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8E1757" w14:textId="77777777" w:rsidR="004E340A" w:rsidRPr="00B130AA" w:rsidRDefault="004E340A" w:rsidP="004E340A">
      <w:pPr>
        <w:tabs>
          <w:tab w:val="left" w:pos="284"/>
          <w:tab w:val="left" w:pos="426"/>
        </w:tabs>
        <w:spacing w:line="360" w:lineRule="auto"/>
        <w:jc w:val="center"/>
        <w:rPr>
          <w:b/>
          <w:sz w:val="26"/>
          <w:szCs w:val="26"/>
        </w:rPr>
      </w:pPr>
      <w:bookmarkStart w:id="0" w:name="_Hlk7752074"/>
      <w:bookmarkStart w:id="1" w:name="_Hlk66193103"/>
      <w:bookmarkStart w:id="2" w:name="_Hlk79244767"/>
      <w:bookmarkStart w:id="3" w:name="_Hlk68798668"/>
      <w:bookmarkStart w:id="4" w:name="_Hlk7720962"/>
      <w:bookmarkStart w:id="5" w:name="_Hlk7752004"/>
      <w:bookmarkStart w:id="6" w:name="_Hlk7751789"/>
      <w:r w:rsidRPr="00B130AA">
        <w:rPr>
          <w:b/>
          <w:sz w:val="26"/>
          <w:szCs w:val="26"/>
        </w:rPr>
        <w:t>BỘ GIÁO DỤC VÀ ĐÀO TẠO</w:t>
      </w:r>
    </w:p>
    <w:p w14:paraId="7B221442" w14:textId="77777777" w:rsidR="004E340A" w:rsidRPr="00B130AA" w:rsidRDefault="004E340A" w:rsidP="004E340A">
      <w:pPr>
        <w:tabs>
          <w:tab w:val="left" w:pos="284"/>
          <w:tab w:val="left" w:pos="426"/>
        </w:tabs>
        <w:spacing w:line="360" w:lineRule="auto"/>
        <w:jc w:val="center"/>
        <w:rPr>
          <w:b/>
          <w:sz w:val="26"/>
          <w:szCs w:val="26"/>
        </w:rPr>
      </w:pPr>
      <w:r w:rsidRPr="00B130AA">
        <w:rPr>
          <w:b/>
          <w:sz w:val="26"/>
          <w:szCs w:val="26"/>
        </w:rPr>
        <w:t>ĐẠI HỌC KINH TẾ TP. HỒ CHÍ MINH</w:t>
      </w:r>
    </w:p>
    <w:p w14:paraId="657015E5" w14:textId="77777777" w:rsidR="004E340A" w:rsidRPr="00B130AA" w:rsidRDefault="004E340A" w:rsidP="004E340A">
      <w:pPr>
        <w:tabs>
          <w:tab w:val="left" w:pos="284"/>
          <w:tab w:val="left" w:pos="426"/>
        </w:tabs>
        <w:spacing w:line="360" w:lineRule="auto"/>
        <w:jc w:val="center"/>
        <w:rPr>
          <w:b/>
          <w:sz w:val="26"/>
          <w:szCs w:val="26"/>
        </w:rPr>
      </w:pPr>
      <w:r w:rsidRPr="00B130AA">
        <w:rPr>
          <w:b/>
          <w:sz w:val="26"/>
          <w:szCs w:val="26"/>
        </w:rPr>
        <w:t>===== *****=====</w:t>
      </w:r>
    </w:p>
    <w:p w14:paraId="1804DE04" w14:textId="77777777" w:rsidR="004E340A" w:rsidRPr="00B130AA" w:rsidRDefault="004E340A" w:rsidP="004E340A">
      <w:pPr>
        <w:tabs>
          <w:tab w:val="left" w:pos="284"/>
          <w:tab w:val="left" w:pos="426"/>
        </w:tabs>
        <w:spacing w:line="360" w:lineRule="auto"/>
        <w:jc w:val="center"/>
        <w:rPr>
          <w:b/>
          <w:sz w:val="26"/>
          <w:szCs w:val="26"/>
        </w:rPr>
      </w:pPr>
    </w:p>
    <w:p w14:paraId="0DC6018B" w14:textId="77777777" w:rsidR="004E340A" w:rsidRPr="00B130AA" w:rsidRDefault="004E340A" w:rsidP="004E340A">
      <w:pPr>
        <w:tabs>
          <w:tab w:val="left" w:pos="284"/>
          <w:tab w:val="left" w:pos="426"/>
        </w:tabs>
        <w:spacing w:line="360" w:lineRule="auto"/>
        <w:jc w:val="center"/>
        <w:rPr>
          <w:b/>
          <w:sz w:val="26"/>
          <w:szCs w:val="26"/>
        </w:rPr>
      </w:pPr>
    </w:p>
    <w:p w14:paraId="0035ECEB" w14:textId="77777777" w:rsidR="004E340A" w:rsidRPr="00B130AA" w:rsidRDefault="004E340A" w:rsidP="004E340A">
      <w:pPr>
        <w:tabs>
          <w:tab w:val="left" w:pos="284"/>
          <w:tab w:val="left" w:pos="426"/>
        </w:tabs>
        <w:spacing w:line="360" w:lineRule="auto"/>
        <w:jc w:val="center"/>
        <w:rPr>
          <w:b/>
          <w:sz w:val="26"/>
          <w:szCs w:val="26"/>
        </w:rPr>
      </w:pPr>
    </w:p>
    <w:p w14:paraId="2FCEA86C" w14:textId="77777777" w:rsidR="004E340A" w:rsidRPr="00B130AA" w:rsidRDefault="004E340A" w:rsidP="004E340A">
      <w:pPr>
        <w:tabs>
          <w:tab w:val="left" w:pos="284"/>
          <w:tab w:val="left" w:pos="426"/>
        </w:tabs>
        <w:spacing w:line="360" w:lineRule="auto"/>
        <w:jc w:val="center"/>
        <w:rPr>
          <w:b/>
          <w:sz w:val="26"/>
          <w:szCs w:val="26"/>
        </w:rPr>
      </w:pPr>
    </w:p>
    <w:p w14:paraId="262001CB" w14:textId="77777777" w:rsidR="004E340A" w:rsidRPr="00B130AA" w:rsidRDefault="004E340A" w:rsidP="004E340A">
      <w:pPr>
        <w:tabs>
          <w:tab w:val="left" w:pos="284"/>
          <w:tab w:val="left" w:pos="426"/>
        </w:tabs>
        <w:spacing w:line="360" w:lineRule="auto"/>
        <w:jc w:val="center"/>
        <w:rPr>
          <w:b/>
          <w:sz w:val="26"/>
          <w:szCs w:val="26"/>
        </w:rPr>
      </w:pPr>
      <w:r w:rsidRPr="00B130AA">
        <w:rPr>
          <w:b/>
          <w:sz w:val="32"/>
          <w:szCs w:val="26"/>
        </w:rPr>
        <w:t>NGUYỄN THỊ PHƯƠNG THẢO</w:t>
      </w:r>
      <w:r w:rsidRPr="00B130AA">
        <w:rPr>
          <w:b/>
          <w:sz w:val="26"/>
          <w:szCs w:val="26"/>
        </w:rPr>
        <w:t xml:space="preserve"> </w:t>
      </w:r>
    </w:p>
    <w:p w14:paraId="34F18058" w14:textId="77777777" w:rsidR="004E340A" w:rsidRPr="00B130AA" w:rsidRDefault="004E340A" w:rsidP="004E340A">
      <w:pPr>
        <w:tabs>
          <w:tab w:val="left" w:pos="284"/>
          <w:tab w:val="left" w:pos="426"/>
        </w:tabs>
        <w:spacing w:line="360" w:lineRule="auto"/>
        <w:jc w:val="center"/>
        <w:rPr>
          <w:b/>
          <w:sz w:val="26"/>
          <w:szCs w:val="26"/>
        </w:rPr>
      </w:pPr>
    </w:p>
    <w:p w14:paraId="2FD58144" w14:textId="77777777" w:rsidR="004E340A" w:rsidRPr="00B130AA" w:rsidRDefault="004E340A" w:rsidP="004E340A">
      <w:pPr>
        <w:tabs>
          <w:tab w:val="left" w:pos="284"/>
          <w:tab w:val="left" w:pos="426"/>
        </w:tabs>
        <w:spacing w:line="360" w:lineRule="auto"/>
        <w:jc w:val="center"/>
        <w:rPr>
          <w:b/>
          <w:sz w:val="26"/>
          <w:szCs w:val="26"/>
        </w:rPr>
      </w:pPr>
    </w:p>
    <w:p w14:paraId="2CCCEA9E" w14:textId="77777777" w:rsidR="004E340A" w:rsidRPr="00B130AA" w:rsidRDefault="004E340A" w:rsidP="004E340A">
      <w:pPr>
        <w:tabs>
          <w:tab w:val="left" w:pos="284"/>
          <w:tab w:val="left" w:pos="426"/>
        </w:tabs>
        <w:spacing w:line="360" w:lineRule="auto"/>
        <w:jc w:val="center"/>
        <w:rPr>
          <w:b/>
          <w:sz w:val="26"/>
          <w:szCs w:val="26"/>
        </w:rPr>
      </w:pPr>
    </w:p>
    <w:p w14:paraId="4C516BDD" w14:textId="77777777" w:rsidR="004E340A" w:rsidRPr="00B130AA" w:rsidRDefault="004E340A" w:rsidP="004E340A">
      <w:pPr>
        <w:tabs>
          <w:tab w:val="left" w:pos="284"/>
          <w:tab w:val="left" w:pos="426"/>
        </w:tabs>
        <w:spacing w:line="360" w:lineRule="auto"/>
        <w:jc w:val="center"/>
        <w:rPr>
          <w:b/>
          <w:sz w:val="32"/>
        </w:rPr>
      </w:pPr>
      <w:bookmarkStart w:id="7" w:name="_Hlk177540621"/>
      <w:r w:rsidRPr="00B130AA">
        <w:rPr>
          <w:b/>
          <w:sz w:val="32"/>
        </w:rPr>
        <w:t xml:space="preserve">NHÂN TỐ ẢNH HƯỞNG ĐẾN VIỆC VẬN DỤNG </w:t>
      </w:r>
    </w:p>
    <w:p w14:paraId="6AA3ED87" w14:textId="77777777" w:rsidR="004E340A" w:rsidRPr="00B130AA" w:rsidRDefault="004E340A" w:rsidP="004E340A">
      <w:pPr>
        <w:tabs>
          <w:tab w:val="left" w:pos="284"/>
          <w:tab w:val="left" w:pos="426"/>
        </w:tabs>
        <w:spacing w:line="360" w:lineRule="auto"/>
        <w:jc w:val="center"/>
        <w:rPr>
          <w:b/>
          <w:bCs/>
          <w:sz w:val="26"/>
          <w:szCs w:val="26"/>
        </w:rPr>
      </w:pPr>
      <w:r w:rsidRPr="00B130AA">
        <w:rPr>
          <w:b/>
          <w:sz w:val="32"/>
        </w:rPr>
        <w:t>BẢNG ĐIỂM CÂN BẰNG VÀ TÁC ĐỘNG TỚI THÀNH QUẢ HOẠT ĐỘNG CỦA CÁC DOANH NGHIỆP NÔNG NGHIỆP Ở CÁC TỈNH TÂY NGUYÊN - VIỆT NAM</w:t>
      </w:r>
    </w:p>
    <w:bookmarkEnd w:id="7"/>
    <w:p w14:paraId="2DDC31A1" w14:textId="77777777" w:rsidR="004E340A" w:rsidRPr="00B130AA" w:rsidRDefault="004E340A" w:rsidP="004E340A">
      <w:pPr>
        <w:tabs>
          <w:tab w:val="left" w:pos="284"/>
          <w:tab w:val="left" w:pos="426"/>
        </w:tabs>
        <w:spacing w:line="360" w:lineRule="auto"/>
        <w:jc w:val="center"/>
        <w:rPr>
          <w:b/>
          <w:sz w:val="42"/>
          <w:szCs w:val="26"/>
        </w:rPr>
      </w:pPr>
    </w:p>
    <w:p w14:paraId="7368C24E" w14:textId="77777777" w:rsidR="004E340A" w:rsidRPr="00B130AA" w:rsidRDefault="004E340A" w:rsidP="004E340A">
      <w:pPr>
        <w:tabs>
          <w:tab w:val="left" w:pos="284"/>
          <w:tab w:val="left" w:pos="426"/>
        </w:tabs>
        <w:spacing w:line="360" w:lineRule="auto"/>
        <w:jc w:val="center"/>
        <w:rPr>
          <w:b/>
          <w:sz w:val="42"/>
          <w:szCs w:val="26"/>
        </w:rPr>
      </w:pPr>
    </w:p>
    <w:p w14:paraId="14F31BDB" w14:textId="77777777" w:rsidR="004E340A" w:rsidRPr="007841F5" w:rsidRDefault="004E340A" w:rsidP="004E340A">
      <w:pPr>
        <w:tabs>
          <w:tab w:val="left" w:pos="284"/>
          <w:tab w:val="left" w:pos="426"/>
        </w:tabs>
        <w:spacing w:line="360" w:lineRule="auto"/>
        <w:jc w:val="center"/>
        <w:rPr>
          <w:b/>
          <w:sz w:val="32"/>
          <w:szCs w:val="32"/>
        </w:rPr>
      </w:pPr>
      <w:r w:rsidRPr="007841F5">
        <w:rPr>
          <w:b/>
          <w:sz w:val="32"/>
          <w:szCs w:val="32"/>
        </w:rPr>
        <w:t>LUẬN ÁN TIẾN SỸ KINH TẾ</w:t>
      </w:r>
    </w:p>
    <w:p w14:paraId="4D805B3A" w14:textId="77777777" w:rsidR="004E340A" w:rsidRPr="00B130AA" w:rsidRDefault="004E340A" w:rsidP="004E340A">
      <w:pPr>
        <w:tabs>
          <w:tab w:val="left" w:pos="426"/>
        </w:tabs>
        <w:spacing w:line="360" w:lineRule="auto"/>
        <w:jc w:val="both"/>
        <w:rPr>
          <w:sz w:val="26"/>
          <w:szCs w:val="26"/>
        </w:rPr>
      </w:pP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p>
    <w:p w14:paraId="5038A287" w14:textId="77777777" w:rsidR="004E340A" w:rsidRPr="00B130AA" w:rsidRDefault="004E340A" w:rsidP="004E340A">
      <w:pPr>
        <w:tabs>
          <w:tab w:val="left" w:pos="284"/>
          <w:tab w:val="left" w:pos="426"/>
        </w:tabs>
        <w:spacing w:line="360" w:lineRule="auto"/>
        <w:jc w:val="both"/>
        <w:rPr>
          <w:sz w:val="26"/>
          <w:szCs w:val="26"/>
        </w:rPr>
      </w:pPr>
      <w:r w:rsidRPr="00B130AA">
        <w:rPr>
          <w:b/>
          <w:sz w:val="26"/>
          <w:szCs w:val="26"/>
        </w:rPr>
        <w:tab/>
      </w:r>
    </w:p>
    <w:p w14:paraId="06909B93" w14:textId="77777777" w:rsidR="00C04CA4" w:rsidRDefault="00C04CA4" w:rsidP="00B8283A">
      <w:pPr>
        <w:tabs>
          <w:tab w:val="left" w:pos="284"/>
          <w:tab w:val="left" w:pos="426"/>
        </w:tabs>
        <w:spacing w:line="360" w:lineRule="auto"/>
        <w:jc w:val="center"/>
        <w:rPr>
          <w:b/>
          <w:sz w:val="28"/>
          <w:szCs w:val="28"/>
        </w:rPr>
      </w:pPr>
    </w:p>
    <w:p w14:paraId="3A828120" w14:textId="77777777" w:rsidR="00C04CA4" w:rsidRDefault="00C04CA4" w:rsidP="00B8283A">
      <w:pPr>
        <w:tabs>
          <w:tab w:val="left" w:pos="284"/>
          <w:tab w:val="left" w:pos="426"/>
        </w:tabs>
        <w:spacing w:line="360" w:lineRule="auto"/>
        <w:jc w:val="center"/>
        <w:rPr>
          <w:b/>
          <w:sz w:val="28"/>
          <w:szCs w:val="28"/>
        </w:rPr>
      </w:pPr>
    </w:p>
    <w:p w14:paraId="1597B97A" w14:textId="77777777" w:rsidR="00C04CA4" w:rsidRDefault="00C04CA4" w:rsidP="00B8283A">
      <w:pPr>
        <w:tabs>
          <w:tab w:val="left" w:pos="284"/>
          <w:tab w:val="left" w:pos="426"/>
        </w:tabs>
        <w:spacing w:line="360" w:lineRule="auto"/>
        <w:jc w:val="center"/>
        <w:rPr>
          <w:b/>
          <w:sz w:val="28"/>
          <w:szCs w:val="28"/>
        </w:rPr>
      </w:pPr>
    </w:p>
    <w:p w14:paraId="0FAE3967" w14:textId="77777777" w:rsidR="00C04CA4" w:rsidRDefault="00C04CA4" w:rsidP="00B8283A">
      <w:pPr>
        <w:tabs>
          <w:tab w:val="left" w:pos="284"/>
          <w:tab w:val="left" w:pos="426"/>
        </w:tabs>
        <w:spacing w:line="360" w:lineRule="auto"/>
        <w:jc w:val="center"/>
        <w:rPr>
          <w:b/>
          <w:sz w:val="28"/>
          <w:szCs w:val="28"/>
        </w:rPr>
      </w:pPr>
    </w:p>
    <w:p w14:paraId="18C638B1" w14:textId="77777777" w:rsidR="00C04CA4" w:rsidRDefault="00C04CA4" w:rsidP="00B8283A">
      <w:pPr>
        <w:tabs>
          <w:tab w:val="left" w:pos="284"/>
          <w:tab w:val="left" w:pos="426"/>
        </w:tabs>
        <w:spacing w:line="360" w:lineRule="auto"/>
        <w:jc w:val="center"/>
        <w:rPr>
          <w:b/>
          <w:sz w:val="28"/>
          <w:szCs w:val="28"/>
        </w:rPr>
      </w:pPr>
    </w:p>
    <w:p w14:paraId="1CD8D75E" w14:textId="29DCDAE4" w:rsidR="00C04CA4" w:rsidRDefault="004E340A" w:rsidP="00B8283A">
      <w:pPr>
        <w:tabs>
          <w:tab w:val="left" w:pos="284"/>
          <w:tab w:val="left" w:pos="426"/>
        </w:tabs>
        <w:spacing w:line="360" w:lineRule="auto"/>
        <w:jc w:val="center"/>
        <w:rPr>
          <w:b/>
          <w:sz w:val="28"/>
          <w:szCs w:val="28"/>
        </w:rPr>
      </w:pPr>
      <w:r w:rsidRPr="00B130AA">
        <w:rPr>
          <w:b/>
          <w:sz w:val="28"/>
          <w:szCs w:val="28"/>
        </w:rPr>
        <w:t>Tp. Hồ Chí Minh – Năm 20</w:t>
      </w:r>
      <w:bookmarkEnd w:id="0"/>
      <w:r w:rsidRPr="00B130AA">
        <w:rPr>
          <w:b/>
          <w:sz w:val="28"/>
          <w:szCs w:val="28"/>
        </w:rPr>
        <w:t>2</w:t>
      </w:r>
      <w:bookmarkEnd w:id="1"/>
      <w:r w:rsidRPr="00B130AA">
        <w:rPr>
          <w:b/>
          <w:sz w:val="28"/>
          <w:szCs w:val="28"/>
        </w:rPr>
        <w:t>5</w:t>
      </w:r>
    </w:p>
    <w:p w14:paraId="63B744A0" w14:textId="553DD67C" w:rsidR="0084528E" w:rsidRPr="00B130AA" w:rsidRDefault="0084528E" w:rsidP="00B8283A">
      <w:pPr>
        <w:tabs>
          <w:tab w:val="left" w:pos="284"/>
          <w:tab w:val="left" w:pos="426"/>
        </w:tabs>
        <w:spacing w:line="360" w:lineRule="auto"/>
        <w:jc w:val="center"/>
        <w:rPr>
          <w:b/>
          <w:sz w:val="26"/>
          <w:szCs w:val="26"/>
        </w:rPr>
      </w:pPr>
      <w:r w:rsidRPr="00B130AA">
        <w:rPr>
          <w:b/>
          <w:sz w:val="26"/>
          <w:szCs w:val="26"/>
        </w:rPr>
        <w:lastRenderedPageBreak/>
        <w:t>BỘ GIÁO DỤC VÀ ĐÀO TẠO</w:t>
      </w:r>
    </w:p>
    <w:p w14:paraId="08D0A005" w14:textId="25C49134" w:rsidR="0084528E" w:rsidRPr="00B130AA" w:rsidRDefault="0084528E" w:rsidP="00B8283A">
      <w:pPr>
        <w:tabs>
          <w:tab w:val="left" w:pos="284"/>
          <w:tab w:val="left" w:pos="426"/>
        </w:tabs>
        <w:spacing w:line="360" w:lineRule="auto"/>
        <w:jc w:val="center"/>
        <w:rPr>
          <w:b/>
          <w:sz w:val="26"/>
          <w:szCs w:val="26"/>
        </w:rPr>
      </w:pPr>
      <w:r w:rsidRPr="00B130AA">
        <w:rPr>
          <w:b/>
          <w:sz w:val="26"/>
          <w:szCs w:val="26"/>
        </w:rPr>
        <w:t xml:space="preserve"> ĐẠI HỌC KINH TẾ TP. HỒ CHÍ MINH</w:t>
      </w:r>
    </w:p>
    <w:p w14:paraId="469796E3" w14:textId="77777777" w:rsidR="0084528E" w:rsidRPr="00B130AA" w:rsidRDefault="0084528E" w:rsidP="00B8283A">
      <w:pPr>
        <w:tabs>
          <w:tab w:val="left" w:pos="284"/>
          <w:tab w:val="left" w:pos="426"/>
        </w:tabs>
        <w:spacing w:line="360" w:lineRule="auto"/>
        <w:jc w:val="center"/>
        <w:rPr>
          <w:b/>
          <w:sz w:val="26"/>
          <w:szCs w:val="26"/>
        </w:rPr>
      </w:pPr>
      <w:r w:rsidRPr="00B130AA">
        <w:rPr>
          <w:b/>
          <w:sz w:val="26"/>
          <w:szCs w:val="26"/>
        </w:rPr>
        <w:t>===== *****=====</w:t>
      </w:r>
    </w:p>
    <w:p w14:paraId="33BE6C83" w14:textId="77777777" w:rsidR="0084528E" w:rsidRPr="00B130AA" w:rsidRDefault="0084528E" w:rsidP="00B8283A">
      <w:pPr>
        <w:tabs>
          <w:tab w:val="left" w:pos="284"/>
          <w:tab w:val="left" w:pos="426"/>
        </w:tabs>
        <w:spacing w:line="360" w:lineRule="auto"/>
        <w:jc w:val="center"/>
        <w:rPr>
          <w:b/>
          <w:sz w:val="26"/>
          <w:szCs w:val="26"/>
        </w:rPr>
      </w:pPr>
    </w:p>
    <w:p w14:paraId="505BF6DA" w14:textId="77777777" w:rsidR="008E25A8" w:rsidRPr="00B130AA" w:rsidRDefault="008E25A8" w:rsidP="00B8283A">
      <w:pPr>
        <w:tabs>
          <w:tab w:val="left" w:pos="284"/>
          <w:tab w:val="left" w:pos="426"/>
        </w:tabs>
        <w:spacing w:line="360" w:lineRule="auto"/>
        <w:jc w:val="center"/>
        <w:rPr>
          <w:b/>
          <w:sz w:val="26"/>
          <w:szCs w:val="26"/>
        </w:rPr>
      </w:pPr>
    </w:p>
    <w:p w14:paraId="425E16CE" w14:textId="77777777" w:rsidR="00981F29" w:rsidRPr="00B130AA" w:rsidRDefault="00981F29" w:rsidP="00B8283A">
      <w:pPr>
        <w:tabs>
          <w:tab w:val="left" w:pos="284"/>
          <w:tab w:val="left" w:pos="426"/>
        </w:tabs>
        <w:spacing w:line="360" w:lineRule="auto"/>
        <w:jc w:val="center"/>
        <w:rPr>
          <w:b/>
          <w:sz w:val="26"/>
          <w:szCs w:val="26"/>
        </w:rPr>
      </w:pPr>
    </w:p>
    <w:p w14:paraId="2B55BDCD" w14:textId="449F531E" w:rsidR="0084528E" w:rsidRPr="00B130AA" w:rsidRDefault="0084528E" w:rsidP="00B8283A">
      <w:pPr>
        <w:tabs>
          <w:tab w:val="left" w:pos="284"/>
          <w:tab w:val="left" w:pos="426"/>
        </w:tabs>
        <w:spacing w:line="360" w:lineRule="auto"/>
        <w:jc w:val="center"/>
        <w:rPr>
          <w:b/>
          <w:sz w:val="32"/>
          <w:szCs w:val="26"/>
        </w:rPr>
      </w:pPr>
      <w:r w:rsidRPr="00B130AA">
        <w:rPr>
          <w:b/>
          <w:sz w:val="26"/>
          <w:szCs w:val="26"/>
        </w:rPr>
        <w:t xml:space="preserve"> </w:t>
      </w:r>
      <w:r w:rsidR="008E25A8" w:rsidRPr="00B130AA">
        <w:rPr>
          <w:b/>
          <w:sz w:val="32"/>
          <w:szCs w:val="26"/>
        </w:rPr>
        <w:t>NGUYỄN THỊ PHƯƠNG THẢO</w:t>
      </w:r>
    </w:p>
    <w:p w14:paraId="135F1DA5" w14:textId="77777777" w:rsidR="0084528E" w:rsidRPr="00B130AA" w:rsidRDefault="0084528E" w:rsidP="00B8283A">
      <w:pPr>
        <w:tabs>
          <w:tab w:val="left" w:pos="284"/>
          <w:tab w:val="left" w:pos="426"/>
        </w:tabs>
        <w:spacing w:line="360" w:lineRule="auto"/>
        <w:jc w:val="center"/>
        <w:rPr>
          <w:b/>
          <w:sz w:val="26"/>
          <w:szCs w:val="26"/>
        </w:rPr>
      </w:pPr>
    </w:p>
    <w:p w14:paraId="720B4805" w14:textId="77777777" w:rsidR="00330D8F" w:rsidRPr="00B130AA" w:rsidRDefault="00330D8F" w:rsidP="00B8283A">
      <w:pPr>
        <w:tabs>
          <w:tab w:val="left" w:pos="284"/>
          <w:tab w:val="left" w:pos="426"/>
        </w:tabs>
        <w:spacing w:line="360" w:lineRule="auto"/>
        <w:jc w:val="center"/>
        <w:rPr>
          <w:b/>
          <w:sz w:val="26"/>
          <w:szCs w:val="26"/>
        </w:rPr>
      </w:pPr>
    </w:p>
    <w:p w14:paraId="079F6B4C" w14:textId="4E73461F" w:rsidR="003F5A2D" w:rsidRPr="00B130AA" w:rsidRDefault="003E07A3" w:rsidP="00B8283A">
      <w:pPr>
        <w:tabs>
          <w:tab w:val="left" w:pos="284"/>
          <w:tab w:val="left" w:pos="426"/>
        </w:tabs>
        <w:spacing w:line="360" w:lineRule="auto"/>
        <w:jc w:val="center"/>
        <w:rPr>
          <w:b/>
          <w:bCs/>
          <w:sz w:val="32"/>
          <w:szCs w:val="32"/>
        </w:rPr>
      </w:pPr>
      <w:r w:rsidRPr="00B130AA">
        <w:rPr>
          <w:b/>
          <w:bCs/>
          <w:sz w:val="32"/>
          <w:szCs w:val="32"/>
        </w:rPr>
        <w:t>NHÂN TỐ ẢNH HƯỞNG ĐẾN VIỆC VẬN DỤNG BẢNG ĐIỂM CÂN BẰNG VÀ TÁC ĐỘNG TỚI THÀNH QUẢ HOẠT ĐỘNG CỦA CÁC DOANH NGHIỆP NÔNG NGHIỆP Ở CÁC TỈNH TÂY NGUYÊN - VIỆT NAM</w:t>
      </w:r>
    </w:p>
    <w:p w14:paraId="7D4D3E75" w14:textId="77777777" w:rsidR="0024475F" w:rsidRPr="00B130AA" w:rsidRDefault="0024475F" w:rsidP="00B8283A">
      <w:pPr>
        <w:tabs>
          <w:tab w:val="left" w:pos="284"/>
          <w:tab w:val="left" w:pos="426"/>
        </w:tabs>
        <w:spacing w:line="360" w:lineRule="auto"/>
        <w:jc w:val="center"/>
        <w:rPr>
          <w:b/>
          <w:sz w:val="30"/>
          <w:szCs w:val="32"/>
        </w:rPr>
      </w:pPr>
    </w:p>
    <w:p w14:paraId="1323C4E4" w14:textId="77777777" w:rsidR="0084528E" w:rsidRPr="004E340A" w:rsidRDefault="0084528E" w:rsidP="00B8283A">
      <w:pPr>
        <w:tabs>
          <w:tab w:val="left" w:pos="284"/>
          <w:tab w:val="left" w:pos="426"/>
        </w:tabs>
        <w:spacing w:line="360" w:lineRule="auto"/>
        <w:jc w:val="center"/>
        <w:rPr>
          <w:b/>
          <w:sz w:val="32"/>
          <w:szCs w:val="16"/>
        </w:rPr>
      </w:pPr>
      <w:r w:rsidRPr="004E340A">
        <w:rPr>
          <w:b/>
          <w:sz w:val="32"/>
          <w:szCs w:val="16"/>
        </w:rPr>
        <w:t>LUẬN ÁN TIẾN SỸ KINH TẾ</w:t>
      </w:r>
    </w:p>
    <w:p w14:paraId="5E451F1D" w14:textId="77777777" w:rsidR="0084528E" w:rsidRPr="00B130AA" w:rsidRDefault="0084528E" w:rsidP="00B8283A">
      <w:pPr>
        <w:tabs>
          <w:tab w:val="left" w:pos="284"/>
          <w:tab w:val="left" w:pos="426"/>
        </w:tabs>
        <w:spacing w:line="360" w:lineRule="auto"/>
        <w:jc w:val="center"/>
        <w:rPr>
          <w:b/>
          <w:sz w:val="26"/>
          <w:szCs w:val="26"/>
        </w:rPr>
      </w:pPr>
    </w:p>
    <w:p w14:paraId="0B2C6539" w14:textId="77777777" w:rsidR="006C7B67" w:rsidRPr="00B130AA" w:rsidRDefault="0084528E" w:rsidP="006C7B67">
      <w:pPr>
        <w:tabs>
          <w:tab w:val="left" w:pos="284"/>
          <w:tab w:val="left" w:pos="426"/>
        </w:tabs>
        <w:spacing w:line="360" w:lineRule="auto"/>
        <w:jc w:val="both"/>
        <w:rPr>
          <w:b/>
          <w:sz w:val="28"/>
          <w:szCs w:val="26"/>
        </w:rPr>
      </w:pPr>
      <w:r w:rsidRPr="00B130AA">
        <w:rPr>
          <w:b/>
          <w:sz w:val="26"/>
          <w:szCs w:val="26"/>
        </w:rPr>
        <w:tab/>
      </w:r>
      <w:r w:rsidRPr="00B130AA">
        <w:rPr>
          <w:b/>
          <w:sz w:val="26"/>
          <w:szCs w:val="26"/>
        </w:rPr>
        <w:tab/>
      </w:r>
      <w:r w:rsidRPr="00B130AA">
        <w:rPr>
          <w:b/>
          <w:sz w:val="26"/>
          <w:szCs w:val="26"/>
        </w:rPr>
        <w:tab/>
      </w:r>
      <w:r w:rsidRPr="00B130AA">
        <w:rPr>
          <w:b/>
          <w:sz w:val="26"/>
          <w:szCs w:val="26"/>
        </w:rPr>
        <w:tab/>
      </w:r>
      <w:r w:rsidRPr="00B130AA">
        <w:rPr>
          <w:b/>
          <w:sz w:val="26"/>
          <w:szCs w:val="26"/>
        </w:rPr>
        <w:tab/>
      </w:r>
      <w:r w:rsidRPr="00B130AA">
        <w:rPr>
          <w:b/>
          <w:sz w:val="26"/>
          <w:szCs w:val="26"/>
        </w:rPr>
        <w:tab/>
      </w:r>
      <w:r w:rsidRPr="00B130AA">
        <w:rPr>
          <w:b/>
          <w:sz w:val="26"/>
          <w:szCs w:val="26"/>
        </w:rPr>
        <w:tab/>
      </w:r>
      <w:r w:rsidR="006C7B67">
        <w:rPr>
          <w:b/>
          <w:sz w:val="28"/>
          <w:szCs w:val="26"/>
        </w:rPr>
        <w:t>N</w:t>
      </w:r>
      <w:r w:rsidR="006C7B67" w:rsidRPr="00B130AA">
        <w:rPr>
          <w:b/>
          <w:sz w:val="28"/>
          <w:szCs w:val="26"/>
        </w:rPr>
        <w:t>gành: Kế toán</w:t>
      </w:r>
    </w:p>
    <w:p w14:paraId="41340211" w14:textId="77777777" w:rsidR="006C7B67" w:rsidRPr="00B130AA" w:rsidRDefault="006C7B67" w:rsidP="006C7B67">
      <w:pPr>
        <w:tabs>
          <w:tab w:val="left" w:pos="284"/>
          <w:tab w:val="left" w:pos="426"/>
        </w:tabs>
        <w:spacing w:line="360" w:lineRule="auto"/>
        <w:jc w:val="both"/>
        <w:rPr>
          <w:b/>
          <w:sz w:val="28"/>
          <w:szCs w:val="26"/>
        </w:rPr>
      </w:pP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r>
      <w:r w:rsidRPr="00B130AA">
        <w:rPr>
          <w:b/>
          <w:sz w:val="28"/>
          <w:szCs w:val="26"/>
        </w:rPr>
        <w:tab/>
        <w:t xml:space="preserve"> Mã số: </w:t>
      </w:r>
      <w:r w:rsidRPr="00B130AA">
        <w:rPr>
          <w:b/>
          <w:sz w:val="28"/>
          <w:szCs w:val="28"/>
        </w:rPr>
        <w:t>9340301</w:t>
      </w:r>
      <w:r w:rsidRPr="00B130AA">
        <w:rPr>
          <w:b/>
          <w:sz w:val="26"/>
          <w:szCs w:val="26"/>
        </w:rPr>
        <w:tab/>
      </w:r>
      <w:r w:rsidRPr="00B130AA">
        <w:rPr>
          <w:b/>
          <w:sz w:val="26"/>
          <w:szCs w:val="26"/>
        </w:rPr>
        <w:tab/>
      </w:r>
      <w:r w:rsidRPr="00B130AA">
        <w:rPr>
          <w:b/>
          <w:sz w:val="26"/>
          <w:szCs w:val="26"/>
        </w:rPr>
        <w:tab/>
      </w:r>
    </w:p>
    <w:p w14:paraId="03400F29" w14:textId="77777777" w:rsidR="006C7B67" w:rsidRPr="00B130AA" w:rsidRDefault="006C7B67" w:rsidP="006C7B67">
      <w:pPr>
        <w:tabs>
          <w:tab w:val="left" w:pos="426"/>
        </w:tabs>
        <w:spacing w:line="360" w:lineRule="auto"/>
        <w:jc w:val="both"/>
        <w:rPr>
          <w:b/>
          <w:sz w:val="26"/>
          <w:szCs w:val="26"/>
        </w:rPr>
      </w:pPr>
    </w:p>
    <w:p w14:paraId="4B924839" w14:textId="77777777" w:rsidR="006C7B67" w:rsidRDefault="006C7B67" w:rsidP="006C7B67">
      <w:pPr>
        <w:tabs>
          <w:tab w:val="left" w:pos="3600"/>
        </w:tabs>
        <w:spacing w:line="360" w:lineRule="auto"/>
        <w:jc w:val="both"/>
        <w:rPr>
          <w:b/>
          <w:sz w:val="28"/>
          <w:szCs w:val="28"/>
        </w:rPr>
      </w:pPr>
      <w:r>
        <w:rPr>
          <w:b/>
          <w:sz w:val="26"/>
          <w:szCs w:val="26"/>
        </w:rPr>
        <w:tab/>
      </w:r>
      <w:r>
        <w:rPr>
          <w:b/>
          <w:sz w:val="28"/>
          <w:szCs w:val="28"/>
        </w:rPr>
        <w:t>NGƯỜI HƯỚNG DẪN KHOA HỌC</w:t>
      </w:r>
      <w:r w:rsidRPr="00B130AA">
        <w:rPr>
          <w:b/>
          <w:sz w:val="28"/>
          <w:szCs w:val="28"/>
        </w:rPr>
        <w:t>:</w:t>
      </w:r>
    </w:p>
    <w:p w14:paraId="45E9929E" w14:textId="77777777" w:rsidR="006C7B67" w:rsidRDefault="006C7B67" w:rsidP="006C7B67">
      <w:pPr>
        <w:tabs>
          <w:tab w:val="left" w:pos="3600"/>
        </w:tabs>
        <w:spacing w:line="360" w:lineRule="auto"/>
        <w:jc w:val="both"/>
        <w:rPr>
          <w:b/>
          <w:sz w:val="28"/>
          <w:szCs w:val="28"/>
        </w:rPr>
      </w:pPr>
      <w:r>
        <w:rPr>
          <w:b/>
          <w:sz w:val="28"/>
          <w:szCs w:val="28"/>
        </w:rPr>
        <w:tab/>
        <w:t xml:space="preserve">1. </w:t>
      </w:r>
      <w:r w:rsidRPr="00B130AA">
        <w:rPr>
          <w:b/>
          <w:sz w:val="28"/>
          <w:szCs w:val="28"/>
        </w:rPr>
        <w:t>TS. LÊ ĐÌNH TRỰC</w:t>
      </w:r>
    </w:p>
    <w:p w14:paraId="2CAA950F" w14:textId="77777777" w:rsidR="006C7B67" w:rsidRPr="00B130AA" w:rsidRDefault="006C7B67" w:rsidP="006C7B67">
      <w:pPr>
        <w:tabs>
          <w:tab w:val="left" w:pos="3600"/>
        </w:tabs>
        <w:spacing w:line="360" w:lineRule="auto"/>
        <w:jc w:val="both"/>
        <w:rPr>
          <w:sz w:val="26"/>
          <w:szCs w:val="26"/>
        </w:rPr>
      </w:pPr>
      <w:r>
        <w:rPr>
          <w:b/>
          <w:sz w:val="28"/>
          <w:szCs w:val="28"/>
        </w:rPr>
        <w:tab/>
        <w:t xml:space="preserve">2. </w:t>
      </w:r>
      <w:r w:rsidRPr="00B130AA">
        <w:rPr>
          <w:b/>
          <w:sz w:val="28"/>
          <w:szCs w:val="28"/>
        </w:rPr>
        <w:t>P</w:t>
      </w:r>
      <w:r>
        <w:rPr>
          <w:b/>
          <w:sz w:val="28"/>
          <w:szCs w:val="28"/>
        </w:rPr>
        <w:t>GS.</w:t>
      </w:r>
      <w:r w:rsidRPr="00B130AA">
        <w:rPr>
          <w:b/>
          <w:sz w:val="28"/>
          <w:szCs w:val="28"/>
        </w:rPr>
        <w:t>TS. TRẦN PHƯỚC</w:t>
      </w:r>
    </w:p>
    <w:p w14:paraId="0E622A0F" w14:textId="27253C3D" w:rsidR="0084528E" w:rsidRPr="00B130AA" w:rsidRDefault="0084528E" w:rsidP="006C7B67">
      <w:pPr>
        <w:tabs>
          <w:tab w:val="left" w:pos="284"/>
          <w:tab w:val="left" w:pos="426"/>
        </w:tabs>
        <w:spacing w:line="360" w:lineRule="auto"/>
        <w:jc w:val="both"/>
        <w:rPr>
          <w:sz w:val="26"/>
          <w:szCs w:val="26"/>
        </w:rPr>
      </w:pPr>
    </w:p>
    <w:p w14:paraId="44E973E1" w14:textId="491D212B" w:rsidR="0084528E" w:rsidRPr="00B130AA" w:rsidRDefault="0084528E" w:rsidP="00B8283A">
      <w:pPr>
        <w:tabs>
          <w:tab w:val="left" w:pos="284"/>
          <w:tab w:val="left" w:pos="426"/>
        </w:tabs>
        <w:spacing w:line="360" w:lineRule="auto"/>
        <w:jc w:val="both"/>
        <w:rPr>
          <w:sz w:val="26"/>
          <w:szCs w:val="26"/>
        </w:rPr>
      </w:pPr>
    </w:p>
    <w:p w14:paraId="7D8E4AB4" w14:textId="56D4E4A8" w:rsidR="00876334" w:rsidRPr="00B130AA" w:rsidRDefault="00876334" w:rsidP="00B8283A">
      <w:pPr>
        <w:tabs>
          <w:tab w:val="left" w:pos="284"/>
          <w:tab w:val="left" w:pos="426"/>
        </w:tabs>
        <w:spacing w:line="360" w:lineRule="auto"/>
        <w:jc w:val="both"/>
        <w:rPr>
          <w:sz w:val="26"/>
          <w:szCs w:val="26"/>
        </w:rPr>
      </w:pPr>
    </w:p>
    <w:p w14:paraId="23FA37A4" w14:textId="2A87D6C8" w:rsidR="0084528E" w:rsidRPr="00B130AA" w:rsidRDefault="0084528E" w:rsidP="00B8283A">
      <w:pPr>
        <w:tabs>
          <w:tab w:val="left" w:pos="284"/>
          <w:tab w:val="left" w:pos="426"/>
        </w:tabs>
        <w:spacing w:line="360" w:lineRule="auto"/>
        <w:jc w:val="center"/>
        <w:rPr>
          <w:b/>
          <w:sz w:val="28"/>
          <w:szCs w:val="28"/>
        </w:rPr>
        <w:sectPr w:rsidR="0084528E" w:rsidRPr="00B130AA" w:rsidSect="00C75782">
          <w:pgSz w:w="11907" w:h="16840" w:code="9"/>
          <w:pgMar w:top="1985" w:right="1134" w:bottom="1701" w:left="1985" w:header="720" w:footer="720" w:gutter="0"/>
          <w:pgBorders w:zOrder="back">
            <w:top w:val="thinThickSmallGap" w:sz="24" w:space="1" w:color="auto"/>
            <w:left w:val="thinThickSmallGap" w:sz="24" w:space="4" w:color="auto"/>
            <w:bottom w:val="thickThinSmallGap" w:sz="24" w:space="1" w:color="auto"/>
            <w:right w:val="thickThinSmallGap" w:sz="24" w:space="4" w:color="auto"/>
          </w:pgBorders>
          <w:pgNumType w:start="0"/>
          <w:cols w:space="720"/>
          <w:docGrid w:linePitch="360"/>
        </w:sectPr>
      </w:pPr>
      <w:r w:rsidRPr="00B130AA">
        <w:rPr>
          <w:b/>
          <w:sz w:val="28"/>
          <w:szCs w:val="28"/>
        </w:rPr>
        <w:t>T</w:t>
      </w:r>
      <w:r w:rsidR="00E22D53" w:rsidRPr="00B130AA">
        <w:rPr>
          <w:b/>
          <w:sz w:val="28"/>
          <w:szCs w:val="28"/>
        </w:rPr>
        <w:t>p</w:t>
      </w:r>
      <w:r w:rsidRPr="00B130AA">
        <w:rPr>
          <w:b/>
          <w:sz w:val="28"/>
          <w:szCs w:val="28"/>
        </w:rPr>
        <w:t>. Hồ Chí Minh – Năm 202</w:t>
      </w:r>
      <w:r w:rsidR="00B372BC" w:rsidRPr="00B130AA">
        <w:rPr>
          <w:b/>
          <w:sz w:val="28"/>
          <w:szCs w:val="28"/>
        </w:rPr>
        <w:t>5</w:t>
      </w:r>
    </w:p>
    <w:p w14:paraId="51355E4D" w14:textId="5BD0001C" w:rsidR="0084528E" w:rsidRPr="00B130AA" w:rsidRDefault="0084528E" w:rsidP="00B8283A">
      <w:pPr>
        <w:pStyle w:val="Heading3"/>
        <w:tabs>
          <w:tab w:val="left" w:pos="284"/>
          <w:tab w:val="left" w:pos="426"/>
        </w:tabs>
        <w:jc w:val="center"/>
        <w:rPr>
          <w:sz w:val="32"/>
        </w:rPr>
      </w:pPr>
      <w:bookmarkStart w:id="8" w:name="_Toc172703587"/>
      <w:r w:rsidRPr="00B130AA">
        <w:rPr>
          <w:sz w:val="32"/>
        </w:rPr>
        <w:lastRenderedPageBreak/>
        <w:t>LỜI CAM ĐOAN</w:t>
      </w:r>
      <w:bookmarkEnd w:id="8"/>
    </w:p>
    <w:p w14:paraId="55A11E38" w14:textId="77777777" w:rsidR="00152684" w:rsidRPr="00B130AA" w:rsidRDefault="00152684" w:rsidP="00B8283A">
      <w:pPr>
        <w:tabs>
          <w:tab w:val="left" w:pos="284"/>
          <w:tab w:val="left" w:pos="426"/>
        </w:tabs>
        <w:rPr>
          <w:sz w:val="18"/>
        </w:rPr>
      </w:pPr>
    </w:p>
    <w:p w14:paraId="0B8EAA69" w14:textId="502ECE18" w:rsidR="00C9688C" w:rsidRPr="00B130AA" w:rsidRDefault="00C9688C" w:rsidP="00B8283A">
      <w:pPr>
        <w:tabs>
          <w:tab w:val="left" w:pos="284"/>
          <w:tab w:val="left" w:pos="426"/>
          <w:tab w:val="left" w:pos="851"/>
          <w:tab w:val="left" w:pos="1418"/>
        </w:tabs>
        <w:spacing w:line="360" w:lineRule="auto"/>
        <w:ind w:right="653"/>
        <w:jc w:val="both"/>
        <w:rPr>
          <w:sz w:val="26"/>
        </w:rPr>
      </w:pPr>
      <w:r w:rsidRPr="00B130AA">
        <w:rPr>
          <w:b/>
          <w:sz w:val="26"/>
          <w:szCs w:val="26"/>
        </w:rPr>
        <w:tab/>
      </w:r>
      <w:bookmarkStart w:id="9" w:name="_Hlk82522643"/>
      <w:r w:rsidRPr="00B130AA">
        <w:rPr>
          <w:sz w:val="26"/>
        </w:rPr>
        <w:t>Tác giả cam đoan luận án “</w:t>
      </w:r>
      <w:r w:rsidRPr="00B130AA">
        <w:rPr>
          <w:i/>
          <w:sz w:val="26"/>
        </w:rPr>
        <w:t>Nhân tố ảnh hưởng đến việc</w:t>
      </w:r>
      <w:r w:rsidR="00FE04D6" w:rsidRPr="00B130AA">
        <w:rPr>
          <w:i/>
          <w:spacing w:val="65"/>
          <w:sz w:val="26"/>
        </w:rPr>
        <w:t xml:space="preserve"> </w:t>
      </w:r>
      <w:r w:rsidRPr="00B130AA">
        <w:rPr>
          <w:i/>
          <w:sz w:val="26"/>
        </w:rPr>
        <w:t>vận dụng bảng điểm</w:t>
      </w:r>
      <w:r w:rsidRPr="00B130AA">
        <w:rPr>
          <w:i/>
          <w:spacing w:val="1"/>
          <w:sz w:val="26"/>
        </w:rPr>
        <w:t xml:space="preserve"> </w:t>
      </w:r>
      <w:r w:rsidRPr="00B130AA">
        <w:rPr>
          <w:i/>
          <w:sz w:val="26"/>
        </w:rPr>
        <w:t>cân bằng và tác động tới thành quả hoạt động của các doanh nghiệp nông nghiệp ở các tỉnh</w:t>
      </w:r>
      <w:r w:rsidRPr="00B130AA">
        <w:rPr>
          <w:i/>
          <w:spacing w:val="1"/>
          <w:sz w:val="26"/>
        </w:rPr>
        <w:t xml:space="preserve"> </w:t>
      </w:r>
      <w:r w:rsidRPr="00B130AA">
        <w:rPr>
          <w:i/>
          <w:sz w:val="26"/>
        </w:rPr>
        <w:t>Tây</w:t>
      </w:r>
      <w:r w:rsidRPr="00B130AA">
        <w:rPr>
          <w:i/>
          <w:spacing w:val="12"/>
          <w:sz w:val="26"/>
        </w:rPr>
        <w:t xml:space="preserve"> </w:t>
      </w:r>
      <w:r w:rsidRPr="00B130AA">
        <w:rPr>
          <w:i/>
          <w:sz w:val="26"/>
        </w:rPr>
        <w:t>Nguyên</w:t>
      </w:r>
      <w:r w:rsidRPr="00B130AA">
        <w:rPr>
          <w:i/>
          <w:spacing w:val="15"/>
          <w:sz w:val="26"/>
        </w:rPr>
        <w:t xml:space="preserve"> </w:t>
      </w:r>
      <w:r w:rsidRPr="00B130AA">
        <w:rPr>
          <w:i/>
          <w:sz w:val="26"/>
        </w:rPr>
        <w:t>-</w:t>
      </w:r>
      <w:r w:rsidRPr="00B130AA">
        <w:rPr>
          <w:i/>
          <w:spacing w:val="11"/>
          <w:sz w:val="26"/>
        </w:rPr>
        <w:t xml:space="preserve"> </w:t>
      </w:r>
      <w:r w:rsidRPr="00B130AA">
        <w:rPr>
          <w:i/>
          <w:sz w:val="26"/>
        </w:rPr>
        <w:t>Việt</w:t>
      </w:r>
      <w:r w:rsidRPr="00B130AA">
        <w:rPr>
          <w:i/>
          <w:spacing w:val="10"/>
          <w:sz w:val="26"/>
        </w:rPr>
        <w:t xml:space="preserve"> </w:t>
      </w:r>
      <w:r w:rsidRPr="00B130AA">
        <w:rPr>
          <w:i/>
          <w:sz w:val="26"/>
        </w:rPr>
        <w:t>Nam”</w:t>
      </w:r>
      <w:r w:rsidRPr="00B130AA">
        <w:rPr>
          <w:i/>
          <w:spacing w:val="15"/>
          <w:sz w:val="26"/>
        </w:rPr>
        <w:t xml:space="preserve"> </w:t>
      </w:r>
      <w:r w:rsidRPr="00B130AA">
        <w:rPr>
          <w:sz w:val="26"/>
        </w:rPr>
        <w:t>là</w:t>
      </w:r>
      <w:r w:rsidRPr="00B130AA">
        <w:rPr>
          <w:spacing w:val="13"/>
          <w:sz w:val="26"/>
        </w:rPr>
        <w:t xml:space="preserve"> </w:t>
      </w:r>
      <w:r w:rsidRPr="00B130AA">
        <w:rPr>
          <w:sz w:val="26"/>
        </w:rPr>
        <w:t>công</w:t>
      </w:r>
      <w:r w:rsidRPr="00B130AA">
        <w:rPr>
          <w:spacing w:val="12"/>
          <w:sz w:val="26"/>
        </w:rPr>
        <w:t xml:space="preserve"> </w:t>
      </w:r>
      <w:r w:rsidRPr="00B130AA">
        <w:rPr>
          <w:sz w:val="26"/>
        </w:rPr>
        <w:t>trình</w:t>
      </w:r>
      <w:r w:rsidRPr="00B130AA">
        <w:rPr>
          <w:spacing w:val="10"/>
          <w:sz w:val="26"/>
        </w:rPr>
        <w:t xml:space="preserve"> </w:t>
      </w:r>
      <w:r w:rsidRPr="00B130AA">
        <w:rPr>
          <w:sz w:val="26"/>
        </w:rPr>
        <w:t>nghiên</w:t>
      </w:r>
      <w:r w:rsidRPr="00B130AA">
        <w:rPr>
          <w:spacing w:val="13"/>
          <w:sz w:val="26"/>
        </w:rPr>
        <w:t xml:space="preserve"> </w:t>
      </w:r>
      <w:r w:rsidRPr="00B130AA">
        <w:rPr>
          <w:sz w:val="26"/>
        </w:rPr>
        <w:t>cứu</w:t>
      </w:r>
      <w:r w:rsidRPr="00B130AA">
        <w:rPr>
          <w:spacing w:val="10"/>
          <w:sz w:val="26"/>
        </w:rPr>
        <w:t xml:space="preserve"> </w:t>
      </w:r>
      <w:r w:rsidRPr="00B130AA">
        <w:rPr>
          <w:sz w:val="26"/>
        </w:rPr>
        <w:t>của</w:t>
      </w:r>
      <w:r w:rsidRPr="00B130AA">
        <w:rPr>
          <w:spacing w:val="9"/>
          <w:sz w:val="26"/>
        </w:rPr>
        <w:t xml:space="preserve"> </w:t>
      </w:r>
      <w:r w:rsidRPr="00B130AA">
        <w:rPr>
          <w:sz w:val="26"/>
        </w:rPr>
        <w:t>riêng</w:t>
      </w:r>
      <w:r w:rsidRPr="00B130AA">
        <w:rPr>
          <w:spacing w:val="13"/>
          <w:sz w:val="26"/>
        </w:rPr>
        <w:t xml:space="preserve"> </w:t>
      </w:r>
      <w:r w:rsidRPr="00B130AA">
        <w:rPr>
          <w:sz w:val="26"/>
        </w:rPr>
        <w:t>tác</w:t>
      </w:r>
      <w:r w:rsidRPr="00B130AA">
        <w:rPr>
          <w:spacing w:val="13"/>
          <w:sz w:val="26"/>
        </w:rPr>
        <w:t xml:space="preserve"> </w:t>
      </w:r>
      <w:r w:rsidRPr="00B130AA">
        <w:rPr>
          <w:sz w:val="26"/>
        </w:rPr>
        <w:t>giả.</w:t>
      </w:r>
    </w:p>
    <w:p w14:paraId="7B2C3D02" w14:textId="7595AAC5" w:rsidR="00C9688C" w:rsidRPr="00B130AA" w:rsidRDefault="00C9688C" w:rsidP="00B8283A">
      <w:pPr>
        <w:pStyle w:val="BodyText"/>
        <w:tabs>
          <w:tab w:val="left" w:pos="284"/>
          <w:tab w:val="left" w:pos="426"/>
          <w:tab w:val="left" w:pos="851"/>
          <w:tab w:val="left" w:pos="1418"/>
        </w:tabs>
        <w:spacing w:before="1" w:line="357" w:lineRule="auto"/>
        <w:ind w:right="655"/>
        <w:jc w:val="both"/>
        <w:rPr>
          <w:sz w:val="26"/>
          <w:szCs w:val="26"/>
        </w:rPr>
      </w:pPr>
      <w:r w:rsidRPr="00B130AA">
        <w:tab/>
      </w:r>
      <w:r w:rsidRPr="00B130AA">
        <w:rPr>
          <w:sz w:val="26"/>
          <w:szCs w:val="26"/>
        </w:rPr>
        <w:t>Nội dung nghiên cứu khoa học trong luận án này dựa trên quá trình nghiên cứu</w:t>
      </w:r>
      <w:r w:rsidRPr="00B130AA">
        <w:rPr>
          <w:spacing w:val="1"/>
          <w:sz w:val="26"/>
          <w:szCs w:val="26"/>
        </w:rPr>
        <w:t xml:space="preserve"> </w:t>
      </w:r>
      <w:r w:rsidRPr="00B130AA">
        <w:rPr>
          <w:sz w:val="26"/>
          <w:szCs w:val="26"/>
        </w:rPr>
        <w:t>trung</w:t>
      </w:r>
      <w:r w:rsidRPr="00B130AA">
        <w:rPr>
          <w:spacing w:val="-2"/>
          <w:sz w:val="26"/>
          <w:szCs w:val="26"/>
        </w:rPr>
        <w:t xml:space="preserve"> </w:t>
      </w:r>
      <w:r w:rsidRPr="00B130AA">
        <w:rPr>
          <w:sz w:val="26"/>
          <w:szCs w:val="26"/>
        </w:rPr>
        <w:t>thực,</w:t>
      </w:r>
      <w:r w:rsidRPr="00B130AA">
        <w:rPr>
          <w:spacing w:val="-2"/>
          <w:sz w:val="26"/>
          <w:szCs w:val="26"/>
        </w:rPr>
        <w:t xml:space="preserve"> </w:t>
      </w:r>
      <w:r w:rsidRPr="00B130AA">
        <w:rPr>
          <w:sz w:val="26"/>
          <w:szCs w:val="26"/>
        </w:rPr>
        <w:t>và</w:t>
      </w:r>
      <w:r w:rsidRPr="00B130AA">
        <w:rPr>
          <w:spacing w:val="-2"/>
          <w:sz w:val="26"/>
          <w:szCs w:val="26"/>
        </w:rPr>
        <w:t xml:space="preserve"> </w:t>
      </w:r>
      <w:r w:rsidRPr="00B130AA">
        <w:rPr>
          <w:sz w:val="26"/>
          <w:szCs w:val="26"/>
        </w:rPr>
        <w:t>chưa</w:t>
      </w:r>
      <w:r w:rsidRPr="00B130AA">
        <w:rPr>
          <w:spacing w:val="-2"/>
          <w:sz w:val="26"/>
          <w:szCs w:val="26"/>
        </w:rPr>
        <w:t xml:space="preserve"> </w:t>
      </w:r>
      <w:r w:rsidRPr="00B130AA">
        <w:rPr>
          <w:sz w:val="26"/>
          <w:szCs w:val="26"/>
        </w:rPr>
        <w:t>được</w:t>
      </w:r>
      <w:r w:rsidRPr="00B130AA">
        <w:rPr>
          <w:spacing w:val="-2"/>
          <w:sz w:val="26"/>
          <w:szCs w:val="26"/>
        </w:rPr>
        <w:t xml:space="preserve"> </w:t>
      </w:r>
      <w:r w:rsidRPr="00B130AA">
        <w:rPr>
          <w:sz w:val="26"/>
          <w:szCs w:val="26"/>
        </w:rPr>
        <w:t>công</w:t>
      </w:r>
      <w:r w:rsidRPr="00B130AA">
        <w:rPr>
          <w:spacing w:val="-2"/>
          <w:sz w:val="26"/>
          <w:szCs w:val="26"/>
        </w:rPr>
        <w:t xml:space="preserve"> </w:t>
      </w:r>
      <w:r w:rsidRPr="00B130AA">
        <w:rPr>
          <w:sz w:val="26"/>
          <w:szCs w:val="26"/>
        </w:rPr>
        <w:t>bố</w:t>
      </w:r>
      <w:r w:rsidRPr="00B130AA">
        <w:rPr>
          <w:spacing w:val="1"/>
          <w:sz w:val="26"/>
          <w:szCs w:val="26"/>
        </w:rPr>
        <w:t xml:space="preserve"> </w:t>
      </w:r>
      <w:r w:rsidRPr="00B130AA">
        <w:rPr>
          <w:sz w:val="26"/>
          <w:szCs w:val="26"/>
        </w:rPr>
        <w:t>trong</w:t>
      </w:r>
      <w:r w:rsidRPr="00B130AA">
        <w:rPr>
          <w:spacing w:val="-2"/>
          <w:sz w:val="26"/>
          <w:szCs w:val="26"/>
        </w:rPr>
        <w:t xml:space="preserve"> </w:t>
      </w:r>
      <w:r w:rsidRPr="00B130AA">
        <w:rPr>
          <w:sz w:val="26"/>
          <w:szCs w:val="26"/>
        </w:rPr>
        <w:t>các</w:t>
      </w:r>
      <w:r w:rsidRPr="00B130AA">
        <w:rPr>
          <w:spacing w:val="-2"/>
          <w:sz w:val="26"/>
          <w:szCs w:val="26"/>
        </w:rPr>
        <w:t xml:space="preserve"> </w:t>
      </w:r>
      <w:r w:rsidRPr="00B130AA">
        <w:rPr>
          <w:sz w:val="26"/>
          <w:szCs w:val="26"/>
        </w:rPr>
        <w:t>công</w:t>
      </w:r>
      <w:r w:rsidRPr="00B130AA">
        <w:rPr>
          <w:spacing w:val="-2"/>
          <w:sz w:val="26"/>
          <w:szCs w:val="26"/>
        </w:rPr>
        <w:t xml:space="preserve"> </w:t>
      </w:r>
      <w:r w:rsidRPr="00B130AA">
        <w:rPr>
          <w:sz w:val="26"/>
          <w:szCs w:val="26"/>
        </w:rPr>
        <w:t>trình</w:t>
      </w:r>
      <w:r w:rsidRPr="00B130AA">
        <w:rPr>
          <w:spacing w:val="-2"/>
          <w:sz w:val="26"/>
          <w:szCs w:val="26"/>
        </w:rPr>
        <w:t xml:space="preserve"> </w:t>
      </w:r>
      <w:r w:rsidRPr="00B130AA">
        <w:rPr>
          <w:sz w:val="26"/>
          <w:szCs w:val="26"/>
        </w:rPr>
        <w:t>nghiên</w:t>
      </w:r>
      <w:r w:rsidRPr="00B130AA">
        <w:rPr>
          <w:spacing w:val="-2"/>
          <w:sz w:val="26"/>
          <w:szCs w:val="26"/>
        </w:rPr>
        <w:t xml:space="preserve"> </w:t>
      </w:r>
      <w:r w:rsidRPr="00B130AA">
        <w:rPr>
          <w:sz w:val="26"/>
          <w:szCs w:val="26"/>
        </w:rPr>
        <w:t>cứu</w:t>
      </w:r>
      <w:r w:rsidRPr="00B130AA">
        <w:rPr>
          <w:spacing w:val="-2"/>
          <w:sz w:val="26"/>
          <w:szCs w:val="26"/>
        </w:rPr>
        <w:t xml:space="preserve"> </w:t>
      </w:r>
      <w:r w:rsidRPr="00B130AA">
        <w:rPr>
          <w:sz w:val="26"/>
          <w:szCs w:val="26"/>
        </w:rPr>
        <w:t>nào</w:t>
      </w:r>
      <w:r w:rsidRPr="00B130AA">
        <w:rPr>
          <w:spacing w:val="-2"/>
          <w:sz w:val="26"/>
          <w:szCs w:val="26"/>
        </w:rPr>
        <w:t xml:space="preserve"> </w:t>
      </w:r>
      <w:r w:rsidRPr="00B130AA">
        <w:rPr>
          <w:sz w:val="26"/>
          <w:szCs w:val="26"/>
        </w:rPr>
        <w:t>khác.</w:t>
      </w:r>
    </w:p>
    <w:bookmarkEnd w:id="9"/>
    <w:p w14:paraId="3600083D" w14:textId="77777777" w:rsidR="0084528E" w:rsidRPr="00B130AA" w:rsidRDefault="0084528E" w:rsidP="00B8283A">
      <w:pPr>
        <w:tabs>
          <w:tab w:val="left" w:pos="284"/>
          <w:tab w:val="left" w:pos="426"/>
          <w:tab w:val="left" w:pos="1005"/>
        </w:tabs>
        <w:spacing w:line="360" w:lineRule="auto"/>
        <w:jc w:val="both"/>
        <w:rPr>
          <w:bCs/>
          <w:sz w:val="26"/>
          <w:szCs w:val="26"/>
        </w:rPr>
      </w:pPr>
    </w:p>
    <w:p w14:paraId="3A48EBB2" w14:textId="3267B3EB" w:rsidR="0084528E" w:rsidRPr="00B130AA" w:rsidRDefault="0084528E" w:rsidP="00B8283A">
      <w:pPr>
        <w:tabs>
          <w:tab w:val="left" w:pos="284"/>
          <w:tab w:val="left" w:pos="426"/>
          <w:tab w:val="left" w:pos="1005"/>
        </w:tabs>
        <w:spacing w:line="360" w:lineRule="auto"/>
        <w:ind w:left="5040"/>
        <w:jc w:val="center"/>
        <w:rPr>
          <w:b/>
          <w:sz w:val="26"/>
          <w:szCs w:val="26"/>
        </w:rPr>
      </w:pPr>
      <w:r w:rsidRPr="00B130AA">
        <w:rPr>
          <w:b/>
          <w:sz w:val="26"/>
          <w:szCs w:val="26"/>
        </w:rPr>
        <w:t>Nghiên cứu sinh</w:t>
      </w:r>
    </w:p>
    <w:p w14:paraId="099E3CF9" w14:textId="77777777" w:rsidR="00B277CB" w:rsidRPr="00B130AA" w:rsidRDefault="00B277CB" w:rsidP="00B8283A">
      <w:pPr>
        <w:tabs>
          <w:tab w:val="left" w:pos="284"/>
          <w:tab w:val="left" w:pos="426"/>
          <w:tab w:val="left" w:pos="1005"/>
        </w:tabs>
        <w:spacing w:line="360" w:lineRule="auto"/>
        <w:ind w:left="5040"/>
        <w:jc w:val="center"/>
        <w:rPr>
          <w:b/>
          <w:sz w:val="26"/>
          <w:szCs w:val="26"/>
        </w:rPr>
      </w:pPr>
    </w:p>
    <w:p w14:paraId="0E9E723D" w14:textId="77777777" w:rsidR="00B277CB" w:rsidRPr="00B130AA" w:rsidRDefault="00B277CB" w:rsidP="00B8283A">
      <w:pPr>
        <w:tabs>
          <w:tab w:val="left" w:pos="284"/>
          <w:tab w:val="left" w:pos="426"/>
          <w:tab w:val="left" w:pos="1005"/>
        </w:tabs>
        <w:spacing w:line="360" w:lineRule="auto"/>
        <w:ind w:left="5040"/>
        <w:jc w:val="center"/>
        <w:rPr>
          <w:b/>
          <w:sz w:val="26"/>
          <w:szCs w:val="26"/>
        </w:rPr>
      </w:pPr>
    </w:p>
    <w:p w14:paraId="35B6279D" w14:textId="77777777" w:rsidR="00B277CB" w:rsidRPr="00B130AA" w:rsidRDefault="00B277CB" w:rsidP="00B8283A">
      <w:pPr>
        <w:tabs>
          <w:tab w:val="left" w:pos="284"/>
          <w:tab w:val="left" w:pos="426"/>
          <w:tab w:val="left" w:pos="1005"/>
        </w:tabs>
        <w:spacing w:line="360" w:lineRule="auto"/>
        <w:ind w:left="5040"/>
        <w:jc w:val="center"/>
        <w:rPr>
          <w:b/>
          <w:sz w:val="26"/>
          <w:szCs w:val="26"/>
        </w:rPr>
      </w:pPr>
    </w:p>
    <w:p w14:paraId="5DD9139C" w14:textId="77777777" w:rsidR="00B277CB" w:rsidRPr="00B130AA" w:rsidRDefault="00B277CB" w:rsidP="00B8283A">
      <w:pPr>
        <w:tabs>
          <w:tab w:val="left" w:pos="426"/>
          <w:tab w:val="left" w:pos="1005"/>
        </w:tabs>
        <w:spacing w:line="360" w:lineRule="auto"/>
        <w:ind w:left="5040"/>
        <w:jc w:val="center"/>
        <w:rPr>
          <w:b/>
          <w:bCs/>
          <w:sz w:val="26"/>
          <w:szCs w:val="26"/>
        </w:rPr>
      </w:pPr>
      <w:r w:rsidRPr="00B130AA">
        <w:rPr>
          <w:b/>
          <w:bCs/>
          <w:sz w:val="26"/>
          <w:szCs w:val="26"/>
        </w:rPr>
        <w:t>Nguyễn Thị Phương Thảo</w:t>
      </w:r>
    </w:p>
    <w:p w14:paraId="19C60C78" w14:textId="77777777" w:rsidR="00B277CB" w:rsidRPr="00B130AA" w:rsidRDefault="00B277CB" w:rsidP="00B8283A">
      <w:pPr>
        <w:tabs>
          <w:tab w:val="left" w:pos="284"/>
          <w:tab w:val="left" w:pos="426"/>
          <w:tab w:val="left" w:pos="1005"/>
        </w:tabs>
        <w:spacing w:line="360" w:lineRule="auto"/>
        <w:ind w:left="5040"/>
        <w:jc w:val="center"/>
        <w:rPr>
          <w:b/>
          <w:sz w:val="26"/>
          <w:szCs w:val="26"/>
        </w:rPr>
      </w:pPr>
    </w:p>
    <w:p w14:paraId="41C69290" w14:textId="77777777" w:rsidR="0084528E" w:rsidRPr="00B130AA" w:rsidRDefault="0084528E" w:rsidP="00B8283A">
      <w:pPr>
        <w:tabs>
          <w:tab w:val="left" w:pos="284"/>
          <w:tab w:val="left" w:pos="426"/>
          <w:tab w:val="left" w:pos="1005"/>
        </w:tabs>
        <w:spacing w:line="360" w:lineRule="auto"/>
        <w:ind w:left="5040"/>
        <w:jc w:val="center"/>
        <w:rPr>
          <w:b/>
          <w:sz w:val="26"/>
          <w:szCs w:val="26"/>
        </w:rPr>
      </w:pPr>
    </w:p>
    <w:p w14:paraId="79F18902" w14:textId="652CC4F6" w:rsidR="0084528E" w:rsidRPr="00B130AA" w:rsidRDefault="0084528E" w:rsidP="00B8283A">
      <w:pPr>
        <w:tabs>
          <w:tab w:val="left" w:pos="284"/>
          <w:tab w:val="left" w:pos="426"/>
          <w:tab w:val="left" w:pos="1005"/>
        </w:tabs>
        <w:spacing w:line="360" w:lineRule="auto"/>
        <w:ind w:left="5040"/>
        <w:jc w:val="center"/>
        <w:rPr>
          <w:b/>
          <w:sz w:val="26"/>
          <w:szCs w:val="26"/>
        </w:rPr>
      </w:pPr>
    </w:p>
    <w:p w14:paraId="2E1CBFF8" w14:textId="77777777" w:rsidR="0084528E" w:rsidRPr="00B130AA" w:rsidRDefault="0084528E" w:rsidP="00B8283A">
      <w:pPr>
        <w:tabs>
          <w:tab w:val="left" w:pos="284"/>
          <w:tab w:val="left" w:pos="426"/>
          <w:tab w:val="left" w:pos="1005"/>
        </w:tabs>
        <w:spacing w:line="360" w:lineRule="auto"/>
        <w:jc w:val="center"/>
        <w:rPr>
          <w:b/>
          <w:sz w:val="32"/>
          <w:szCs w:val="32"/>
        </w:rPr>
      </w:pPr>
      <w:r w:rsidRPr="00B130AA">
        <w:rPr>
          <w:b/>
          <w:sz w:val="32"/>
          <w:szCs w:val="32"/>
        </w:rPr>
        <w:tab/>
      </w:r>
    </w:p>
    <w:p w14:paraId="1FFD69DB" w14:textId="77777777" w:rsidR="0084528E" w:rsidRPr="00B130AA" w:rsidRDefault="0084528E" w:rsidP="00B8283A">
      <w:pPr>
        <w:tabs>
          <w:tab w:val="left" w:pos="284"/>
          <w:tab w:val="left" w:pos="426"/>
          <w:tab w:val="left" w:pos="1005"/>
        </w:tabs>
        <w:spacing w:line="360" w:lineRule="auto"/>
        <w:jc w:val="center"/>
        <w:rPr>
          <w:b/>
          <w:sz w:val="32"/>
          <w:szCs w:val="32"/>
        </w:rPr>
      </w:pPr>
    </w:p>
    <w:p w14:paraId="57D2CB74" w14:textId="77777777" w:rsidR="0084528E" w:rsidRPr="00B130AA" w:rsidRDefault="0084528E" w:rsidP="00B8283A">
      <w:pPr>
        <w:tabs>
          <w:tab w:val="left" w:pos="284"/>
          <w:tab w:val="left" w:pos="426"/>
          <w:tab w:val="left" w:pos="1005"/>
        </w:tabs>
        <w:spacing w:line="360" w:lineRule="auto"/>
        <w:jc w:val="center"/>
        <w:rPr>
          <w:b/>
          <w:sz w:val="32"/>
          <w:szCs w:val="32"/>
        </w:rPr>
      </w:pPr>
    </w:p>
    <w:p w14:paraId="4CD3F343" w14:textId="77777777" w:rsidR="0084528E" w:rsidRPr="00B130AA" w:rsidRDefault="0084528E" w:rsidP="00B8283A">
      <w:pPr>
        <w:tabs>
          <w:tab w:val="left" w:pos="284"/>
          <w:tab w:val="left" w:pos="426"/>
          <w:tab w:val="left" w:pos="1005"/>
        </w:tabs>
        <w:spacing w:line="360" w:lineRule="auto"/>
        <w:jc w:val="center"/>
        <w:rPr>
          <w:b/>
          <w:sz w:val="32"/>
          <w:szCs w:val="32"/>
        </w:rPr>
      </w:pPr>
    </w:p>
    <w:p w14:paraId="7A282E2C" w14:textId="77777777" w:rsidR="0084528E" w:rsidRPr="00B130AA" w:rsidRDefault="0084528E" w:rsidP="00B8283A">
      <w:pPr>
        <w:tabs>
          <w:tab w:val="left" w:pos="284"/>
          <w:tab w:val="left" w:pos="426"/>
          <w:tab w:val="left" w:pos="1005"/>
        </w:tabs>
        <w:spacing w:line="360" w:lineRule="auto"/>
        <w:jc w:val="center"/>
        <w:rPr>
          <w:b/>
          <w:sz w:val="32"/>
          <w:szCs w:val="32"/>
        </w:rPr>
      </w:pPr>
    </w:p>
    <w:p w14:paraId="72805035" w14:textId="77777777" w:rsidR="0084528E" w:rsidRPr="00B130AA" w:rsidRDefault="0084528E" w:rsidP="00B8283A">
      <w:pPr>
        <w:tabs>
          <w:tab w:val="left" w:pos="284"/>
          <w:tab w:val="left" w:pos="426"/>
          <w:tab w:val="left" w:pos="1005"/>
        </w:tabs>
        <w:spacing w:line="360" w:lineRule="auto"/>
        <w:jc w:val="center"/>
        <w:rPr>
          <w:b/>
          <w:sz w:val="32"/>
          <w:szCs w:val="32"/>
        </w:rPr>
      </w:pPr>
    </w:p>
    <w:p w14:paraId="3F91F5C5" w14:textId="77777777" w:rsidR="0084528E" w:rsidRPr="00B130AA" w:rsidRDefault="0084528E" w:rsidP="00B8283A">
      <w:pPr>
        <w:tabs>
          <w:tab w:val="left" w:pos="284"/>
          <w:tab w:val="left" w:pos="426"/>
          <w:tab w:val="left" w:pos="1005"/>
        </w:tabs>
        <w:spacing w:line="360" w:lineRule="auto"/>
        <w:jc w:val="center"/>
        <w:rPr>
          <w:b/>
          <w:sz w:val="32"/>
          <w:szCs w:val="32"/>
        </w:rPr>
      </w:pPr>
    </w:p>
    <w:p w14:paraId="5D8E4B6D" w14:textId="77777777" w:rsidR="0084528E" w:rsidRPr="00B130AA" w:rsidRDefault="0084528E" w:rsidP="00B8283A">
      <w:pPr>
        <w:tabs>
          <w:tab w:val="left" w:pos="284"/>
          <w:tab w:val="left" w:pos="426"/>
          <w:tab w:val="left" w:pos="1005"/>
        </w:tabs>
        <w:spacing w:line="360" w:lineRule="auto"/>
        <w:jc w:val="center"/>
        <w:rPr>
          <w:b/>
          <w:sz w:val="32"/>
          <w:szCs w:val="32"/>
        </w:rPr>
      </w:pPr>
    </w:p>
    <w:p w14:paraId="36F06BAA" w14:textId="77777777" w:rsidR="0084528E" w:rsidRPr="00B130AA" w:rsidRDefault="0084528E" w:rsidP="00B8283A">
      <w:pPr>
        <w:tabs>
          <w:tab w:val="left" w:pos="284"/>
          <w:tab w:val="left" w:pos="426"/>
          <w:tab w:val="left" w:pos="1005"/>
        </w:tabs>
        <w:spacing w:line="360" w:lineRule="auto"/>
        <w:jc w:val="center"/>
        <w:rPr>
          <w:b/>
          <w:sz w:val="32"/>
          <w:szCs w:val="32"/>
        </w:rPr>
      </w:pPr>
    </w:p>
    <w:p w14:paraId="0AC70F90" w14:textId="77777777" w:rsidR="00023A6E" w:rsidRPr="00B130AA" w:rsidRDefault="00023A6E" w:rsidP="00B8283A">
      <w:pPr>
        <w:pStyle w:val="Heading3"/>
        <w:tabs>
          <w:tab w:val="left" w:pos="284"/>
          <w:tab w:val="left" w:pos="426"/>
        </w:tabs>
        <w:jc w:val="center"/>
        <w:rPr>
          <w:sz w:val="32"/>
        </w:rPr>
      </w:pPr>
      <w:bookmarkStart w:id="10" w:name="_Toc172703588"/>
      <w:bookmarkStart w:id="11" w:name="_Hlk177545696"/>
      <w:r w:rsidRPr="00B130AA">
        <w:rPr>
          <w:sz w:val="32"/>
        </w:rPr>
        <w:lastRenderedPageBreak/>
        <w:t>MỤC LỤC</w:t>
      </w:r>
      <w:bookmarkEnd w:id="10"/>
    </w:p>
    <w:p w14:paraId="7509DA52" w14:textId="4A27E05E"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87" w:history="1">
        <w:r w:rsidRPr="00B130AA">
          <w:rPr>
            <w:rStyle w:val="Hyperlink"/>
            <w:color w:val="auto"/>
            <w:u w:val="none"/>
          </w:rPr>
          <w:t>LỜI CAM ĐOAN</w:t>
        </w:r>
        <w:r w:rsidRPr="00B130AA">
          <w:rPr>
            <w:webHidden/>
            <w:color w:val="auto"/>
          </w:rPr>
          <w:tab/>
        </w:r>
        <w:r w:rsidRPr="00B130AA">
          <w:rPr>
            <w:webHidden/>
            <w:color w:val="auto"/>
          </w:rPr>
          <w:fldChar w:fldCharType="begin"/>
        </w:r>
        <w:r w:rsidRPr="00B130AA">
          <w:rPr>
            <w:webHidden/>
            <w:color w:val="auto"/>
          </w:rPr>
          <w:instrText xml:space="preserve"> PAGEREF _Toc172703587 \h </w:instrText>
        </w:r>
        <w:r w:rsidRPr="00B130AA">
          <w:rPr>
            <w:webHidden/>
            <w:color w:val="auto"/>
          </w:rPr>
        </w:r>
        <w:r w:rsidRPr="00B130AA">
          <w:rPr>
            <w:webHidden/>
            <w:color w:val="auto"/>
          </w:rPr>
          <w:fldChar w:fldCharType="separate"/>
        </w:r>
        <w:r w:rsidR="00BF6416">
          <w:rPr>
            <w:webHidden/>
            <w:color w:val="auto"/>
          </w:rPr>
          <w:t>i</w:t>
        </w:r>
        <w:r w:rsidRPr="00B130AA">
          <w:rPr>
            <w:webHidden/>
            <w:color w:val="auto"/>
          </w:rPr>
          <w:fldChar w:fldCharType="end"/>
        </w:r>
      </w:hyperlink>
    </w:p>
    <w:p w14:paraId="1609770D" w14:textId="1BE0E4FE" w:rsidR="00D21636" w:rsidRPr="00B130AA" w:rsidRDefault="00D21636" w:rsidP="00B8283A">
      <w:pPr>
        <w:pStyle w:val="TOC3"/>
        <w:rPr>
          <w:rStyle w:val="Hyperlink"/>
          <w:color w:val="auto"/>
          <w:u w:val="none"/>
        </w:rPr>
      </w:pPr>
      <w:hyperlink w:anchor="_Toc172703588" w:history="1">
        <w:r w:rsidRPr="00B130AA">
          <w:rPr>
            <w:rStyle w:val="Hyperlink"/>
            <w:color w:val="auto"/>
            <w:u w:val="none"/>
          </w:rPr>
          <w:t>MỤC LỤC</w:t>
        </w:r>
        <w:r w:rsidRPr="00B130AA">
          <w:rPr>
            <w:webHidden/>
            <w:color w:val="auto"/>
          </w:rPr>
          <w:tab/>
        </w:r>
        <w:r w:rsidRPr="00B130AA">
          <w:rPr>
            <w:webHidden/>
            <w:color w:val="auto"/>
          </w:rPr>
          <w:fldChar w:fldCharType="begin"/>
        </w:r>
        <w:r w:rsidRPr="00B130AA">
          <w:rPr>
            <w:webHidden/>
            <w:color w:val="auto"/>
          </w:rPr>
          <w:instrText xml:space="preserve"> PAGEREF _Toc172703588 \h </w:instrText>
        </w:r>
        <w:r w:rsidRPr="00B130AA">
          <w:rPr>
            <w:webHidden/>
            <w:color w:val="auto"/>
          </w:rPr>
        </w:r>
        <w:r w:rsidRPr="00B130AA">
          <w:rPr>
            <w:webHidden/>
            <w:color w:val="auto"/>
          </w:rPr>
          <w:fldChar w:fldCharType="separate"/>
        </w:r>
        <w:r w:rsidR="00BF6416">
          <w:rPr>
            <w:webHidden/>
            <w:color w:val="auto"/>
          </w:rPr>
          <w:t>ii</w:t>
        </w:r>
        <w:r w:rsidRPr="00B130AA">
          <w:rPr>
            <w:webHidden/>
            <w:color w:val="auto"/>
          </w:rPr>
          <w:fldChar w:fldCharType="end"/>
        </w:r>
      </w:hyperlink>
    </w:p>
    <w:p w14:paraId="0428D98F" w14:textId="0F8CFA3E" w:rsidR="00D21636" w:rsidRPr="00B130AA" w:rsidRDefault="00D21636" w:rsidP="00B8283A">
      <w:pPr>
        <w:pStyle w:val="TOC3"/>
        <w:rPr>
          <w:rFonts w:eastAsiaTheme="minorEastAsia"/>
          <w:color w:val="auto"/>
        </w:rPr>
      </w:pPr>
      <w:hyperlink w:anchor="_Toc172703589" w:history="1">
        <w:r w:rsidRPr="00B130AA">
          <w:rPr>
            <w:rStyle w:val="Hyperlink"/>
            <w:color w:val="auto"/>
            <w:u w:val="none"/>
          </w:rPr>
          <w:t>DANH MỤC CHỮ VIẾT TẮT (TIẾNG ANH)</w:t>
        </w:r>
        <w:r w:rsidRPr="00B130AA">
          <w:rPr>
            <w:webHidden/>
            <w:color w:val="auto"/>
          </w:rPr>
          <w:tab/>
        </w:r>
        <w:r w:rsidRPr="00B130AA">
          <w:rPr>
            <w:webHidden/>
            <w:color w:val="auto"/>
          </w:rPr>
          <w:fldChar w:fldCharType="begin"/>
        </w:r>
        <w:r w:rsidRPr="00B130AA">
          <w:rPr>
            <w:webHidden/>
            <w:color w:val="auto"/>
          </w:rPr>
          <w:instrText xml:space="preserve"> PAGEREF _Toc172703589 \h </w:instrText>
        </w:r>
        <w:r w:rsidRPr="00B130AA">
          <w:rPr>
            <w:webHidden/>
            <w:color w:val="auto"/>
          </w:rPr>
        </w:r>
        <w:r w:rsidRPr="00B130AA">
          <w:rPr>
            <w:webHidden/>
            <w:color w:val="auto"/>
          </w:rPr>
          <w:fldChar w:fldCharType="separate"/>
        </w:r>
        <w:r w:rsidR="00BF6416">
          <w:rPr>
            <w:webHidden/>
            <w:color w:val="auto"/>
          </w:rPr>
          <w:t>vii</w:t>
        </w:r>
        <w:r w:rsidRPr="00B130AA">
          <w:rPr>
            <w:webHidden/>
            <w:color w:val="auto"/>
          </w:rPr>
          <w:fldChar w:fldCharType="end"/>
        </w:r>
      </w:hyperlink>
    </w:p>
    <w:p w14:paraId="2E2F0064" w14:textId="056DC845"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89" w:history="1">
        <w:r w:rsidRPr="00B130AA">
          <w:rPr>
            <w:rStyle w:val="Hyperlink"/>
            <w:color w:val="auto"/>
            <w:u w:val="none"/>
          </w:rPr>
          <w:t>DANH MỤC CHỮ VIẾT TẮT (TIẾNG VIỆT)</w:t>
        </w:r>
        <w:r w:rsidRPr="00B130AA">
          <w:rPr>
            <w:webHidden/>
            <w:color w:val="auto"/>
          </w:rPr>
          <w:tab/>
        </w:r>
        <w:r w:rsidRPr="00B130AA">
          <w:rPr>
            <w:webHidden/>
            <w:color w:val="auto"/>
          </w:rPr>
          <w:fldChar w:fldCharType="begin"/>
        </w:r>
        <w:r w:rsidRPr="00B130AA">
          <w:rPr>
            <w:webHidden/>
            <w:color w:val="auto"/>
          </w:rPr>
          <w:instrText xml:space="preserve"> PAGEREF _Toc172703589 \h </w:instrText>
        </w:r>
        <w:r w:rsidRPr="00B130AA">
          <w:rPr>
            <w:webHidden/>
            <w:color w:val="auto"/>
          </w:rPr>
        </w:r>
        <w:r w:rsidRPr="00B130AA">
          <w:rPr>
            <w:webHidden/>
            <w:color w:val="auto"/>
          </w:rPr>
          <w:fldChar w:fldCharType="separate"/>
        </w:r>
        <w:r w:rsidR="00BF6416">
          <w:rPr>
            <w:webHidden/>
            <w:color w:val="auto"/>
          </w:rPr>
          <w:t>vii</w:t>
        </w:r>
        <w:r w:rsidRPr="00B130AA">
          <w:rPr>
            <w:webHidden/>
            <w:color w:val="auto"/>
          </w:rPr>
          <w:fldChar w:fldCharType="end"/>
        </w:r>
      </w:hyperlink>
    </w:p>
    <w:p w14:paraId="5C2ED411" w14:textId="68855142"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0" w:history="1">
        <w:r w:rsidRPr="00B130AA">
          <w:rPr>
            <w:rStyle w:val="Hyperlink"/>
            <w:color w:val="auto"/>
            <w:u w:val="none"/>
          </w:rPr>
          <w:t>DANH MỤC CÁC BẢNG</w:t>
        </w:r>
        <w:r w:rsidRPr="00B130AA">
          <w:rPr>
            <w:webHidden/>
            <w:color w:val="auto"/>
          </w:rPr>
          <w:tab/>
        </w:r>
        <w:r w:rsidRPr="00B130AA">
          <w:rPr>
            <w:webHidden/>
            <w:color w:val="auto"/>
          </w:rPr>
          <w:fldChar w:fldCharType="begin"/>
        </w:r>
        <w:r w:rsidRPr="00B130AA">
          <w:rPr>
            <w:webHidden/>
            <w:color w:val="auto"/>
          </w:rPr>
          <w:instrText xml:space="preserve"> PAGEREF _Toc172703590 \h </w:instrText>
        </w:r>
        <w:r w:rsidRPr="00B130AA">
          <w:rPr>
            <w:webHidden/>
            <w:color w:val="auto"/>
          </w:rPr>
        </w:r>
        <w:r w:rsidRPr="00B130AA">
          <w:rPr>
            <w:webHidden/>
            <w:color w:val="auto"/>
          </w:rPr>
          <w:fldChar w:fldCharType="separate"/>
        </w:r>
        <w:r w:rsidR="00BF6416">
          <w:rPr>
            <w:webHidden/>
            <w:color w:val="auto"/>
          </w:rPr>
          <w:t>viii</w:t>
        </w:r>
        <w:r w:rsidRPr="00B130AA">
          <w:rPr>
            <w:webHidden/>
            <w:color w:val="auto"/>
          </w:rPr>
          <w:fldChar w:fldCharType="end"/>
        </w:r>
      </w:hyperlink>
    </w:p>
    <w:p w14:paraId="0B8A84EB" w14:textId="40C530C7"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1" w:history="1">
        <w:r w:rsidRPr="00B130AA">
          <w:rPr>
            <w:rStyle w:val="Hyperlink"/>
            <w:color w:val="auto"/>
            <w:u w:val="none"/>
          </w:rPr>
          <w:t>DANH MỤC CÁC HÌNH</w:t>
        </w:r>
        <w:r w:rsidRPr="00B130AA">
          <w:rPr>
            <w:webHidden/>
            <w:color w:val="auto"/>
          </w:rPr>
          <w:tab/>
        </w:r>
        <w:r w:rsidRPr="00B130AA">
          <w:rPr>
            <w:webHidden/>
            <w:color w:val="auto"/>
          </w:rPr>
          <w:fldChar w:fldCharType="begin"/>
        </w:r>
        <w:r w:rsidRPr="00B130AA">
          <w:rPr>
            <w:webHidden/>
            <w:color w:val="auto"/>
          </w:rPr>
          <w:instrText xml:space="preserve"> PAGEREF _Toc172703591 \h </w:instrText>
        </w:r>
        <w:r w:rsidRPr="00B130AA">
          <w:rPr>
            <w:webHidden/>
            <w:color w:val="auto"/>
          </w:rPr>
        </w:r>
        <w:r w:rsidRPr="00B130AA">
          <w:rPr>
            <w:webHidden/>
            <w:color w:val="auto"/>
          </w:rPr>
          <w:fldChar w:fldCharType="separate"/>
        </w:r>
        <w:r w:rsidR="00BF6416">
          <w:rPr>
            <w:webHidden/>
            <w:color w:val="auto"/>
          </w:rPr>
          <w:t>ix</w:t>
        </w:r>
        <w:r w:rsidRPr="00B130AA">
          <w:rPr>
            <w:webHidden/>
            <w:color w:val="auto"/>
          </w:rPr>
          <w:fldChar w:fldCharType="end"/>
        </w:r>
      </w:hyperlink>
    </w:p>
    <w:p w14:paraId="5C19DEB2" w14:textId="0C99CA55"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2" w:history="1">
        <w:r w:rsidRPr="00B130AA">
          <w:rPr>
            <w:rStyle w:val="Hyperlink"/>
            <w:color w:val="auto"/>
            <w:u w:val="none"/>
          </w:rPr>
          <w:t>TÓM TẮT</w:t>
        </w:r>
        <w:r w:rsidRPr="00B130AA">
          <w:rPr>
            <w:webHidden/>
            <w:color w:val="auto"/>
          </w:rPr>
          <w:tab/>
        </w:r>
        <w:r w:rsidRPr="00B130AA">
          <w:rPr>
            <w:webHidden/>
            <w:color w:val="auto"/>
          </w:rPr>
          <w:fldChar w:fldCharType="begin"/>
        </w:r>
        <w:r w:rsidRPr="00B130AA">
          <w:rPr>
            <w:webHidden/>
            <w:color w:val="auto"/>
          </w:rPr>
          <w:instrText xml:space="preserve"> PAGEREF _Toc172703592 \h </w:instrText>
        </w:r>
        <w:r w:rsidRPr="00B130AA">
          <w:rPr>
            <w:webHidden/>
            <w:color w:val="auto"/>
          </w:rPr>
        </w:r>
        <w:r w:rsidRPr="00B130AA">
          <w:rPr>
            <w:webHidden/>
            <w:color w:val="auto"/>
          </w:rPr>
          <w:fldChar w:fldCharType="separate"/>
        </w:r>
        <w:r w:rsidR="00BF6416">
          <w:rPr>
            <w:webHidden/>
            <w:color w:val="auto"/>
          </w:rPr>
          <w:t>xi</w:t>
        </w:r>
        <w:r w:rsidRPr="00B130AA">
          <w:rPr>
            <w:webHidden/>
            <w:color w:val="auto"/>
          </w:rPr>
          <w:fldChar w:fldCharType="end"/>
        </w:r>
      </w:hyperlink>
    </w:p>
    <w:p w14:paraId="67813CC3" w14:textId="5E02286E"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3" w:history="1">
        <w:r w:rsidRPr="00B130AA">
          <w:rPr>
            <w:rStyle w:val="Hyperlink"/>
            <w:color w:val="auto"/>
            <w:u w:val="none"/>
          </w:rPr>
          <w:t>ABSTRACT</w:t>
        </w:r>
        <w:r w:rsidRPr="00B130AA">
          <w:rPr>
            <w:webHidden/>
            <w:color w:val="auto"/>
          </w:rPr>
          <w:tab/>
        </w:r>
        <w:r w:rsidRPr="00B130AA">
          <w:rPr>
            <w:webHidden/>
            <w:color w:val="auto"/>
          </w:rPr>
          <w:fldChar w:fldCharType="begin"/>
        </w:r>
        <w:r w:rsidRPr="00B130AA">
          <w:rPr>
            <w:webHidden/>
            <w:color w:val="auto"/>
          </w:rPr>
          <w:instrText xml:space="preserve"> PAGEREF _Toc172703593 \h </w:instrText>
        </w:r>
        <w:r w:rsidRPr="00B130AA">
          <w:rPr>
            <w:webHidden/>
            <w:color w:val="auto"/>
          </w:rPr>
        </w:r>
        <w:r w:rsidRPr="00B130AA">
          <w:rPr>
            <w:webHidden/>
            <w:color w:val="auto"/>
          </w:rPr>
          <w:fldChar w:fldCharType="separate"/>
        </w:r>
        <w:r w:rsidR="00BF6416">
          <w:rPr>
            <w:webHidden/>
            <w:color w:val="auto"/>
          </w:rPr>
          <w:t>xiii</w:t>
        </w:r>
        <w:r w:rsidRPr="00B130AA">
          <w:rPr>
            <w:webHidden/>
            <w:color w:val="auto"/>
          </w:rPr>
          <w:fldChar w:fldCharType="end"/>
        </w:r>
      </w:hyperlink>
    </w:p>
    <w:p w14:paraId="6404E678" w14:textId="0EED072D"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4" w:history="1">
        <w:r w:rsidRPr="00B130AA">
          <w:rPr>
            <w:rStyle w:val="Hyperlink"/>
            <w:b/>
            <w:bCs/>
            <w:color w:val="auto"/>
            <w:u w:val="none"/>
          </w:rPr>
          <w:t>PHẦN MỞ ĐẦU</w:t>
        </w:r>
        <w:r w:rsidRPr="00B130AA">
          <w:rPr>
            <w:webHidden/>
            <w:color w:val="auto"/>
          </w:rPr>
          <w:tab/>
        </w:r>
        <w:r w:rsidRPr="00B130AA">
          <w:rPr>
            <w:webHidden/>
            <w:color w:val="auto"/>
          </w:rPr>
          <w:fldChar w:fldCharType="begin"/>
        </w:r>
        <w:r w:rsidRPr="00B130AA">
          <w:rPr>
            <w:webHidden/>
            <w:color w:val="auto"/>
          </w:rPr>
          <w:instrText xml:space="preserve"> PAGEREF _Toc172703594 \h </w:instrText>
        </w:r>
        <w:r w:rsidRPr="00B130AA">
          <w:rPr>
            <w:webHidden/>
            <w:color w:val="auto"/>
          </w:rPr>
        </w:r>
        <w:r w:rsidRPr="00B130AA">
          <w:rPr>
            <w:webHidden/>
            <w:color w:val="auto"/>
          </w:rPr>
          <w:fldChar w:fldCharType="separate"/>
        </w:r>
        <w:r w:rsidR="00BF6416">
          <w:rPr>
            <w:webHidden/>
            <w:color w:val="auto"/>
          </w:rPr>
          <w:t>1</w:t>
        </w:r>
        <w:r w:rsidRPr="00B130AA">
          <w:rPr>
            <w:webHidden/>
            <w:color w:val="auto"/>
          </w:rPr>
          <w:fldChar w:fldCharType="end"/>
        </w:r>
      </w:hyperlink>
    </w:p>
    <w:p w14:paraId="2B0A7D6F" w14:textId="44E5E9B4"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5" w:history="1">
        <w:r w:rsidRPr="00B130AA">
          <w:rPr>
            <w:rStyle w:val="Hyperlink"/>
            <w:color w:val="auto"/>
            <w:u w:val="none"/>
          </w:rPr>
          <w:t>1. Lý do chọn đề tài</w:t>
        </w:r>
        <w:r w:rsidRPr="00B130AA">
          <w:rPr>
            <w:webHidden/>
            <w:color w:val="auto"/>
          </w:rPr>
          <w:tab/>
        </w:r>
        <w:r w:rsidRPr="00B130AA">
          <w:rPr>
            <w:webHidden/>
            <w:color w:val="auto"/>
          </w:rPr>
          <w:fldChar w:fldCharType="begin"/>
        </w:r>
        <w:r w:rsidRPr="00B130AA">
          <w:rPr>
            <w:webHidden/>
            <w:color w:val="auto"/>
          </w:rPr>
          <w:instrText xml:space="preserve"> PAGEREF _Toc172703595 \h </w:instrText>
        </w:r>
        <w:r w:rsidRPr="00B130AA">
          <w:rPr>
            <w:webHidden/>
            <w:color w:val="auto"/>
          </w:rPr>
        </w:r>
        <w:r w:rsidRPr="00B130AA">
          <w:rPr>
            <w:webHidden/>
            <w:color w:val="auto"/>
          </w:rPr>
          <w:fldChar w:fldCharType="separate"/>
        </w:r>
        <w:r w:rsidR="00BF6416">
          <w:rPr>
            <w:webHidden/>
            <w:color w:val="auto"/>
          </w:rPr>
          <w:t>1</w:t>
        </w:r>
        <w:r w:rsidRPr="00B130AA">
          <w:rPr>
            <w:webHidden/>
            <w:color w:val="auto"/>
          </w:rPr>
          <w:fldChar w:fldCharType="end"/>
        </w:r>
      </w:hyperlink>
    </w:p>
    <w:p w14:paraId="4C7ADE1F" w14:textId="0BA520EC"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6" w:history="1">
        <w:r w:rsidRPr="00B130AA">
          <w:rPr>
            <w:rStyle w:val="Hyperlink"/>
            <w:color w:val="auto"/>
            <w:u w:val="none"/>
          </w:rPr>
          <w:t>2. Mục tiêu nghiên cứu và câu hỏi nghiên cứu</w:t>
        </w:r>
        <w:r w:rsidRPr="00B130AA">
          <w:rPr>
            <w:webHidden/>
            <w:color w:val="auto"/>
          </w:rPr>
          <w:tab/>
        </w:r>
        <w:r w:rsidRPr="00B130AA">
          <w:rPr>
            <w:webHidden/>
            <w:color w:val="auto"/>
          </w:rPr>
          <w:fldChar w:fldCharType="begin"/>
        </w:r>
        <w:r w:rsidRPr="00B130AA">
          <w:rPr>
            <w:webHidden/>
            <w:color w:val="auto"/>
          </w:rPr>
          <w:instrText xml:space="preserve"> PAGEREF _Toc172703596 \h </w:instrText>
        </w:r>
        <w:r w:rsidRPr="00B130AA">
          <w:rPr>
            <w:webHidden/>
            <w:color w:val="auto"/>
          </w:rPr>
        </w:r>
        <w:r w:rsidRPr="00B130AA">
          <w:rPr>
            <w:webHidden/>
            <w:color w:val="auto"/>
          </w:rPr>
          <w:fldChar w:fldCharType="separate"/>
        </w:r>
        <w:r w:rsidR="00BF6416">
          <w:rPr>
            <w:webHidden/>
            <w:color w:val="auto"/>
          </w:rPr>
          <w:t>5</w:t>
        </w:r>
        <w:r w:rsidRPr="00B130AA">
          <w:rPr>
            <w:webHidden/>
            <w:color w:val="auto"/>
          </w:rPr>
          <w:fldChar w:fldCharType="end"/>
        </w:r>
      </w:hyperlink>
    </w:p>
    <w:p w14:paraId="20A81A17" w14:textId="0DB89AE0"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7" w:history="1">
        <w:r w:rsidRPr="00B130AA">
          <w:rPr>
            <w:rStyle w:val="Hyperlink"/>
            <w:color w:val="auto"/>
            <w:u w:val="none"/>
          </w:rPr>
          <w:t>2.1. Mục tiêu nghiên cứu</w:t>
        </w:r>
        <w:r w:rsidRPr="00B130AA">
          <w:rPr>
            <w:webHidden/>
            <w:color w:val="auto"/>
          </w:rPr>
          <w:tab/>
        </w:r>
        <w:r w:rsidRPr="00B130AA">
          <w:rPr>
            <w:webHidden/>
            <w:color w:val="auto"/>
          </w:rPr>
          <w:fldChar w:fldCharType="begin"/>
        </w:r>
        <w:r w:rsidRPr="00B130AA">
          <w:rPr>
            <w:webHidden/>
            <w:color w:val="auto"/>
          </w:rPr>
          <w:instrText xml:space="preserve"> PAGEREF _Toc172703597 \h </w:instrText>
        </w:r>
        <w:r w:rsidRPr="00B130AA">
          <w:rPr>
            <w:webHidden/>
            <w:color w:val="auto"/>
          </w:rPr>
        </w:r>
        <w:r w:rsidRPr="00B130AA">
          <w:rPr>
            <w:webHidden/>
            <w:color w:val="auto"/>
          </w:rPr>
          <w:fldChar w:fldCharType="separate"/>
        </w:r>
        <w:r w:rsidR="00BF6416">
          <w:rPr>
            <w:webHidden/>
            <w:color w:val="auto"/>
          </w:rPr>
          <w:t>5</w:t>
        </w:r>
        <w:r w:rsidRPr="00B130AA">
          <w:rPr>
            <w:webHidden/>
            <w:color w:val="auto"/>
          </w:rPr>
          <w:fldChar w:fldCharType="end"/>
        </w:r>
      </w:hyperlink>
    </w:p>
    <w:p w14:paraId="6BFD9B20" w14:textId="0C82CCB8"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598" w:history="1">
        <w:r w:rsidRPr="00B130AA">
          <w:rPr>
            <w:rStyle w:val="Hyperlink"/>
            <w:color w:val="auto"/>
            <w:u w:val="none"/>
          </w:rPr>
          <w:t>2.2. Câu hỏi nghiên cứu</w:t>
        </w:r>
        <w:r w:rsidRPr="00B130AA">
          <w:rPr>
            <w:webHidden/>
            <w:color w:val="auto"/>
          </w:rPr>
          <w:tab/>
        </w:r>
        <w:r w:rsidR="00F20604" w:rsidRPr="00B130AA">
          <w:rPr>
            <w:webHidden/>
            <w:color w:val="auto"/>
          </w:rPr>
          <w:t>6</w:t>
        </w:r>
      </w:hyperlink>
    </w:p>
    <w:p w14:paraId="7B35125B" w14:textId="7D445B8F" w:rsidR="00D21636" w:rsidRPr="00B130AA" w:rsidRDefault="00703B44" w:rsidP="00B8283A">
      <w:pPr>
        <w:pStyle w:val="TOC3"/>
        <w:rPr>
          <w:rFonts w:asciiTheme="minorHAnsi" w:eastAsiaTheme="minorEastAsia" w:hAnsiTheme="minorHAnsi" w:cstheme="minorBidi"/>
          <w:color w:val="auto"/>
          <w:kern w:val="2"/>
          <w14:ligatures w14:val="standardContextual"/>
        </w:rPr>
      </w:pPr>
      <w:hyperlink w:anchor="_Toc172703599" w:history="1">
        <w:r w:rsidRPr="00B130AA">
          <w:rPr>
            <w:rStyle w:val="Hyperlink"/>
            <w:color w:val="auto"/>
            <w:u w:val="none"/>
          </w:rPr>
          <w:t>3. Đối tượng và phạm vi nghiên cứu</w:t>
        </w:r>
        <w:r w:rsidRPr="00B130AA">
          <w:rPr>
            <w:webHidden/>
            <w:color w:val="auto"/>
          </w:rPr>
          <w:tab/>
          <w:t>6</w:t>
        </w:r>
      </w:hyperlink>
    </w:p>
    <w:p w14:paraId="3E0E3774" w14:textId="42797CC7" w:rsidR="00D21636" w:rsidRPr="00B130AA" w:rsidRDefault="00703B44" w:rsidP="00B8283A">
      <w:pPr>
        <w:pStyle w:val="TOC3"/>
        <w:rPr>
          <w:rFonts w:asciiTheme="minorHAnsi" w:eastAsiaTheme="minorEastAsia" w:hAnsiTheme="minorHAnsi" w:cstheme="minorBidi"/>
          <w:color w:val="auto"/>
          <w:kern w:val="2"/>
          <w14:ligatures w14:val="standardContextual"/>
        </w:rPr>
      </w:pPr>
      <w:hyperlink w:anchor="_Toc172703600" w:history="1">
        <w:r w:rsidRPr="00B130AA">
          <w:rPr>
            <w:rStyle w:val="Hyperlink"/>
            <w:color w:val="auto"/>
            <w:u w:val="none"/>
          </w:rPr>
          <w:t>3.1. Đối tượng nghiên cứu</w:t>
        </w:r>
        <w:r w:rsidRPr="00B130AA">
          <w:rPr>
            <w:webHidden/>
            <w:color w:val="auto"/>
          </w:rPr>
          <w:tab/>
          <w:t>6</w:t>
        </w:r>
      </w:hyperlink>
    </w:p>
    <w:p w14:paraId="42722380" w14:textId="49B4B3A3" w:rsidR="00D21636" w:rsidRPr="00B130AA" w:rsidRDefault="00703B44" w:rsidP="00B8283A">
      <w:pPr>
        <w:pStyle w:val="TOC3"/>
        <w:rPr>
          <w:rFonts w:asciiTheme="minorHAnsi" w:eastAsiaTheme="minorEastAsia" w:hAnsiTheme="minorHAnsi" w:cstheme="minorBidi"/>
          <w:color w:val="auto"/>
          <w:kern w:val="2"/>
          <w14:ligatures w14:val="standardContextual"/>
        </w:rPr>
      </w:pPr>
      <w:hyperlink w:anchor="_Toc172703601" w:history="1">
        <w:r w:rsidRPr="00B130AA">
          <w:rPr>
            <w:rStyle w:val="Hyperlink"/>
            <w:color w:val="auto"/>
            <w:u w:val="none"/>
          </w:rPr>
          <w:t>3.2. Phạm vi nghiên cứu</w:t>
        </w:r>
        <w:r w:rsidRPr="00B130AA">
          <w:rPr>
            <w:webHidden/>
            <w:color w:val="auto"/>
          </w:rPr>
          <w:tab/>
          <w:t>6</w:t>
        </w:r>
      </w:hyperlink>
    </w:p>
    <w:p w14:paraId="2FC8AE7B" w14:textId="09FF7A61" w:rsidR="00D21636" w:rsidRPr="00B130AA" w:rsidRDefault="00CC68C8" w:rsidP="00B8283A">
      <w:pPr>
        <w:pStyle w:val="TOC3"/>
        <w:rPr>
          <w:rFonts w:asciiTheme="minorHAnsi" w:eastAsiaTheme="minorEastAsia" w:hAnsiTheme="minorHAnsi" w:cstheme="minorBidi"/>
          <w:color w:val="auto"/>
          <w:kern w:val="2"/>
          <w14:ligatures w14:val="standardContextual"/>
        </w:rPr>
      </w:pPr>
      <w:hyperlink w:anchor="_Toc172703602" w:history="1">
        <w:r w:rsidRPr="00B130AA">
          <w:rPr>
            <w:rStyle w:val="Hyperlink"/>
            <w:color w:val="auto"/>
            <w:u w:val="none"/>
          </w:rPr>
          <w:t>4. Phương pháp nghiên cứu</w:t>
        </w:r>
        <w:r w:rsidRPr="00B130AA">
          <w:rPr>
            <w:webHidden/>
            <w:color w:val="auto"/>
          </w:rPr>
          <w:tab/>
        </w:r>
        <w:r w:rsidR="00F20604" w:rsidRPr="00B130AA">
          <w:rPr>
            <w:webHidden/>
            <w:color w:val="auto"/>
          </w:rPr>
          <w:t>7</w:t>
        </w:r>
      </w:hyperlink>
    </w:p>
    <w:p w14:paraId="40DA7B60" w14:textId="093C7CD8" w:rsidR="00D21636" w:rsidRPr="00B130AA" w:rsidRDefault="001B1974" w:rsidP="00B8283A">
      <w:pPr>
        <w:pStyle w:val="TOC3"/>
        <w:rPr>
          <w:rFonts w:asciiTheme="minorHAnsi" w:eastAsiaTheme="minorEastAsia" w:hAnsiTheme="minorHAnsi" w:cstheme="minorBidi"/>
          <w:color w:val="auto"/>
          <w:kern w:val="2"/>
          <w14:ligatures w14:val="standardContextual"/>
        </w:rPr>
      </w:pPr>
      <w:hyperlink w:anchor="_Toc172703603" w:history="1">
        <w:r w:rsidRPr="00B130AA">
          <w:rPr>
            <w:rStyle w:val="Hyperlink"/>
            <w:color w:val="auto"/>
            <w:u w:val="none"/>
          </w:rPr>
          <w:t>4.1. Phương pháp nghiên cứu định tính</w:t>
        </w:r>
        <w:r w:rsidRPr="00B130AA">
          <w:rPr>
            <w:webHidden/>
            <w:color w:val="auto"/>
          </w:rPr>
          <w:tab/>
        </w:r>
        <w:r w:rsidR="00F20604" w:rsidRPr="00B130AA">
          <w:rPr>
            <w:webHidden/>
            <w:color w:val="auto"/>
          </w:rPr>
          <w:t>7</w:t>
        </w:r>
      </w:hyperlink>
    </w:p>
    <w:p w14:paraId="18BBF1C9" w14:textId="53876821" w:rsidR="00D21636" w:rsidRPr="00B130AA" w:rsidRDefault="00CC68C8" w:rsidP="00B8283A">
      <w:pPr>
        <w:pStyle w:val="TOC3"/>
        <w:rPr>
          <w:rStyle w:val="Hyperlink"/>
          <w:color w:val="auto"/>
          <w:u w:val="none"/>
        </w:rPr>
      </w:pPr>
      <w:hyperlink w:anchor="_Toc172703604" w:history="1">
        <w:r w:rsidRPr="00B130AA">
          <w:rPr>
            <w:rStyle w:val="Hyperlink"/>
            <w:color w:val="auto"/>
            <w:u w:val="none"/>
          </w:rPr>
          <w:t>4.2. Phương pháp nghiên cứu định lượng</w:t>
        </w:r>
        <w:r w:rsidRPr="00B130AA">
          <w:rPr>
            <w:webHidden/>
            <w:color w:val="auto"/>
          </w:rPr>
          <w:tab/>
          <w:t>7</w:t>
        </w:r>
      </w:hyperlink>
    </w:p>
    <w:p w14:paraId="7D3772AC" w14:textId="19A9415C" w:rsidR="00D21636" w:rsidRPr="00B130AA" w:rsidRDefault="00392B29" w:rsidP="00B8283A">
      <w:pPr>
        <w:pStyle w:val="TOC3"/>
        <w:rPr>
          <w:rFonts w:eastAsiaTheme="minorEastAsia"/>
          <w:color w:val="auto"/>
        </w:rPr>
      </w:pPr>
      <w:hyperlink w:anchor="_Toc172703604" w:history="1">
        <w:r w:rsidRPr="00B130AA">
          <w:rPr>
            <w:rStyle w:val="Hyperlink"/>
            <w:color w:val="auto"/>
            <w:u w:val="none"/>
          </w:rPr>
          <w:t>5. Đóng góp của luận án</w:t>
        </w:r>
        <w:r w:rsidRPr="00B130AA">
          <w:rPr>
            <w:webHidden/>
            <w:color w:val="auto"/>
          </w:rPr>
          <w:tab/>
        </w:r>
        <w:r w:rsidR="00F20604" w:rsidRPr="00B130AA">
          <w:rPr>
            <w:webHidden/>
            <w:color w:val="auto"/>
          </w:rPr>
          <w:t>8</w:t>
        </w:r>
      </w:hyperlink>
    </w:p>
    <w:p w14:paraId="53373BB3" w14:textId="24B73845" w:rsidR="00D21636" w:rsidRPr="00B130AA" w:rsidRDefault="001B1974" w:rsidP="00B8283A">
      <w:pPr>
        <w:pStyle w:val="TOC3"/>
        <w:rPr>
          <w:rStyle w:val="Hyperlink"/>
          <w:color w:val="auto"/>
          <w:u w:val="none"/>
        </w:rPr>
      </w:pPr>
      <w:hyperlink w:anchor="_Toc172703605" w:history="1">
        <w:r w:rsidRPr="00B130AA">
          <w:rPr>
            <w:rStyle w:val="Hyperlink"/>
            <w:color w:val="auto"/>
            <w:u w:val="none"/>
          </w:rPr>
          <w:t>5.1. Về mặt lý luận</w:t>
        </w:r>
        <w:r w:rsidRPr="00B130AA">
          <w:rPr>
            <w:webHidden/>
            <w:color w:val="auto"/>
          </w:rPr>
          <w:tab/>
        </w:r>
        <w:r w:rsidR="00F20604" w:rsidRPr="00B130AA">
          <w:rPr>
            <w:webHidden/>
            <w:color w:val="auto"/>
          </w:rPr>
          <w:t>8</w:t>
        </w:r>
      </w:hyperlink>
    </w:p>
    <w:p w14:paraId="08FA2EC1" w14:textId="2D74E837" w:rsidR="00D21636" w:rsidRPr="00B130AA" w:rsidRDefault="00392B29" w:rsidP="00B8283A">
      <w:pPr>
        <w:pStyle w:val="TOC3"/>
        <w:rPr>
          <w:rStyle w:val="Hyperlink"/>
          <w:color w:val="auto"/>
          <w:u w:val="none"/>
        </w:rPr>
      </w:pPr>
      <w:hyperlink w:anchor="_Toc172703605" w:history="1">
        <w:r w:rsidRPr="00B130AA">
          <w:rPr>
            <w:rStyle w:val="Hyperlink"/>
            <w:color w:val="auto"/>
            <w:u w:val="none"/>
          </w:rPr>
          <w:t>5.2. Về mặt thực tiễn</w:t>
        </w:r>
        <w:r w:rsidRPr="00B130AA">
          <w:rPr>
            <w:webHidden/>
            <w:color w:val="auto"/>
          </w:rPr>
          <w:tab/>
          <w:t>8</w:t>
        </w:r>
      </w:hyperlink>
    </w:p>
    <w:p w14:paraId="00E044BC" w14:textId="3F8DF064" w:rsidR="00D21636" w:rsidRPr="00B130AA" w:rsidRDefault="001B1974" w:rsidP="00B8283A">
      <w:pPr>
        <w:pStyle w:val="TOC3"/>
        <w:rPr>
          <w:color w:val="auto"/>
        </w:rPr>
      </w:pPr>
      <w:hyperlink w:anchor="_Toc172703604" w:history="1">
        <w:r w:rsidRPr="00B130AA">
          <w:rPr>
            <w:rStyle w:val="Hyperlink"/>
            <w:color w:val="auto"/>
            <w:u w:val="none"/>
          </w:rPr>
          <w:t>6. Cấu trúc của luận án</w:t>
        </w:r>
        <w:r w:rsidRPr="00B130AA">
          <w:rPr>
            <w:webHidden/>
            <w:color w:val="auto"/>
          </w:rPr>
          <w:tab/>
        </w:r>
        <w:r w:rsidR="00F20604" w:rsidRPr="00B130AA">
          <w:rPr>
            <w:webHidden/>
            <w:color w:val="auto"/>
          </w:rPr>
          <w:t>9</w:t>
        </w:r>
      </w:hyperlink>
    </w:p>
    <w:p w14:paraId="36B990A0" w14:textId="4FF34CA4"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606" w:history="1">
        <w:r w:rsidRPr="00B130AA">
          <w:rPr>
            <w:rStyle w:val="Hyperlink"/>
            <w:b/>
            <w:bCs/>
            <w:color w:val="auto"/>
            <w:u w:val="none"/>
          </w:rPr>
          <w:t>CHƯƠNG 1</w:t>
        </w:r>
      </w:hyperlink>
      <w:r w:rsidRPr="00B130AA">
        <w:rPr>
          <w:rStyle w:val="Hyperlink"/>
          <w:b/>
          <w:bCs/>
          <w:color w:val="auto"/>
          <w:u w:val="none"/>
        </w:rPr>
        <w:t xml:space="preserve">: </w:t>
      </w:r>
      <w:hyperlink w:anchor="_Toc172703607" w:history="1">
        <w:r w:rsidR="001B1974" w:rsidRPr="00B130AA">
          <w:rPr>
            <w:rStyle w:val="Hyperlink"/>
            <w:b/>
            <w:bCs/>
            <w:color w:val="auto"/>
            <w:u w:val="none"/>
          </w:rPr>
          <w:t>TỔNG QUAN NGHIÊN CỨU</w:t>
        </w:r>
        <w:r w:rsidR="001B1974" w:rsidRPr="00B130AA">
          <w:rPr>
            <w:webHidden/>
            <w:color w:val="auto"/>
          </w:rPr>
          <w:tab/>
        </w:r>
        <w:r w:rsidR="001B1974" w:rsidRPr="00B130AA">
          <w:rPr>
            <w:webHidden/>
            <w:color w:val="auto"/>
          </w:rPr>
          <w:fldChar w:fldCharType="begin"/>
        </w:r>
        <w:r w:rsidR="001B1974" w:rsidRPr="00B130AA">
          <w:rPr>
            <w:webHidden/>
            <w:color w:val="auto"/>
          </w:rPr>
          <w:instrText xml:space="preserve"> PAGEREF _Toc172703607 \h </w:instrText>
        </w:r>
        <w:r w:rsidR="001B1974" w:rsidRPr="00B130AA">
          <w:rPr>
            <w:webHidden/>
            <w:color w:val="auto"/>
          </w:rPr>
        </w:r>
        <w:r w:rsidR="001B1974" w:rsidRPr="00B130AA">
          <w:rPr>
            <w:webHidden/>
            <w:color w:val="auto"/>
          </w:rPr>
          <w:fldChar w:fldCharType="separate"/>
        </w:r>
        <w:r w:rsidR="00BF6416">
          <w:rPr>
            <w:webHidden/>
            <w:color w:val="auto"/>
          </w:rPr>
          <w:t>11</w:t>
        </w:r>
        <w:r w:rsidR="001B1974" w:rsidRPr="00B130AA">
          <w:rPr>
            <w:webHidden/>
            <w:color w:val="auto"/>
          </w:rPr>
          <w:fldChar w:fldCharType="end"/>
        </w:r>
      </w:hyperlink>
    </w:p>
    <w:p w14:paraId="07EE2A0A" w14:textId="2003142A" w:rsidR="00D21636" w:rsidRPr="00B130AA" w:rsidRDefault="001B1974" w:rsidP="00B8283A">
      <w:pPr>
        <w:pStyle w:val="TOC3"/>
        <w:rPr>
          <w:rFonts w:asciiTheme="minorHAnsi" w:eastAsiaTheme="minorEastAsia" w:hAnsiTheme="minorHAnsi" w:cstheme="minorBidi"/>
          <w:color w:val="auto"/>
          <w:kern w:val="2"/>
          <w14:ligatures w14:val="standardContextual"/>
        </w:rPr>
      </w:pPr>
      <w:hyperlink w:anchor="_Toc172703608" w:history="1">
        <w:r w:rsidRPr="00B130AA">
          <w:rPr>
            <w:rStyle w:val="Hyperlink"/>
            <w:color w:val="auto"/>
            <w:u w:val="none"/>
          </w:rPr>
          <w:t>1.1. Các nghiên cứu ngoài nước</w:t>
        </w:r>
        <w:r w:rsidRPr="00B130AA">
          <w:rPr>
            <w:webHidden/>
            <w:color w:val="auto"/>
          </w:rPr>
          <w:tab/>
        </w:r>
        <w:r w:rsidRPr="00B130AA">
          <w:rPr>
            <w:webHidden/>
            <w:color w:val="auto"/>
          </w:rPr>
          <w:fldChar w:fldCharType="begin"/>
        </w:r>
        <w:r w:rsidRPr="00B130AA">
          <w:rPr>
            <w:webHidden/>
            <w:color w:val="auto"/>
          </w:rPr>
          <w:instrText xml:space="preserve"> PAGEREF _Toc172703608 \h </w:instrText>
        </w:r>
        <w:r w:rsidRPr="00B130AA">
          <w:rPr>
            <w:webHidden/>
            <w:color w:val="auto"/>
          </w:rPr>
        </w:r>
        <w:r w:rsidRPr="00B130AA">
          <w:rPr>
            <w:webHidden/>
            <w:color w:val="auto"/>
          </w:rPr>
          <w:fldChar w:fldCharType="separate"/>
        </w:r>
        <w:r w:rsidR="00BF6416">
          <w:rPr>
            <w:webHidden/>
            <w:color w:val="auto"/>
          </w:rPr>
          <w:t>11</w:t>
        </w:r>
        <w:r w:rsidRPr="00B130AA">
          <w:rPr>
            <w:webHidden/>
            <w:color w:val="auto"/>
          </w:rPr>
          <w:fldChar w:fldCharType="end"/>
        </w:r>
      </w:hyperlink>
    </w:p>
    <w:p w14:paraId="56CF6D64" w14:textId="1A059489" w:rsidR="00D21636" w:rsidRPr="00B130AA" w:rsidRDefault="001B1974" w:rsidP="00B8283A">
      <w:pPr>
        <w:pStyle w:val="TOC3"/>
        <w:rPr>
          <w:rStyle w:val="Hyperlink"/>
          <w:color w:val="auto"/>
          <w:u w:val="none"/>
        </w:rPr>
      </w:pPr>
      <w:hyperlink w:anchor="_Toc172703609" w:history="1">
        <w:r w:rsidRPr="00B130AA">
          <w:rPr>
            <w:rStyle w:val="Hyperlink"/>
            <w:color w:val="auto"/>
            <w:u w:val="none"/>
          </w:rPr>
          <w:t>1.1.1. Nghiên cứu về vận dụng và triển khai B</w:t>
        </w:r>
        <w:r w:rsidR="00F20604" w:rsidRPr="00B130AA">
          <w:rPr>
            <w:rStyle w:val="Hyperlink"/>
            <w:color w:val="auto"/>
            <w:u w:val="none"/>
          </w:rPr>
          <w:t>SC</w:t>
        </w:r>
        <w:r w:rsidRPr="00B130AA">
          <w:rPr>
            <w:webHidden/>
            <w:color w:val="auto"/>
          </w:rPr>
          <w:tab/>
        </w:r>
        <w:r w:rsidRPr="00B130AA">
          <w:rPr>
            <w:webHidden/>
            <w:color w:val="auto"/>
          </w:rPr>
          <w:fldChar w:fldCharType="begin"/>
        </w:r>
        <w:r w:rsidRPr="00B130AA">
          <w:rPr>
            <w:webHidden/>
            <w:color w:val="auto"/>
          </w:rPr>
          <w:instrText xml:space="preserve"> PAGEREF _Toc172703609 \h </w:instrText>
        </w:r>
        <w:r w:rsidRPr="00B130AA">
          <w:rPr>
            <w:webHidden/>
            <w:color w:val="auto"/>
          </w:rPr>
        </w:r>
        <w:r w:rsidRPr="00B130AA">
          <w:rPr>
            <w:webHidden/>
            <w:color w:val="auto"/>
          </w:rPr>
          <w:fldChar w:fldCharType="separate"/>
        </w:r>
        <w:r w:rsidR="00BF6416">
          <w:rPr>
            <w:webHidden/>
            <w:color w:val="auto"/>
          </w:rPr>
          <w:t>11</w:t>
        </w:r>
        <w:r w:rsidRPr="00B130AA">
          <w:rPr>
            <w:webHidden/>
            <w:color w:val="auto"/>
          </w:rPr>
          <w:fldChar w:fldCharType="end"/>
        </w:r>
      </w:hyperlink>
    </w:p>
    <w:p w14:paraId="6EA47229" w14:textId="771B93FE" w:rsidR="00D21636" w:rsidRPr="00B130AA" w:rsidRDefault="00CC68C8" w:rsidP="00B8283A">
      <w:pPr>
        <w:pStyle w:val="TOC3"/>
        <w:rPr>
          <w:rStyle w:val="Hyperlink"/>
          <w:color w:val="auto"/>
          <w:u w:val="none"/>
        </w:rPr>
      </w:pPr>
      <w:hyperlink w:anchor="_Toc172703609" w:history="1">
        <w:r w:rsidRPr="00B130AA">
          <w:rPr>
            <w:rStyle w:val="Hyperlink"/>
            <w:color w:val="auto"/>
            <w:u w:val="none"/>
          </w:rPr>
          <w:t>1.1.2. Nghiên cứu về vận dụng B</w:t>
        </w:r>
        <w:r w:rsidR="00F20604" w:rsidRPr="00B130AA">
          <w:rPr>
            <w:rStyle w:val="Hyperlink"/>
            <w:color w:val="auto"/>
            <w:u w:val="none"/>
          </w:rPr>
          <w:t>SC</w:t>
        </w:r>
        <w:r w:rsidRPr="00B130AA">
          <w:rPr>
            <w:rStyle w:val="Hyperlink"/>
            <w:color w:val="auto"/>
            <w:u w:val="none"/>
          </w:rPr>
          <w:t xml:space="preserve"> trong lĩnh vực nông nghiệp </w:t>
        </w:r>
        <w:r w:rsidR="00F20604" w:rsidRPr="00B130AA">
          <w:rPr>
            <w:rStyle w:val="Hyperlink"/>
            <w:color w:val="auto"/>
            <w:u w:val="none"/>
          </w:rPr>
          <w:tab/>
        </w:r>
        <w:r w:rsidRPr="00B130AA">
          <w:rPr>
            <w:rStyle w:val="Hyperlink"/>
            <w:color w:val="auto"/>
            <w:u w:val="none"/>
          </w:rPr>
          <w:t>…1</w:t>
        </w:r>
        <w:r w:rsidR="00F20604" w:rsidRPr="00B130AA">
          <w:rPr>
            <w:rStyle w:val="Hyperlink"/>
            <w:color w:val="auto"/>
            <w:u w:val="none"/>
          </w:rPr>
          <w:t>5</w:t>
        </w:r>
      </w:hyperlink>
    </w:p>
    <w:p w14:paraId="35BC911F" w14:textId="1F0E0B80" w:rsidR="00D21636" w:rsidRPr="00B130AA" w:rsidRDefault="00D21636" w:rsidP="00B8283A">
      <w:pPr>
        <w:pStyle w:val="TOC3"/>
        <w:rPr>
          <w:rStyle w:val="Hyperlink"/>
          <w:color w:val="auto"/>
          <w:u w:val="none"/>
        </w:rPr>
      </w:pPr>
      <w:hyperlink w:anchor="_Toc172703609" w:history="1">
        <w:r w:rsidRPr="00B130AA">
          <w:rPr>
            <w:rStyle w:val="Hyperlink"/>
            <w:color w:val="auto"/>
            <w:u w:val="none"/>
          </w:rPr>
          <w:t xml:space="preserve">1.1.3. Nghiên cứu về nhân tố ảnh hưởng đến vận dụng </w:t>
        </w:r>
        <w:r w:rsidR="00F20604" w:rsidRPr="00B130AA">
          <w:rPr>
            <w:rStyle w:val="Hyperlink"/>
            <w:color w:val="auto"/>
            <w:u w:val="none"/>
          </w:rPr>
          <w:t>BSC</w:t>
        </w:r>
        <w:r w:rsidRPr="00B130AA">
          <w:rPr>
            <w:webHidden/>
            <w:color w:val="auto"/>
          </w:rPr>
          <w:tab/>
        </w:r>
      </w:hyperlink>
      <w:r w:rsidR="00CC68C8" w:rsidRPr="00B130AA">
        <w:rPr>
          <w:color w:val="auto"/>
        </w:rPr>
        <w:t>1</w:t>
      </w:r>
      <w:r w:rsidR="00F20604" w:rsidRPr="00B130AA">
        <w:rPr>
          <w:color w:val="auto"/>
        </w:rPr>
        <w:t>8</w:t>
      </w:r>
    </w:p>
    <w:p w14:paraId="1E18206A" w14:textId="3E3CAB2B" w:rsidR="00D21636" w:rsidRPr="00B130AA" w:rsidRDefault="00FF068A" w:rsidP="00B8283A">
      <w:pPr>
        <w:pStyle w:val="TOC3"/>
        <w:rPr>
          <w:rStyle w:val="Hyperlink"/>
          <w:color w:val="auto"/>
          <w:u w:val="none"/>
        </w:rPr>
      </w:pPr>
      <w:hyperlink w:anchor="_Toc172703610" w:history="1">
        <w:r w:rsidRPr="00B130AA">
          <w:rPr>
            <w:rStyle w:val="Hyperlink"/>
            <w:color w:val="auto"/>
            <w:u w:val="none"/>
          </w:rPr>
          <w:t xml:space="preserve">1.1.4. Nghiên cứu về tác động của việc vận dụng </w:t>
        </w:r>
        <w:r w:rsidR="00D87718" w:rsidRPr="00B130AA">
          <w:rPr>
            <w:rStyle w:val="Hyperlink"/>
            <w:color w:val="auto"/>
            <w:u w:val="none"/>
          </w:rPr>
          <w:t>BSC</w:t>
        </w:r>
        <w:r w:rsidRPr="00B130AA">
          <w:rPr>
            <w:rStyle w:val="Hyperlink"/>
            <w:color w:val="auto"/>
            <w:u w:val="none"/>
          </w:rPr>
          <w:t xml:space="preserve"> đến thành quả hoạt động của tổ chức</w:t>
        </w:r>
        <w:r w:rsidRPr="00B130AA">
          <w:rPr>
            <w:webHidden/>
            <w:color w:val="auto"/>
          </w:rPr>
          <w:tab/>
        </w:r>
        <w:r w:rsidR="00D87718" w:rsidRPr="00B130AA">
          <w:rPr>
            <w:webHidden/>
            <w:color w:val="auto"/>
          </w:rPr>
          <w:t>23</w:t>
        </w:r>
      </w:hyperlink>
    </w:p>
    <w:p w14:paraId="1EA0474B" w14:textId="60C040D4" w:rsidR="00D21636" w:rsidRPr="00B130AA" w:rsidRDefault="00F55261" w:rsidP="00B8283A">
      <w:pPr>
        <w:pStyle w:val="TOC3"/>
        <w:rPr>
          <w:rStyle w:val="Hyperlink"/>
          <w:color w:val="auto"/>
          <w:u w:val="none"/>
        </w:rPr>
      </w:pPr>
      <w:hyperlink w:anchor="_Toc172703611" w:history="1">
        <w:r w:rsidRPr="00B130AA">
          <w:rPr>
            <w:rStyle w:val="Hyperlink"/>
            <w:color w:val="auto"/>
            <w:u w:val="none"/>
          </w:rPr>
          <w:t>1.2. Các nghiên cứu trong nước</w:t>
        </w:r>
        <w:r w:rsidRPr="00B130AA">
          <w:rPr>
            <w:webHidden/>
            <w:color w:val="auto"/>
          </w:rPr>
          <w:tab/>
        </w:r>
        <w:r w:rsidRPr="00B130AA">
          <w:rPr>
            <w:webHidden/>
            <w:color w:val="auto"/>
          </w:rPr>
          <w:fldChar w:fldCharType="begin"/>
        </w:r>
        <w:r w:rsidRPr="00B130AA">
          <w:rPr>
            <w:webHidden/>
            <w:color w:val="auto"/>
          </w:rPr>
          <w:instrText xml:space="preserve"> PAGEREF _Toc172703611 \h </w:instrText>
        </w:r>
        <w:r w:rsidRPr="00B130AA">
          <w:rPr>
            <w:webHidden/>
            <w:color w:val="auto"/>
          </w:rPr>
        </w:r>
        <w:r w:rsidRPr="00B130AA">
          <w:rPr>
            <w:webHidden/>
            <w:color w:val="auto"/>
          </w:rPr>
          <w:fldChar w:fldCharType="separate"/>
        </w:r>
        <w:r w:rsidR="00BF6416">
          <w:rPr>
            <w:webHidden/>
            <w:color w:val="auto"/>
          </w:rPr>
          <w:t>27</w:t>
        </w:r>
        <w:r w:rsidRPr="00B130AA">
          <w:rPr>
            <w:webHidden/>
            <w:color w:val="auto"/>
          </w:rPr>
          <w:fldChar w:fldCharType="end"/>
        </w:r>
      </w:hyperlink>
    </w:p>
    <w:p w14:paraId="05DBD859" w14:textId="42CC696B" w:rsidR="00D21636" w:rsidRPr="00B130AA" w:rsidRDefault="00F55261" w:rsidP="00B8283A">
      <w:pPr>
        <w:pStyle w:val="TOC3"/>
        <w:rPr>
          <w:color w:val="auto"/>
        </w:rPr>
      </w:pPr>
      <w:hyperlink w:anchor="_Toc172703611" w:history="1">
        <w:r w:rsidRPr="00B130AA">
          <w:rPr>
            <w:rStyle w:val="Hyperlink"/>
            <w:color w:val="auto"/>
            <w:u w:val="none"/>
          </w:rPr>
          <w:t xml:space="preserve">1.2.1. Nghiên cứu về vận dụng và triển khai </w:t>
        </w:r>
        <w:r w:rsidR="00D87718" w:rsidRPr="00B130AA">
          <w:rPr>
            <w:rStyle w:val="Hyperlink"/>
            <w:color w:val="auto"/>
            <w:u w:val="none"/>
          </w:rPr>
          <w:t>BSC</w:t>
        </w:r>
        <w:r w:rsidRPr="00B130AA">
          <w:rPr>
            <w:rStyle w:val="Hyperlink"/>
            <w:color w:val="auto"/>
            <w:u w:val="none"/>
          </w:rPr>
          <w:t xml:space="preserve"> </w:t>
        </w:r>
        <w:r w:rsidRPr="00B130AA">
          <w:rPr>
            <w:webHidden/>
            <w:color w:val="auto"/>
          </w:rPr>
          <w:tab/>
        </w:r>
        <w:r w:rsidRPr="00B130AA">
          <w:rPr>
            <w:webHidden/>
            <w:color w:val="auto"/>
          </w:rPr>
          <w:fldChar w:fldCharType="begin"/>
        </w:r>
        <w:r w:rsidRPr="00B130AA">
          <w:rPr>
            <w:webHidden/>
            <w:color w:val="auto"/>
          </w:rPr>
          <w:instrText xml:space="preserve"> PAGEREF _Toc172703611 \h </w:instrText>
        </w:r>
        <w:r w:rsidRPr="00B130AA">
          <w:rPr>
            <w:webHidden/>
            <w:color w:val="auto"/>
          </w:rPr>
        </w:r>
        <w:r w:rsidRPr="00B130AA">
          <w:rPr>
            <w:webHidden/>
            <w:color w:val="auto"/>
          </w:rPr>
          <w:fldChar w:fldCharType="separate"/>
        </w:r>
        <w:r w:rsidR="00BF6416">
          <w:rPr>
            <w:webHidden/>
            <w:color w:val="auto"/>
          </w:rPr>
          <w:t>27</w:t>
        </w:r>
        <w:r w:rsidRPr="00B130AA">
          <w:rPr>
            <w:webHidden/>
            <w:color w:val="auto"/>
          </w:rPr>
          <w:fldChar w:fldCharType="end"/>
        </w:r>
      </w:hyperlink>
    </w:p>
    <w:p w14:paraId="16139D01" w14:textId="312521B5" w:rsidR="00BF42AF" w:rsidRPr="00B130AA" w:rsidRDefault="00BF42AF" w:rsidP="00B8283A">
      <w:pPr>
        <w:pStyle w:val="TOC3"/>
        <w:rPr>
          <w:rStyle w:val="Hyperlink"/>
          <w:color w:val="auto"/>
          <w:u w:val="none"/>
        </w:rPr>
      </w:pPr>
      <w:hyperlink w:anchor="_Toc172703611" w:history="1">
        <w:r w:rsidRPr="00B130AA">
          <w:rPr>
            <w:rStyle w:val="Hyperlink"/>
            <w:color w:val="auto"/>
            <w:u w:val="none"/>
          </w:rPr>
          <w:t>1.2.2. Nghiên cứu về vận dụng B</w:t>
        </w:r>
        <w:r w:rsidR="00D87718" w:rsidRPr="00B130AA">
          <w:rPr>
            <w:rStyle w:val="Hyperlink"/>
            <w:color w:val="auto"/>
            <w:u w:val="none"/>
          </w:rPr>
          <w:t>SC</w:t>
        </w:r>
        <w:r w:rsidRPr="00B130AA">
          <w:rPr>
            <w:rStyle w:val="Hyperlink"/>
            <w:color w:val="auto"/>
            <w:u w:val="none"/>
          </w:rPr>
          <w:t xml:space="preserve"> bằng trong lĩnh vực nông nghiệp </w:t>
        </w:r>
        <w:r w:rsidRPr="00B130AA">
          <w:rPr>
            <w:webHidden/>
            <w:color w:val="auto"/>
          </w:rPr>
          <w:tab/>
        </w:r>
      </w:hyperlink>
      <w:r w:rsidR="00FF068A" w:rsidRPr="00B130AA">
        <w:rPr>
          <w:color w:val="auto"/>
        </w:rPr>
        <w:t>2</w:t>
      </w:r>
      <w:r w:rsidR="00D87718" w:rsidRPr="00B130AA">
        <w:rPr>
          <w:color w:val="auto"/>
        </w:rPr>
        <w:t>8</w:t>
      </w:r>
    </w:p>
    <w:p w14:paraId="097AE132" w14:textId="248239A4" w:rsidR="00BF42AF" w:rsidRPr="00B130AA" w:rsidRDefault="00BF42AF" w:rsidP="00B8283A">
      <w:pPr>
        <w:pStyle w:val="TOC3"/>
        <w:rPr>
          <w:rStyle w:val="Hyperlink"/>
          <w:color w:val="auto"/>
          <w:u w:val="none"/>
        </w:rPr>
      </w:pPr>
      <w:hyperlink w:anchor="_Toc172703611" w:history="1">
        <w:r w:rsidRPr="00B130AA">
          <w:rPr>
            <w:rStyle w:val="Hyperlink"/>
            <w:color w:val="auto"/>
            <w:u w:val="none"/>
          </w:rPr>
          <w:t>1.2.3. Nghiên cứu về nhân tố tác động đến việc vận dụng B</w:t>
        </w:r>
        <w:r w:rsidR="00D87718" w:rsidRPr="00B130AA">
          <w:rPr>
            <w:rStyle w:val="Hyperlink"/>
            <w:color w:val="auto"/>
            <w:u w:val="none"/>
          </w:rPr>
          <w:t>SC</w:t>
        </w:r>
        <w:r w:rsidRPr="00B130AA">
          <w:rPr>
            <w:webHidden/>
            <w:color w:val="auto"/>
          </w:rPr>
          <w:tab/>
        </w:r>
      </w:hyperlink>
      <w:r w:rsidR="00FF068A" w:rsidRPr="00B130AA">
        <w:rPr>
          <w:color w:val="auto"/>
        </w:rPr>
        <w:t>2</w:t>
      </w:r>
      <w:r w:rsidR="00D87718" w:rsidRPr="00B130AA">
        <w:rPr>
          <w:color w:val="auto"/>
        </w:rPr>
        <w:t>8</w:t>
      </w:r>
    </w:p>
    <w:p w14:paraId="4A1DE69F" w14:textId="50145CD9" w:rsidR="00BF42AF" w:rsidRPr="00B130AA" w:rsidRDefault="00BF42AF" w:rsidP="00B8283A">
      <w:pPr>
        <w:pStyle w:val="TOC3"/>
        <w:rPr>
          <w:rFonts w:eastAsiaTheme="minorEastAsia"/>
          <w:color w:val="auto"/>
        </w:rPr>
      </w:pPr>
      <w:hyperlink w:anchor="_Toc172703611" w:history="1">
        <w:r w:rsidRPr="00B130AA">
          <w:rPr>
            <w:rStyle w:val="Hyperlink"/>
            <w:color w:val="auto"/>
            <w:u w:val="none"/>
          </w:rPr>
          <w:t xml:space="preserve">1.2.4. Nghiên cứu tác động của việc vận dụng </w:t>
        </w:r>
        <w:r w:rsidR="00680A58" w:rsidRPr="00B130AA">
          <w:rPr>
            <w:rStyle w:val="Hyperlink"/>
            <w:color w:val="auto"/>
            <w:u w:val="none"/>
          </w:rPr>
          <w:t>BSC</w:t>
        </w:r>
        <w:r w:rsidRPr="00B130AA">
          <w:rPr>
            <w:rStyle w:val="Hyperlink"/>
            <w:color w:val="auto"/>
            <w:u w:val="none"/>
          </w:rPr>
          <w:t xml:space="preserve"> đến thành quả hoạt động của tổ chức</w:t>
        </w:r>
        <w:r w:rsidRPr="00B130AA">
          <w:rPr>
            <w:webHidden/>
            <w:color w:val="auto"/>
          </w:rPr>
          <w:tab/>
        </w:r>
      </w:hyperlink>
      <w:r w:rsidR="00680A58" w:rsidRPr="00B130AA">
        <w:rPr>
          <w:color w:val="auto"/>
        </w:rPr>
        <w:t>30</w:t>
      </w:r>
    </w:p>
    <w:p w14:paraId="60E15EB0" w14:textId="73016F36" w:rsidR="00D21636" w:rsidRPr="00B130AA" w:rsidRDefault="00F55261" w:rsidP="00B8283A">
      <w:pPr>
        <w:pStyle w:val="TOC3"/>
        <w:rPr>
          <w:rFonts w:asciiTheme="minorHAnsi" w:eastAsiaTheme="minorEastAsia" w:hAnsiTheme="minorHAnsi" w:cstheme="minorBidi"/>
          <w:color w:val="auto"/>
          <w:kern w:val="2"/>
          <w14:ligatures w14:val="standardContextual"/>
        </w:rPr>
      </w:pPr>
      <w:hyperlink w:anchor="_Toc172703612" w:history="1">
        <w:r w:rsidRPr="00B130AA">
          <w:rPr>
            <w:rStyle w:val="Hyperlink"/>
            <w:color w:val="auto"/>
            <w:u w:val="none"/>
          </w:rPr>
          <w:t>1.3. Khoảng trống nghiên cứu và định hướng nghiên cứu của luận án</w:t>
        </w:r>
        <w:r w:rsidRPr="00B130AA">
          <w:rPr>
            <w:webHidden/>
            <w:color w:val="auto"/>
          </w:rPr>
          <w:tab/>
        </w:r>
        <w:r w:rsidR="003D281E" w:rsidRPr="00B130AA">
          <w:rPr>
            <w:webHidden/>
            <w:color w:val="auto"/>
          </w:rPr>
          <w:t>3</w:t>
        </w:r>
        <w:r w:rsidR="00637599" w:rsidRPr="00B130AA">
          <w:rPr>
            <w:webHidden/>
            <w:color w:val="auto"/>
          </w:rPr>
          <w:t>0</w:t>
        </w:r>
      </w:hyperlink>
    </w:p>
    <w:p w14:paraId="40FA719C" w14:textId="08D02C77" w:rsidR="00D21636" w:rsidRPr="00B130AA" w:rsidRDefault="004E6D0F" w:rsidP="00B8283A">
      <w:pPr>
        <w:pStyle w:val="TOC1"/>
        <w:rPr>
          <w:rFonts w:asciiTheme="minorHAnsi" w:eastAsiaTheme="minorEastAsia" w:hAnsiTheme="minorHAnsi" w:cstheme="minorBidi"/>
          <w:kern w:val="2"/>
          <w14:ligatures w14:val="standardContextual"/>
        </w:rPr>
      </w:pPr>
      <w:hyperlink w:anchor="_Toc172703613" w:history="1">
        <w:r w:rsidRPr="00B130AA">
          <w:rPr>
            <w:rStyle w:val="Hyperlink"/>
            <w:color w:val="auto"/>
            <w:u w:val="none"/>
          </w:rPr>
          <w:t>KẾT</w:t>
        </w:r>
        <w:r w:rsidRPr="00B130AA">
          <w:rPr>
            <w:rStyle w:val="Hyperlink"/>
            <w:color w:val="auto"/>
            <w:spacing w:val="-3"/>
            <w:u w:val="none"/>
          </w:rPr>
          <w:t xml:space="preserve"> </w:t>
        </w:r>
        <w:r w:rsidRPr="00B130AA">
          <w:rPr>
            <w:rStyle w:val="Hyperlink"/>
            <w:color w:val="auto"/>
            <w:u w:val="none"/>
          </w:rPr>
          <w:t>LUẬN</w:t>
        </w:r>
        <w:r w:rsidRPr="00B130AA">
          <w:rPr>
            <w:rStyle w:val="Hyperlink"/>
            <w:color w:val="auto"/>
            <w:spacing w:val="-2"/>
            <w:u w:val="none"/>
          </w:rPr>
          <w:t xml:space="preserve"> </w:t>
        </w:r>
        <w:r w:rsidRPr="00B130AA">
          <w:rPr>
            <w:rStyle w:val="Hyperlink"/>
            <w:color w:val="auto"/>
            <w:u w:val="none"/>
          </w:rPr>
          <w:t>CHƯƠNG</w:t>
        </w:r>
        <w:r w:rsidRPr="00B130AA">
          <w:rPr>
            <w:rStyle w:val="Hyperlink"/>
            <w:color w:val="auto"/>
            <w:spacing w:val="-5"/>
            <w:u w:val="none"/>
          </w:rPr>
          <w:t xml:space="preserve"> </w:t>
        </w:r>
        <w:r w:rsidRPr="00B130AA">
          <w:rPr>
            <w:rStyle w:val="Hyperlink"/>
            <w:color w:val="auto"/>
            <w:u w:val="none"/>
          </w:rPr>
          <w:t>1</w:t>
        </w:r>
        <w:r w:rsidRPr="00B130AA">
          <w:rPr>
            <w:webHidden/>
          </w:rPr>
          <w:tab/>
        </w:r>
        <w:r w:rsidR="003D281E" w:rsidRPr="00B130AA">
          <w:rPr>
            <w:webHidden/>
          </w:rPr>
          <w:t>3</w:t>
        </w:r>
      </w:hyperlink>
      <w:r w:rsidR="00680A58" w:rsidRPr="00B130AA">
        <w:t>5</w:t>
      </w:r>
    </w:p>
    <w:p w14:paraId="62E5482F" w14:textId="6EB1BFC1" w:rsidR="00D21636" w:rsidRPr="00B130AA" w:rsidRDefault="00D21636" w:rsidP="00B8283A">
      <w:pPr>
        <w:pStyle w:val="TOC3"/>
        <w:rPr>
          <w:rStyle w:val="Hyperlink"/>
          <w:b/>
          <w:bCs/>
          <w:color w:val="auto"/>
          <w:u w:val="none"/>
        </w:rPr>
      </w:pPr>
      <w:hyperlink w:anchor="_Toc172703614" w:history="1">
        <w:r w:rsidRPr="00B130AA">
          <w:rPr>
            <w:rStyle w:val="Hyperlink"/>
            <w:b/>
            <w:bCs/>
            <w:color w:val="auto"/>
            <w:u w:val="none"/>
          </w:rPr>
          <w:t>CHƯƠNG 2</w:t>
        </w:r>
      </w:hyperlink>
      <w:r w:rsidRPr="00B130AA">
        <w:rPr>
          <w:rStyle w:val="Hyperlink"/>
          <w:b/>
          <w:bCs/>
          <w:color w:val="auto"/>
          <w:u w:val="none"/>
        </w:rPr>
        <w:t xml:space="preserve">: </w:t>
      </w:r>
      <w:hyperlink w:anchor="_Toc172703615" w:history="1">
        <w:r w:rsidR="004E6D0F" w:rsidRPr="00B130AA">
          <w:rPr>
            <w:rStyle w:val="Hyperlink"/>
            <w:b/>
            <w:bCs/>
            <w:color w:val="auto"/>
            <w:u w:val="none"/>
          </w:rPr>
          <w:t>CƠ SỞ LÝ THUYẾT</w:t>
        </w:r>
        <w:r w:rsidR="004E6D0F" w:rsidRPr="00B130AA">
          <w:rPr>
            <w:b/>
            <w:bCs/>
            <w:webHidden/>
            <w:color w:val="auto"/>
          </w:rPr>
          <w:tab/>
        </w:r>
        <w:r w:rsidR="004E6D0F" w:rsidRPr="00B130AA">
          <w:rPr>
            <w:b/>
            <w:bCs/>
            <w:webHidden/>
            <w:color w:val="auto"/>
          </w:rPr>
          <w:fldChar w:fldCharType="begin"/>
        </w:r>
        <w:r w:rsidR="004E6D0F" w:rsidRPr="00B130AA">
          <w:rPr>
            <w:b/>
            <w:bCs/>
            <w:webHidden/>
            <w:color w:val="auto"/>
          </w:rPr>
          <w:instrText xml:space="preserve"> PAGEREF _Toc172703615 \h </w:instrText>
        </w:r>
        <w:r w:rsidR="004E6D0F" w:rsidRPr="00B130AA">
          <w:rPr>
            <w:b/>
            <w:bCs/>
            <w:webHidden/>
            <w:color w:val="auto"/>
          </w:rPr>
        </w:r>
        <w:r w:rsidR="004E6D0F" w:rsidRPr="00B130AA">
          <w:rPr>
            <w:b/>
            <w:bCs/>
            <w:webHidden/>
            <w:color w:val="auto"/>
          </w:rPr>
          <w:fldChar w:fldCharType="separate"/>
        </w:r>
        <w:r w:rsidR="00BF6416">
          <w:rPr>
            <w:b/>
            <w:bCs/>
            <w:webHidden/>
            <w:color w:val="auto"/>
          </w:rPr>
          <w:t>36</w:t>
        </w:r>
        <w:r w:rsidR="004E6D0F" w:rsidRPr="00B130AA">
          <w:rPr>
            <w:b/>
            <w:bCs/>
            <w:webHidden/>
            <w:color w:val="auto"/>
          </w:rPr>
          <w:fldChar w:fldCharType="end"/>
        </w:r>
      </w:hyperlink>
    </w:p>
    <w:p w14:paraId="110F1D1A" w14:textId="573864CF" w:rsidR="00D21636" w:rsidRPr="00B130AA" w:rsidRDefault="004E6D0F" w:rsidP="00B8283A">
      <w:pPr>
        <w:pStyle w:val="TOC3"/>
        <w:rPr>
          <w:rFonts w:asciiTheme="minorHAnsi" w:eastAsiaTheme="minorEastAsia" w:hAnsiTheme="minorHAnsi" w:cstheme="minorBidi"/>
          <w:color w:val="auto"/>
          <w:kern w:val="2"/>
          <w14:ligatures w14:val="standardContextual"/>
        </w:rPr>
      </w:pPr>
      <w:hyperlink w:anchor="_Toc172703616" w:history="1">
        <w:r w:rsidRPr="00B130AA">
          <w:rPr>
            <w:rStyle w:val="Hyperlink"/>
            <w:color w:val="auto"/>
            <w:u w:val="none"/>
          </w:rPr>
          <w:t xml:space="preserve">2.1. Tổng quan về </w:t>
        </w:r>
        <w:r w:rsidR="000C0F1B" w:rsidRPr="00B130AA">
          <w:rPr>
            <w:rStyle w:val="Hyperlink"/>
            <w:color w:val="auto"/>
            <w:u w:val="none"/>
          </w:rPr>
          <w:t>BSC</w:t>
        </w:r>
        <w:r w:rsidRPr="00B130AA">
          <w:rPr>
            <w:webHidden/>
            <w:color w:val="auto"/>
          </w:rPr>
          <w:tab/>
        </w:r>
        <w:r w:rsidRPr="00B130AA">
          <w:rPr>
            <w:webHidden/>
            <w:color w:val="auto"/>
          </w:rPr>
          <w:fldChar w:fldCharType="begin"/>
        </w:r>
        <w:r w:rsidRPr="00B130AA">
          <w:rPr>
            <w:webHidden/>
            <w:color w:val="auto"/>
          </w:rPr>
          <w:instrText xml:space="preserve"> PAGEREF _Toc172703616 \h </w:instrText>
        </w:r>
        <w:r w:rsidRPr="00B130AA">
          <w:rPr>
            <w:webHidden/>
            <w:color w:val="auto"/>
          </w:rPr>
        </w:r>
        <w:r w:rsidRPr="00B130AA">
          <w:rPr>
            <w:webHidden/>
            <w:color w:val="auto"/>
          </w:rPr>
          <w:fldChar w:fldCharType="separate"/>
        </w:r>
        <w:r w:rsidR="00BF6416">
          <w:rPr>
            <w:webHidden/>
            <w:color w:val="auto"/>
          </w:rPr>
          <w:t>36</w:t>
        </w:r>
        <w:r w:rsidRPr="00B130AA">
          <w:rPr>
            <w:webHidden/>
            <w:color w:val="auto"/>
          </w:rPr>
          <w:fldChar w:fldCharType="end"/>
        </w:r>
      </w:hyperlink>
    </w:p>
    <w:p w14:paraId="0BDC22C0" w14:textId="385D9F58" w:rsidR="00D21636" w:rsidRPr="00B130AA" w:rsidRDefault="004E6D0F" w:rsidP="00B8283A">
      <w:pPr>
        <w:pStyle w:val="TOC3"/>
        <w:rPr>
          <w:rFonts w:asciiTheme="minorHAnsi" w:eastAsiaTheme="minorEastAsia" w:hAnsiTheme="minorHAnsi" w:cstheme="minorBidi"/>
          <w:color w:val="auto"/>
          <w:kern w:val="2"/>
          <w14:ligatures w14:val="standardContextual"/>
        </w:rPr>
      </w:pPr>
      <w:hyperlink w:anchor="_Toc172703616" w:history="1">
        <w:r w:rsidRPr="00B130AA">
          <w:rPr>
            <w:rStyle w:val="Hyperlink"/>
            <w:color w:val="auto"/>
            <w:u w:val="none"/>
          </w:rPr>
          <w:t xml:space="preserve">2.1.1. Quá trình hình thành và phát triển của </w:t>
        </w:r>
        <w:r w:rsidR="000C0F1B" w:rsidRPr="00B130AA">
          <w:rPr>
            <w:rStyle w:val="Hyperlink"/>
            <w:color w:val="auto"/>
            <w:u w:val="none"/>
          </w:rPr>
          <w:t>BSC</w:t>
        </w:r>
        <w:r w:rsidRPr="00B130AA">
          <w:rPr>
            <w:webHidden/>
            <w:color w:val="auto"/>
          </w:rPr>
          <w:tab/>
        </w:r>
        <w:r w:rsidRPr="00B130AA">
          <w:rPr>
            <w:webHidden/>
            <w:color w:val="auto"/>
          </w:rPr>
          <w:fldChar w:fldCharType="begin"/>
        </w:r>
        <w:r w:rsidRPr="00B130AA">
          <w:rPr>
            <w:webHidden/>
            <w:color w:val="auto"/>
          </w:rPr>
          <w:instrText xml:space="preserve"> PAGEREF _Toc172703616 \h </w:instrText>
        </w:r>
        <w:r w:rsidRPr="00B130AA">
          <w:rPr>
            <w:webHidden/>
            <w:color w:val="auto"/>
          </w:rPr>
        </w:r>
        <w:r w:rsidRPr="00B130AA">
          <w:rPr>
            <w:webHidden/>
            <w:color w:val="auto"/>
          </w:rPr>
          <w:fldChar w:fldCharType="separate"/>
        </w:r>
        <w:r w:rsidR="00BF6416">
          <w:rPr>
            <w:webHidden/>
            <w:color w:val="auto"/>
          </w:rPr>
          <w:t>36</w:t>
        </w:r>
        <w:r w:rsidRPr="00B130AA">
          <w:rPr>
            <w:webHidden/>
            <w:color w:val="auto"/>
          </w:rPr>
          <w:fldChar w:fldCharType="end"/>
        </w:r>
      </w:hyperlink>
    </w:p>
    <w:p w14:paraId="172DCAFD" w14:textId="3E8D81D2" w:rsidR="00D21636" w:rsidRPr="00B130AA" w:rsidRDefault="004E6D0F" w:rsidP="00B8283A">
      <w:pPr>
        <w:pStyle w:val="TOC3"/>
        <w:rPr>
          <w:color w:val="auto"/>
        </w:rPr>
      </w:pPr>
      <w:hyperlink w:anchor="_Toc172703617" w:history="1">
        <w:r w:rsidRPr="00B130AA">
          <w:rPr>
            <w:rStyle w:val="Hyperlink"/>
            <w:color w:val="auto"/>
            <w:u w:val="none"/>
          </w:rPr>
          <w:t xml:space="preserve">2.1.2. Vai trò của </w:t>
        </w:r>
        <w:r w:rsidR="000C0F1B" w:rsidRPr="00B130AA">
          <w:rPr>
            <w:rStyle w:val="Hyperlink"/>
            <w:color w:val="auto"/>
            <w:u w:val="none"/>
          </w:rPr>
          <w:t>BSC</w:t>
        </w:r>
        <w:r w:rsidRPr="00B130AA">
          <w:rPr>
            <w:webHidden/>
            <w:color w:val="auto"/>
          </w:rPr>
          <w:tab/>
        </w:r>
        <w:r w:rsidR="00695D1D" w:rsidRPr="00B130AA">
          <w:rPr>
            <w:webHidden/>
            <w:color w:val="auto"/>
          </w:rPr>
          <w:t>4</w:t>
        </w:r>
        <w:r w:rsidR="00C92FBF" w:rsidRPr="00B130AA">
          <w:rPr>
            <w:webHidden/>
            <w:color w:val="auto"/>
          </w:rPr>
          <w:t>2</w:t>
        </w:r>
      </w:hyperlink>
    </w:p>
    <w:p w14:paraId="5A6E903E" w14:textId="610849AB" w:rsidR="00045A0C" w:rsidRPr="00B130AA" w:rsidRDefault="00045A0C" w:rsidP="00B8283A">
      <w:pPr>
        <w:pStyle w:val="TOC3"/>
        <w:rPr>
          <w:rFonts w:asciiTheme="minorHAnsi" w:eastAsiaTheme="minorEastAsia" w:hAnsiTheme="minorHAnsi" w:cstheme="minorBidi"/>
          <w:color w:val="auto"/>
          <w:kern w:val="2"/>
          <w14:ligatures w14:val="standardContextual"/>
        </w:rPr>
      </w:pPr>
      <w:hyperlink w:anchor="_Toc172703617" w:history="1">
        <w:r w:rsidRPr="00B130AA">
          <w:rPr>
            <w:rStyle w:val="Hyperlink"/>
            <w:color w:val="auto"/>
            <w:u w:val="none"/>
          </w:rPr>
          <w:t xml:space="preserve">2.1.3. Nội dung của </w:t>
        </w:r>
        <w:r w:rsidR="000C0F1B" w:rsidRPr="00B130AA">
          <w:rPr>
            <w:rStyle w:val="Hyperlink"/>
            <w:color w:val="auto"/>
            <w:u w:val="none"/>
          </w:rPr>
          <w:t>BSC</w:t>
        </w:r>
        <w:r w:rsidRPr="00B130AA">
          <w:rPr>
            <w:webHidden/>
            <w:color w:val="auto"/>
          </w:rPr>
          <w:tab/>
        </w:r>
        <w:r w:rsidR="00695D1D" w:rsidRPr="00B130AA">
          <w:rPr>
            <w:webHidden/>
            <w:color w:val="auto"/>
          </w:rPr>
          <w:t>4</w:t>
        </w:r>
        <w:r w:rsidR="00C92FBF" w:rsidRPr="00B130AA">
          <w:rPr>
            <w:webHidden/>
            <w:color w:val="auto"/>
          </w:rPr>
          <w:t>3</w:t>
        </w:r>
      </w:hyperlink>
    </w:p>
    <w:p w14:paraId="35C5B771" w14:textId="7702E16F" w:rsidR="00D21636" w:rsidRPr="00B130AA" w:rsidRDefault="00695D1D" w:rsidP="00B8283A">
      <w:pPr>
        <w:pStyle w:val="TOC3"/>
        <w:rPr>
          <w:rStyle w:val="Hyperlink"/>
          <w:color w:val="auto"/>
          <w:u w:val="none"/>
        </w:rPr>
      </w:pPr>
      <w:hyperlink w:anchor="_Toc172703618" w:history="1">
        <w:r w:rsidRPr="00B130AA">
          <w:rPr>
            <w:rStyle w:val="Hyperlink"/>
            <w:color w:val="auto"/>
            <w:u w:val="none"/>
          </w:rPr>
          <w:t>2.2. Thành quả hoạt động của doanh nghiệp</w:t>
        </w:r>
        <w:r w:rsidRPr="00B130AA">
          <w:rPr>
            <w:webHidden/>
            <w:color w:val="auto"/>
          </w:rPr>
          <w:tab/>
        </w:r>
        <w:r w:rsidR="007E61CF" w:rsidRPr="00B130AA">
          <w:rPr>
            <w:webHidden/>
            <w:color w:val="auto"/>
          </w:rPr>
          <w:t>5</w:t>
        </w:r>
        <w:r w:rsidR="00C92FBF" w:rsidRPr="00B130AA">
          <w:rPr>
            <w:webHidden/>
            <w:color w:val="auto"/>
          </w:rPr>
          <w:t>0</w:t>
        </w:r>
      </w:hyperlink>
    </w:p>
    <w:p w14:paraId="7D1B356D" w14:textId="4C0B674F" w:rsidR="00D21636" w:rsidRPr="00B130AA" w:rsidRDefault="00D21636" w:rsidP="00B8283A">
      <w:pPr>
        <w:pStyle w:val="TOC3"/>
        <w:rPr>
          <w:rStyle w:val="Hyperlink"/>
          <w:color w:val="auto"/>
          <w:u w:val="none"/>
        </w:rPr>
      </w:pPr>
      <w:hyperlink w:anchor="_Toc172703618" w:history="1">
        <w:r w:rsidRPr="00B130AA">
          <w:rPr>
            <w:rStyle w:val="Hyperlink"/>
            <w:color w:val="auto"/>
            <w:u w:val="none"/>
          </w:rPr>
          <w:t>2.3. Các khái niệm sử dụng</w:t>
        </w:r>
        <w:r w:rsidRPr="00B130AA">
          <w:rPr>
            <w:webHidden/>
            <w:color w:val="auto"/>
          </w:rPr>
          <w:tab/>
        </w:r>
      </w:hyperlink>
      <w:r w:rsidR="00F735FB" w:rsidRPr="00B130AA">
        <w:rPr>
          <w:rStyle w:val="Hyperlink"/>
          <w:color w:val="auto"/>
          <w:u w:val="none"/>
        </w:rPr>
        <w:t>5</w:t>
      </w:r>
      <w:r w:rsidR="00C92FBF" w:rsidRPr="00B130AA">
        <w:rPr>
          <w:rStyle w:val="Hyperlink"/>
          <w:color w:val="auto"/>
          <w:u w:val="none"/>
        </w:rPr>
        <w:t>3</w:t>
      </w:r>
    </w:p>
    <w:p w14:paraId="17DD8C76" w14:textId="1640EE6B" w:rsidR="00D21636" w:rsidRPr="00B130AA" w:rsidRDefault="00D21636" w:rsidP="00B8283A">
      <w:pPr>
        <w:pStyle w:val="TOC3"/>
        <w:rPr>
          <w:rStyle w:val="Hyperlink"/>
          <w:color w:val="auto"/>
          <w:u w:val="none"/>
        </w:rPr>
      </w:pPr>
      <w:hyperlink w:anchor="_Toc172703618" w:history="1">
        <w:r w:rsidRPr="00B130AA">
          <w:rPr>
            <w:rStyle w:val="Hyperlink"/>
            <w:color w:val="auto"/>
            <w:u w:val="none"/>
          </w:rPr>
          <w:t>2.3.1. Khái niệm nông nghiệp</w:t>
        </w:r>
        <w:r w:rsidRPr="00B130AA">
          <w:rPr>
            <w:webHidden/>
            <w:color w:val="auto"/>
          </w:rPr>
          <w:tab/>
        </w:r>
      </w:hyperlink>
      <w:r w:rsidR="00695D1D" w:rsidRPr="00B130AA">
        <w:rPr>
          <w:rStyle w:val="Hyperlink"/>
          <w:color w:val="auto"/>
          <w:u w:val="none"/>
        </w:rPr>
        <w:t>5</w:t>
      </w:r>
      <w:r w:rsidR="00C92FBF" w:rsidRPr="00B130AA">
        <w:rPr>
          <w:rStyle w:val="Hyperlink"/>
          <w:color w:val="auto"/>
          <w:u w:val="none"/>
        </w:rPr>
        <w:t>3</w:t>
      </w:r>
    </w:p>
    <w:p w14:paraId="29625A11" w14:textId="36FA65C6" w:rsidR="00D21636" w:rsidRPr="00B130AA" w:rsidRDefault="00D21636" w:rsidP="00B8283A">
      <w:pPr>
        <w:pStyle w:val="TOC3"/>
        <w:rPr>
          <w:rStyle w:val="Hyperlink"/>
          <w:color w:val="auto"/>
          <w:u w:val="none"/>
        </w:rPr>
      </w:pPr>
      <w:hyperlink w:anchor="_Toc172703618" w:history="1">
        <w:r w:rsidRPr="00B130AA">
          <w:rPr>
            <w:rStyle w:val="Hyperlink"/>
            <w:color w:val="auto"/>
            <w:u w:val="none"/>
          </w:rPr>
          <w:t xml:space="preserve">2.3.2. Đặc điểm </w:t>
        </w:r>
        <w:r w:rsidR="007E61CF" w:rsidRPr="00B130AA">
          <w:rPr>
            <w:rStyle w:val="Hyperlink"/>
            <w:color w:val="auto"/>
            <w:u w:val="none"/>
          </w:rPr>
          <w:t xml:space="preserve">sản xuất </w:t>
        </w:r>
        <w:r w:rsidRPr="00B130AA">
          <w:rPr>
            <w:rStyle w:val="Hyperlink"/>
            <w:color w:val="auto"/>
            <w:u w:val="none"/>
          </w:rPr>
          <w:t>nông nghiệp</w:t>
        </w:r>
        <w:r w:rsidRPr="00B130AA">
          <w:rPr>
            <w:webHidden/>
            <w:color w:val="auto"/>
          </w:rPr>
          <w:tab/>
        </w:r>
      </w:hyperlink>
      <w:r w:rsidR="00695D1D" w:rsidRPr="00B130AA">
        <w:rPr>
          <w:rStyle w:val="Hyperlink"/>
          <w:color w:val="auto"/>
          <w:u w:val="none"/>
        </w:rPr>
        <w:t>5</w:t>
      </w:r>
      <w:r w:rsidR="00C92FBF" w:rsidRPr="00B130AA">
        <w:rPr>
          <w:rStyle w:val="Hyperlink"/>
          <w:color w:val="auto"/>
          <w:u w:val="none"/>
        </w:rPr>
        <w:t>3</w:t>
      </w:r>
    </w:p>
    <w:p w14:paraId="3D2617CA" w14:textId="2CF4E4B0" w:rsidR="00D21636" w:rsidRPr="00B130AA" w:rsidRDefault="00D21636" w:rsidP="00B8283A">
      <w:pPr>
        <w:pStyle w:val="TOC3"/>
        <w:rPr>
          <w:rStyle w:val="Hyperlink"/>
          <w:color w:val="auto"/>
          <w:u w:val="none"/>
        </w:rPr>
      </w:pPr>
      <w:hyperlink w:anchor="_Toc172703618" w:history="1">
        <w:r w:rsidRPr="00B130AA">
          <w:rPr>
            <w:rStyle w:val="Hyperlink"/>
            <w:color w:val="auto"/>
            <w:u w:val="none"/>
          </w:rPr>
          <w:t xml:space="preserve">2.3.3. Nhận thức về ích lợi của việc vận dụng </w:t>
        </w:r>
        <w:r w:rsidR="000C0F1B" w:rsidRPr="00B130AA">
          <w:rPr>
            <w:rStyle w:val="Hyperlink"/>
            <w:color w:val="auto"/>
            <w:u w:val="none"/>
          </w:rPr>
          <w:t>BSC</w:t>
        </w:r>
        <w:r w:rsidRPr="00B130AA">
          <w:rPr>
            <w:webHidden/>
            <w:color w:val="auto"/>
          </w:rPr>
          <w:tab/>
        </w:r>
      </w:hyperlink>
      <w:r w:rsidR="00695D1D" w:rsidRPr="00B130AA">
        <w:rPr>
          <w:rStyle w:val="Hyperlink"/>
          <w:color w:val="auto"/>
          <w:u w:val="none"/>
        </w:rPr>
        <w:t>5</w:t>
      </w:r>
      <w:r w:rsidR="00C92FBF" w:rsidRPr="00B130AA">
        <w:rPr>
          <w:rStyle w:val="Hyperlink"/>
          <w:color w:val="auto"/>
          <w:u w:val="none"/>
        </w:rPr>
        <w:t>4</w:t>
      </w:r>
    </w:p>
    <w:p w14:paraId="796B8382" w14:textId="7B1A4F66" w:rsidR="00D21636" w:rsidRPr="00B130AA" w:rsidRDefault="00D21636" w:rsidP="00B8283A">
      <w:pPr>
        <w:pStyle w:val="TOC3"/>
        <w:rPr>
          <w:rStyle w:val="Hyperlink"/>
          <w:color w:val="auto"/>
          <w:u w:val="none"/>
        </w:rPr>
      </w:pPr>
      <w:hyperlink w:anchor="_Toc172703618" w:history="1">
        <w:r w:rsidRPr="00B130AA">
          <w:rPr>
            <w:rStyle w:val="Hyperlink"/>
            <w:color w:val="auto"/>
            <w:u w:val="none"/>
          </w:rPr>
          <w:t xml:space="preserve">2.3.4. Nhận thức về tính dễ sử dụng của </w:t>
        </w:r>
        <w:r w:rsidR="000C0F1B" w:rsidRPr="00B130AA">
          <w:rPr>
            <w:rStyle w:val="Hyperlink"/>
            <w:color w:val="auto"/>
            <w:u w:val="none"/>
          </w:rPr>
          <w:t>BSC</w:t>
        </w:r>
        <w:r w:rsidRPr="00B130AA">
          <w:rPr>
            <w:webHidden/>
            <w:color w:val="auto"/>
          </w:rPr>
          <w:tab/>
        </w:r>
      </w:hyperlink>
      <w:r w:rsidR="00D51412" w:rsidRPr="00B130AA">
        <w:rPr>
          <w:rStyle w:val="Hyperlink"/>
          <w:color w:val="auto"/>
          <w:u w:val="none"/>
        </w:rPr>
        <w:t>5</w:t>
      </w:r>
      <w:r w:rsidR="00C92FBF" w:rsidRPr="00B130AA">
        <w:rPr>
          <w:rStyle w:val="Hyperlink"/>
          <w:color w:val="auto"/>
          <w:u w:val="none"/>
        </w:rPr>
        <w:t>4</w:t>
      </w:r>
    </w:p>
    <w:p w14:paraId="2CA11E58" w14:textId="2B81C97C" w:rsidR="00D21636" w:rsidRPr="00B130AA" w:rsidRDefault="00D21636" w:rsidP="00B8283A">
      <w:pPr>
        <w:pStyle w:val="TOC3"/>
        <w:rPr>
          <w:rStyle w:val="Hyperlink"/>
          <w:color w:val="auto"/>
          <w:u w:val="none"/>
        </w:rPr>
      </w:pPr>
      <w:hyperlink w:anchor="_Toc172703618" w:history="1">
        <w:r w:rsidRPr="00B130AA">
          <w:rPr>
            <w:rStyle w:val="Hyperlink"/>
            <w:color w:val="auto"/>
            <w:u w:val="none"/>
          </w:rPr>
          <w:t xml:space="preserve">2.3.5. Nhận thức về khả năng của </w:t>
        </w:r>
        <w:r w:rsidR="001A480D" w:rsidRPr="00B130AA">
          <w:rPr>
            <w:rStyle w:val="Hyperlink"/>
            <w:color w:val="auto"/>
            <w:u w:val="none"/>
          </w:rPr>
          <w:t xml:space="preserve">hệ thống </w:t>
        </w:r>
        <w:r w:rsidR="000C0F1B" w:rsidRPr="00B130AA">
          <w:rPr>
            <w:rStyle w:val="Hyperlink"/>
            <w:color w:val="auto"/>
            <w:u w:val="none"/>
          </w:rPr>
          <w:t>BSC</w:t>
        </w:r>
        <w:r w:rsidRPr="00B130AA">
          <w:rPr>
            <w:webHidden/>
            <w:color w:val="auto"/>
          </w:rPr>
          <w:tab/>
        </w:r>
      </w:hyperlink>
      <w:r w:rsidR="00695D1D" w:rsidRPr="00B130AA">
        <w:rPr>
          <w:rStyle w:val="Hyperlink"/>
          <w:color w:val="auto"/>
          <w:u w:val="none"/>
        </w:rPr>
        <w:t>5</w:t>
      </w:r>
      <w:r w:rsidR="00C92FBF" w:rsidRPr="00B130AA">
        <w:rPr>
          <w:rStyle w:val="Hyperlink"/>
          <w:color w:val="auto"/>
          <w:u w:val="none"/>
        </w:rPr>
        <w:t>4</w:t>
      </w:r>
    </w:p>
    <w:p w14:paraId="3C15E338" w14:textId="0F03569E" w:rsidR="00D21636" w:rsidRPr="00B130AA" w:rsidRDefault="00D21636" w:rsidP="00B8283A">
      <w:pPr>
        <w:pStyle w:val="TOC3"/>
        <w:rPr>
          <w:rStyle w:val="Hyperlink"/>
          <w:color w:val="auto"/>
          <w:u w:val="none"/>
        </w:rPr>
      </w:pPr>
      <w:hyperlink w:anchor="_Toc172703618" w:history="1">
        <w:r w:rsidRPr="00B130AA">
          <w:rPr>
            <w:rStyle w:val="Hyperlink"/>
            <w:color w:val="auto"/>
            <w:u w:val="none"/>
          </w:rPr>
          <w:t>2.3.6. Văn hóa đổi mới</w:t>
        </w:r>
        <w:r w:rsidRPr="00B130AA">
          <w:rPr>
            <w:webHidden/>
            <w:color w:val="auto"/>
          </w:rPr>
          <w:tab/>
        </w:r>
      </w:hyperlink>
      <w:r w:rsidR="00695D1D" w:rsidRPr="00B130AA">
        <w:rPr>
          <w:rStyle w:val="Hyperlink"/>
          <w:color w:val="auto"/>
          <w:u w:val="none"/>
        </w:rPr>
        <w:t>5</w:t>
      </w:r>
      <w:r w:rsidR="00C92FBF" w:rsidRPr="00B130AA">
        <w:rPr>
          <w:rStyle w:val="Hyperlink"/>
          <w:color w:val="auto"/>
          <w:u w:val="none"/>
        </w:rPr>
        <w:t>5</w:t>
      </w:r>
    </w:p>
    <w:p w14:paraId="2EBABF99" w14:textId="489F1F17" w:rsidR="00D21636" w:rsidRPr="00B130AA" w:rsidRDefault="00695D1D" w:rsidP="00B8283A">
      <w:pPr>
        <w:pStyle w:val="TOC3"/>
        <w:rPr>
          <w:rFonts w:asciiTheme="minorHAnsi" w:eastAsiaTheme="minorEastAsia" w:hAnsiTheme="minorHAnsi" w:cstheme="minorBidi"/>
          <w:color w:val="auto"/>
          <w:kern w:val="2"/>
          <w14:ligatures w14:val="standardContextual"/>
        </w:rPr>
      </w:pPr>
      <w:hyperlink w:anchor="_Toc172703621" w:history="1">
        <w:r w:rsidRPr="00B130AA">
          <w:rPr>
            <w:rStyle w:val="Hyperlink"/>
            <w:color w:val="auto"/>
            <w:u w:val="none"/>
          </w:rPr>
          <w:t xml:space="preserve">2.3.7. Vận dụng </w:t>
        </w:r>
        <w:r w:rsidR="000C0F1B" w:rsidRPr="00B130AA">
          <w:rPr>
            <w:rStyle w:val="Hyperlink"/>
            <w:color w:val="auto"/>
            <w:u w:val="none"/>
          </w:rPr>
          <w:t>BSC</w:t>
        </w:r>
        <w:r w:rsidRPr="00B130AA">
          <w:rPr>
            <w:webHidden/>
            <w:color w:val="auto"/>
          </w:rPr>
          <w:tab/>
          <w:t>5</w:t>
        </w:r>
        <w:r w:rsidR="00C92FBF" w:rsidRPr="00B130AA">
          <w:rPr>
            <w:webHidden/>
            <w:color w:val="auto"/>
          </w:rPr>
          <w:t>6</w:t>
        </w:r>
      </w:hyperlink>
    </w:p>
    <w:p w14:paraId="4D552BC5" w14:textId="43A0EAFC" w:rsidR="00D21636" w:rsidRPr="00B130AA" w:rsidRDefault="00695D1D" w:rsidP="00B8283A">
      <w:pPr>
        <w:pStyle w:val="TOC3"/>
        <w:rPr>
          <w:rStyle w:val="Hyperlink"/>
          <w:color w:val="auto"/>
          <w:u w:val="none"/>
        </w:rPr>
      </w:pPr>
      <w:hyperlink w:anchor="_Toc172703622" w:history="1">
        <w:r w:rsidRPr="00B130AA">
          <w:rPr>
            <w:rStyle w:val="Hyperlink"/>
            <w:color w:val="auto"/>
            <w:u w:val="none"/>
          </w:rPr>
          <w:t>2.4. Các lý thuyết nền</w:t>
        </w:r>
        <w:r w:rsidRPr="00B130AA">
          <w:rPr>
            <w:webHidden/>
            <w:color w:val="auto"/>
          </w:rPr>
          <w:tab/>
        </w:r>
        <w:r w:rsidR="00C92FBF" w:rsidRPr="00B130AA">
          <w:rPr>
            <w:webHidden/>
            <w:color w:val="auto"/>
          </w:rPr>
          <w:t>59</w:t>
        </w:r>
      </w:hyperlink>
    </w:p>
    <w:p w14:paraId="577D0094" w14:textId="3AB7045C" w:rsidR="00D21636" w:rsidRPr="00B130AA" w:rsidRDefault="00695D1D" w:rsidP="00B8283A">
      <w:pPr>
        <w:pStyle w:val="TOC3"/>
        <w:rPr>
          <w:rStyle w:val="Hyperlink"/>
          <w:color w:val="auto"/>
          <w:u w:val="none"/>
        </w:rPr>
      </w:pPr>
      <w:hyperlink w:anchor="_Toc172703622" w:history="1">
        <w:r w:rsidRPr="00B130AA">
          <w:rPr>
            <w:rStyle w:val="Hyperlink"/>
            <w:color w:val="auto"/>
            <w:u w:val="none"/>
          </w:rPr>
          <w:t>2.4.1. Lý thuyết ngẫu nhiên (Contingency Theory)</w:t>
        </w:r>
        <w:r w:rsidRPr="00B130AA">
          <w:rPr>
            <w:webHidden/>
            <w:color w:val="auto"/>
          </w:rPr>
          <w:tab/>
        </w:r>
        <w:r w:rsidR="00C2316E" w:rsidRPr="00B130AA">
          <w:rPr>
            <w:webHidden/>
            <w:color w:val="auto"/>
          </w:rPr>
          <w:t>59</w:t>
        </w:r>
      </w:hyperlink>
    </w:p>
    <w:p w14:paraId="718C09B3" w14:textId="18F5D589" w:rsidR="00D21636" w:rsidRPr="00B130AA" w:rsidRDefault="00D21636" w:rsidP="00B8283A">
      <w:pPr>
        <w:pStyle w:val="TOC3"/>
        <w:rPr>
          <w:webHidden/>
          <w:color w:val="auto"/>
        </w:rPr>
      </w:pPr>
      <w:r w:rsidRPr="00B130AA">
        <w:rPr>
          <w:rStyle w:val="Hyperlink"/>
          <w:color w:val="auto"/>
          <w:u w:val="none"/>
        </w:rPr>
        <w:t>2.4.2. Lý thuyết hành vi có kế hoạch (TPB)</w:t>
      </w:r>
      <w:r w:rsidRPr="00B130AA">
        <w:rPr>
          <w:webHidden/>
          <w:color w:val="auto"/>
        </w:rPr>
        <w:tab/>
      </w:r>
      <w:r w:rsidR="00EA7A7D" w:rsidRPr="00B130AA">
        <w:rPr>
          <w:webHidden/>
          <w:color w:val="auto"/>
        </w:rPr>
        <w:t>6</w:t>
      </w:r>
      <w:r w:rsidR="00C2316E" w:rsidRPr="00B130AA">
        <w:rPr>
          <w:webHidden/>
          <w:color w:val="auto"/>
        </w:rPr>
        <w:t>1</w:t>
      </w:r>
    </w:p>
    <w:p w14:paraId="245D135D" w14:textId="6924180E" w:rsidR="00D21636" w:rsidRPr="00B130AA" w:rsidRDefault="00D21636" w:rsidP="00B8283A">
      <w:pPr>
        <w:pStyle w:val="TOC3"/>
        <w:rPr>
          <w:webHidden/>
          <w:color w:val="auto"/>
        </w:rPr>
      </w:pPr>
      <w:r w:rsidRPr="00B130AA">
        <w:rPr>
          <w:rStyle w:val="Hyperlink"/>
          <w:color w:val="auto"/>
          <w:u w:val="none"/>
        </w:rPr>
        <w:t>2.4.3. Lý thuyết quản lý (Stewardship Theory)</w:t>
      </w:r>
      <w:r w:rsidRPr="00B130AA">
        <w:rPr>
          <w:webHidden/>
          <w:color w:val="auto"/>
        </w:rPr>
        <w:tab/>
      </w:r>
      <w:r w:rsidR="00695D1D" w:rsidRPr="00B130AA">
        <w:rPr>
          <w:webHidden/>
          <w:color w:val="auto"/>
        </w:rPr>
        <w:t>6</w:t>
      </w:r>
      <w:r w:rsidR="00C2316E" w:rsidRPr="00B130AA">
        <w:rPr>
          <w:webHidden/>
          <w:color w:val="auto"/>
        </w:rPr>
        <w:t>2</w:t>
      </w:r>
    </w:p>
    <w:p w14:paraId="2F907BA5" w14:textId="444E041D" w:rsidR="00EA7A7D" w:rsidRPr="00B130AA" w:rsidRDefault="00EA7A7D" w:rsidP="00B8283A">
      <w:pPr>
        <w:pStyle w:val="TOC3"/>
        <w:rPr>
          <w:webHidden/>
          <w:color w:val="auto"/>
        </w:rPr>
      </w:pPr>
      <w:r w:rsidRPr="00B130AA">
        <w:rPr>
          <w:rStyle w:val="Hyperlink"/>
          <w:color w:val="auto"/>
          <w:u w:val="none"/>
        </w:rPr>
        <w:lastRenderedPageBreak/>
        <w:t xml:space="preserve">2.4.4. </w:t>
      </w:r>
      <w:r w:rsidR="002E7F3C" w:rsidRPr="00B130AA">
        <w:rPr>
          <w:rStyle w:val="Hyperlink"/>
          <w:color w:val="auto"/>
          <w:u w:val="none"/>
        </w:rPr>
        <w:t>Lý thuyết các bên liên quan (Stakeholder Theory); Lý thuyết dựa trên nguồn lực (Resource Based View – RBV) và học tập của tổ chức (Organizational Learning)</w:t>
      </w:r>
      <w:r w:rsidR="00FB2C41" w:rsidRPr="00B130AA">
        <w:rPr>
          <w:rStyle w:val="Hyperlink"/>
          <w:color w:val="auto"/>
          <w:u w:val="none"/>
        </w:rPr>
        <w:tab/>
      </w:r>
      <w:r w:rsidR="00FB2C41" w:rsidRPr="00B130AA">
        <w:rPr>
          <w:rStyle w:val="Hyperlink"/>
          <w:color w:val="auto"/>
          <w:u w:val="none"/>
        </w:rPr>
        <w:tab/>
      </w:r>
      <w:r w:rsidRPr="00B130AA">
        <w:rPr>
          <w:webHidden/>
          <w:color w:val="auto"/>
        </w:rPr>
        <w:t>6</w:t>
      </w:r>
      <w:r w:rsidR="00C2316E" w:rsidRPr="00B130AA">
        <w:rPr>
          <w:webHidden/>
          <w:color w:val="auto"/>
        </w:rPr>
        <w:t>4</w:t>
      </w:r>
    </w:p>
    <w:p w14:paraId="21BC89AA" w14:textId="535481EE" w:rsidR="00D21636" w:rsidRPr="00B130AA" w:rsidRDefault="00D21636" w:rsidP="00B8283A">
      <w:pPr>
        <w:pStyle w:val="TOC1"/>
        <w:rPr>
          <w:rFonts w:asciiTheme="minorHAnsi" w:eastAsiaTheme="minorEastAsia" w:hAnsiTheme="minorHAnsi" w:cstheme="minorBidi"/>
          <w:kern w:val="2"/>
          <w14:ligatures w14:val="standardContextual"/>
        </w:rPr>
      </w:pPr>
      <w:hyperlink w:anchor="_Toc172703624" w:history="1">
        <w:r w:rsidRPr="00B130AA">
          <w:rPr>
            <w:rStyle w:val="Hyperlink"/>
            <w:color w:val="auto"/>
            <w:u w:val="none"/>
          </w:rPr>
          <w:t>KẾT</w:t>
        </w:r>
        <w:r w:rsidRPr="00B130AA">
          <w:rPr>
            <w:rStyle w:val="Hyperlink"/>
            <w:color w:val="auto"/>
            <w:spacing w:val="-3"/>
            <w:u w:val="none"/>
          </w:rPr>
          <w:t xml:space="preserve"> </w:t>
        </w:r>
        <w:r w:rsidRPr="00B130AA">
          <w:rPr>
            <w:rStyle w:val="Hyperlink"/>
            <w:color w:val="auto"/>
            <w:u w:val="none"/>
          </w:rPr>
          <w:t>LUẬN</w:t>
        </w:r>
        <w:r w:rsidRPr="00B130AA">
          <w:rPr>
            <w:rStyle w:val="Hyperlink"/>
            <w:color w:val="auto"/>
            <w:spacing w:val="-2"/>
            <w:u w:val="none"/>
          </w:rPr>
          <w:t xml:space="preserve"> </w:t>
        </w:r>
        <w:r w:rsidRPr="00B130AA">
          <w:rPr>
            <w:rStyle w:val="Hyperlink"/>
            <w:color w:val="auto"/>
            <w:u w:val="none"/>
          </w:rPr>
          <w:t>CHƯƠNG</w:t>
        </w:r>
        <w:r w:rsidRPr="00B130AA">
          <w:rPr>
            <w:rStyle w:val="Hyperlink"/>
            <w:color w:val="auto"/>
            <w:spacing w:val="-5"/>
            <w:u w:val="none"/>
          </w:rPr>
          <w:t xml:space="preserve"> </w:t>
        </w:r>
        <w:r w:rsidRPr="00B130AA">
          <w:rPr>
            <w:rStyle w:val="Hyperlink"/>
            <w:color w:val="auto"/>
            <w:u w:val="none"/>
          </w:rPr>
          <w:t>2</w:t>
        </w:r>
        <w:r w:rsidRPr="00B130AA">
          <w:rPr>
            <w:webHidden/>
          </w:rPr>
          <w:tab/>
        </w:r>
        <w:r w:rsidRPr="00B130AA">
          <w:rPr>
            <w:webHidden/>
          </w:rPr>
          <w:fldChar w:fldCharType="begin"/>
        </w:r>
        <w:r w:rsidRPr="00B130AA">
          <w:rPr>
            <w:webHidden/>
          </w:rPr>
          <w:instrText xml:space="preserve"> PAGEREF _Toc172703624 \h </w:instrText>
        </w:r>
        <w:r w:rsidRPr="00B130AA">
          <w:rPr>
            <w:webHidden/>
          </w:rPr>
        </w:r>
        <w:r w:rsidRPr="00B130AA">
          <w:rPr>
            <w:webHidden/>
          </w:rPr>
          <w:fldChar w:fldCharType="separate"/>
        </w:r>
        <w:r w:rsidR="00BF6416">
          <w:rPr>
            <w:webHidden/>
          </w:rPr>
          <w:t>67</w:t>
        </w:r>
        <w:r w:rsidRPr="00B130AA">
          <w:rPr>
            <w:webHidden/>
          </w:rPr>
          <w:fldChar w:fldCharType="end"/>
        </w:r>
      </w:hyperlink>
    </w:p>
    <w:p w14:paraId="58F9FF0C" w14:textId="2FEE2B97" w:rsidR="00D21636" w:rsidRPr="00B130AA" w:rsidRDefault="00D21636" w:rsidP="00B8283A">
      <w:pPr>
        <w:pStyle w:val="TOC3"/>
        <w:rPr>
          <w:rStyle w:val="Hyperlink"/>
          <w:b/>
          <w:bCs/>
          <w:color w:val="auto"/>
          <w:u w:val="none"/>
        </w:rPr>
      </w:pPr>
      <w:r w:rsidRPr="00B130AA">
        <w:rPr>
          <w:rStyle w:val="Hyperlink"/>
          <w:b/>
          <w:bCs/>
          <w:color w:val="auto"/>
          <w:u w:val="none"/>
        </w:rPr>
        <w:t>CHƯƠNG 3:</w:t>
      </w:r>
      <w:hyperlink w:anchor="_Toc172703615" w:history="1">
        <w:r w:rsidR="008D5673" w:rsidRPr="00B130AA">
          <w:rPr>
            <w:b/>
            <w:bCs/>
            <w:color w:val="auto"/>
          </w:rPr>
          <w:t xml:space="preserve"> ĐẶC ĐIỂM </w:t>
        </w:r>
        <w:r w:rsidR="00502241" w:rsidRPr="00B130AA">
          <w:rPr>
            <w:b/>
            <w:bCs/>
            <w:color w:val="auto"/>
          </w:rPr>
          <w:t>SX</w:t>
        </w:r>
        <w:r w:rsidR="008D5673" w:rsidRPr="00B130AA">
          <w:rPr>
            <w:b/>
            <w:bCs/>
            <w:color w:val="auto"/>
          </w:rPr>
          <w:t xml:space="preserve"> KINH DOANH TRONG NÔNG NGHIỆP TÁC ĐỘNG ĐẾN VIỆC VẬN DỤNG BẢNG ĐIỂM CÂN BẰNG</w:t>
        </w:r>
        <w:r w:rsidR="008D5673" w:rsidRPr="00B130AA">
          <w:rPr>
            <w:rStyle w:val="Hyperlink"/>
            <w:b/>
            <w:bCs/>
            <w:color w:val="auto"/>
            <w:u w:val="none"/>
          </w:rPr>
          <w:t xml:space="preserve"> </w:t>
        </w:r>
        <w:r w:rsidR="008D5673" w:rsidRPr="00B130AA">
          <w:rPr>
            <w:bCs/>
            <w:webHidden/>
            <w:color w:val="auto"/>
          </w:rPr>
          <w:tab/>
        </w:r>
        <w:r w:rsidR="00B7462D" w:rsidRPr="00B130AA">
          <w:rPr>
            <w:bCs/>
            <w:webHidden/>
            <w:color w:val="auto"/>
          </w:rPr>
          <w:t>69</w:t>
        </w:r>
      </w:hyperlink>
    </w:p>
    <w:p w14:paraId="09BA435C" w14:textId="6B8C698D" w:rsidR="00D21636" w:rsidRPr="00B130AA" w:rsidRDefault="008D5673" w:rsidP="00B8283A">
      <w:pPr>
        <w:pStyle w:val="TOC2"/>
        <w:tabs>
          <w:tab w:val="left" w:pos="426"/>
        </w:tabs>
        <w:spacing w:after="0" w:line="360" w:lineRule="auto"/>
        <w:rPr>
          <w:rStyle w:val="Hyperlink"/>
          <w:bCs/>
          <w:color w:val="auto"/>
          <w:sz w:val="26"/>
          <w:szCs w:val="26"/>
          <w:u w:val="none"/>
        </w:rPr>
      </w:pPr>
      <w:hyperlink w:anchor="_Toc172703625" w:history="1">
        <w:r w:rsidRPr="00B130AA">
          <w:rPr>
            <w:rStyle w:val="Hyperlink"/>
            <w:color w:val="auto"/>
            <w:sz w:val="26"/>
            <w:szCs w:val="26"/>
            <w:u w:val="none"/>
          </w:rPr>
          <w:t>3.1. Bối</w:t>
        </w:r>
        <w:r w:rsidRPr="00B130AA">
          <w:rPr>
            <w:rStyle w:val="Hyperlink"/>
            <w:color w:val="auto"/>
            <w:spacing w:val="-2"/>
            <w:sz w:val="26"/>
            <w:szCs w:val="26"/>
            <w:u w:val="none"/>
          </w:rPr>
          <w:t xml:space="preserve"> </w:t>
        </w:r>
        <w:r w:rsidRPr="00B130AA">
          <w:rPr>
            <w:rStyle w:val="Hyperlink"/>
            <w:color w:val="auto"/>
            <w:sz w:val="26"/>
            <w:szCs w:val="26"/>
            <w:u w:val="none"/>
          </w:rPr>
          <w:t>cảnh</w:t>
        </w:r>
        <w:r w:rsidRPr="00B130AA">
          <w:rPr>
            <w:rStyle w:val="Hyperlink"/>
            <w:color w:val="auto"/>
            <w:spacing w:val="-2"/>
            <w:sz w:val="26"/>
            <w:szCs w:val="26"/>
            <w:u w:val="none"/>
          </w:rPr>
          <w:t xml:space="preserve"> </w:t>
        </w:r>
        <w:r w:rsidRPr="00B130AA">
          <w:rPr>
            <w:rStyle w:val="Hyperlink"/>
            <w:color w:val="auto"/>
            <w:sz w:val="26"/>
            <w:szCs w:val="26"/>
            <w:u w:val="none"/>
          </w:rPr>
          <w:t>ngành</w:t>
        </w:r>
        <w:r w:rsidRPr="00B130AA">
          <w:rPr>
            <w:rStyle w:val="Hyperlink"/>
            <w:color w:val="auto"/>
            <w:spacing w:val="1"/>
            <w:sz w:val="26"/>
            <w:szCs w:val="26"/>
            <w:u w:val="none"/>
          </w:rPr>
          <w:t xml:space="preserve"> </w:t>
        </w:r>
        <w:r w:rsidRPr="00B130AA">
          <w:rPr>
            <w:rStyle w:val="Hyperlink"/>
            <w:color w:val="auto"/>
            <w:sz w:val="26"/>
            <w:szCs w:val="26"/>
            <w:u w:val="none"/>
          </w:rPr>
          <w:t>nông</w:t>
        </w:r>
        <w:r w:rsidRPr="00B130AA">
          <w:rPr>
            <w:rStyle w:val="Hyperlink"/>
            <w:color w:val="auto"/>
            <w:spacing w:val="-2"/>
            <w:sz w:val="26"/>
            <w:szCs w:val="26"/>
            <w:u w:val="none"/>
          </w:rPr>
          <w:t xml:space="preserve"> </w:t>
        </w:r>
        <w:r w:rsidRPr="00B130AA">
          <w:rPr>
            <w:rStyle w:val="Hyperlink"/>
            <w:color w:val="auto"/>
            <w:sz w:val="26"/>
            <w:szCs w:val="26"/>
            <w:u w:val="none"/>
          </w:rPr>
          <w:t>nghiệp</w:t>
        </w:r>
        <w:r w:rsidRPr="00B130AA">
          <w:rPr>
            <w:webHidden/>
            <w:sz w:val="26"/>
            <w:szCs w:val="26"/>
          </w:rPr>
          <w:tab/>
        </w:r>
        <w:r w:rsidR="003C039B" w:rsidRPr="00B130AA">
          <w:rPr>
            <w:webHidden/>
            <w:sz w:val="26"/>
            <w:szCs w:val="26"/>
          </w:rPr>
          <w:t>69</w:t>
        </w:r>
      </w:hyperlink>
    </w:p>
    <w:p w14:paraId="49B6C549" w14:textId="78D65939" w:rsidR="00D21636" w:rsidRPr="00B130AA" w:rsidRDefault="008D5673"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26" w:history="1">
        <w:r w:rsidRPr="00B130AA">
          <w:rPr>
            <w:rStyle w:val="Hyperlink"/>
            <w:color w:val="auto"/>
            <w:sz w:val="26"/>
            <w:szCs w:val="26"/>
            <w:u w:val="none"/>
          </w:rPr>
          <w:t>3.2. Nghiên cứu vẫn đề đang tồn tại</w:t>
        </w:r>
        <w:r w:rsidRPr="00B130AA">
          <w:rPr>
            <w:webHidden/>
            <w:sz w:val="26"/>
            <w:szCs w:val="26"/>
          </w:rPr>
          <w:tab/>
        </w:r>
        <w:r w:rsidR="006B4B79" w:rsidRPr="00B130AA">
          <w:rPr>
            <w:webHidden/>
            <w:sz w:val="26"/>
            <w:szCs w:val="26"/>
          </w:rPr>
          <w:t>7</w:t>
        </w:r>
        <w:r w:rsidR="003C039B" w:rsidRPr="00B130AA">
          <w:rPr>
            <w:webHidden/>
            <w:sz w:val="26"/>
            <w:szCs w:val="26"/>
          </w:rPr>
          <w:t>1</w:t>
        </w:r>
      </w:hyperlink>
    </w:p>
    <w:p w14:paraId="03BB6973" w14:textId="2801C78A" w:rsidR="00D21636" w:rsidRPr="00B130AA" w:rsidRDefault="008D5673"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26" w:history="1">
        <w:r w:rsidRPr="00B130AA">
          <w:rPr>
            <w:rStyle w:val="Hyperlink"/>
            <w:color w:val="auto"/>
            <w:sz w:val="26"/>
            <w:szCs w:val="26"/>
            <w:u w:val="none"/>
          </w:rPr>
          <w:t>3.2.1. Nghiên cứu tài liệu</w:t>
        </w:r>
        <w:r w:rsidRPr="00B130AA">
          <w:rPr>
            <w:webHidden/>
            <w:sz w:val="26"/>
            <w:szCs w:val="26"/>
          </w:rPr>
          <w:tab/>
        </w:r>
        <w:r w:rsidR="006B4B79" w:rsidRPr="00B130AA">
          <w:rPr>
            <w:webHidden/>
            <w:sz w:val="26"/>
            <w:szCs w:val="26"/>
          </w:rPr>
          <w:t>7</w:t>
        </w:r>
      </w:hyperlink>
      <w:r w:rsidR="003C039B" w:rsidRPr="00B130AA">
        <w:t>1</w:t>
      </w:r>
    </w:p>
    <w:p w14:paraId="47C911C8" w14:textId="1F423418" w:rsidR="00D21636" w:rsidRPr="00B130AA" w:rsidRDefault="008D5673"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26" w:history="1">
        <w:r w:rsidRPr="00B130AA">
          <w:rPr>
            <w:rStyle w:val="Hyperlink"/>
            <w:color w:val="auto"/>
            <w:sz w:val="26"/>
            <w:szCs w:val="26"/>
            <w:u w:val="none"/>
          </w:rPr>
          <w:t>3.2.2. Nghiên cứu thực trạng</w:t>
        </w:r>
        <w:r w:rsidRPr="00B130AA">
          <w:rPr>
            <w:webHidden/>
            <w:sz w:val="26"/>
            <w:szCs w:val="26"/>
          </w:rPr>
          <w:tab/>
        </w:r>
        <w:r w:rsidR="006B4B79" w:rsidRPr="00B130AA">
          <w:rPr>
            <w:webHidden/>
            <w:sz w:val="26"/>
            <w:szCs w:val="26"/>
          </w:rPr>
          <w:t>7</w:t>
        </w:r>
        <w:r w:rsidR="003C039B" w:rsidRPr="00B130AA">
          <w:rPr>
            <w:webHidden/>
            <w:sz w:val="26"/>
            <w:szCs w:val="26"/>
          </w:rPr>
          <w:t>1</w:t>
        </w:r>
      </w:hyperlink>
    </w:p>
    <w:p w14:paraId="07BBF78E" w14:textId="13B213D0" w:rsidR="00D21636" w:rsidRPr="00B130AA" w:rsidRDefault="00917712"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26" w:history="1">
        <w:r w:rsidRPr="00B130AA">
          <w:rPr>
            <w:rStyle w:val="Hyperlink"/>
            <w:color w:val="auto"/>
            <w:sz w:val="26"/>
            <w:szCs w:val="26"/>
            <w:u w:val="none"/>
          </w:rPr>
          <w:t>3.3. Phương pháp nghiên cứu</w:t>
        </w:r>
        <w:r w:rsidRPr="00B130AA">
          <w:rPr>
            <w:webHidden/>
            <w:sz w:val="26"/>
            <w:szCs w:val="26"/>
          </w:rPr>
          <w:tab/>
        </w:r>
      </w:hyperlink>
      <w:r w:rsidR="008D5673" w:rsidRPr="00B130AA">
        <w:rPr>
          <w:sz w:val="26"/>
          <w:szCs w:val="26"/>
        </w:rPr>
        <w:t>7</w:t>
      </w:r>
      <w:r w:rsidR="003C039B" w:rsidRPr="00B130AA">
        <w:rPr>
          <w:sz w:val="26"/>
          <w:szCs w:val="26"/>
        </w:rPr>
        <w:t>8</w:t>
      </w:r>
    </w:p>
    <w:p w14:paraId="5114CA84" w14:textId="18ED5F70" w:rsidR="00D21636" w:rsidRPr="00B130AA" w:rsidRDefault="00917712"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26" w:history="1">
        <w:r w:rsidRPr="00B130AA">
          <w:rPr>
            <w:rStyle w:val="Hyperlink"/>
            <w:color w:val="auto"/>
            <w:sz w:val="26"/>
            <w:szCs w:val="26"/>
            <w:u w:val="none"/>
          </w:rPr>
          <w:t>3.3.1. Phương pháp nghiên cứu định tính</w:t>
        </w:r>
        <w:r w:rsidRPr="00B130AA">
          <w:rPr>
            <w:webHidden/>
            <w:sz w:val="26"/>
            <w:szCs w:val="26"/>
          </w:rPr>
          <w:tab/>
        </w:r>
      </w:hyperlink>
      <w:r w:rsidR="008D5673" w:rsidRPr="00B130AA">
        <w:rPr>
          <w:sz w:val="26"/>
          <w:szCs w:val="26"/>
        </w:rPr>
        <w:t>7</w:t>
      </w:r>
      <w:r w:rsidR="003C039B" w:rsidRPr="00B130AA">
        <w:rPr>
          <w:sz w:val="26"/>
          <w:szCs w:val="26"/>
        </w:rPr>
        <w:t>8</w:t>
      </w:r>
    </w:p>
    <w:p w14:paraId="25AA122E" w14:textId="08409999" w:rsidR="00D21636" w:rsidRPr="00B130AA" w:rsidRDefault="00917712"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26" w:history="1">
        <w:r w:rsidRPr="00B130AA">
          <w:rPr>
            <w:rStyle w:val="Hyperlink"/>
            <w:color w:val="auto"/>
            <w:sz w:val="26"/>
            <w:szCs w:val="26"/>
            <w:u w:val="none"/>
          </w:rPr>
          <w:t>3.3.2. Phương pháp nghiên cứu định lượng</w:t>
        </w:r>
        <w:r w:rsidRPr="00B130AA">
          <w:rPr>
            <w:webHidden/>
            <w:sz w:val="26"/>
            <w:szCs w:val="26"/>
          </w:rPr>
          <w:tab/>
        </w:r>
      </w:hyperlink>
      <w:r w:rsidR="008D5673" w:rsidRPr="00B130AA">
        <w:rPr>
          <w:sz w:val="26"/>
          <w:szCs w:val="26"/>
        </w:rPr>
        <w:t>7</w:t>
      </w:r>
      <w:r w:rsidR="003C039B" w:rsidRPr="00B130AA">
        <w:rPr>
          <w:sz w:val="26"/>
          <w:szCs w:val="26"/>
        </w:rPr>
        <w:t>8</w:t>
      </w:r>
    </w:p>
    <w:p w14:paraId="08883B97" w14:textId="67E2AE1F" w:rsidR="00D21636" w:rsidRPr="00B130AA" w:rsidRDefault="00917712" w:rsidP="00B8283A">
      <w:pPr>
        <w:pStyle w:val="TOC2"/>
        <w:tabs>
          <w:tab w:val="left" w:pos="426"/>
        </w:tabs>
        <w:spacing w:after="0" w:line="360" w:lineRule="auto"/>
        <w:rPr>
          <w:rStyle w:val="Hyperlink"/>
          <w:color w:val="auto"/>
          <w:sz w:val="26"/>
          <w:szCs w:val="26"/>
          <w:u w:val="none"/>
        </w:rPr>
      </w:pPr>
      <w:hyperlink w:anchor="_Toc172703626" w:history="1">
        <w:r w:rsidRPr="00B130AA">
          <w:rPr>
            <w:rStyle w:val="Hyperlink"/>
            <w:color w:val="auto"/>
            <w:sz w:val="26"/>
            <w:szCs w:val="26"/>
            <w:u w:val="none"/>
          </w:rPr>
          <w:t>3.4. Kết</w:t>
        </w:r>
        <w:r w:rsidRPr="00B130AA">
          <w:rPr>
            <w:rStyle w:val="Hyperlink"/>
            <w:color w:val="auto"/>
            <w:spacing w:val="-2"/>
            <w:sz w:val="26"/>
            <w:szCs w:val="26"/>
            <w:u w:val="none"/>
          </w:rPr>
          <w:t xml:space="preserve"> </w:t>
        </w:r>
        <w:r w:rsidRPr="00B130AA">
          <w:rPr>
            <w:rStyle w:val="Hyperlink"/>
            <w:color w:val="auto"/>
            <w:sz w:val="26"/>
            <w:szCs w:val="26"/>
            <w:u w:val="none"/>
          </w:rPr>
          <w:t>quả</w:t>
        </w:r>
        <w:r w:rsidRPr="00B130AA">
          <w:rPr>
            <w:rStyle w:val="Hyperlink"/>
            <w:color w:val="auto"/>
            <w:spacing w:val="-2"/>
            <w:sz w:val="26"/>
            <w:szCs w:val="26"/>
            <w:u w:val="none"/>
          </w:rPr>
          <w:t xml:space="preserve"> </w:t>
        </w:r>
        <w:r w:rsidRPr="00B130AA">
          <w:rPr>
            <w:rStyle w:val="Hyperlink"/>
            <w:color w:val="auto"/>
            <w:sz w:val="26"/>
            <w:szCs w:val="26"/>
            <w:u w:val="none"/>
          </w:rPr>
          <w:t>nghiên</w:t>
        </w:r>
        <w:r w:rsidRPr="00B130AA">
          <w:rPr>
            <w:rStyle w:val="Hyperlink"/>
            <w:color w:val="auto"/>
            <w:spacing w:val="-1"/>
            <w:sz w:val="26"/>
            <w:szCs w:val="26"/>
            <w:u w:val="none"/>
          </w:rPr>
          <w:t xml:space="preserve"> </w:t>
        </w:r>
        <w:r w:rsidRPr="00B130AA">
          <w:rPr>
            <w:rStyle w:val="Hyperlink"/>
            <w:color w:val="auto"/>
            <w:sz w:val="26"/>
            <w:szCs w:val="26"/>
            <w:u w:val="none"/>
          </w:rPr>
          <w:t>cứu</w:t>
        </w:r>
        <w:r w:rsidRPr="00B130AA">
          <w:rPr>
            <w:webHidden/>
            <w:sz w:val="26"/>
            <w:szCs w:val="26"/>
          </w:rPr>
          <w:tab/>
        </w:r>
        <w:r w:rsidR="003C039B" w:rsidRPr="00B130AA">
          <w:rPr>
            <w:webHidden/>
            <w:sz w:val="26"/>
            <w:szCs w:val="26"/>
          </w:rPr>
          <w:t>79</w:t>
        </w:r>
      </w:hyperlink>
    </w:p>
    <w:p w14:paraId="6D62D144" w14:textId="51B0C4B4" w:rsidR="00D21636" w:rsidRPr="00B130AA" w:rsidRDefault="00917712" w:rsidP="00B8283A">
      <w:pPr>
        <w:pStyle w:val="TOC2"/>
        <w:tabs>
          <w:tab w:val="left" w:pos="426"/>
        </w:tabs>
        <w:spacing w:after="0" w:line="360" w:lineRule="auto"/>
        <w:rPr>
          <w:rStyle w:val="Hyperlink"/>
          <w:color w:val="auto"/>
          <w:sz w:val="26"/>
          <w:szCs w:val="26"/>
          <w:u w:val="none"/>
        </w:rPr>
      </w:pPr>
      <w:hyperlink w:anchor="_Toc172703626" w:history="1">
        <w:r w:rsidRPr="00B130AA">
          <w:rPr>
            <w:rStyle w:val="Hyperlink"/>
            <w:color w:val="auto"/>
            <w:sz w:val="26"/>
            <w:szCs w:val="26"/>
            <w:u w:val="none"/>
          </w:rPr>
          <w:t>3.4.1 Kết</w:t>
        </w:r>
        <w:r w:rsidRPr="00B130AA">
          <w:rPr>
            <w:rStyle w:val="Hyperlink"/>
            <w:color w:val="auto"/>
            <w:spacing w:val="-2"/>
            <w:sz w:val="26"/>
            <w:szCs w:val="26"/>
            <w:u w:val="none"/>
          </w:rPr>
          <w:t xml:space="preserve"> </w:t>
        </w:r>
        <w:r w:rsidRPr="00B130AA">
          <w:rPr>
            <w:rStyle w:val="Hyperlink"/>
            <w:color w:val="auto"/>
            <w:sz w:val="26"/>
            <w:szCs w:val="26"/>
            <w:u w:val="none"/>
          </w:rPr>
          <w:t>quả</w:t>
        </w:r>
        <w:r w:rsidRPr="00B130AA">
          <w:rPr>
            <w:rStyle w:val="Hyperlink"/>
            <w:color w:val="auto"/>
            <w:spacing w:val="-2"/>
            <w:sz w:val="26"/>
            <w:szCs w:val="26"/>
            <w:u w:val="none"/>
          </w:rPr>
          <w:t xml:space="preserve"> </w:t>
        </w:r>
        <w:r w:rsidRPr="00B130AA">
          <w:rPr>
            <w:rStyle w:val="Hyperlink"/>
            <w:color w:val="auto"/>
            <w:sz w:val="26"/>
            <w:szCs w:val="26"/>
            <w:u w:val="none"/>
          </w:rPr>
          <w:t>nghiên</w:t>
        </w:r>
        <w:r w:rsidRPr="00B130AA">
          <w:rPr>
            <w:rStyle w:val="Hyperlink"/>
            <w:color w:val="auto"/>
            <w:spacing w:val="-1"/>
            <w:sz w:val="26"/>
            <w:szCs w:val="26"/>
            <w:u w:val="none"/>
          </w:rPr>
          <w:t xml:space="preserve"> </w:t>
        </w:r>
        <w:r w:rsidRPr="00B130AA">
          <w:rPr>
            <w:rStyle w:val="Hyperlink"/>
            <w:color w:val="auto"/>
            <w:sz w:val="26"/>
            <w:szCs w:val="26"/>
            <w:u w:val="none"/>
          </w:rPr>
          <w:t>cứu định tính</w:t>
        </w:r>
        <w:r w:rsidRPr="00B130AA">
          <w:rPr>
            <w:webHidden/>
            <w:sz w:val="26"/>
            <w:szCs w:val="26"/>
          </w:rPr>
          <w:tab/>
        </w:r>
        <w:r w:rsidR="003C039B" w:rsidRPr="00B130AA">
          <w:rPr>
            <w:webHidden/>
            <w:sz w:val="26"/>
            <w:szCs w:val="26"/>
          </w:rPr>
          <w:t>79</w:t>
        </w:r>
      </w:hyperlink>
    </w:p>
    <w:p w14:paraId="03030D80" w14:textId="40F30467" w:rsidR="00D21636" w:rsidRPr="00B130AA" w:rsidRDefault="00D21636" w:rsidP="00B8283A">
      <w:pPr>
        <w:pStyle w:val="TOC2"/>
        <w:tabs>
          <w:tab w:val="left" w:pos="426"/>
        </w:tabs>
        <w:spacing w:after="0" w:line="360" w:lineRule="auto"/>
        <w:rPr>
          <w:rStyle w:val="Hyperlink"/>
          <w:color w:val="auto"/>
          <w:sz w:val="26"/>
          <w:szCs w:val="26"/>
          <w:u w:val="none"/>
        </w:rPr>
      </w:pPr>
      <w:hyperlink w:anchor="_Toc172703626" w:history="1">
        <w:r w:rsidRPr="00B130AA">
          <w:rPr>
            <w:rStyle w:val="Hyperlink"/>
            <w:color w:val="auto"/>
            <w:sz w:val="26"/>
            <w:szCs w:val="26"/>
            <w:u w:val="none"/>
          </w:rPr>
          <w:t>3.4.2. Kết</w:t>
        </w:r>
        <w:r w:rsidRPr="00B130AA">
          <w:rPr>
            <w:rStyle w:val="Hyperlink"/>
            <w:color w:val="auto"/>
            <w:spacing w:val="-2"/>
            <w:sz w:val="26"/>
            <w:szCs w:val="26"/>
            <w:u w:val="none"/>
          </w:rPr>
          <w:t xml:space="preserve"> </w:t>
        </w:r>
        <w:r w:rsidRPr="00B130AA">
          <w:rPr>
            <w:rStyle w:val="Hyperlink"/>
            <w:color w:val="auto"/>
            <w:sz w:val="26"/>
            <w:szCs w:val="26"/>
            <w:u w:val="none"/>
          </w:rPr>
          <w:t>quả</w:t>
        </w:r>
        <w:r w:rsidRPr="00B130AA">
          <w:rPr>
            <w:rStyle w:val="Hyperlink"/>
            <w:color w:val="auto"/>
            <w:spacing w:val="-2"/>
            <w:sz w:val="26"/>
            <w:szCs w:val="26"/>
            <w:u w:val="none"/>
          </w:rPr>
          <w:t xml:space="preserve"> </w:t>
        </w:r>
        <w:r w:rsidRPr="00B130AA">
          <w:rPr>
            <w:rStyle w:val="Hyperlink"/>
            <w:color w:val="auto"/>
            <w:sz w:val="26"/>
            <w:szCs w:val="26"/>
            <w:u w:val="none"/>
          </w:rPr>
          <w:t>nghiên</w:t>
        </w:r>
        <w:r w:rsidRPr="00B130AA">
          <w:rPr>
            <w:rStyle w:val="Hyperlink"/>
            <w:color w:val="auto"/>
            <w:spacing w:val="-1"/>
            <w:sz w:val="26"/>
            <w:szCs w:val="26"/>
            <w:u w:val="none"/>
          </w:rPr>
          <w:t xml:space="preserve"> </w:t>
        </w:r>
        <w:r w:rsidRPr="00B130AA">
          <w:rPr>
            <w:rStyle w:val="Hyperlink"/>
            <w:color w:val="auto"/>
            <w:sz w:val="26"/>
            <w:szCs w:val="26"/>
            <w:u w:val="none"/>
          </w:rPr>
          <w:t>cứu định lượng</w:t>
        </w:r>
        <w:r w:rsidRPr="00B130AA">
          <w:rPr>
            <w:webHidden/>
            <w:sz w:val="26"/>
            <w:szCs w:val="26"/>
          </w:rPr>
          <w:tab/>
        </w:r>
      </w:hyperlink>
      <w:r w:rsidR="00FA0AD2" w:rsidRPr="00B130AA">
        <w:rPr>
          <w:sz w:val="26"/>
          <w:szCs w:val="26"/>
        </w:rPr>
        <w:t>8</w:t>
      </w:r>
      <w:r w:rsidR="003C039B" w:rsidRPr="00B130AA">
        <w:rPr>
          <w:sz w:val="26"/>
          <w:szCs w:val="26"/>
        </w:rPr>
        <w:t>0</w:t>
      </w:r>
    </w:p>
    <w:p w14:paraId="27299B47" w14:textId="0937FE35" w:rsidR="00D21636" w:rsidRPr="00B130AA" w:rsidRDefault="00D21636" w:rsidP="00B8283A">
      <w:pPr>
        <w:pStyle w:val="TOC2"/>
        <w:tabs>
          <w:tab w:val="left" w:pos="426"/>
        </w:tabs>
        <w:spacing w:after="0" w:line="360" w:lineRule="auto"/>
        <w:rPr>
          <w:rStyle w:val="Hyperlink"/>
          <w:color w:val="auto"/>
          <w:sz w:val="26"/>
          <w:szCs w:val="26"/>
          <w:u w:val="none"/>
        </w:rPr>
      </w:pPr>
      <w:hyperlink w:anchor="_Toc172703626" w:history="1">
        <w:r w:rsidRPr="00B130AA">
          <w:rPr>
            <w:rStyle w:val="Hyperlink"/>
            <w:color w:val="auto"/>
            <w:sz w:val="26"/>
            <w:szCs w:val="26"/>
            <w:u w:val="none"/>
          </w:rPr>
          <w:t>KẾT LUẬN CHƯƠNG 3</w:t>
        </w:r>
        <w:r w:rsidRPr="00B130AA">
          <w:rPr>
            <w:webHidden/>
            <w:sz w:val="26"/>
            <w:szCs w:val="26"/>
          </w:rPr>
          <w:tab/>
        </w:r>
      </w:hyperlink>
      <w:r w:rsidR="000A14DF" w:rsidRPr="00B130AA">
        <w:rPr>
          <w:rStyle w:val="Hyperlink"/>
          <w:color w:val="auto"/>
          <w:sz w:val="26"/>
          <w:szCs w:val="26"/>
          <w:u w:val="none"/>
        </w:rPr>
        <w:t>8</w:t>
      </w:r>
      <w:r w:rsidR="003C039B" w:rsidRPr="00B130AA">
        <w:rPr>
          <w:rStyle w:val="Hyperlink"/>
          <w:color w:val="auto"/>
          <w:sz w:val="26"/>
          <w:szCs w:val="26"/>
          <w:u w:val="none"/>
        </w:rPr>
        <w:t>2</w:t>
      </w:r>
    </w:p>
    <w:p w14:paraId="0236B9FB" w14:textId="557A85B4" w:rsidR="00D21636" w:rsidRPr="00B130AA" w:rsidRDefault="008D5673" w:rsidP="00B8283A">
      <w:pPr>
        <w:pStyle w:val="TOC2"/>
        <w:tabs>
          <w:tab w:val="left" w:pos="426"/>
        </w:tabs>
        <w:spacing w:after="0" w:line="360" w:lineRule="auto"/>
        <w:rPr>
          <w:rStyle w:val="Hyperlink"/>
          <w:b/>
          <w:bCs/>
          <w:color w:val="auto"/>
          <w:sz w:val="26"/>
          <w:szCs w:val="26"/>
          <w:u w:val="none"/>
        </w:rPr>
      </w:pPr>
      <w:hyperlink w:anchor="_Toc172703626" w:history="1">
        <w:r w:rsidRPr="00B130AA">
          <w:rPr>
            <w:rStyle w:val="Hyperlink"/>
            <w:b/>
            <w:bCs/>
            <w:color w:val="auto"/>
            <w:sz w:val="26"/>
            <w:szCs w:val="26"/>
            <w:u w:val="none"/>
          </w:rPr>
          <w:t>CHƯƠNG 4: PHƯƠNG PHÁP NGHIÊN CỨU</w:t>
        </w:r>
        <w:r w:rsidRPr="00B130AA">
          <w:rPr>
            <w:b/>
            <w:bCs/>
            <w:webHidden/>
            <w:sz w:val="26"/>
            <w:szCs w:val="26"/>
          </w:rPr>
          <w:tab/>
        </w:r>
      </w:hyperlink>
      <w:r w:rsidR="000A14DF" w:rsidRPr="00B130AA">
        <w:rPr>
          <w:sz w:val="26"/>
          <w:szCs w:val="26"/>
        </w:rPr>
        <w:t>8</w:t>
      </w:r>
      <w:r w:rsidR="003E748A" w:rsidRPr="00B130AA">
        <w:rPr>
          <w:sz w:val="26"/>
          <w:szCs w:val="26"/>
        </w:rPr>
        <w:t>3</w:t>
      </w:r>
    </w:p>
    <w:p w14:paraId="08898BBB" w14:textId="2E7C3A85" w:rsidR="00D21636" w:rsidRPr="00B130AA" w:rsidRDefault="008D5673" w:rsidP="00B8283A">
      <w:pPr>
        <w:pStyle w:val="TOC3"/>
        <w:rPr>
          <w:rFonts w:asciiTheme="minorHAnsi" w:eastAsiaTheme="minorEastAsia" w:hAnsiTheme="minorHAnsi" w:cstheme="minorBidi"/>
          <w:color w:val="auto"/>
          <w:kern w:val="2"/>
          <w14:ligatures w14:val="standardContextual"/>
        </w:rPr>
      </w:pPr>
      <w:hyperlink w:anchor="_Toc172703631" w:history="1">
        <w:r w:rsidRPr="00B130AA">
          <w:rPr>
            <w:rStyle w:val="Hyperlink"/>
            <w:color w:val="auto"/>
            <w:u w:val="none"/>
          </w:rPr>
          <w:t>4.1. Khung nghiên cứu và quy trình nghiên cứu</w:t>
        </w:r>
        <w:r w:rsidRPr="00B130AA">
          <w:rPr>
            <w:webHidden/>
            <w:color w:val="auto"/>
          </w:rPr>
          <w:tab/>
        </w:r>
        <w:r w:rsidR="00BF083F" w:rsidRPr="00B130AA">
          <w:rPr>
            <w:webHidden/>
            <w:color w:val="auto"/>
          </w:rPr>
          <w:t>8</w:t>
        </w:r>
        <w:r w:rsidR="003E748A" w:rsidRPr="00B130AA">
          <w:rPr>
            <w:webHidden/>
            <w:color w:val="auto"/>
          </w:rPr>
          <w:t>3</w:t>
        </w:r>
      </w:hyperlink>
    </w:p>
    <w:p w14:paraId="1FC24B98" w14:textId="4F1B4CCF" w:rsidR="00D21636" w:rsidRPr="00B130AA" w:rsidRDefault="008D5673" w:rsidP="00B8283A">
      <w:pPr>
        <w:pStyle w:val="TOC3"/>
        <w:rPr>
          <w:rFonts w:asciiTheme="minorHAnsi" w:eastAsiaTheme="minorEastAsia" w:hAnsiTheme="minorHAnsi" w:cstheme="minorBidi"/>
          <w:color w:val="auto"/>
          <w:kern w:val="2"/>
          <w14:ligatures w14:val="standardContextual"/>
        </w:rPr>
      </w:pPr>
      <w:hyperlink w:anchor="_Toc172703631" w:history="1">
        <w:r w:rsidRPr="00B130AA">
          <w:rPr>
            <w:rStyle w:val="Hyperlink"/>
            <w:color w:val="auto"/>
            <w:u w:val="none"/>
          </w:rPr>
          <w:t>4.1.1. Khung nghiên cứu</w:t>
        </w:r>
        <w:r w:rsidRPr="00B130AA">
          <w:rPr>
            <w:webHidden/>
            <w:color w:val="auto"/>
          </w:rPr>
          <w:tab/>
        </w:r>
        <w:r w:rsidR="00BF083F" w:rsidRPr="00B130AA">
          <w:rPr>
            <w:webHidden/>
            <w:color w:val="auto"/>
          </w:rPr>
          <w:t>8</w:t>
        </w:r>
        <w:r w:rsidR="003E748A" w:rsidRPr="00B130AA">
          <w:rPr>
            <w:webHidden/>
            <w:color w:val="auto"/>
          </w:rPr>
          <w:t>3</w:t>
        </w:r>
      </w:hyperlink>
    </w:p>
    <w:p w14:paraId="7BDADBB3" w14:textId="73780DC0" w:rsidR="00D21636" w:rsidRPr="00B130AA" w:rsidRDefault="00EC7EFC" w:rsidP="00B8283A">
      <w:pPr>
        <w:pStyle w:val="TOC3"/>
        <w:rPr>
          <w:rFonts w:asciiTheme="minorHAnsi" w:eastAsiaTheme="minorEastAsia" w:hAnsiTheme="minorHAnsi" w:cstheme="minorBidi"/>
          <w:color w:val="auto"/>
          <w:kern w:val="2"/>
          <w14:ligatures w14:val="standardContextual"/>
        </w:rPr>
      </w:pPr>
      <w:hyperlink w:anchor="_Toc172703631" w:history="1">
        <w:r w:rsidRPr="00B130AA">
          <w:rPr>
            <w:rStyle w:val="Hyperlink"/>
            <w:color w:val="auto"/>
            <w:u w:val="none"/>
          </w:rPr>
          <w:t>4.1.2. Quy trình nghiên cứu</w:t>
        </w:r>
        <w:r w:rsidRPr="00B130AA">
          <w:rPr>
            <w:webHidden/>
            <w:color w:val="auto"/>
          </w:rPr>
          <w:tab/>
        </w:r>
        <w:r w:rsidR="00BF083F" w:rsidRPr="00B130AA">
          <w:rPr>
            <w:webHidden/>
            <w:color w:val="auto"/>
          </w:rPr>
          <w:t>8</w:t>
        </w:r>
        <w:r w:rsidR="003E748A" w:rsidRPr="00B130AA">
          <w:rPr>
            <w:webHidden/>
            <w:color w:val="auto"/>
          </w:rPr>
          <w:t>4</w:t>
        </w:r>
      </w:hyperlink>
    </w:p>
    <w:p w14:paraId="162B5CA6" w14:textId="2B62DDC9" w:rsidR="00D21636" w:rsidRPr="00B130AA" w:rsidRDefault="00EC7EFC" w:rsidP="00B8283A">
      <w:pPr>
        <w:pStyle w:val="TOC3"/>
        <w:rPr>
          <w:rFonts w:asciiTheme="minorHAnsi" w:eastAsiaTheme="minorEastAsia" w:hAnsiTheme="minorHAnsi" w:cstheme="minorBidi"/>
          <w:color w:val="auto"/>
          <w:kern w:val="2"/>
          <w14:ligatures w14:val="standardContextual"/>
        </w:rPr>
      </w:pPr>
      <w:hyperlink w:anchor="_Toc172703636" w:history="1">
        <w:r w:rsidRPr="00B130AA">
          <w:rPr>
            <w:rStyle w:val="Hyperlink"/>
            <w:color w:val="auto"/>
            <w:u w:val="none"/>
          </w:rPr>
          <w:t>4.2. Phương pháp nghiên cứu</w:t>
        </w:r>
        <w:r w:rsidRPr="00B130AA">
          <w:rPr>
            <w:webHidden/>
            <w:color w:val="auto"/>
          </w:rPr>
          <w:tab/>
        </w:r>
        <w:r w:rsidR="008D5673" w:rsidRPr="00B130AA">
          <w:rPr>
            <w:webHidden/>
            <w:color w:val="auto"/>
          </w:rPr>
          <w:t>8</w:t>
        </w:r>
        <w:r w:rsidR="003E748A" w:rsidRPr="00B130AA">
          <w:rPr>
            <w:webHidden/>
            <w:color w:val="auto"/>
          </w:rPr>
          <w:t>6</w:t>
        </w:r>
      </w:hyperlink>
    </w:p>
    <w:p w14:paraId="188E1CDB" w14:textId="47B670E2" w:rsidR="00D21636" w:rsidRPr="00B130AA" w:rsidRDefault="00EC7EFC" w:rsidP="00B8283A">
      <w:pPr>
        <w:pStyle w:val="TOC3"/>
        <w:rPr>
          <w:rFonts w:asciiTheme="minorHAnsi" w:eastAsiaTheme="minorEastAsia" w:hAnsiTheme="minorHAnsi" w:cstheme="minorBidi"/>
          <w:color w:val="auto"/>
          <w:kern w:val="2"/>
          <w14:ligatures w14:val="standardContextual"/>
        </w:rPr>
      </w:pPr>
      <w:hyperlink w:anchor="_Toc172703637" w:history="1">
        <w:r w:rsidRPr="00B130AA">
          <w:rPr>
            <w:rStyle w:val="Hyperlink"/>
            <w:color w:val="auto"/>
            <w:u w:val="none"/>
          </w:rPr>
          <w:t>4.2.1. Lựa chọn phương pháp nghiên cứu</w:t>
        </w:r>
        <w:r w:rsidRPr="00B130AA">
          <w:rPr>
            <w:webHidden/>
            <w:color w:val="auto"/>
          </w:rPr>
          <w:tab/>
        </w:r>
        <w:r w:rsidR="008D5673" w:rsidRPr="00B130AA">
          <w:rPr>
            <w:webHidden/>
            <w:color w:val="auto"/>
          </w:rPr>
          <w:t>8</w:t>
        </w:r>
        <w:r w:rsidR="003E748A" w:rsidRPr="00B130AA">
          <w:rPr>
            <w:webHidden/>
            <w:color w:val="auto"/>
          </w:rPr>
          <w:t>6</w:t>
        </w:r>
      </w:hyperlink>
    </w:p>
    <w:p w14:paraId="1EF5BB27" w14:textId="79EAF297" w:rsidR="00D21636" w:rsidRPr="00B130AA" w:rsidRDefault="00EC7EFC" w:rsidP="00B8283A">
      <w:pPr>
        <w:pStyle w:val="TOC3"/>
        <w:rPr>
          <w:rFonts w:asciiTheme="minorHAnsi" w:eastAsiaTheme="minorEastAsia" w:hAnsiTheme="minorHAnsi" w:cstheme="minorBidi"/>
          <w:color w:val="auto"/>
          <w:kern w:val="2"/>
          <w14:ligatures w14:val="standardContextual"/>
        </w:rPr>
      </w:pPr>
      <w:hyperlink w:anchor="_Toc172703638" w:history="1">
        <w:r w:rsidRPr="00B130AA">
          <w:rPr>
            <w:rStyle w:val="Hyperlink"/>
            <w:color w:val="auto"/>
            <w:u w:val="none"/>
          </w:rPr>
          <w:t>4.2.2. Phương pháp nghiên cứu định tính</w:t>
        </w:r>
        <w:r w:rsidRPr="00B130AA">
          <w:rPr>
            <w:webHidden/>
            <w:color w:val="auto"/>
          </w:rPr>
          <w:tab/>
        </w:r>
        <w:r w:rsidR="008D5673" w:rsidRPr="00B130AA">
          <w:rPr>
            <w:webHidden/>
            <w:color w:val="auto"/>
          </w:rPr>
          <w:t>8</w:t>
        </w:r>
        <w:r w:rsidR="003E748A" w:rsidRPr="00B130AA">
          <w:rPr>
            <w:webHidden/>
            <w:color w:val="auto"/>
          </w:rPr>
          <w:t>7</w:t>
        </w:r>
      </w:hyperlink>
    </w:p>
    <w:p w14:paraId="5419867B" w14:textId="7B060744" w:rsidR="00D21636" w:rsidRPr="00B130AA" w:rsidRDefault="008D5673" w:rsidP="00B8283A">
      <w:pPr>
        <w:pStyle w:val="TOC3"/>
        <w:rPr>
          <w:rFonts w:asciiTheme="minorHAnsi" w:eastAsiaTheme="minorEastAsia" w:hAnsiTheme="minorHAnsi" w:cstheme="minorBidi"/>
          <w:color w:val="auto"/>
          <w:kern w:val="2"/>
          <w14:ligatures w14:val="standardContextual"/>
        </w:rPr>
      </w:pPr>
      <w:hyperlink w:anchor="_Toc172703639" w:history="1">
        <w:r w:rsidRPr="00B130AA">
          <w:rPr>
            <w:rStyle w:val="Hyperlink"/>
            <w:color w:val="auto"/>
            <w:u w:val="none"/>
          </w:rPr>
          <w:t>4.2.3. Phương pháp nghiên cứu định lượng</w:t>
        </w:r>
        <w:r w:rsidRPr="00B130AA">
          <w:rPr>
            <w:webHidden/>
            <w:color w:val="auto"/>
          </w:rPr>
          <w:tab/>
        </w:r>
        <w:r w:rsidR="00BF083F" w:rsidRPr="00B130AA">
          <w:rPr>
            <w:webHidden/>
            <w:color w:val="auto"/>
          </w:rPr>
          <w:t>9</w:t>
        </w:r>
        <w:r w:rsidR="003E748A" w:rsidRPr="00B130AA">
          <w:rPr>
            <w:webHidden/>
            <w:color w:val="auto"/>
          </w:rPr>
          <w:t>2</w:t>
        </w:r>
      </w:hyperlink>
    </w:p>
    <w:p w14:paraId="7249092D" w14:textId="28E196C0" w:rsidR="00D21636" w:rsidRPr="00B130AA" w:rsidRDefault="008D5673"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40" w:history="1">
        <w:r w:rsidRPr="00B130AA">
          <w:rPr>
            <w:rStyle w:val="Hyperlink"/>
            <w:color w:val="auto"/>
            <w:sz w:val="26"/>
            <w:szCs w:val="26"/>
            <w:u w:val="none"/>
          </w:rPr>
          <w:t>4.3. Giả</w:t>
        </w:r>
        <w:r w:rsidRPr="00B130AA">
          <w:rPr>
            <w:rStyle w:val="Hyperlink"/>
            <w:color w:val="auto"/>
            <w:spacing w:val="-3"/>
            <w:sz w:val="26"/>
            <w:szCs w:val="26"/>
            <w:u w:val="none"/>
          </w:rPr>
          <w:t xml:space="preserve"> </w:t>
        </w:r>
        <w:r w:rsidRPr="00B130AA">
          <w:rPr>
            <w:rStyle w:val="Hyperlink"/>
            <w:color w:val="auto"/>
            <w:sz w:val="26"/>
            <w:szCs w:val="26"/>
            <w:u w:val="none"/>
          </w:rPr>
          <w:t>thuyết và mô hình nghiên</w:t>
        </w:r>
        <w:r w:rsidRPr="00B130AA">
          <w:rPr>
            <w:rStyle w:val="Hyperlink"/>
            <w:color w:val="auto"/>
            <w:spacing w:val="-1"/>
            <w:sz w:val="26"/>
            <w:szCs w:val="26"/>
            <w:u w:val="none"/>
          </w:rPr>
          <w:t xml:space="preserve"> </w:t>
        </w:r>
        <w:r w:rsidRPr="00B130AA">
          <w:rPr>
            <w:rStyle w:val="Hyperlink"/>
            <w:color w:val="auto"/>
            <w:sz w:val="26"/>
            <w:szCs w:val="26"/>
            <w:u w:val="none"/>
          </w:rPr>
          <w:t>cứu</w:t>
        </w:r>
        <w:r w:rsidRPr="00B130AA">
          <w:rPr>
            <w:webHidden/>
            <w:sz w:val="26"/>
            <w:szCs w:val="26"/>
          </w:rPr>
          <w:tab/>
        </w:r>
        <w:r w:rsidR="00BF083F" w:rsidRPr="00B130AA">
          <w:rPr>
            <w:webHidden/>
            <w:sz w:val="26"/>
            <w:szCs w:val="26"/>
          </w:rPr>
          <w:t>10</w:t>
        </w:r>
        <w:r w:rsidR="003E748A" w:rsidRPr="00B130AA">
          <w:rPr>
            <w:webHidden/>
            <w:sz w:val="26"/>
            <w:szCs w:val="26"/>
          </w:rPr>
          <w:t>2</w:t>
        </w:r>
      </w:hyperlink>
    </w:p>
    <w:p w14:paraId="76F20425" w14:textId="326EC16C" w:rsidR="00D21636" w:rsidRPr="00B130AA" w:rsidRDefault="008D5673"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41" w:history="1">
        <w:r w:rsidRPr="00B130AA">
          <w:rPr>
            <w:rStyle w:val="Hyperlink"/>
            <w:color w:val="auto"/>
            <w:sz w:val="26"/>
            <w:szCs w:val="26"/>
            <w:u w:val="none"/>
          </w:rPr>
          <w:t>4.3.1. Giả thuyết nghiên cứu</w:t>
        </w:r>
        <w:r w:rsidRPr="00B130AA">
          <w:rPr>
            <w:webHidden/>
            <w:sz w:val="26"/>
            <w:szCs w:val="26"/>
          </w:rPr>
          <w:tab/>
        </w:r>
        <w:r w:rsidR="00BF083F" w:rsidRPr="00B130AA">
          <w:rPr>
            <w:webHidden/>
            <w:sz w:val="26"/>
            <w:szCs w:val="26"/>
          </w:rPr>
          <w:t>10</w:t>
        </w:r>
        <w:r w:rsidR="003E748A" w:rsidRPr="00B130AA">
          <w:rPr>
            <w:webHidden/>
            <w:sz w:val="26"/>
            <w:szCs w:val="26"/>
          </w:rPr>
          <w:t>2</w:t>
        </w:r>
      </w:hyperlink>
    </w:p>
    <w:p w14:paraId="3D9608EF" w14:textId="6F67B4EC" w:rsidR="00D21636" w:rsidRPr="00B130AA" w:rsidRDefault="008D5673" w:rsidP="00B8283A">
      <w:pPr>
        <w:pStyle w:val="TOC2"/>
        <w:tabs>
          <w:tab w:val="left" w:pos="426"/>
        </w:tabs>
        <w:spacing w:after="0" w:line="360" w:lineRule="auto"/>
        <w:rPr>
          <w:rStyle w:val="Hyperlink"/>
          <w:color w:val="auto"/>
          <w:sz w:val="26"/>
          <w:szCs w:val="26"/>
          <w:u w:val="none"/>
        </w:rPr>
      </w:pPr>
      <w:hyperlink w:anchor="_Toc172703648" w:history="1">
        <w:r w:rsidRPr="00B130AA">
          <w:rPr>
            <w:rStyle w:val="Hyperlink"/>
            <w:color w:val="auto"/>
            <w:sz w:val="26"/>
            <w:szCs w:val="26"/>
            <w:u w:val="none"/>
          </w:rPr>
          <w:t>4.3.2. Mô</w:t>
        </w:r>
        <w:r w:rsidRPr="00B130AA">
          <w:rPr>
            <w:rStyle w:val="Hyperlink"/>
            <w:color w:val="auto"/>
            <w:spacing w:val="-2"/>
            <w:sz w:val="26"/>
            <w:szCs w:val="26"/>
            <w:u w:val="none"/>
          </w:rPr>
          <w:t xml:space="preserve"> </w:t>
        </w:r>
        <w:r w:rsidRPr="00B130AA">
          <w:rPr>
            <w:rStyle w:val="Hyperlink"/>
            <w:color w:val="auto"/>
            <w:sz w:val="26"/>
            <w:szCs w:val="26"/>
            <w:u w:val="none"/>
          </w:rPr>
          <w:t>hình</w:t>
        </w:r>
        <w:r w:rsidRPr="00B130AA">
          <w:rPr>
            <w:rStyle w:val="Hyperlink"/>
            <w:color w:val="auto"/>
            <w:spacing w:val="-1"/>
            <w:sz w:val="26"/>
            <w:szCs w:val="26"/>
            <w:u w:val="none"/>
          </w:rPr>
          <w:t xml:space="preserve"> </w:t>
        </w:r>
        <w:r w:rsidRPr="00B130AA">
          <w:rPr>
            <w:rStyle w:val="Hyperlink"/>
            <w:color w:val="auto"/>
            <w:sz w:val="26"/>
            <w:szCs w:val="26"/>
            <w:u w:val="none"/>
          </w:rPr>
          <w:t>nghiên</w:t>
        </w:r>
        <w:r w:rsidRPr="00B130AA">
          <w:rPr>
            <w:rStyle w:val="Hyperlink"/>
            <w:color w:val="auto"/>
            <w:spacing w:val="-2"/>
            <w:sz w:val="26"/>
            <w:szCs w:val="26"/>
            <w:u w:val="none"/>
          </w:rPr>
          <w:t xml:space="preserve"> </w:t>
        </w:r>
        <w:r w:rsidRPr="00B130AA">
          <w:rPr>
            <w:rStyle w:val="Hyperlink"/>
            <w:color w:val="auto"/>
            <w:sz w:val="26"/>
            <w:szCs w:val="26"/>
            <w:u w:val="none"/>
          </w:rPr>
          <w:t>cứu</w:t>
        </w:r>
        <w:r w:rsidRPr="00B130AA">
          <w:rPr>
            <w:rStyle w:val="Hyperlink"/>
            <w:color w:val="auto"/>
            <w:spacing w:val="-1"/>
            <w:sz w:val="26"/>
            <w:szCs w:val="26"/>
            <w:u w:val="none"/>
          </w:rPr>
          <w:t xml:space="preserve"> </w:t>
        </w:r>
        <w:r w:rsidRPr="00B130AA">
          <w:rPr>
            <w:rStyle w:val="Hyperlink"/>
            <w:color w:val="auto"/>
            <w:sz w:val="26"/>
            <w:szCs w:val="26"/>
            <w:u w:val="none"/>
          </w:rPr>
          <w:t>đề</w:t>
        </w:r>
        <w:r w:rsidRPr="00B130AA">
          <w:rPr>
            <w:rStyle w:val="Hyperlink"/>
            <w:color w:val="auto"/>
            <w:spacing w:val="-1"/>
            <w:sz w:val="26"/>
            <w:szCs w:val="26"/>
            <w:u w:val="none"/>
          </w:rPr>
          <w:t xml:space="preserve"> </w:t>
        </w:r>
        <w:r w:rsidRPr="00B130AA">
          <w:rPr>
            <w:rStyle w:val="Hyperlink"/>
            <w:color w:val="auto"/>
            <w:sz w:val="26"/>
            <w:szCs w:val="26"/>
            <w:u w:val="none"/>
          </w:rPr>
          <w:t>xuất</w:t>
        </w:r>
        <w:r w:rsidRPr="00B130AA">
          <w:rPr>
            <w:webHidden/>
            <w:sz w:val="26"/>
            <w:szCs w:val="26"/>
          </w:rPr>
          <w:tab/>
          <w:t>1</w:t>
        </w:r>
      </w:hyperlink>
      <w:r w:rsidR="00DB3D8B" w:rsidRPr="00B130AA">
        <w:rPr>
          <w:sz w:val="26"/>
          <w:szCs w:val="26"/>
        </w:rPr>
        <w:t>08</w:t>
      </w:r>
    </w:p>
    <w:p w14:paraId="3FE19EA7" w14:textId="044B5497" w:rsidR="00D21636" w:rsidRPr="00B130AA" w:rsidRDefault="008D5673" w:rsidP="00B8283A">
      <w:pPr>
        <w:pStyle w:val="TOC2"/>
        <w:tabs>
          <w:tab w:val="left" w:pos="426"/>
        </w:tabs>
        <w:spacing w:after="0" w:line="360" w:lineRule="auto"/>
        <w:rPr>
          <w:rStyle w:val="Hyperlink"/>
          <w:color w:val="auto"/>
          <w:sz w:val="26"/>
          <w:szCs w:val="26"/>
          <w:u w:val="none"/>
        </w:rPr>
      </w:pPr>
      <w:hyperlink w:anchor="_Toc172703645" w:history="1">
        <w:r w:rsidRPr="00B130AA">
          <w:rPr>
            <w:rStyle w:val="Hyperlink"/>
            <w:color w:val="auto"/>
            <w:sz w:val="26"/>
            <w:szCs w:val="26"/>
            <w:u w:val="none"/>
          </w:rPr>
          <w:t>4.4. Thang đo các khái niệm nghiên cứu</w:t>
        </w:r>
        <w:r w:rsidRPr="00B130AA">
          <w:rPr>
            <w:webHidden/>
            <w:sz w:val="26"/>
            <w:szCs w:val="26"/>
          </w:rPr>
          <w:tab/>
          <w:t>1</w:t>
        </w:r>
        <w:r w:rsidR="003D0F81" w:rsidRPr="00B130AA">
          <w:rPr>
            <w:webHidden/>
            <w:sz w:val="26"/>
            <w:szCs w:val="26"/>
          </w:rPr>
          <w:t>09</w:t>
        </w:r>
      </w:hyperlink>
    </w:p>
    <w:p w14:paraId="4D9040BD" w14:textId="69857690" w:rsidR="00D21636" w:rsidRPr="00B130AA" w:rsidRDefault="008D5673"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50" w:history="1">
        <w:r w:rsidRPr="00B130AA">
          <w:rPr>
            <w:rStyle w:val="Hyperlink"/>
            <w:color w:val="auto"/>
            <w:sz w:val="26"/>
            <w:szCs w:val="26"/>
            <w:u w:val="none"/>
          </w:rPr>
          <w:t>4.4.1. Thang</w:t>
        </w:r>
        <w:r w:rsidRPr="00B130AA">
          <w:rPr>
            <w:rStyle w:val="Hyperlink"/>
            <w:color w:val="auto"/>
            <w:spacing w:val="-3"/>
            <w:sz w:val="26"/>
            <w:szCs w:val="26"/>
            <w:u w:val="none"/>
          </w:rPr>
          <w:t xml:space="preserve"> </w:t>
        </w:r>
        <w:r w:rsidRPr="00B130AA">
          <w:rPr>
            <w:rStyle w:val="Hyperlink"/>
            <w:color w:val="auto"/>
            <w:sz w:val="26"/>
            <w:szCs w:val="26"/>
            <w:u w:val="none"/>
          </w:rPr>
          <w:t>đo</w:t>
        </w:r>
        <w:r w:rsidRPr="00B130AA">
          <w:rPr>
            <w:rStyle w:val="Hyperlink"/>
            <w:color w:val="auto"/>
            <w:spacing w:val="1"/>
            <w:sz w:val="26"/>
            <w:szCs w:val="26"/>
            <w:u w:val="none"/>
          </w:rPr>
          <w:t xml:space="preserve"> </w:t>
        </w:r>
        <w:r w:rsidRPr="00B130AA">
          <w:rPr>
            <w:rStyle w:val="Hyperlink"/>
            <w:color w:val="auto"/>
            <w:sz w:val="26"/>
            <w:szCs w:val="26"/>
            <w:u w:val="none"/>
          </w:rPr>
          <w:t>Nhận</w:t>
        </w:r>
        <w:r w:rsidRPr="00B130AA">
          <w:rPr>
            <w:rStyle w:val="Hyperlink"/>
            <w:color w:val="auto"/>
            <w:spacing w:val="2"/>
            <w:sz w:val="26"/>
            <w:szCs w:val="26"/>
            <w:u w:val="none"/>
          </w:rPr>
          <w:t xml:space="preserve"> </w:t>
        </w:r>
        <w:r w:rsidRPr="00B130AA">
          <w:rPr>
            <w:rStyle w:val="Hyperlink"/>
            <w:color w:val="auto"/>
            <w:sz w:val="26"/>
            <w:szCs w:val="26"/>
            <w:u w:val="none"/>
          </w:rPr>
          <w:t>thức</w:t>
        </w:r>
        <w:r w:rsidRPr="00B130AA">
          <w:rPr>
            <w:rStyle w:val="Hyperlink"/>
            <w:color w:val="auto"/>
            <w:spacing w:val="-2"/>
            <w:sz w:val="26"/>
            <w:szCs w:val="26"/>
            <w:u w:val="none"/>
          </w:rPr>
          <w:t xml:space="preserve"> </w:t>
        </w:r>
        <w:r w:rsidRPr="00B130AA">
          <w:rPr>
            <w:rStyle w:val="Hyperlink"/>
            <w:color w:val="auto"/>
            <w:sz w:val="26"/>
            <w:szCs w:val="26"/>
            <w:u w:val="none"/>
          </w:rPr>
          <w:t>về</w:t>
        </w:r>
        <w:r w:rsidRPr="00B130AA">
          <w:rPr>
            <w:rStyle w:val="Hyperlink"/>
            <w:color w:val="auto"/>
            <w:spacing w:val="-2"/>
            <w:sz w:val="26"/>
            <w:szCs w:val="26"/>
            <w:u w:val="none"/>
          </w:rPr>
          <w:t xml:space="preserve"> </w:t>
        </w:r>
        <w:r w:rsidRPr="00B130AA">
          <w:rPr>
            <w:rStyle w:val="Hyperlink"/>
            <w:color w:val="auto"/>
            <w:sz w:val="26"/>
            <w:szCs w:val="26"/>
            <w:u w:val="none"/>
          </w:rPr>
          <w:t>ích</w:t>
        </w:r>
        <w:r w:rsidRPr="00B130AA">
          <w:rPr>
            <w:rStyle w:val="Hyperlink"/>
            <w:color w:val="auto"/>
            <w:spacing w:val="-2"/>
            <w:sz w:val="26"/>
            <w:szCs w:val="26"/>
            <w:u w:val="none"/>
          </w:rPr>
          <w:t xml:space="preserve"> </w:t>
        </w:r>
        <w:r w:rsidRPr="00B130AA">
          <w:rPr>
            <w:rStyle w:val="Hyperlink"/>
            <w:color w:val="auto"/>
            <w:sz w:val="26"/>
            <w:szCs w:val="26"/>
            <w:u w:val="none"/>
          </w:rPr>
          <w:t>lợi</w:t>
        </w:r>
        <w:r w:rsidRPr="00B130AA">
          <w:rPr>
            <w:rStyle w:val="Hyperlink"/>
            <w:color w:val="auto"/>
            <w:spacing w:val="-2"/>
            <w:sz w:val="26"/>
            <w:szCs w:val="26"/>
            <w:u w:val="none"/>
          </w:rPr>
          <w:t xml:space="preserve"> </w:t>
        </w:r>
        <w:r w:rsidRPr="00B130AA">
          <w:rPr>
            <w:rStyle w:val="Hyperlink"/>
            <w:color w:val="auto"/>
            <w:sz w:val="26"/>
            <w:szCs w:val="26"/>
            <w:u w:val="none"/>
          </w:rPr>
          <w:t>của</w:t>
        </w:r>
        <w:r w:rsidRPr="00B130AA">
          <w:rPr>
            <w:rStyle w:val="Hyperlink"/>
            <w:color w:val="auto"/>
            <w:spacing w:val="-2"/>
            <w:sz w:val="26"/>
            <w:szCs w:val="26"/>
            <w:u w:val="none"/>
          </w:rPr>
          <w:t xml:space="preserve"> </w:t>
        </w:r>
        <w:r w:rsidRPr="00B130AA">
          <w:rPr>
            <w:rStyle w:val="Hyperlink"/>
            <w:color w:val="auto"/>
            <w:sz w:val="26"/>
            <w:szCs w:val="26"/>
            <w:u w:val="none"/>
          </w:rPr>
          <w:t>việc</w:t>
        </w:r>
        <w:r w:rsidRPr="00B130AA">
          <w:rPr>
            <w:rStyle w:val="Hyperlink"/>
            <w:color w:val="auto"/>
            <w:spacing w:val="-2"/>
            <w:sz w:val="26"/>
            <w:szCs w:val="26"/>
            <w:u w:val="none"/>
          </w:rPr>
          <w:t xml:space="preserve"> </w:t>
        </w:r>
        <w:r w:rsidRPr="00B130AA">
          <w:rPr>
            <w:rStyle w:val="Hyperlink"/>
            <w:color w:val="auto"/>
            <w:sz w:val="26"/>
            <w:szCs w:val="26"/>
            <w:u w:val="none"/>
          </w:rPr>
          <w:t>vận</w:t>
        </w:r>
        <w:r w:rsidRPr="00B130AA">
          <w:rPr>
            <w:rStyle w:val="Hyperlink"/>
            <w:color w:val="auto"/>
            <w:spacing w:val="-2"/>
            <w:sz w:val="26"/>
            <w:szCs w:val="26"/>
            <w:u w:val="none"/>
          </w:rPr>
          <w:t xml:space="preserve"> </w:t>
        </w:r>
        <w:r w:rsidRPr="00B130AA">
          <w:rPr>
            <w:rStyle w:val="Hyperlink"/>
            <w:color w:val="auto"/>
            <w:sz w:val="26"/>
            <w:szCs w:val="26"/>
            <w:u w:val="none"/>
          </w:rPr>
          <w:t xml:space="preserve">dụng </w:t>
        </w:r>
        <w:r w:rsidR="00EA1CAE" w:rsidRPr="00B130AA">
          <w:rPr>
            <w:rStyle w:val="Hyperlink"/>
            <w:color w:val="auto"/>
            <w:sz w:val="26"/>
            <w:szCs w:val="26"/>
            <w:u w:val="none"/>
          </w:rPr>
          <w:t>BSC</w:t>
        </w:r>
        <w:r w:rsidRPr="00B130AA">
          <w:rPr>
            <w:webHidden/>
            <w:sz w:val="26"/>
            <w:szCs w:val="26"/>
          </w:rPr>
          <w:tab/>
          <w:t>1</w:t>
        </w:r>
        <w:r w:rsidR="003D0F81" w:rsidRPr="00B130AA">
          <w:rPr>
            <w:webHidden/>
            <w:sz w:val="26"/>
            <w:szCs w:val="26"/>
          </w:rPr>
          <w:t>09</w:t>
        </w:r>
      </w:hyperlink>
    </w:p>
    <w:p w14:paraId="321064DC" w14:textId="11E02589" w:rsidR="00D21636" w:rsidRPr="00B130AA" w:rsidRDefault="008D5673"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51" w:history="1">
        <w:r w:rsidRPr="00B130AA">
          <w:rPr>
            <w:rStyle w:val="Hyperlink"/>
            <w:color w:val="auto"/>
            <w:sz w:val="26"/>
            <w:szCs w:val="26"/>
            <w:u w:val="none"/>
          </w:rPr>
          <w:t>4.4.2. Thang</w:t>
        </w:r>
        <w:r w:rsidRPr="00B130AA">
          <w:rPr>
            <w:rStyle w:val="Hyperlink"/>
            <w:color w:val="auto"/>
            <w:spacing w:val="-3"/>
            <w:sz w:val="26"/>
            <w:szCs w:val="26"/>
            <w:u w:val="none"/>
          </w:rPr>
          <w:t xml:space="preserve"> </w:t>
        </w:r>
        <w:r w:rsidRPr="00B130AA">
          <w:rPr>
            <w:rStyle w:val="Hyperlink"/>
            <w:color w:val="auto"/>
            <w:sz w:val="26"/>
            <w:szCs w:val="26"/>
            <w:u w:val="none"/>
          </w:rPr>
          <w:t>đo Nhận</w:t>
        </w:r>
        <w:r w:rsidRPr="00B130AA">
          <w:rPr>
            <w:rStyle w:val="Hyperlink"/>
            <w:color w:val="auto"/>
            <w:spacing w:val="1"/>
            <w:sz w:val="26"/>
            <w:szCs w:val="26"/>
            <w:u w:val="none"/>
          </w:rPr>
          <w:t xml:space="preserve"> </w:t>
        </w:r>
        <w:r w:rsidRPr="00B130AA">
          <w:rPr>
            <w:rStyle w:val="Hyperlink"/>
            <w:color w:val="auto"/>
            <w:sz w:val="26"/>
            <w:szCs w:val="26"/>
            <w:u w:val="none"/>
          </w:rPr>
          <w:t>thức</w:t>
        </w:r>
        <w:r w:rsidRPr="00B130AA">
          <w:rPr>
            <w:rStyle w:val="Hyperlink"/>
            <w:color w:val="auto"/>
            <w:spacing w:val="-1"/>
            <w:sz w:val="26"/>
            <w:szCs w:val="26"/>
            <w:u w:val="none"/>
          </w:rPr>
          <w:t xml:space="preserve"> </w:t>
        </w:r>
        <w:r w:rsidRPr="00B130AA">
          <w:rPr>
            <w:rStyle w:val="Hyperlink"/>
            <w:color w:val="auto"/>
            <w:sz w:val="26"/>
            <w:szCs w:val="26"/>
            <w:u w:val="none"/>
          </w:rPr>
          <w:t>về</w:t>
        </w:r>
        <w:r w:rsidRPr="00B130AA">
          <w:rPr>
            <w:rStyle w:val="Hyperlink"/>
            <w:color w:val="auto"/>
            <w:spacing w:val="-3"/>
            <w:sz w:val="26"/>
            <w:szCs w:val="26"/>
            <w:u w:val="none"/>
          </w:rPr>
          <w:t xml:space="preserve"> </w:t>
        </w:r>
        <w:r w:rsidRPr="00B130AA">
          <w:rPr>
            <w:rStyle w:val="Hyperlink"/>
            <w:color w:val="auto"/>
            <w:sz w:val="26"/>
            <w:szCs w:val="26"/>
            <w:u w:val="none"/>
          </w:rPr>
          <w:t>tính</w:t>
        </w:r>
        <w:r w:rsidRPr="00B130AA">
          <w:rPr>
            <w:rStyle w:val="Hyperlink"/>
            <w:color w:val="auto"/>
            <w:spacing w:val="-2"/>
            <w:sz w:val="26"/>
            <w:szCs w:val="26"/>
            <w:u w:val="none"/>
          </w:rPr>
          <w:t xml:space="preserve"> </w:t>
        </w:r>
        <w:r w:rsidRPr="00B130AA">
          <w:rPr>
            <w:rStyle w:val="Hyperlink"/>
            <w:color w:val="auto"/>
            <w:sz w:val="26"/>
            <w:szCs w:val="26"/>
            <w:u w:val="none"/>
          </w:rPr>
          <w:t>dễ</w:t>
        </w:r>
        <w:r w:rsidRPr="00B130AA">
          <w:rPr>
            <w:rStyle w:val="Hyperlink"/>
            <w:color w:val="auto"/>
            <w:spacing w:val="-1"/>
            <w:sz w:val="26"/>
            <w:szCs w:val="26"/>
            <w:u w:val="none"/>
          </w:rPr>
          <w:t xml:space="preserve"> </w:t>
        </w:r>
        <w:r w:rsidRPr="00B130AA">
          <w:rPr>
            <w:rStyle w:val="Hyperlink"/>
            <w:color w:val="auto"/>
            <w:sz w:val="26"/>
            <w:szCs w:val="26"/>
            <w:u w:val="none"/>
          </w:rPr>
          <w:t>sử dụng</w:t>
        </w:r>
        <w:r w:rsidRPr="00B130AA">
          <w:rPr>
            <w:rStyle w:val="Hyperlink"/>
            <w:color w:val="auto"/>
            <w:spacing w:val="-2"/>
            <w:sz w:val="26"/>
            <w:szCs w:val="26"/>
            <w:u w:val="none"/>
          </w:rPr>
          <w:t xml:space="preserve"> </w:t>
        </w:r>
        <w:r w:rsidRPr="00B130AA">
          <w:rPr>
            <w:rStyle w:val="Hyperlink"/>
            <w:color w:val="auto"/>
            <w:sz w:val="26"/>
            <w:szCs w:val="26"/>
            <w:u w:val="none"/>
          </w:rPr>
          <w:t>của</w:t>
        </w:r>
        <w:r w:rsidRPr="00B130AA">
          <w:rPr>
            <w:rStyle w:val="Hyperlink"/>
            <w:color w:val="auto"/>
            <w:spacing w:val="-3"/>
            <w:sz w:val="26"/>
            <w:szCs w:val="26"/>
            <w:u w:val="none"/>
          </w:rPr>
          <w:t xml:space="preserve"> </w:t>
        </w:r>
        <w:r w:rsidR="00EA1CAE" w:rsidRPr="00B130AA">
          <w:rPr>
            <w:rStyle w:val="Hyperlink"/>
            <w:color w:val="auto"/>
            <w:sz w:val="26"/>
            <w:szCs w:val="26"/>
            <w:u w:val="none"/>
          </w:rPr>
          <w:t>BSC</w:t>
        </w:r>
        <w:r w:rsidRPr="00B130AA">
          <w:rPr>
            <w:webHidden/>
            <w:sz w:val="26"/>
            <w:szCs w:val="26"/>
          </w:rPr>
          <w:tab/>
          <w:t>1</w:t>
        </w:r>
        <w:r w:rsidR="003D0F81" w:rsidRPr="00B130AA">
          <w:rPr>
            <w:webHidden/>
            <w:sz w:val="26"/>
            <w:szCs w:val="26"/>
          </w:rPr>
          <w:t>09</w:t>
        </w:r>
      </w:hyperlink>
    </w:p>
    <w:p w14:paraId="39FA095D" w14:textId="0740DBA5" w:rsidR="00D21636" w:rsidRPr="00B130AA" w:rsidRDefault="00D21636"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52" w:history="1">
        <w:r w:rsidRPr="00B130AA">
          <w:rPr>
            <w:rStyle w:val="Hyperlink"/>
            <w:color w:val="auto"/>
            <w:sz w:val="26"/>
            <w:szCs w:val="26"/>
            <w:u w:val="none"/>
          </w:rPr>
          <w:t>4.4.3. Thang</w:t>
        </w:r>
        <w:r w:rsidRPr="00B130AA">
          <w:rPr>
            <w:rStyle w:val="Hyperlink"/>
            <w:color w:val="auto"/>
            <w:spacing w:val="-3"/>
            <w:sz w:val="26"/>
            <w:szCs w:val="26"/>
            <w:u w:val="none"/>
          </w:rPr>
          <w:t xml:space="preserve"> </w:t>
        </w:r>
        <w:r w:rsidRPr="00B130AA">
          <w:rPr>
            <w:rStyle w:val="Hyperlink"/>
            <w:color w:val="auto"/>
            <w:sz w:val="26"/>
            <w:szCs w:val="26"/>
            <w:u w:val="none"/>
          </w:rPr>
          <w:t>đo</w:t>
        </w:r>
        <w:r w:rsidRPr="00B130AA">
          <w:rPr>
            <w:rStyle w:val="Hyperlink"/>
            <w:color w:val="auto"/>
            <w:spacing w:val="-2"/>
            <w:sz w:val="26"/>
            <w:szCs w:val="26"/>
            <w:u w:val="none"/>
          </w:rPr>
          <w:t xml:space="preserve"> </w:t>
        </w:r>
        <w:r w:rsidRPr="00B130AA">
          <w:rPr>
            <w:rStyle w:val="Hyperlink"/>
            <w:color w:val="auto"/>
            <w:sz w:val="26"/>
            <w:szCs w:val="26"/>
            <w:u w:val="none"/>
          </w:rPr>
          <w:t>Nhận</w:t>
        </w:r>
        <w:r w:rsidRPr="00B130AA">
          <w:rPr>
            <w:rStyle w:val="Hyperlink"/>
            <w:color w:val="auto"/>
            <w:spacing w:val="1"/>
            <w:sz w:val="26"/>
            <w:szCs w:val="26"/>
            <w:u w:val="none"/>
          </w:rPr>
          <w:t xml:space="preserve"> </w:t>
        </w:r>
        <w:r w:rsidRPr="00B130AA">
          <w:rPr>
            <w:rStyle w:val="Hyperlink"/>
            <w:color w:val="auto"/>
            <w:sz w:val="26"/>
            <w:szCs w:val="26"/>
            <w:u w:val="none"/>
          </w:rPr>
          <w:t>thức</w:t>
        </w:r>
        <w:r w:rsidRPr="00B130AA">
          <w:rPr>
            <w:rStyle w:val="Hyperlink"/>
            <w:color w:val="auto"/>
            <w:spacing w:val="-2"/>
            <w:sz w:val="26"/>
            <w:szCs w:val="26"/>
            <w:u w:val="none"/>
          </w:rPr>
          <w:t xml:space="preserve"> </w:t>
        </w:r>
        <w:r w:rsidRPr="00B130AA">
          <w:rPr>
            <w:rStyle w:val="Hyperlink"/>
            <w:color w:val="auto"/>
            <w:sz w:val="26"/>
            <w:szCs w:val="26"/>
            <w:u w:val="none"/>
          </w:rPr>
          <w:t>về</w:t>
        </w:r>
        <w:r w:rsidRPr="00B130AA">
          <w:rPr>
            <w:rStyle w:val="Hyperlink"/>
            <w:color w:val="auto"/>
            <w:spacing w:val="-3"/>
            <w:sz w:val="26"/>
            <w:szCs w:val="26"/>
            <w:u w:val="none"/>
          </w:rPr>
          <w:t xml:space="preserve"> </w:t>
        </w:r>
        <w:r w:rsidRPr="00B130AA">
          <w:rPr>
            <w:rStyle w:val="Hyperlink"/>
            <w:color w:val="auto"/>
            <w:sz w:val="26"/>
            <w:szCs w:val="26"/>
            <w:u w:val="none"/>
          </w:rPr>
          <w:t>khả</w:t>
        </w:r>
        <w:r w:rsidRPr="00B130AA">
          <w:rPr>
            <w:rStyle w:val="Hyperlink"/>
            <w:color w:val="auto"/>
            <w:spacing w:val="-3"/>
            <w:sz w:val="26"/>
            <w:szCs w:val="26"/>
            <w:u w:val="none"/>
          </w:rPr>
          <w:t xml:space="preserve"> </w:t>
        </w:r>
        <w:r w:rsidRPr="00B130AA">
          <w:rPr>
            <w:rStyle w:val="Hyperlink"/>
            <w:color w:val="auto"/>
            <w:sz w:val="26"/>
            <w:szCs w:val="26"/>
            <w:u w:val="none"/>
          </w:rPr>
          <w:t>năng của</w:t>
        </w:r>
        <w:r w:rsidR="004D7C8A" w:rsidRPr="00B130AA">
          <w:rPr>
            <w:rStyle w:val="Hyperlink"/>
            <w:color w:val="auto"/>
            <w:sz w:val="26"/>
            <w:szCs w:val="26"/>
            <w:u w:val="none"/>
          </w:rPr>
          <w:t xml:space="preserve"> hệ thống</w:t>
        </w:r>
        <w:r w:rsidRPr="00B130AA">
          <w:rPr>
            <w:rStyle w:val="Hyperlink"/>
            <w:color w:val="auto"/>
            <w:spacing w:val="-3"/>
            <w:sz w:val="26"/>
            <w:szCs w:val="26"/>
            <w:u w:val="none"/>
          </w:rPr>
          <w:t xml:space="preserve"> </w:t>
        </w:r>
        <w:r w:rsidR="00EA1CAE" w:rsidRPr="00B130AA">
          <w:rPr>
            <w:rStyle w:val="Hyperlink"/>
            <w:color w:val="auto"/>
            <w:sz w:val="26"/>
            <w:szCs w:val="26"/>
            <w:u w:val="none"/>
          </w:rPr>
          <w:t>BSC</w:t>
        </w:r>
        <w:r w:rsidRPr="00B130AA">
          <w:rPr>
            <w:webHidden/>
            <w:sz w:val="26"/>
            <w:szCs w:val="26"/>
          </w:rPr>
          <w:tab/>
        </w:r>
      </w:hyperlink>
      <w:r w:rsidR="00BF083F" w:rsidRPr="00B130AA">
        <w:rPr>
          <w:sz w:val="26"/>
          <w:szCs w:val="26"/>
        </w:rPr>
        <w:t>11</w:t>
      </w:r>
      <w:r w:rsidR="003D0F81" w:rsidRPr="00B130AA">
        <w:rPr>
          <w:sz w:val="26"/>
          <w:szCs w:val="26"/>
        </w:rPr>
        <w:t>0</w:t>
      </w:r>
    </w:p>
    <w:p w14:paraId="48460C87" w14:textId="7E676793" w:rsidR="00D21636" w:rsidRPr="00B130AA" w:rsidRDefault="00D21636"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53" w:history="1">
        <w:r w:rsidRPr="00B130AA">
          <w:rPr>
            <w:rStyle w:val="Hyperlink"/>
            <w:color w:val="auto"/>
            <w:sz w:val="26"/>
            <w:szCs w:val="26"/>
            <w:u w:val="none"/>
          </w:rPr>
          <w:t>4.4.4. Thang</w:t>
        </w:r>
        <w:r w:rsidRPr="00B130AA">
          <w:rPr>
            <w:rStyle w:val="Hyperlink"/>
            <w:color w:val="auto"/>
            <w:spacing w:val="-4"/>
            <w:sz w:val="26"/>
            <w:szCs w:val="26"/>
            <w:u w:val="none"/>
          </w:rPr>
          <w:t xml:space="preserve"> </w:t>
        </w:r>
        <w:r w:rsidRPr="00B130AA">
          <w:rPr>
            <w:rStyle w:val="Hyperlink"/>
            <w:color w:val="auto"/>
            <w:sz w:val="26"/>
            <w:szCs w:val="26"/>
            <w:u w:val="none"/>
          </w:rPr>
          <w:t>đo</w:t>
        </w:r>
        <w:r w:rsidRPr="00B130AA">
          <w:rPr>
            <w:rStyle w:val="Hyperlink"/>
            <w:color w:val="auto"/>
            <w:spacing w:val="-1"/>
            <w:sz w:val="26"/>
            <w:szCs w:val="26"/>
            <w:u w:val="none"/>
          </w:rPr>
          <w:t xml:space="preserve"> </w:t>
        </w:r>
        <w:r w:rsidRPr="00B130AA">
          <w:rPr>
            <w:rStyle w:val="Hyperlink"/>
            <w:color w:val="auto"/>
            <w:sz w:val="26"/>
            <w:szCs w:val="26"/>
            <w:u w:val="none"/>
          </w:rPr>
          <w:t>Văn</w:t>
        </w:r>
        <w:r w:rsidRPr="00B130AA">
          <w:rPr>
            <w:rStyle w:val="Hyperlink"/>
            <w:color w:val="auto"/>
            <w:spacing w:val="-1"/>
            <w:sz w:val="26"/>
            <w:szCs w:val="26"/>
            <w:u w:val="none"/>
          </w:rPr>
          <w:t xml:space="preserve"> </w:t>
        </w:r>
        <w:r w:rsidRPr="00B130AA">
          <w:rPr>
            <w:rStyle w:val="Hyperlink"/>
            <w:color w:val="auto"/>
            <w:sz w:val="26"/>
            <w:szCs w:val="26"/>
            <w:u w:val="none"/>
          </w:rPr>
          <w:t>hóa đổi mới</w:t>
        </w:r>
        <w:r w:rsidRPr="00B130AA">
          <w:rPr>
            <w:webHidden/>
            <w:sz w:val="26"/>
            <w:szCs w:val="26"/>
          </w:rPr>
          <w:tab/>
        </w:r>
      </w:hyperlink>
      <w:r w:rsidR="00BF083F" w:rsidRPr="00B130AA">
        <w:rPr>
          <w:sz w:val="26"/>
          <w:szCs w:val="26"/>
        </w:rPr>
        <w:t>11</w:t>
      </w:r>
      <w:r w:rsidR="003D0F81" w:rsidRPr="00B130AA">
        <w:rPr>
          <w:sz w:val="26"/>
          <w:szCs w:val="26"/>
        </w:rPr>
        <w:t>0</w:t>
      </w:r>
    </w:p>
    <w:p w14:paraId="425B656B" w14:textId="2279D103" w:rsidR="00D21636" w:rsidRPr="00B130AA" w:rsidRDefault="00095FE0"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54" w:history="1">
        <w:r w:rsidRPr="00B130AA">
          <w:rPr>
            <w:rStyle w:val="Hyperlink"/>
            <w:color w:val="auto"/>
            <w:sz w:val="26"/>
            <w:szCs w:val="26"/>
            <w:u w:val="none"/>
          </w:rPr>
          <w:t>4.4.5. Thang</w:t>
        </w:r>
        <w:r w:rsidRPr="00B130AA">
          <w:rPr>
            <w:rStyle w:val="Hyperlink"/>
            <w:color w:val="auto"/>
            <w:spacing w:val="-3"/>
            <w:sz w:val="26"/>
            <w:szCs w:val="26"/>
            <w:u w:val="none"/>
          </w:rPr>
          <w:t xml:space="preserve"> </w:t>
        </w:r>
        <w:r w:rsidRPr="00B130AA">
          <w:rPr>
            <w:rStyle w:val="Hyperlink"/>
            <w:color w:val="auto"/>
            <w:sz w:val="26"/>
            <w:szCs w:val="26"/>
            <w:u w:val="none"/>
          </w:rPr>
          <w:t xml:space="preserve">đo </w:t>
        </w:r>
        <w:r w:rsidR="00EA1CAE" w:rsidRPr="00B130AA">
          <w:rPr>
            <w:rStyle w:val="Hyperlink"/>
            <w:color w:val="auto"/>
            <w:sz w:val="26"/>
            <w:szCs w:val="26"/>
            <w:u w:val="none"/>
          </w:rPr>
          <w:t>sản xuất kinh doanh</w:t>
        </w:r>
        <w:r w:rsidRPr="00B130AA">
          <w:rPr>
            <w:rStyle w:val="Hyperlink"/>
            <w:color w:val="auto"/>
            <w:spacing w:val="-3"/>
            <w:sz w:val="26"/>
            <w:szCs w:val="26"/>
            <w:u w:val="none"/>
          </w:rPr>
          <w:t xml:space="preserve"> </w:t>
        </w:r>
        <w:r w:rsidRPr="00B130AA">
          <w:rPr>
            <w:rStyle w:val="Hyperlink"/>
            <w:color w:val="auto"/>
            <w:sz w:val="26"/>
            <w:szCs w:val="26"/>
            <w:u w:val="none"/>
          </w:rPr>
          <w:t>trong</w:t>
        </w:r>
        <w:r w:rsidRPr="00B130AA">
          <w:rPr>
            <w:rStyle w:val="Hyperlink"/>
            <w:color w:val="auto"/>
            <w:spacing w:val="1"/>
            <w:sz w:val="26"/>
            <w:szCs w:val="26"/>
            <w:u w:val="none"/>
          </w:rPr>
          <w:t xml:space="preserve"> </w:t>
        </w:r>
        <w:r w:rsidRPr="00B130AA">
          <w:rPr>
            <w:rStyle w:val="Hyperlink"/>
            <w:color w:val="auto"/>
            <w:sz w:val="26"/>
            <w:szCs w:val="26"/>
            <w:u w:val="none"/>
          </w:rPr>
          <w:t>nông</w:t>
        </w:r>
        <w:r w:rsidRPr="00B130AA">
          <w:rPr>
            <w:rStyle w:val="Hyperlink"/>
            <w:color w:val="auto"/>
            <w:spacing w:val="-2"/>
            <w:sz w:val="26"/>
            <w:szCs w:val="26"/>
            <w:u w:val="none"/>
          </w:rPr>
          <w:t xml:space="preserve"> </w:t>
        </w:r>
        <w:r w:rsidRPr="00B130AA">
          <w:rPr>
            <w:rStyle w:val="Hyperlink"/>
            <w:color w:val="auto"/>
            <w:sz w:val="26"/>
            <w:szCs w:val="26"/>
            <w:u w:val="none"/>
          </w:rPr>
          <w:t>nghiệp</w:t>
        </w:r>
        <w:r w:rsidRPr="00B130AA">
          <w:rPr>
            <w:webHidden/>
            <w:sz w:val="26"/>
            <w:szCs w:val="26"/>
          </w:rPr>
          <w:tab/>
          <w:t>1</w:t>
        </w:r>
        <w:r w:rsidR="00BF083F" w:rsidRPr="00B130AA">
          <w:rPr>
            <w:webHidden/>
            <w:sz w:val="26"/>
            <w:szCs w:val="26"/>
          </w:rPr>
          <w:t>1</w:t>
        </w:r>
        <w:r w:rsidR="00D72934" w:rsidRPr="00B130AA">
          <w:rPr>
            <w:webHidden/>
            <w:sz w:val="26"/>
            <w:szCs w:val="26"/>
          </w:rPr>
          <w:t>1</w:t>
        </w:r>
      </w:hyperlink>
    </w:p>
    <w:p w14:paraId="474E938F" w14:textId="5662069A" w:rsidR="00D21636" w:rsidRPr="00B130AA" w:rsidRDefault="00095FE0"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55" w:history="1">
        <w:r w:rsidRPr="00B130AA">
          <w:rPr>
            <w:rStyle w:val="Hyperlink"/>
            <w:color w:val="auto"/>
            <w:sz w:val="26"/>
            <w:szCs w:val="26"/>
            <w:u w:val="none"/>
          </w:rPr>
          <w:t>4.4.6. Thang</w:t>
        </w:r>
        <w:r w:rsidRPr="00B130AA">
          <w:rPr>
            <w:rStyle w:val="Hyperlink"/>
            <w:color w:val="auto"/>
            <w:spacing w:val="-2"/>
            <w:sz w:val="26"/>
            <w:szCs w:val="26"/>
            <w:u w:val="none"/>
          </w:rPr>
          <w:t xml:space="preserve"> </w:t>
        </w:r>
        <w:r w:rsidRPr="00B130AA">
          <w:rPr>
            <w:rStyle w:val="Hyperlink"/>
            <w:color w:val="auto"/>
            <w:sz w:val="26"/>
            <w:szCs w:val="26"/>
            <w:u w:val="none"/>
          </w:rPr>
          <w:t>đo</w:t>
        </w:r>
        <w:r w:rsidRPr="00B130AA">
          <w:rPr>
            <w:rStyle w:val="Hyperlink"/>
            <w:color w:val="auto"/>
            <w:spacing w:val="-1"/>
            <w:sz w:val="26"/>
            <w:szCs w:val="26"/>
            <w:u w:val="none"/>
          </w:rPr>
          <w:t xml:space="preserve"> </w:t>
        </w:r>
        <w:r w:rsidRPr="00B130AA">
          <w:rPr>
            <w:rStyle w:val="Hyperlink"/>
            <w:color w:val="auto"/>
            <w:sz w:val="26"/>
            <w:szCs w:val="26"/>
            <w:u w:val="none"/>
          </w:rPr>
          <w:t>vận dụng</w:t>
        </w:r>
        <w:r w:rsidRPr="00B130AA">
          <w:rPr>
            <w:rStyle w:val="Hyperlink"/>
            <w:color w:val="auto"/>
            <w:spacing w:val="-2"/>
            <w:sz w:val="26"/>
            <w:szCs w:val="26"/>
            <w:u w:val="none"/>
          </w:rPr>
          <w:t xml:space="preserve"> </w:t>
        </w:r>
        <w:r w:rsidR="000177A9" w:rsidRPr="00B130AA">
          <w:rPr>
            <w:rStyle w:val="Hyperlink"/>
            <w:color w:val="auto"/>
            <w:sz w:val="26"/>
            <w:szCs w:val="26"/>
            <w:u w:val="none"/>
          </w:rPr>
          <w:t>BSC</w:t>
        </w:r>
        <w:r w:rsidRPr="00B130AA">
          <w:rPr>
            <w:rStyle w:val="Hyperlink"/>
            <w:color w:val="auto"/>
            <w:spacing w:val="-2"/>
            <w:sz w:val="26"/>
            <w:szCs w:val="26"/>
            <w:u w:val="none"/>
          </w:rPr>
          <w:t xml:space="preserve"> </w:t>
        </w:r>
        <w:r w:rsidRPr="00B130AA">
          <w:rPr>
            <w:rStyle w:val="Hyperlink"/>
            <w:color w:val="auto"/>
            <w:sz w:val="26"/>
            <w:szCs w:val="26"/>
            <w:u w:val="none"/>
          </w:rPr>
          <w:t>trong</w:t>
        </w:r>
        <w:r w:rsidRPr="00B130AA">
          <w:rPr>
            <w:rStyle w:val="Hyperlink"/>
            <w:color w:val="auto"/>
            <w:spacing w:val="1"/>
            <w:sz w:val="26"/>
            <w:szCs w:val="26"/>
            <w:u w:val="none"/>
          </w:rPr>
          <w:t xml:space="preserve"> </w:t>
        </w:r>
        <w:r w:rsidR="000177A9" w:rsidRPr="00B130AA">
          <w:rPr>
            <w:rStyle w:val="Hyperlink"/>
            <w:color w:val="auto"/>
            <w:sz w:val="26"/>
            <w:szCs w:val="26"/>
            <w:u w:val="none"/>
          </w:rPr>
          <w:t>doanh nghiệp</w:t>
        </w:r>
        <w:r w:rsidRPr="00B130AA">
          <w:rPr>
            <w:rStyle w:val="Hyperlink"/>
            <w:color w:val="auto"/>
            <w:spacing w:val="-2"/>
            <w:sz w:val="26"/>
            <w:szCs w:val="26"/>
            <w:u w:val="none"/>
          </w:rPr>
          <w:t xml:space="preserve"> </w:t>
        </w:r>
        <w:r w:rsidRPr="00B130AA">
          <w:rPr>
            <w:rStyle w:val="Hyperlink"/>
            <w:color w:val="auto"/>
            <w:sz w:val="26"/>
            <w:szCs w:val="26"/>
            <w:u w:val="none"/>
          </w:rPr>
          <w:t>nông</w:t>
        </w:r>
        <w:r w:rsidRPr="00B130AA">
          <w:rPr>
            <w:rStyle w:val="Hyperlink"/>
            <w:color w:val="auto"/>
            <w:spacing w:val="-2"/>
            <w:sz w:val="26"/>
            <w:szCs w:val="26"/>
            <w:u w:val="none"/>
          </w:rPr>
          <w:t xml:space="preserve"> </w:t>
        </w:r>
        <w:r w:rsidRPr="00B130AA">
          <w:rPr>
            <w:rStyle w:val="Hyperlink"/>
            <w:color w:val="auto"/>
            <w:sz w:val="26"/>
            <w:szCs w:val="26"/>
            <w:u w:val="none"/>
          </w:rPr>
          <w:t>nghiệp</w:t>
        </w:r>
        <w:r w:rsidRPr="00B130AA">
          <w:rPr>
            <w:webHidden/>
            <w:sz w:val="26"/>
            <w:szCs w:val="26"/>
          </w:rPr>
          <w:tab/>
          <w:t>1</w:t>
        </w:r>
        <w:r w:rsidR="00BF083F" w:rsidRPr="00B130AA">
          <w:rPr>
            <w:webHidden/>
            <w:sz w:val="26"/>
            <w:szCs w:val="26"/>
          </w:rPr>
          <w:t>1</w:t>
        </w:r>
        <w:r w:rsidR="00D72934" w:rsidRPr="00B130AA">
          <w:rPr>
            <w:webHidden/>
            <w:sz w:val="26"/>
            <w:szCs w:val="26"/>
          </w:rPr>
          <w:t>1</w:t>
        </w:r>
      </w:hyperlink>
    </w:p>
    <w:p w14:paraId="2C7FBF0D" w14:textId="76C24B96" w:rsidR="00D21636" w:rsidRPr="00B130AA" w:rsidRDefault="00D21636" w:rsidP="00B8283A">
      <w:pPr>
        <w:pStyle w:val="TOC2"/>
        <w:tabs>
          <w:tab w:val="left" w:pos="426"/>
        </w:tabs>
        <w:spacing w:after="0" w:line="360" w:lineRule="auto"/>
        <w:rPr>
          <w:rFonts w:asciiTheme="minorHAnsi" w:eastAsiaTheme="minorEastAsia" w:hAnsiTheme="minorHAnsi" w:cstheme="minorBidi"/>
          <w:kern w:val="2"/>
          <w:sz w:val="26"/>
          <w:szCs w:val="26"/>
          <w14:ligatures w14:val="standardContextual"/>
        </w:rPr>
      </w:pPr>
      <w:hyperlink w:anchor="_Toc172703656" w:history="1">
        <w:r w:rsidRPr="00B130AA">
          <w:rPr>
            <w:rStyle w:val="Hyperlink"/>
            <w:color w:val="auto"/>
            <w:sz w:val="26"/>
            <w:szCs w:val="26"/>
            <w:u w:val="none"/>
          </w:rPr>
          <w:t>4.4.7. Thang</w:t>
        </w:r>
        <w:r w:rsidRPr="00B130AA">
          <w:rPr>
            <w:rStyle w:val="Hyperlink"/>
            <w:color w:val="auto"/>
            <w:spacing w:val="-2"/>
            <w:sz w:val="26"/>
            <w:szCs w:val="26"/>
            <w:u w:val="none"/>
          </w:rPr>
          <w:t xml:space="preserve"> </w:t>
        </w:r>
        <w:r w:rsidRPr="00B130AA">
          <w:rPr>
            <w:rStyle w:val="Hyperlink"/>
            <w:color w:val="auto"/>
            <w:sz w:val="26"/>
            <w:szCs w:val="26"/>
            <w:u w:val="none"/>
          </w:rPr>
          <w:t>đo</w:t>
        </w:r>
        <w:r w:rsidRPr="00B130AA">
          <w:rPr>
            <w:rStyle w:val="Hyperlink"/>
            <w:color w:val="auto"/>
            <w:spacing w:val="1"/>
            <w:sz w:val="26"/>
            <w:szCs w:val="26"/>
            <w:u w:val="none"/>
          </w:rPr>
          <w:t xml:space="preserve"> </w:t>
        </w:r>
        <w:r w:rsidRPr="00B130AA">
          <w:rPr>
            <w:rStyle w:val="Hyperlink"/>
            <w:color w:val="auto"/>
            <w:sz w:val="26"/>
            <w:szCs w:val="26"/>
            <w:u w:val="none"/>
          </w:rPr>
          <w:t>Thành</w:t>
        </w:r>
        <w:r w:rsidRPr="00B130AA">
          <w:rPr>
            <w:rStyle w:val="Hyperlink"/>
            <w:color w:val="auto"/>
            <w:spacing w:val="-1"/>
            <w:sz w:val="26"/>
            <w:szCs w:val="26"/>
            <w:u w:val="none"/>
          </w:rPr>
          <w:t xml:space="preserve"> </w:t>
        </w:r>
        <w:r w:rsidRPr="00B130AA">
          <w:rPr>
            <w:rStyle w:val="Hyperlink"/>
            <w:color w:val="auto"/>
            <w:sz w:val="26"/>
            <w:szCs w:val="26"/>
            <w:u w:val="none"/>
          </w:rPr>
          <w:t>quả</w:t>
        </w:r>
        <w:r w:rsidRPr="00B130AA">
          <w:rPr>
            <w:rStyle w:val="Hyperlink"/>
            <w:color w:val="auto"/>
            <w:spacing w:val="-1"/>
            <w:sz w:val="26"/>
            <w:szCs w:val="26"/>
            <w:u w:val="none"/>
          </w:rPr>
          <w:t xml:space="preserve"> hoạt động </w:t>
        </w:r>
        <w:r w:rsidRPr="00B130AA">
          <w:rPr>
            <w:rStyle w:val="Hyperlink"/>
            <w:color w:val="auto"/>
            <w:sz w:val="26"/>
            <w:szCs w:val="26"/>
            <w:u w:val="none"/>
          </w:rPr>
          <w:t>của</w:t>
        </w:r>
        <w:r w:rsidRPr="00B130AA">
          <w:rPr>
            <w:rStyle w:val="Hyperlink"/>
            <w:color w:val="auto"/>
            <w:spacing w:val="-2"/>
            <w:sz w:val="26"/>
            <w:szCs w:val="26"/>
            <w:u w:val="none"/>
          </w:rPr>
          <w:t xml:space="preserve"> </w:t>
        </w:r>
        <w:r w:rsidRPr="00B130AA">
          <w:rPr>
            <w:rStyle w:val="Hyperlink"/>
            <w:color w:val="auto"/>
            <w:sz w:val="26"/>
            <w:szCs w:val="26"/>
            <w:u w:val="none"/>
          </w:rPr>
          <w:t>doanh</w:t>
        </w:r>
        <w:r w:rsidRPr="00B130AA">
          <w:rPr>
            <w:rStyle w:val="Hyperlink"/>
            <w:color w:val="auto"/>
            <w:spacing w:val="-1"/>
            <w:sz w:val="26"/>
            <w:szCs w:val="26"/>
            <w:u w:val="none"/>
          </w:rPr>
          <w:t xml:space="preserve"> </w:t>
        </w:r>
        <w:r w:rsidRPr="00B130AA">
          <w:rPr>
            <w:rStyle w:val="Hyperlink"/>
            <w:color w:val="auto"/>
            <w:sz w:val="26"/>
            <w:szCs w:val="26"/>
            <w:u w:val="none"/>
          </w:rPr>
          <w:t>nghiệp</w:t>
        </w:r>
        <w:r w:rsidRPr="00B130AA">
          <w:rPr>
            <w:webHidden/>
            <w:sz w:val="26"/>
            <w:szCs w:val="26"/>
          </w:rPr>
          <w:tab/>
        </w:r>
      </w:hyperlink>
      <w:r w:rsidR="00095FE0" w:rsidRPr="00B130AA">
        <w:rPr>
          <w:sz w:val="26"/>
          <w:szCs w:val="26"/>
        </w:rPr>
        <w:t>1</w:t>
      </w:r>
      <w:r w:rsidR="00BF083F" w:rsidRPr="00B130AA">
        <w:rPr>
          <w:sz w:val="26"/>
          <w:szCs w:val="26"/>
        </w:rPr>
        <w:t>1</w:t>
      </w:r>
      <w:r w:rsidR="00D72934" w:rsidRPr="00B130AA">
        <w:rPr>
          <w:sz w:val="26"/>
          <w:szCs w:val="26"/>
        </w:rPr>
        <w:t>1</w:t>
      </w:r>
    </w:p>
    <w:p w14:paraId="3BD110FE" w14:textId="6FFA2908" w:rsidR="00D21636" w:rsidRPr="00B130AA" w:rsidRDefault="00095FE0" w:rsidP="00B8283A">
      <w:pPr>
        <w:pStyle w:val="TOC1"/>
        <w:rPr>
          <w:rFonts w:asciiTheme="minorHAnsi" w:eastAsiaTheme="minorEastAsia" w:hAnsiTheme="minorHAnsi" w:cstheme="minorBidi"/>
          <w:kern w:val="2"/>
          <w14:ligatures w14:val="standardContextual"/>
        </w:rPr>
      </w:pPr>
      <w:hyperlink w:anchor="_Toc172703658" w:history="1">
        <w:r w:rsidRPr="00B130AA">
          <w:rPr>
            <w:rStyle w:val="Hyperlink"/>
            <w:color w:val="auto"/>
            <w:u w:val="none"/>
          </w:rPr>
          <w:t>KẾT</w:t>
        </w:r>
        <w:r w:rsidRPr="00B130AA">
          <w:rPr>
            <w:rStyle w:val="Hyperlink"/>
            <w:color w:val="auto"/>
            <w:spacing w:val="-3"/>
            <w:u w:val="none"/>
          </w:rPr>
          <w:t xml:space="preserve"> </w:t>
        </w:r>
        <w:r w:rsidRPr="00B130AA">
          <w:rPr>
            <w:rStyle w:val="Hyperlink"/>
            <w:color w:val="auto"/>
            <w:u w:val="none"/>
          </w:rPr>
          <w:t>LUẬN</w:t>
        </w:r>
        <w:r w:rsidRPr="00B130AA">
          <w:rPr>
            <w:rStyle w:val="Hyperlink"/>
            <w:color w:val="auto"/>
            <w:spacing w:val="-2"/>
            <w:u w:val="none"/>
          </w:rPr>
          <w:t xml:space="preserve"> </w:t>
        </w:r>
        <w:r w:rsidRPr="00B130AA">
          <w:rPr>
            <w:rStyle w:val="Hyperlink"/>
            <w:color w:val="auto"/>
            <w:u w:val="none"/>
          </w:rPr>
          <w:t>CHƯƠNG</w:t>
        </w:r>
        <w:r w:rsidRPr="00B130AA">
          <w:rPr>
            <w:rStyle w:val="Hyperlink"/>
            <w:color w:val="auto"/>
            <w:spacing w:val="-5"/>
            <w:u w:val="none"/>
          </w:rPr>
          <w:t xml:space="preserve"> </w:t>
        </w:r>
        <w:r w:rsidRPr="00B130AA">
          <w:rPr>
            <w:rStyle w:val="Hyperlink"/>
            <w:color w:val="auto"/>
            <w:u w:val="none"/>
          </w:rPr>
          <w:t>4</w:t>
        </w:r>
        <w:r w:rsidRPr="00B130AA">
          <w:rPr>
            <w:webHidden/>
          </w:rPr>
          <w:tab/>
          <w:t>1</w:t>
        </w:r>
        <w:r w:rsidR="00BF083F" w:rsidRPr="00B130AA">
          <w:rPr>
            <w:webHidden/>
          </w:rPr>
          <w:t>1</w:t>
        </w:r>
        <w:r w:rsidR="00473C2D" w:rsidRPr="00B130AA">
          <w:rPr>
            <w:webHidden/>
          </w:rPr>
          <w:t>4</w:t>
        </w:r>
      </w:hyperlink>
    </w:p>
    <w:p w14:paraId="5E85ADBF" w14:textId="3ADA1A2E" w:rsidR="00D21636" w:rsidRPr="00B130AA" w:rsidRDefault="00D21636" w:rsidP="00B8283A">
      <w:pPr>
        <w:pStyle w:val="TOC3"/>
        <w:rPr>
          <w:rFonts w:asciiTheme="minorHAnsi" w:eastAsiaTheme="minorEastAsia" w:hAnsiTheme="minorHAnsi" w:cstheme="minorBidi"/>
          <w:b/>
          <w:bCs/>
          <w:color w:val="auto"/>
          <w:kern w:val="2"/>
          <w14:ligatures w14:val="standardContextual"/>
        </w:rPr>
      </w:pPr>
      <w:hyperlink w:anchor="_Toc172703659" w:history="1">
        <w:r w:rsidRPr="00B130AA">
          <w:rPr>
            <w:rStyle w:val="Hyperlink"/>
            <w:b/>
            <w:bCs/>
            <w:color w:val="auto"/>
            <w:u w:val="none"/>
          </w:rPr>
          <w:t>CHƯƠNG 5</w:t>
        </w:r>
      </w:hyperlink>
      <w:r w:rsidRPr="00B130AA">
        <w:rPr>
          <w:rStyle w:val="Hyperlink"/>
          <w:b/>
          <w:bCs/>
          <w:color w:val="auto"/>
          <w:u w:val="none"/>
        </w:rPr>
        <w:t xml:space="preserve">: </w:t>
      </w:r>
      <w:hyperlink w:anchor="_Toc172703660" w:history="1">
        <w:r w:rsidR="00095FE0" w:rsidRPr="00B130AA">
          <w:rPr>
            <w:rStyle w:val="Hyperlink"/>
            <w:b/>
            <w:bCs/>
            <w:color w:val="auto"/>
            <w:u w:val="none"/>
          </w:rPr>
          <w:t>KẾT</w:t>
        </w:r>
        <w:r w:rsidR="00095FE0" w:rsidRPr="00B130AA">
          <w:rPr>
            <w:rStyle w:val="Hyperlink"/>
            <w:b/>
            <w:bCs/>
            <w:color w:val="auto"/>
            <w:spacing w:val="-3"/>
            <w:u w:val="none"/>
          </w:rPr>
          <w:t xml:space="preserve"> </w:t>
        </w:r>
        <w:r w:rsidR="00095FE0" w:rsidRPr="00B130AA">
          <w:rPr>
            <w:rStyle w:val="Hyperlink"/>
            <w:b/>
            <w:bCs/>
            <w:color w:val="auto"/>
            <w:u w:val="none"/>
          </w:rPr>
          <w:t>QUẢ NGHIÊN</w:t>
        </w:r>
        <w:r w:rsidR="00095FE0" w:rsidRPr="00B130AA">
          <w:rPr>
            <w:rStyle w:val="Hyperlink"/>
            <w:b/>
            <w:bCs/>
            <w:color w:val="auto"/>
            <w:spacing w:val="-3"/>
            <w:u w:val="none"/>
          </w:rPr>
          <w:t xml:space="preserve"> </w:t>
        </w:r>
        <w:r w:rsidR="00095FE0" w:rsidRPr="00B130AA">
          <w:rPr>
            <w:rStyle w:val="Hyperlink"/>
            <w:b/>
            <w:bCs/>
            <w:color w:val="auto"/>
            <w:u w:val="none"/>
          </w:rPr>
          <w:t>CỨU</w:t>
        </w:r>
        <w:r w:rsidR="00095FE0" w:rsidRPr="00B130AA">
          <w:rPr>
            <w:rStyle w:val="Hyperlink"/>
            <w:b/>
            <w:bCs/>
            <w:color w:val="auto"/>
            <w:spacing w:val="-3"/>
            <w:u w:val="none"/>
          </w:rPr>
          <w:t xml:space="preserve"> </w:t>
        </w:r>
        <w:r w:rsidR="00095FE0" w:rsidRPr="00B130AA">
          <w:rPr>
            <w:rStyle w:val="Hyperlink"/>
            <w:b/>
            <w:bCs/>
            <w:color w:val="auto"/>
            <w:u w:val="none"/>
          </w:rPr>
          <w:t>VÀ</w:t>
        </w:r>
        <w:r w:rsidR="00095FE0" w:rsidRPr="00B130AA">
          <w:rPr>
            <w:rStyle w:val="Hyperlink"/>
            <w:b/>
            <w:bCs/>
            <w:color w:val="auto"/>
            <w:spacing w:val="-1"/>
            <w:u w:val="none"/>
          </w:rPr>
          <w:t xml:space="preserve"> </w:t>
        </w:r>
        <w:r w:rsidR="00095FE0" w:rsidRPr="00B130AA">
          <w:rPr>
            <w:rStyle w:val="Hyperlink"/>
            <w:b/>
            <w:bCs/>
            <w:color w:val="auto"/>
            <w:u w:val="none"/>
          </w:rPr>
          <w:t>THẢO LUẬN</w:t>
        </w:r>
        <w:r w:rsidR="00095FE0" w:rsidRPr="00B130AA">
          <w:rPr>
            <w:b/>
            <w:bCs/>
            <w:webHidden/>
            <w:color w:val="auto"/>
          </w:rPr>
          <w:tab/>
          <w:t>1</w:t>
        </w:r>
        <w:r w:rsidR="00BF083F" w:rsidRPr="00B130AA">
          <w:rPr>
            <w:b/>
            <w:bCs/>
            <w:webHidden/>
            <w:color w:val="auto"/>
          </w:rPr>
          <w:t>1</w:t>
        </w:r>
        <w:r w:rsidR="00473C2D" w:rsidRPr="00B130AA">
          <w:rPr>
            <w:b/>
            <w:bCs/>
            <w:webHidden/>
            <w:color w:val="auto"/>
          </w:rPr>
          <w:t>5</w:t>
        </w:r>
      </w:hyperlink>
    </w:p>
    <w:p w14:paraId="4967718C" w14:textId="01B88E77" w:rsidR="00D21636" w:rsidRPr="00B130AA" w:rsidRDefault="00420519" w:rsidP="00B8283A">
      <w:pPr>
        <w:pStyle w:val="TOC2"/>
        <w:tabs>
          <w:tab w:val="left" w:pos="426"/>
        </w:tabs>
        <w:spacing w:after="0" w:line="360" w:lineRule="auto"/>
        <w:rPr>
          <w:rStyle w:val="Hyperlink"/>
          <w:color w:val="auto"/>
          <w:sz w:val="26"/>
          <w:szCs w:val="26"/>
          <w:u w:val="none"/>
        </w:rPr>
      </w:pPr>
      <w:hyperlink w:anchor="_Toc172703661" w:history="1">
        <w:r w:rsidRPr="00B130AA">
          <w:rPr>
            <w:rStyle w:val="Hyperlink"/>
            <w:color w:val="auto"/>
            <w:sz w:val="26"/>
            <w:szCs w:val="26"/>
            <w:u w:val="none"/>
          </w:rPr>
          <w:t>5.1. Kết</w:t>
        </w:r>
        <w:r w:rsidRPr="00B130AA">
          <w:rPr>
            <w:rStyle w:val="Hyperlink"/>
            <w:color w:val="auto"/>
            <w:spacing w:val="-2"/>
            <w:sz w:val="26"/>
            <w:szCs w:val="26"/>
            <w:u w:val="none"/>
          </w:rPr>
          <w:t xml:space="preserve"> </w:t>
        </w:r>
        <w:r w:rsidRPr="00B130AA">
          <w:rPr>
            <w:rStyle w:val="Hyperlink"/>
            <w:color w:val="auto"/>
            <w:sz w:val="26"/>
            <w:szCs w:val="26"/>
            <w:u w:val="none"/>
          </w:rPr>
          <w:t>quả</w:t>
        </w:r>
        <w:r w:rsidRPr="00B130AA">
          <w:rPr>
            <w:rStyle w:val="Hyperlink"/>
            <w:color w:val="auto"/>
            <w:spacing w:val="-1"/>
            <w:sz w:val="26"/>
            <w:szCs w:val="26"/>
            <w:u w:val="none"/>
          </w:rPr>
          <w:t xml:space="preserve"> </w:t>
        </w:r>
        <w:r w:rsidRPr="00B130AA">
          <w:rPr>
            <w:rStyle w:val="Hyperlink"/>
            <w:color w:val="auto"/>
            <w:sz w:val="26"/>
            <w:szCs w:val="26"/>
            <w:u w:val="none"/>
          </w:rPr>
          <w:t>nghiên</w:t>
        </w:r>
        <w:r w:rsidRPr="00B130AA">
          <w:rPr>
            <w:rStyle w:val="Hyperlink"/>
            <w:color w:val="auto"/>
            <w:spacing w:val="-1"/>
            <w:sz w:val="26"/>
            <w:szCs w:val="26"/>
            <w:u w:val="none"/>
          </w:rPr>
          <w:t xml:space="preserve"> </w:t>
        </w:r>
        <w:r w:rsidRPr="00B130AA">
          <w:rPr>
            <w:rStyle w:val="Hyperlink"/>
            <w:color w:val="auto"/>
            <w:sz w:val="26"/>
            <w:szCs w:val="26"/>
            <w:u w:val="none"/>
          </w:rPr>
          <w:t>cứu</w:t>
        </w:r>
        <w:r w:rsidRPr="00B130AA">
          <w:rPr>
            <w:webHidden/>
            <w:sz w:val="26"/>
            <w:szCs w:val="26"/>
          </w:rPr>
          <w:tab/>
          <w:t>1</w:t>
        </w:r>
        <w:r w:rsidR="00352672" w:rsidRPr="00B130AA">
          <w:rPr>
            <w:webHidden/>
            <w:sz w:val="26"/>
            <w:szCs w:val="26"/>
          </w:rPr>
          <w:t>1</w:t>
        </w:r>
        <w:r w:rsidR="00473C2D" w:rsidRPr="00B130AA">
          <w:rPr>
            <w:webHidden/>
            <w:sz w:val="26"/>
            <w:szCs w:val="26"/>
          </w:rPr>
          <w:t>5</w:t>
        </w:r>
      </w:hyperlink>
    </w:p>
    <w:p w14:paraId="207BD6B0" w14:textId="0A43D666" w:rsidR="00D21636" w:rsidRPr="00B130AA" w:rsidRDefault="00420519" w:rsidP="00B8283A">
      <w:pPr>
        <w:pStyle w:val="TOC2"/>
        <w:tabs>
          <w:tab w:val="left" w:pos="426"/>
        </w:tabs>
        <w:spacing w:after="0" w:line="360" w:lineRule="auto"/>
        <w:rPr>
          <w:rFonts w:eastAsiaTheme="minorEastAsia"/>
        </w:rPr>
      </w:pPr>
      <w:hyperlink w:anchor="_Toc172703661" w:history="1">
        <w:r w:rsidRPr="00B130AA">
          <w:rPr>
            <w:rStyle w:val="Hyperlink"/>
            <w:color w:val="auto"/>
            <w:sz w:val="26"/>
            <w:szCs w:val="26"/>
            <w:u w:val="none"/>
          </w:rPr>
          <w:t>5.1.1. Kết</w:t>
        </w:r>
        <w:r w:rsidRPr="00B130AA">
          <w:rPr>
            <w:rStyle w:val="Hyperlink"/>
            <w:color w:val="auto"/>
            <w:spacing w:val="-2"/>
            <w:sz w:val="26"/>
            <w:szCs w:val="26"/>
            <w:u w:val="none"/>
          </w:rPr>
          <w:t xml:space="preserve"> </w:t>
        </w:r>
        <w:r w:rsidRPr="00B130AA">
          <w:rPr>
            <w:rStyle w:val="Hyperlink"/>
            <w:color w:val="auto"/>
            <w:sz w:val="26"/>
            <w:szCs w:val="26"/>
            <w:u w:val="none"/>
          </w:rPr>
          <w:t>quả</w:t>
        </w:r>
        <w:r w:rsidRPr="00B130AA">
          <w:rPr>
            <w:rStyle w:val="Hyperlink"/>
            <w:color w:val="auto"/>
            <w:spacing w:val="-1"/>
            <w:sz w:val="26"/>
            <w:szCs w:val="26"/>
            <w:u w:val="none"/>
          </w:rPr>
          <w:t xml:space="preserve"> </w:t>
        </w:r>
        <w:r w:rsidRPr="00B130AA">
          <w:rPr>
            <w:rStyle w:val="Hyperlink"/>
            <w:color w:val="auto"/>
            <w:sz w:val="26"/>
            <w:szCs w:val="26"/>
            <w:u w:val="none"/>
          </w:rPr>
          <w:t>nghiên</w:t>
        </w:r>
        <w:r w:rsidRPr="00B130AA">
          <w:rPr>
            <w:rStyle w:val="Hyperlink"/>
            <w:color w:val="auto"/>
            <w:spacing w:val="-1"/>
            <w:sz w:val="26"/>
            <w:szCs w:val="26"/>
            <w:u w:val="none"/>
          </w:rPr>
          <w:t xml:space="preserve"> </w:t>
        </w:r>
        <w:r w:rsidRPr="00B130AA">
          <w:rPr>
            <w:rStyle w:val="Hyperlink"/>
            <w:color w:val="auto"/>
            <w:sz w:val="26"/>
            <w:szCs w:val="26"/>
            <w:u w:val="none"/>
          </w:rPr>
          <w:t>cứu định tính</w:t>
        </w:r>
        <w:r w:rsidRPr="00B130AA">
          <w:rPr>
            <w:webHidden/>
            <w:sz w:val="26"/>
            <w:szCs w:val="26"/>
          </w:rPr>
          <w:tab/>
          <w:t>1</w:t>
        </w:r>
        <w:r w:rsidR="00352672" w:rsidRPr="00B130AA">
          <w:rPr>
            <w:webHidden/>
            <w:sz w:val="26"/>
            <w:szCs w:val="26"/>
          </w:rPr>
          <w:t>1</w:t>
        </w:r>
        <w:r w:rsidR="00473C2D" w:rsidRPr="00B130AA">
          <w:rPr>
            <w:webHidden/>
            <w:sz w:val="26"/>
            <w:szCs w:val="26"/>
          </w:rPr>
          <w:t>5</w:t>
        </w:r>
      </w:hyperlink>
    </w:p>
    <w:p w14:paraId="49E7D4B6" w14:textId="3E6DDE14" w:rsidR="00D21636" w:rsidRPr="00B130AA" w:rsidRDefault="00420519" w:rsidP="00B8283A">
      <w:pPr>
        <w:pStyle w:val="TOC3"/>
        <w:rPr>
          <w:rStyle w:val="Hyperlink"/>
          <w:color w:val="auto"/>
          <w:u w:val="none"/>
        </w:rPr>
      </w:pPr>
      <w:hyperlink w:anchor="_Toc172703670" w:history="1">
        <w:r w:rsidRPr="00B130AA">
          <w:rPr>
            <w:rStyle w:val="Hyperlink"/>
            <w:color w:val="auto"/>
            <w:u w:val="none"/>
          </w:rPr>
          <w:t>5.1.2. Kết quả nghiên cứu định lượng</w:t>
        </w:r>
        <w:r w:rsidRPr="00B130AA">
          <w:rPr>
            <w:webHidden/>
            <w:color w:val="auto"/>
          </w:rPr>
          <w:tab/>
        </w:r>
        <w:r w:rsidRPr="00B130AA">
          <w:rPr>
            <w:webHidden/>
            <w:color w:val="auto"/>
          </w:rPr>
          <w:fldChar w:fldCharType="begin"/>
        </w:r>
        <w:r w:rsidRPr="00B130AA">
          <w:rPr>
            <w:webHidden/>
            <w:color w:val="auto"/>
          </w:rPr>
          <w:instrText xml:space="preserve"> PAGEREF _Toc172703670 \h </w:instrText>
        </w:r>
        <w:r w:rsidRPr="00B130AA">
          <w:rPr>
            <w:webHidden/>
            <w:color w:val="auto"/>
          </w:rPr>
        </w:r>
        <w:r w:rsidRPr="00B130AA">
          <w:rPr>
            <w:webHidden/>
            <w:color w:val="auto"/>
          </w:rPr>
          <w:fldChar w:fldCharType="separate"/>
        </w:r>
        <w:r w:rsidR="00BF6416">
          <w:rPr>
            <w:webHidden/>
            <w:color w:val="auto"/>
          </w:rPr>
          <w:t>121</w:t>
        </w:r>
        <w:r w:rsidRPr="00B130AA">
          <w:rPr>
            <w:webHidden/>
            <w:color w:val="auto"/>
          </w:rPr>
          <w:fldChar w:fldCharType="end"/>
        </w:r>
      </w:hyperlink>
    </w:p>
    <w:p w14:paraId="5DD81B7D" w14:textId="714FD47F" w:rsidR="00D21636" w:rsidRPr="00B130AA" w:rsidRDefault="00420519" w:rsidP="00B8283A">
      <w:pPr>
        <w:pStyle w:val="TOC3"/>
        <w:rPr>
          <w:rFonts w:asciiTheme="minorHAnsi" w:eastAsiaTheme="minorEastAsia" w:hAnsiTheme="minorHAnsi" w:cstheme="minorBidi"/>
          <w:color w:val="auto"/>
          <w:kern w:val="2"/>
          <w14:ligatures w14:val="standardContextual"/>
        </w:rPr>
      </w:pPr>
      <w:hyperlink w:anchor="_Toc172703671" w:history="1">
        <w:r w:rsidRPr="00B130AA">
          <w:rPr>
            <w:rStyle w:val="Hyperlink"/>
            <w:color w:val="auto"/>
            <w:u w:val="none"/>
          </w:rPr>
          <w:t>5.2. Thảo luận kết quả nghiên cứu</w:t>
        </w:r>
        <w:r w:rsidRPr="00B130AA">
          <w:rPr>
            <w:webHidden/>
            <w:color w:val="auto"/>
          </w:rPr>
          <w:tab/>
        </w:r>
        <w:r w:rsidR="00AE6D38">
          <w:rPr>
            <w:webHidden/>
            <w:color w:val="auto"/>
          </w:rPr>
          <w:t>136</w:t>
        </w:r>
      </w:hyperlink>
    </w:p>
    <w:p w14:paraId="46A36E4A" w14:textId="45C2E988" w:rsidR="00D21636" w:rsidRPr="00B130AA" w:rsidRDefault="00420519" w:rsidP="00B8283A">
      <w:pPr>
        <w:pStyle w:val="TOC3"/>
        <w:rPr>
          <w:rFonts w:asciiTheme="minorHAnsi" w:eastAsiaTheme="minorEastAsia" w:hAnsiTheme="minorHAnsi" w:cstheme="minorBidi"/>
          <w:color w:val="auto"/>
          <w:kern w:val="2"/>
          <w14:ligatures w14:val="standardContextual"/>
        </w:rPr>
      </w:pPr>
      <w:hyperlink w:anchor="_Toc172703672" w:history="1">
        <w:r w:rsidRPr="00B130AA">
          <w:rPr>
            <w:rStyle w:val="Hyperlink"/>
            <w:color w:val="auto"/>
            <w:u w:val="none"/>
          </w:rPr>
          <w:t>5.2.1. Thảo luận kết quả nghiên cứu định tính</w:t>
        </w:r>
        <w:r w:rsidRPr="00B130AA">
          <w:rPr>
            <w:webHidden/>
            <w:color w:val="auto"/>
          </w:rPr>
          <w:tab/>
          <w:t>13</w:t>
        </w:r>
        <w:r w:rsidR="00AE6D38">
          <w:rPr>
            <w:webHidden/>
            <w:color w:val="auto"/>
          </w:rPr>
          <w:t>6</w:t>
        </w:r>
      </w:hyperlink>
    </w:p>
    <w:p w14:paraId="06CAEB99" w14:textId="0A522197" w:rsidR="00D21636" w:rsidRPr="00B130AA" w:rsidRDefault="00420519" w:rsidP="00B8283A">
      <w:pPr>
        <w:pStyle w:val="TOC3"/>
        <w:rPr>
          <w:rFonts w:asciiTheme="minorHAnsi" w:eastAsiaTheme="minorEastAsia" w:hAnsiTheme="minorHAnsi" w:cstheme="minorBidi"/>
          <w:color w:val="auto"/>
          <w:kern w:val="2"/>
          <w14:ligatures w14:val="standardContextual"/>
        </w:rPr>
      </w:pPr>
      <w:hyperlink w:anchor="_Toc172703673" w:history="1">
        <w:r w:rsidRPr="00B130AA">
          <w:rPr>
            <w:rStyle w:val="Hyperlink"/>
            <w:color w:val="auto"/>
            <w:u w:val="none"/>
          </w:rPr>
          <w:t>5.2.2. Thảo luận kết quả nghiên cứu định lượng</w:t>
        </w:r>
        <w:r w:rsidRPr="00B130AA">
          <w:rPr>
            <w:webHidden/>
            <w:color w:val="auto"/>
          </w:rPr>
          <w:tab/>
        </w:r>
        <w:r w:rsidRPr="00B130AA">
          <w:rPr>
            <w:webHidden/>
            <w:color w:val="auto"/>
          </w:rPr>
          <w:fldChar w:fldCharType="begin"/>
        </w:r>
        <w:r w:rsidRPr="00B130AA">
          <w:rPr>
            <w:webHidden/>
            <w:color w:val="auto"/>
          </w:rPr>
          <w:instrText xml:space="preserve"> PAGEREF _Toc172703673 \h </w:instrText>
        </w:r>
        <w:r w:rsidRPr="00B130AA">
          <w:rPr>
            <w:webHidden/>
            <w:color w:val="auto"/>
          </w:rPr>
        </w:r>
        <w:r w:rsidRPr="00B130AA">
          <w:rPr>
            <w:webHidden/>
            <w:color w:val="auto"/>
          </w:rPr>
          <w:fldChar w:fldCharType="separate"/>
        </w:r>
        <w:r w:rsidR="00BF6416">
          <w:rPr>
            <w:webHidden/>
            <w:color w:val="auto"/>
          </w:rPr>
          <w:t>136</w:t>
        </w:r>
        <w:r w:rsidRPr="00B130AA">
          <w:rPr>
            <w:webHidden/>
            <w:color w:val="auto"/>
          </w:rPr>
          <w:fldChar w:fldCharType="end"/>
        </w:r>
      </w:hyperlink>
    </w:p>
    <w:p w14:paraId="31BCF079" w14:textId="140E9B39" w:rsidR="00D21636" w:rsidRPr="00B130AA" w:rsidRDefault="00DF19A3" w:rsidP="00B8283A">
      <w:pPr>
        <w:pStyle w:val="TOC3"/>
        <w:rPr>
          <w:rFonts w:asciiTheme="minorHAnsi" w:eastAsiaTheme="minorEastAsia" w:hAnsiTheme="minorHAnsi" w:cstheme="minorBidi"/>
          <w:color w:val="auto"/>
          <w:kern w:val="2"/>
          <w14:ligatures w14:val="standardContextual"/>
        </w:rPr>
      </w:pPr>
      <w:hyperlink w:anchor="_Toc172703674" w:history="1">
        <w:r w:rsidRPr="00B130AA">
          <w:rPr>
            <w:rStyle w:val="Hyperlink"/>
            <w:color w:val="auto"/>
            <w:u w:val="none"/>
          </w:rPr>
          <w:t>KẾT LUẬN CHƯƠNG 5</w:t>
        </w:r>
        <w:r w:rsidRPr="00B130AA">
          <w:rPr>
            <w:webHidden/>
            <w:color w:val="auto"/>
          </w:rPr>
          <w:tab/>
        </w:r>
        <w:r w:rsidRPr="00B130AA">
          <w:rPr>
            <w:webHidden/>
            <w:color w:val="auto"/>
          </w:rPr>
          <w:fldChar w:fldCharType="begin"/>
        </w:r>
        <w:r w:rsidRPr="00B130AA">
          <w:rPr>
            <w:webHidden/>
            <w:color w:val="auto"/>
          </w:rPr>
          <w:instrText xml:space="preserve"> PAGEREF _Toc172703674 \h </w:instrText>
        </w:r>
        <w:r w:rsidRPr="00B130AA">
          <w:rPr>
            <w:webHidden/>
            <w:color w:val="auto"/>
          </w:rPr>
        </w:r>
        <w:r w:rsidRPr="00B130AA">
          <w:rPr>
            <w:webHidden/>
            <w:color w:val="auto"/>
          </w:rPr>
          <w:fldChar w:fldCharType="separate"/>
        </w:r>
        <w:r w:rsidR="00BF6416">
          <w:rPr>
            <w:webHidden/>
            <w:color w:val="auto"/>
          </w:rPr>
          <w:t>141</w:t>
        </w:r>
        <w:r w:rsidRPr="00B130AA">
          <w:rPr>
            <w:webHidden/>
            <w:color w:val="auto"/>
          </w:rPr>
          <w:fldChar w:fldCharType="end"/>
        </w:r>
      </w:hyperlink>
    </w:p>
    <w:p w14:paraId="38622C06" w14:textId="46A98CF4"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675" w:history="1">
        <w:r w:rsidRPr="00B130AA">
          <w:rPr>
            <w:rStyle w:val="Hyperlink"/>
            <w:b/>
            <w:bCs/>
            <w:color w:val="auto"/>
            <w:u w:val="none"/>
          </w:rPr>
          <w:t>CHƯƠNG 6</w:t>
        </w:r>
      </w:hyperlink>
      <w:r w:rsidRPr="00B130AA">
        <w:rPr>
          <w:rStyle w:val="Hyperlink"/>
          <w:b/>
          <w:bCs/>
          <w:color w:val="auto"/>
          <w:u w:val="none"/>
        </w:rPr>
        <w:t xml:space="preserve">: </w:t>
      </w:r>
      <w:hyperlink w:anchor="_Toc172703676" w:history="1">
        <w:r w:rsidR="00DF19A3" w:rsidRPr="00B130AA">
          <w:rPr>
            <w:rStyle w:val="Hyperlink"/>
            <w:b/>
            <w:bCs/>
            <w:color w:val="auto"/>
            <w:u w:val="none"/>
          </w:rPr>
          <w:t>KẾT LUẬN VÀ HÀM Ý</w:t>
        </w:r>
        <w:r w:rsidR="00DF19A3" w:rsidRPr="00B130AA">
          <w:rPr>
            <w:webHidden/>
            <w:color w:val="auto"/>
          </w:rPr>
          <w:tab/>
        </w:r>
        <w:r w:rsidR="00DF19A3" w:rsidRPr="00B130AA">
          <w:rPr>
            <w:webHidden/>
            <w:color w:val="auto"/>
          </w:rPr>
          <w:fldChar w:fldCharType="begin"/>
        </w:r>
        <w:r w:rsidR="00DF19A3" w:rsidRPr="00B130AA">
          <w:rPr>
            <w:webHidden/>
            <w:color w:val="auto"/>
          </w:rPr>
          <w:instrText xml:space="preserve"> PAGEREF _Toc172703676 \h </w:instrText>
        </w:r>
        <w:r w:rsidR="00DF19A3" w:rsidRPr="00B130AA">
          <w:rPr>
            <w:webHidden/>
            <w:color w:val="auto"/>
          </w:rPr>
        </w:r>
        <w:r w:rsidR="00DF19A3" w:rsidRPr="00B130AA">
          <w:rPr>
            <w:webHidden/>
            <w:color w:val="auto"/>
          </w:rPr>
          <w:fldChar w:fldCharType="separate"/>
        </w:r>
        <w:r w:rsidR="00BF6416">
          <w:rPr>
            <w:webHidden/>
            <w:color w:val="auto"/>
          </w:rPr>
          <w:t>143</w:t>
        </w:r>
        <w:r w:rsidR="00DF19A3" w:rsidRPr="00B130AA">
          <w:rPr>
            <w:webHidden/>
            <w:color w:val="auto"/>
          </w:rPr>
          <w:fldChar w:fldCharType="end"/>
        </w:r>
      </w:hyperlink>
    </w:p>
    <w:p w14:paraId="293FA265" w14:textId="6B78034E" w:rsidR="00D21636" w:rsidRPr="00B130AA" w:rsidRDefault="00DF19A3" w:rsidP="00B8283A">
      <w:pPr>
        <w:pStyle w:val="TOC3"/>
        <w:rPr>
          <w:rFonts w:asciiTheme="minorHAnsi" w:eastAsiaTheme="minorEastAsia" w:hAnsiTheme="minorHAnsi" w:cstheme="minorBidi"/>
          <w:color w:val="auto"/>
          <w:kern w:val="2"/>
          <w14:ligatures w14:val="standardContextual"/>
        </w:rPr>
      </w:pPr>
      <w:hyperlink w:anchor="_Toc172703677" w:history="1">
        <w:r w:rsidRPr="00B130AA">
          <w:rPr>
            <w:rStyle w:val="Hyperlink"/>
            <w:color w:val="auto"/>
            <w:u w:val="none"/>
          </w:rPr>
          <w:t>6.1. Kết luận</w:t>
        </w:r>
        <w:r w:rsidRPr="00B130AA">
          <w:rPr>
            <w:webHidden/>
            <w:color w:val="auto"/>
          </w:rPr>
          <w:tab/>
        </w:r>
        <w:r w:rsidRPr="00B130AA">
          <w:rPr>
            <w:webHidden/>
            <w:color w:val="auto"/>
          </w:rPr>
          <w:fldChar w:fldCharType="begin"/>
        </w:r>
        <w:r w:rsidRPr="00B130AA">
          <w:rPr>
            <w:webHidden/>
            <w:color w:val="auto"/>
          </w:rPr>
          <w:instrText xml:space="preserve"> PAGEREF _Toc172703677 \h </w:instrText>
        </w:r>
        <w:r w:rsidRPr="00B130AA">
          <w:rPr>
            <w:webHidden/>
            <w:color w:val="auto"/>
          </w:rPr>
        </w:r>
        <w:r w:rsidRPr="00B130AA">
          <w:rPr>
            <w:webHidden/>
            <w:color w:val="auto"/>
          </w:rPr>
          <w:fldChar w:fldCharType="separate"/>
        </w:r>
        <w:r w:rsidR="00BF6416">
          <w:rPr>
            <w:webHidden/>
            <w:color w:val="auto"/>
          </w:rPr>
          <w:t>143</w:t>
        </w:r>
        <w:r w:rsidRPr="00B130AA">
          <w:rPr>
            <w:webHidden/>
            <w:color w:val="auto"/>
          </w:rPr>
          <w:fldChar w:fldCharType="end"/>
        </w:r>
      </w:hyperlink>
    </w:p>
    <w:p w14:paraId="0945C9B9" w14:textId="5229F33A" w:rsidR="00D21636" w:rsidRPr="00B130AA" w:rsidRDefault="00DF19A3" w:rsidP="00B8283A">
      <w:pPr>
        <w:pStyle w:val="TOC3"/>
        <w:rPr>
          <w:rFonts w:asciiTheme="minorHAnsi" w:eastAsiaTheme="minorEastAsia" w:hAnsiTheme="minorHAnsi" w:cstheme="minorBidi"/>
          <w:color w:val="auto"/>
          <w:kern w:val="2"/>
          <w14:ligatures w14:val="standardContextual"/>
        </w:rPr>
      </w:pPr>
      <w:hyperlink w:anchor="_Toc172703678" w:history="1">
        <w:r w:rsidRPr="00B130AA">
          <w:rPr>
            <w:rStyle w:val="Hyperlink"/>
            <w:color w:val="auto"/>
            <w:u w:val="none"/>
          </w:rPr>
          <w:t>6.2. Hàm ý quản trị</w:t>
        </w:r>
        <w:r w:rsidRPr="00B130AA">
          <w:rPr>
            <w:webHidden/>
            <w:color w:val="auto"/>
          </w:rPr>
          <w:tab/>
        </w:r>
        <w:r w:rsidRPr="00B130AA">
          <w:rPr>
            <w:webHidden/>
            <w:color w:val="auto"/>
          </w:rPr>
          <w:fldChar w:fldCharType="begin"/>
        </w:r>
        <w:r w:rsidRPr="00B130AA">
          <w:rPr>
            <w:webHidden/>
            <w:color w:val="auto"/>
          </w:rPr>
          <w:instrText xml:space="preserve"> PAGEREF _Toc172703678 \h </w:instrText>
        </w:r>
        <w:r w:rsidRPr="00B130AA">
          <w:rPr>
            <w:webHidden/>
            <w:color w:val="auto"/>
          </w:rPr>
        </w:r>
        <w:r w:rsidRPr="00B130AA">
          <w:rPr>
            <w:webHidden/>
            <w:color w:val="auto"/>
          </w:rPr>
          <w:fldChar w:fldCharType="separate"/>
        </w:r>
        <w:r w:rsidR="00BF6416">
          <w:rPr>
            <w:webHidden/>
            <w:color w:val="auto"/>
          </w:rPr>
          <w:t>143</w:t>
        </w:r>
        <w:r w:rsidRPr="00B130AA">
          <w:rPr>
            <w:webHidden/>
            <w:color w:val="auto"/>
          </w:rPr>
          <w:fldChar w:fldCharType="end"/>
        </w:r>
      </w:hyperlink>
    </w:p>
    <w:p w14:paraId="55586731" w14:textId="70C97BCA" w:rsidR="00D21636" w:rsidRPr="00B130AA" w:rsidRDefault="00DF19A3" w:rsidP="00B8283A">
      <w:pPr>
        <w:pStyle w:val="TOC3"/>
        <w:rPr>
          <w:rFonts w:asciiTheme="minorHAnsi" w:eastAsiaTheme="minorEastAsia" w:hAnsiTheme="minorHAnsi" w:cstheme="minorBidi"/>
          <w:color w:val="auto"/>
          <w:kern w:val="2"/>
          <w14:ligatures w14:val="standardContextual"/>
        </w:rPr>
      </w:pPr>
      <w:hyperlink w:anchor="_Toc172703680" w:history="1">
        <w:r w:rsidRPr="00B130AA">
          <w:rPr>
            <w:rStyle w:val="Hyperlink"/>
            <w:color w:val="auto"/>
            <w:u w:val="none"/>
          </w:rPr>
          <w:t>6.3. Hạn chế, tồn tại và hướng nghiên cứu tiếp theo</w:t>
        </w:r>
        <w:r w:rsidRPr="00B130AA">
          <w:rPr>
            <w:webHidden/>
            <w:color w:val="auto"/>
          </w:rPr>
          <w:tab/>
        </w:r>
        <w:r w:rsidRPr="00B130AA">
          <w:rPr>
            <w:webHidden/>
            <w:color w:val="auto"/>
          </w:rPr>
          <w:fldChar w:fldCharType="begin"/>
        </w:r>
        <w:r w:rsidRPr="00B130AA">
          <w:rPr>
            <w:webHidden/>
            <w:color w:val="auto"/>
          </w:rPr>
          <w:instrText xml:space="preserve"> PAGEREF _Toc172703680 \h </w:instrText>
        </w:r>
        <w:r w:rsidRPr="00B130AA">
          <w:rPr>
            <w:webHidden/>
            <w:color w:val="auto"/>
          </w:rPr>
        </w:r>
        <w:r w:rsidRPr="00B130AA">
          <w:rPr>
            <w:webHidden/>
            <w:color w:val="auto"/>
          </w:rPr>
          <w:fldChar w:fldCharType="separate"/>
        </w:r>
        <w:r w:rsidR="00BF6416">
          <w:rPr>
            <w:webHidden/>
            <w:color w:val="auto"/>
          </w:rPr>
          <w:t>147</w:t>
        </w:r>
        <w:r w:rsidRPr="00B130AA">
          <w:rPr>
            <w:webHidden/>
            <w:color w:val="auto"/>
          </w:rPr>
          <w:fldChar w:fldCharType="end"/>
        </w:r>
      </w:hyperlink>
    </w:p>
    <w:p w14:paraId="3B7BAA5A" w14:textId="7A1CA499" w:rsidR="00D21636" w:rsidRPr="00B130AA" w:rsidRDefault="00DF19A3" w:rsidP="00B8283A">
      <w:pPr>
        <w:pStyle w:val="TOC3"/>
        <w:rPr>
          <w:rFonts w:asciiTheme="minorHAnsi" w:eastAsiaTheme="minorEastAsia" w:hAnsiTheme="minorHAnsi" w:cstheme="minorBidi"/>
          <w:color w:val="auto"/>
          <w:kern w:val="2"/>
          <w14:ligatures w14:val="standardContextual"/>
        </w:rPr>
      </w:pPr>
      <w:hyperlink w:anchor="_Toc172703681" w:history="1">
        <w:r w:rsidRPr="00B130AA">
          <w:rPr>
            <w:rStyle w:val="Hyperlink"/>
            <w:color w:val="auto"/>
            <w:u w:val="none"/>
          </w:rPr>
          <w:t>KẾT LUẬN CHƯƠNG 6</w:t>
        </w:r>
        <w:r w:rsidRPr="00B130AA">
          <w:rPr>
            <w:webHidden/>
            <w:color w:val="auto"/>
          </w:rPr>
          <w:tab/>
        </w:r>
        <w:r w:rsidRPr="00B130AA">
          <w:rPr>
            <w:webHidden/>
            <w:color w:val="auto"/>
          </w:rPr>
          <w:fldChar w:fldCharType="begin"/>
        </w:r>
        <w:r w:rsidRPr="00B130AA">
          <w:rPr>
            <w:webHidden/>
            <w:color w:val="auto"/>
          </w:rPr>
          <w:instrText xml:space="preserve"> PAGEREF _Toc172703681 \h </w:instrText>
        </w:r>
        <w:r w:rsidRPr="00B130AA">
          <w:rPr>
            <w:webHidden/>
            <w:color w:val="auto"/>
          </w:rPr>
        </w:r>
        <w:r w:rsidRPr="00B130AA">
          <w:rPr>
            <w:webHidden/>
            <w:color w:val="auto"/>
          </w:rPr>
          <w:fldChar w:fldCharType="separate"/>
        </w:r>
        <w:r w:rsidR="00BF6416">
          <w:rPr>
            <w:webHidden/>
            <w:color w:val="auto"/>
          </w:rPr>
          <w:t>147</w:t>
        </w:r>
        <w:r w:rsidRPr="00B130AA">
          <w:rPr>
            <w:webHidden/>
            <w:color w:val="auto"/>
          </w:rPr>
          <w:fldChar w:fldCharType="end"/>
        </w:r>
      </w:hyperlink>
    </w:p>
    <w:p w14:paraId="12431996" w14:textId="2B1CAE9E" w:rsidR="00D21636" w:rsidRPr="00B130AA" w:rsidRDefault="00DF19A3" w:rsidP="00B8283A">
      <w:pPr>
        <w:pStyle w:val="TOC3"/>
        <w:rPr>
          <w:rFonts w:asciiTheme="minorHAnsi" w:eastAsiaTheme="minorEastAsia" w:hAnsiTheme="minorHAnsi" w:cstheme="minorBidi"/>
          <w:color w:val="auto"/>
          <w:kern w:val="2"/>
          <w14:ligatures w14:val="standardContextual"/>
        </w:rPr>
      </w:pPr>
      <w:hyperlink w:anchor="_Toc172703682" w:history="1">
        <w:r w:rsidRPr="00B130AA">
          <w:rPr>
            <w:rStyle w:val="Hyperlink"/>
            <w:b/>
            <w:bCs/>
            <w:color w:val="auto"/>
            <w:u w:val="none"/>
          </w:rPr>
          <w:t>KẾT LUẬN</w:t>
        </w:r>
        <w:r w:rsidRPr="00B130AA">
          <w:rPr>
            <w:webHidden/>
            <w:color w:val="auto"/>
          </w:rPr>
          <w:tab/>
        </w:r>
        <w:r w:rsidRPr="00B130AA">
          <w:rPr>
            <w:webHidden/>
            <w:color w:val="auto"/>
          </w:rPr>
          <w:fldChar w:fldCharType="begin"/>
        </w:r>
        <w:r w:rsidRPr="00B130AA">
          <w:rPr>
            <w:webHidden/>
            <w:color w:val="auto"/>
          </w:rPr>
          <w:instrText xml:space="preserve"> PAGEREF _Toc172703682 \h </w:instrText>
        </w:r>
        <w:r w:rsidRPr="00B130AA">
          <w:rPr>
            <w:webHidden/>
            <w:color w:val="auto"/>
          </w:rPr>
        </w:r>
        <w:r w:rsidRPr="00B130AA">
          <w:rPr>
            <w:webHidden/>
            <w:color w:val="auto"/>
          </w:rPr>
          <w:fldChar w:fldCharType="separate"/>
        </w:r>
        <w:r w:rsidR="00BF6416">
          <w:rPr>
            <w:webHidden/>
            <w:color w:val="auto"/>
          </w:rPr>
          <w:t>149</w:t>
        </w:r>
        <w:r w:rsidRPr="00B130AA">
          <w:rPr>
            <w:webHidden/>
            <w:color w:val="auto"/>
          </w:rPr>
          <w:fldChar w:fldCharType="end"/>
        </w:r>
      </w:hyperlink>
    </w:p>
    <w:p w14:paraId="33394FA2" w14:textId="77777777"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683" w:history="1">
        <w:r w:rsidRPr="00B130AA">
          <w:rPr>
            <w:rStyle w:val="Hyperlink"/>
            <w:color w:val="auto"/>
            <w:u w:val="none"/>
          </w:rPr>
          <w:t>DANH MỤC CÔNG TRÌNH NGHIÊN CỨU KHOA HỌC</w:t>
        </w:r>
        <w:r w:rsidRPr="00B130AA">
          <w:rPr>
            <w:webHidden/>
            <w:color w:val="auto"/>
          </w:rPr>
          <w:tab/>
        </w:r>
      </w:hyperlink>
    </w:p>
    <w:p w14:paraId="38B0BFE9" w14:textId="77777777" w:rsidR="00D21636" w:rsidRPr="00B130AA" w:rsidRDefault="00D21636" w:rsidP="00B8283A">
      <w:pPr>
        <w:pStyle w:val="TOC3"/>
        <w:rPr>
          <w:rFonts w:asciiTheme="minorHAnsi" w:eastAsiaTheme="minorEastAsia" w:hAnsiTheme="minorHAnsi" w:cstheme="minorBidi"/>
          <w:color w:val="auto"/>
          <w:kern w:val="2"/>
          <w14:ligatures w14:val="standardContextual"/>
        </w:rPr>
      </w:pPr>
      <w:hyperlink w:anchor="_Toc172703684" w:history="1">
        <w:r w:rsidRPr="00B130AA">
          <w:rPr>
            <w:rStyle w:val="Hyperlink"/>
            <w:color w:val="auto"/>
            <w:u w:val="none"/>
          </w:rPr>
          <w:t>TÀI LIỆU THAM KHẢO</w:t>
        </w:r>
        <w:r w:rsidRPr="00B130AA">
          <w:rPr>
            <w:webHidden/>
            <w:color w:val="auto"/>
          </w:rPr>
          <w:tab/>
        </w:r>
      </w:hyperlink>
    </w:p>
    <w:p w14:paraId="6FBF211D" w14:textId="77777777" w:rsidR="00D21636" w:rsidRPr="00B130AA" w:rsidRDefault="00D21636" w:rsidP="00B8283A">
      <w:pPr>
        <w:tabs>
          <w:tab w:val="left" w:pos="426"/>
        </w:tabs>
        <w:spacing w:line="360" w:lineRule="auto"/>
        <w:rPr>
          <w:sz w:val="26"/>
          <w:szCs w:val="26"/>
        </w:rPr>
      </w:pPr>
      <w:hyperlink w:anchor="_Toc172703685" w:history="1">
        <w:r w:rsidRPr="00B130AA">
          <w:rPr>
            <w:rStyle w:val="Hyperlink"/>
            <w:color w:val="auto"/>
            <w:sz w:val="26"/>
            <w:szCs w:val="26"/>
            <w:u w:val="none"/>
          </w:rPr>
          <w:t>PHỤ LỤC</w:t>
        </w:r>
      </w:hyperlink>
    </w:p>
    <w:bookmarkEnd w:id="11"/>
    <w:p w14:paraId="45566525" w14:textId="77777777" w:rsidR="00C870EB" w:rsidRPr="00B130AA" w:rsidRDefault="00C870EB" w:rsidP="00B8283A">
      <w:pPr>
        <w:tabs>
          <w:tab w:val="left" w:pos="284"/>
          <w:tab w:val="left" w:pos="426"/>
        </w:tabs>
        <w:spacing w:line="360" w:lineRule="auto"/>
        <w:rPr>
          <w:sz w:val="26"/>
          <w:szCs w:val="26"/>
        </w:rPr>
      </w:pPr>
    </w:p>
    <w:p w14:paraId="3E7E4D19" w14:textId="77777777" w:rsidR="00C870EB" w:rsidRPr="00B130AA" w:rsidRDefault="00C870EB" w:rsidP="00B8283A">
      <w:pPr>
        <w:tabs>
          <w:tab w:val="left" w:pos="284"/>
          <w:tab w:val="left" w:pos="426"/>
        </w:tabs>
        <w:rPr>
          <w:sz w:val="26"/>
          <w:szCs w:val="26"/>
        </w:rPr>
      </w:pPr>
    </w:p>
    <w:p w14:paraId="29C23CCC" w14:textId="77777777" w:rsidR="00C870EB" w:rsidRPr="00B130AA" w:rsidRDefault="00C870EB" w:rsidP="00B8283A">
      <w:pPr>
        <w:tabs>
          <w:tab w:val="left" w:pos="284"/>
          <w:tab w:val="left" w:pos="426"/>
        </w:tabs>
      </w:pPr>
    </w:p>
    <w:p w14:paraId="5BAF849A" w14:textId="77777777" w:rsidR="00C870EB" w:rsidRPr="00B130AA" w:rsidRDefault="00C870EB" w:rsidP="00B8283A">
      <w:pPr>
        <w:tabs>
          <w:tab w:val="left" w:pos="284"/>
          <w:tab w:val="left" w:pos="426"/>
        </w:tabs>
      </w:pPr>
    </w:p>
    <w:p w14:paraId="592193C5" w14:textId="77777777" w:rsidR="00C870EB" w:rsidRPr="00B130AA" w:rsidRDefault="00C870EB" w:rsidP="00B8283A">
      <w:pPr>
        <w:tabs>
          <w:tab w:val="left" w:pos="284"/>
          <w:tab w:val="left" w:pos="426"/>
        </w:tabs>
      </w:pPr>
    </w:p>
    <w:p w14:paraId="35B7D2DE" w14:textId="77777777" w:rsidR="00C870EB" w:rsidRPr="00B130AA" w:rsidRDefault="00C870EB" w:rsidP="00B8283A">
      <w:pPr>
        <w:tabs>
          <w:tab w:val="left" w:pos="284"/>
          <w:tab w:val="left" w:pos="426"/>
        </w:tabs>
      </w:pPr>
    </w:p>
    <w:p w14:paraId="5AFBEB0C" w14:textId="77777777" w:rsidR="005A73DB" w:rsidRPr="00B130AA" w:rsidRDefault="005A73DB" w:rsidP="00B8283A">
      <w:pPr>
        <w:tabs>
          <w:tab w:val="left" w:pos="284"/>
          <w:tab w:val="left" w:pos="426"/>
        </w:tabs>
        <w:spacing w:after="160" w:line="259" w:lineRule="auto"/>
        <w:jc w:val="center"/>
        <w:rPr>
          <w:b/>
          <w:sz w:val="32"/>
        </w:rPr>
      </w:pPr>
      <w:r w:rsidRPr="00B130AA">
        <w:rPr>
          <w:b/>
          <w:sz w:val="32"/>
        </w:rPr>
        <w:lastRenderedPageBreak/>
        <w:t>DANH MỤC CHỮ VIẾT TẮT (TIẾNG ANH)</w:t>
      </w:r>
    </w:p>
    <w:p w14:paraId="0D75111E" w14:textId="77777777" w:rsidR="005A73DB" w:rsidRPr="00B130AA" w:rsidRDefault="005A73DB" w:rsidP="00B8283A">
      <w:pPr>
        <w:tabs>
          <w:tab w:val="left" w:pos="284"/>
          <w:tab w:val="left" w:pos="426"/>
        </w:tabs>
        <w:spacing w:after="160" w:line="259" w:lineRule="auto"/>
        <w:jc w:val="center"/>
        <w:rPr>
          <w:b/>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3291"/>
        <w:gridCol w:w="3662"/>
      </w:tblGrid>
      <w:tr w:rsidR="00B130AA" w:rsidRPr="00B130AA" w14:paraId="57BAD601" w14:textId="77777777" w:rsidTr="001D4398">
        <w:trPr>
          <w:jc w:val="center"/>
        </w:trPr>
        <w:tc>
          <w:tcPr>
            <w:tcW w:w="1825" w:type="dxa"/>
            <w:shd w:val="clear" w:color="auto" w:fill="auto"/>
            <w:vAlign w:val="center"/>
          </w:tcPr>
          <w:p w14:paraId="5F1E52A3" w14:textId="77777777" w:rsidR="005A73DB" w:rsidRPr="00B130AA" w:rsidRDefault="005A73DB" w:rsidP="00B8283A">
            <w:pPr>
              <w:tabs>
                <w:tab w:val="left" w:pos="284"/>
                <w:tab w:val="left" w:pos="426"/>
                <w:tab w:val="left" w:pos="1005"/>
              </w:tabs>
              <w:spacing w:line="276" w:lineRule="auto"/>
              <w:jc w:val="center"/>
              <w:rPr>
                <w:rFonts w:eastAsia="Calibri"/>
                <w:b/>
              </w:rPr>
            </w:pPr>
            <w:bookmarkStart w:id="12" w:name="_Hlk82523399"/>
            <w:r w:rsidRPr="00B130AA">
              <w:rPr>
                <w:rFonts w:eastAsia="Calibri"/>
                <w:b/>
              </w:rPr>
              <w:t>Chữ viết tắt</w:t>
            </w:r>
          </w:p>
        </w:tc>
        <w:tc>
          <w:tcPr>
            <w:tcW w:w="3291" w:type="dxa"/>
            <w:vAlign w:val="center"/>
          </w:tcPr>
          <w:p w14:paraId="29550D89" w14:textId="77777777" w:rsidR="005A73DB" w:rsidRPr="00B130AA" w:rsidRDefault="005A73DB" w:rsidP="00B8283A">
            <w:pPr>
              <w:tabs>
                <w:tab w:val="left" w:pos="284"/>
                <w:tab w:val="left" w:pos="426"/>
                <w:tab w:val="left" w:pos="1005"/>
              </w:tabs>
              <w:spacing w:line="276" w:lineRule="auto"/>
              <w:jc w:val="center"/>
              <w:rPr>
                <w:rFonts w:eastAsia="Calibri"/>
                <w:b/>
              </w:rPr>
            </w:pPr>
            <w:r w:rsidRPr="00B130AA">
              <w:rPr>
                <w:rFonts w:eastAsia="Calibri"/>
                <w:b/>
              </w:rPr>
              <w:t>Tiếng Anh</w:t>
            </w:r>
          </w:p>
        </w:tc>
        <w:tc>
          <w:tcPr>
            <w:tcW w:w="3662" w:type="dxa"/>
            <w:shd w:val="clear" w:color="auto" w:fill="auto"/>
            <w:vAlign w:val="center"/>
          </w:tcPr>
          <w:p w14:paraId="3EF4FDD6" w14:textId="77777777" w:rsidR="005A73DB" w:rsidRPr="00B130AA" w:rsidRDefault="005A73DB" w:rsidP="00B8283A">
            <w:pPr>
              <w:tabs>
                <w:tab w:val="left" w:pos="284"/>
                <w:tab w:val="left" w:pos="426"/>
                <w:tab w:val="left" w:pos="1005"/>
              </w:tabs>
              <w:spacing w:line="276" w:lineRule="auto"/>
              <w:jc w:val="center"/>
              <w:rPr>
                <w:rFonts w:eastAsia="Calibri"/>
                <w:b/>
              </w:rPr>
            </w:pPr>
            <w:r w:rsidRPr="00B130AA">
              <w:rPr>
                <w:rFonts w:eastAsia="Calibri"/>
                <w:b/>
              </w:rPr>
              <w:t>Tiếng Việt</w:t>
            </w:r>
          </w:p>
        </w:tc>
      </w:tr>
      <w:tr w:rsidR="00B130AA" w:rsidRPr="00B130AA" w14:paraId="3E73CB5B" w14:textId="77777777" w:rsidTr="001D4398">
        <w:trPr>
          <w:jc w:val="center"/>
        </w:trPr>
        <w:tc>
          <w:tcPr>
            <w:tcW w:w="1825" w:type="dxa"/>
            <w:shd w:val="clear" w:color="auto" w:fill="auto"/>
            <w:vAlign w:val="center"/>
          </w:tcPr>
          <w:p w14:paraId="35B0C758" w14:textId="39740E9C" w:rsidR="00C52BBB" w:rsidRPr="00B130AA" w:rsidRDefault="00C52BBB" w:rsidP="00B8283A">
            <w:pPr>
              <w:tabs>
                <w:tab w:val="left" w:pos="284"/>
                <w:tab w:val="left" w:pos="426"/>
                <w:tab w:val="left" w:pos="1005"/>
              </w:tabs>
              <w:spacing w:line="276" w:lineRule="auto"/>
              <w:rPr>
                <w:rFonts w:eastAsia="Calibri"/>
                <w:bCs/>
              </w:rPr>
            </w:pPr>
            <w:r w:rsidRPr="00B130AA">
              <w:t>ABCM</w:t>
            </w:r>
          </w:p>
        </w:tc>
        <w:tc>
          <w:tcPr>
            <w:tcW w:w="3291" w:type="dxa"/>
            <w:vAlign w:val="center"/>
          </w:tcPr>
          <w:p w14:paraId="16CC4A60" w14:textId="77777777" w:rsidR="00C52BBB" w:rsidRPr="00B130AA" w:rsidRDefault="00C52BBB" w:rsidP="00B8283A">
            <w:pPr>
              <w:pStyle w:val="TableParagraph"/>
              <w:tabs>
                <w:tab w:val="left" w:pos="284"/>
                <w:tab w:val="left" w:pos="426"/>
                <w:tab w:val="left" w:pos="851"/>
                <w:tab w:val="left" w:pos="1418"/>
              </w:tabs>
              <w:spacing w:line="270" w:lineRule="exact"/>
              <w:ind w:left="107"/>
              <w:rPr>
                <w:sz w:val="24"/>
              </w:rPr>
            </w:pPr>
            <w:r w:rsidRPr="00B130AA">
              <w:rPr>
                <w:sz w:val="24"/>
              </w:rPr>
              <w:t>Activity-Based</w:t>
            </w:r>
            <w:r w:rsidRPr="00B130AA">
              <w:rPr>
                <w:spacing w:val="-4"/>
                <w:sz w:val="24"/>
              </w:rPr>
              <w:t xml:space="preserve"> </w:t>
            </w:r>
            <w:r w:rsidRPr="00B130AA">
              <w:rPr>
                <w:sz w:val="24"/>
              </w:rPr>
              <w:t>Cost</w:t>
            </w:r>
          </w:p>
          <w:p w14:paraId="59DC52C9" w14:textId="34613BAF" w:rsidR="00C52BBB" w:rsidRPr="00B130AA" w:rsidRDefault="00C52BBB" w:rsidP="00B8283A">
            <w:pPr>
              <w:tabs>
                <w:tab w:val="left" w:pos="284"/>
                <w:tab w:val="left" w:pos="426"/>
                <w:tab w:val="left" w:pos="1005"/>
              </w:tabs>
              <w:spacing w:line="276" w:lineRule="auto"/>
              <w:rPr>
                <w:rFonts w:eastAsia="Calibri"/>
                <w:bCs/>
              </w:rPr>
            </w:pPr>
            <w:r w:rsidRPr="00B130AA">
              <w:t>Management</w:t>
            </w:r>
          </w:p>
        </w:tc>
        <w:tc>
          <w:tcPr>
            <w:tcW w:w="3662" w:type="dxa"/>
            <w:shd w:val="clear" w:color="auto" w:fill="auto"/>
            <w:vAlign w:val="center"/>
          </w:tcPr>
          <w:p w14:paraId="67601053" w14:textId="77777777" w:rsidR="00C52BBB" w:rsidRPr="00B130AA" w:rsidRDefault="00C52BBB" w:rsidP="00B8283A">
            <w:pPr>
              <w:pStyle w:val="TableParagraph"/>
              <w:tabs>
                <w:tab w:val="left" w:pos="284"/>
                <w:tab w:val="left" w:pos="426"/>
                <w:tab w:val="left" w:pos="851"/>
                <w:tab w:val="left" w:pos="1418"/>
              </w:tabs>
              <w:spacing w:line="270" w:lineRule="exact"/>
              <w:ind w:left="107"/>
              <w:rPr>
                <w:sz w:val="24"/>
              </w:rPr>
            </w:pPr>
            <w:r w:rsidRPr="00B130AA">
              <w:rPr>
                <w:sz w:val="24"/>
              </w:rPr>
              <w:t>Hệ</w:t>
            </w:r>
            <w:r w:rsidRPr="00B130AA">
              <w:rPr>
                <w:spacing w:val="-1"/>
                <w:sz w:val="24"/>
              </w:rPr>
              <w:t xml:space="preserve"> </w:t>
            </w:r>
            <w:r w:rsidRPr="00B130AA">
              <w:rPr>
                <w:sz w:val="24"/>
              </w:rPr>
              <w:t>thống</w:t>
            </w:r>
            <w:r w:rsidRPr="00B130AA">
              <w:rPr>
                <w:spacing w:val="-3"/>
                <w:sz w:val="24"/>
              </w:rPr>
              <w:t xml:space="preserve"> </w:t>
            </w:r>
            <w:r w:rsidRPr="00B130AA">
              <w:rPr>
                <w:sz w:val="24"/>
              </w:rPr>
              <w:t>quản lý</w:t>
            </w:r>
            <w:r w:rsidRPr="00B130AA">
              <w:rPr>
                <w:spacing w:val="-5"/>
                <w:sz w:val="24"/>
              </w:rPr>
              <w:t xml:space="preserve"> </w:t>
            </w:r>
            <w:r w:rsidRPr="00B130AA">
              <w:rPr>
                <w:sz w:val="24"/>
              </w:rPr>
              <w:t>chi</w:t>
            </w:r>
            <w:r w:rsidRPr="00B130AA">
              <w:rPr>
                <w:spacing w:val="1"/>
                <w:sz w:val="24"/>
              </w:rPr>
              <w:t xml:space="preserve"> </w:t>
            </w:r>
            <w:r w:rsidRPr="00B130AA">
              <w:rPr>
                <w:sz w:val="24"/>
              </w:rPr>
              <w:t>phí</w:t>
            </w:r>
            <w:r w:rsidRPr="00B130AA">
              <w:rPr>
                <w:spacing w:val="2"/>
                <w:sz w:val="24"/>
              </w:rPr>
              <w:t xml:space="preserve"> </w:t>
            </w:r>
            <w:r w:rsidRPr="00B130AA">
              <w:rPr>
                <w:sz w:val="24"/>
              </w:rPr>
              <w:t>dựa</w:t>
            </w:r>
            <w:r w:rsidRPr="00B130AA">
              <w:rPr>
                <w:spacing w:val="-1"/>
                <w:sz w:val="24"/>
              </w:rPr>
              <w:t xml:space="preserve"> </w:t>
            </w:r>
            <w:r w:rsidRPr="00B130AA">
              <w:rPr>
                <w:sz w:val="24"/>
              </w:rPr>
              <w:t>trên</w:t>
            </w:r>
          </w:p>
          <w:p w14:paraId="7460BE5C" w14:textId="33720D97" w:rsidR="00C52BBB" w:rsidRPr="00B130AA" w:rsidRDefault="00C52BBB" w:rsidP="00B8283A">
            <w:pPr>
              <w:tabs>
                <w:tab w:val="left" w:pos="284"/>
                <w:tab w:val="left" w:pos="426"/>
                <w:tab w:val="left" w:pos="1005"/>
              </w:tabs>
              <w:spacing w:line="276" w:lineRule="auto"/>
              <w:rPr>
                <w:rFonts w:eastAsia="Calibri"/>
                <w:bCs/>
              </w:rPr>
            </w:pPr>
            <w:r w:rsidRPr="00B130AA">
              <w:t>hoạt</w:t>
            </w:r>
            <w:r w:rsidRPr="00B130AA">
              <w:rPr>
                <w:spacing w:val="-1"/>
              </w:rPr>
              <w:t xml:space="preserve"> </w:t>
            </w:r>
            <w:r w:rsidRPr="00B130AA">
              <w:t>động</w:t>
            </w:r>
          </w:p>
        </w:tc>
      </w:tr>
      <w:tr w:rsidR="00B130AA" w:rsidRPr="00B130AA" w14:paraId="06389C71" w14:textId="77777777" w:rsidTr="001D4398">
        <w:trPr>
          <w:jc w:val="center"/>
        </w:trPr>
        <w:tc>
          <w:tcPr>
            <w:tcW w:w="1825" w:type="dxa"/>
            <w:shd w:val="clear" w:color="auto" w:fill="auto"/>
            <w:vAlign w:val="center"/>
          </w:tcPr>
          <w:p w14:paraId="7B4D2651" w14:textId="398033B2" w:rsidR="00C52BBB" w:rsidRPr="00B130AA" w:rsidRDefault="00C52BBB" w:rsidP="00B8283A">
            <w:pPr>
              <w:tabs>
                <w:tab w:val="left" w:pos="284"/>
                <w:tab w:val="left" w:pos="426"/>
                <w:tab w:val="left" w:pos="1005"/>
              </w:tabs>
              <w:spacing w:line="276" w:lineRule="auto"/>
              <w:rPr>
                <w:rFonts w:eastAsia="Calibri"/>
                <w:bCs/>
                <w:vertAlign w:val="subscript"/>
              </w:rPr>
            </w:pPr>
            <w:r w:rsidRPr="00B130AA">
              <w:t>AVE</w:t>
            </w:r>
          </w:p>
        </w:tc>
        <w:tc>
          <w:tcPr>
            <w:tcW w:w="3291" w:type="dxa"/>
            <w:vAlign w:val="center"/>
          </w:tcPr>
          <w:p w14:paraId="59C3DD79" w14:textId="064C0557" w:rsidR="00C52BBB" w:rsidRPr="00B130AA" w:rsidRDefault="00C52BBB" w:rsidP="00B8283A">
            <w:pPr>
              <w:tabs>
                <w:tab w:val="left" w:pos="284"/>
                <w:tab w:val="left" w:pos="426"/>
                <w:tab w:val="left" w:pos="1005"/>
              </w:tabs>
              <w:spacing w:line="276" w:lineRule="auto"/>
              <w:rPr>
                <w:rFonts w:eastAsia="Calibri"/>
                <w:bCs/>
              </w:rPr>
            </w:pPr>
            <w:r w:rsidRPr="00B130AA">
              <w:t>Average</w:t>
            </w:r>
            <w:r w:rsidRPr="00B130AA">
              <w:rPr>
                <w:spacing w:val="-2"/>
              </w:rPr>
              <w:t xml:space="preserve"> </w:t>
            </w:r>
            <w:r w:rsidRPr="00B130AA">
              <w:t>Variance</w:t>
            </w:r>
            <w:r w:rsidRPr="00B130AA">
              <w:rPr>
                <w:spacing w:val="-2"/>
              </w:rPr>
              <w:t xml:space="preserve"> </w:t>
            </w:r>
            <w:r w:rsidRPr="00B130AA">
              <w:t>Extracted</w:t>
            </w:r>
          </w:p>
        </w:tc>
        <w:tc>
          <w:tcPr>
            <w:tcW w:w="3662" w:type="dxa"/>
            <w:shd w:val="clear" w:color="auto" w:fill="auto"/>
            <w:vAlign w:val="center"/>
          </w:tcPr>
          <w:p w14:paraId="4A144219" w14:textId="2D758DA2" w:rsidR="00C52BBB" w:rsidRPr="00B130AA" w:rsidRDefault="00C52BBB" w:rsidP="00B8283A">
            <w:pPr>
              <w:tabs>
                <w:tab w:val="left" w:pos="284"/>
                <w:tab w:val="left" w:pos="426"/>
                <w:tab w:val="left" w:pos="1005"/>
              </w:tabs>
              <w:spacing w:line="276" w:lineRule="auto"/>
              <w:rPr>
                <w:rFonts w:eastAsia="Calibri"/>
                <w:bCs/>
              </w:rPr>
            </w:pPr>
            <w:r w:rsidRPr="00B130AA">
              <w:t>Phương</w:t>
            </w:r>
            <w:r w:rsidRPr="00B130AA">
              <w:rPr>
                <w:spacing w:val="-4"/>
              </w:rPr>
              <w:t xml:space="preserve"> </w:t>
            </w:r>
            <w:r w:rsidRPr="00B130AA">
              <w:t>sai trích trung</w:t>
            </w:r>
            <w:r w:rsidRPr="00B130AA">
              <w:rPr>
                <w:spacing w:val="-3"/>
              </w:rPr>
              <w:t xml:space="preserve"> </w:t>
            </w:r>
            <w:r w:rsidRPr="00B130AA">
              <w:t>bình</w:t>
            </w:r>
          </w:p>
        </w:tc>
      </w:tr>
      <w:tr w:rsidR="00B130AA" w:rsidRPr="00B130AA" w14:paraId="34EC0D4F" w14:textId="77777777" w:rsidTr="001D4398">
        <w:trPr>
          <w:jc w:val="center"/>
        </w:trPr>
        <w:tc>
          <w:tcPr>
            <w:tcW w:w="1825" w:type="dxa"/>
            <w:shd w:val="clear" w:color="auto" w:fill="auto"/>
            <w:vAlign w:val="center"/>
          </w:tcPr>
          <w:p w14:paraId="44D648FB" w14:textId="11C74E14" w:rsidR="00C52BBB" w:rsidRPr="00B130AA" w:rsidRDefault="00C52BBB" w:rsidP="00B8283A">
            <w:pPr>
              <w:tabs>
                <w:tab w:val="left" w:pos="284"/>
                <w:tab w:val="left" w:pos="426"/>
                <w:tab w:val="left" w:pos="1005"/>
              </w:tabs>
              <w:spacing w:line="276" w:lineRule="auto"/>
              <w:rPr>
                <w:rFonts w:eastAsia="Calibri"/>
                <w:bCs/>
              </w:rPr>
            </w:pPr>
            <w:r w:rsidRPr="00B130AA">
              <w:t>BSC</w:t>
            </w:r>
          </w:p>
        </w:tc>
        <w:tc>
          <w:tcPr>
            <w:tcW w:w="3291" w:type="dxa"/>
            <w:vAlign w:val="center"/>
          </w:tcPr>
          <w:p w14:paraId="6BBAAC48" w14:textId="260B2105" w:rsidR="00C52BBB" w:rsidRPr="00B130AA" w:rsidRDefault="00C52BBB" w:rsidP="00B8283A">
            <w:pPr>
              <w:tabs>
                <w:tab w:val="left" w:pos="284"/>
                <w:tab w:val="left" w:pos="426"/>
                <w:tab w:val="left" w:pos="1005"/>
              </w:tabs>
              <w:spacing w:line="276" w:lineRule="auto"/>
              <w:rPr>
                <w:rFonts w:eastAsia="Calibri"/>
                <w:bCs/>
              </w:rPr>
            </w:pPr>
            <w:r w:rsidRPr="00B130AA">
              <w:t>Balanced</w:t>
            </w:r>
            <w:r w:rsidRPr="00B130AA">
              <w:rPr>
                <w:spacing w:val="-3"/>
              </w:rPr>
              <w:t xml:space="preserve"> </w:t>
            </w:r>
            <w:r w:rsidRPr="00B130AA">
              <w:t>Scorecard</w:t>
            </w:r>
          </w:p>
        </w:tc>
        <w:tc>
          <w:tcPr>
            <w:tcW w:w="3662" w:type="dxa"/>
            <w:shd w:val="clear" w:color="auto" w:fill="auto"/>
            <w:vAlign w:val="center"/>
          </w:tcPr>
          <w:p w14:paraId="737043F5" w14:textId="1BA7CBF9" w:rsidR="00C52BBB" w:rsidRPr="00B130AA" w:rsidRDefault="00C52BBB" w:rsidP="00B8283A">
            <w:pPr>
              <w:tabs>
                <w:tab w:val="left" w:pos="284"/>
                <w:tab w:val="left" w:pos="426"/>
                <w:tab w:val="left" w:pos="1005"/>
              </w:tabs>
              <w:spacing w:line="276" w:lineRule="auto"/>
              <w:rPr>
                <w:rFonts w:eastAsia="Calibri"/>
                <w:bCs/>
              </w:rPr>
            </w:pPr>
            <w:r w:rsidRPr="00B130AA">
              <w:t>Bảng</w:t>
            </w:r>
            <w:r w:rsidRPr="00B130AA">
              <w:rPr>
                <w:spacing w:val="-3"/>
              </w:rPr>
              <w:t xml:space="preserve"> </w:t>
            </w:r>
            <w:r w:rsidRPr="00B130AA">
              <w:t>điểm cân bằng</w:t>
            </w:r>
          </w:p>
        </w:tc>
      </w:tr>
      <w:tr w:rsidR="00B130AA" w:rsidRPr="00B130AA" w14:paraId="5BA572BE" w14:textId="77777777" w:rsidTr="001D4398">
        <w:trPr>
          <w:jc w:val="center"/>
        </w:trPr>
        <w:tc>
          <w:tcPr>
            <w:tcW w:w="1825" w:type="dxa"/>
            <w:shd w:val="clear" w:color="auto" w:fill="auto"/>
            <w:vAlign w:val="center"/>
          </w:tcPr>
          <w:p w14:paraId="5EC75A8D" w14:textId="0F48C61F" w:rsidR="00C52BBB" w:rsidRPr="00B130AA" w:rsidRDefault="00C52BBB" w:rsidP="00B8283A">
            <w:pPr>
              <w:tabs>
                <w:tab w:val="left" w:pos="284"/>
                <w:tab w:val="left" w:pos="426"/>
                <w:tab w:val="left" w:pos="1005"/>
              </w:tabs>
              <w:spacing w:line="276" w:lineRule="auto"/>
              <w:rPr>
                <w:rFonts w:eastAsia="Calibri"/>
                <w:bCs/>
              </w:rPr>
            </w:pPr>
            <w:r w:rsidRPr="00B130AA">
              <w:t>CB</w:t>
            </w:r>
            <w:r w:rsidRPr="00B130AA">
              <w:rPr>
                <w:spacing w:val="-3"/>
              </w:rPr>
              <w:t xml:space="preserve"> </w:t>
            </w:r>
            <w:r w:rsidRPr="00B130AA">
              <w:t>– SEM</w:t>
            </w:r>
          </w:p>
        </w:tc>
        <w:tc>
          <w:tcPr>
            <w:tcW w:w="3291" w:type="dxa"/>
            <w:vAlign w:val="center"/>
          </w:tcPr>
          <w:p w14:paraId="20E9BEAC" w14:textId="75E546FF" w:rsidR="00C52BBB" w:rsidRPr="00B130AA" w:rsidRDefault="00C52BBB" w:rsidP="00B8283A">
            <w:pPr>
              <w:tabs>
                <w:tab w:val="left" w:pos="284"/>
                <w:tab w:val="left" w:pos="426"/>
                <w:tab w:val="left" w:pos="1005"/>
              </w:tabs>
              <w:spacing w:line="276" w:lineRule="auto"/>
              <w:rPr>
                <w:rFonts w:eastAsia="Calibri"/>
                <w:bCs/>
              </w:rPr>
            </w:pPr>
            <w:r w:rsidRPr="00B130AA">
              <w:t>Covariance-Based</w:t>
            </w:r>
            <w:r w:rsidRPr="00B130AA">
              <w:rPr>
                <w:spacing w:val="-3"/>
              </w:rPr>
              <w:t xml:space="preserve"> </w:t>
            </w:r>
            <w:r w:rsidRPr="00B130AA">
              <w:t>SEM</w:t>
            </w:r>
          </w:p>
        </w:tc>
        <w:tc>
          <w:tcPr>
            <w:tcW w:w="3662" w:type="dxa"/>
            <w:shd w:val="clear" w:color="auto" w:fill="auto"/>
            <w:vAlign w:val="center"/>
          </w:tcPr>
          <w:p w14:paraId="42449218" w14:textId="2159BA25" w:rsidR="00C52BBB" w:rsidRPr="00B130AA" w:rsidRDefault="00C52BBB" w:rsidP="00B8283A">
            <w:pPr>
              <w:tabs>
                <w:tab w:val="left" w:pos="284"/>
                <w:tab w:val="left" w:pos="426"/>
                <w:tab w:val="left" w:pos="1005"/>
              </w:tabs>
              <w:spacing w:line="276" w:lineRule="auto"/>
              <w:rPr>
                <w:rFonts w:eastAsia="Calibri"/>
                <w:bCs/>
              </w:rPr>
            </w:pPr>
            <w:r w:rsidRPr="00B130AA">
              <w:t>SEM</w:t>
            </w:r>
            <w:r w:rsidRPr="00B130AA">
              <w:rPr>
                <w:spacing w:val="-1"/>
              </w:rPr>
              <w:t xml:space="preserve"> </w:t>
            </w:r>
            <w:r w:rsidRPr="00B130AA">
              <w:t>dựa</w:t>
            </w:r>
            <w:r w:rsidRPr="00B130AA">
              <w:rPr>
                <w:spacing w:val="-2"/>
              </w:rPr>
              <w:t xml:space="preserve"> </w:t>
            </w:r>
            <w:r w:rsidRPr="00B130AA">
              <w:t>trên</w:t>
            </w:r>
            <w:r w:rsidRPr="00B130AA">
              <w:rPr>
                <w:spacing w:val="-1"/>
              </w:rPr>
              <w:t xml:space="preserve"> </w:t>
            </w:r>
            <w:r w:rsidRPr="00B130AA">
              <w:t>hiệp</w:t>
            </w:r>
            <w:r w:rsidRPr="00B130AA">
              <w:rPr>
                <w:spacing w:val="-1"/>
              </w:rPr>
              <w:t xml:space="preserve"> </w:t>
            </w:r>
            <w:r w:rsidRPr="00B130AA">
              <w:t>phương</w:t>
            </w:r>
            <w:r w:rsidRPr="00B130AA">
              <w:rPr>
                <w:spacing w:val="-3"/>
              </w:rPr>
              <w:t xml:space="preserve"> </w:t>
            </w:r>
            <w:r w:rsidRPr="00B130AA">
              <w:t>sai</w:t>
            </w:r>
          </w:p>
        </w:tc>
      </w:tr>
      <w:tr w:rsidR="00B130AA" w:rsidRPr="00B130AA" w14:paraId="64A412D8" w14:textId="77777777" w:rsidTr="001D4398">
        <w:trPr>
          <w:jc w:val="center"/>
        </w:trPr>
        <w:tc>
          <w:tcPr>
            <w:tcW w:w="1825" w:type="dxa"/>
            <w:shd w:val="clear" w:color="auto" w:fill="auto"/>
            <w:vAlign w:val="center"/>
          </w:tcPr>
          <w:p w14:paraId="752FBC8F" w14:textId="0A46DD22" w:rsidR="00C52BBB" w:rsidRPr="00B130AA" w:rsidRDefault="00C52BBB" w:rsidP="00B8283A">
            <w:pPr>
              <w:tabs>
                <w:tab w:val="left" w:pos="284"/>
                <w:tab w:val="left" w:pos="426"/>
                <w:tab w:val="left" w:pos="1005"/>
              </w:tabs>
              <w:spacing w:line="276" w:lineRule="auto"/>
              <w:rPr>
                <w:rFonts w:eastAsia="Calibri"/>
                <w:bCs/>
              </w:rPr>
            </w:pPr>
            <w:r w:rsidRPr="00B130AA">
              <w:t>CR</w:t>
            </w:r>
          </w:p>
        </w:tc>
        <w:tc>
          <w:tcPr>
            <w:tcW w:w="3291" w:type="dxa"/>
            <w:vAlign w:val="center"/>
          </w:tcPr>
          <w:p w14:paraId="4361BC79" w14:textId="5B9E23F6" w:rsidR="00C52BBB" w:rsidRPr="00B130AA" w:rsidRDefault="00C52BBB" w:rsidP="00B8283A">
            <w:pPr>
              <w:tabs>
                <w:tab w:val="left" w:pos="284"/>
                <w:tab w:val="left" w:pos="426"/>
                <w:tab w:val="left" w:pos="1005"/>
              </w:tabs>
              <w:spacing w:line="276" w:lineRule="auto"/>
              <w:rPr>
                <w:rFonts w:eastAsia="Calibri"/>
                <w:bCs/>
              </w:rPr>
            </w:pPr>
            <w:r w:rsidRPr="00B130AA">
              <w:t>Composite</w:t>
            </w:r>
            <w:r w:rsidRPr="00B130AA">
              <w:rPr>
                <w:spacing w:val="-1"/>
              </w:rPr>
              <w:t xml:space="preserve"> </w:t>
            </w:r>
            <w:r w:rsidRPr="00B130AA">
              <w:t>Reliability</w:t>
            </w:r>
          </w:p>
        </w:tc>
        <w:tc>
          <w:tcPr>
            <w:tcW w:w="3662" w:type="dxa"/>
            <w:shd w:val="clear" w:color="auto" w:fill="auto"/>
            <w:vAlign w:val="center"/>
          </w:tcPr>
          <w:p w14:paraId="178857FC" w14:textId="4A3D77F7" w:rsidR="00C52BBB" w:rsidRPr="00B130AA" w:rsidRDefault="00C52BBB" w:rsidP="00B8283A">
            <w:pPr>
              <w:tabs>
                <w:tab w:val="left" w:pos="284"/>
                <w:tab w:val="left" w:pos="426"/>
                <w:tab w:val="left" w:pos="1005"/>
              </w:tabs>
              <w:spacing w:line="276" w:lineRule="auto"/>
              <w:rPr>
                <w:rFonts w:eastAsia="Calibri"/>
                <w:bCs/>
              </w:rPr>
            </w:pPr>
            <w:r w:rsidRPr="00B130AA">
              <w:t>Độ tin cậy</w:t>
            </w:r>
            <w:r w:rsidRPr="00B130AA">
              <w:rPr>
                <w:spacing w:val="-5"/>
              </w:rPr>
              <w:t xml:space="preserve"> </w:t>
            </w:r>
            <w:r w:rsidRPr="00B130AA">
              <w:t>tổng</w:t>
            </w:r>
            <w:r w:rsidRPr="00B130AA">
              <w:rPr>
                <w:spacing w:val="-3"/>
              </w:rPr>
              <w:t xml:space="preserve"> </w:t>
            </w:r>
            <w:r w:rsidRPr="00B130AA">
              <w:t>hợp</w:t>
            </w:r>
          </w:p>
        </w:tc>
      </w:tr>
      <w:tr w:rsidR="00B130AA" w:rsidRPr="00B130AA" w14:paraId="328309FA" w14:textId="77777777" w:rsidTr="001D4398">
        <w:trPr>
          <w:jc w:val="center"/>
        </w:trPr>
        <w:tc>
          <w:tcPr>
            <w:tcW w:w="1825" w:type="dxa"/>
            <w:shd w:val="clear" w:color="auto" w:fill="auto"/>
            <w:vAlign w:val="center"/>
          </w:tcPr>
          <w:p w14:paraId="68F5EC87" w14:textId="29151068" w:rsidR="00C52BBB" w:rsidRPr="00B130AA" w:rsidRDefault="00C52BBB" w:rsidP="00B8283A">
            <w:pPr>
              <w:tabs>
                <w:tab w:val="left" w:pos="284"/>
                <w:tab w:val="left" w:pos="426"/>
                <w:tab w:val="left" w:pos="1005"/>
              </w:tabs>
              <w:spacing w:line="276" w:lineRule="auto"/>
              <w:rPr>
                <w:rFonts w:eastAsia="Calibri"/>
                <w:bCs/>
              </w:rPr>
            </w:pPr>
            <w:r w:rsidRPr="00B130AA">
              <w:t>KPI</w:t>
            </w:r>
          </w:p>
        </w:tc>
        <w:tc>
          <w:tcPr>
            <w:tcW w:w="3291" w:type="dxa"/>
            <w:vAlign w:val="center"/>
          </w:tcPr>
          <w:p w14:paraId="3D7FEC88" w14:textId="282338E1" w:rsidR="00C52BBB" w:rsidRPr="00B130AA" w:rsidRDefault="00C52BBB" w:rsidP="00B8283A">
            <w:pPr>
              <w:tabs>
                <w:tab w:val="left" w:pos="284"/>
                <w:tab w:val="left" w:pos="426"/>
                <w:tab w:val="left" w:pos="1005"/>
              </w:tabs>
              <w:spacing w:line="276" w:lineRule="auto"/>
              <w:rPr>
                <w:rFonts w:eastAsia="Calibri"/>
                <w:bCs/>
              </w:rPr>
            </w:pPr>
            <w:r w:rsidRPr="00B130AA">
              <w:t>Key</w:t>
            </w:r>
            <w:r w:rsidRPr="00B130AA">
              <w:rPr>
                <w:spacing w:val="-7"/>
              </w:rPr>
              <w:t xml:space="preserve"> </w:t>
            </w:r>
            <w:r w:rsidRPr="00B130AA">
              <w:t>Performance</w:t>
            </w:r>
            <w:r w:rsidRPr="00B130AA">
              <w:rPr>
                <w:spacing w:val="1"/>
              </w:rPr>
              <w:t xml:space="preserve"> </w:t>
            </w:r>
            <w:r w:rsidRPr="00B130AA">
              <w:t>Indicators</w:t>
            </w:r>
          </w:p>
        </w:tc>
        <w:tc>
          <w:tcPr>
            <w:tcW w:w="3662" w:type="dxa"/>
            <w:shd w:val="clear" w:color="auto" w:fill="auto"/>
            <w:vAlign w:val="center"/>
          </w:tcPr>
          <w:p w14:paraId="6FA1F00D" w14:textId="73E9EA86" w:rsidR="00C52BBB" w:rsidRPr="00B130AA" w:rsidRDefault="00C52BBB" w:rsidP="00B8283A">
            <w:pPr>
              <w:tabs>
                <w:tab w:val="left" w:pos="284"/>
                <w:tab w:val="left" w:pos="426"/>
                <w:tab w:val="left" w:pos="1005"/>
              </w:tabs>
              <w:spacing w:line="276" w:lineRule="auto"/>
              <w:rPr>
                <w:rFonts w:eastAsia="Calibri"/>
                <w:bCs/>
              </w:rPr>
            </w:pPr>
            <w:r w:rsidRPr="00B130AA">
              <w:t>Chỉ</w:t>
            </w:r>
            <w:r w:rsidRPr="00B130AA">
              <w:rPr>
                <w:spacing w:val="-1"/>
              </w:rPr>
              <w:t xml:space="preserve"> </w:t>
            </w:r>
            <w:r w:rsidRPr="00B130AA">
              <w:t>số hiệu</w:t>
            </w:r>
            <w:r w:rsidRPr="00B130AA">
              <w:rPr>
                <w:spacing w:val="-1"/>
              </w:rPr>
              <w:t xml:space="preserve"> </w:t>
            </w:r>
            <w:r w:rsidRPr="00B130AA">
              <w:t>suất chính</w:t>
            </w:r>
          </w:p>
        </w:tc>
      </w:tr>
      <w:tr w:rsidR="00B130AA" w:rsidRPr="00B130AA" w14:paraId="13F1A7B8" w14:textId="77777777" w:rsidTr="001D4398">
        <w:trPr>
          <w:jc w:val="center"/>
        </w:trPr>
        <w:tc>
          <w:tcPr>
            <w:tcW w:w="1825" w:type="dxa"/>
            <w:shd w:val="clear" w:color="auto" w:fill="auto"/>
            <w:vAlign w:val="center"/>
          </w:tcPr>
          <w:p w14:paraId="68227AFC" w14:textId="6FD7057F" w:rsidR="00C52BBB" w:rsidRPr="00B130AA" w:rsidRDefault="00C52BBB" w:rsidP="00B8283A">
            <w:pPr>
              <w:tabs>
                <w:tab w:val="left" w:pos="284"/>
                <w:tab w:val="left" w:pos="426"/>
                <w:tab w:val="left" w:pos="1005"/>
              </w:tabs>
              <w:spacing w:line="276" w:lineRule="auto"/>
              <w:rPr>
                <w:rFonts w:eastAsia="Calibri"/>
                <w:bCs/>
              </w:rPr>
            </w:pPr>
            <w:r w:rsidRPr="00B130AA">
              <w:t>MCS</w:t>
            </w:r>
          </w:p>
        </w:tc>
        <w:tc>
          <w:tcPr>
            <w:tcW w:w="3291" w:type="dxa"/>
            <w:vAlign w:val="center"/>
          </w:tcPr>
          <w:p w14:paraId="0DD4F41C" w14:textId="26FACBDB" w:rsidR="00C52BBB" w:rsidRPr="00B130AA" w:rsidRDefault="00C52BBB" w:rsidP="00B8283A">
            <w:pPr>
              <w:tabs>
                <w:tab w:val="left" w:pos="284"/>
                <w:tab w:val="left" w:pos="426"/>
                <w:tab w:val="left" w:pos="1005"/>
              </w:tabs>
              <w:spacing w:line="276" w:lineRule="auto"/>
              <w:rPr>
                <w:rFonts w:eastAsia="Calibri"/>
                <w:bCs/>
              </w:rPr>
            </w:pPr>
            <w:r w:rsidRPr="00B130AA">
              <w:t>Management</w:t>
            </w:r>
            <w:r w:rsidRPr="00B130AA">
              <w:rPr>
                <w:spacing w:val="-2"/>
              </w:rPr>
              <w:t xml:space="preserve"> </w:t>
            </w:r>
            <w:r w:rsidRPr="00B130AA">
              <w:t>Control</w:t>
            </w:r>
            <w:r w:rsidRPr="00B130AA">
              <w:rPr>
                <w:spacing w:val="-1"/>
              </w:rPr>
              <w:t xml:space="preserve"> </w:t>
            </w:r>
            <w:r w:rsidRPr="00B130AA">
              <w:t>System</w:t>
            </w:r>
          </w:p>
        </w:tc>
        <w:tc>
          <w:tcPr>
            <w:tcW w:w="3662" w:type="dxa"/>
            <w:shd w:val="clear" w:color="auto" w:fill="auto"/>
            <w:vAlign w:val="center"/>
          </w:tcPr>
          <w:p w14:paraId="3DA5927D" w14:textId="6D4A697C" w:rsidR="00C52BBB" w:rsidRPr="00B130AA" w:rsidRDefault="00C52BBB" w:rsidP="00B8283A">
            <w:pPr>
              <w:tabs>
                <w:tab w:val="left" w:pos="284"/>
                <w:tab w:val="left" w:pos="426"/>
                <w:tab w:val="left" w:pos="1005"/>
              </w:tabs>
              <w:spacing w:line="276" w:lineRule="auto"/>
              <w:rPr>
                <w:rFonts w:eastAsia="Calibri"/>
                <w:bCs/>
              </w:rPr>
            </w:pPr>
            <w:r w:rsidRPr="00B130AA">
              <w:t>Hệ</w:t>
            </w:r>
            <w:r w:rsidRPr="00B130AA">
              <w:rPr>
                <w:spacing w:val="-1"/>
              </w:rPr>
              <w:t xml:space="preserve"> </w:t>
            </w:r>
            <w:r w:rsidRPr="00B130AA">
              <w:t>thống</w:t>
            </w:r>
            <w:r w:rsidRPr="00B130AA">
              <w:rPr>
                <w:spacing w:val="-3"/>
              </w:rPr>
              <w:t xml:space="preserve"> </w:t>
            </w:r>
            <w:r w:rsidRPr="00B130AA">
              <w:t>kiểm soát quản</w:t>
            </w:r>
            <w:r w:rsidRPr="00B130AA">
              <w:rPr>
                <w:spacing w:val="2"/>
              </w:rPr>
              <w:t xml:space="preserve"> </w:t>
            </w:r>
            <w:r w:rsidRPr="00B130AA">
              <w:t>lý</w:t>
            </w:r>
          </w:p>
        </w:tc>
      </w:tr>
      <w:tr w:rsidR="00B130AA" w:rsidRPr="00B130AA" w14:paraId="14A922A6" w14:textId="77777777" w:rsidTr="001D4398">
        <w:trPr>
          <w:jc w:val="center"/>
        </w:trPr>
        <w:tc>
          <w:tcPr>
            <w:tcW w:w="1825" w:type="dxa"/>
            <w:shd w:val="clear" w:color="auto" w:fill="auto"/>
            <w:vAlign w:val="center"/>
          </w:tcPr>
          <w:p w14:paraId="38BBFD4F" w14:textId="5ABDA62B" w:rsidR="00C52BBB" w:rsidRPr="00B130AA" w:rsidRDefault="00C52BBB" w:rsidP="00B8283A">
            <w:pPr>
              <w:tabs>
                <w:tab w:val="left" w:pos="284"/>
                <w:tab w:val="left" w:pos="426"/>
                <w:tab w:val="left" w:pos="1005"/>
              </w:tabs>
              <w:spacing w:line="276" w:lineRule="auto"/>
              <w:rPr>
                <w:rFonts w:eastAsia="Calibri"/>
                <w:bCs/>
              </w:rPr>
            </w:pPr>
            <w:r w:rsidRPr="00B130AA">
              <w:t>MIS</w:t>
            </w:r>
          </w:p>
        </w:tc>
        <w:tc>
          <w:tcPr>
            <w:tcW w:w="3291" w:type="dxa"/>
            <w:vAlign w:val="center"/>
          </w:tcPr>
          <w:p w14:paraId="082EB0E5" w14:textId="77777777" w:rsidR="00C52BBB" w:rsidRPr="00B130AA" w:rsidRDefault="00C52BBB" w:rsidP="00B8283A">
            <w:pPr>
              <w:pStyle w:val="TableParagraph"/>
              <w:tabs>
                <w:tab w:val="left" w:pos="284"/>
                <w:tab w:val="left" w:pos="426"/>
                <w:tab w:val="left" w:pos="851"/>
                <w:tab w:val="left" w:pos="1418"/>
              </w:tabs>
              <w:spacing w:line="270" w:lineRule="exact"/>
              <w:ind w:left="107"/>
              <w:rPr>
                <w:sz w:val="24"/>
              </w:rPr>
            </w:pPr>
            <w:r w:rsidRPr="00B130AA">
              <w:rPr>
                <w:sz w:val="24"/>
              </w:rPr>
              <w:t>Management</w:t>
            </w:r>
            <w:r w:rsidRPr="00B130AA">
              <w:rPr>
                <w:spacing w:val="-1"/>
                <w:sz w:val="24"/>
              </w:rPr>
              <w:t xml:space="preserve"> </w:t>
            </w:r>
            <w:r w:rsidRPr="00B130AA">
              <w:rPr>
                <w:sz w:val="24"/>
              </w:rPr>
              <w:t>Information</w:t>
            </w:r>
          </w:p>
          <w:p w14:paraId="1EF193C5" w14:textId="389C9DA8" w:rsidR="00C52BBB" w:rsidRPr="00B130AA" w:rsidRDefault="00C52BBB" w:rsidP="00B8283A">
            <w:pPr>
              <w:tabs>
                <w:tab w:val="left" w:pos="284"/>
                <w:tab w:val="left" w:pos="426"/>
                <w:tab w:val="left" w:pos="1005"/>
              </w:tabs>
              <w:spacing w:line="276" w:lineRule="auto"/>
              <w:rPr>
                <w:rFonts w:eastAsia="Calibri"/>
                <w:bCs/>
              </w:rPr>
            </w:pPr>
            <w:r w:rsidRPr="00B130AA">
              <w:t>Systems</w:t>
            </w:r>
          </w:p>
        </w:tc>
        <w:tc>
          <w:tcPr>
            <w:tcW w:w="3662" w:type="dxa"/>
            <w:shd w:val="clear" w:color="auto" w:fill="auto"/>
            <w:vAlign w:val="center"/>
          </w:tcPr>
          <w:p w14:paraId="34BEBEC4" w14:textId="6532D925" w:rsidR="00C52BBB" w:rsidRPr="00B130AA" w:rsidRDefault="00C52BBB" w:rsidP="00B8283A">
            <w:pPr>
              <w:tabs>
                <w:tab w:val="left" w:pos="284"/>
                <w:tab w:val="left" w:pos="426"/>
                <w:tab w:val="left" w:pos="1005"/>
              </w:tabs>
              <w:spacing w:line="276" w:lineRule="auto"/>
              <w:rPr>
                <w:rFonts w:eastAsia="Calibri"/>
                <w:bCs/>
              </w:rPr>
            </w:pPr>
            <w:r w:rsidRPr="00B130AA">
              <w:t>Hệ</w:t>
            </w:r>
            <w:r w:rsidRPr="00B130AA">
              <w:rPr>
                <w:spacing w:val="-1"/>
              </w:rPr>
              <w:t xml:space="preserve"> </w:t>
            </w:r>
            <w:r w:rsidRPr="00B130AA">
              <w:t>thống</w:t>
            </w:r>
            <w:r w:rsidRPr="00B130AA">
              <w:rPr>
                <w:spacing w:val="-3"/>
              </w:rPr>
              <w:t xml:space="preserve"> </w:t>
            </w:r>
            <w:r w:rsidRPr="00B130AA">
              <w:t>thông</w:t>
            </w:r>
            <w:r w:rsidRPr="00B130AA">
              <w:rPr>
                <w:spacing w:val="-2"/>
              </w:rPr>
              <w:t xml:space="preserve"> </w:t>
            </w:r>
            <w:r w:rsidRPr="00B130AA">
              <w:t>tin quản</w:t>
            </w:r>
            <w:r w:rsidRPr="00B130AA">
              <w:rPr>
                <w:spacing w:val="3"/>
              </w:rPr>
              <w:t xml:space="preserve"> </w:t>
            </w:r>
            <w:r w:rsidRPr="00B130AA">
              <w:t>lý</w:t>
            </w:r>
          </w:p>
        </w:tc>
      </w:tr>
      <w:tr w:rsidR="00B130AA" w:rsidRPr="00B130AA" w14:paraId="359F5AD5" w14:textId="77777777" w:rsidTr="001D4398">
        <w:trPr>
          <w:jc w:val="center"/>
        </w:trPr>
        <w:tc>
          <w:tcPr>
            <w:tcW w:w="1825" w:type="dxa"/>
            <w:shd w:val="clear" w:color="auto" w:fill="auto"/>
            <w:vAlign w:val="center"/>
          </w:tcPr>
          <w:p w14:paraId="37A2EBAF" w14:textId="6AC15F38" w:rsidR="00C52BBB" w:rsidRPr="00B130AA" w:rsidRDefault="00C52BBB" w:rsidP="00B8283A">
            <w:pPr>
              <w:tabs>
                <w:tab w:val="left" w:pos="284"/>
                <w:tab w:val="left" w:pos="426"/>
                <w:tab w:val="left" w:pos="1005"/>
              </w:tabs>
              <w:spacing w:line="276" w:lineRule="auto"/>
              <w:rPr>
                <w:rFonts w:eastAsia="Calibri"/>
                <w:bCs/>
              </w:rPr>
            </w:pPr>
            <w:r w:rsidRPr="00B130AA">
              <w:t>OLS</w:t>
            </w:r>
          </w:p>
        </w:tc>
        <w:tc>
          <w:tcPr>
            <w:tcW w:w="3291" w:type="dxa"/>
            <w:vAlign w:val="center"/>
          </w:tcPr>
          <w:p w14:paraId="003866F4" w14:textId="176ECE13" w:rsidR="00C52BBB" w:rsidRPr="00B130AA" w:rsidRDefault="00C52BBB" w:rsidP="00B8283A">
            <w:pPr>
              <w:tabs>
                <w:tab w:val="left" w:pos="284"/>
                <w:tab w:val="left" w:pos="426"/>
                <w:tab w:val="left" w:pos="1005"/>
              </w:tabs>
              <w:spacing w:line="276" w:lineRule="auto"/>
              <w:rPr>
                <w:rFonts w:eastAsia="Calibri"/>
                <w:bCs/>
              </w:rPr>
            </w:pPr>
            <w:r w:rsidRPr="00B130AA">
              <w:t>Ordinary</w:t>
            </w:r>
            <w:r w:rsidRPr="00B130AA">
              <w:rPr>
                <w:spacing w:val="-5"/>
              </w:rPr>
              <w:t xml:space="preserve"> </w:t>
            </w:r>
            <w:r w:rsidRPr="00B130AA">
              <w:t>Least</w:t>
            </w:r>
            <w:r w:rsidRPr="00B130AA">
              <w:rPr>
                <w:spacing w:val="-1"/>
              </w:rPr>
              <w:t xml:space="preserve"> </w:t>
            </w:r>
            <w:r w:rsidRPr="00B130AA">
              <w:t>Squares</w:t>
            </w:r>
          </w:p>
        </w:tc>
        <w:tc>
          <w:tcPr>
            <w:tcW w:w="3662" w:type="dxa"/>
            <w:shd w:val="clear" w:color="auto" w:fill="auto"/>
            <w:vAlign w:val="center"/>
          </w:tcPr>
          <w:p w14:paraId="0ED251F8" w14:textId="6EF4FFCB" w:rsidR="00C52BBB" w:rsidRPr="00B130AA" w:rsidRDefault="00C52BBB" w:rsidP="00B8283A">
            <w:pPr>
              <w:tabs>
                <w:tab w:val="left" w:pos="284"/>
                <w:tab w:val="left" w:pos="426"/>
                <w:tab w:val="left" w:pos="1005"/>
              </w:tabs>
              <w:spacing w:line="276" w:lineRule="auto"/>
              <w:rPr>
                <w:rFonts w:eastAsia="Calibri"/>
                <w:bCs/>
              </w:rPr>
            </w:pPr>
            <w:r w:rsidRPr="00B130AA">
              <w:t>Hồi quy</w:t>
            </w:r>
            <w:r w:rsidRPr="00B130AA">
              <w:rPr>
                <w:spacing w:val="-4"/>
              </w:rPr>
              <w:t xml:space="preserve"> </w:t>
            </w:r>
            <w:r w:rsidRPr="00B130AA">
              <w:t>bình</w:t>
            </w:r>
            <w:r w:rsidRPr="00B130AA">
              <w:rPr>
                <w:spacing w:val="1"/>
              </w:rPr>
              <w:t xml:space="preserve"> </w:t>
            </w:r>
            <w:r w:rsidRPr="00B130AA">
              <w:t>phương</w:t>
            </w:r>
            <w:r w:rsidRPr="00B130AA">
              <w:rPr>
                <w:spacing w:val="-2"/>
              </w:rPr>
              <w:t xml:space="preserve"> </w:t>
            </w:r>
            <w:r w:rsidRPr="00B130AA">
              <w:t>nhỏ nhất</w:t>
            </w:r>
          </w:p>
        </w:tc>
      </w:tr>
      <w:tr w:rsidR="00B130AA" w:rsidRPr="00B130AA" w14:paraId="39E20CEA" w14:textId="77777777" w:rsidTr="001D4398">
        <w:trPr>
          <w:jc w:val="center"/>
        </w:trPr>
        <w:tc>
          <w:tcPr>
            <w:tcW w:w="1825" w:type="dxa"/>
            <w:shd w:val="clear" w:color="auto" w:fill="auto"/>
            <w:vAlign w:val="center"/>
          </w:tcPr>
          <w:p w14:paraId="02ACEF6E" w14:textId="21578D90" w:rsidR="00C52BBB" w:rsidRPr="00B130AA" w:rsidDel="00C52BBB" w:rsidRDefault="00C52BBB" w:rsidP="00B8283A">
            <w:pPr>
              <w:tabs>
                <w:tab w:val="left" w:pos="284"/>
                <w:tab w:val="left" w:pos="426"/>
                <w:tab w:val="left" w:pos="1005"/>
              </w:tabs>
              <w:spacing w:line="276" w:lineRule="auto"/>
              <w:rPr>
                <w:rFonts w:eastAsia="Calibri"/>
                <w:bCs/>
              </w:rPr>
            </w:pPr>
            <w:r w:rsidRPr="00B130AA">
              <w:t>PLS -</w:t>
            </w:r>
            <w:r w:rsidRPr="00B130AA">
              <w:rPr>
                <w:spacing w:val="-2"/>
              </w:rPr>
              <w:t xml:space="preserve"> </w:t>
            </w:r>
            <w:r w:rsidRPr="00B130AA">
              <w:t>SEM</w:t>
            </w:r>
          </w:p>
        </w:tc>
        <w:tc>
          <w:tcPr>
            <w:tcW w:w="3291" w:type="dxa"/>
            <w:vAlign w:val="center"/>
          </w:tcPr>
          <w:p w14:paraId="3F6A0B47" w14:textId="36DE8B81" w:rsidR="00C52BBB" w:rsidRPr="00B130AA" w:rsidDel="00C52BBB" w:rsidRDefault="00C52BBB" w:rsidP="00B8283A">
            <w:pPr>
              <w:tabs>
                <w:tab w:val="left" w:pos="284"/>
                <w:tab w:val="left" w:pos="426"/>
                <w:tab w:val="left" w:pos="1005"/>
              </w:tabs>
              <w:spacing w:line="276" w:lineRule="auto"/>
              <w:rPr>
                <w:rFonts w:eastAsia="Calibri"/>
                <w:bCs/>
              </w:rPr>
            </w:pPr>
            <w:r w:rsidRPr="00B130AA">
              <w:t>Partial Least</w:t>
            </w:r>
            <w:r w:rsidRPr="00B130AA">
              <w:rPr>
                <w:spacing w:val="-1"/>
              </w:rPr>
              <w:t xml:space="preserve"> </w:t>
            </w:r>
            <w:r w:rsidRPr="00B130AA">
              <w:t>Square</w:t>
            </w:r>
            <w:r w:rsidRPr="00B130AA">
              <w:rPr>
                <w:spacing w:val="-4"/>
              </w:rPr>
              <w:t xml:space="preserve"> </w:t>
            </w:r>
            <w:r w:rsidRPr="00B130AA">
              <w:t>SEM</w:t>
            </w:r>
          </w:p>
        </w:tc>
        <w:tc>
          <w:tcPr>
            <w:tcW w:w="3662" w:type="dxa"/>
            <w:shd w:val="clear" w:color="auto" w:fill="auto"/>
            <w:vAlign w:val="center"/>
          </w:tcPr>
          <w:p w14:paraId="129AA490" w14:textId="77777777" w:rsidR="00C52BBB" w:rsidRPr="00B130AA" w:rsidRDefault="00C52BBB" w:rsidP="00B8283A">
            <w:pPr>
              <w:pStyle w:val="TableParagraph"/>
              <w:tabs>
                <w:tab w:val="left" w:pos="284"/>
                <w:tab w:val="left" w:pos="426"/>
                <w:tab w:val="left" w:pos="851"/>
                <w:tab w:val="left" w:pos="1418"/>
              </w:tabs>
              <w:spacing w:line="270" w:lineRule="exact"/>
              <w:ind w:left="107"/>
              <w:rPr>
                <w:sz w:val="24"/>
              </w:rPr>
            </w:pPr>
            <w:r w:rsidRPr="00B130AA">
              <w:rPr>
                <w:sz w:val="24"/>
              </w:rPr>
              <w:t>SEM</w:t>
            </w:r>
            <w:r w:rsidRPr="00B130AA">
              <w:rPr>
                <w:spacing w:val="-1"/>
                <w:sz w:val="24"/>
              </w:rPr>
              <w:t xml:space="preserve"> </w:t>
            </w:r>
            <w:r w:rsidRPr="00B130AA">
              <w:rPr>
                <w:sz w:val="24"/>
              </w:rPr>
              <w:t>dựa</w:t>
            </w:r>
            <w:r w:rsidRPr="00B130AA">
              <w:rPr>
                <w:spacing w:val="-1"/>
                <w:sz w:val="24"/>
              </w:rPr>
              <w:t xml:space="preserve"> </w:t>
            </w:r>
            <w:r w:rsidRPr="00B130AA">
              <w:rPr>
                <w:sz w:val="24"/>
              </w:rPr>
              <w:t>trên bình phương</w:t>
            </w:r>
            <w:r w:rsidRPr="00B130AA">
              <w:rPr>
                <w:spacing w:val="-3"/>
                <w:sz w:val="24"/>
              </w:rPr>
              <w:t xml:space="preserve"> </w:t>
            </w:r>
            <w:r w:rsidRPr="00B130AA">
              <w:rPr>
                <w:sz w:val="24"/>
              </w:rPr>
              <w:t>tối</w:t>
            </w:r>
          </w:p>
          <w:p w14:paraId="623F8519" w14:textId="51A7F3D7" w:rsidR="00C52BBB" w:rsidRPr="00B130AA" w:rsidDel="00C52BBB" w:rsidRDefault="00C52BBB" w:rsidP="00B8283A">
            <w:pPr>
              <w:tabs>
                <w:tab w:val="left" w:pos="284"/>
                <w:tab w:val="left" w:pos="426"/>
                <w:tab w:val="left" w:pos="1005"/>
              </w:tabs>
              <w:spacing w:line="276" w:lineRule="auto"/>
              <w:rPr>
                <w:rFonts w:eastAsia="Calibri"/>
                <w:bCs/>
              </w:rPr>
            </w:pPr>
            <w:r w:rsidRPr="00B130AA">
              <w:t>thiểu</w:t>
            </w:r>
            <w:r w:rsidRPr="00B130AA">
              <w:rPr>
                <w:spacing w:val="-1"/>
              </w:rPr>
              <w:t xml:space="preserve"> </w:t>
            </w:r>
            <w:r w:rsidRPr="00B130AA">
              <w:t>riêng</w:t>
            </w:r>
            <w:r w:rsidRPr="00B130AA">
              <w:rPr>
                <w:spacing w:val="-3"/>
              </w:rPr>
              <w:t xml:space="preserve"> </w:t>
            </w:r>
            <w:r w:rsidRPr="00B130AA">
              <w:t>phần.</w:t>
            </w:r>
          </w:p>
        </w:tc>
      </w:tr>
      <w:tr w:rsidR="00B130AA" w:rsidRPr="00B130AA" w14:paraId="7751720E" w14:textId="77777777" w:rsidTr="001D4398">
        <w:trPr>
          <w:jc w:val="center"/>
        </w:trPr>
        <w:tc>
          <w:tcPr>
            <w:tcW w:w="1825" w:type="dxa"/>
            <w:shd w:val="clear" w:color="auto" w:fill="auto"/>
            <w:vAlign w:val="center"/>
          </w:tcPr>
          <w:p w14:paraId="5DAEA018" w14:textId="30B0ABFB" w:rsidR="00C52BBB" w:rsidRPr="00B130AA" w:rsidDel="00C52BBB" w:rsidRDefault="00C52BBB" w:rsidP="00B8283A">
            <w:pPr>
              <w:tabs>
                <w:tab w:val="left" w:pos="284"/>
                <w:tab w:val="left" w:pos="426"/>
                <w:tab w:val="left" w:pos="1005"/>
              </w:tabs>
              <w:spacing w:line="276" w:lineRule="auto"/>
              <w:rPr>
                <w:rFonts w:eastAsia="Calibri"/>
                <w:bCs/>
              </w:rPr>
            </w:pPr>
            <w:r w:rsidRPr="00B130AA">
              <w:t>PU</w:t>
            </w:r>
          </w:p>
        </w:tc>
        <w:tc>
          <w:tcPr>
            <w:tcW w:w="3291" w:type="dxa"/>
            <w:vAlign w:val="center"/>
          </w:tcPr>
          <w:p w14:paraId="0F40AF69" w14:textId="04C290A2" w:rsidR="00C52BBB" w:rsidRPr="00B130AA" w:rsidDel="00C52BBB" w:rsidRDefault="00C52BBB" w:rsidP="00B8283A">
            <w:pPr>
              <w:tabs>
                <w:tab w:val="left" w:pos="284"/>
                <w:tab w:val="left" w:pos="426"/>
                <w:tab w:val="left" w:pos="1005"/>
              </w:tabs>
              <w:spacing w:line="276" w:lineRule="auto"/>
              <w:rPr>
                <w:rFonts w:eastAsia="Calibri"/>
                <w:bCs/>
              </w:rPr>
            </w:pPr>
            <w:r w:rsidRPr="00B130AA">
              <w:t>Perceived</w:t>
            </w:r>
            <w:r w:rsidRPr="00B130AA">
              <w:rPr>
                <w:spacing w:val="-3"/>
              </w:rPr>
              <w:t xml:space="preserve"> </w:t>
            </w:r>
            <w:r w:rsidRPr="00B130AA">
              <w:t>Usefulness</w:t>
            </w:r>
          </w:p>
        </w:tc>
        <w:tc>
          <w:tcPr>
            <w:tcW w:w="3662" w:type="dxa"/>
            <w:shd w:val="clear" w:color="auto" w:fill="auto"/>
            <w:vAlign w:val="center"/>
          </w:tcPr>
          <w:p w14:paraId="3F95F7D5" w14:textId="37333F2A" w:rsidR="00C52BBB" w:rsidRPr="00B130AA" w:rsidDel="00C52BBB" w:rsidRDefault="00C52BBB" w:rsidP="00B8283A">
            <w:pPr>
              <w:tabs>
                <w:tab w:val="left" w:pos="284"/>
                <w:tab w:val="left" w:pos="426"/>
                <w:tab w:val="left" w:pos="1005"/>
              </w:tabs>
              <w:spacing w:line="276" w:lineRule="auto"/>
              <w:rPr>
                <w:rFonts w:eastAsia="Calibri"/>
                <w:bCs/>
              </w:rPr>
            </w:pPr>
            <w:r w:rsidRPr="00B130AA">
              <w:t>Nhận</w:t>
            </w:r>
            <w:r w:rsidRPr="00B130AA">
              <w:rPr>
                <w:spacing w:val="-1"/>
              </w:rPr>
              <w:t xml:space="preserve"> </w:t>
            </w:r>
            <w:r w:rsidRPr="00B130AA">
              <w:t>thức</w:t>
            </w:r>
            <w:r w:rsidRPr="00B130AA">
              <w:rPr>
                <w:spacing w:val="-1"/>
              </w:rPr>
              <w:t xml:space="preserve"> </w:t>
            </w:r>
            <w:r w:rsidRPr="00B130AA">
              <w:t>về</w:t>
            </w:r>
            <w:r w:rsidRPr="00B130AA">
              <w:rPr>
                <w:spacing w:val="-2"/>
              </w:rPr>
              <w:t xml:space="preserve"> </w:t>
            </w:r>
            <w:r w:rsidRPr="00B130AA">
              <w:t>tính hữu</w:t>
            </w:r>
            <w:r w:rsidRPr="00B130AA">
              <w:rPr>
                <w:spacing w:val="-1"/>
              </w:rPr>
              <w:t xml:space="preserve"> </w:t>
            </w:r>
            <w:r w:rsidRPr="00B130AA">
              <w:t>ích</w:t>
            </w:r>
          </w:p>
        </w:tc>
      </w:tr>
      <w:tr w:rsidR="00B130AA" w:rsidRPr="00B130AA" w14:paraId="0393658A" w14:textId="77777777" w:rsidTr="001D4398">
        <w:trPr>
          <w:jc w:val="center"/>
        </w:trPr>
        <w:tc>
          <w:tcPr>
            <w:tcW w:w="1825" w:type="dxa"/>
            <w:shd w:val="clear" w:color="auto" w:fill="auto"/>
            <w:vAlign w:val="center"/>
          </w:tcPr>
          <w:p w14:paraId="2210CFBE" w14:textId="440AFD75" w:rsidR="00C52BBB" w:rsidRPr="00B130AA" w:rsidDel="00C52BBB" w:rsidRDefault="00C52BBB" w:rsidP="00B8283A">
            <w:pPr>
              <w:tabs>
                <w:tab w:val="left" w:pos="284"/>
                <w:tab w:val="left" w:pos="426"/>
                <w:tab w:val="left" w:pos="1005"/>
              </w:tabs>
              <w:spacing w:line="276" w:lineRule="auto"/>
              <w:rPr>
                <w:rFonts w:eastAsia="Calibri"/>
                <w:bCs/>
              </w:rPr>
            </w:pPr>
            <w:r w:rsidRPr="00B130AA">
              <w:t>PEOU</w:t>
            </w:r>
          </w:p>
        </w:tc>
        <w:tc>
          <w:tcPr>
            <w:tcW w:w="3291" w:type="dxa"/>
            <w:vAlign w:val="center"/>
          </w:tcPr>
          <w:p w14:paraId="79FE7779" w14:textId="74AA4B1E" w:rsidR="00C52BBB" w:rsidRPr="00B130AA" w:rsidDel="00C52BBB" w:rsidRDefault="00C52BBB" w:rsidP="00B8283A">
            <w:pPr>
              <w:tabs>
                <w:tab w:val="left" w:pos="284"/>
                <w:tab w:val="left" w:pos="426"/>
                <w:tab w:val="left" w:pos="1005"/>
              </w:tabs>
              <w:spacing w:line="276" w:lineRule="auto"/>
              <w:rPr>
                <w:rFonts w:eastAsia="Calibri"/>
                <w:bCs/>
              </w:rPr>
            </w:pPr>
            <w:r w:rsidRPr="00B130AA">
              <w:t>Perceived</w:t>
            </w:r>
            <w:r w:rsidRPr="00B130AA">
              <w:rPr>
                <w:spacing w:val="-1"/>
              </w:rPr>
              <w:t xml:space="preserve"> </w:t>
            </w:r>
            <w:r w:rsidRPr="00B130AA">
              <w:t>Ease</w:t>
            </w:r>
            <w:r w:rsidRPr="00B130AA">
              <w:rPr>
                <w:spacing w:val="-2"/>
              </w:rPr>
              <w:t xml:space="preserve"> </w:t>
            </w:r>
            <w:r w:rsidRPr="00B130AA">
              <w:t>of Use</w:t>
            </w:r>
          </w:p>
        </w:tc>
        <w:tc>
          <w:tcPr>
            <w:tcW w:w="3662" w:type="dxa"/>
            <w:shd w:val="clear" w:color="auto" w:fill="auto"/>
            <w:vAlign w:val="center"/>
          </w:tcPr>
          <w:p w14:paraId="323A59CA" w14:textId="4410A107" w:rsidR="00C52BBB" w:rsidRPr="00B130AA" w:rsidDel="00C52BBB" w:rsidRDefault="00C52BBB" w:rsidP="00B8283A">
            <w:pPr>
              <w:tabs>
                <w:tab w:val="left" w:pos="284"/>
                <w:tab w:val="left" w:pos="426"/>
                <w:tab w:val="left" w:pos="1005"/>
              </w:tabs>
              <w:spacing w:line="276" w:lineRule="auto"/>
              <w:rPr>
                <w:rFonts w:eastAsia="Calibri"/>
                <w:bCs/>
              </w:rPr>
            </w:pPr>
            <w:r w:rsidRPr="00B130AA">
              <w:t>Nhận</w:t>
            </w:r>
            <w:r w:rsidRPr="00B130AA">
              <w:rPr>
                <w:spacing w:val="-1"/>
              </w:rPr>
              <w:t xml:space="preserve"> </w:t>
            </w:r>
            <w:r w:rsidRPr="00B130AA">
              <w:t>thức</w:t>
            </w:r>
            <w:r w:rsidRPr="00B130AA">
              <w:rPr>
                <w:spacing w:val="-1"/>
              </w:rPr>
              <w:t xml:space="preserve"> </w:t>
            </w:r>
            <w:r w:rsidRPr="00B130AA">
              <w:t>về</w:t>
            </w:r>
            <w:r w:rsidRPr="00B130AA">
              <w:rPr>
                <w:spacing w:val="-2"/>
              </w:rPr>
              <w:t xml:space="preserve"> </w:t>
            </w:r>
            <w:r w:rsidRPr="00B130AA">
              <w:t>tính dễ</w:t>
            </w:r>
            <w:r w:rsidRPr="00B130AA">
              <w:rPr>
                <w:spacing w:val="-2"/>
              </w:rPr>
              <w:t xml:space="preserve"> </w:t>
            </w:r>
            <w:r w:rsidRPr="00B130AA">
              <w:t>sử</w:t>
            </w:r>
            <w:r w:rsidRPr="00B130AA">
              <w:rPr>
                <w:spacing w:val="1"/>
              </w:rPr>
              <w:t xml:space="preserve"> </w:t>
            </w:r>
            <w:r w:rsidRPr="00B130AA">
              <w:t>dụng</w:t>
            </w:r>
          </w:p>
        </w:tc>
      </w:tr>
      <w:tr w:rsidR="00B130AA" w:rsidRPr="00B130AA" w14:paraId="2FE5F21E" w14:textId="77777777" w:rsidTr="001D4398">
        <w:trPr>
          <w:jc w:val="center"/>
        </w:trPr>
        <w:tc>
          <w:tcPr>
            <w:tcW w:w="1825" w:type="dxa"/>
            <w:shd w:val="clear" w:color="auto" w:fill="auto"/>
            <w:vAlign w:val="center"/>
          </w:tcPr>
          <w:p w14:paraId="0A6D61C2" w14:textId="4CFE6F5F" w:rsidR="00C52BBB" w:rsidRPr="00B130AA" w:rsidDel="00C52BBB" w:rsidRDefault="00C52BBB" w:rsidP="00B8283A">
            <w:pPr>
              <w:tabs>
                <w:tab w:val="left" w:pos="284"/>
                <w:tab w:val="left" w:pos="426"/>
                <w:tab w:val="left" w:pos="1005"/>
              </w:tabs>
              <w:spacing w:line="276" w:lineRule="auto"/>
              <w:rPr>
                <w:rFonts w:eastAsia="Calibri"/>
                <w:bCs/>
              </w:rPr>
            </w:pPr>
            <w:r w:rsidRPr="00B130AA">
              <w:t>SMA</w:t>
            </w:r>
          </w:p>
        </w:tc>
        <w:tc>
          <w:tcPr>
            <w:tcW w:w="3291" w:type="dxa"/>
            <w:vAlign w:val="center"/>
          </w:tcPr>
          <w:p w14:paraId="58036395" w14:textId="77777777" w:rsidR="00C52BBB" w:rsidRPr="00B130AA" w:rsidRDefault="00C52BBB" w:rsidP="00B8283A">
            <w:pPr>
              <w:pStyle w:val="TableParagraph"/>
              <w:tabs>
                <w:tab w:val="left" w:pos="284"/>
                <w:tab w:val="left" w:pos="426"/>
                <w:tab w:val="left" w:pos="851"/>
                <w:tab w:val="left" w:pos="1418"/>
              </w:tabs>
              <w:spacing w:line="270" w:lineRule="exact"/>
              <w:ind w:left="107"/>
              <w:rPr>
                <w:sz w:val="24"/>
              </w:rPr>
            </w:pPr>
            <w:r w:rsidRPr="00B130AA">
              <w:rPr>
                <w:sz w:val="24"/>
              </w:rPr>
              <w:t>Strategic</w:t>
            </w:r>
            <w:r w:rsidRPr="00B130AA">
              <w:rPr>
                <w:spacing w:val="-3"/>
                <w:sz w:val="24"/>
              </w:rPr>
              <w:t xml:space="preserve"> </w:t>
            </w:r>
            <w:r w:rsidRPr="00B130AA">
              <w:rPr>
                <w:sz w:val="24"/>
              </w:rPr>
              <w:t>Management</w:t>
            </w:r>
          </w:p>
          <w:p w14:paraId="214C10E4" w14:textId="15101D54" w:rsidR="00C52BBB" w:rsidRPr="00B130AA" w:rsidDel="00C52BBB" w:rsidRDefault="00C52BBB" w:rsidP="00B8283A">
            <w:pPr>
              <w:tabs>
                <w:tab w:val="left" w:pos="284"/>
                <w:tab w:val="left" w:pos="426"/>
                <w:tab w:val="left" w:pos="1005"/>
              </w:tabs>
              <w:spacing w:line="276" w:lineRule="auto"/>
              <w:rPr>
                <w:rFonts w:eastAsia="Calibri"/>
                <w:bCs/>
              </w:rPr>
            </w:pPr>
            <w:r w:rsidRPr="00B130AA">
              <w:t>Accounting</w:t>
            </w:r>
          </w:p>
        </w:tc>
        <w:tc>
          <w:tcPr>
            <w:tcW w:w="3662" w:type="dxa"/>
            <w:shd w:val="clear" w:color="auto" w:fill="auto"/>
            <w:vAlign w:val="center"/>
          </w:tcPr>
          <w:p w14:paraId="7E30C441" w14:textId="2641DCF5" w:rsidR="00C52BBB" w:rsidRPr="00B130AA" w:rsidDel="00C52BBB" w:rsidRDefault="00C52BBB" w:rsidP="00B8283A">
            <w:pPr>
              <w:tabs>
                <w:tab w:val="left" w:pos="284"/>
                <w:tab w:val="left" w:pos="426"/>
                <w:tab w:val="left" w:pos="1005"/>
              </w:tabs>
              <w:spacing w:line="276" w:lineRule="auto"/>
              <w:rPr>
                <w:rFonts w:eastAsia="Calibri"/>
                <w:bCs/>
              </w:rPr>
            </w:pPr>
            <w:r w:rsidRPr="00B130AA">
              <w:t>Kế</w:t>
            </w:r>
            <w:r w:rsidRPr="00B130AA">
              <w:rPr>
                <w:spacing w:val="-2"/>
              </w:rPr>
              <w:t xml:space="preserve"> </w:t>
            </w:r>
            <w:r w:rsidRPr="00B130AA">
              <w:t>toán quản trị chiến lược</w:t>
            </w:r>
          </w:p>
        </w:tc>
      </w:tr>
      <w:tr w:rsidR="00B130AA" w:rsidRPr="00B130AA" w14:paraId="5BF22A52" w14:textId="77777777" w:rsidTr="001D4398">
        <w:trPr>
          <w:jc w:val="center"/>
        </w:trPr>
        <w:tc>
          <w:tcPr>
            <w:tcW w:w="1825" w:type="dxa"/>
            <w:shd w:val="clear" w:color="auto" w:fill="auto"/>
            <w:vAlign w:val="center"/>
          </w:tcPr>
          <w:p w14:paraId="3D6C6704" w14:textId="48060A74" w:rsidR="00C52BBB" w:rsidRPr="00B130AA" w:rsidRDefault="00C52BBB" w:rsidP="00B8283A">
            <w:pPr>
              <w:tabs>
                <w:tab w:val="left" w:pos="284"/>
                <w:tab w:val="left" w:pos="426"/>
                <w:tab w:val="left" w:pos="1005"/>
              </w:tabs>
              <w:spacing w:line="276" w:lineRule="auto"/>
              <w:rPr>
                <w:rFonts w:eastAsia="Calibri"/>
                <w:bCs/>
              </w:rPr>
            </w:pPr>
            <w:r w:rsidRPr="00B130AA">
              <w:t>SMS</w:t>
            </w:r>
          </w:p>
        </w:tc>
        <w:tc>
          <w:tcPr>
            <w:tcW w:w="3291" w:type="dxa"/>
            <w:vAlign w:val="center"/>
          </w:tcPr>
          <w:p w14:paraId="02B8D501" w14:textId="2ACBD9C9" w:rsidR="00C52BBB" w:rsidRPr="00B130AA" w:rsidRDefault="00C52BBB" w:rsidP="00B8283A">
            <w:pPr>
              <w:tabs>
                <w:tab w:val="left" w:pos="284"/>
                <w:tab w:val="left" w:pos="426"/>
                <w:tab w:val="left" w:pos="1005"/>
              </w:tabs>
              <w:spacing w:line="276" w:lineRule="auto"/>
              <w:rPr>
                <w:rFonts w:eastAsia="Calibri"/>
                <w:bCs/>
              </w:rPr>
            </w:pPr>
            <w:r w:rsidRPr="00B130AA">
              <w:t>Strategic</w:t>
            </w:r>
            <w:r w:rsidRPr="00B130AA">
              <w:rPr>
                <w:spacing w:val="-3"/>
              </w:rPr>
              <w:t xml:space="preserve"> </w:t>
            </w:r>
            <w:r w:rsidRPr="00B130AA">
              <w:t>Management</w:t>
            </w:r>
            <w:r w:rsidRPr="00B130AA">
              <w:rPr>
                <w:spacing w:val="-2"/>
              </w:rPr>
              <w:t xml:space="preserve"> </w:t>
            </w:r>
            <w:r w:rsidRPr="00B130AA">
              <w:t>System</w:t>
            </w:r>
          </w:p>
        </w:tc>
        <w:tc>
          <w:tcPr>
            <w:tcW w:w="3662" w:type="dxa"/>
            <w:shd w:val="clear" w:color="auto" w:fill="auto"/>
            <w:vAlign w:val="center"/>
          </w:tcPr>
          <w:p w14:paraId="07D044F5" w14:textId="1398B0EA" w:rsidR="00C52BBB" w:rsidRPr="00B130AA" w:rsidRDefault="00C52BBB" w:rsidP="00B8283A">
            <w:pPr>
              <w:tabs>
                <w:tab w:val="left" w:pos="284"/>
                <w:tab w:val="left" w:pos="426"/>
                <w:tab w:val="left" w:pos="1005"/>
              </w:tabs>
              <w:spacing w:line="276" w:lineRule="auto"/>
              <w:rPr>
                <w:rFonts w:eastAsia="Calibri"/>
                <w:bCs/>
              </w:rPr>
            </w:pPr>
            <w:r w:rsidRPr="00B130AA">
              <w:t>Hệ</w:t>
            </w:r>
            <w:r w:rsidRPr="00B130AA">
              <w:rPr>
                <w:spacing w:val="-1"/>
              </w:rPr>
              <w:t xml:space="preserve"> </w:t>
            </w:r>
            <w:r w:rsidRPr="00B130AA">
              <w:t>thống</w:t>
            </w:r>
            <w:r w:rsidRPr="00B130AA">
              <w:rPr>
                <w:spacing w:val="-2"/>
              </w:rPr>
              <w:t xml:space="preserve"> </w:t>
            </w:r>
            <w:r w:rsidRPr="00B130AA">
              <w:t>quản</w:t>
            </w:r>
            <w:r w:rsidRPr="00B130AA">
              <w:rPr>
                <w:spacing w:val="1"/>
              </w:rPr>
              <w:t xml:space="preserve"> </w:t>
            </w:r>
            <w:r w:rsidRPr="00B130AA">
              <w:t>lý</w:t>
            </w:r>
            <w:r w:rsidRPr="00B130AA">
              <w:rPr>
                <w:spacing w:val="-4"/>
              </w:rPr>
              <w:t xml:space="preserve"> </w:t>
            </w:r>
            <w:r w:rsidRPr="00B130AA">
              <w:t>chiến lược</w:t>
            </w:r>
          </w:p>
        </w:tc>
      </w:tr>
      <w:tr w:rsidR="00847F2F" w:rsidRPr="00B130AA" w14:paraId="422D96C0" w14:textId="77777777" w:rsidTr="001D4398">
        <w:trPr>
          <w:jc w:val="center"/>
        </w:trPr>
        <w:tc>
          <w:tcPr>
            <w:tcW w:w="1825" w:type="dxa"/>
            <w:shd w:val="clear" w:color="auto" w:fill="auto"/>
            <w:vAlign w:val="center"/>
          </w:tcPr>
          <w:p w14:paraId="744E68EA" w14:textId="63C7C27E" w:rsidR="00C52BBB" w:rsidRPr="00B130AA" w:rsidRDefault="00C52BBB" w:rsidP="00B8283A">
            <w:pPr>
              <w:tabs>
                <w:tab w:val="left" w:pos="284"/>
                <w:tab w:val="left" w:pos="426"/>
                <w:tab w:val="left" w:pos="1005"/>
              </w:tabs>
              <w:spacing w:line="276" w:lineRule="auto"/>
              <w:rPr>
                <w:rFonts w:eastAsia="Calibri"/>
                <w:bCs/>
              </w:rPr>
            </w:pPr>
            <w:r w:rsidRPr="00B130AA">
              <w:t>TPB</w:t>
            </w:r>
          </w:p>
        </w:tc>
        <w:tc>
          <w:tcPr>
            <w:tcW w:w="3291" w:type="dxa"/>
            <w:vAlign w:val="center"/>
          </w:tcPr>
          <w:p w14:paraId="7F1BC174" w14:textId="3FD427CA" w:rsidR="00C52BBB" w:rsidRPr="00B130AA" w:rsidRDefault="001D4398" w:rsidP="00B8283A">
            <w:pPr>
              <w:tabs>
                <w:tab w:val="left" w:pos="284"/>
                <w:tab w:val="left" w:pos="426"/>
                <w:tab w:val="left" w:pos="1005"/>
              </w:tabs>
              <w:spacing w:line="276" w:lineRule="auto"/>
              <w:rPr>
                <w:rFonts w:eastAsia="Calibri"/>
                <w:bCs/>
              </w:rPr>
            </w:pPr>
            <w:r w:rsidRPr="00B130AA">
              <w:rPr>
                <w:rFonts w:eastAsia="Calibri"/>
                <w:bCs/>
              </w:rPr>
              <w:t>Theory of Planned Behaviour</w:t>
            </w:r>
            <w:r w:rsidRPr="00B130AA" w:rsidDel="00C52BBB">
              <w:rPr>
                <w:rFonts w:eastAsia="Calibri"/>
                <w:bCs/>
              </w:rPr>
              <w:t xml:space="preserve"> </w:t>
            </w:r>
          </w:p>
        </w:tc>
        <w:tc>
          <w:tcPr>
            <w:tcW w:w="3662" w:type="dxa"/>
            <w:shd w:val="clear" w:color="auto" w:fill="auto"/>
            <w:vAlign w:val="center"/>
          </w:tcPr>
          <w:p w14:paraId="66D9876F" w14:textId="196DF69D" w:rsidR="00C52BBB" w:rsidRPr="00B130AA" w:rsidRDefault="00C85C2B" w:rsidP="00B8283A">
            <w:pPr>
              <w:tabs>
                <w:tab w:val="left" w:pos="284"/>
                <w:tab w:val="left" w:pos="426"/>
                <w:tab w:val="left" w:pos="1005"/>
              </w:tabs>
              <w:spacing w:line="276" w:lineRule="auto"/>
              <w:rPr>
                <w:rFonts w:eastAsia="Calibri"/>
                <w:bCs/>
              </w:rPr>
            </w:pPr>
            <w:r w:rsidRPr="00B130AA">
              <w:rPr>
                <w:rFonts w:eastAsia="Calibri"/>
                <w:bCs/>
              </w:rPr>
              <w:t>Lý thuyết hành vi có kế hoạch</w:t>
            </w:r>
          </w:p>
        </w:tc>
      </w:tr>
      <w:bookmarkEnd w:id="12"/>
    </w:tbl>
    <w:p w14:paraId="5E270EDC" w14:textId="77777777" w:rsidR="005A73DB" w:rsidRPr="00B130AA" w:rsidRDefault="005A73DB" w:rsidP="00B8283A">
      <w:pPr>
        <w:tabs>
          <w:tab w:val="left" w:pos="284"/>
          <w:tab w:val="left" w:pos="426"/>
          <w:tab w:val="left" w:pos="1005"/>
        </w:tabs>
        <w:spacing w:line="360" w:lineRule="auto"/>
        <w:jc w:val="center"/>
        <w:rPr>
          <w:b/>
          <w:sz w:val="32"/>
          <w:szCs w:val="32"/>
        </w:rPr>
      </w:pPr>
    </w:p>
    <w:p w14:paraId="1B71FB6F" w14:textId="77777777" w:rsidR="005A73DB" w:rsidRPr="00B130AA" w:rsidRDefault="005A73DB" w:rsidP="00B8283A">
      <w:pPr>
        <w:tabs>
          <w:tab w:val="left" w:pos="284"/>
          <w:tab w:val="left" w:pos="426"/>
          <w:tab w:val="left" w:pos="1005"/>
        </w:tabs>
        <w:spacing w:line="360" w:lineRule="auto"/>
        <w:jc w:val="center"/>
        <w:rPr>
          <w:b/>
          <w:sz w:val="32"/>
          <w:szCs w:val="32"/>
        </w:rPr>
      </w:pPr>
    </w:p>
    <w:p w14:paraId="7EC78386" w14:textId="77777777" w:rsidR="005A73DB" w:rsidRPr="00B130AA" w:rsidRDefault="005A73DB" w:rsidP="00B8283A">
      <w:pPr>
        <w:tabs>
          <w:tab w:val="left" w:pos="284"/>
          <w:tab w:val="left" w:pos="426"/>
          <w:tab w:val="left" w:pos="1005"/>
        </w:tabs>
        <w:spacing w:line="360" w:lineRule="auto"/>
        <w:jc w:val="center"/>
        <w:rPr>
          <w:b/>
          <w:sz w:val="32"/>
          <w:szCs w:val="32"/>
        </w:rPr>
      </w:pPr>
    </w:p>
    <w:p w14:paraId="470DA058" w14:textId="77777777" w:rsidR="005A73DB" w:rsidRPr="00B130AA" w:rsidRDefault="005A73DB" w:rsidP="00B8283A">
      <w:pPr>
        <w:tabs>
          <w:tab w:val="left" w:pos="284"/>
          <w:tab w:val="left" w:pos="426"/>
          <w:tab w:val="left" w:pos="1005"/>
        </w:tabs>
        <w:spacing w:line="360" w:lineRule="auto"/>
        <w:jc w:val="center"/>
        <w:rPr>
          <w:b/>
          <w:sz w:val="32"/>
          <w:szCs w:val="32"/>
        </w:rPr>
      </w:pPr>
    </w:p>
    <w:p w14:paraId="70CD22C3" w14:textId="77777777" w:rsidR="005A73DB" w:rsidRPr="00B130AA" w:rsidRDefault="005A73DB" w:rsidP="00B8283A">
      <w:pPr>
        <w:tabs>
          <w:tab w:val="left" w:pos="284"/>
          <w:tab w:val="left" w:pos="426"/>
          <w:tab w:val="left" w:pos="1005"/>
        </w:tabs>
        <w:spacing w:line="360" w:lineRule="auto"/>
        <w:jc w:val="center"/>
        <w:rPr>
          <w:b/>
          <w:sz w:val="32"/>
          <w:szCs w:val="32"/>
        </w:rPr>
      </w:pPr>
    </w:p>
    <w:p w14:paraId="51B13513" w14:textId="77777777" w:rsidR="00940D5D" w:rsidRPr="00B130AA" w:rsidRDefault="00940D5D" w:rsidP="00B8283A">
      <w:pPr>
        <w:tabs>
          <w:tab w:val="left" w:pos="284"/>
          <w:tab w:val="left" w:pos="426"/>
          <w:tab w:val="left" w:pos="1005"/>
        </w:tabs>
        <w:spacing w:line="360" w:lineRule="auto"/>
        <w:jc w:val="center"/>
        <w:rPr>
          <w:b/>
          <w:sz w:val="32"/>
          <w:szCs w:val="32"/>
        </w:rPr>
      </w:pPr>
    </w:p>
    <w:p w14:paraId="47CBCEDA" w14:textId="77777777" w:rsidR="00940D5D" w:rsidRPr="00B130AA" w:rsidRDefault="00940D5D" w:rsidP="00B8283A">
      <w:pPr>
        <w:tabs>
          <w:tab w:val="left" w:pos="284"/>
          <w:tab w:val="left" w:pos="426"/>
          <w:tab w:val="left" w:pos="1005"/>
        </w:tabs>
        <w:spacing w:line="360" w:lineRule="auto"/>
        <w:jc w:val="center"/>
        <w:rPr>
          <w:b/>
          <w:sz w:val="32"/>
          <w:szCs w:val="32"/>
        </w:rPr>
      </w:pPr>
    </w:p>
    <w:p w14:paraId="713919CA" w14:textId="77777777" w:rsidR="00664CAF" w:rsidRPr="00B130AA" w:rsidRDefault="00664CAF" w:rsidP="00B8283A">
      <w:pPr>
        <w:tabs>
          <w:tab w:val="left" w:pos="284"/>
          <w:tab w:val="left" w:pos="426"/>
          <w:tab w:val="left" w:pos="1005"/>
        </w:tabs>
        <w:spacing w:line="360" w:lineRule="auto"/>
        <w:jc w:val="center"/>
        <w:rPr>
          <w:b/>
          <w:sz w:val="32"/>
          <w:szCs w:val="32"/>
        </w:rPr>
      </w:pPr>
    </w:p>
    <w:p w14:paraId="29858D22" w14:textId="77777777" w:rsidR="00940D5D" w:rsidRPr="00B130AA" w:rsidRDefault="00940D5D" w:rsidP="00B8283A">
      <w:pPr>
        <w:tabs>
          <w:tab w:val="left" w:pos="284"/>
          <w:tab w:val="left" w:pos="426"/>
          <w:tab w:val="left" w:pos="1005"/>
        </w:tabs>
        <w:spacing w:line="360" w:lineRule="auto"/>
        <w:jc w:val="center"/>
        <w:rPr>
          <w:b/>
          <w:sz w:val="32"/>
          <w:szCs w:val="32"/>
        </w:rPr>
      </w:pPr>
    </w:p>
    <w:p w14:paraId="08BB8808" w14:textId="77777777" w:rsidR="005A73DB" w:rsidRPr="00B130AA" w:rsidRDefault="005A73DB" w:rsidP="00B8283A">
      <w:pPr>
        <w:pStyle w:val="Heading3"/>
        <w:tabs>
          <w:tab w:val="left" w:pos="284"/>
          <w:tab w:val="left" w:pos="426"/>
        </w:tabs>
        <w:jc w:val="center"/>
        <w:rPr>
          <w:sz w:val="32"/>
        </w:rPr>
      </w:pPr>
      <w:bookmarkStart w:id="13" w:name="_Toc172703589"/>
      <w:r w:rsidRPr="00B130AA">
        <w:rPr>
          <w:sz w:val="32"/>
        </w:rPr>
        <w:lastRenderedPageBreak/>
        <w:t>DANH MỤC CHỮ VIẾT TẮT (TIẾNG VIỆT)</w:t>
      </w:r>
      <w:bookmarkEnd w:id="13"/>
    </w:p>
    <w:p w14:paraId="1D5E51AE" w14:textId="77777777" w:rsidR="005A73DB" w:rsidRPr="00B130AA" w:rsidRDefault="005A73DB" w:rsidP="00B8283A">
      <w:pPr>
        <w:tabs>
          <w:tab w:val="left" w:pos="284"/>
          <w:tab w:val="left" w:pos="426"/>
          <w:tab w:val="left" w:pos="1005"/>
        </w:tabs>
        <w:spacing w:line="360" w:lineRule="auto"/>
        <w:jc w:val="center"/>
        <w:rPr>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4833"/>
      </w:tblGrid>
      <w:tr w:rsidR="00B130AA" w:rsidRPr="00B130AA" w14:paraId="5A251C6F" w14:textId="77777777" w:rsidTr="00CB160F">
        <w:trPr>
          <w:jc w:val="center"/>
        </w:trPr>
        <w:tc>
          <w:tcPr>
            <w:tcW w:w="2547" w:type="dxa"/>
            <w:shd w:val="clear" w:color="auto" w:fill="auto"/>
            <w:vAlign w:val="center"/>
          </w:tcPr>
          <w:p w14:paraId="46705195" w14:textId="77777777" w:rsidR="005A73DB" w:rsidRPr="00B130AA" w:rsidRDefault="005A73DB" w:rsidP="00B8283A">
            <w:pPr>
              <w:tabs>
                <w:tab w:val="left" w:pos="284"/>
                <w:tab w:val="left" w:pos="426"/>
                <w:tab w:val="left" w:pos="1005"/>
              </w:tabs>
              <w:spacing w:line="276" w:lineRule="auto"/>
              <w:jc w:val="center"/>
              <w:rPr>
                <w:rFonts w:eastAsia="Calibri"/>
                <w:b/>
                <w:sz w:val="26"/>
                <w:szCs w:val="26"/>
              </w:rPr>
            </w:pPr>
            <w:r w:rsidRPr="00B130AA">
              <w:rPr>
                <w:rFonts w:eastAsia="Calibri"/>
                <w:b/>
                <w:sz w:val="26"/>
                <w:szCs w:val="26"/>
              </w:rPr>
              <w:t>Chữ viết tắt</w:t>
            </w:r>
          </w:p>
        </w:tc>
        <w:tc>
          <w:tcPr>
            <w:tcW w:w="4833" w:type="dxa"/>
            <w:shd w:val="clear" w:color="auto" w:fill="auto"/>
            <w:vAlign w:val="center"/>
          </w:tcPr>
          <w:p w14:paraId="5DF6A502" w14:textId="77777777" w:rsidR="005A73DB" w:rsidRPr="00B130AA" w:rsidRDefault="005A73DB" w:rsidP="00B8283A">
            <w:pPr>
              <w:tabs>
                <w:tab w:val="left" w:pos="284"/>
                <w:tab w:val="left" w:pos="426"/>
                <w:tab w:val="left" w:pos="1005"/>
              </w:tabs>
              <w:spacing w:line="276" w:lineRule="auto"/>
              <w:jc w:val="center"/>
              <w:rPr>
                <w:rFonts w:eastAsia="Calibri"/>
                <w:b/>
                <w:sz w:val="26"/>
                <w:szCs w:val="26"/>
              </w:rPr>
            </w:pPr>
            <w:r w:rsidRPr="00B130AA">
              <w:rPr>
                <w:rFonts w:eastAsia="Calibri"/>
                <w:b/>
                <w:sz w:val="26"/>
                <w:szCs w:val="26"/>
              </w:rPr>
              <w:t>Tiếng Việt</w:t>
            </w:r>
          </w:p>
        </w:tc>
      </w:tr>
      <w:tr w:rsidR="00B130AA" w:rsidRPr="00B130AA" w14:paraId="1F2AC602" w14:textId="77777777" w:rsidTr="00CB160F">
        <w:trPr>
          <w:jc w:val="center"/>
        </w:trPr>
        <w:tc>
          <w:tcPr>
            <w:tcW w:w="2547" w:type="dxa"/>
            <w:shd w:val="clear" w:color="auto" w:fill="auto"/>
            <w:vAlign w:val="center"/>
          </w:tcPr>
          <w:p w14:paraId="6F7D830F" w14:textId="280CFB69" w:rsidR="00AD41A9" w:rsidRPr="00B130AA" w:rsidRDefault="00AD41A9" w:rsidP="00B8283A">
            <w:pPr>
              <w:tabs>
                <w:tab w:val="left" w:pos="284"/>
                <w:tab w:val="left" w:pos="426"/>
                <w:tab w:val="left" w:pos="1005"/>
              </w:tabs>
              <w:spacing w:line="276" w:lineRule="auto"/>
              <w:rPr>
                <w:rFonts w:eastAsia="Calibri"/>
                <w:bCs/>
                <w:sz w:val="26"/>
                <w:szCs w:val="26"/>
              </w:rPr>
            </w:pPr>
            <w:r w:rsidRPr="00B130AA">
              <w:rPr>
                <w:rFonts w:eastAsia="Calibri"/>
                <w:bCs/>
                <w:sz w:val="26"/>
                <w:szCs w:val="26"/>
              </w:rPr>
              <w:t>CNTT</w:t>
            </w:r>
          </w:p>
        </w:tc>
        <w:tc>
          <w:tcPr>
            <w:tcW w:w="4833" w:type="dxa"/>
            <w:shd w:val="clear" w:color="auto" w:fill="auto"/>
            <w:vAlign w:val="center"/>
          </w:tcPr>
          <w:p w14:paraId="3D19BB14" w14:textId="054B94BC" w:rsidR="00AD41A9" w:rsidRPr="00B130AA" w:rsidRDefault="00AD41A9" w:rsidP="00B8283A">
            <w:pPr>
              <w:tabs>
                <w:tab w:val="left" w:pos="284"/>
                <w:tab w:val="left" w:pos="426"/>
                <w:tab w:val="left" w:pos="1005"/>
              </w:tabs>
              <w:spacing w:line="276" w:lineRule="auto"/>
              <w:rPr>
                <w:rFonts w:eastAsia="Calibri"/>
                <w:bCs/>
                <w:sz w:val="26"/>
                <w:szCs w:val="26"/>
              </w:rPr>
            </w:pPr>
            <w:r w:rsidRPr="00B130AA">
              <w:rPr>
                <w:rFonts w:eastAsia="Calibri"/>
                <w:bCs/>
                <w:sz w:val="26"/>
                <w:szCs w:val="26"/>
              </w:rPr>
              <w:t>Công nghệ thông tin</w:t>
            </w:r>
          </w:p>
        </w:tc>
      </w:tr>
      <w:tr w:rsidR="00B130AA" w:rsidRPr="00B130AA" w14:paraId="516BC541" w14:textId="77777777" w:rsidTr="00CB160F">
        <w:trPr>
          <w:jc w:val="center"/>
        </w:trPr>
        <w:tc>
          <w:tcPr>
            <w:tcW w:w="2547" w:type="dxa"/>
            <w:shd w:val="clear" w:color="auto" w:fill="auto"/>
            <w:vAlign w:val="center"/>
          </w:tcPr>
          <w:p w14:paraId="764BF26D" w14:textId="1D458316" w:rsidR="00E72749" w:rsidRPr="00B130AA" w:rsidRDefault="00E72749" w:rsidP="00B8283A">
            <w:pPr>
              <w:tabs>
                <w:tab w:val="left" w:pos="284"/>
                <w:tab w:val="left" w:pos="426"/>
                <w:tab w:val="left" w:pos="1005"/>
              </w:tabs>
              <w:spacing w:line="276" w:lineRule="auto"/>
              <w:rPr>
                <w:rFonts w:eastAsia="Calibri"/>
                <w:bCs/>
                <w:sz w:val="26"/>
                <w:szCs w:val="26"/>
              </w:rPr>
            </w:pPr>
            <w:r w:rsidRPr="00B130AA">
              <w:rPr>
                <w:rFonts w:eastAsia="Calibri"/>
                <w:bCs/>
                <w:sz w:val="26"/>
                <w:szCs w:val="26"/>
              </w:rPr>
              <w:t>CP</w:t>
            </w:r>
          </w:p>
        </w:tc>
        <w:tc>
          <w:tcPr>
            <w:tcW w:w="4833" w:type="dxa"/>
            <w:shd w:val="clear" w:color="auto" w:fill="auto"/>
            <w:vAlign w:val="center"/>
          </w:tcPr>
          <w:p w14:paraId="5AA0445F" w14:textId="29D7FE7C" w:rsidR="00E72749" w:rsidRPr="00B130AA" w:rsidRDefault="00E72749" w:rsidP="00B8283A">
            <w:pPr>
              <w:tabs>
                <w:tab w:val="left" w:pos="284"/>
                <w:tab w:val="left" w:pos="426"/>
                <w:tab w:val="left" w:pos="1005"/>
              </w:tabs>
              <w:spacing w:line="276" w:lineRule="auto"/>
              <w:rPr>
                <w:rFonts w:eastAsia="Calibri"/>
                <w:bCs/>
                <w:sz w:val="26"/>
                <w:szCs w:val="26"/>
              </w:rPr>
            </w:pPr>
            <w:r w:rsidRPr="00B130AA">
              <w:rPr>
                <w:rFonts w:eastAsia="Calibri"/>
                <w:bCs/>
                <w:sz w:val="26"/>
                <w:szCs w:val="26"/>
              </w:rPr>
              <w:t>Chi phí</w:t>
            </w:r>
          </w:p>
        </w:tc>
      </w:tr>
      <w:tr w:rsidR="00B130AA" w:rsidRPr="00B130AA" w14:paraId="2233569D" w14:textId="77777777" w:rsidTr="00CB160F">
        <w:trPr>
          <w:jc w:val="center"/>
        </w:trPr>
        <w:tc>
          <w:tcPr>
            <w:tcW w:w="2547" w:type="dxa"/>
            <w:shd w:val="clear" w:color="auto" w:fill="auto"/>
          </w:tcPr>
          <w:p w14:paraId="5CC0BEF1" w14:textId="19263736"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DN</w:t>
            </w:r>
          </w:p>
        </w:tc>
        <w:tc>
          <w:tcPr>
            <w:tcW w:w="4833" w:type="dxa"/>
            <w:shd w:val="clear" w:color="auto" w:fill="auto"/>
          </w:tcPr>
          <w:p w14:paraId="6969FD9D" w14:textId="31140C82"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Doanh</w:t>
            </w:r>
            <w:r w:rsidRPr="00B130AA">
              <w:rPr>
                <w:spacing w:val="-3"/>
                <w:sz w:val="26"/>
              </w:rPr>
              <w:t xml:space="preserve"> </w:t>
            </w:r>
            <w:r w:rsidRPr="00B130AA">
              <w:rPr>
                <w:sz w:val="26"/>
              </w:rPr>
              <w:t>nghiệp</w:t>
            </w:r>
          </w:p>
        </w:tc>
      </w:tr>
      <w:tr w:rsidR="00B130AA" w:rsidRPr="00B130AA" w14:paraId="2731EF73" w14:textId="77777777" w:rsidTr="00CB160F">
        <w:trPr>
          <w:jc w:val="center"/>
        </w:trPr>
        <w:tc>
          <w:tcPr>
            <w:tcW w:w="2547" w:type="dxa"/>
            <w:shd w:val="clear" w:color="auto" w:fill="auto"/>
          </w:tcPr>
          <w:p w14:paraId="268E9210" w14:textId="6930A167"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DNNVV</w:t>
            </w:r>
          </w:p>
        </w:tc>
        <w:tc>
          <w:tcPr>
            <w:tcW w:w="4833" w:type="dxa"/>
            <w:shd w:val="clear" w:color="auto" w:fill="auto"/>
          </w:tcPr>
          <w:p w14:paraId="46863F29" w14:textId="57D67986"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Doanh</w:t>
            </w:r>
            <w:r w:rsidRPr="00B130AA">
              <w:rPr>
                <w:spacing w:val="-2"/>
                <w:sz w:val="26"/>
              </w:rPr>
              <w:t xml:space="preserve"> </w:t>
            </w:r>
            <w:r w:rsidRPr="00B130AA">
              <w:rPr>
                <w:sz w:val="26"/>
              </w:rPr>
              <w:t>nghiệp</w:t>
            </w:r>
            <w:r w:rsidRPr="00B130AA">
              <w:rPr>
                <w:spacing w:val="-2"/>
                <w:sz w:val="26"/>
              </w:rPr>
              <w:t xml:space="preserve"> </w:t>
            </w:r>
            <w:r w:rsidRPr="00B130AA">
              <w:rPr>
                <w:sz w:val="26"/>
              </w:rPr>
              <w:t>nhỏ</w:t>
            </w:r>
            <w:r w:rsidRPr="00B130AA">
              <w:rPr>
                <w:spacing w:val="2"/>
                <w:sz w:val="26"/>
              </w:rPr>
              <w:t xml:space="preserve"> </w:t>
            </w:r>
            <w:r w:rsidRPr="00B130AA">
              <w:rPr>
                <w:sz w:val="26"/>
              </w:rPr>
              <w:t>và</w:t>
            </w:r>
            <w:r w:rsidRPr="00B130AA">
              <w:rPr>
                <w:spacing w:val="-2"/>
                <w:sz w:val="26"/>
              </w:rPr>
              <w:t xml:space="preserve"> </w:t>
            </w:r>
            <w:r w:rsidRPr="00B130AA">
              <w:rPr>
                <w:sz w:val="26"/>
              </w:rPr>
              <w:t>vừa</w:t>
            </w:r>
          </w:p>
        </w:tc>
      </w:tr>
      <w:tr w:rsidR="00B130AA" w:rsidRPr="00B130AA" w14:paraId="0228FD6F" w14:textId="77777777" w:rsidTr="00CB160F">
        <w:trPr>
          <w:jc w:val="center"/>
        </w:trPr>
        <w:tc>
          <w:tcPr>
            <w:tcW w:w="2547" w:type="dxa"/>
            <w:shd w:val="clear" w:color="auto" w:fill="auto"/>
          </w:tcPr>
          <w:p w14:paraId="0533FDF3" w14:textId="07C7EBE2" w:rsidR="00166D4E" w:rsidRPr="00B130AA" w:rsidRDefault="00166D4E" w:rsidP="00B8283A">
            <w:pPr>
              <w:tabs>
                <w:tab w:val="left" w:pos="284"/>
                <w:tab w:val="left" w:pos="426"/>
                <w:tab w:val="left" w:pos="1005"/>
              </w:tabs>
              <w:spacing w:line="276" w:lineRule="auto"/>
              <w:rPr>
                <w:sz w:val="26"/>
              </w:rPr>
            </w:pPr>
            <w:r w:rsidRPr="00B130AA">
              <w:rPr>
                <w:sz w:val="26"/>
              </w:rPr>
              <w:t>KQ</w:t>
            </w:r>
          </w:p>
        </w:tc>
        <w:tc>
          <w:tcPr>
            <w:tcW w:w="4833" w:type="dxa"/>
            <w:shd w:val="clear" w:color="auto" w:fill="auto"/>
          </w:tcPr>
          <w:p w14:paraId="36A20F12" w14:textId="30765647" w:rsidR="00166D4E" w:rsidRPr="00B130AA" w:rsidRDefault="00166D4E" w:rsidP="00B8283A">
            <w:pPr>
              <w:tabs>
                <w:tab w:val="left" w:pos="284"/>
                <w:tab w:val="left" w:pos="426"/>
                <w:tab w:val="left" w:pos="1005"/>
              </w:tabs>
              <w:spacing w:line="276" w:lineRule="auto"/>
              <w:rPr>
                <w:sz w:val="26"/>
              </w:rPr>
            </w:pPr>
            <w:r w:rsidRPr="00B130AA">
              <w:rPr>
                <w:sz w:val="26"/>
              </w:rPr>
              <w:t>Kết quả</w:t>
            </w:r>
          </w:p>
        </w:tc>
      </w:tr>
      <w:tr w:rsidR="00B130AA" w:rsidRPr="00B130AA" w14:paraId="4C02D961" w14:textId="77777777" w:rsidTr="00CB160F">
        <w:trPr>
          <w:jc w:val="center"/>
        </w:trPr>
        <w:tc>
          <w:tcPr>
            <w:tcW w:w="2547" w:type="dxa"/>
            <w:shd w:val="clear" w:color="auto" w:fill="auto"/>
          </w:tcPr>
          <w:p w14:paraId="41BBC34D" w14:textId="5A00E6AA"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KTQT</w:t>
            </w:r>
          </w:p>
        </w:tc>
        <w:tc>
          <w:tcPr>
            <w:tcW w:w="4833" w:type="dxa"/>
            <w:shd w:val="clear" w:color="auto" w:fill="auto"/>
          </w:tcPr>
          <w:p w14:paraId="5B404779" w14:textId="139226ED"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Kế</w:t>
            </w:r>
            <w:r w:rsidRPr="00B130AA">
              <w:rPr>
                <w:spacing w:val="-3"/>
                <w:sz w:val="26"/>
              </w:rPr>
              <w:t xml:space="preserve"> </w:t>
            </w:r>
            <w:r w:rsidRPr="00B130AA">
              <w:rPr>
                <w:sz w:val="26"/>
              </w:rPr>
              <w:t>toán</w:t>
            </w:r>
            <w:r w:rsidRPr="00B130AA">
              <w:rPr>
                <w:spacing w:val="-3"/>
                <w:sz w:val="26"/>
              </w:rPr>
              <w:t xml:space="preserve"> </w:t>
            </w:r>
            <w:r w:rsidRPr="00B130AA">
              <w:rPr>
                <w:sz w:val="26"/>
              </w:rPr>
              <w:t>quản</w:t>
            </w:r>
            <w:r w:rsidRPr="00B130AA">
              <w:rPr>
                <w:spacing w:val="-2"/>
                <w:sz w:val="26"/>
              </w:rPr>
              <w:t xml:space="preserve"> </w:t>
            </w:r>
            <w:r w:rsidRPr="00B130AA">
              <w:rPr>
                <w:sz w:val="26"/>
              </w:rPr>
              <w:t>trị</w:t>
            </w:r>
          </w:p>
        </w:tc>
      </w:tr>
      <w:tr w:rsidR="00B130AA" w:rsidRPr="00B130AA" w14:paraId="33C0A620" w14:textId="77777777" w:rsidTr="00CB160F">
        <w:trPr>
          <w:jc w:val="center"/>
        </w:trPr>
        <w:tc>
          <w:tcPr>
            <w:tcW w:w="2547" w:type="dxa"/>
            <w:shd w:val="clear" w:color="auto" w:fill="auto"/>
          </w:tcPr>
          <w:p w14:paraId="0DFB0FAC" w14:textId="00A1F6A9" w:rsidR="00BE1398" w:rsidRPr="00B130AA" w:rsidRDefault="00BE1398" w:rsidP="00B8283A">
            <w:pPr>
              <w:tabs>
                <w:tab w:val="left" w:pos="284"/>
                <w:tab w:val="left" w:pos="426"/>
                <w:tab w:val="left" w:pos="1005"/>
              </w:tabs>
              <w:spacing w:line="276" w:lineRule="auto"/>
              <w:rPr>
                <w:sz w:val="26"/>
              </w:rPr>
            </w:pPr>
            <w:r w:rsidRPr="00B130AA">
              <w:rPr>
                <w:sz w:val="26"/>
              </w:rPr>
              <w:t>LT</w:t>
            </w:r>
          </w:p>
        </w:tc>
        <w:tc>
          <w:tcPr>
            <w:tcW w:w="4833" w:type="dxa"/>
            <w:shd w:val="clear" w:color="auto" w:fill="auto"/>
          </w:tcPr>
          <w:p w14:paraId="7394EFCE" w14:textId="35A8794A" w:rsidR="00BE1398" w:rsidRPr="00B130AA" w:rsidRDefault="00BE1398" w:rsidP="00B8283A">
            <w:pPr>
              <w:tabs>
                <w:tab w:val="left" w:pos="284"/>
                <w:tab w:val="left" w:pos="426"/>
                <w:tab w:val="left" w:pos="1005"/>
              </w:tabs>
              <w:spacing w:line="276" w:lineRule="auto"/>
              <w:rPr>
                <w:sz w:val="26"/>
              </w:rPr>
            </w:pPr>
            <w:r w:rsidRPr="00B130AA">
              <w:rPr>
                <w:sz w:val="26"/>
              </w:rPr>
              <w:t>Lý thuyết</w:t>
            </w:r>
          </w:p>
        </w:tc>
      </w:tr>
      <w:tr w:rsidR="00B130AA" w:rsidRPr="00B130AA" w14:paraId="6C6609F1" w14:textId="77777777" w:rsidTr="00CB160F">
        <w:trPr>
          <w:jc w:val="center"/>
        </w:trPr>
        <w:tc>
          <w:tcPr>
            <w:tcW w:w="2547" w:type="dxa"/>
            <w:shd w:val="clear" w:color="auto" w:fill="auto"/>
          </w:tcPr>
          <w:p w14:paraId="01D404B9" w14:textId="219841A3" w:rsidR="00561DDB" w:rsidRPr="00B130AA" w:rsidRDefault="00561DDB" w:rsidP="00B8283A">
            <w:pPr>
              <w:tabs>
                <w:tab w:val="left" w:pos="284"/>
                <w:tab w:val="left" w:pos="426"/>
                <w:tab w:val="left" w:pos="1005"/>
              </w:tabs>
              <w:spacing w:line="276" w:lineRule="auto"/>
              <w:rPr>
                <w:sz w:val="26"/>
              </w:rPr>
            </w:pPr>
            <w:r w:rsidRPr="00B130AA">
              <w:rPr>
                <w:sz w:val="26"/>
                <w:szCs w:val="26"/>
              </w:rPr>
              <w:t>NN&amp;PTNT</w:t>
            </w:r>
          </w:p>
        </w:tc>
        <w:tc>
          <w:tcPr>
            <w:tcW w:w="4833" w:type="dxa"/>
            <w:shd w:val="clear" w:color="auto" w:fill="auto"/>
          </w:tcPr>
          <w:p w14:paraId="3DC5E81A" w14:textId="696E4976" w:rsidR="00561DDB" w:rsidRPr="00B130AA" w:rsidRDefault="00561DDB" w:rsidP="00B8283A">
            <w:pPr>
              <w:tabs>
                <w:tab w:val="left" w:pos="284"/>
                <w:tab w:val="left" w:pos="426"/>
                <w:tab w:val="left" w:pos="1005"/>
              </w:tabs>
              <w:spacing w:line="276" w:lineRule="auto"/>
              <w:rPr>
                <w:sz w:val="26"/>
              </w:rPr>
            </w:pPr>
            <w:r w:rsidRPr="00B130AA">
              <w:rPr>
                <w:sz w:val="26"/>
              </w:rPr>
              <w:t>Nông nghiệp và phát triển nông thôn</w:t>
            </w:r>
          </w:p>
        </w:tc>
      </w:tr>
      <w:tr w:rsidR="00B130AA" w:rsidRPr="00B130AA" w14:paraId="1126D658" w14:textId="77777777" w:rsidTr="00CB160F">
        <w:trPr>
          <w:jc w:val="center"/>
        </w:trPr>
        <w:tc>
          <w:tcPr>
            <w:tcW w:w="2547" w:type="dxa"/>
            <w:shd w:val="clear" w:color="auto" w:fill="auto"/>
          </w:tcPr>
          <w:p w14:paraId="6317DF55" w14:textId="17603359" w:rsidR="00D56D37" w:rsidRPr="00B130AA" w:rsidRDefault="00D56D37" w:rsidP="00B8283A">
            <w:pPr>
              <w:tabs>
                <w:tab w:val="left" w:pos="284"/>
                <w:tab w:val="left" w:pos="426"/>
                <w:tab w:val="left" w:pos="1005"/>
              </w:tabs>
              <w:spacing w:line="276" w:lineRule="auto"/>
              <w:rPr>
                <w:sz w:val="26"/>
                <w:szCs w:val="26"/>
              </w:rPr>
            </w:pPr>
            <w:r w:rsidRPr="00B130AA">
              <w:rPr>
                <w:sz w:val="26"/>
                <w:szCs w:val="26"/>
              </w:rPr>
              <w:t>NN</w:t>
            </w:r>
          </w:p>
        </w:tc>
        <w:tc>
          <w:tcPr>
            <w:tcW w:w="4833" w:type="dxa"/>
            <w:shd w:val="clear" w:color="auto" w:fill="auto"/>
          </w:tcPr>
          <w:p w14:paraId="25DFAE1A" w14:textId="0741A0D9" w:rsidR="00D56D37" w:rsidRPr="00B130AA" w:rsidRDefault="00D56D37" w:rsidP="00B8283A">
            <w:pPr>
              <w:tabs>
                <w:tab w:val="left" w:pos="284"/>
                <w:tab w:val="left" w:pos="426"/>
                <w:tab w:val="left" w:pos="1005"/>
              </w:tabs>
              <w:spacing w:line="276" w:lineRule="auto"/>
              <w:rPr>
                <w:sz w:val="26"/>
              </w:rPr>
            </w:pPr>
            <w:r w:rsidRPr="00B130AA">
              <w:rPr>
                <w:sz w:val="26"/>
              </w:rPr>
              <w:t>Nông nghiệp</w:t>
            </w:r>
          </w:p>
        </w:tc>
      </w:tr>
      <w:tr w:rsidR="00B130AA" w:rsidRPr="00B130AA" w14:paraId="2C29F2E3" w14:textId="77777777" w:rsidTr="00CB160F">
        <w:trPr>
          <w:jc w:val="center"/>
        </w:trPr>
        <w:tc>
          <w:tcPr>
            <w:tcW w:w="2547" w:type="dxa"/>
            <w:shd w:val="clear" w:color="auto" w:fill="auto"/>
          </w:tcPr>
          <w:p w14:paraId="1A449113" w14:textId="1F8FEDD5" w:rsidR="004D0B6B" w:rsidRPr="00B130AA" w:rsidRDefault="004D0B6B" w:rsidP="00B8283A">
            <w:pPr>
              <w:tabs>
                <w:tab w:val="left" w:pos="284"/>
                <w:tab w:val="left" w:pos="426"/>
                <w:tab w:val="left" w:pos="1005"/>
              </w:tabs>
              <w:spacing w:line="276" w:lineRule="auto"/>
              <w:rPr>
                <w:sz w:val="26"/>
                <w:szCs w:val="26"/>
              </w:rPr>
            </w:pPr>
            <w:r w:rsidRPr="00B130AA">
              <w:rPr>
                <w:sz w:val="26"/>
                <w:szCs w:val="26"/>
              </w:rPr>
              <w:t>PP</w:t>
            </w:r>
          </w:p>
        </w:tc>
        <w:tc>
          <w:tcPr>
            <w:tcW w:w="4833" w:type="dxa"/>
            <w:shd w:val="clear" w:color="auto" w:fill="auto"/>
          </w:tcPr>
          <w:p w14:paraId="537E37A7" w14:textId="12568E4E" w:rsidR="004D0B6B" w:rsidRPr="00B130AA" w:rsidRDefault="004D0B6B" w:rsidP="00B8283A">
            <w:pPr>
              <w:tabs>
                <w:tab w:val="left" w:pos="284"/>
                <w:tab w:val="left" w:pos="426"/>
                <w:tab w:val="left" w:pos="1005"/>
              </w:tabs>
              <w:spacing w:line="276" w:lineRule="auto"/>
              <w:rPr>
                <w:sz w:val="26"/>
              </w:rPr>
            </w:pPr>
            <w:r w:rsidRPr="00B130AA">
              <w:rPr>
                <w:sz w:val="26"/>
              </w:rPr>
              <w:t>Phương pháp</w:t>
            </w:r>
          </w:p>
        </w:tc>
      </w:tr>
      <w:tr w:rsidR="00B130AA" w:rsidRPr="00B130AA" w14:paraId="730C6791" w14:textId="77777777" w:rsidTr="00CB160F">
        <w:trPr>
          <w:jc w:val="center"/>
        </w:trPr>
        <w:tc>
          <w:tcPr>
            <w:tcW w:w="2547" w:type="dxa"/>
            <w:shd w:val="clear" w:color="auto" w:fill="auto"/>
          </w:tcPr>
          <w:p w14:paraId="667A4806" w14:textId="71729A0A" w:rsidR="009939C9" w:rsidRPr="00B130AA" w:rsidRDefault="009939C9" w:rsidP="00B8283A">
            <w:pPr>
              <w:tabs>
                <w:tab w:val="left" w:pos="284"/>
                <w:tab w:val="left" w:pos="426"/>
                <w:tab w:val="left" w:pos="1005"/>
              </w:tabs>
              <w:spacing w:line="276" w:lineRule="auto"/>
              <w:rPr>
                <w:sz w:val="26"/>
                <w:szCs w:val="26"/>
              </w:rPr>
            </w:pPr>
            <w:r w:rsidRPr="00B130AA">
              <w:rPr>
                <w:sz w:val="26"/>
                <w:szCs w:val="26"/>
              </w:rPr>
              <w:t>SP</w:t>
            </w:r>
          </w:p>
        </w:tc>
        <w:tc>
          <w:tcPr>
            <w:tcW w:w="4833" w:type="dxa"/>
            <w:shd w:val="clear" w:color="auto" w:fill="auto"/>
          </w:tcPr>
          <w:p w14:paraId="7C2A04F0" w14:textId="3B7E1D1E" w:rsidR="009939C9" w:rsidRPr="00B130AA" w:rsidRDefault="009939C9" w:rsidP="00B8283A">
            <w:pPr>
              <w:tabs>
                <w:tab w:val="left" w:pos="284"/>
                <w:tab w:val="left" w:pos="426"/>
                <w:tab w:val="left" w:pos="1005"/>
              </w:tabs>
              <w:spacing w:line="276" w:lineRule="auto"/>
              <w:rPr>
                <w:sz w:val="26"/>
              </w:rPr>
            </w:pPr>
            <w:r w:rsidRPr="00B130AA">
              <w:rPr>
                <w:sz w:val="26"/>
              </w:rPr>
              <w:t>Sản phẩm</w:t>
            </w:r>
          </w:p>
        </w:tc>
      </w:tr>
      <w:tr w:rsidR="00B130AA" w:rsidRPr="00B130AA" w14:paraId="199C2FE0" w14:textId="77777777" w:rsidTr="00CB160F">
        <w:trPr>
          <w:jc w:val="center"/>
        </w:trPr>
        <w:tc>
          <w:tcPr>
            <w:tcW w:w="2547" w:type="dxa"/>
            <w:shd w:val="clear" w:color="auto" w:fill="auto"/>
          </w:tcPr>
          <w:p w14:paraId="245A31B6" w14:textId="68EC1874"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SX</w:t>
            </w:r>
          </w:p>
        </w:tc>
        <w:tc>
          <w:tcPr>
            <w:tcW w:w="4833" w:type="dxa"/>
            <w:shd w:val="clear" w:color="auto" w:fill="auto"/>
          </w:tcPr>
          <w:p w14:paraId="3331D3EE" w14:textId="114E2C28" w:rsidR="00940D5D" w:rsidRPr="00B130AA" w:rsidRDefault="00502241" w:rsidP="00B8283A">
            <w:pPr>
              <w:tabs>
                <w:tab w:val="left" w:pos="284"/>
                <w:tab w:val="left" w:pos="426"/>
                <w:tab w:val="left" w:pos="1005"/>
              </w:tabs>
              <w:spacing w:line="276" w:lineRule="auto"/>
              <w:rPr>
                <w:rFonts w:eastAsia="Calibri"/>
                <w:bCs/>
                <w:sz w:val="26"/>
                <w:szCs w:val="26"/>
              </w:rPr>
            </w:pPr>
            <w:r w:rsidRPr="00B130AA">
              <w:rPr>
                <w:sz w:val="26"/>
              </w:rPr>
              <w:t>S</w:t>
            </w:r>
            <w:r w:rsidR="009939C9" w:rsidRPr="00B130AA">
              <w:rPr>
                <w:sz w:val="26"/>
              </w:rPr>
              <w:t>ản xuất</w:t>
            </w:r>
          </w:p>
        </w:tc>
      </w:tr>
      <w:tr w:rsidR="00B130AA" w:rsidRPr="00B130AA" w14:paraId="6DB45878" w14:textId="77777777" w:rsidTr="00CB160F">
        <w:trPr>
          <w:jc w:val="center"/>
        </w:trPr>
        <w:tc>
          <w:tcPr>
            <w:tcW w:w="2547" w:type="dxa"/>
            <w:shd w:val="clear" w:color="auto" w:fill="auto"/>
          </w:tcPr>
          <w:p w14:paraId="17E552C2" w14:textId="61334184"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SXKD</w:t>
            </w:r>
          </w:p>
        </w:tc>
        <w:tc>
          <w:tcPr>
            <w:tcW w:w="4833" w:type="dxa"/>
            <w:shd w:val="clear" w:color="auto" w:fill="auto"/>
          </w:tcPr>
          <w:p w14:paraId="53A4A0A9" w14:textId="098E8F5E" w:rsidR="00940D5D" w:rsidRPr="00B130AA" w:rsidRDefault="00502241" w:rsidP="00B8283A">
            <w:pPr>
              <w:tabs>
                <w:tab w:val="left" w:pos="284"/>
                <w:tab w:val="left" w:pos="426"/>
                <w:tab w:val="left" w:pos="1005"/>
              </w:tabs>
              <w:spacing w:line="276" w:lineRule="auto"/>
              <w:rPr>
                <w:rFonts w:eastAsia="Calibri"/>
                <w:bCs/>
                <w:sz w:val="26"/>
                <w:szCs w:val="26"/>
              </w:rPr>
            </w:pPr>
            <w:r w:rsidRPr="00B130AA">
              <w:rPr>
                <w:spacing w:val="-2"/>
                <w:sz w:val="26"/>
              </w:rPr>
              <w:t>Sản xuất</w:t>
            </w:r>
            <w:r w:rsidR="00940D5D" w:rsidRPr="00B130AA">
              <w:rPr>
                <w:spacing w:val="-2"/>
                <w:sz w:val="26"/>
              </w:rPr>
              <w:t xml:space="preserve"> </w:t>
            </w:r>
            <w:r w:rsidR="00940D5D" w:rsidRPr="00B130AA">
              <w:rPr>
                <w:sz w:val="26"/>
              </w:rPr>
              <w:t>kinh</w:t>
            </w:r>
            <w:r w:rsidR="00940D5D" w:rsidRPr="00B130AA">
              <w:rPr>
                <w:spacing w:val="-2"/>
                <w:sz w:val="26"/>
              </w:rPr>
              <w:t xml:space="preserve"> </w:t>
            </w:r>
            <w:r w:rsidR="00940D5D" w:rsidRPr="00B130AA">
              <w:rPr>
                <w:sz w:val="26"/>
              </w:rPr>
              <w:t>doanh</w:t>
            </w:r>
          </w:p>
        </w:tc>
      </w:tr>
      <w:tr w:rsidR="00B130AA" w:rsidRPr="00B130AA" w14:paraId="0B4F3F60" w14:textId="77777777" w:rsidTr="00CB160F">
        <w:trPr>
          <w:jc w:val="center"/>
        </w:trPr>
        <w:tc>
          <w:tcPr>
            <w:tcW w:w="2547" w:type="dxa"/>
            <w:shd w:val="clear" w:color="auto" w:fill="auto"/>
          </w:tcPr>
          <w:p w14:paraId="25387F44" w14:textId="5B6CB4D3" w:rsidR="00AF17DB" w:rsidRPr="00B130AA" w:rsidRDefault="00AF17DB" w:rsidP="00B8283A">
            <w:pPr>
              <w:tabs>
                <w:tab w:val="left" w:pos="284"/>
                <w:tab w:val="left" w:pos="426"/>
                <w:tab w:val="left" w:pos="1005"/>
              </w:tabs>
              <w:spacing w:line="276" w:lineRule="auto"/>
              <w:rPr>
                <w:sz w:val="26"/>
              </w:rPr>
            </w:pPr>
            <w:r w:rsidRPr="00B130AA">
              <w:rPr>
                <w:sz w:val="26"/>
              </w:rPr>
              <w:t>TC</w:t>
            </w:r>
          </w:p>
        </w:tc>
        <w:tc>
          <w:tcPr>
            <w:tcW w:w="4833" w:type="dxa"/>
            <w:shd w:val="clear" w:color="auto" w:fill="auto"/>
          </w:tcPr>
          <w:p w14:paraId="03771AE4" w14:textId="16454E6F" w:rsidR="00AF17DB" w:rsidRPr="00B130AA" w:rsidRDefault="00AF17DB" w:rsidP="00B8283A">
            <w:pPr>
              <w:tabs>
                <w:tab w:val="left" w:pos="284"/>
                <w:tab w:val="left" w:pos="426"/>
                <w:tab w:val="left" w:pos="1005"/>
              </w:tabs>
              <w:spacing w:line="276" w:lineRule="auto"/>
              <w:rPr>
                <w:spacing w:val="-2"/>
                <w:sz w:val="26"/>
              </w:rPr>
            </w:pPr>
            <w:r w:rsidRPr="00B130AA">
              <w:rPr>
                <w:spacing w:val="-2"/>
                <w:sz w:val="26"/>
              </w:rPr>
              <w:t>Tài chính</w:t>
            </w:r>
          </w:p>
        </w:tc>
      </w:tr>
      <w:tr w:rsidR="00B130AA" w:rsidRPr="00B130AA" w14:paraId="3E349C30" w14:textId="77777777" w:rsidTr="00CB160F">
        <w:trPr>
          <w:jc w:val="center"/>
        </w:trPr>
        <w:tc>
          <w:tcPr>
            <w:tcW w:w="2547" w:type="dxa"/>
            <w:shd w:val="clear" w:color="auto" w:fill="auto"/>
          </w:tcPr>
          <w:p w14:paraId="3AB2F512" w14:textId="3D82B9C1"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TQHĐ</w:t>
            </w:r>
          </w:p>
        </w:tc>
        <w:tc>
          <w:tcPr>
            <w:tcW w:w="4833" w:type="dxa"/>
            <w:shd w:val="clear" w:color="auto" w:fill="auto"/>
          </w:tcPr>
          <w:p w14:paraId="7E708894" w14:textId="01CF2A25" w:rsidR="00940D5D" w:rsidRPr="00B130AA" w:rsidRDefault="00940D5D" w:rsidP="00B8283A">
            <w:pPr>
              <w:tabs>
                <w:tab w:val="left" w:pos="284"/>
                <w:tab w:val="left" w:pos="426"/>
                <w:tab w:val="left" w:pos="1005"/>
              </w:tabs>
              <w:spacing w:line="276" w:lineRule="auto"/>
              <w:rPr>
                <w:rFonts w:eastAsia="Calibri"/>
                <w:bCs/>
                <w:sz w:val="26"/>
                <w:szCs w:val="26"/>
              </w:rPr>
            </w:pPr>
            <w:r w:rsidRPr="00B130AA">
              <w:rPr>
                <w:sz w:val="26"/>
              </w:rPr>
              <w:t>Thành</w:t>
            </w:r>
            <w:r w:rsidRPr="00B130AA">
              <w:rPr>
                <w:spacing w:val="-3"/>
                <w:sz w:val="26"/>
              </w:rPr>
              <w:t xml:space="preserve"> </w:t>
            </w:r>
            <w:r w:rsidRPr="00B130AA">
              <w:rPr>
                <w:sz w:val="26"/>
              </w:rPr>
              <w:t>quả hoạt động</w:t>
            </w:r>
          </w:p>
        </w:tc>
      </w:tr>
      <w:tr w:rsidR="00B130AA" w:rsidRPr="00B130AA" w14:paraId="13091B2F" w14:textId="77777777" w:rsidTr="00CB160F">
        <w:trPr>
          <w:jc w:val="center"/>
        </w:trPr>
        <w:tc>
          <w:tcPr>
            <w:tcW w:w="2547" w:type="dxa"/>
            <w:shd w:val="clear" w:color="auto" w:fill="auto"/>
          </w:tcPr>
          <w:p w14:paraId="3A0F9690" w14:textId="629015FB" w:rsidR="001D1AB2" w:rsidRPr="00B130AA" w:rsidRDefault="001D1AB2" w:rsidP="00B8283A">
            <w:pPr>
              <w:tabs>
                <w:tab w:val="left" w:pos="284"/>
                <w:tab w:val="left" w:pos="426"/>
                <w:tab w:val="left" w:pos="1005"/>
              </w:tabs>
              <w:spacing w:line="276" w:lineRule="auto"/>
              <w:rPr>
                <w:sz w:val="26"/>
              </w:rPr>
            </w:pPr>
            <w:r w:rsidRPr="00B130AA">
              <w:rPr>
                <w:sz w:val="26"/>
              </w:rPr>
              <w:t>TNHH</w:t>
            </w:r>
          </w:p>
        </w:tc>
        <w:tc>
          <w:tcPr>
            <w:tcW w:w="4833" w:type="dxa"/>
            <w:shd w:val="clear" w:color="auto" w:fill="auto"/>
          </w:tcPr>
          <w:p w14:paraId="030FDFCB" w14:textId="6944A5BD" w:rsidR="001D1AB2" w:rsidRPr="00B130AA" w:rsidRDefault="001D1AB2" w:rsidP="00B8283A">
            <w:pPr>
              <w:tabs>
                <w:tab w:val="left" w:pos="284"/>
                <w:tab w:val="left" w:pos="426"/>
                <w:tab w:val="left" w:pos="1005"/>
              </w:tabs>
              <w:spacing w:line="276" w:lineRule="auto"/>
              <w:rPr>
                <w:sz w:val="26"/>
              </w:rPr>
            </w:pPr>
            <w:r w:rsidRPr="00B130AA">
              <w:rPr>
                <w:sz w:val="26"/>
              </w:rPr>
              <w:t>Trách nhiệm hữu hạn</w:t>
            </w:r>
          </w:p>
        </w:tc>
      </w:tr>
      <w:tr w:rsidR="00B130AA" w:rsidRPr="00B130AA" w14:paraId="51057984" w14:textId="77777777" w:rsidTr="00CB160F">
        <w:trPr>
          <w:jc w:val="center"/>
        </w:trPr>
        <w:tc>
          <w:tcPr>
            <w:tcW w:w="2547" w:type="dxa"/>
            <w:shd w:val="clear" w:color="auto" w:fill="auto"/>
          </w:tcPr>
          <w:p w14:paraId="256DC7E2" w14:textId="2792BBE8" w:rsidR="008D621C" w:rsidRPr="00B130AA" w:rsidRDefault="008D621C" w:rsidP="00B8283A">
            <w:pPr>
              <w:tabs>
                <w:tab w:val="left" w:pos="284"/>
                <w:tab w:val="left" w:pos="426"/>
                <w:tab w:val="left" w:pos="1005"/>
              </w:tabs>
              <w:spacing w:line="276" w:lineRule="auto"/>
              <w:rPr>
                <w:sz w:val="26"/>
              </w:rPr>
            </w:pPr>
            <w:r w:rsidRPr="00B130AA">
              <w:rPr>
                <w:sz w:val="26"/>
              </w:rPr>
              <w:t>TNXH</w:t>
            </w:r>
          </w:p>
        </w:tc>
        <w:tc>
          <w:tcPr>
            <w:tcW w:w="4833" w:type="dxa"/>
            <w:shd w:val="clear" w:color="auto" w:fill="auto"/>
          </w:tcPr>
          <w:p w14:paraId="7F99F97F" w14:textId="67D77B7A" w:rsidR="008D621C" w:rsidRPr="00B130AA" w:rsidRDefault="008D621C" w:rsidP="00B8283A">
            <w:pPr>
              <w:tabs>
                <w:tab w:val="left" w:pos="284"/>
                <w:tab w:val="left" w:pos="426"/>
                <w:tab w:val="left" w:pos="1005"/>
              </w:tabs>
              <w:spacing w:line="276" w:lineRule="auto"/>
              <w:rPr>
                <w:sz w:val="26"/>
              </w:rPr>
            </w:pPr>
            <w:r w:rsidRPr="00B130AA">
              <w:rPr>
                <w:sz w:val="26"/>
              </w:rPr>
              <w:t>Trách nhiệm xã hội</w:t>
            </w:r>
          </w:p>
        </w:tc>
      </w:tr>
      <w:tr w:rsidR="00B130AA" w:rsidRPr="00B130AA" w14:paraId="7984668B" w14:textId="77777777" w:rsidTr="00CB160F">
        <w:trPr>
          <w:jc w:val="center"/>
        </w:trPr>
        <w:tc>
          <w:tcPr>
            <w:tcW w:w="2547" w:type="dxa"/>
            <w:shd w:val="clear" w:color="auto" w:fill="auto"/>
          </w:tcPr>
          <w:p w14:paraId="0040C46B" w14:textId="4F8242B3" w:rsidR="006F6D49" w:rsidRPr="00B130AA" w:rsidRDefault="006F6D49" w:rsidP="00B8283A">
            <w:pPr>
              <w:tabs>
                <w:tab w:val="left" w:pos="284"/>
                <w:tab w:val="left" w:pos="426"/>
                <w:tab w:val="left" w:pos="1005"/>
              </w:tabs>
              <w:spacing w:line="276" w:lineRule="auto"/>
              <w:rPr>
                <w:sz w:val="26"/>
              </w:rPr>
            </w:pPr>
            <w:r w:rsidRPr="00B130AA">
              <w:rPr>
                <w:sz w:val="26"/>
              </w:rPr>
              <w:t>TSSH</w:t>
            </w:r>
          </w:p>
        </w:tc>
        <w:tc>
          <w:tcPr>
            <w:tcW w:w="4833" w:type="dxa"/>
            <w:shd w:val="clear" w:color="auto" w:fill="auto"/>
          </w:tcPr>
          <w:p w14:paraId="4FBBFA76" w14:textId="1166EBD4" w:rsidR="006F6D49" w:rsidRPr="00B130AA" w:rsidRDefault="006F6D49" w:rsidP="00B8283A">
            <w:pPr>
              <w:tabs>
                <w:tab w:val="left" w:pos="284"/>
                <w:tab w:val="left" w:pos="426"/>
                <w:tab w:val="left" w:pos="1005"/>
              </w:tabs>
              <w:spacing w:line="276" w:lineRule="auto"/>
              <w:rPr>
                <w:sz w:val="26"/>
              </w:rPr>
            </w:pPr>
            <w:r w:rsidRPr="00B130AA">
              <w:rPr>
                <w:sz w:val="26"/>
              </w:rPr>
              <w:t>Tài sản sinh học</w:t>
            </w:r>
          </w:p>
        </w:tc>
      </w:tr>
      <w:tr w:rsidR="00B130AA" w:rsidRPr="00B130AA" w14:paraId="5AD0BD3B" w14:textId="77777777" w:rsidTr="00CB160F">
        <w:trPr>
          <w:jc w:val="center"/>
        </w:trPr>
        <w:tc>
          <w:tcPr>
            <w:tcW w:w="2547" w:type="dxa"/>
            <w:shd w:val="clear" w:color="auto" w:fill="auto"/>
          </w:tcPr>
          <w:p w14:paraId="18E75CF6" w14:textId="187DAC27" w:rsidR="00803546" w:rsidRPr="00B130AA" w:rsidRDefault="00803546" w:rsidP="00B8283A">
            <w:pPr>
              <w:tabs>
                <w:tab w:val="left" w:pos="284"/>
                <w:tab w:val="left" w:pos="426"/>
                <w:tab w:val="left" w:pos="1005"/>
              </w:tabs>
              <w:spacing w:line="276" w:lineRule="auto"/>
              <w:rPr>
                <w:sz w:val="26"/>
              </w:rPr>
            </w:pPr>
            <w:r w:rsidRPr="00B130AA">
              <w:rPr>
                <w:sz w:val="26"/>
              </w:rPr>
              <w:t>XK</w:t>
            </w:r>
          </w:p>
        </w:tc>
        <w:tc>
          <w:tcPr>
            <w:tcW w:w="4833" w:type="dxa"/>
            <w:shd w:val="clear" w:color="auto" w:fill="auto"/>
          </w:tcPr>
          <w:p w14:paraId="7EE60EBF" w14:textId="441C6470" w:rsidR="00803546" w:rsidRPr="00B130AA" w:rsidRDefault="00803546" w:rsidP="00B8283A">
            <w:pPr>
              <w:tabs>
                <w:tab w:val="left" w:pos="284"/>
                <w:tab w:val="left" w:pos="426"/>
                <w:tab w:val="left" w:pos="1005"/>
              </w:tabs>
              <w:spacing w:line="276" w:lineRule="auto"/>
              <w:rPr>
                <w:sz w:val="26"/>
              </w:rPr>
            </w:pPr>
            <w:r w:rsidRPr="00B130AA">
              <w:rPr>
                <w:sz w:val="26"/>
              </w:rPr>
              <w:t>Xuất khẩu</w:t>
            </w:r>
          </w:p>
        </w:tc>
      </w:tr>
      <w:tr w:rsidR="0052737E" w:rsidRPr="00B130AA" w14:paraId="322DD227" w14:textId="77777777" w:rsidTr="00CB160F">
        <w:trPr>
          <w:jc w:val="center"/>
        </w:trPr>
        <w:tc>
          <w:tcPr>
            <w:tcW w:w="2547" w:type="dxa"/>
            <w:shd w:val="clear" w:color="auto" w:fill="auto"/>
          </w:tcPr>
          <w:p w14:paraId="7E7F78D9" w14:textId="1DCC3B79" w:rsidR="0052737E" w:rsidRPr="00B130AA" w:rsidRDefault="0052737E" w:rsidP="00B8283A">
            <w:pPr>
              <w:tabs>
                <w:tab w:val="left" w:pos="284"/>
                <w:tab w:val="left" w:pos="426"/>
                <w:tab w:val="left" w:pos="1005"/>
              </w:tabs>
              <w:spacing w:line="276" w:lineRule="auto"/>
              <w:rPr>
                <w:sz w:val="26"/>
              </w:rPr>
            </w:pPr>
            <w:r w:rsidRPr="00B130AA">
              <w:rPr>
                <w:sz w:val="26"/>
              </w:rPr>
              <w:t>VH</w:t>
            </w:r>
          </w:p>
        </w:tc>
        <w:tc>
          <w:tcPr>
            <w:tcW w:w="4833" w:type="dxa"/>
            <w:shd w:val="clear" w:color="auto" w:fill="auto"/>
          </w:tcPr>
          <w:p w14:paraId="7B4C1E28" w14:textId="038B41D2" w:rsidR="0052737E" w:rsidRPr="00B130AA" w:rsidRDefault="0052737E" w:rsidP="00B8283A">
            <w:pPr>
              <w:tabs>
                <w:tab w:val="left" w:pos="284"/>
                <w:tab w:val="left" w:pos="426"/>
                <w:tab w:val="left" w:pos="1005"/>
              </w:tabs>
              <w:spacing w:line="276" w:lineRule="auto"/>
              <w:rPr>
                <w:sz w:val="26"/>
              </w:rPr>
            </w:pPr>
            <w:r w:rsidRPr="00B130AA">
              <w:rPr>
                <w:sz w:val="26"/>
              </w:rPr>
              <w:t>Văn hóa</w:t>
            </w:r>
          </w:p>
        </w:tc>
      </w:tr>
    </w:tbl>
    <w:p w14:paraId="0358B22F" w14:textId="77777777" w:rsidR="005A73DB" w:rsidRPr="00B130AA" w:rsidRDefault="005A73DB" w:rsidP="00B8283A">
      <w:pPr>
        <w:tabs>
          <w:tab w:val="left" w:pos="284"/>
          <w:tab w:val="left" w:pos="426"/>
          <w:tab w:val="left" w:pos="1005"/>
        </w:tabs>
        <w:spacing w:line="360" w:lineRule="auto"/>
        <w:jc w:val="center"/>
        <w:rPr>
          <w:b/>
          <w:sz w:val="32"/>
          <w:szCs w:val="32"/>
        </w:rPr>
      </w:pPr>
    </w:p>
    <w:p w14:paraId="7CB87941" w14:textId="77777777" w:rsidR="005A73DB" w:rsidRPr="00B130AA" w:rsidRDefault="005A73DB" w:rsidP="00B8283A">
      <w:pPr>
        <w:tabs>
          <w:tab w:val="left" w:pos="284"/>
          <w:tab w:val="left" w:pos="426"/>
          <w:tab w:val="left" w:pos="1005"/>
        </w:tabs>
        <w:spacing w:line="360" w:lineRule="auto"/>
        <w:jc w:val="center"/>
        <w:rPr>
          <w:b/>
          <w:sz w:val="32"/>
          <w:szCs w:val="32"/>
        </w:rPr>
      </w:pPr>
    </w:p>
    <w:p w14:paraId="4C10BE0E" w14:textId="77777777" w:rsidR="005A73DB" w:rsidRPr="00B130AA" w:rsidRDefault="005A73DB" w:rsidP="00B8283A">
      <w:pPr>
        <w:tabs>
          <w:tab w:val="left" w:pos="284"/>
          <w:tab w:val="left" w:pos="426"/>
          <w:tab w:val="left" w:pos="1005"/>
        </w:tabs>
        <w:spacing w:line="360" w:lineRule="auto"/>
        <w:jc w:val="center"/>
        <w:rPr>
          <w:b/>
          <w:sz w:val="32"/>
          <w:szCs w:val="32"/>
        </w:rPr>
      </w:pPr>
    </w:p>
    <w:p w14:paraId="3957FA46" w14:textId="77777777" w:rsidR="005A73DB" w:rsidRPr="00B130AA" w:rsidRDefault="005A73DB" w:rsidP="00B8283A">
      <w:pPr>
        <w:tabs>
          <w:tab w:val="left" w:pos="284"/>
          <w:tab w:val="left" w:pos="426"/>
          <w:tab w:val="left" w:pos="1005"/>
        </w:tabs>
        <w:spacing w:line="360" w:lineRule="auto"/>
        <w:jc w:val="center"/>
        <w:rPr>
          <w:b/>
          <w:sz w:val="32"/>
          <w:szCs w:val="32"/>
        </w:rPr>
      </w:pPr>
    </w:p>
    <w:p w14:paraId="7F292B70" w14:textId="77777777" w:rsidR="005A73DB" w:rsidRPr="00B130AA" w:rsidRDefault="005A73DB" w:rsidP="00B8283A">
      <w:pPr>
        <w:tabs>
          <w:tab w:val="left" w:pos="284"/>
          <w:tab w:val="left" w:pos="426"/>
          <w:tab w:val="left" w:pos="1005"/>
        </w:tabs>
        <w:spacing w:line="360" w:lineRule="auto"/>
        <w:jc w:val="center"/>
        <w:rPr>
          <w:b/>
          <w:sz w:val="32"/>
          <w:szCs w:val="32"/>
        </w:rPr>
      </w:pPr>
    </w:p>
    <w:p w14:paraId="697469FC" w14:textId="77777777" w:rsidR="005A73DB" w:rsidRPr="00B130AA" w:rsidRDefault="005A73DB" w:rsidP="00B8283A">
      <w:pPr>
        <w:tabs>
          <w:tab w:val="left" w:pos="284"/>
          <w:tab w:val="left" w:pos="426"/>
          <w:tab w:val="left" w:pos="1005"/>
        </w:tabs>
        <w:spacing w:line="360" w:lineRule="auto"/>
        <w:jc w:val="center"/>
        <w:rPr>
          <w:b/>
          <w:sz w:val="32"/>
          <w:szCs w:val="32"/>
        </w:rPr>
      </w:pPr>
    </w:p>
    <w:p w14:paraId="3212E3F4" w14:textId="77777777" w:rsidR="005A73DB" w:rsidRPr="00B130AA" w:rsidRDefault="005A73DB" w:rsidP="00B8283A">
      <w:pPr>
        <w:tabs>
          <w:tab w:val="left" w:pos="284"/>
          <w:tab w:val="left" w:pos="426"/>
          <w:tab w:val="left" w:pos="1005"/>
        </w:tabs>
        <w:spacing w:line="360" w:lineRule="auto"/>
        <w:jc w:val="center"/>
        <w:rPr>
          <w:b/>
          <w:sz w:val="32"/>
          <w:szCs w:val="32"/>
        </w:rPr>
      </w:pPr>
    </w:p>
    <w:p w14:paraId="19BFE7B4" w14:textId="77777777" w:rsidR="005A73DB" w:rsidRPr="00B130AA" w:rsidRDefault="005A73DB" w:rsidP="00B8283A">
      <w:pPr>
        <w:tabs>
          <w:tab w:val="left" w:pos="284"/>
          <w:tab w:val="left" w:pos="426"/>
          <w:tab w:val="left" w:pos="1005"/>
        </w:tabs>
        <w:spacing w:line="360" w:lineRule="auto"/>
        <w:jc w:val="center"/>
        <w:rPr>
          <w:b/>
          <w:sz w:val="32"/>
          <w:szCs w:val="32"/>
        </w:rPr>
      </w:pPr>
    </w:p>
    <w:p w14:paraId="2A79BFFB" w14:textId="77777777" w:rsidR="005A73DB" w:rsidRPr="00B130AA" w:rsidRDefault="005A73DB" w:rsidP="00B8283A">
      <w:pPr>
        <w:pStyle w:val="Heading3"/>
        <w:tabs>
          <w:tab w:val="left" w:pos="284"/>
          <w:tab w:val="left" w:pos="426"/>
        </w:tabs>
        <w:spacing w:line="312" w:lineRule="auto"/>
        <w:jc w:val="center"/>
        <w:rPr>
          <w:sz w:val="32"/>
        </w:rPr>
      </w:pPr>
      <w:bookmarkStart w:id="14" w:name="_Toc172703590"/>
      <w:r w:rsidRPr="00B130AA">
        <w:rPr>
          <w:sz w:val="32"/>
        </w:rPr>
        <w:lastRenderedPageBreak/>
        <w:t>DANH MỤC CÁC BẢNG</w:t>
      </w:r>
      <w:bookmarkEnd w:id="14"/>
    </w:p>
    <w:p w14:paraId="070911A5" w14:textId="77777777" w:rsidR="007E5457" w:rsidRPr="00B130AA" w:rsidRDefault="007E5457" w:rsidP="00B8283A">
      <w:pPr>
        <w:tabs>
          <w:tab w:val="left" w:pos="284"/>
          <w:tab w:val="left" w:pos="426"/>
        </w:tabs>
      </w:pPr>
    </w:p>
    <w:p w14:paraId="04E86A27" w14:textId="7FB414A5" w:rsidR="004D0855" w:rsidRPr="00B130AA" w:rsidRDefault="004D0855" w:rsidP="00B8283A">
      <w:pPr>
        <w:pStyle w:val="TOC1"/>
        <w:rPr>
          <w:rFonts w:eastAsiaTheme="minorEastAsia"/>
        </w:rPr>
      </w:pPr>
      <w:hyperlink w:anchor="_Toc86761934" w:history="1">
        <w:r w:rsidRPr="00B130AA">
          <w:rPr>
            <w:rStyle w:val="Hyperlink"/>
            <w:color w:val="auto"/>
            <w:u w:val="none"/>
          </w:rPr>
          <w:t xml:space="preserve">Bảng 3.1: </w:t>
        </w:r>
        <w:r w:rsidR="000C6CDA" w:rsidRPr="00B130AA">
          <w:rPr>
            <w:rStyle w:val="Hyperlink"/>
            <w:color w:val="auto"/>
            <w:u w:val="none"/>
          </w:rPr>
          <w:t>Thang đo SXKD trong nông nghiệp</w:t>
        </w:r>
        <w:r w:rsidR="00252E89" w:rsidRPr="00B130AA">
          <w:rPr>
            <w:rStyle w:val="Hyperlink"/>
            <w:color w:val="auto"/>
            <w:u w:val="none"/>
          </w:rPr>
          <w:t xml:space="preserve"> đề xuất</w:t>
        </w:r>
        <w:r w:rsidRPr="00B130AA">
          <w:rPr>
            <w:webHidden/>
          </w:rPr>
          <w:tab/>
        </w:r>
      </w:hyperlink>
      <w:r w:rsidR="004F7503" w:rsidRPr="00B130AA">
        <w:t>8</w:t>
      </w:r>
      <w:r w:rsidR="00F16C41" w:rsidRPr="00B130AA">
        <w:t>0</w:t>
      </w:r>
    </w:p>
    <w:p w14:paraId="4D186129" w14:textId="3414C891" w:rsidR="00E65C6B" w:rsidRPr="00B130AA" w:rsidRDefault="00E65C6B" w:rsidP="00B8283A">
      <w:pPr>
        <w:pStyle w:val="TOC1"/>
        <w:rPr>
          <w:rFonts w:eastAsiaTheme="minorEastAsia"/>
        </w:rPr>
      </w:pPr>
      <w:hyperlink w:anchor="_Toc86761934" w:history="1">
        <w:r w:rsidRPr="00B130AA">
          <w:rPr>
            <w:rStyle w:val="Hyperlink"/>
            <w:color w:val="auto"/>
            <w:u w:val="none"/>
          </w:rPr>
          <w:t xml:space="preserve">Bảng 3.2: </w:t>
        </w:r>
        <w:r w:rsidR="000C6CDA" w:rsidRPr="00B130AA">
          <w:rPr>
            <w:rStyle w:val="Hyperlink"/>
            <w:color w:val="auto"/>
            <w:u w:val="none"/>
          </w:rPr>
          <w:t>Thống kê mẫu nghiên cứu</w:t>
        </w:r>
        <w:r w:rsidRPr="00B130AA">
          <w:rPr>
            <w:webHidden/>
          </w:rPr>
          <w:tab/>
        </w:r>
      </w:hyperlink>
      <w:r w:rsidR="004F7503" w:rsidRPr="00B130AA">
        <w:t>8</w:t>
      </w:r>
      <w:r w:rsidR="00F16C41" w:rsidRPr="00B130AA">
        <w:t>1</w:t>
      </w:r>
    </w:p>
    <w:p w14:paraId="3B544A7F" w14:textId="3E6BA525" w:rsidR="00E65C6B" w:rsidRPr="00B130AA" w:rsidRDefault="00E65C6B" w:rsidP="00B8283A">
      <w:pPr>
        <w:pStyle w:val="TOC1"/>
        <w:rPr>
          <w:rFonts w:eastAsiaTheme="minorEastAsia"/>
        </w:rPr>
      </w:pPr>
      <w:hyperlink w:anchor="_Toc86761934" w:history="1">
        <w:r w:rsidRPr="00B130AA">
          <w:rPr>
            <w:rStyle w:val="Hyperlink"/>
            <w:color w:val="auto"/>
            <w:u w:val="none"/>
          </w:rPr>
          <w:t>Bảng 3.</w:t>
        </w:r>
        <w:r w:rsidR="00186403" w:rsidRPr="00B130AA">
          <w:rPr>
            <w:rStyle w:val="Hyperlink"/>
            <w:color w:val="auto"/>
            <w:u w:val="none"/>
          </w:rPr>
          <w:t>3</w:t>
        </w:r>
        <w:r w:rsidRPr="00B130AA">
          <w:rPr>
            <w:rStyle w:val="Hyperlink"/>
            <w:color w:val="auto"/>
            <w:u w:val="none"/>
          </w:rPr>
          <w:t xml:space="preserve">: </w:t>
        </w:r>
        <w:r w:rsidR="000C6CDA" w:rsidRPr="00B130AA">
          <w:rPr>
            <w:rStyle w:val="Hyperlink"/>
            <w:color w:val="auto"/>
            <w:u w:val="none"/>
          </w:rPr>
          <w:t>Kiểm định T – test các thành phần của SXKD nông nghiệp</w:t>
        </w:r>
        <w:r w:rsidRPr="00B130AA">
          <w:rPr>
            <w:webHidden/>
          </w:rPr>
          <w:tab/>
        </w:r>
      </w:hyperlink>
      <w:r w:rsidR="007157F6" w:rsidRPr="00B130AA">
        <w:t>8</w:t>
      </w:r>
      <w:r w:rsidR="00E85475">
        <w:t>2</w:t>
      </w:r>
    </w:p>
    <w:p w14:paraId="71665ACF" w14:textId="743F90B8" w:rsidR="00497B40" w:rsidRPr="00B130AA" w:rsidRDefault="00497B40" w:rsidP="00B8283A">
      <w:pPr>
        <w:pStyle w:val="TOC1"/>
      </w:pPr>
      <w:hyperlink w:anchor="_Toc86761934" w:history="1">
        <w:r w:rsidRPr="00B130AA">
          <w:rPr>
            <w:rStyle w:val="Hyperlink"/>
            <w:color w:val="auto"/>
            <w:u w:val="none"/>
          </w:rPr>
          <w:t xml:space="preserve">Bảng 4.1: </w:t>
        </w:r>
        <w:r w:rsidR="000C6CDA" w:rsidRPr="00B130AA">
          <w:rPr>
            <w:rStyle w:val="Hyperlink"/>
            <w:color w:val="auto"/>
            <w:u w:val="none"/>
          </w:rPr>
          <w:t>Các phương pháp thu thập dữ liệu trong nghiên cứu định tính</w:t>
        </w:r>
        <w:r w:rsidRPr="00B130AA">
          <w:rPr>
            <w:webHidden/>
          </w:rPr>
          <w:tab/>
        </w:r>
      </w:hyperlink>
      <w:r w:rsidR="00C2338F" w:rsidRPr="00B130AA">
        <w:t>8</w:t>
      </w:r>
      <w:r w:rsidR="00EA5A37" w:rsidRPr="00B130AA">
        <w:t>7</w:t>
      </w:r>
    </w:p>
    <w:p w14:paraId="4B675A76" w14:textId="231246E2" w:rsidR="00C272A6" w:rsidRPr="00B130AA" w:rsidRDefault="00C272A6" w:rsidP="00B8283A">
      <w:pPr>
        <w:pStyle w:val="TOC1"/>
      </w:pPr>
      <w:hyperlink w:anchor="_Toc86761934" w:history="1">
        <w:r w:rsidRPr="00B130AA">
          <w:rPr>
            <w:rStyle w:val="Hyperlink"/>
            <w:color w:val="auto"/>
            <w:u w:val="none"/>
          </w:rPr>
          <w:t xml:space="preserve">Bảng 4.2: </w:t>
        </w:r>
        <w:r w:rsidR="000C6CDA" w:rsidRPr="00B130AA">
          <w:rPr>
            <w:rStyle w:val="Hyperlink"/>
            <w:color w:val="auto"/>
            <w:u w:val="none"/>
          </w:rPr>
          <w:t>Các chỉ tiêu đánh giá thang đo sơ bộ</w:t>
        </w:r>
        <w:r w:rsidRPr="00B130AA">
          <w:rPr>
            <w:webHidden/>
          </w:rPr>
          <w:tab/>
        </w:r>
      </w:hyperlink>
      <w:r w:rsidR="007157F6" w:rsidRPr="00B130AA">
        <w:t>9</w:t>
      </w:r>
      <w:r w:rsidR="00EA5A37" w:rsidRPr="00B130AA">
        <w:t>4</w:t>
      </w:r>
    </w:p>
    <w:p w14:paraId="57063024" w14:textId="27A2EB08" w:rsidR="00C272A6" w:rsidRPr="00B130AA" w:rsidRDefault="00C272A6" w:rsidP="00B8283A">
      <w:pPr>
        <w:pStyle w:val="TOC1"/>
      </w:pPr>
      <w:hyperlink w:anchor="_Toc86761934" w:history="1">
        <w:r w:rsidRPr="00B130AA">
          <w:rPr>
            <w:rStyle w:val="Hyperlink"/>
            <w:color w:val="auto"/>
            <w:u w:val="none"/>
          </w:rPr>
          <w:t xml:space="preserve">Bảng 4.3: </w:t>
        </w:r>
        <w:r w:rsidR="00F6708A" w:rsidRPr="00B130AA">
          <w:rPr>
            <w:rStyle w:val="Hyperlink"/>
            <w:color w:val="auto"/>
            <w:u w:val="none"/>
          </w:rPr>
          <w:t>Các chỉ tiêu đánh giá mô hình đo lường trong nghiên cứu chính thức</w:t>
        </w:r>
        <w:r w:rsidR="00F6708A" w:rsidRPr="00B130AA">
          <w:rPr>
            <w:rStyle w:val="Hyperlink"/>
            <w:color w:val="auto"/>
            <w:u w:val="none"/>
          </w:rPr>
          <w:tab/>
        </w:r>
      </w:hyperlink>
      <w:r w:rsidR="00F45B96" w:rsidRPr="00B130AA">
        <w:rPr>
          <w:rStyle w:val="Hyperlink"/>
          <w:color w:val="auto"/>
          <w:u w:val="none"/>
        </w:rPr>
        <w:t>9</w:t>
      </w:r>
      <w:r w:rsidR="00EA5A37" w:rsidRPr="00B130AA">
        <w:rPr>
          <w:rStyle w:val="Hyperlink"/>
          <w:color w:val="auto"/>
          <w:u w:val="none"/>
        </w:rPr>
        <w:t>8</w:t>
      </w:r>
    </w:p>
    <w:p w14:paraId="1C2591CA" w14:textId="3DD78E31" w:rsidR="00F6708A" w:rsidRPr="00B130AA" w:rsidRDefault="00F6708A" w:rsidP="00B8283A">
      <w:pPr>
        <w:tabs>
          <w:tab w:val="left" w:pos="426"/>
        </w:tabs>
        <w:spacing w:line="360" w:lineRule="auto"/>
      </w:pPr>
      <w:r w:rsidRPr="00B130AA">
        <w:rPr>
          <w:sz w:val="26"/>
          <w:szCs w:val="26"/>
        </w:rPr>
        <w:t>Bảng 4.4: Các chỉ tiêu đánh giá mô hình cấu trúc trong nghiên cứu chính</w:t>
      </w:r>
      <w:r w:rsidR="00CD06AB" w:rsidRPr="00B130AA">
        <w:rPr>
          <w:sz w:val="26"/>
          <w:szCs w:val="26"/>
        </w:rPr>
        <w:t xml:space="preserve"> t</w:t>
      </w:r>
      <w:r w:rsidRPr="00B130AA">
        <w:rPr>
          <w:sz w:val="26"/>
          <w:szCs w:val="26"/>
        </w:rPr>
        <w:t>hức</w:t>
      </w:r>
      <w:r w:rsidR="007157F6" w:rsidRPr="00B130AA">
        <w:rPr>
          <w:sz w:val="26"/>
          <w:szCs w:val="26"/>
        </w:rPr>
        <w:t>…10</w:t>
      </w:r>
      <w:r w:rsidR="00EA5A37" w:rsidRPr="00B130AA">
        <w:rPr>
          <w:sz w:val="26"/>
          <w:szCs w:val="26"/>
        </w:rPr>
        <w:t>1</w:t>
      </w:r>
    </w:p>
    <w:p w14:paraId="2371B5AA" w14:textId="6C09FA28" w:rsidR="00C272A6" w:rsidRPr="00B130AA" w:rsidRDefault="000144D2" w:rsidP="00B8283A">
      <w:pPr>
        <w:pStyle w:val="TOC1"/>
      </w:pPr>
      <w:r w:rsidRPr="00B130AA">
        <w:t xml:space="preserve">Bảng </w:t>
      </w:r>
      <w:r w:rsidR="00F6708A" w:rsidRPr="00B130AA">
        <w:t>4.5</w:t>
      </w:r>
      <w:r w:rsidRPr="00B130AA">
        <w:t xml:space="preserve">: </w:t>
      </w:r>
      <w:hyperlink w:anchor="_Toc86761934" w:history="1">
        <w:r w:rsidR="00FF1128" w:rsidRPr="00B130AA">
          <w:rPr>
            <w:rStyle w:val="Hyperlink"/>
            <w:color w:val="auto"/>
            <w:u w:val="none"/>
          </w:rPr>
          <w:t>Bảng tổng hợp nhân tố và thang đo của mô hình đề xuất</w:t>
        </w:r>
        <w:r w:rsidR="00C272A6" w:rsidRPr="00B130AA">
          <w:rPr>
            <w:webHidden/>
          </w:rPr>
          <w:tab/>
        </w:r>
      </w:hyperlink>
      <w:r w:rsidR="00165928" w:rsidRPr="00B130AA">
        <w:t>1</w:t>
      </w:r>
      <w:r w:rsidR="00FD1099" w:rsidRPr="00B130AA">
        <w:t>1</w:t>
      </w:r>
      <w:r w:rsidR="00EA5A37" w:rsidRPr="00B130AA">
        <w:t>3</w:t>
      </w:r>
    </w:p>
    <w:p w14:paraId="5C52F367" w14:textId="6A5975B6" w:rsidR="00C272A6" w:rsidRPr="00B130AA" w:rsidRDefault="00C272A6"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Pr="00B130AA">
          <w:rPr>
            <w:rStyle w:val="Hyperlink"/>
            <w:color w:val="auto"/>
            <w:u w:val="none"/>
          </w:rPr>
          <w:t xml:space="preserve">.1: </w:t>
        </w:r>
        <w:r w:rsidR="00C12ADF" w:rsidRPr="00B130AA">
          <w:rPr>
            <w:rStyle w:val="Hyperlink"/>
            <w:color w:val="auto"/>
            <w:u w:val="none"/>
          </w:rPr>
          <w:t>Tổng hợp thang đo các nhân tố theo ý kiến chuyên gia</w:t>
        </w:r>
        <w:r w:rsidRPr="00B130AA">
          <w:rPr>
            <w:webHidden/>
          </w:rPr>
          <w:tab/>
        </w:r>
      </w:hyperlink>
      <w:r w:rsidR="00165928" w:rsidRPr="00B130AA">
        <w:t>11</w:t>
      </w:r>
      <w:r w:rsidR="00D951A1" w:rsidRPr="00B130AA">
        <w:t>7</w:t>
      </w:r>
    </w:p>
    <w:p w14:paraId="75509C8B" w14:textId="15A70992" w:rsidR="00C272A6" w:rsidRPr="00B130AA" w:rsidRDefault="00C272A6"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00337225" w:rsidRPr="00B130AA">
          <w:rPr>
            <w:rStyle w:val="Hyperlink"/>
            <w:color w:val="auto"/>
            <w:u w:val="none"/>
          </w:rPr>
          <w:t>.2</w:t>
        </w:r>
        <w:r w:rsidRPr="00B130AA">
          <w:rPr>
            <w:rStyle w:val="Hyperlink"/>
            <w:color w:val="auto"/>
            <w:u w:val="none"/>
          </w:rPr>
          <w:t xml:space="preserve">: </w:t>
        </w:r>
        <w:r w:rsidR="00337225" w:rsidRPr="00B130AA">
          <w:rPr>
            <w:rStyle w:val="Hyperlink"/>
            <w:color w:val="auto"/>
            <w:u w:val="none"/>
          </w:rPr>
          <w:t>Tổng hợp thang đo chính thức của nghiên cứu</w:t>
        </w:r>
        <w:r w:rsidRPr="00B130AA">
          <w:rPr>
            <w:webHidden/>
          </w:rPr>
          <w:tab/>
        </w:r>
      </w:hyperlink>
      <w:r w:rsidR="00165928" w:rsidRPr="00B130AA">
        <w:t>1</w:t>
      </w:r>
      <w:r w:rsidR="00D951A1" w:rsidRPr="00B130AA">
        <w:t>19</w:t>
      </w:r>
    </w:p>
    <w:p w14:paraId="30B648A0" w14:textId="23229B3A" w:rsidR="00035738" w:rsidRPr="00B130AA" w:rsidRDefault="00035738"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Pr="00B130AA">
          <w:rPr>
            <w:rStyle w:val="Hyperlink"/>
            <w:color w:val="auto"/>
            <w:u w:val="none"/>
          </w:rPr>
          <w:t>.</w:t>
        </w:r>
        <w:r w:rsidR="000E6B3A" w:rsidRPr="00B130AA">
          <w:rPr>
            <w:rStyle w:val="Hyperlink"/>
            <w:color w:val="auto"/>
            <w:u w:val="none"/>
          </w:rPr>
          <w:t>3</w:t>
        </w:r>
        <w:r w:rsidRPr="00B130AA">
          <w:rPr>
            <w:rStyle w:val="Hyperlink"/>
            <w:color w:val="auto"/>
            <w:u w:val="none"/>
          </w:rPr>
          <w:t xml:space="preserve">: </w:t>
        </w:r>
        <w:r w:rsidR="000E6B3A" w:rsidRPr="00B130AA">
          <w:rPr>
            <w:rStyle w:val="Hyperlink"/>
            <w:color w:val="auto"/>
            <w:u w:val="none"/>
          </w:rPr>
          <w:t xml:space="preserve">Kết quả thảo luận với chuyên gia </w:t>
        </w:r>
        <w:r w:rsidRPr="00B130AA">
          <w:rPr>
            <w:webHidden/>
          </w:rPr>
          <w:tab/>
        </w:r>
      </w:hyperlink>
      <w:r w:rsidR="00C2338F" w:rsidRPr="00B130AA">
        <w:t>1</w:t>
      </w:r>
      <w:r w:rsidR="00FD1099" w:rsidRPr="00B130AA">
        <w:t>2</w:t>
      </w:r>
      <w:r w:rsidR="00D951A1" w:rsidRPr="00B130AA">
        <w:t>0</w:t>
      </w:r>
    </w:p>
    <w:p w14:paraId="5C0CDDD7" w14:textId="414DC303" w:rsidR="00035738" w:rsidRPr="00B130AA" w:rsidRDefault="00035738"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Pr="00B130AA">
          <w:rPr>
            <w:rStyle w:val="Hyperlink"/>
            <w:color w:val="auto"/>
            <w:u w:val="none"/>
          </w:rPr>
          <w:t>.</w:t>
        </w:r>
        <w:r w:rsidR="00791145" w:rsidRPr="00B130AA">
          <w:rPr>
            <w:rStyle w:val="Hyperlink"/>
            <w:color w:val="auto"/>
            <w:u w:val="none"/>
          </w:rPr>
          <w:t>4</w:t>
        </w:r>
        <w:r w:rsidRPr="00B130AA">
          <w:rPr>
            <w:rStyle w:val="Hyperlink"/>
            <w:color w:val="auto"/>
            <w:u w:val="none"/>
          </w:rPr>
          <w:t xml:space="preserve">: </w:t>
        </w:r>
        <w:r w:rsidR="00791145" w:rsidRPr="00B130AA">
          <w:rPr>
            <w:rStyle w:val="Hyperlink"/>
            <w:color w:val="auto"/>
            <w:u w:val="none"/>
          </w:rPr>
          <w:t>Tổng hợp  giả thuyết nghiên cứu chính thức</w:t>
        </w:r>
        <w:r w:rsidRPr="00B130AA">
          <w:rPr>
            <w:webHidden/>
          </w:rPr>
          <w:tab/>
        </w:r>
      </w:hyperlink>
      <w:r w:rsidR="00C2338F" w:rsidRPr="00B130AA">
        <w:t>1</w:t>
      </w:r>
      <w:r w:rsidR="00FD1099" w:rsidRPr="00B130AA">
        <w:t>2</w:t>
      </w:r>
      <w:r w:rsidR="00E85475">
        <w:t>1</w:t>
      </w:r>
    </w:p>
    <w:p w14:paraId="74A77863" w14:textId="121BEC9D" w:rsidR="00035738" w:rsidRPr="00B130AA" w:rsidRDefault="00035738"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Pr="00B130AA">
          <w:rPr>
            <w:rStyle w:val="Hyperlink"/>
            <w:color w:val="auto"/>
            <w:u w:val="none"/>
          </w:rPr>
          <w:t>.</w:t>
        </w:r>
        <w:r w:rsidR="00880D48" w:rsidRPr="00B130AA">
          <w:rPr>
            <w:rStyle w:val="Hyperlink"/>
            <w:color w:val="auto"/>
            <w:u w:val="none"/>
          </w:rPr>
          <w:t>5</w:t>
        </w:r>
        <w:r w:rsidRPr="00B130AA">
          <w:rPr>
            <w:rStyle w:val="Hyperlink"/>
            <w:color w:val="auto"/>
            <w:u w:val="none"/>
          </w:rPr>
          <w:t xml:space="preserve">: </w:t>
        </w:r>
        <w:r w:rsidR="00880D48" w:rsidRPr="00B130AA">
          <w:rPr>
            <w:rStyle w:val="Hyperlink"/>
            <w:color w:val="auto"/>
            <w:u w:val="none"/>
          </w:rPr>
          <w:t>Tổng hợp mẫu nghiên cứu sơ bộ</w:t>
        </w:r>
        <w:r w:rsidRPr="00B130AA">
          <w:rPr>
            <w:webHidden/>
          </w:rPr>
          <w:tab/>
        </w:r>
      </w:hyperlink>
      <w:r w:rsidR="00C2338F" w:rsidRPr="00B130AA">
        <w:t>1</w:t>
      </w:r>
      <w:r w:rsidR="00FD1099" w:rsidRPr="00B130AA">
        <w:t>2</w:t>
      </w:r>
      <w:r w:rsidR="00E85475">
        <w:t>2</w:t>
      </w:r>
    </w:p>
    <w:p w14:paraId="5496D42B" w14:textId="41EB274E" w:rsidR="00880D48" w:rsidRPr="00B130AA" w:rsidRDefault="00035738"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Pr="00B130AA">
          <w:rPr>
            <w:rStyle w:val="Hyperlink"/>
            <w:color w:val="auto"/>
            <w:u w:val="none"/>
          </w:rPr>
          <w:t>.</w:t>
        </w:r>
        <w:r w:rsidR="00880D48" w:rsidRPr="00B130AA">
          <w:rPr>
            <w:rStyle w:val="Hyperlink"/>
            <w:color w:val="auto"/>
            <w:u w:val="none"/>
          </w:rPr>
          <w:t>6</w:t>
        </w:r>
        <w:r w:rsidRPr="00B130AA">
          <w:rPr>
            <w:rStyle w:val="Hyperlink"/>
            <w:color w:val="auto"/>
            <w:u w:val="none"/>
          </w:rPr>
          <w:t xml:space="preserve">: </w:t>
        </w:r>
        <w:r w:rsidR="00880D48" w:rsidRPr="00B130AA">
          <w:rPr>
            <w:rStyle w:val="Hyperlink"/>
            <w:color w:val="auto"/>
            <w:u w:val="none"/>
          </w:rPr>
          <w:t>Kiểm tra độ tin cậy sơ bộ thang đo</w:t>
        </w:r>
        <w:r w:rsidRPr="00B130AA">
          <w:rPr>
            <w:webHidden/>
          </w:rPr>
          <w:tab/>
        </w:r>
      </w:hyperlink>
      <w:r w:rsidR="00C2338F" w:rsidRPr="00B130AA">
        <w:t>1</w:t>
      </w:r>
      <w:r w:rsidR="00FD1099" w:rsidRPr="00B130AA">
        <w:t>2</w:t>
      </w:r>
      <w:r w:rsidR="00E85475">
        <w:t>3</w:t>
      </w:r>
    </w:p>
    <w:p w14:paraId="5A062DFC" w14:textId="0C4583C6" w:rsidR="00035738" w:rsidRPr="00B130AA" w:rsidRDefault="00035738"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Pr="00B130AA">
          <w:rPr>
            <w:rStyle w:val="Hyperlink"/>
            <w:color w:val="auto"/>
            <w:u w:val="none"/>
          </w:rPr>
          <w:t>.</w:t>
        </w:r>
        <w:r w:rsidR="00E32AE8" w:rsidRPr="00B130AA">
          <w:rPr>
            <w:rStyle w:val="Hyperlink"/>
            <w:color w:val="auto"/>
            <w:u w:val="none"/>
          </w:rPr>
          <w:t>7</w:t>
        </w:r>
        <w:r w:rsidRPr="00B130AA">
          <w:rPr>
            <w:rStyle w:val="Hyperlink"/>
            <w:color w:val="auto"/>
            <w:u w:val="none"/>
          </w:rPr>
          <w:t xml:space="preserve">: </w:t>
        </w:r>
        <w:r w:rsidR="00E32AE8" w:rsidRPr="00B130AA">
          <w:rPr>
            <w:rStyle w:val="Hyperlink"/>
            <w:color w:val="auto"/>
            <w:u w:val="none"/>
          </w:rPr>
          <w:t>Kết quả phân tích EFA cho thang đo các nhân tố độc lập</w:t>
        </w:r>
        <w:r w:rsidRPr="00B130AA">
          <w:rPr>
            <w:webHidden/>
          </w:rPr>
          <w:tab/>
        </w:r>
      </w:hyperlink>
      <w:r w:rsidR="00C2338F" w:rsidRPr="00B130AA">
        <w:t>1</w:t>
      </w:r>
      <w:r w:rsidR="00FD1099" w:rsidRPr="00B130AA">
        <w:t>2</w:t>
      </w:r>
      <w:r w:rsidR="00E85475">
        <w:t>4</w:t>
      </w:r>
    </w:p>
    <w:p w14:paraId="3A1F11E3" w14:textId="78275FF2" w:rsidR="00035738" w:rsidRPr="00B130AA" w:rsidRDefault="00035738"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Pr="00B130AA">
          <w:rPr>
            <w:rStyle w:val="Hyperlink"/>
            <w:color w:val="auto"/>
            <w:u w:val="none"/>
          </w:rPr>
          <w:t>.</w:t>
        </w:r>
        <w:r w:rsidR="00E32AE8" w:rsidRPr="00B130AA">
          <w:rPr>
            <w:rStyle w:val="Hyperlink"/>
            <w:color w:val="auto"/>
            <w:u w:val="none"/>
          </w:rPr>
          <w:t>8</w:t>
        </w:r>
        <w:r w:rsidRPr="00B130AA">
          <w:rPr>
            <w:rStyle w:val="Hyperlink"/>
            <w:color w:val="auto"/>
            <w:u w:val="none"/>
          </w:rPr>
          <w:t xml:space="preserve">: </w:t>
        </w:r>
        <w:r w:rsidR="00E32AE8" w:rsidRPr="00B130AA">
          <w:rPr>
            <w:rStyle w:val="Hyperlink"/>
            <w:color w:val="auto"/>
            <w:u w:val="none"/>
          </w:rPr>
          <w:t>Kết quả phân tích EFA cho thang đo việc vận dụng BSC</w:t>
        </w:r>
        <w:r w:rsidRPr="00B130AA">
          <w:rPr>
            <w:webHidden/>
          </w:rPr>
          <w:tab/>
        </w:r>
      </w:hyperlink>
      <w:r w:rsidR="00C2338F" w:rsidRPr="00B130AA">
        <w:t>12</w:t>
      </w:r>
      <w:r w:rsidR="00E85475">
        <w:t>5</w:t>
      </w:r>
    </w:p>
    <w:p w14:paraId="54FDF62C" w14:textId="142A2683" w:rsidR="00035738" w:rsidRPr="00B130AA" w:rsidRDefault="00035738" w:rsidP="00B8283A">
      <w:pPr>
        <w:pStyle w:val="TOC1"/>
      </w:pPr>
      <w:hyperlink w:anchor="_Toc86761934" w:history="1">
        <w:r w:rsidRPr="00B130AA">
          <w:rPr>
            <w:rStyle w:val="Hyperlink"/>
            <w:color w:val="auto"/>
            <w:u w:val="none"/>
          </w:rPr>
          <w:t xml:space="preserve">Bảng </w:t>
        </w:r>
        <w:r w:rsidR="00997398" w:rsidRPr="00B130AA">
          <w:rPr>
            <w:rStyle w:val="Hyperlink"/>
            <w:color w:val="auto"/>
            <w:u w:val="none"/>
          </w:rPr>
          <w:t>5</w:t>
        </w:r>
        <w:r w:rsidRPr="00B130AA">
          <w:rPr>
            <w:rStyle w:val="Hyperlink"/>
            <w:color w:val="auto"/>
            <w:u w:val="none"/>
          </w:rPr>
          <w:t>.</w:t>
        </w:r>
        <w:r w:rsidR="00E32AE8" w:rsidRPr="00B130AA">
          <w:rPr>
            <w:rStyle w:val="Hyperlink"/>
            <w:color w:val="auto"/>
            <w:u w:val="none"/>
          </w:rPr>
          <w:t>9</w:t>
        </w:r>
        <w:r w:rsidRPr="00B130AA">
          <w:rPr>
            <w:rStyle w:val="Hyperlink"/>
            <w:color w:val="auto"/>
            <w:u w:val="none"/>
          </w:rPr>
          <w:t xml:space="preserve">: </w:t>
        </w:r>
        <w:r w:rsidR="00E32AE8" w:rsidRPr="00B130AA">
          <w:rPr>
            <w:rStyle w:val="Hyperlink"/>
            <w:color w:val="auto"/>
            <w:u w:val="none"/>
          </w:rPr>
          <w:t>Kết quả phân tích EFA cho thang đo TQ</w:t>
        </w:r>
        <w:r w:rsidR="00997398" w:rsidRPr="00B130AA">
          <w:rPr>
            <w:rStyle w:val="Hyperlink"/>
            <w:color w:val="auto"/>
            <w:u w:val="none"/>
          </w:rPr>
          <w:t>HĐ</w:t>
        </w:r>
        <w:r w:rsidRPr="00B130AA">
          <w:rPr>
            <w:webHidden/>
          </w:rPr>
          <w:tab/>
        </w:r>
      </w:hyperlink>
      <w:r w:rsidR="00C2338F" w:rsidRPr="00B130AA">
        <w:t>12</w:t>
      </w:r>
      <w:r w:rsidR="00E85475">
        <w:t>5</w:t>
      </w:r>
    </w:p>
    <w:p w14:paraId="4970823D" w14:textId="10AEA80C" w:rsidR="007542F5" w:rsidRPr="00B130AA" w:rsidRDefault="00035738" w:rsidP="00B8283A">
      <w:pPr>
        <w:pStyle w:val="TOC1"/>
      </w:pPr>
      <w:hyperlink w:anchor="_Toc86761934" w:history="1">
        <w:r w:rsidRPr="00B130AA">
          <w:rPr>
            <w:rStyle w:val="Hyperlink"/>
            <w:color w:val="auto"/>
            <w:u w:val="none"/>
          </w:rPr>
          <w:t xml:space="preserve">Bảng </w:t>
        </w:r>
        <w:r w:rsidR="00CD0D2F" w:rsidRPr="00B130AA">
          <w:rPr>
            <w:rStyle w:val="Hyperlink"/>
            <w:color w:val="auto"/>
            <w:u w:val="none"/>
          </w:rPr>
          <w:t>5</w:t>
        </w:r>
        <w:r w:rsidRPr="00B130AA">
          <w:rPr>
            <w:rStyle w:val="Hyperlink"/>
            <w:color w:val="auto"/>
            <w:u w:val="none"/>
          </w:rPr>
          <w:t>.</w:t>
        </w:r>
        <w:r w:rsidR="00E32AE8" w:rsidRPr="00B130AA">
          <w:rPr>
            <w:rStyle w:val="Hyperlink"/>
            <w:color w:val="auto"/>
            <w:u w:val="none"/>
          </w:rPr>
          <w:t>10</w:t>
        </w:r>
        <w:r w:rsidRPr="00B130AA">
          <w:rPr>
            <w:rStyle w:val="Hyperlink"/>
            <w:color w:val="auto"/>
            <w:u w:val="none"/>
          </w:rPr>
          <w:t xml:space="preserve">: </w:t>
        </w:r>
        <w:r w:rsidR="00E32AE8" w:rsidRPr="00B130AA">
          <w:rPr>
            <w:rStyle w:val="Hyperlink"/>
            <w:color w:val="auto"/>
            <w:u w:val="none"/>
          </w:rPr>
          <w:t>Thống kê mẫu nghiên cứu chính thức</w:t>
        </w:r>
        <w:r w:rsidRPr="00B130AA">
          <w:rPr>
            <w:webHidden/>
          </w:rPr>
          <w:tab/>
        </w:r>
      </w:hyperlink>
      <w:r w:rsidR="00C2338F" w:rsidRPr="00B130AA">
        <w:t>1</w:t>
      </w:r>
      <w:r w:rsidR="00CB5B6D" w:rsidRPr="00B130AA">
        <w:t>2</w:t>
      </w:r>
      <w:r w:rsidR="00E85475">
        <w:t>7</w:t>
      </w:r>
    </w:p>
    <w:p w14:paraId="1B455DF4" w14:textId="3D9BAD15" w:rsidR="00035738" w:rsidRPr="00B130AA" w:rsidRDefault="00035738" w:rsidP="00B8283A">
      <w:pPr>
        <w:pStyle w:val="TOC1"/>
      </w:pPr>
      <w:hyperlink w:anchor="_Toc86761934" w:history="1">
        <w:r w:rsidRPr="00B130AA">
          <w:rPr>
            <w:rStyle w:val="Hyperlink"/>
            <w:color w:val="auto"/>
            <w:u w:val="none"/>
          </w:rPr>
          <w:t xml:space="preserve">Bảng </w:t>
        </w:r>
        <w:r w:rsidR="00CD0D2F" w:rsidRPr="00B130AA">
          <w:rPr>
            <w:rStyle w:val="Hyperlink"/>
            <w:color w:val="auto"/>
            <w:u w:val="none"/>
          </w:rPr>
          <w:t>5</w:t>
        </w:r>
        <w:r w:rsidRPr="00B130AA">
          <w:rPr>
            <w:rStyle w:val="Hyperlink"/>
            <w:color w:val="auto"/>
            <w:u w:val="none"/>
          </w:rPr>
          <w:t>.</w:t>
        </w:r>
        <w:r w:rsidR="007542F5" w:rsidRPr="00B130AA">
          <w:rPr>
            <w:rStyle w:val="Hyperlink"/>
            <w:color w:val="auto"/>
            <w:u w:val="none"/>
          </w:rPr>
          <w:t>11</w:t>
        </w:r>
        <w:r w:rsidRPr="00B130AA">
          <w:rPr>
            <w:rStyle w:val="Hyperlink"/>
            <w:color w:val="auto"/>
            <w:u w:val="none"/>
          </w:rPr>
          <w:t xml:space="preserve">: </w:t>
        </w:r>
        <w:r w:rsidR="007542F5" w:rsidRPr="00B130AA">
          <w:rPr>
            <w:rStyle w:val="Hyperlink"/>
            <w:color w:val="auto"/>
            <w:u w:val="none"/>
          </w:rPr>
          <w:t>Kiểm tra độ tin cậy chính thức thang đo</w:t>
        </w:r>
        <w:r w:rsidRPr="00B130AA">
          <w:rPr>
            <w:webHidden/>
          </w:rPr>
          <w:tab/>
        </w:r>
      </w:hyperlink>
      <w:r w:rsidR="00C2338F" w:rsidRPr="00B130AA">
        <w:t>1</w:t>
      </w:r>
      <w:r w:rsidR="00DE115D">
        <w:t>29</w:t>
      </w:r>
    </w:p>
    <w:p w14:paraId="1BCBC2B2" w14:textId="06A3E4EA" w:rsidR="007542F5" w:rsidRPr="00B130AA" w:rsidRDefault="00035738" w:rsidP="00B8283A">
      <w:pPr>
        <w:pStyle w:val="TOC1"/>
      </w:pPr>
      <w:hyperlink w:anchor="_Toc86761934" w:history="1">
        <w:r w:rsidRPr="00B130AA">
          <w:rPr>
            <w:rStyle w:val="Hyperlink"/>
            <w:color w:val="auto"/>
            <w:u w:val="none"/>
          </w:rPr>
          <w:t xml:space="preserve">Bảng </w:t>
        </w:r>
        <w:r w:rsidR="00CD0D2F" w:rsidRPr="00B130AA">
          <w:rPr>
            <w:rStyle w:val="Hyperlink"/>
            <w:color w:val="auto"/>
            <w:u w:val="none"/>
          </w:rPr>
          <w:t>5</w:t>
        </w:r>
        <w:r w:rsidRPr="00B130AA">
          <w:rPr>
            <w:rStyle w:val="Hyperlink"/>
            <w:color w:val="auto"/>
            <w:u w:val="none"/>
          </w:rPr>
          <w:t>.</w:t>
        </w:r>
        <w:r w:rsidR="007542F5" w:rsidRPr="00B130AA">
          <w:rPr>
            <w:rStyle w:val="Hyperlink"/>
            <w:color w:val="auto"/>
            <w:u w:val="none"/>
          </w:rPr>
          <w:t>1</w:t>
        </w:r>
        <w:r w:rsidRPr="00B130AA">
          <w:rPr>
            <w:rStyle w:val="Hyperlink"/>
            <w:color w:val="auto"/>
            <w:u w:val="none"/>
          </w:rPr>
          <w:t xml:space="preserve">2: </w:t>
        </w:r>
        <w:r w:rsidR="007542F5" w:rsidRPr="00B130AA">
          <w:rPr>
            <w:rStyle w:val="Hyperlink"/>
            <w:color w:val="auto"/>
            <w:u w:val="none"/>
          </w:rPr>
          <w:t>Kiểm tra độ hội tụ chính thức của thang đo</w:t>
        </w:r>
        <w:r w:rsidRPr="00B130AA">
          <w:rPr>
            <w:webHidden/>
          </w:rPr>
          <w:tab/>
        </w:r>
      </w:hyperlink>
      <w:r w:rsidR="00C2338F" w:rsidRPr="00B130AA">
        <w:t>1</w:t>
      </w:r>
      <w:r w:rsidR="00DE115D">
        <w:t>29</w:t>
      </w:r>
    </w:p>
    <w:p w14:paraId="4DDAAD52" w14:textId="668D87F5" w:rsidR="00035738" w:rsidRPr="00B130AA" w:rsidRDefault="00035738" w:rsidP="00B8283A">
      <w:pPr>
        <w:pStyle w:val="TOC1"/>
      </w:pPr>
      <w:hyperlink w:anchor="_Toc86761934" w:history="1">
        <w:r w:rsidRPr="00B130AA">
          <w:rPr>
            <w:rStyle w:val="Hyperlink"/>
            <w:color w:val="auto"/>
            <w:u w:val="none"/>
          </w:rPr>
          <w:t xml:space="preserve">Bảng </w:t>
        </w:r>
        <w:r w:rsidR="00CD0D2F" w:rsidRPr="00B130AA">
          <w:rPr>
            <w:rStyle w:val="Hyperlink"/>
            <w:color w:val="auto"/>
            <w:u w:val="none"/>
          </w:rPr>
          <w:t>5</w:t>
        </w:r>
        <w:r w:rsidRPr="00B130AA">
          <w:rPr>
            <w:rStyle w:val="Hyperlink"/>
            <w:color w:val="auto"/>
            <w:u w:val="none"/>
          </w:rPr>
          <w:t>.</w:t>
        </w:r>
        <w:r w:rsidR="00D062C3" w:rsidRPr="00B130AA">
          <w:rPr>
            <w:rStyle w:val="Hyperlink"/>
            <w:color w:val="auto"/>
            <w:u w:val="none"/>
          </w:rPr>
          <w:t>13</w:t>
        </w:r>
        <w:r w:rsidRPr="00B130AA">
          <w:rPr>
            <w:rStyle w:val="Hyperlink"/>
            <w:color w:val="auto"/>
            <w:u w:val="none"/>
          </w:rPr>
          <w:t xml:space="preserve">: </w:t>
        </w:r>
        <w:r w:rsidR="00D062C3" w:rsidRPr="00B130AA">
          <w:rPr>
            <w:rStyle w:val="Hyperlink"/>
            <w:color w:val="auto"/>
            <w:u w:val="none"/>
          </w:rPr>
          <w:t>Giá trị phân biệt chính thức thang đo (tiêu chí Fornell-Larcker)</w:t>
        </w:r>
        <w:r w:rsidRPr="00B130AA">
          <w:rPr>
            <w:webHidden/>
          </w:rPr>
          <w:tab/>
        </w:r>
      </w:hyperlink>
      <w:r w:rsidR="00C2338F" w:rsidRPr="00B130AA">
        <w:t>1</w:t>
      </w:r>
      <w:r w:rsidR="00F21C05" w:rsidRPr="00B130AA">
        <w:t>3</w:t>
      </w:r>
      <w:r w:rsidR="00DE115D">
        <w:t>0</w:t>
      </w:r>
    </w:p>
    <w:p w14:paraId="11D58538" w14:textId="12D139B6" w:rsidR="00C602CB" w:rsidRPr="00B130AA" w:rsidRDefault="00C602CB" w:rsidP="00B8283A">
      <w:pPr>
        <w:pStyle w:val="TOC1"/>
      </w:pPr>
      <w:hyperlink w:anchor="_Toc86761934" w:history="1">
        <w:r w:rsidRPr="00B130AA">
          <w:rPr>
            <w:rStyle w:val="Hyperlink"/>
            <w:color w:val="auto"/>
            <w:u w:val="none"/>
          </w:rPr>
          <w:t xml:space="preserve">Bảng </w:t>
        </w:r>
        <w:r w:rsidR="00CD0D2F" w:rsidRPr="00B130AA">
          <w:rPr>
            <w:rStyle w:val="Hyperlink"/>
            <w:color w:val="auto"/>
            <w:u w:val="none"/>
          </w:rPr>
          <w:t>5</w:t>
        </w:r>
        <w:r w:rsidRPr="00B130AA">
          <w:rPr>
            <w:rStyle w:val="Hyperlink"/>
            <w:color w:val="auto"/>
            <w:u w:val="none"/>
          </w:rPr>
          <w:t>.</w:t>
        </w:r>
        <w:r w:rsidR="00D062C3" w:rsidRPr="00B130AA">
          <w:rPr>
            <w:rStyle w:val="Hyperlink"/>
            <w:color w:val="auto"/>
            <w:u w:val="none"/>
          </w:rPr>
          <w:t>14:</w:t>
        </w:r>
        <w:r w:rsidRPr="00B130AA">
          <w:rPr>
            <w:rStyle w:val="Hyperlink"/>
            <w:color w:val="auto"/>
            <w:u w:val="none"/>
          </w:rPr>
          <w:t xml:space="preserve"> </w:t>
        </w:r>
        <w:r w:rsidR="00D062C3" w:rsidRPr="00B130AA">
          <w:t>Giá trị phân biệt chính thức thang đo (tiêu chí HTMT)</w:t>
        </w:r>
        <w:r w:rsidRPr="00B130AA">
          <w:rPr>
            <w:webHidden/>
          </w:rPr>
          <w:tab/>
        </w:r>
      </w:hyperlink>
      <w:r w:rsidR="00C2338F" w:rsidRPr="00B130AA">
        <w:t>1</w:t>
      </w:r>
      <w:r w:rsidR="00F21C05" w:rsidRPr="00B130AA">
        <w:t>3</w:t>
      </w:r>
      <w:r w:rsidR="00DE115D">
        <w:t>1</w:t>
      </w:r>
    </w:p>
    <w:p w14:paraId="47646DB1" w14:textId="2EB72F56" w:rsidR="00C602CB" w:rsidRPr="00B130AA" w:rsidRDefault="00C602CB" w:rsidP="00B8283A">
      <w:pPr>
        <w:pStyle w:val="TOC1"/>
      </w:pPr>
      <w:hyperlink w:anchor="_Toc86761934" w:history="1">
        <w:r w:rsidRPr="00B130AA">
          <w:rPr>
            <w:rStyle w:val="Hyperlink"/>
            <w:color w:val="auto"/>
            <w:u w:val="none"/>
          </w:rPr>
          <w:t xml:space="preserve">Bảng </w:t>
        </w:r>
        <w:r w:rsidR="00CD0D2F" w:rsidRPr="00B130AA">
          <w:rPr>
            <w:rStyle w:val="Hyperlink"/>
            <w:color w:val="auto"/>
            <w:u w:val="none"/>
          </w:rPr>
          <w:t>5</w:t>
        </w:r>
        <w:r w:rsidRPr="00B130AA">
          <w:rPr>
            <w:rStyle w:val="Hyperlink"/>
            <w:color w:val="auto"/>
            <w:u w:val="none"/>
          </w:rPr>
          <w:t>.</w:t>
        </w:r>
        <w:r w:rsidR="007840BA" w:rsidRPr="00B130AA">
          <w:rPr>
            <w:rStyle w:val="Hyperlink"/>
            <w:color w:val="auto"/>
            <w:u w:val="none"/>
          </w:rPr>
          <w:t>15</w:t>
        </w:r>
        <w:r w:rsidRPr="00B130AA">
          <w:rPr>
            <w:rStyle w:val="Hyperlink"/>
            <w:color w:val="auto"/>
            <w:u w:val="none"/>
          </w:rPr>
          <w:t xml:space="preserve">: </w:t>
        </w:r>
        <w:r w:rsidR="007840BA" w:rsidRPr="00B130AA">
          <w:rPr>
            <w:rStyle w:val="Hyperlink"/>
            <w:color w:val="auto"/>
            <w:u w:val="none"/>
          </w:rPr>
          <w:t>Kiểm tra giá trị VIF</w:t>
        </w:r>
        <w:r w:rsidRPr="00B130AA">
          <w:rPr>
            <w:webHidden/>
          </w:rPr>
          <w:tab/>
        </w:r>
      </w:hyperlink>
      <w:r w:rsidR="00C2338F" w:rsidRPr="00B130AA">
        <w:t>1</w:t>
      </w:r>
      <w:r w:rsidR="00F21C05" w:rsidRPr="00B130AA">
        <w:t>3</w:t>
      </w:r>
      <w:r w:rsidR="00DE115D">
        <w:t>1</w:t>
      </w:r>
    </w:p>
    <w:p w14:paraId="72D0E98D" w14:textId="40BC95C9" w:rsidR="00C602CB" w:rsidRPr="00B130AA" w:rsidRDefault="00C602CB" w:rsidP="00B8283A">
      <w:pPr>
        <w:pStyle w:val="TOC1"/>
      </w:pPr>
      <w:hyperlink w:anchor="_Toc86761934" w:history="1">
        <w:r w:rsidRPr="00B130AA">
          <w:rPr>
            <w:rStyle w:val="Hyperlink"/>
            <w:color w:val="auto"/>
            <w:u w:val="none"/>
          </w:rPr>
          <w:t xml:space="preserve">Bảng </w:t>
        </w:r>
        <w:r w:rsidR="00C84D27" w:rsidRPr="00B130AA">
          <w:rPr>
            <w:rStyle w:val="Hyperlink"/>
            <w:color w:val="auto"/>
            <w:u w:val="none"/>
          </w:rPr>
          <w:t>5</w:t>
        </w:r>
        <w:r w:rsidRPr="00B130AA">
          <w:rPr>
            <w:rStyle w:val="Hyperlink"/>
            <w:color w:val="auto"/>
            <w:u w:val="none"/>
          </w:rPr>
          <w:t>.</w:t>
        </w:r>
        <w:r w:rsidR="00475674" w:rsidRPr="00B130AA">
          <w:rPr>
            <w:rStyle w:val="Hyperlink"/>
            <w:color w:val="auto"/>
            <w:u w:val="none"/>
          </w:rPr>
          <w:t>16</w:t>
        </w:r>
        <w:r w:rsidRPr="00B130AA">
          <w:rPr>
            <w:rStyle w:val="Hyperlink"/>
            <w:color w:val="auto"/>
            <w:u w:val="none"/>
          </w:rPr>
          <w:t xml:space="preserve">: </w:t>
        </w:r>
        <w:r w:rsidR="00475674" w:rsidRPr="00B130AA">
          <w:rPr>
            <w:rStyle w:val="Hyperlink"/>
            <w:color w:val="auto"/>
            <w:u w:val="none"/>
          </w:rPr>
          <w:t>Kết quả kiểm tra hệ số tác động f</w:t>
        </w:r>
        <w:r w:rsidR="00475674" w:rsidRPr="00B130AA">
          <w:rPr>
            <w:rStyle w:val="Hyperlink"/>
            <w:color w:val="auto"/>
            <w:sz w:val="24"/>
            <w:szCs w:val="24"/>
            <w:u w:val="none"/>
            <w:vertAlign w:val="superscript"/>
          </w:rPr>
          <w:t>2</w:t>
        </w:r>
        <w:r w:rsidRPr="00B130AA">
          <w:rPr>
            <w:webHidden/>
          </w:rPr>
          <w:tab/>
        </w:r>
      </w:hyperlink>
      <w:r w:rsidR="00C2338F" w:rsidRPr="00B130AA">
        <w:t>1</w:t>
      </w:r>
      <w:r w:rsidR="00F21C05" w:rsidRPr="00B130AA">
        <w:t>3</w:t>
      </w:r>
      <w:r w:rsidR="00DE115D">
        <w:t>3</w:t>
      </w:r>
    </w:p>
    <w:p w14:paraId="539CC6A6" w14:textId="13C89D4E" w:rsidR="00C602CB" w:rsidRPr="00B130AA" w:rsidRDefault="00C602CB" w:rsidP="00B8283A">
      <w:pPr>
        <w:pStyle w:val="TOC1"/>
      </w:pPr>
      <w:hyperlink w:anchor="_Toc86761934" w:history="1">
        <w:r w:rsidRPr="00B130AA">
          <w:rPr>
            <w:rStyle w:val="Hyperlink"/>
            <w:color w:val="auto"/>
            <w:u w:val="none"/>
          </w:rPr>
          <w:t xml:space="preserve">Bảng </w:t>
        </w:r>
        <w:r w:rsidR="00C84D27" w:rsidRPr="00B130AA">
          <w:rPr>
            <w:rStyle w:val="Hyperlink"/>
            <w:color w:val="auto"/>
            <w:u w:val="none"/>
          </w:rPr>
          <w:t>5</w:t>
        </w:r>
        <w:r w:rsidRPr="00B130AA">
          <w:rPr>
            <w:rStyle w:val="Hyperlink"/>
            <w:color w:val="auto"/>
            <w:u w:val="none"/>
          </w:rPr>
          <w:t>.</w:t>
        </w:r>
        <w:r w:rsidR="00475674" w:rsidRPr="00B130AA">
          <w:rPr>
            <w:rStyle w:val="Hyperlink"/>
            <w:color w:val="auto"/>
            <w:u w:val="none"/>
          </w:rPr>
          <w:t>17</w:t>
        </w:r>
        <w:r w:rsidRPr="00B130AA">
          <w:rPr>
            <w:rStyle w:val="Hyperlink"/>
            <w:color w:val="auto"/>
            <w:u w:val="none"/>
          </w:rPr>
          <w:t xml:space="preserve">: </w:t>
        </w:r>
        <w:r w:rsidR="00475674" w:rsidRPr="00B130AA">
          <w:rPr>
            <w:rStyle w:val="Hyperlink"/>
            <w:color w:val="auto"/>
            <w:u w:val="none"/>
          </w:rPr>
          <w:t>Kết quả kiểm định mức độ tác động</w:t>
        </w:r>
        <w:r w:rsidRPr="00B130AA">
          <w:rPr>
            <w:webHidden/>
          </w:rPr>
          <w:tab/>
        </w:r>
      </w:hyperlink>
      <w:r w:rsidR="001530EF" w:rsidRPr="00B130AA">
        <w:t>1</w:t>
      </w:r>
      <w:r w:rsidR="00C2338F" w:rsidRPr="00B130AA">
        <w:t>3</w:t>
      </w:r>
      <w:r w:rsidR="00DE115D">
        <w:t>5</w:t>
      </w:r>
    </w:p>
    <w:p w14:paraId="1807FCBD" w14:textId="58A7BEEC" w:rsidR="00475674" w:rsidRPr="00B130AA" w:rsidRDefault="00475674" w:rsidP="00B8283A">
      <w:pPr>
        <w:pStyle w:val="TOC1"/>
      </w:pPr>
      <w:hyperlink w:anchor="_Toc86761934" w:history="1">
        <w:r w:rsidRPr="00B130AA">
          <w:rPr>
            <w:rStyle w:val="Hyperlink"/>
            <w:color w:val="auto"/>
            <w:u w:val="none"/>
          </w:rPr>
          <w:t xml:space="preserve">Bảng </w:t>
        </w:r>
        <w:r w:rsidR="00EA59D6" w:rsidRPr="00B130AA">
          <w:rPr>
            <w:rStyle w:val="Hyperlink"/>
            <w:color w:val="auto"/>
            <w:u w:val="none"/>
          </w:rPr>
          <w:t>5</w:t>
        </w:r>
        <w:r w:rsidRPr="00B130AA">
          <w:rPr>
            <w:rStyle w:val="Hyperlink"/>
            <w:color w:val="auto"/>
            <w:u w:val="none"/>
          </w:rPr>
          <w:t>.18: Thứ tự tác động của các nhân tố</w:t>
        </w:r>
        <w:r w:rsidR="00EA59D6" w:rsidRPr="00B130AA">
          <w:rPr>
            <w:rStyle w:val="Hyperlink"/>
            <w:color w:val="auto"/>
            <w:u w:val="none"/>
          </w:rPr>
          <w:t xml:space="preserve"> đến việc vận dụng BSC</w:t>
        </w:r>
        <w:r w:rsidRPr="00B130AA">
          <w:rPr>
            <w:webHidden/>
          </w:rPr>
          <w:tab/>
        </w:r>
      </w:hyperlink>
      <w:r w:rsidR="00C2338F" w:rsidRPr="00B130AA">
        <w:t>13</w:t>
      </w:r>
      <w:r w:rsidR="00DE115D">
        <w:t>6</w:t>
      </w:r>
    </w:p>
    <w:p w14:paraId="7D3933AF" w14:textId="77777777" w:rsidR="00494265" w:rsidRPr="00B130AA" w:rsidRDefault="00494265" w:rsidP="00B8283A">
      <w:pPr>
        <w:tabs>
          <w:tab w:val="left" w:pos="284"/>
          <w:tab w:val="left" w:pos="426"/>
        </w:tabs>
      </w:pPr>
    </w:p>
    <w:p w14:paraId="1BC6BBAE" w14:textId="77777777" w:rsidR="005A73DB" w:rsidRPr="00B130AA" w:rsidRDefault="005A73DB" w:rsidP="00B8283A">
      <w:pPr>
        <w:tabs>
          <w:tab w:val="left" w:pos="284"/>
          <w:tab w:val="left" w:pos="426"/>
        </w:tabs>
        <w:spacing w:line="312" w:lineRule="auto"/>
        <w:rPr>
          <w:sz w:val="16"/>
        </w:rPr>
      </w:pPr>
    </w:p>
    <w:p w14:paraId="2EC8D58F" w14:textId="77777777" w:rsidR="005A73DB" w:rsidRPr="00B130AA" w:rsidRDefault="005A73DB" w:rsidP="00B8283A">
      <w:pPr>
        <w:pStyle w:val="Heading3"/>
        <w:tabs>
          <w:tab w:val="left" w:pos="284"/>
          <w:tab w:val="left" w:pos="426"/>
        </w:tabs>
        <w:jc w:val="center"/>
        <w:rPr>
          <w:sz w:val="32"/>
        </w:rPr>
      </w:pPr>
      <w:bookmarkStart w:id="15" w:name="_Toc172703591"/>
      <w:bookmarkStart w:id="16" w:name="_Hlk79307719"/>
      <w:r w:rsidRPr="00B130AA">
        <w:rPr>
          <w:sz w:val="32"/>
        </w:rPr>
        <w:lastRenderedPageBreak/>
        <w:t>DANH MỤC CÁC HÌNH</w:t>
      </w:r>
      <w:bookmarkEnd w:id="15"/>
    </w:p>
    <w:p w14:paraId="79B84916" w14:textId="77777777" w:rsidR="00C240AD" w:rsidRPr="00B130AA" w:rsidRDefault="00C240AD" w:rsidP="00B8283A">
      <w:pPr>
        <w:tabs>
          <w:tab w:val="left" w:pos="426"/>
        </w:tabs>
      </w:pPr>
    </w:p>
    <w:p w14:paraId="69B5A437" w14:textId="77777777" w:rsidR="005A73DB" w:rsidRPr="00B130AA" w:rsidRDefault="005A73DB" w:rsidP="00B8283A">
      <w:pPr>
        <w:tabs>
          <w:tab w:val="left" w:pos="284"/>
          <w:tab w:val="left" w:pos="426"/>
        </w:tabs>
        <w:rPr>
          <w:sz w:val="10"/>
        </w:rPr>
      </w:pPr>
    </w:p>
    <w:p w14:paraId="6426E10A" w14:textId="575591C5" w:rsidR="000F6E46" w:rsidRPr="00B130AA" w:rsidRDefault="00165928" w:rsidP="00B8283A">
      <w:pPr>
        <w:pStyle w:val="TOC1"/>
        <w:rPr>
          <w:rFonts w:eastAsiaTheme="minorEastAsia"/>
        </w:rPr>
      </w:pPr>
      <w:hyperlink w:anchor="_Toc86761934" w:history="1">
        <w:r w:rsidRPr="00B130AA">
          <w:rPr>
            <w:rStyle w:val="Hyperlink"/>
            <w:color w:val="auto"/>
            <w:u w:val="none"/>
          </w:rPr>
          <w:t xml:space="preserve">Hình 2.1: Bốn khía cạnh của </w:t>
        </w:r>
        <w:r w:rsidR="00D72161" w:rsidRPr="00B130AA">
          <w:rPr>
            <w:rStyle w:val="Hyperlink"/>
            <w:color w:val="auto"/>
            <w:u w:val="none"/>
          </w:rPr>
          <w:t>BSC</w:t>
        </w:r>
        <w:r w:rsidRPr="00B130AA">
          <w:rPr>
            <w:webHidden/>
          </w:rPr>
          <w:tab/>
        </w:r>
        <w:r w:rsidR="00FC31F3" w:rsidRPr="00FC31F3">
          <w:rPr>
            <w:webHidden/>
          </w:rPr>
          <w:t>39</w:t>
        </w:r>
      </w:hyperlink>
    </w:p>
    <w:p w14:paraId="42942010" w14:textId="62BE9532" w:rsidR="000F6E46" w:rsidRPr="00B130AA" w:rsidRDefault="00165928" w:rsidP="00B8283A">
      <w:pPr>
        <w:pStyle w:val="TOC1"/>
      </w:pPr>
      <w:hyperlink w:anchor="_Toc86761935" w:history="1">
        <w:r w:rsidRPr="00B130AA">
          <w:rPr>
            <w:rStyle w:val="Hyperlink"/>
            <w:color w:val="auto"/>
            <w:u w:val="none"/>
          </w:rPr>
          <w:t xml:space="preserve">Hình 2.2: Mối quan hệ 4 khía cạnh của </w:t>
        </w:r>
        <w:r w:rsidR="00D72161" w:rsidRPr="00B130AA">
          <w:rPr>
            <w:rStyle w:val="Hyperlink"/>
            <w:color w:val="auto"/>
            <w:u w:val="none"/>
          </w:rPr>
          <w:t>BSC</w:t>
        </w:r>
        <w:r w:rsidRPr="00B130AA">
          <w:rPr>
            <w:webHidden/>
          </w:rPr>
          <w:tab/>
          <w:t>4</w:t>
        </w:r>
        <w:r w:rsidR="00C6611B" w:rsidRPr="00B130AA">
          <w:rPr>
            <w:webHidden/>
          </w:rPr>
          <w:t>6</w:t>
        </w:r>
      </w:hyperlink>
    </w:p>
    <w:p w14:paraId="479EE113" w14:textId="5A8F5E3A" w:rsidR="000F6E46" w:rsidRPr="00B130AA" w:rsidRDefault="000F6E46" w:rsidP="00B8283A">
      <w:pPr>
        <w:pStyle w:val="TOC1"/>
        <w:rPr>
          <w:rFonts w:eastAsiaTheme="minorEastAsia"/>
        </w:rPr>
      </w:pPr>
      <w:hyperlink w:anchor="_Toc86761935" w:history="1">
        <w:r w:rsidRPr="00B130AA">
          <w:rPr>
            <w:rStyle w:val="Hyperlink"/>
            <w:color w:val="auto"/>
            <w:u w:val="none"/>
          </w:rPr>
          <w:t xml:space="preserve">Hình 2.3: Mô hình </w:t>
        </w:r>
        <w:r w:rsidR="00D72161" w:rsidRPr="00B130AA">
          <w:rPr>
            <w:rStyle w:val="Hyperlink"/>
            <w:color w:val="auto"/>
            <w:u w:val="none"/>
          </w:rPr>
          <w:t>BSC</w:t>
        </w:r>
        <w:r w:rsidRPr="00B130AA">
          <w:rPr>
            <w:rStyle w:val="Hyperlink"/>
            <w:color w:val="auto"/>
            <w:u w:val="none"/>
          </w:rPr>
          <w:t xml:space="preserve"> có điều chỉnh</w:t>
        </w:r>
        <w:r w:rsidRPr="00B130AA">
          <w:rPr>
            <w:webHidden/>
          </w:rPr>
          <w:tab/>
        </w:r>
      </w:hyperlink>
      <w:r w:rsidR="00C6611B" w:rsidRPr="00B130AA">
        <w:t>49</w:t>
      </w:r>
    </w:p>
    <w:p w14:paraId="352D78E2" w14:textId="3CF963D6" w:rsidR="000F6E46" w:rsidRPr="00B130AA" w:rsidRDefault="000F6E46" w:rsidP="00B8283A">
      <w:pPr>
        <w:pStyle w:val="TOC1"/>
        <w:rPr>
          <w:rFonts w:eastAsiaTheme="minorEastAsia"/>
        </w:rPr>
      </w:pPr>
      <w:hyperlink w:anchor="_Toc86761944" w:history="1">
        <w:r w:rsidRPr="00B130AA">
          <w:rPr>
            <w:rStyle w:val="Hyperlink"/>
            <w:color w:val="auto"/>
            <w:u w:val="none"/>
          </w:rPr>
          <w:t>Hình 4.1: Khung nghiên cứu</w:t>
        </w:r>
        <w:r w:rsidRPr="00B130AA">
          <w:rPr>
            <w:webHidden/>
          </w:rPr>
          <w:tab/>
        </w:r>
      </w:hyperlink>
      <w:r w:rsidR="00AC394B" w:rsidRPr="00B130AA">
        <w:t>8</w:t>
      </w:r>
      <w:r w:rsidR="00C6611B" w:rsidRPr="00B130AA">
        <w:t>3</w:t>
      </w:r>
    </w:p>
    <w:p w14:paraId="2C834DEB" w14:textId="0255C79F" w:rsidR="000F6E46" w:rsidRPr="00B130AA" w:rsidRDefault="000F6E46" w:rsidP="00B8283A">
      <w:pPr>
        <w:pStyle w:val="TOC1"/>
      </w:pPr>
      <w:hyperlink w:anchor="_Toc86761945" w:history="1">
        <w:r w:rsidRPr="00B130AA">
          <w:rPr>
            <w:rStyle w:val="Hyperlink"/>
            <w:color w:val="auto"/>
            <w:u w:val="none"/>
          </w:rPr>
          <w:t>Hình 4.2. Quy trình nghiên cứu</w:t>
        </w:r>
        <w:r w:rsidRPr="00B130AA">
          <w:rPr>
            <w:webHidden/>
          </w:rPr>
          <w:tab/>
        </w:r>
      </w:hyperlink>
      <w:r w:rsidR="00AC394B" w:rsidRPr="00B130AA">
        <w:t>8</w:t>
      </w:r>
      <w:r w:rsidR="00C6611B" w:rsidRPr="00B130AA">
        <w:t>5</w:t>
      </w:r>
    </w:p>
    <w:p w14:paraId="445105B7" w14:textId="0516A66F" w:rsidR="000F6E46" w:rsidRPr="00B130AA" w:rsidRDefault="000F6E46" w:rsidP="00B8283A">
      <w:pPr>
        <w:pStyle w:val="TOC1"/>
        <w:rPr>
          <w:rFonts w:eastAsiaTheme="minorEastAsia"/>
        </w:rPr>
      </w:pPr>
      <w:hyperlink w:anchor="_Toc86761935" w:history="1">
        <w:r w:rsidRPr="00B130AA">
          <w:rPr>
            <w:rStyle w:val="Hyperlink"/>
            <w:color w:val="auto"/>
            <w:u w:val="none"/>
          </w:rPr>
          <w:t xml:space="preserve">Hình 4.3: Thiết kế khám phá theo trình tự </w:t>
        </w:r>
        <w:r w:rsidRPr="00B130AA">
          <w:rPr>
            <w:webHidden/>
          </w:rPr>
          <w:tab/>
        </w:r>
      </w:hyperlink>
      <w:r w:rsidR="007C465A" w:rsidRPr="00B130AA">
        <w:t>8</w:t>
      </w:r>
      <w:r w:rsidR="00C6611B" w:rsidRPr="00B130AA">
        <w:t>6</w:t>
      </w:r>
    </w:p>
    <w:p w14:paraId="7355130C" w14:textId="0FA3921E" w:rsidR="000F6E46" w:rsidRPr="00B130AA" w:rsidRDefault="000F6E46" w:rsidP="00B8283A">
      <w:pPr>
        <w:pStyle w:val="TOC1"/>
      </w:pPr>
      <w:hyperlink w:anchor="_Toc86761946" w:history="1">
        <w:r w:rsidRPr="00B130AA">
          <w:rPr>
            <w:rStyle w:val="Hyperlink"/>
            <w:color w:val="auto"/>
            <w:u w:val="none"/>
          </w:rPr>
          <w:t>Hình 4.4: Các bước đánh giá mô hình cấu trúc trong PLS-SEM</w:t>
        </w:r>
        <w:r w:rsidRPr="00B130AA">
          <w:rPr>
            <w:webHidden/>
          </w:rPr>
          <w:tab/>
        </w:r>
      </w:hyperlink>
      <w:r w:rsidR="00C6611B" w:rsidRPr="00B130AA">
        <w:t>99</w:t>
      </w:r>
    </w:p>
    <w:p w14:paraId="21C89DD6" w14:textId="2288089C" w:rsidR="000F6E46" w:rsidRPr="00B130AA" w:rsidRDefault="000F6E46" w:rsidP="00B8283A">
      <w:pPr>
        <w:pStyle w:val="TOC1"/>
      </w:pPr>
      <w:hyperlink w:anchor="_Toc86761946" w:history="1">
        <w:r w:rsidRPr="00B130AA">
          <w:rPr>
            <w:rStyle w:val="Hyperlink"/>
            <w:color w:val="auto"/>
            <w:u w:val="none"/>
          </w:rPr>
          <w:t>Hình 4.5: Mô hình nghiên cứu đề xuất</w:t>
        </w:r>
        <w:r w:rsidRPr="00B130AA">
          <w:rPr>
            <w:webHidden/>
          </w:rPr>
          <w:tab/>
        </w:r>
      </w:hyperlink>
      <w:r w:rsidR="007C465A" w:rsidRPr="00B130AA">
        <w:t>1</w:t>
      </w:r>
      <w:r w:rsidR="00C6611B" w:rsidRPr="00B130AA">
        <w:t>09</w:t>
      </w:r>
    </w:p>
    <w:p w14:paraId="285BD291" w14:textId="0C80CFA0" w:rsidR="000F6E46" w:rsidRPr="00B130AA" w:rsidRDefault="000F6E46" w:rsidP="00B8283A">
      <w:pPr>
        <w:pStyle w:val="TOC1"/>
      </w:pPr>
      <w:hyperlink w:anchor="_Toc86761946" w:history="1">
        <w:r w:rsidRPr="00B130AA">
          <w:rPr>
            <w:rStyle w:val="Hyperlink"/>
            <w:color w:val="auto"/>
            <w:u w:val="none"/>
          </w:rPr>
          <w:t>Hình 5.1: Mô hình nghiên cứu chính thức</w:t>
        </w:r>
        <w:r w:rsidRPr="00B130AA">
          <w:rPr>
            <w:webHidden/>
          </w:rPr>
          <w:tab/>
        </w:r>
      </w:hyperlink>
      <w:r w:rsidR="007C465A" w:rsidRPr="00B130AA">
        <w:t>1</w:t>
      </w:r>
      <w:r w:rsidR="00EA1897" w:rsidRPr="00B130AA">
        <w:t>2</w:t>
      </w:r>
      <w:r w:rsidR="004D1E03">
        <w:t>1</w:t>
      </w:r>
    </w:p>
    <w:p w14:paraId="65A9C483" w14:textId="44EC1C2D" w:rsidR="000F6E46" w:rsidRPr="00B130AA" w:rsidRDefault="000F6E46" w:rsidP="00B8283A">
      <w:pPr>
        <w:pStyle w:val="TOC1"/>
      </w:pPr>
      <w:hyperlink w:anchor="_Toc86761946" w:history="1">
        <w:r w:rsidRPr="00B130AA">
          <w:rPr>
            <w:rStyle w:val="Hyperlink"/>
            <w:color w:val="auto"/>
            <w:u w:val="none"/>
          </w:rPr>
          <w:t>Hình 5.2: Hệ số xác định R</w:t>
        </w:r>
        <w:r w:rsidRPr="00B130AA">
          <w:rPr>
            <w:rStyle w:val="Hyperlink"/>
            <w:color w:val="auto"/>
            <w:u w:val="none"/>
            <w:vertAlign w:val="superscript"/>
          </w:rPr>
          <w:t>2</w:t>
        </w:r>
        <w:r w:rsidRPr="00B130AA">
          <w:rPr>
            <w:webHidden/>
          </w:rPr>
          <w:tab/>
        </w:r>
      </w:hyperlink>
      <w:r w:rsidR="007C465A" w:rsidRPr="00B130AA">
        <w:t>1</w:t>
      </w:r>
      <w:r w:rsidR="00EA1897" w:rsidRPr="00B130AA">
        <w:t>3</w:t>
      </w:r>
      <w:r w:rsidR="004D1E03">
        <w:t>2</w:t>
      </w:r>
    </w:p>
    <w:p w14:paraId="3CE4CC80" w14:textId="6C2165FB" w:rsidR="000F6E46" w:rsidRPr="00B130AA" w:rsidRDefault="000F6E46" w:rsidP="00B8283A">
      <w:pPr>
        <w:pStyle w:val="TOC1"/>
      </w:pPr>
      <w:hyperlink w:anchor="_Toc86761946" w:history="1">
        <w:r w:rsidRPr="00B130AA">
          <w:rPr>
            <w:rStyle w:val="Hyperlink"/>
            <w:color w:val="auto"/>
            <w:u w:val="none"/>
          </w:rPr>
          <w:t>Hình 5.3: Hệ số Q</w:t>
        </w:r>
        <w:r w:rsidRPr="00B130AA">
          <w:rPr>
            <w:rStyle w:val="Hyperlink"/>
            <w:color w:val="auto"/>
            <w:u w:val="none"/>
            <w:vertAlign w:val="superscript"/>
          </w:rPr>
          <w:t>2</w:t>
        </w:r>
        <w:r w:rsidRPr="00B130AA">
          <w:rPr>
            <w:webHidden/>
          </w:rPr>
          <w:tab/>
        </w:r>
      </w:hyperlink>
      <w:r w:rsidR="007C465A" w:rsidRPr="00B130AA">
        <w:t>1</w:t>
      </w:r>
      <w:r w:rsidR="00EA1897" w:rsidRPr="00B130AA">
        <w:t>3</w:t>
      </w:r>
      <w:r w:rsidR="004D1E03">
        <w:t>4</w:t>
      </w:r>
    </w:p>
    <w:p w14:paraId="30862E75" w14:textId="01A0CCBA" w:rsidR="000F6E46" w:rsidRPr="00B130AA" w:rsidRDefault="000F6E46" w:rsidP="00B8283A">
      <w:pPr>
        <w:pStyle w:val="TOC1"/>
      </w:pPr>
      <w:hyperlink w:anchor="_Toc86761946" w:history="1">
        <w:r w:rsidRPr="00B130AA">
          <w:rPr>
            <w:rStyle w:val="Hyperlink"/>
            <w:color w:val="auto"/>
            <w:u w:val="none"/>
          </w:rPr>
          <w:t>Hình 5.4: Mô hình nghiên cứu chính thức</w:t>
        </w:r>
        <w:r w:rsidRPr="00B130AA">
          <w:rPr>
            <w:webHidden/>
          </w:rPr>
          <w:tab/>
        </w:r>
      </w:hyperlink>
      <w:r w:rsidR="007C465A" w:rsidRPr="00B130AA">
        <w:t>13</w:t>
      </w:r>
      <w:r w:rsidR="004D1E03">
        <w:t>5</w:t>
      </w:r>
    </w:p>
    <w:p w14:paraId="2B873100" w14:textId="77777777" w:rsidR="000F6E46" w:rsidRPr="00B130AA" w:rsidRDefault="000F6E46" w:rsidP="00B8283A">
      <w:pPr>
        <w:pStyle w:val="TOC1"/>
      </w:pPr>
    </w:p>
    <w:p w14:paraId="6AB08242" w14:textId="77777777" w:rsidR="000F6E46" w:rsidRPr="00B130AA" w:rsidRDefault="000F6E46" w:rsidP="00B8283A">
      <w:pPr>
        <w:tabs>
          <w:tab w:val="left" w:pos="426"/>
        </w:tabs>
      </w:pPr>
    </w:p>
    <w:p w14:paraId="066EE9E5" w14:textId="77777777" w:rsidR="000F6E46" w:rsidRPr="00B130AA" w:rsidRDefault="000F6E46" w:rsidP="00B8283A">
      <w:pPr>
        <w:tabs>
          <w:tab w:val="left" w:pos="426"/>
        </w:tabs>
      </w:pPr>
    </w:p>
    <w:p w14:paraId="74202835" w14:textId="77777777" w:rsidR="000F6E46" w:rsidRPr="00B130AA" w:rsidRDefault="000F6E46" w:rsidP="00B8283A">
      <w:pPr>
        <w:tabs>
          <w:tab w:val="left" w:pos="426"/>
        </w:tabs>
      </w:pPr>
    </w:p>
    <w:p w14:paraId="74E86BEF" w14:textId="77777777" w:rsidR="000F6E46" w:rsidRPr="00B130AA" w:rsidRDefault="000F6E46" w:rsidP="00B8283A">
      <w:pPr>
        <w:tabs>
          <w:tab w:val="left" w:pos="426"/>
        </w:tabs>
      </w:pPr>
    </w:p>
    <w:p w14:paraId="7BA4A4AD" w14:textId="77777777" w:rsidR="000F6E46" w:rsidRPr="00B130AA" w:rsidRDefault="000F6E46" w:rsidP="00B8283A">
      <w:pPr>
        <w:tabs>
          <w:tab w:val="left" w:pos="426"/>
        </w:tabs>
      </w:pPr>
    </w:p>
    <w:p w14:paraId="079F8024" w14:textId="77777777" w:rsidR="000F6E46" w:rsidRPr="00B130AA" w:rsidRDefault="000F6E46" w:rsidP="00B8283A">
      <w:pPr>
        <w:tabs>
          <w:tab w:val="left" w:pos="426"/>
        </w:tabs>
      </w:pPr>
    </w:p>
    <w:p w14:paraId="5EDAC76D" w14:textId="77777777" w:rsidR="000F6E46" w:rsidRPr="00B130AA" w:rsidRDefault="000F6E46" w:rsidP="00B8283A">
      <w:pPr>
        <w:tabs>
          <w:tab w:val="left" w:pos="426"/>
        </w:tabs>
      </w:pPr>
    </w:p>
    <w:p w14:paraId="461FF5C9" w14:textId="77777777" w:rsidR="000F6E46" w:rsidRPr="00B130AA" w:rsidRDefault="000F6E46" w:rsidP="00B8283A">
      <w:pPr>
        <w:tabs>
          <w:tab w:val="left" w:pos="426"/>
        </w:tabs>
      </w:pPr>
    </w:p>
    <w:p w14:paraId="4A98555B" w14:textId="77777777" w:rsidR="000F6E46" w:rsidRPr="00B130AA" w:rsidRDefault="000F6E46" w:rsidP="00B8283A">
      <w:pPr>
        <w:tabs>
          <w:tab w:val="left" w:pos="426"/>
        </w:tabs>
      </w:pPr>
    </w:p>
    <w:p w14:paraId="54F6D936" w14:textId="77777777" w:rsidR="000F6E46" w:rsidRPr="00B130AA" w:rsidRDefault="000F6E46" w:rsidP="00B8283A">
      <w:pPr>
        <w:tabs>
          <w:tab w:val="left" w:pos="426"/>
        </w:tabs>
      </w:pPr>
    </w:p>
    <w:p w14:paraId="674ED624" w14:textId="77777777" w:rsidR="000F6E46" w:rsidRPr="00B130AA" w:rsidRDefault="000F6E46" w:rsidP="00B8283A">
      <w:pPr>
        <w:tabs>
          <w:tab w:val="left" w:pos="426"/>
        </w:tabs>
      </w:pPr>
    </w:p>
    <w:p w14:paraId="244CADFD" w14:textId="77777777" w:rsidR="000F6E46" w:rsidRPr="00B130AA" w:rsidRDefault="000F6E46" w:rsidP="00B8283A">
      <w:pPr>
        <w:tabs>
          <w:tab w:val="left" w:pos="426"/>
        </w:tabs>
      </w:pPr>
    </w:p>
    <w:p w14:paraId="31DE616D" w14:textId="77777777" w:rsidR="000F6E46" w:rsidRPr="00B130AA" w:rsidRDefault="000F6E46" w:rsidP="00B8283A">
      <w:pPr>
        <w:tabs>
          <w:tab w:val="left" w:pos="426"/>
        </w:tabs>
      </w:pPr>
    </w:p>
    <w:p w14:paraId="7D649C4E" w14:textId="77777777" w:rsidR="000F6E46" w:rsidRPr="00B130AA" w:rsidRDefault="000F6E46" w:rsidP="00B8283A">
      <w:pPr>
        <w:tabs>
          <w:tab w:val="left" w:pos="426"/>
        </w:tabs>
      </w:pPr>
    </w:p>
    <w:p w14:paraId="3BFC7089" w14:textId="77777777" w:rsidR="000F6E46" w:rsidRPr="00B130AA" w:rsidRDefault="000F6E46" w:rsidP="00B8283A">
      <w:pPr>
        <w:tabs>
          <w:tab w:val="left" w:pos="426"/>
        </w:tabs>
      </w:pPr>
    </w:p>
    <w:p w14:paraId="72C4FCE2" w14:textId="77777777" w:rsidR="000F6E46" w:rsidRPr="00B130AA" w:rsidRDefault="000F6E46" w:rsidP="00B8283A">
      <w:pPr>
        <w:tabs>
          <w:tab w:val="left" w:pos="426"/>
        </w:tabs>
      </w:pPr>
    </w:p>
    <w:p w14:paraId="7E7B677F" w14:textId="77777777" w:rsidR="000F6E46" w:rsidRPr="00B130AA" w:rsidRDefault="000F6E46" w:rsidP="00B8283A">
      <w:pPr>
        <w:tabs>
          <w:tab w:val="left" w:pos="426"/>
        </w:tabs>
      </w:pPr>
    </w:p>
    <w:p w14:paraId="7937C9CC" w14:textId="77777777" w:rsidR="000F6E46" w:rsidRPr="00B130AA" w:rsidRDefault="000F6E46" w:rsidP="00B8283A">
      <w:pPr>
        <w:tabs>
          <w:tab w:val="left" w:pos="426"/>
        </w:tabs>
      </w:pPr>
    </w:p>
    <w:p w14:paraId="41C56CAC" w14:textId="77777777" w:rsidR="000F6E46" w:rsidRPr="00B130AA" w:rsidRDefault="000F6E46" w:rsidP="00B8283A">
      <w:pPr>
        <w:tabs>
          <w:tab w:val="left" w:pos="426"/>
        </w:tabs>
      </w:pPr>
    </w:p>
    <w:p w14:paraId="2E0F1D46" w14:textId="77777777" w:rsidR="000F6E46" w:rsidRPr="00B130AA" w:rsidRDefault="000F6E46" w:rsidP="00B8283A">
      <w:pPr>
        <w:tabs>
          <w:tab w:val="left" w:pos="426"/>
        </w:tabs>
      </w:pPr>
    </w:p>
    <w:p w14:paraId="5A617B2D" w14:textId="77777777" w:rsidR="000F6E46" w:rsidRPr="00B130AA" w:rsidRDefault="000F6E46" w:rsidP="00B8283A">
      <w:pPr>
        <w:tabs>
          <w:tab w:val="left" w:pos="426"/>
        </w:tabs>
      </w:pPr>
    </w:p>
    <w:p w14:paraId="0C6E55DF" w14:textId="77777777" w:rsidR="000F6E46" w:rsidRPr="00B130AA" w:rsidRDefault="000F6E46" w:rsidP="00B8283A">
      <w:pPr>
        <w:tabs>
          <w:tab w:val="left" w:pos="426"/>
        </w:tabs>
      </w:pPr>
    </w:p>
    <w:p w14:paraId="10C1915E" w14:textId="77777777" w:rsidR="000F6E46" w:rsidRPr="00B130AA" w:rsidRDefault="000F6E46" w:rsidP="00B8283A">
      <w:pPr>
        <w:pStyle w:val="TOC1"/>
      </w:pPr>
    </w:p>
    <w:bookmarkEnd w:id="16"/>
    <w:p w14:paraId="5506208A" w14:textId="5D877859" w:rsidR="005A73DB" w:rsidRPr="00B130AA" w:rsidRDefault="00D27247" w:rsidP="00B8283A">
      <w:pPr>
        <w:tabs>
          <w:tab w:val="left" w:pos="284"/>
          <w:tab w:val="left" w:pos="426"/>
          <w:tab w:val="left" w:pos="1005"/>
        </w:tabs>
        <w:spacing w:line="360" w:lineRule="auto"/>
        <w:jc w:val="center"/>
        <w:rPr>
          <w:b/>
          <w:sz w:val="32"/>
          <w:szCs w:val="46"/>
        </w:rPr>
      </w:pPr>
      <w:r w:rsidRPr="00B130AA">
        <w:rPr>
          <w:b/>
          <w:sz w:val="32"/>
          <w:szCs w:val="46"/>
        </w:rPr>
        <w:lastRenderedPageBreak/>
        <w:t>DANH MỤC CÁC PHỤ LỤC</w:t>
      </w:r>
    </w:p>
    <w:p w14:paraId="4A0B2D35" w14:textId="77777777" w:rsidR="00E65601" w:rsidRPr="00B130AA" w:rsidRDefault="00E65601" w:rsidP="00B8283A">
      <w:pPr>
        <w:tabs>
          <w:tab w:val="left" w:pos="284"/>
          <w:tab w:val="left" w:pos="426"/>
          <w:tab w:val="left" w:pos="1005"/>
        </w:tabs>
        <w:spacing w:line="360" w:lineRule="auto"/>
        <w:jc w:val="center"/>
        <w:rPr>
          <w:b/>
          <w:sz w:val="32"/>
          <w:szCs w:val="46"/>
        </w:rPr>
      </w:pPr>
    </w:p>
    <w:p w14:paraId="2A5370A4" w14:textId="15263F15" w:rsidR="001A3C9D" w:rsidRPr="00B130AA" w:rsidRDefault="001A3C9D" w:rsidP="00B8283A">
      <w:pPr>
        <w:pStyle w:val="TOC1"/>
      </w:pPr>
      <w:r w:rsidRPr="00B130AA">
        <w:t xml:space="preserve">Phụ lục </w:t>
      </w:r>
      <w:hyperlink w:anchor="_Toc86761949" w:history="1">
        <w:r w:rsidRPr="00B130AA">
          <w:rPr>
            <w:rStyle w:val="Hyperlink"/>
            <w:color w:val="auto"/>
            <w:u w:val="none"/>
          </w:rPr>
          <w:t>1</w:t>
        </w:r>
        <w:r w:rsidR="00482A3D" w:rsidRPr="00B130AA">
          <w:rPr>
            <w:rStyle w:val="Hyperlink"/>
            <w:color w:val="auto"/>
            <w:u w:val="none"/>
          </w:rPr>
          <w:t xml:space="preserve">: </w:t>
        </w:r>
        <w:r w:rsidR="00482A3D" w:rsidRPr="00B130AA">
          <w:t>Tổng hợp nghiên cứu nước ngoài về vận dụng và triển khai BSC</w:t>
        </w:r>
      </w:hyperlink>
    </w:p>
    <w:p w14:paraId="613445D7" w14:textId="774EBC54"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2</w:t>
        </w:r>
        <w:r w:rsidR="00482A3D" w:rsidRPr="00B130AA">
          <w:rPr>
            <w:rStyle w:val="Hyperlink"/>
            <w:color w:val="auto"/>
            <w:u w:val="none"/>
          </w:rPr>
          <w:t xml:space="preserve">: </w:t>
        </w:r>
        <w:r w:rsidR="00482A3D" w:rsidRPr="00B130AA">
          <w:t>Tổng hợp nghiên cứu nước ngoài về vận dụng BSC trong nông nghiệp</w:t>
        </w:r>
      </w:hyperlink>
    </w:p>
    <w:p w14:paraId="1CE7BBCC" w14:textId="1E293AB7"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3</w:t>
        </w:r>
        <w:r w:rsidR="00482A3D" w:rsidRPr="00B130AA">
          <w:rPr>
            <w:rStyle w:val="Hyperlink"/>
            <w:color w:val="auto"/>
            <w:u w:val="none"/>
          </w:rPr>
          <w:t>:</w:t>
        </w:r>
        <w:r w:rsidR="009019EB" w:rsidRPr="00B130AA">
          <w:rPr>
            <w:rStyle w:val="Hyperlink"/>
            <w:color w:val="auto"/>
            <w:u w:val="none"/>
          </w:rPr>
          <w:t xml:space="preserve"> </w:t>
        </w:r>
        <w:r w:rsidR="00482A3D" w:rsidRPr="00B130AA">
          <w:rPr>
            <w:rStyle w:val="Hyperlink"/>
            <w:color w:val="auto"/>
            <w:u w:val="none"/>
          </w:rPr>
          <w:t>Tổng hợp nghiên cứu theo nhân tố ảnh hưởng đến việc vận dụng BS</w:t>
        </w:r>
        <w:r w:rsidR="001E3849" w:rsidRPr="00B130AA">
          <w:rPr>
            <w:rStyle w:val="Hyperlink"/>
            <w:color w:val="auto"/>
            <w:u w:val="none"/>
          </w:rPr>
          <w:t>C</w:t>
        </w:r>
      </w:hyperlink>
    </w:p>
    <w:p w14:paraId="1A0A1823" w14:textId="05D4D09C"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4</w:t>
        </w:r>
        <w:r w:rsidR="00D93EA1" w:rsidRPr="00B130AA">
          <w:rPr>
            <w:rStyle w:val="Hyperlink"/>
            <w:color w:val="auto"/>
            <w:u w:val="none"/>
          </w:rPr>
          <w:t xml:space="preserve">: </w:t>
        </w:r>
        <w:r w:rsidR="00D93EA1" w:rsidRPr="00B130AA">
          <w:t>Tổng hợp nghiên cứu nước ngoài về tác động của việc vận dụng BSC đến TQ</w:t>
        </w:r>
        <w:r w:rsidR="009019EB" w:rsidRPr="00B130AA">
          <w:t>HĐ</w:t>
        </w:r>
      </w:hyperlink>
    </w:p>
    <w:p w14:paraId="104CB2B3" w14:textId="79873A4B" w:rsidR="001A3C9D" w:rsidRPr="00B130AA" w:rsidRDefault="001A3C9D" w:rsidP="00B8283A">
      <w:pPr>
        <w:pStyle w:val="TOC1"/>
      </w:pPr>
      <w:r w:rsidRPr="00B130AA">
        <w:t xml:space="preserve">Phụ lục </w:t>
      </w:r>
      <w:hyperlink w:anchor="_Toc86761949" w:history="1">
        <w:r w:rsidRPr="00B130AA">
          <w:rPr>
            <w:rStyle w:val="Hyperlink"/>
            <w:color w:val="auto"/>
            <w:u w:val="none"/>
          </w:rPr>
          <w:t>5</w:t>
        </w:r>
        <w:r w:rsidR="00970B48" w:rsidRPr="00B130AA">
          <w:rPr>
            <w:rStyle w:val="Hyperlink"/>
            <w:color w:val="auto"/>
            <w:u w:val="none"/>
          </w:rPr>
          <w:t xml:space="preserve">: </w:t>
        </w:r>
        <w:r w:rsidR="009019EB" w:rsidRPr="00B130AA">
          <w:rPr>
            <w:rStyle w:val="Hyperlink"/>
            <w:color w:val="auto"/>
            <w:u w:val="none"/>
          </w:rPr>
          <w:t xml:space="preserve">Tổng hợp </w:t>
        </w:r>
        <w:r w:rsidR="009019EB" w:rsidRPr="00B130AA">
          <w:t>n</w:t>
        </w:r>
        <w:r w:rsidR="00970B48" w:rsidRPr="00B130AA">
          <w:t>ghiên cứu trong nước về vận dụng và triển khai BSC</w:t>
        </w:r>
      </w:hyperlink>
    </w:p>
    <w:p w14:paraId="6FAC9BDD" w14:textId="4540225A" w:rsidR="009019EB" w:rsidRPr="00B130AA" w:rsidRDefault="009019EB" w:rsidP="00B8283A">
      <w:pPr>
        <w:tabs>
          <w:tab w:val="left" w:pos="426"/>
        </w:tabs>
        <w:spacing w:line="360" w:lineRule="auto"/>
      </w:pPr>
      <w:r w:rsidRPr="00B130AA">
        <w:rPr>
          <w:sz w:val="26"/>
          <w:szCs w:val="26"/>
        </w:rPr>
        <w:t>Phụ lục 6: Tổng hợp nghiên cứu trong nước về vận dụng BSC</w:t>
      </w:r>
      <w:r w:rsidRPr="00B130AA">
        <w:rPr>
          <w:sz w:val="26"/>
          <w:szCs w:val="26"/>
        </w:rPr>
        <w:tab/>
        <w:t>trong nông nghiệp</w:t>
      </w:r>
    </w:p>
    <w:p w14:paraId="69702CCB" w14:textId="35ECF1BC" w:rsidR="001A3C9D" w:rsidRPr="00B130AA" w:rsidRDefault="001A3C9D" w:rsidP="00B8283A">
      <w:pPr>
        <w:pStyle w:val="TOC1"/>
        <w:rPr>
          <w:rFonts w:eastAsiaTheme="minorEastAsia"/>
        </w:rPr>
      </w:pPr>
      <w:r w:rsidRPr="00B130AA">
        <w:t xml:space="preserve">Phụ lục </w:t>
      </w:r>
      <w:hyperlink w:anchor="_Toc86761949" w:history="1">
        <w:r w:rsidR="009019EB" w:rsidRPr="00B130AA">
          <w:rPr>
            <w:rStyle w:val="Hyperlink"/>
            <w:color w:val="auto"/>
            <w:u w:val="none"/>
          </w:rPr>
          <w:t>7</w:t>
        </w:r>
        <w:r w:rsidR="00970B48" w:rsidRPr="00B130AA">
          <w:rPr>
            <w:rStyle w:val="Hyperlink"/>
            <w:color w:val="auto"/>
            <w:u w:val="none"/>
          </w:rPr>
          <w:t>: Tổng hợp nghiên cứu trong nước về các nhân tố tác động đến việc vận dụng BSC</w:t>
        </w:r>
      </w:hyperlink>
    </w:p>
    <w:p w14:paraId="0F734CF1" w14:textId="5142FF65" w:rsidR="001A3C9D" w:rsidRPr="00B130AA" w:rsidRDefault="001A3C9D" w:rsidP="00B8283A">
      <w:pPr>
        <w:pStyle w:val="TOC1"/>
        <w:rPr>
          <w:rFonts w:eastAsiaTheme="minorEastAsia"/>
        </w:rPr>
      </w:pPr>
      <w:r w:rsidRPr="00B130AA">
        <w:t xml:space="preserve">Phụ lục </w:t>
      </w:r>
      <w:hyperlink w:anchor="_Toc86761949" w:history="1">
        <w:r w:rsidR="009019EB" w:rsidRPr="00B130AA">
          <w:rPr>
            <w:rStyle w:val="Hyperlink"/>
            <w:color w:val="auto"/>
            <w:u w:val="none"/>
          </w:rPr>
          <w:t>8</w:t>
        </w:r>
        <w:r w:rsidR="0061626E" w:rsidRPr="00B130AA">
          <w:rPr>
            <w:rStyle w:val="Hyperlink"/>
            <w:color w:val="auto"/>
            <w:u w:val="none"/>
          </w:rPr>
          <w:t xml:space="preserve">: </w:t>
        </w:r>
        <w:r w:rsidR="009019EB" w:rsidRPr="00B130AA">
          <w:rPr>
            <w:rStyle w:val="Hyperlink"/>
            <w:color w:val="auto"/>
            <w:u w:val="none"/>
          </w:rPr>
          <w:t>Tổng hợp n</w:t>
        </w:r>
        <w:r w:rsidR="0061626E" w:rsidRPr="00B130AA">
          <w:rPr>
            <w:rStyle w:val="Hyperlink"/>
            <w:color w:val="auto"/>
            <w:u w:val="none"/>
          </w:rPr>
          <w:t>ghiên cứu trong nước về việc vận dụng BSC tác động đến TQ</w:t>
        </w:r>
      </w:hyperlink>
    </w:p>
    <w:p w14:paraId="555B659C" w14:textId="22377CE4" w:rsidR="001A3C9D" w:rsidRPr="00B130AA" w:rsidRDefault="001A3C9D" w:rsidP="00B8283A">
      <w:pPr>
        <w:pStyle w:val="TOC1"/>
        <w:rPr>
          <w:rFonts w:eastAsiaTheme="minorEastAsia"/>
        </w:rPr>
      </w:pPr>
      <w:r w:rsidRPr="00B130AA">
        <w:t xml:space="preserve">Phụ lục </w:t>
      </w:r>
      <w:hyperlink w:anchor="_Toc86761949" w:history="1">
        <w:r w:rsidR="009019EB" w:rsidRPr="00B130AA">
          <w:rPr>
            <w:rStyle w:val="Hyperlink"/>
            <w:color w:val="auto"/>
            <w:u w:val="none"/>
          </w:rPr>
          <w:t>9</w:t>
        </w:r>
        <w:r w:rsidR="0061626E" w:rsidRPr="00B130AA">
          <w:rPr>
            <w:rStyle w:val="Hyperlink"/>
            <w:color w:val="auto"/>
            <w:u w:val="none"/>
          </w:rPr>
          <w:t>: Bảng câu hỏi phỏng vấn chuyên gia cho nhân tố mới</w:t>
        </w:r>
      </w:hyperlink>
    </w:p>
    <w:p w14:paraId="2E55E405" w14:textId="28B80741" w:rsidR="001A3C9D" w:rsidRPr="00B130AA" w:rsidRDefault="001A3C9D" w:rsidP="00B8283A">
      <w:pPr>
        <w:pStyle w:val="TOC1"/>
        <w:rPr>
          <w:rFonts w:eastAsiaTheme="minorEastAsia"/>
        </w:rPr>
      </w:pPr>
      <w:r w:rsidRPr="00B130AA">
        <w:t xml:space="preserve">Phụ lục </w:t>
      </w:r>
      <w:hyperlink w:anchor="_Toc86761949" w:history="1">
        <w:r w:rsidR="009019EB" w:rsidRPr="00B130AA">
          <w:rPr>
            <w:rStyle w:val="Hyperlink"/>
            <w:color w:val="auto"/>
            <w:u w:val="none"/>
          </w:rPr>
          <w:t>10</w:t>
        </w:r>
        <w:r w:rsidR="00D2475D" w:rsidRPr="00B130AA">
          <w:rPr>
            <w:rStyle w:val="Hyperlink"/>
            <w:color w:val="auto"/>
            <w:u w:val="none"/>
          </w:rPr>
          <w:t>: Bảng tổng hợp ý kiến chuyên gia khám phá nhân tố mới</w:t>
        </w:r>
      </w:hyperlink>
    </w:p>
    <w:p w14:paraId="30195F32" w14:textId="0630D9A8"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1</w:t>
        </w:r>
        <w:r w:rsidR="009019EB" w:rsidRPr="00B130AA">
          <w:rPr>
            <w:rStyle w:val="Hyperlink"/>
            <w:color w:val="auto"/>
            <w:u w:val="none"/>
          </w:rPr>
          <w:t>1</w:t>
        </w:r>
        <w:r w:rsidR="008B0465" w:rsidRPr="00B130AA">
          <w:rPr>
            <w:rStyle w:val="Hyperlink"/>
            <w:color w:val="auto"/>
            <w:u w:val="none"/>
          </w:rPr>
          <w:t>: Tổng hợp kết quả nghiên cứu định tính khám phá nhân tố mới</w:t>
        </w:r>
      </w:hyperlink>
    </w:p>
    <w:p w14:paraId="5865D0A9" w14:textId="7A0C2760" w:rsidR="001A3C9D" w:rsidRPr="00B130AA" w:rsidRDefault="001A3C9D" w:rsidP="00B8283A">
      <w:pPr>
        <w:pStyle w:val="TOC1"/>
        <w:rPr>
          <w:rFonts w:eastAsiaTheme="minorEastAsia"/>
        </w:rPr>
      </w:pPr>
      <w:r w:rsidRPr="00B130AA">
        <w:t xml:space="preserve">Phụ lục </w:t>
      </w:r>
      <w:hyperlink w:anchor="_Toc86761949" w:history="1">
        <w:r w:rsidR="009019EB" w:rsidRPr="00B130AA">
          <w:rPr>
            <w:rStyle w:val="Hyperlink"/>
            <w:color w:val="auto"/>
            <w:u w:val="none"/>
          </w:rPr>
          <w:t>12</w:t>
        </w:r>
        <w:r w:rsidR="00442A03" w:rsidRPr="00B130AA">
          <w:rPr>
            <w:rStyle w:val="Hyperlink"/>
            <w:color w:val="auto"/>
            <w:u w:val="none"/>
          </w:rPr>
          <w:t>: Bảng câu hỏi khảo sát khám phá nhân tố mới</w:t>
        </w:r>
      </w:hyperlink>
    </w:p>
    <w:p w14:paraId="5502D8E2" w14:textId="5F6D69A0"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1</w:t>
        </w:r>
        <w:r w:rsidR="009019EB" w:rsidRPr="00B130AA">
          <w:rPr>
            <w:rStyle w:val="Hyperlink"/>
            <w:color w:val="auto"/>
            <w:u w:val="none"/>
          </w:rPr>
          <w:t>3</w:t>
        </w:r>
        <w:r w:rsidR="00442A03" w:rsidRPr="00B130AA">
          <w:rPr>
            <w:rStyle w:val="Hyperlink"/>
            <w:color w:val="auto"/>
            <w:u w:val="none"/>
          </w:rPr>
          <w:t>: K</w:t>
        </w:r>
        <w:r w:rsidR="007D041B" w:rsidRPr="00B130AA">
          <w:rPr>
            <w:rStyle w:val="Hyperlink"/>
            <w:color w:val="auto"/>
            <w:u w:val="none"/>
          </w:rPr>
          <w:t>ết quả kiểm định T –</w:t>
        </w:r>
        <w:r w:rsidR="00442A03" w:rsidRPr="00B130AA">
          <w:rPr>
            <w:rStyle w:val="Hyperlink"/>
            <w:color w:val="auto"/>
            <w:u w:val="none"/>
          </w:rPr>
          <w:t xml:space="preserve"> test</w:t>
        </w:r>
      </w:hyperlink>
    </w:p>
    <w:p w14:paraId="694728BF" w14:textId="5EA2570B"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1</w:t>
        </w:r>
        <w:r w:rsidR="009019EB" w:rsidRPr="00B130AA">
          <w:rPr>
            <w:rStyle w:val="Hyperlink"/>
            <w:color w:val="auto"/>
            <w:u w:val="none"/>
          </w:rPr>
          <w:t>4</w:t>
        </w:r>
        <w:r w:rsidR="00222560" w:rsidRPr="00B130AA">
          <w:rPr>
            <w:rStyle w:val="Hyperlink"/>
            <w:color w:val="auto"/>
            <w:u w:val="none"/>
          </w:rPr>
          <w:t>: Bảng câu hỏi phỏng vấn chuyên gia</w:t>
        </w:r>
      </w:hyperlink>
    </w:p>
    <w:p w14:paraId="69F30EA3" w14:textId="19F3123A"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1</w:t>
        </w:r>
        <w:r w:rsidR="009019EB" w:rsidRPr="00B130AA">
          <w:rPr>
            <w:rStyle w:val="Hyperlink"/>
            <w:color w:val="auto"/>
            <w:u w:val="none"/>
          </w:rPr>
          <w:t>5</w:t>
        </w:r>
        <w:r w:rsidR="00222560" w:rsidRPr="00B130AA">
          <w:rPr>
            <w:rStyle w:val="Hyperlink"/>
            <w:color w:val="auto"/>
            <w:u w:val="none"/>
          </w:rPr>
          <w:t>: Danh sách các chuyên gia tham gia thảo luận</w:t>
        </w:r>
      </w:hyperlink>
    </w:p>
    <w:p w14:paraId="2C856898" w14:textId="62E07EA8"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1</w:t>
        </w:r>
        <w:r w:rsidR="009019EB" w:rsidRPr="00B130AA">
          <w:rPr>
            <w:rStyle w:val="Hyperlink"/>
            <w:color w:val="auto"/>
            <w:u w:val="none"/>
          </w:rPr>
          <w:t>6</w:t>
        </w:r>
        <w:r w:rsidR="00C13EA7" w:rsidRPr="00B130AA">
          <w:rPr>
            <w:rStyle w:val="Hyperlink"/>
            <w:color w:val="auto"/>
            <w:u w:val="none"/>
          </w:rPr>
          <w:t>: Bảng tổng hợp ý kiến chuyên gia</w:t>
        </w:r>
      </w:hyperlink>
    </w:p>
    <w:p w14:paraId="150A5FD8" w14:textId="5410091E"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1</w:t>
        </w:r>
        <w:r w:rsidR="00215D2C" w:rsidRPr="00B130AA">
          <w:rPr>
            <w:rStyle w:val="Hyperlink"/>
            <w:color w:val="auto"/>
            <w:u w:val="none"/>
          </w:rPr>
          <w:t>7</w:t>
        </w:r>
        <w:r w:rsidR="00C13EA7" w:rsidRPr="00B130AA">
          <w:rPr>
            <w:rStyle w:val="Hyperlink"/>
            <w:color w:val="auto"/>
            <w:u w:val="none"/>
          </w:rPr>
          <w:t>: Tổng hợp kết quả nghiên cứu định tính</w:t>
        </w:r>
      </w:hyperlink>
    </w:p>
    <w:p w14:paraId="6E3E5CF0" w14:textId="632BE412"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1</w:t>
        </w:r>
        <w:r w:rsidR="00215D2C" w:rsidRPr="00B130AA">
          <w:rPr>
            <w:rStyle w:val="Hyperlink"/>
            <w:color w:val="auto"/>
            <w:u w:val="none"/>
          </w:rPr>
          <w:t>8</w:t>
        </w:r>
        <w:r w:rsidR="00C13EA7" w:rsidRPr="00B130AA">
          <w:rPr>
            <w:rStyle w:val="Hyperlink"/>
            <w:color w:val="auto"/>
            <w:u w:val="none"/>
          </w:rPr>
          <w:t>: Bảng câu hỏi khảo sát chính thức</w:t>
        </w:r>
      </w:hyperlink>
    </w:p>
    <w:p w14:paraId="69805DFE" w14:textId="424FFB60"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1</w:t>
        </w:r>
        <w:r w:rsidR="00215D2C" w:rsidRPr="00B130AA">
          <w:rPr>
            <w:rStyle w:val="Hyperlink"/>
            <w:color w:val="auto"/>
            <w:u w:val="none"/>
          </w:rPr>
          <w:t>9</w:t>
        </w:r>
        <w:r w:rsidR="00C13EA7" w:rsidRPr="00B130AA">
          <w:rPr>
            <w:rStyle w:val="Hyperlink"/>
            <w:color w:val="auto"/>
            <w:u w:val="none"/>
          </w:rPr>
          <w:t>:</w:t>
        </w:r>
        <w:r w:rsidR="00C13EA7" w:rsidRPr="00B130AA">
          <w:t xml:space="preserve"> </w:t>
        </w:r>
        <w:r w:rsidR="00C13EA7" w:rsidRPr="00B130AA">
          <w:rPr>
            <w:rStyle w:val="Hyperlink"/>
            <w:color w:val="auto"/>
            <w:u w:val="none"/>
          </w:rPr>
          <w:t xml:space="preserve">Kết quả phân tích dữ liệu nghiên cứu định lượng sơ bộ </w:t>
        </w:r>
      </w:hyperlink>
    </w:p>
    <w:p w14:paraId="7CA2CE62" w14:textId="43C99B22" w:rsidR="001A3C9D" w:rsidRPr="00B130AA" w:rsidRDefault="001A3C9D" w:rsidP="00B8283A">
      <w:pPr>
        <w:pStyle w:val="TOC1"/>
        <w:rPr>
          <w:rFonts w:eastAsiaTheme="minorEastAsia"/>
        </w:rPr>
      </w:pPr>
      <w:r w:rsidRPr="00B130AA">
        <w:t xml:space="preserve">Phụ lục </w:t>
      </w:r>
      <w:hyperlink w:anchor="_Toc86761949" w:history="1">
        <w:r w:rsidR="00215D2C" w:rsidRPr="00B130AA">
          <w:rPr>
            <w:rStyle w:val="Hyperlink"/>
            <w:color w:val="auto"/>
            <w:u w:val="none"/>
          </w:rPr>
          <w:t>20</w:t>
        </w:r>
        <w:r w:rsidR="00C13EA7" w:rsidRPr="00B130AA">
          <w:rPr>
            <w:rStyle w:val="Hyperlink"/>
            <w:color w:val="auto"/>
            <w:u w:val="none"/>
          </w:rPr>
          <w:t>: Kết quả phân tích dữ liệu nghiên cứu định lượng chính thức</w:t>
        </w:r>
      </w:hyperlink>
    </w:p>
    <w:p w14:paraId="0CD48223" w14:textId="32925A92" w:rsidR="001A3C9D" w:rsidRPr="00B130AA" w:rsidRDefault="001A3C9D" w:rsidP="00B8283A">
      <w:pPr>
        <w:pStyle w:val="TOC1"/>
        <w:rPr>
          <w:rFonts w:eastAsiaTheme="minorEastAsia"/>
        </w:rPr>
      </w:pPr>
      <w:r w:rsidRPr="00B130AA">
        <w:t xml:space="preserve">Phụ lục </w:t>
      </w:r>
      <w:hyperlink w:anchor="_Toc86761949" w:history="1">
        <w:r w:rsidRPr="00B130AA">
          <w:rPr>
            <w:rStyle w:val="Hyperlink"/>
            <w:color w:val="auto"/>
            <w:u w:val="none"/>
          </w:rPr>
          <w:t>2</w:t>
        </w:r>
        <w:r w:rsidR="00215D2C" w:rsidRPr="00B130AA">
          <w:rPr>
            <w:rStyle w:val="Hyperlink"/>
            <w:color w:val="auto"/>
            <w:u w:val="none"/>
          </w:rPr>
          <w:t>1</w:t>
        </w:r>
        <w:r w:rsidR="00C13EA7" w:rsidRPr="00B130AA">
          <w:rPr>
            <w:rStyle w:val="Hyperlink"/>
            <w:color w:val="auto"/>
            <w:u w:val="none"/>
          </w:rPr>
          <w:t>: Danh sách doanh nghiệp tham gia khảo sát</w:t>
        </w:r>
      </w:hyperlink>
    </w:p>
    <w:p w14:paraId="056DD295" w14:textId="1979BC6D" w:rsidR="001A3C9D" w:rsidRPr="00B130AA" w:rsidRDefault="001A3C9D" w:rsidP="00B8283A">
      <w:pPr>
        <w:tabs>
          <w:tab w:val="left" w:pos="284"/>
          <w:tab w:val="left" w:pos="426"/>
        </w:tabs>
        <w:jc w:val="both"/>
        <w:rPr>
          <w:rFonts w:eastAsiaTheme="minorEastAsia"/>
          <w:sz w:val="26"/>
          <w:szCs w:val="26"/>
        </w:rPr>
      </w:pPr>
    </w:p>
    <w:p w14:paraId="325C4D31" w14:textId="77777777" w:rsidR="001A3C9D" w:rsidRPr="00B130AA" w:rsidRDefault="001A3C9D" w:rsidP="00B8283A">
      <w:pPr>
        <w:tabs>
          <w:tab w:val="left" w:pos="284"/>
          <w:tab w:val="left" w:pos="426"/>
        </w:tabs>
        <w:jc w:val="both"/>
        <w:rPr>
          <w:rFonts w:eastAsiaTheme="minorEastAsia"/>
          <w:sz w:val="26"/>
          <w:szCs w:val="26"/>
        </w:rPr>
      </w:pPr>
    </w:p>
    <w:p w14:paraId="109E1DBE" w14:textId="77777777" w:rsidR="001A3C9D" w:rsidRPr="00B130AA" w:rsidRDefault="001A3C9D" w:rsidP="00B8283A">
      <w:pPr>
        <w:tabs>
          <w:tab w:val="left" w:pos="284"/>
          <w:tab w:val="left" w:pos="426"/>
        </w:tabs>
        <w:jc w:val="both"/>
        <w:rPr>
          <w:rFonts w:eastAsiaTheme="minorEastAsia"/>
          <w:sz w:val="26"/>
          <w:szCs w:val="26"/>
        </w:rPr>
      </w:pPr>
    </w:p>
    <w:p w14:paraId="45294981" w14:textId="5E14FD59" w:rsidR="00D27247" w:rsidRPr="00B130AA" w:rsidRDefault="00D27247" w:rsidP="00B8283A">
      <w:pPr>
        <w:tabs>
          <w:tab w:val="left" w:pos="284"/>
          <w:tab w:val="left" w:pos="426"/>
          <w:tab w:val="left" w:pos="1005"/>
        </w:tabs>
        <w:spacing w:line="360" w:lineRule="auto"/>
        <w:jc w:val="both"/>
        <w:rPr>
          <w:bCs/>
          <w:sz w:val="26"/>
          <w:szCs w:val="26"/>
        </w:rPr>
      </w:pPr>
    </w:p>
    <w:p w14:paraId="622917EB" w14:textId="77777777" w:rsidR="00D27247" w:rsidRPr="00B130AA" w:rsidRDefault="00D27247" w:rsidP="00B8283A">
      <w:pPr>
        <w:tabs>
          <w:tab w:val="left" w:pos="284"/>
          <w:tab w:val="left" w:pos="426"/>
          <w:tab w:val="left" w:pos="1005"/>
        </w:tabs>
        <w:spacing w:line="360" w:lineRule="auto"/>
        <w:jc w:val="both"/>
        <w:rPr>
          <w:b/>
          <w:sz w:val="26"/>
          <w:szCs w:val="26"/>
        </w:rPr>
      </w:pPr>
    </w:p>
    <w:p w14:paraId="2888CE08" w14:textId="68FF95D1" w:rsidR="0084528E" w:rsidRPr="00B130AA" w:rsidRDefault="0084528E" w:rsidP="00B8283A">
      <w:pPr>
        <w:pStyle w:val="Heading3"/>
        <w:tabs>
          <w:tab w:val="left" w:pos="284"/>
          <w:tab w:val="left" w:pos="426"/>
        </w:tabs>
        <w:jc w:val="center"/>
        <w:rPr>
          <w:sz w:val="32"/>
        </w:rPr>
      </w:pPr>
      <w:bookmarkStart w:id="17" w:name="_Toc172703592"/>
      <w:r w:rsidRPr="00B130AA">
        <w:rPr>
          <w:sz w:val="32"/>
        </w:rPr>
        <w:lastRenderedPageBreak/>
        <w:t>TÓM TẮT</w:t>
      </w:r>
      <w:bookmarkEnd w:id="17"/>
    </w:p>
    <w:p w14:paraId="665E5859" w14:textId="77777777" w:rsidR="00DD2C61" w:rsidRPr="00B130AA" w:rsidRDefault="00DD2C61" w:rsidP="00B8283A">
      <w:pPr>
        <w:tabs>
          <w:tab w:val="left" w:pos="284"/>
          <w:tab w:val="left" w:pos="426"/>
          <w:tab w:val="left" w:pos="1005"/>
        </w:tabs>
        <w:spacing w:line="360" w:lineRule="auto"/>
        <w:jc w:val="center"/>
        <w:rPr>
          <w:b/>
          <w:sz w:val="12"/>
          <w:szCs w:val="32"/>
        </w:rPr>
      </w:pPr>
    </w:p>
    <w:p w14:paraId="177B1B73" w14:textId="7537B1DA" w:rsidR="00057A87" w:rsidRPr="00B130AA" w:rsidRDefault="00057A87" w:rsidP="00B8283A">
      <w:pPr>
        <w:tabs>
          <w:tab w:val="left" w:pos="284"/>
          <w:tab w:val="left" w:pos="426"/>
          <w:tab w:val="left" w:pos="1418"/>
        </w:tabs>
        <w:spacing w:line="360" w:lineRule="auto"/>
        <w:ind w:left="142" w:right="-1"/>
        <w:jc w:val="both"/>
        <w:rPr>
          <w:i/>
          <w:sz w:val="26"/>
        </w:rPr>
      </w:pPr>
      <w:r w:rsidRPr="00B130AA">
        <w:rPr>
          <w:bCs/>
          <w:spacing w:val="-2"/>
          <w:sz w:val="26"/>
          <w:szCs w:val="26"/>
        </w:rPr>
        <w:tab/>
      </w:r>
      <w:r w:rsidRPr="00B130AA">
        <w:rPr>
          <w:b/>
          <w:sz w:val="26"/>
        </w:rPr>
        <w:t xml:space="preserve">Tên đề tài: </w:t>
      </w:r>
      <w:r w:rsidRPr="00B130AA">
        <w:rPr>
          <w:i/>
          <w:sz w:val="26"/>
        </w:rPr>
        <w:t>Nhân tố ảnh hưởng đến việc vận dụng bảng điểm cân bằng và tác</w:t>
      </w:r>
      <w:r w:rsidRPr="00B130AA">
        <w:rPr>
          <w:i/>
          <w:spacing w:val="1"/>
          <w:sz w:val="26"/>
        </w:rPr>
        <w:t xml:space="preserve"> </w:t>
      </w:r>
      <w:r w:rsidRPr="00B130AA">
        <w:rPr>
          <w:i/>
          <w:sz w:val="26"/>
        </w:rPr>
        <w:t xml:space="preserve">động tới thành quả </w:t>
      </w:r>
      <w:r w:rsidR="00334B2C" w:rsidRPr="00B130AA">
        <w:rPr>
          <w:i/>
          <w:sz w:val="26"/>
        </w:rPr>
        <w:t xml:space="preserve">hoạt động </w:t>
      </w:r>
      <w:r w:rsidRPr="00B130AA">
        <w:rPr>
          <w:i/>
          <w:sz w:val="26"/>
        </w:rPr>
        <w:t>của các doanh nghiệp nông nghiệp ở</w:t>
      </w:r>
      <w:r w:rsidRPr="00B130AA">
        <w:rPr>
          <w:i/>
          <w:spacing w:val="65"/>
          <w:sz w:val="26"/>
        </w:rPr>
        <w:t xml:space="preserve"> </w:t>
      </w:r>
      <w:r w:rsidRPr="00B130AA">
        <w:rPr>
          <w:i/>
          <w:sz w:val="26"/>
        </w:rPr>
        <w:t>các tỉnh Tây Nguyên</w:t>
      </w:r>
      <w:r w:rsidRPr="00B130AA">
        <w:rPr>
          <w:i/>
          <w:spacing w:val="65"/>
          <w:sz w:val="26"/>
        </w:rPr>
        <w:t xml:space="preserve"> </w:t>
      </w:r>
      <w:r w:rsidRPr="00B130AA">
        <w:rPr>
          <w:i/>
          <w:sz w:val="26"/>
        </w:rPr>
        <w:t>-</w:t>
      </w:r>
      <w:r w:rsidRPr="00B130AA">
        <w:rPr>
          <w:i/>
          <w:spacing w:val="1"/>
          <w:sz w:val="26"/>
        </w:rPr>
        <w:t xml:space="preserve"> </w:t>
      </w:r>
      <w:r w:rsidRPr="00B130AA">
        <w:rPr>
          <w:i/>
          <w:sz w:val="26"/>
        </w:rPr>
        <w:t>Việt</w:t>
      </w:r>
      <w:r w:rsidRPr="00B130AA">
        <w:rPr>
          <w:i/>
          <w:spacing w:val="9"/>
          <w:sz w:val="26"/>
        </w:rPr>
        <w:t xml:space="preserve"> </w:t>
      </w:r>
      <w:r w:rsidRPr="00B130AA">
        <w:rPr>
          <w:i/>
          <w:sz w:val="26"/>
        </w:rPr>
        <w:t>Nam</w:t>
      </w:r>
    </w:p>
    <w:p w14:paraId="68D8D375" w14:textId="765A80EF" w:rsidR="00057A87" w:rsidRPr="00B130AA" w:rsidRDefault="00057A87" w:rsidP="00B8283A">
      <w:pPr>
        <w:pStyle w:val="BodyText"/>
        <w:tabs>
          <w:tab w:val="left" w:pos="284"/>
          <w:tab w:val="left" w:pos="426"/>
          <w:tab w:val="left" w:pos="851"/>
          <w:tab w:val="left" w:pos="1418"/>
        </w:tabs>
        <w:spacing w:after="0" w:line="360" w:lineRule="auto"/>
        <w:ind w:left="142" w:right="-1" w:firstLine="306"/>
        <w:jc w:val="both"/>
        <w:rPr>
          <w:sz w:val="26"/>
          <w:szCs w:val="26"/>
        </w:rPr>
      </w:pPr>
      <w:r w:rsidRPr="00B130AA">
        <w:rPr>
          <w:sz w:val="26"/>
          <w:szCs w:val="26"/>
        </w:rPr>
        <w:t>Vận</w:t>
      </w:r>
      <w:r w:rsidRPr="00B130AA">
        <w:rPr>
          <w:spacing w:val="-4"/>
          <w:sz w:val="26"/>
          <w:szCs w:val="26"/>
        </w:rPr>
        <w:t xml:space="preserve"> </w:t>
      </w:r>
      <w:r w:rsidRPr="00B130AA">
        <w:rPr>
          <w:sz w:val="26"/>
          <w:szCs w:val="26"/>
        </w:rPr>
        <w:t>dụng</w:t>
      </w:r>
      <w:r w:rsidRPr="00B130AA">
        <w:rPr>
          <w:spacing w:val="-4"/>
          <w:sz w:val="26"/>
          <w:szCs w:val="26"/>
        </w:rPr>
        <w:t xml:space="preserve"> </w:t>
      </w:r>
      <w:r w:rsidRPr="00B130AA">
        <w:rPr>
          <w:sz w:val="26"/>
          <w:szCs w:val="26"/>
        </w:rPr>
        <w:t>và</w:t>
      </w:r>
      <w:r w:rsidRPr="00B130AA">
        <w:rPr>
          <w:spacing w:val="-5"/>
          <w:sz w:val="26"/>
          <w:szCs w:val="26"/>
        </w:rPr>
        <w:t xml:space="preserve"> </w:t>
      </w:r>
      <w:r w:rsidRPr="00B130AA">
        <w:rPr>
          <w:sz w:val="26"/>
          <w:szCs w:val="26"/>
        </w:rPr>
        <w:t>triển</w:t>
      </w:r>
      <w:r w:rsidRPr="00B130AA">
        <w:rPr>
          <w:spacing w:val="-5"/>
          <w:sz w:val="26"/>
          <w:szCs w:val="26"/>
        </w:rPr>
        <w:t xml:space="preserve"> </w:t>
      </w:r>
      <w:r w:rsidRPr="00B130AA">
        <w:rPr>
          <w:sz w:val="26"/>
          <w:szCs w:val="26"/>
        </w:rPr>
        <w:t>khai</w:t>
      </w:r>
      <w:r w:rsidRPr="00B130AA">
        <w:rPr>
          <w:spacing w:val="-1"/>
          <w:sz w:val="26"/>
          <w:szCs w:val="26"/>
        </w:rPr>
        <w:t xml:space="preserve"> </w:t>
      </w:r>
      <w:r w:rsidRPr="00B130AA">
        <w:rPr>
          <w:sz w:val="26"/>
          <w:szCs w:val="26"/>
        </w:rPr>
        <w:t>Bảng</w:t>
      </w:r>
      <w:r w:rsidRPr="00B130AA">
        <w:rPr>
          <w:spacing w:val="-4"/>
          <w:sz w:val="26"/>
          <w:szCs w:val="26"/>
        </w:rPr>
        <w:t xml:space="preserve"> </w:t>
      </w:r>
      <w:r w:rsidRPr="00B130AA">
        <w:rPr>
          <w:sz w:val="26"/>
          <w:szCs w:val="26"/>
        </w:rPr>
        <w:t>điểm</w:t>
      </w:r>
      <w:r w:rsidRPr="00B130AA">
        <w:rPr>
          <w:spacing w:val="-6"/>
          <w:sz w:val="26"/>
          <w:szCs w:val="26"/>
        </w:rPr>
        <w:t xml:space="preserve"> </w:t>
      </w:r>
      <w:r w:rsidRPr="00B130AA">
        <w:rPr>
          <w:sz w:val="26"/>
          <w:szCs w:val="26"/>
        </w:rPr>
        <w:t>cân</w:t>
      </w:r>
      <w:r w:rsidRPr="00B130AA">
        <w:rPr>
          <w:spacing w:val="-4"/>
          <w:sz w:val="26"/>
          <w:szCs w:val="26"/>
        </w:rPr>
        <w:t xml:space="preserve"> </w:t>
      </w:r>
      <w:r w:rsidRPr="00B130AA">
        <w:rPr>
          <w:sz w:val="26"/>
          <w:szCs w:val="26"/>
        </w:rPr>
        <w:t>bằng</w:t>
      </w:r>
      <w:r w:rsidRPr="00B130AA">
        <w:rPr>
          <w:spacing w:val="-3"/>
          <w:sz w:val="26"/>
          <w:szCs w:val="26"/>
        </w:rPr>
        <w:t xml:space="preserve"> </w:t>
      </w:r>
      <w:r w:rsidRPr="00B130AA">
        <w:rPr>
          <w:sz w:val="26"/>
          <w:szCs w:val="26"/>
        </w:rPr>
        <w:t>(</w:t>
      </w:r>
      <w:r w:rsidR="00981791" w:rsidRPr="00B130AA">
        <w:rPr>
          <w:sz w:val="26"/>
          <w:szCs w:val="26"/>
        </w:rPr>
        <w:t xml:space="preserve">Balanced Scorecard - </w:t>
      </w:r>
      <w:r w:rsidRPr="00B130AA">
        <w:rPr>
          <w:sz w:val="26"/>
          <w:szCs w:val="26"/>
        </w:rPr>
        <w:t>BSC)</w:t>
      </w:r>
      <w:r w:rsidRPr="00B130AA">
        <w:rPr>
          <w:spacing w:val="-4"/>
          <w:sz w:val="26"/>
          <w:szCs w:val="26"/>
        </w:rPr>
        <w:t xml:space="preserve"> </w:t>
      </w:r>
      <w:r w:rsidRPr="00B130AA">
        <w:rPr>
          <w:sz w:val="26"/>
          <w:szCs w:val="26"/>
        </w:rPr>
        <w:t>đã</w:t>
      </w:r>
      <w:r w:rsidRPr="00B130AA">
        <w:rPr>
          <w:spacing w:val="-3"/>
          <w:sz w:val="26"/>
          <w:szCs w:val="26"/>
        </w:rPr>
        <w:t xml:space="preserve"> </w:t>
      </w:r>
      <w:r w:rsidRPr="00B130AA">
        <w:rPr>
          <w:sz w:val="26"/>
          <w:szCs w:val="26"/>
        </w:rPr>
        <w:t>được</w:t>
      </w:r>
      <w:r w:rsidRPr="00B130AA">
        <w:rPr>
          <w:spacing w:val="-4"/>
          <w:sz w:val="26"/>
          <w:szCs w:val="26"/>
        </w:rPr>
        <w:t xml:space="preserve"> </w:t>
      </w:r>
      <w:r w:rsidRPr="00B130AA">
        <w:rPr>
          <w:sz w:val="26"/>
          <w:szCs w:val="26"/>
        </w:rPr>
        <w:t>nghiên</w:t>
      </w:r>
      <w:r w:rsidRPr="00B130AA">
        <w:rPr>
          <w:spacing w:val="-5"/>
          <w:sz w:val="26"/>
          <w:szCs w:val="26"/>
        </w:rPr>
        <w:t xml:space="preserve"> </w:t>
      </w:r>
      <w:r w:rsidRPr="00B130AA">
        <w:rPr>
          <w:sz w:val="26"/>
          <w:szCs w:val="26"/>
        </w:rPr>
        <w:t>cứu</w:t>
      </w:r>
      <w:r w:rsidRPr="00B130AA">
        <w:rPr>
          <w:spacing w:val="-5"/>
          <w:sz w:val="26"/>
          <w:szCs w:val="26"/>
        </w:rPr>
        <w:t xml:space="preserve"> </w:t>
      </w:r>
      <w:r w:rsidRPr="00B130AA">
        <w:rPr>
          <w:sz w:val="26"/>
          <w:szCs w:val="26"/>
        </w:rPr>
        <w:t>phổ</w:t>
      </w:r>
      <w:r w:rsidRPr="00B130AA">
        <w:rPr>
          <w:spacing w:val="-4"/>
          <w:sz w:val="26"/>
          <w:szCs w:val="26"/>
        </w:rPr>
        <w:t xml:space="preserve"> </w:t>
      </w:r>
      <w:r w:rsidRPr="00B130AA">
        <w:rPr>
          <w:sz w:val="26"/>
          <w:szCs w:val="26"/>
        </w:rPr>
        <w:t>biến</w:t>
      </w:r>
      <w:r w:rsidRPr="00B130AA">
        <w:rPr>
          <w:spacing w:val="-63"/>
          <w:sz w:val="26"/>
          <w:szCs w:val="26"/>
        </w:rPr>
        <w:t xml:space="preserve"> </w:t>
      </w:r>
      <w:r w:rsidRPr="00B130AA">
        <w:rPr>
          <w:sz w:val="26"/>
          <w:szCs w:val="26"/>
        </w:rPr>
        <w:t>trên thế giới ở nhiều lĩnh vực khác nhau. Tuy nhiên, các nghiên cứu vận dụng BSC</w:t>
      </w:r>
      <w:r w:rsidRPr="00B130AA">
        <w:rPr>
          <w:spacing w:val="1"/>
          <w:sz w:val="26"/>
          <w:szCs w:val="26"/>
        </w:rPr>
        <w:t xml:space="preserve"> </w:t>
      </w:r>
      <w:r w:rsidRPr="00B130AA">
        <w:rPr>
          <w:sz w:val="26"/>
          <w:szCs w:val="26"/>
        </w:rPr>
        <w:t>trong lĩnh vực nông nghiệp còn khá hạn chế và chưa có nghiên cứu nào về các nhân</w:t>
      </w:r>
      <w:r w:rsidRPr="00B130AA">
        <w:rPr>
          <w:spacing w:val="1"/>
          <w:sz w:val="26"/>
          <w:szCs w:val="26"/>
        </w:rPr>
        <w:t xml:space="preserve"> </w:t>
      </w:r>
      <w:r w:rsidRPr="00B130AA">
        <w:rPr>
          <w:sz w:val="26"/>
          <w:szCs w:val="26"/>
        </w:rPr>
        <w:t>tố</w:t>
      </w:r>
      <w:r w:rsidRPr="00B130AA">
        <w:rPr>
          <w:spacing w:val="-8"/>
          <w:sz w:val="26"/>
          <w:szCs w:val="26"/>
        </w:rPr>
        <w:t xml:space="preserve"> </w:t>
      </w:r>
      <w:r w:rsidRPr="00B130AA">
        <w:rPr>
          <w:sz w:val="26"/>
          <w:szCs w:val="26"/>
        </w:rPr>
        <w:t>ảnh</w:t>
      </w:r>
      <w:r w:rsidRPr="00B130AA">
        <w:rPr>
          <w:spacing w:val="-6"/>
          <w:sz w:val="26"/>
          <w:szCs w:val="26"/>
        </w:rPr>
        <w:t xml:space="preserve"> </w:t>
      </w:r>
      <w:r w:rsidRPr="00B130AA">
        <w:rPr>
          <w:sz w:val="26"/>
          <w:szCs w:val="26"/>
        </w:rPr>
        <w:t>hưởng</w:t>
      </w:r>
      <w:r w:rsidRPr="00B130AA">
        <w:rPr>
          <w:spacing w:val="-7"/>
          <w:sz w:val="26"/>
          <w:szCs w:val="26"/>
        </w:rPr>
        <w:t xml:space="preserve"> </w:t>
      </w:r>
      <w:r w:rsidRPr="00B130AA">
        <w:rPr>
          <w:sz w:val="26"/>
          <w:szCs w:val="26"/>
        </w:rPr>
        <w:t>đến</w:t>
      </w:r>
      <w:r w:rsidRPr="00B130AA">
        <w:rPr>
          <w:spacing w:val="-6"/>
          <w:sz w:val="26"/>
          <w:szCs w:val="26"/>
        </w:rPr>
        <w:t xml:space="preserve"> </w:t>
      </w:r>
      <w:r w:rsidRPr="00B130AA">
        <w:rPr>
          <w:sz w:val="26"/>
          <w:szCs w:val="26"/>
        </w:rPr>
        <w:t>việc</w:t>
      </w:r>
      <w:r w:rsidRPr="00B130AA">
        <w:rPr>
          <w:spacing w:val="-4"/>
          <w:sz w:val="26"/>
          <w:szCs w:val="26"/>
        </w:rPr>
        <w:t xml:space="preserve"> </w:t>
      </w:r>
      <w:r w:rsidRPr="00B130AA">
        <w:rPr>
          <w:sz w:val="26"/>
          <w:szCs w:val="26"/>
        </w:rPr>
        <w:t>vận</w:t>
      </w:r>
      <w:r w:rsidRPr="00B130AA">
        <w:rPr>
          <w:spacing w:val="-6"/>
          <w:sz w:val="26"/>
          <w:szCs w:val="26"/>
        </w:rPr>
        <w:t xml:space="preserve"> </w:t>
      </w:r>
      <w:r w:rsidRPr="00B130AA">
        <w:rPr>
          <w:sz w:val="26"/>
          <w:szCs w:val="26"/>
        </w:rPr>
        <w:t>dụng</w:t>
      </w:r>
      <w:r w:rsidRPr="00B130AA">
        <w:rPr>
          <w:spacing w:val="-7"/>
          <w:sz w:val="26"/>
          <w:szCs w:val="26"/>
        </w:rPr>
        <w:t xml:space="preserve"> </w:t>
      </w:r>
      <w:r w:rsidRPr="00B130AA">
        <w:rPr>
          <w:sz w:val="26"/>
          <w:szCs w:val="26"/>
        </w:rPr>
        <w:t>BSC</w:t>
      </w:r>
      <w:r w:rsidRPr="00B130AA">
        <w:rPr>
          <w:spacing w:val="-7"/>
          <w:sz w:val="26"/>
          <w:szCs w:val="26"/>
        </w:rPr>
        <w:t xml:space="preserve"> </w:t>
      </w:r>
      <w:r w:rsidRPr="00B130AA">
        <w:rPr>
          <w:sz w:val="26"/>
          <w:szCs w:val="26"/>
        </w:rPr>
        <w:t>trong</w:t>
      </w:r>
      <w:r w:rsidRPr="00B130AA">
        <w:rPr>
          <w:spacing w:val="-5"/>
          <w:sz w:val="26"/>
          <w:szCs w:val="26"/>
        </w:rPr>
        <w:t xml:space="preserve"> </w:t>
      </w:r>
      <w:r w:rsidRPr="00B130AA">
        <w:rPr>
          <w:sz w:val="26"/>
          <w:szCs w:val="26"/>
        </w:rPr>
        <w:t>doanh</w:t>
      </w:r>
      <w:r w:rsidRPr="00B130AA">
        <w:rPr>
          <w:spacing w:val="-6"/>
          <w:sz w:val="26"/>
          <w:szCs w:val="26"/>
        </w:rPr>
        <w:t xml:space="preserve"> </w:t>
      </w:r>
      <w:r w:rsidRPr="00B130AA">
        <w:rPr>
          <w:sz w:val="26"/>
          <w:szCs w:val="26"/>
        </w:rPr>
        <w:t>nghiệp</w:t>
      </w:r>
      <w:r w:rsidRPr="00B130AA">
        <w:rPr>
          <w:spacing w:val="-6"/>
          <w:sz w:val="26"/>
          <w:szCs w:val="26"/>
        </w:rPr>
        <w:t xml:space="preserve"> </w:t>
      </w:r>
      <w:r w:rsidRPr="00B130AA">
        <w:rPr>
          <w:sz w:val="26"/>
          <w:szCs w:val="26"/>
        </w:rPr>
        <w:t>lĩnh</w:t>
      </w:r>
      <w:r w:rsidRPr="00B130AA">
        <w:rPr>
          <w:spacing w:val="-7"/>
          <w:sz w:val="26"/>
          <w:szCs w:val="26"/>
        </w:rPr>
        <w:t xml:space="preserve"> </w:t>
      </w:r>
      <w:r w:rsidRPr="00B130AA">
        <w:rPr>
          <w:sz w:val="26"/>
          <w:szCs w:val="26"/>
        </w:rPr>
        <w:t>vực</w:t>
      </w:r>
      <w:r w:rsidRPr="00B130AA">
        <w:rPr>
          <w:spacing w:val="-6"/>
          <w:sz w:val="26"/>
          <w:szCs w:val="26"/>
        </w:rPr>
        <w:t xml:space="preserve"> </w:t>
      </w:r>
      <w:r w:rsidRPr="00B130AA">
        <w:rPr>
          <w:sz w:val="26"/>
          <w:szCs w:val="26"/>
        </w:rPr>
        <w:t>nông</w:t>
      </w:r>
      <w:r w:rsidRPr="00B130AA">
        <w:rPr>
          <w:spacing w:val="-7"/>
          <w:sz w:val="26"/>
          <w:szCs w:val="26"/>
        </w:rPr>
        <w:t xml:space="preserve"> </w:t>
      </w:r>
      <w:r w:rsidRPr="00B130AA">
        <w:rPr>
          <w:sz w:val="26"/>
          <w:szCs w:val="26"/>
        </w:rPr>
        <w:t>nghiệp</w:t>
      </w:r>
      <w:r w:rsidRPr="00B130AA">
        <w:rPr>
          <w:spacing w:val="-6"/>
          <w:sz w:val="26"/>
          <w:szCs w:val="26"/>
        </w:rPr>
        <w:t xml:space="preserve"> </w:t>
      </w:r>
      <w:r w:rsidRPr="00B130AA">
        <w:rPr>
          <w:sz w:val="26"/>
          <w:szCs w:val="26"/>
        </w:rPr>
        <w:t>ở</w:t>
      </w:r>
      <w:r w:rsidRPr="00B130AA">
        <w:rPr>
          <w:spacing w:val="-7"/>
          <w:sz w:val="26"/>
          <w:szCs w:val="26"/>
        </w:rPr>
        <w:t xml:space="preserve"> </w:t>
      </w:r>
      <w:r w:rsidRPr="00B130AA">
        <w:rPr>
          <w:sz w:val="26"/>
          <w:szCs w:val="26"/>
        </w:rPr>
        <w:t>các</w:t>
      </w:r>
      <w:r w:rsidRPr="00B130AA">
        <w:rPr>
          <w:spacing w:val="-63"/>
          <w:sz w:val="26"/>
          <w:szCs w:val="26"/>
        </w:rPr>
        <w:t xml:space="preserve"> </w:t>
      </w:r>
      <w:r w:rsidRPr="00B130AA">
        <w:rPr>
          <w:sz w:val="26"/>
          <w:szCs w:val="26"/>
        </w:rPr>
        <w:t>tỉnh Tây Nguyên. Với mục tiêu nghiên cứu các nhân tố ảnh hưởng tới việc vận dụng</w:t>
      </w:r>
      <w:r w:rsidR="004823F8" w:rsidRPr="00B130AA">
        <w:rPr>
          <w:sz w:val="26"/>
          <w:szCs w:val="26"/>
        </w:rPr>
        <w:t xml:space="preserve"> </w:t>
      </w:r>
      <w:r w:rsidRPr="00B130AA">
        <w:rPr>
          <w:spacing w:val="-62"/>
          <w:sz w:val="26"/>
          <w:szCs w:val="26"/>
        </w:rPr>
        <w:t xml:space="preserve"> </w:t>
      </w:r>
      <w:r w:rsidRPr="00B130AA">
        <w:rPr>
          <w:spacing w:val="-2"/>
          <w:sz w:val="26"/>
          <w:szCs w:val="26"/>
        </w:rPr>
        <w:t>BSC</w:t>
      </w:r>
      <w:r w:rsidRPr="00B130AA">
        <w:rPr>
          <w:spacing w:val="-12"/>
          <w:sz w:val="26"/>
          <w:szCs w:val="26"/>
        </w:rPr>
        <w:t xml:space="preserve"> </w:t>
      </w:r>
      <w:r w:rsidRPr="00B130AA">
        <w:rPr>
          <w:spacing w:val="-2"/>
          <w:sz w:val="26"/>
          <w:szCs w:val="26"/>
        </w:rPr>
        <w:t>và</w:t>
      </w:r>
      <w:r w:rsidRPr="00B130AA">
        <w:rPr>
          <w:spacing w:val="-11"/>
          <w:sz w:val="26"/>
          <w:szCs w:val="26"/>
        </w:rPr>
        <w:t xml:space="preserve"> </w:t>
      </w:r>
      <w:r w:rsidRPr="00B130AA">
        <w:rPr>
          <w:spacing w:val="-2"/>
          <w:sz w:val="26"/>
          <w:szCs w:val="26"/>
        </w:rPr>
        <w:t>tác</w:t>
      </w:r>
      <w:r w:rsidRPr="00B130AA">
        <w:rPr>
          <w:spacing w:val="-11"/>
          <w:sz w:val="26"/>
          <w:szCs w:val="26"/>
        </w:rPr>
        <w:t xml:space="preserve"> </w:t>
      </w:r>
      <w:r w:rsidRPr="00B130AA">
        <w:rPr>
          <w:spacing w:val="-2"/>
          <w:sz w:val="26"/>
          <w:szCs w:val="26"/>
        </w:rPr>
        <w:t>động</w:t>
      </w:r>
      <w:r w:rsidRPr="00B130AA">
        <w:rPr>
          <w:spacing w:val="-14"/>
          <w:sz w:val="26"/>
          <w:szCs w:val="26"/>
        </w:rPr>
        <w:t xml:space="preserve"> </w:t>
      </w:r>
      <w:r w:rsidRPr="00B130AA">
        <w:rPr>
          <w:spacing w:val="-2"/>
          <w:sz w:val="26"/>
          <w:szCs w:val="26"/>
        </w:rPr>
        <w:t>của</w:t>
      </w:r>
      <w:r w:rsidRPr="00B130AA">
        <w:rPr>
          <w:spacing w:val="-15"/>
          <w:sz w:val="26"/>
          <w:szCs w:val="26"/>
        </w:rPr>
        <w:t xml:space="preserve"> </w:t>
      </w:r>
      <w:r w:rsidRPr="00B130AA">
        <w:rPr>
          <w:spacing w:val="-2"/>
          <w:sz w:val="26"/>
          <w:szCs w:val="26"/>
        </w:rPr>
        <w:t>việc</w:t>
      </w:r>
      <w:r w:rsidRPr="00B130AA">
        <w:rPr>
          <w:spacing w:val="-14"/>
          <w:sz w:val="26"/>
          <w:szCs w:val="26"/>
        </w:rPr>
        <w:t xml:space="preserve"> </w:t>
      </w:r>
      <w:r w:rsidRPr="00B130AA">
        <w:rPr>
          <w:spacing w:val="-2"/>
          <w:sz w:val="26"/>
          <w:szCs w:val="26"/>
        </w:rPr>
        <w:t>vận</w:t>
      </w:r>
      <w:r w:rsidRPr="00B130AA">
        <w:rPr>
          <w:spacing w:val="-14"/>
          <w:sz w:val="26"/>
          <w:szCs w:val="26"/>
        </w:rPr>
        <w:t xml:space="preserve"> </w:t>
      </w:r>
      <w:r w:rsidRPr="00B130AA">
        <w:rPr>
          <w:spacing w:val="-2"/>
          <w:sz w:val="26"/>
          <w:szCs w:val="26"/>
        </w:rPr>
        <w:t>dụng</w:t>
      </w:r>
      <w:r w:rsidRPr="00B130AA">
        <w:rPr>
          <w:spacing w:val="-11"/>
          <w:sz w:val="26"/>
          <w:szCs w:val="26"/>
        </w:rPr>
        <w:t xml:space="preserve"> </w:t>
      </w:r>
      <w:r w:rsidRPr="00B130AA">
        <w:rPr>
          <w:spacing w:val="-2"/>
          <w:sz w:val="26"/>
          <w:szCs w:val="26"/>
        </w:rPr>
        <w:t>BSC</w:t>
      </w:r>
      <w:r w:rsidRPr="00B130AA">
        <w:rPr>
          <w:spacing w:val="-14"/>
          <w:sz w:val="26"/>
          <w:szCs w:val="26"/>
        </w:rPr>
        <w:t xml:space="preserve"> </w:t>
      </w:r>
      <w:r w:rsidRPr="00B130AA">
        <w:rPr>
          <w:spacing w:val="-2"/>
          <w:sz w:val="26"/>
          <w:szCs w:val="26"/>
        </w:rPr>
        <w:t>đến</w:t>
      </w:r>
      <w:r w:rsidRPr="00B130AA">
        <w:rPr>
          <w:spacing w:val="-12"/>
          <w:sz w:val="26"/>
          <w:szCs w:val="26"/>
        </w:rPr>
        <w:t xml:space="preserve"> </w:t>
      </w:r>
      <w:r w:rsidRPr="00B130AA">
        <w:rPr>
          <w:spacing w:val="-2"/>
          <w:sz w:val="26"/>
          <w:szCs w:val="26"/>
        </w:rPr>
        <w:t>thành</w:t>
      </w:r>
      <w:r w:rsidRPr="00B130AA">
        <w:rPr>
          <w:spacing w:val="-11"/>
          <w:sz w:val="26"/>
          <w:szCs w:val="26"/>
        </w:rPr>
        <w:t xml:space="preserve"> </w:t>
      </w:r>
      <w:r w:rsidRPr="00B130AA">
        <w:rPr>
          <w:spacing w:val="-2"/>
          <w:sz w:val="26"/>
          <w:szCs w:val="26"/>
        </w:rPr>
        <w:t>quả</w:t>
      </w:r>
      <w:r w:rsidR="009D45EF" w:rsidRPr="00B130AA">
        <w:rPr>
          <w:spacing w:val="-2"/>
          <w:sz w:val="26"/>
          <w:szCs w:val="26"/>
        </w:rPr>
        <w:t xml:space="preserve"> hoạt động</w:t>
      </w:r>
      <w:r w:rsidRPr="00B130AA">
        <w:rPr>
          <w:spacing w:val="-11"/>
          <w:sz w:val="26"/>
          <w:szCs w:val="26"/>
        </w:rPr>
        <w:t xml:space="preserve"> </w:t>
      </w:r>
      <w:r w:rsidRPr="00B130AA">
        <w:rPr>
          <w:spacing w:val="-1"/>
          <w:sz w:val="26"/>
          <w:szCs w:val="26"/>
        </w:rPr>
        <w:t>tại</w:t>
      </w:r>
      <w:r w:rsidRPr="00B130AA">
        <w:rPr>
          <w:spacing w:val="-11"/>
          <w:sz w:val="26"/>
          <w:szCs w:val="26"/>
        </w:rPr>
        <w:t xml:space="preserve"> </w:t>
      </w:r>
      <w:r w:rsidRPr="00B130AA">
        <w:rPr>
          <w:spacing w:val="-1"/>
          <w:sz w:val="26"/>
          <w:szCs w:val="26"/>
        </w:rPr>
        <w:t>các</w:t>
      </w:r>
      <w:r w:rsidRPr="00B130AA">
        <w:rPr>
          <w:spacing w:val="-11"/>
          <w:sz w:val="26"/>
          <w:szCs w:val="26"/>
        </w:rPr>
        <w:t xml:space="preserve"> </w:t>
      </w:r>
      <w:r w:rsidRPr="00B130AA">
        <w:rPr>
          <w:spacing w:val="-1"/>
          <w:sz w:val="26"/>
          <w:szCs w:val="26"/>
        </w:rPr>
        <w:t>doanh</w:t>
      </w:r>
      <w:r w:rsidRPr="00B130AA">
        <w:rPr>
          <w:spacing w:val="-11"/>
          <w:sz w:val="26"/>
          <w:szCs w:val="26"/>
        </w:rPr>
        <w:t xml:space="preserve"> </w:t>
      </w:r>
      <w:r w:rsidRPr="00B130AA">
        <w:rPr>
          <w:spacing w:val="-1"/>
          <w:sz w:val="26"/>
          <w:szCs w:val="26"/>
        </w:rPr>
        <w:t>nghiệp</w:t>
      </w:r>
      <w:r w:rsidRPr="00B130AA">
        <w:rPr>
          <w:spacing w:val="-13"/>
          <w:sz w:val="26"/>
          <w:szCs w:val="26"/>
        </w:rPr>
        <w:t xml:space="preserve"> </w:t>
      </w:r>
      <w:r w:rsidRPr="00B130AA">
        <w:rPr>
          <w:spacing w:val="-1"/>
          <w:sz w:val="26"/>
          <w:szCs w:val="26"/>
        </w:rPr>
        <w:t>trong</w:t>
      </w:r>
      <w:r w:rsidRPr="00B130AA">
        <w:rPr>
          <w:spacing w:val="-11"/>
          <w:sz w:val="26"/>
          <w:szCs w:val="26"/>
        </w:rPr>
        <w:t xml:space="preserve"> </w:t>
      </w:r>
      <w:r w:rsidR="004823F8" w:rsidRPr="00B130AA">
        <w:rPr>
          <w:spacing w:val="-1"/>
          <w:sz w:val="26"/>
          <w:szCs w:val="26"/>
        </w:rPr>
        <w:t>lĩnh vực</w:t>
      </w:r>
      <w:r w:rsidRPr="00B130AA">
        <w:rPr>
          <w:spacing w:val="-6"/>
          <w:sz w:val="26"/>
          <w:szCs w:val="26"/>
        </w:rPr>
        <w:t xml:space="preserve"> </w:t>
      </w:r>
      <w:r w:rsidRPr="00B130AA">
        <w:rPr>
          <w:sz w:val="26"/>
          <w:szCs w:val="26"/>
        </w:rPr>
        <w:t>nông</w:t>
      </w:r>
      <w:r w:rsidRPr="00B130AA">
        <w:rPr>
          <w:spacing w:val="-3"/>
          <w:sz w:val="26"/>
          <w:szCs w:val="26"/>
        </w:rPr>
        <w:t xml:space="preserve"> </w:t>
      </w:r>
      <w:r w:rsidRPr="00B130AA">
        <w:rPr>
          <w:sz w:val="26"/>
          <w:szCs w:val="26"/>
        </w:rPr>
        <w:t>nghiệp</w:t>
      </w:r>
      <w:r w:rsidRPr="00B130AA">
        <w:rPr>
          <w:spacing w:val="-6"/>
          <w:sz w:val="26"/>
          <w:szCs w:val="26"/>
        </w:rPr>
        <w:t xml:space="preserve"> </w:t>
      </w:r>
      <w:r w:rsidRPr="00B130AA">
        <w:rPr>
          <w:sz w:val="26"/>
          <w:szCs w:val="26"/>
        </w:rPr>
        <w:t>ở</w:t>
      </w:r>
      <w:r w:rsidRPr="00B130AA">
        <w:rPr>
          <w:spacing w:val="-3"/>
          <w:sz w:val="26"/>
          <w:szCs w:val="26"/>
        </w:rPr>
        <w:t xml:space="preserve"> </w:t>
      </w:r>
      <w:r w:rsidRPr="00B130AA">
        <w:rPr>
          <w:sz w:val="26"/>
          <w:szCs w:val="26"/>
        </w:rPr>
        <w:t>các</w:t>
      </w:r>
      <w:r w:rsidRPr="00B130AA">
        <w:rPr>
          <w:spacing w:val="-4"/>
          <w:sz w:val="26"/>
          <w:szCs w:val="26"/>
        </w:rPr>
        <w:t xml:space="preserve"> </w:t>
      </w:r>
      <w:r w:rsidRPr="00B130AA">
        <w:rPr>
          <w:sz w:val="26"/>
          <w:szCs w:val="26"/>
        </w:rPr>
        <w:t>tỉnh</w:t>
      </w:r>
      <w:r w:rsidRPr="00B130AA">
        <w:rPr>
          <w:spacing w:val="-3"/>
          <w:sz w:val="26"/>
          <w:szCs w:val="26"/>
        </w:rPr>
        <w:t xml:space="preserve"> </w:t>
      </w:r>
      <w:r w:rsidRPr="00B130AA">
        <w:rPr>
          <w:sz w:val="26"/>
          <w:szCs w:val="26"/>
        </w:rPr>
        <w:t>Tây</w:t>
      </w:r>
      <w:r w:rsidRPr="00B130AA">
        <w:rPr>
          <w:spacing w:val="-8"/>
          <w:sz w:val="26"/>
          <w:szCs w:val="26"/>
        </w:rPr>
        <w:t xml:space="preserve"> </w:t>
      </w:r>
      <w:r w:rsidRPr="00B130AA">
        <w:rPr>
          <w:sz w:val="26"/>
          <w:szCs w:val="26"/>
        </w:rPr>
        <w:t>Nguyên,</w:t>
      </w:r>
      <w:r w:rsidRPr="00B130AA">
        <w:rPr>
          <w:spacing w:val="-4"/>
          <w:sz w:val="26"/>
          <w:szCs w:val="26"/>
        </w:rPr>
        <w:t xml:space="preserve"> </w:t>
      </w:r>
      <w:r w:rsidRPr="00B130AA">
        <w:rPr>
          <w:sz w:val="26"/>
          <w:szCs w:val="26"/>
        </w:rPr>
        <w:t>trong</w:t>
      </w:r>
      <w:r w:rsidRPr="00B130AA">
        <w:rPr>
          <w:spacing w:val="-3"/>
          <w:sz w:val="26"/>
          <w:szCs w:val="26"/>
        </w:rPr>
        <w:t xml:space="preserve"> </w:t>
      </w:r>
      <w:r w:rsidRPr="00B130AA">
        <w:rPr>
          <w:sz w:val="26"/>
          <w:szCs w:val="26"/>
        </w:rPr>
        <w:t>luận</w:t>
      </w:r>
      <w:r w:rsidRPr="00B130AA">
        <w:rPr>
          <w:spacing w:val="-6"/>
          <w:sz w:val="26"/>
          <w:szCs w:val="26"/>
        </w:rPr>
        <w:t xml:space="preserve"> </w:t>
      </w:r>
      <w:r w:rsidRPr="00B130AA">
        <w:rPr>
          <w:sz w:val="26"/>
          <w:szCs w:val="26"/>
        </w:rPr>
        <w:t>án,</w:t>
      </w:r>
      <w:r w:rsidRPr="00B130AA">
        <w:rPr>
          <w:spacing w:val="-3"/>
          <w:sz w:val="26"/>
          <w:szCs w:val="26"/>
        </w:rPr>
        <w:t xml:space="preserve"> </w:t>
      </w:r>
      <w:r w:rsidRPr="00B130AA">
        <w:rPr>
          <w:sz w:val="26"/>
          <w:szCs w:val="26"/>
        </w:rPr>
        <w:t>tác</w:t>
      </w:r>
      <w:r w:rsidRPr="00B130AA">
        <w:rPr>
          <w:spacing w:val="-4"/>
          <w:sz w:val="26"/>
          <w:szCs w:val="26"/>
        </w:rPr>
        <w:t xml:space="preserve"> </w:t>
      </w:r>
      <w:r w:rsidRPr="00B130AA">
        <w:rPr>
          <w:sz w:val="26"/>
          <w:szCs w:val="26"/>
        </w:rPr>
        <w:t>giả</w:t>
      </w:r>
      <w:r w:rsidRPr="00B130AA">
        <w:rPr>
          <w:spacing w:val="-3"/>
          <w:sz w:val="26"/>
          <w:szCs w:val="26"/>
        </w:rPr>
        <w:t xml:space="preserve"> </w:t>
      </w:r>
      <w:r w:rsidRPr="00B130AA">
        <w:rPr>
          <w:sz w:val="26"/>
          <w:szCs w:val="26"/>
        </w:rPr>
        <w:t>sử</w:t>
      </w:r>
      <w:r w:rsidRPr="00B130AA">
        <w:rPr>
          <w:spacing w:val="-3"/>
          <w:sz w:val="26"/>
          <w:szCs w:val="26"/>
        </w:rPr>
        <w:t xml:space="preserve"> </w:t>
      </w:r>
      <w:r w:rsidRPr="00B130AA">
        <w:rPr>
          <w:sz w:val="26"/>
          <w:szCs w:val="26"/>
        </w:rPr>
        <w:t>dụng</w:t>
      </w:r>
      <w:r w:rsidRPr="00B130AA">
        <w:rPr>
          <w:spacing w:val="-5"/>
          <w:sz w:val="26"/>
          <w:szCs w:val="26"/>
        </w:rPr>
        <w:t xml:space="preserve"> </w:t>
      </w:r>
      <w:r w:rsidRPr="00B130AA">
        <w:rPr>
          <w:sz w:val="26"/>
          <w:szCs w:val="26"/>
        </w:rPr>
        <w:t>phương</w:t>
      </w:r>
      <w:r w:rsidRPr="00B130AA">
        <w:rPr>
          <w:spacing w:val="-4"/>
          <w:sz w:val="26"/>
          <w:szCs w:val="26"/>
        </w:rPr>
        <w:t xml:space="preserve"> </w:t>
      </w:r>
      <w:r w:rsidRPr="00B130AA">
        <w:rPr>
          <w:sz w:val="26"/>
          <w:szCs w:val="26"/>
        </w:rPr>
        <w:t>pháp</w:t>
      </w:r>
      <w:r w:rsidR="00764C3C" w:rsidRPr="00B130AA">
        <w:rPr>
          <w:sz w:val="26"/>
          <w:szCs w:val="26"/>
        </w:rPr>
        <w:t xml:space="preserve"> </w:t>
      </w:r>
      <w:r w:rsidRPr="00B130AA">
        <w:rPr>
          <w:spacing w:val="-62"/>
          <w:sz w:val="26"/>
          <w:szCs w:val="26"/>
        </w:rPr>
        <w:t xml:space="preserve"> </w:t>
      </w:r>
      <w:r w:rsidRPr="00B130AA">
        <w:rPr>
          <w:sz w:val="26"/>
          <w:szCs w:val="26"/>
        </w:rPr>
        <w:t xml:space="preserve">nghiên cứu kết hợp, bao gồm (1) Phương pháp nghiên cứu định tính </w:t>
      </w:r>
      <w:r w:rsidR="00EF118D" w:rsidRPr="00B130AA">
        <w:rPr>
          <w:sz w:val="26"/>
          <w:szCs w:val="26"/>
        </w:rPr>
        <w:t xml:space="preserve">được thực hiện thông qua việc phỏng vấn chuyên gia </w:t>
      </w:r>
      <w:r w:rsidR="004B382B" w:rsidRPr="00B130AA">
        <w:rPr>
          <w:sz w:val="26"/>
          <w:szCs w:val="26"/>
        </w:rPr>
        <w:t>nhằm mục đích</w:t>
      </w:r>
      <w:r w:rsidR="00EF118D" w:rsidRPr="00B130AA">
        <w:rPr>
          <w:sz w:val="26"/>
          <w:szCs w:val="26"/>
        </w:rPr>
        <w:t xml:space="preserve"> hoàn thiện mô hình nghiên cứu và thang đo các khái niệm nghiên cứu</w:t>
      </w:r>
      <w:r w:rsidR="00B0515F" w:rsidRPr="00B130AA">
        <w:rPr>
          <w:sz w:val="26"/>
          <w:szCs w:val="26"/>
        </w:rPr>
        <w:t xml:space="preserve"> để thực hiện mục tiêu nghiên cứu là khám phá và xác định các nhân tố ảnh hưởng đến việc vận dụng BSC tại các DN nông nghiệp ở các tỉnh Tây Nguyên </w:t>
      </w:r>
      <w:r w:rsidRPr="00B130AA">
        <w:rPr>
          <w:sz w:val="26"/>
          <w:szCs w:val="26"/>
        </w:rPr>
        <w:t>và (2) Phương pháp</w:t>
      </w:r>
      <w:r w:rsidRPr="00B130AA">
        <w:rPr>
          <w:spacing w:val="1"/>
          <w:sz w:val="26"/>
          <w:szCs w:val="26"/>
        </w:rPr>
        <w:t xml:space="preserve"> </w:t>
      </w:r>
      <w:r w:rsidRPr="00B130AA">
        <w:rPr>
          <w:sz w:val="26"/>
          <w:szCs w:val="26"/>
        </w:rPr>
        <w:t>nghiên cứu định lượng được thực hiện qua giai đoạn định lượng sơ bộ và định lượng</w:t>
      </w:r>
      <w:r w:rsidR="00A87C26" w:rsidRPr="00B130AA">
        <w:rPr>
          <w:sz w:val="26"/>
          <w:szCs w:val="26"/>
        </w:rPr>
        <w:t xml:space="preserve"> </w:t>
      </w:r>
      <w:r w:rsidRPr="00B130AA">
        <w:rPr>
          <w:spacing w:val="-63"/>
          <w:sz w:val="26"/>
          <w:szCs w:val="26"/>
        </w:rPr>
        <w:t xml:space="preserve"> </w:t>
      </w:r>
      <w:r w:rsidRPr="00B130AA">
        <w:rPr>
          <w:sz w:val="26"/>
          <w:szCs w:val="26"/>
        </w:rPr>
        <w:t>chính</w:t>
      </w:r>
      <w:r w:rsidRPr="00B130AA">
        <w:rPr>
          <w:spacing w:val="-6"/>
          <w:sz w:val="26"/>
          <w:szCs w:val="26"/>
        </w:rPr>
        <w:t xml:space="preserve"> </w:t>
      </w:r>
      <w:r w:rsidRPr="00B130AA">
        <w:rPr>
          <w:sz w:val="26"/>
          <w:szCs w:val="26"/>
        </w:rPr>
        <w:t>thức</w:t>
      </w:r>
      <w:r w:rsidR="004B382B" w:rsidRPr="00B130AA">
        <w:rPr>
          <w:sz w:val="26"/>
          <w:szCs w:val="26"/>
        </w:rPr>
        <w:t xml:space="preserve"> nhằm mục </w:t>
      </w:r>
      <w:r w:rsidR="003A692A" w:rsidRPr="00B130AA">
        <w:rPr>
          <w:sz w:val="26"/>
          <w:szCs w:val="26"/>
        </w:rPr>
        <w:t>tiêu kiểm định các giả thuyết nghiên cứu</w:t>
      </w:r>
      <w:r w:rsidR="00390747" w:rsidRPr="00B130AA">
        <w:rPr>
          <w:sz w:val="26"/>
          <w:szCs w:val="26"/>
        </w:rPr>
        <w:t>.</w:t>
      </w:r>
    </w:p>
    <w:p w14:paraId="613510AF" w14:textId="5A75E0AB" w:rsidR="00057A87" w:rsidRPr="00B130AA" w:rsidRDefault="00057A87" w:rsidP="00B8283A">
      <w:pPr>
        <w:pStyle w:val="BodyText"/>
        <w:tabs>
          <w:tab w:val="left" w:pos="284"/>
          <w:tab w:val="left" w:pos="426"/>
          <w:tab w:val="left" w:pos="851"/>
          <w:tab w:val="left" w:pos="1418"/>
        </w:tabs>
        <w:spacing w:after="0" w:line="360" w:lineRule="auto"/>
        <w:ind w:left="142" w:right="-1" w:firstLine="306"/>
        <w:jc w:val="both"/>
        <w:rPr>
          <w:sz w:val="26"/>
          <w:szCs w:val="26"/>
        </w:rPr>
      </w:pPr>
      <w:r w:rsidRPr="00B130AA">
        <w:rPr>
          <w:sz w:val="26"/>
          <w:szCs w:val="26"/>
        </w:rPr>
        <w:t>Kết quả nghiên cứu của luận án xác định được 4 nhân tố tác động tích cực đến</w:t>
      </w:r>
      <w:r w:rsidRPr="00B130AA">
        <w:rPr>
          <w:spacing w:val="1"/>
          <w:sz w:val="26"/>
          <w:szCs w:val="26"/>
        </w:rPr>
        <w:t xml:space="preserve"> </w:t>
      </w:r>
      <w:r w:rsidRPr="00B130AA">
        <w:rPr>
          <w:sz w:val="26"/>
          <w:szCs w:val="26"/>
        </w:rPr>
        <w:t>việc vận dụng BSC theo thứ tự:</w:t>
      </w:r>
      <w:r w:rsidR="00CC2940" w:rsidRPr="00B130AA">
        <w:rPr>
          <w:sz w:val="26"/>
          <w:szCs w:val="26"/>
        </w:rPr>
        <w:t xml:space="preserve"> </w:t>
      </w:r>
      <w:r w:rsidR="00CC2940" w:rsidRPr="00B130AA">
        <w:rPr>
          <w:i/>
          <w:sz w:val="26"/>
          <w:szCs w:val="26"/>
        </w:rPr>
        <w:t>Nhận</w:t>
      </w:r>
      <w:r w:rsidR="00CC2940" w:rsidRPr="00B130AA">
        <w:rPr>
          <w:i/>
          <w:spacing w:val="-10"/>
          <w:sz w:val="26"/>
          <w:szCs w:val="26"/>
        </w:rPr>
        <w:t xml:space="preserve"> </w:t>
      </w:r>
      <w:r w:rsidR="00CC2940" w:rsidRPr="00B130AA">
        <w:rPr>
          <w:i/>
          <w:sz w:val="26"/>
          <w:szCs w:val="26"/>
        </w:rPr>
        <w:t>thức</w:t>
      </w:r>
      <w:r w:rsidR="00CC2940" w:rsidRPr="00B130AA">
        <w:rPr>
          <w:i/>
          <w:spacing w:val="-10"/>
          <w:sz w:val="26"/>
          <w:szCs w:val="26"/>
        </w:rPr>
        <w:t xml:space="preserve"> </w:t>
      </w:r>
      <w:r w:rsidR="00CC2940" w:rsidRPr="00B130AA">
        <w:rPr>
          <w:i/>
          <w:sz w:val="26"/>
          <w:szCs w:val="26"/>
        </w:rPr>
        <w:t>về</w:t>
      </w:r>
      <w:r w:rsidR="00CC2940" w:rsidRPr="00B130AA">
        <w:rPr>
          <w:i/>
          <w:spacing w:val="-9"/>
          <w:sz w:val="26"/>
          <w:szCs w:val="26"/>
        </w:rPr>
        <w:t xml:space="preserve"> </w:t>
      </w:r>
      <w:r w:rsidR="00CC2940" w:rsidRPr="00B130AA">
        <w:rPr>
          <w:i/>
          <w:sz w:val="26"/>
          <w:szCs w:val="26"/>
        </w:rPr>
        <w:t>ích</w:t>
      </w:r>
      <w:r w:rsidR="00CC2940" w:rsidRPr="00B130AA">
        <w:rPr>
          <w:i/>
          <w:spacing w:val="-8"/>
          <w:sz w:val="26"/>
          <w:szCs w:val="26"/>
        </w:rPr>
        <w:t xml:space="preserve"> </w:t>
      </w:r>
      <w:r w:rsidR="00CC2940" w:rsidRPr="00B130AA">
        <w:rPr>
          <w:i/>
          <w:sz w:val="26"/>
          <w:szCs w:val="26"/>
        </w:rPr>
        <w:t>lợi</w:t>
      </w:r>
      <w:r w:rsidR="00CC2940" w:rsidRPr="00B130AA">
        <w:rPr>
          <w:i/>
          <w:spacing w:val="-9"/>
          <w:sz w:val="26"/>
          <w:szCs w:val="26"/>
        </w:rPr>
        <w:t xml:space="preserve"> </w:t>
      </w:r>
      <w:r w:rsidR="00CC2940" w:rsidRPr="00B130AA">
        <w:rPr>
          <w:i/>
          <w:sz w:val="26"/>
          <w:szCs w:val="26"/>
        </w:rPr>
        <w:t>của</w:t>
      </w:r>
      <w:r w:rsidR="00CC2940" w:rsidRPr="00B130AA">
        <w:rPr>
          <w:i/>
          <w:spacing w:val="-11"/>
          <w:sz w:val="26"/>
          <w:szCs w:val="26"/>
        </w:rPr>
        <w:t xml:space="preserve"> </w:t>
      </w:r>
      <w:r w:rsidR="00CC2940" w:rsidRPr="00B130AA">
        <w:rPr>
          <w:i/>
          <w:sz w:val="26"/>
          <w:szCs w:val="26"/>
        </w:rPr>
        <w:t>việc</w:t>
      </w:r>
      <w:r w:rsidR="00CC2940" w:rsidRPr="00B130AA">
        <w:rPr>
          <w:i/>
          <w:spacing w:val="-7"/>
          <w:sz w:val="26"/>
          <w:szCs w:val="26"/>
        </w:rPr>
        <w:t xml:space="preserve"> </w:t>
      </w:r>
      <w:r w:rsidR="00CC2940" w:rsidRPr="00B130AA">
        <w:rPr>
          <w:i/>
          <w:sz w:val="26"/>
          <w:szCs w:val="26"/>
        </w:rPr>
        <w:t>vận</w:t>
      </w:r>
      <w:r w:rsidR="00CC2940" w:rsidRPr="00B130AA">
        <w:rPr>
          <w:i/>
          <w:spacing w:val="-10"/>
          <w:sz w:val="26"/>
          <w:szCs w:val="26"/>
        </w:rPr>
        <w:t xml:space="preserve"> </w:t>
      </w:r>
      <w:r w:rsidR="00CC2940" w:rsidRPr="00B130AA">
        <w:rPr>
          <w:i/>
          <w:sz w:val="26"/>
          <w:szCs w:val="26"/>
        </w:rPr>
        <w:t>dụng</w:t>
      </w:r>
      <w:r w:rsidR="00CC2940" w:rsidRPr="00B130AA">
        <w:rPr>
          <w:i/>
          <w:spacing w:val="-63"/>
          <w:sz w:val="26"/>
          <w:szCs w:val="26"/>
        </w:rPr>
        <w:t xml:space="preserve">   </w:t>
      </w:r>
      <w:r w:rsidR="00CC2940" w:rsidRPr="00B130AA">
        <w:rPr>
          <w:i/>
          <w:sz w:val="26"/>
          <w:szCs w:val="26"/>
        </w:rPr>
        <w:t xml:space="preserve"> BSC; Văn</w:t>
      </w:r>
      <w:r w:rsidR="00CC2940" w:rsidRPr="00B130AA">
        <w:rPr>
          <w:i/>
          <w:spacing w:val="-11"/>
          <w:sz w:val="26"/>
          <w:szCs w:val="26"/>
        </w:rPr>
        <w:t xml:space="preserve"> </w:t>
      </w:r>
      <w:r w:rsidR="00CC2940" w:rsidRPr="00B130AA">
        <w:rPr>
          <w:i/>
          <w:sz w:val="26"/>
          <w:szCs w:val="26"/>
        </w:rPr>
        <w:t>hóa</w:t>
      </w:r>
      <w:r w:rsidR="00CC2940" w:rsidRPr="00B130AA">
        <w:rPr>
          <w:i/>
          <w:spacing w:val="-6"/>
          <w:sz w:val="26"/>
          <w:szCs w:val="26"/>
        </w:rPr>
        <w:t xml:space="preserve"> </w:t>
      </w:r>
      <w:r w:rsidR="00CC2940" w:rsidRPr="00B130AA">
        <w:rPr>
          <w:sz w:val="26"/>
          <w:szCs w:val="26"/>
        </w:rPr>
        <w:t>đổi mới</w:t>
      </w:r>
      <w:r w:rsidRPr="00B130AA">
        <w:rPr>
          <w:i/>
          <w:sz w:val="26"/>
          <w:szCs w:val="26"/>
        </w:rPr>
        <w:t>; Nhận thức</w:t>
      </w:r>
      <w:r w:rsidRPr="00B130AA">
        <w:rPr>
          <w:i/>
          <w:spacing w:val="1"/>
          <w:sz w:val="26"/>
          <w:szCs w:val="26"/>
        </w:rPr>
        <w:t xml:space="preserve"> </w:t>
      </w:r>
      <w:r w:rsidRPr="00B130AA">
        <w:rPr>
          <w:i/>
          <w:sz w:val="26"/>
          <w:szCs w:val="26"/>
        </w:rPr>
        <w:t>về</w:t>
      </w:r>
      <w:r w:rsidRPr="00B130AA">
        <w:rPr>
          <w:i/>
          <w:spacing w:val="-11"/>
          <w:sz w:val="26"/>
          <w:szCs w:val="26"/>
        </w:rPr>
        <w:t xml:space="preserve"> </w:t>
      </w:r>
      <w:r w:rsidRPr="00B130AA">
        <w:rPr>
          <w:i/>
          <w:sz w:val="26"/>
          <w:szCs w:val="26"/>
        </w:rPr>
        <w:t>khả</w:t>
      </w:r>
      <w:r w:rsidRPr="00B130AA">
        <w:rPr>
          <w:i/>
          <w:spacing w:val="-8"/>
          <w:sz w:val="26"/>
          <w:szCs w:val="26"/>
        </w:rPr>
        <w:t xml:space="preserve"> </w:t>
      </w:r>
      <w:r w:rsidRPr="00B130AA">
        <w:rPr>
          <w:i/>
          <w:sz w:val="26"/>
          <w:szCs w:val="26"/>
        </w:rPr>
        <w:t>năng</w:t>
      </w:r>
      <w:r w:rsidRPr="00B130AA">
        <w:rPr>
          <w:i/>
          <w:spacing w:val="-9"/>
          <w:sz w:val="26"/>
          <w:szCs w:val="26"/>
        </w:rPr>
        <w:t xml:space="preserve"> </w:t>
      </w:r>
      <w:r w:rsidRPr="00B130AA">
        <w:rPr>
          <w:i/>
          <w:sz w:val="26"/>
          <w:szCs w:val="26"/>
        </w:rPr>
        <w:t>của</w:t>
      </w:r>
      <w:r w:rsidRPr="00B130AA">
        <w:rPr>
          <w:i/>
          <w:spacing w:val="-8"/>
          <w:sz w:val="26"/>
          <w:szCs w:val="26"/>
        </w:rPr>
        <w:t xml:space="preserve"> </w:t>
      </w:r>
      <w:r w:rsidR="005F1220" w:rsidRPr="00B130AA">
        <w:rPr>
          <w:i/>
          <w:spacing w:val="-8"/>
          <w:sz w:val="26"/>
          <w:szCs w:val="26"/>
        </w:rPr>
        <w:t xml:space="preserve">hệ thống </w:t>
      </w:r>
      <w:r w:rsidRPr="00B130AA">
        <w:rPr>
          <w:i/>
          <w:sz w:val="26"/>
          <w:szCs w:val="26"/>
        </w:rPr>
        <w:t>BSC;</w:t>
      </w:r>
      <w:r w:rsidR="00CC2940" w:rsidRPr="00B130AA">
        <w:rPr>
          <w:i/>
          <w:sz w:val="26"/>
          <w:szCs w:val="26"/>
        </w:rPr>
        <w:t xml:space="preserve"> SXKD trong nông nghiệp</w:t>
      </w:r>
      <w:r w:rsidRPr="00B130AA">
        <w:rPr>
          <w:i/>
          <w:sz w:val="26"/>
          <w:szCs w:val="26"/>
        </w:rPr>
        <w:t>.</w:t>
      </w:r>
      <w:r w:rsidR="00FE6211" w:rsidRPr="00B130AA">
        <w:rPr>
          <w:i/>
          <w:sz w:val="26"/>
          <w:szCs w:val="26"/>
        </w:rPr>
        <w:t xml:space="preserve"> </w:t>
      </w:r>
      <w:r w:rsidR="00D47637" w:rsidRPr="00B130AA">
        <w:rPr>
          <w:sz w:val="26"/>
          <w:szCs w:val="26"/>
        </w:rPr>
        <w:t xml:space="preserve">Với kết quả nghiên cứu trên, </w:t>
      </w:r>
      <w:r w:rsidR="001E7C1E" w:rsidRPr="00B130AA">
        <w:rPr>
          <w:sz w:val="26"/>
          <w:szCs w:val="26"/>
        </w:rPr>
        <w:t>luận án</w:t>
      </w:r>
      <w:r w:rsidR="00D47637" w:rsidRPr="00B130AA">
        <w:rPr>
          <w:sz w:val="26"/>
          <w:szCs w:val="26"/>
        </w:rPr>
        <w:t xml:space="preserve"> đã bổ sung nhân tố mới vào mô hình nghiên cứu các nhân tố ảnh hưởng đến việc vận dụng BS</w:t>
      </w:r>
      <w:r w:rsidR="001E7C1E" w:rsidRPr="00B130AA">
        <w:rPr>
          <w:sz w:val="26"/>
          <w:szCs w:val="26"/>
        </w:rPr>
        <w:t>C</w:t>
      </w:r>
      <w:r w:rsidR="00D47637" w:rsidRPr="00B130AA">
        <w:rPr>
          <w:sz w:val="26"/>
          <w:szCs w:val="26"/>
        </w:rPr>
        <w:t xml:space="preserve"> là nhân tố </w:t>
      </w:r>
      <w:r w:rsidR="00D47637" w:rsidRPr="00B130AA">
        <w:rPr>
          <w:i/>
          <w:iCs/>
          <w:sz w:val="26"/>
          <w:szCs w:val="26"/>
        </w:rPr>
        <w:t>SXKD trong nông nghiệp</w:t>
      </w:r>
      <w:r w:rsidR="00D47637" w:rsidRPr="00B130AA">
        <w:rPr>
          <w:sz w:val="26"/>
          <w:szCs w:val="26"/>
        </w:rPr>
        <w:t xml:space="preserve">. </w:t>
      </w:r>
      <w:r w:rsidRPr="00B130AA">
        <w:rPr>
          <w:sz w:val="26"/>
          <w:szCs w:val="26"/>
        </w:rPr>
        <w:t>Ngoài</w:t>
      </w:r>
      <w:r w:rsidRPr="00B130AA">
        <w:rPr>
          <w:spacing w:val="-4"/>
          <w:sz w:val="26"/>
          <w:szCs w:val="26"/>
        </w:rPr>
        <w:t xml:space="preserve"> </w:t>
      </w:r>
      <w:r w:rsidRPr="00B130AA">
        <w:rPr>
          <w:sz w:val="26"/>
          <w:szCs w:val="26"/>
        </w:rPr>
        <w:t>ra,</w:t>
      </w:r>
      <w:r w:rsidRPr="00B130AA">
        <w:rPr>
          <w:spacing w:val="-5"/>
          <w:sz w:val="26"/>
          <w:szCs w:val="26"/>
        </w:rPr>
        <w:t xml:space="preserve"> </w:t>
      </w:r>
      <w:r w:rsidRPr="00B130AA">
        <w:rPr>
          <w:sz w:val="26"/>
          <w:szCs w:val="26"/>
        </w:rPr>
        <w:t>luận</w:t>
      </w:r>
      <w:r w:rsidRPr="00B130AA">
        <w:rPr>
          <w:spacing w:val="-4"/>
          <w:sz w:val="26"/>
          <w:szCs w:val="26"/>
        </w:rPr>
        <w:t xml:space="preserve"> </w:t>
      </w:r>
      <w:r w:rsidRPr="00B130AA">
        <w:rPr>
          <w:sz w:val="26"/>
          <w:szCs w:val="26"/>
        </w:rPr>
        <w:t>án</w:t>
      </w:r>
      <w:r w:rsidRPr="00B130AA">
        <w:rPr>
          <w:spacing w:val="-2"/>
          <w:sz w:val="26"/>
          <w:szCs w:val="26"/>
        </w:rPr>
        <w:t xml:space="preserve"> </w:t>
      </w:r>
      <w:r w:rsidRPr="00B130AA">
        <w:rPr>
          <w:sz w:val="26"/>
          <w:szCs w:val="26"/>
        </w:rPr>
        <w:t>cũng</w:t>
      </w:r>
      <w:r w:rsidRPr="00B130AA">
        <w:rPr>
          <w:spacing w:val="-5"/>
          <w:sz w:val="26"/>
          <w:szCs w:val="26"/>
        </w:rPr>
        <w:t xml:space="preserve"> </w:t>
      </w:r>
      <w:r w:rsidRPr="00B130AA">
        <w:rPr>
          <w:sz w:val="26"/>
          <w:szCs w:val="26"/>
        </w:rPr>
        <w:t>khẳng</w:t>
      </w:r>
      <w:r w:rsidRPr="00B130AA">
        <w:rPr>
          <w:spacing w:val="-4"/>
          <w:sz w:val="26"/>
          <w:szCs w:val="26"/>
        </w:rPr>
        <w:t xml:space="preserve"> </w:t>
      </w:r>
      <w:r w:rsidRPr="00B130AA">
        <w:rPr>
          <w:sz w:val="26"/>
          <w:szCs w:val="26"/>
        </w:rPr>
        <w:t>định</w:t>
      </w:r>
      <w:r w:rsidRPr="00B130AA">
        <w:rPr>
          <w:spacing w:val="-4"/>
          <w:sz w:val="26"/>
          <w:szCs w:val="26"/>
        </w:rPr>
        <w:t xml:space="preserve"> </w:t>
      </w:r>
      <w:r w:rsidRPr="00B130AA">
        <w:rPr>
          <w:sz w:val="26"/>
          <w:szCs w:val="26"/>
        </w:rPr>
        <w:t>sự</w:t>
      </w:r>
      <w:r w:rsidRPr="00B130AA">
        <w:rPr>
          <w:spacing w:val="-4"/>
          <w:sz w:val="26"/>
          <w:szCs w:val="26"/>
        </w:rPr>
        <w:t xml:space="preserve"> </w:t>
      </w:r>
      <w:r w:rsidRPr="00B130AA">
        <w:rPr>
          <w:sz w:val="26"/>
          <w:szCs w:val="26"/>
        </w:rPr>
        <w:t>tác</w:t>
      </w:r>
      <w:r w:rsidRPr="00B130AA">
        <w:rPr>
          <w:spacing w:val="-2"/>
          <w:sz w:val="26"/>
          <w:szCs w:val="26"/>
        </w:rPr>
        <w:t xml:space="preserve"> </w:t>
      </w:r>
      <w:r w:rsidRPr="00B130AA">
        <w:rPr>
          <w:sz w:val="26"/>
          <w:szCs w:val="26"/>
        </w:rPr>
        <w:t>động</w:t>
      </w:r>
      <w:r w:rsidRPr="00B130AA">
        <w:rPr>
          <w:spacing w:val="-5"/>
          <w:sz w:val="26"/>
          <w:szCs w:val="26"/>
        </w:rPr>
        <w:t xml:space="preserve"> </w:t>
      </w:r>
      <w:r w:rsidR="00687DF8" w:rsidRPr="00B130AA">
        <w:rPr>
          <w:sz w:val="26"/>
          <w:szCs w:val="26"/>
        </w:rPr>
        <w:t>thuận chiều</w:t>
      </w:r>
      <w:r w:rsidRPr="00B130AA">
        <w:rPr>
          <w:spacing w:val="-4"/>
          <w:sz w:val="26"/>
          <w:szCs w:val="26"/>
        </w:rPr>
        <w:t xml:space="preserve"> </w:t>
      </w:r>
      <w:r w:rsidRPr="00B130AA">
        <w:rPr>
          <w:sz w:val="26"/>
          <w:szCs w:val="26"/>
        </w:rPr>
        <w:t>của</w:t>
      </w:r>
      <w:r w:rsidRPr="00B130AA">
        <w:rPr>
          <w:spacing w:val="-2"/>
          <w:sz w:val="26"/>
          <w:szCs w:val="26"/>
        </w:rPr>
        <w:t xml:space="preserve"> </w:t>
      </w:r>
      <w:r w:rsidRPr="00B130AA">
        <w:rPr>
          <w:sz w:val="26"/>
          <w:szCs w:val="26"/>
        </w:rPr>
        <w:t>vận</w:t>
      </w:r>
      <w:r w:rsidRPr="00B130AA">
        <w:rPr>
          <w:spacing w:val="-4"/>
          <w:sz w:val="26"/>
          <w:szCs w:val="26"/>
        </w:rPr>
        <w:t xml:space="preserve"> </w:t>
      </w:r>
      <w:r w:rsidRPr="00B130AA">
        <w:rPr>
          <w:sz w:val="26"/>
          <w:szCs w:val="26"/>
        </w:rPr>
        <w:t>dụng</w:t>
      </w:r>
      <w:r w:rsidRPr="00B130AA">
        <w:rPr>
          <w:spacing w:val="-5"/>
          <w:sz w:val="26"/>
          <w:szCs w:val="26"/>
        </w:rPr>
        <w:t xml:space="preserve"> </w:t>
      </w:r>
      <w:r w:rsidRPr="00B130AA">
        <w:rPr>
          <w:sz w:val="26"/>
          <w:szCs w:val="26"/>
        </w:rPr>
        <w:t>BSC</w:t>
      </w:r>
      <w:r w:rsidR="00062EE8" w:rsidRPr="00B130AA">
        <w:rPr>
          <w:sz w:val="26"/>
          <w:szCs w:val="26"/>
        </w:rPr>
        <w:t xml:space="preserve"> </w:t>
      </w:r>
      <w:r w:rsidRPr="00B130AA">
        <w:rPr>
          <w:spacing w:val="-62"/>
          <w:sz w:val="26"/>
          <w:szCs w:val="26"/>
        </w:rPr>
        <w:t xml:space="preserve"> </w:t>
      </w:r>
      <w:r w:rsidRPr="00B130AA">
        <w:rPr>
          <w:sz w:val="26"/>
          <w:szCs w:val="26"/>
        </w:rPr>
        <w:t>đến</w:t>
      </w:r>
      <w:r w:rsidRPr="00B130AA">
        <w:rPr>
          <w:spacing w:val="-3"/>
          <w:sz w:val="26"/>
          <w:szCs w:val="26"/>
        </w:rPr>
        <w:t xml:space="preserve"> </w:t>
      </w:r>
      <w:r w:rsidRPr="00B130AA">
        <w:rPr>
          <w:sz w:val="26"/>
          <w:szCs w:val="26"/>
        </w:rPr>
        <w:t>thành</w:t>
      </w:r>
      <w:r w:rsidRPr="00B130AA">
        <w:rPr>
          <w:spacing w:val="-3"/>
          <w:sz w:val="26"/>
          <w:szCs w:val="26"/>
        </w:rPr>
        <w:t xml:space="preserve"> </w:t>
      </w:r>
      <w:r w:rsidRPr="00B130AA">
        <w:rPr>
          <w:sz w:val="26"/>
          <w:szCs w:val="26"/>
        </w:rPr>
        <w:t>quả</w:t>
      </w:r>
      <w:r w:rsidRPr="00B130AA">
        <w:rPr>
          <w:spacing w:val="1"/>
          <w:sz w:val="26"/>
          <w:szCs w:val="26"/>
        </w:rPr>
        <w:t xml:space="preserve"> </w:t>
      </w:r>
      <w:r w:rsidR="006F56FE" w:rsidRPr="00B130AA">
        <w:rPr>
          <w:spacing w:val="1"/>
          <w:sz w:val="26"/>
          <w:szCs w:val="26"/>
        </w:rPr>
        <w:t xml:space="preserve">hoạt động </w:t>
      </w:r>
      <w:r w:rsidRPr="00B130AA">
        <w:rPr>
          <w:sz w:val="26"/>
          <w:szCs w:val="26"/>
        </w:rPr>
        <w:t>của</w:t>
      </w:r>
      <w:r w:rsidRPr="00B130AA">
        <w:rPr>
          <w:spacing w:val="1"/>
          <w:sz w:val="26"/>
          <w:szCs w:val="26"/>
        </w:rPr>
        <w:t xml:space="preserve"> </w:t>
      </w:r>
      <w:r w:rsidRPr="00B130AA">
        <w:rPr>
          <w:sz w:val="26"/>
          <w:szCs w:val="26"/>
        </w:rPr>
        <w:t>doanh</w:t>
      </w:r>
      <w:r w:rsidRPr="00B130AA">
        <w:rPr>
          <w:spacing w:val="-7"/>
          <w:sz w:val="26"/>
          <w:szCs w:val="26"/>
        </w:rPr>
        <w:t xml:space="preserve"> </w:t>
      </w:r>
      <w:r w:rsidRPr="00B130AA">
        <w:rPr>
          <w:sz w:val="26"/>
          <w:szCs w:val="26"/>
        </w:rPr>
        <w:t>nghiệp</w:t>
      </w:r>
      <w:r w:rsidRPr="00B130AA">
        <w:rPr>
          <w:spacing w:val="-4"/>
          <w:sz w:val="26"/>
          <w:szCs w:val="26"/>
        </w:rPr>
        <w:t xml:space="preserve"> </w:t>
      </w:r>
      <w:r w:rsidRPr="00B130AA">
        <w:rPr>
          <w:sz w:val="26"/>
          <w:szCs w:val="26"/>
        </w:rPr>
        <w:t>nông</w:t>
      </w:r>
      <w:r w:rsidRPr="00B130AA">
        <w:rPr>
          <w:spacing w:val="-1"/>
          <w:sz w:val="26"/>
          <w:szCs w:val="26"/>
        </w:rPr>
        <w:t xml:space="preserve"> </w:t>
      </w:r>
      <w:r w:rsidRPr="00B130AA">
        <w:rPr>
          <w:sz w:val="26"/>
          <w:szCs w:val="26"/>
        </w:rPr>
        <w:t>nghiệp</w:t>
      </w:r>
      <w:r w:rsidRPr="00B130AA">
        <w:rPr>
          <w:spacing w:val="-1"/>
          <w:sz w:val="26"/>
          <w:szCs w:val="26"/>
        </w:rPr>
        <w:t xml:space="preserve"> </w:t>
      </w:r>
      <w:r w:rsidRPr="00B130AA">
        <w:rPr>
          <w:sz w:val="26"/>
          <w:szCs w:val="26"/>
        </w:rPr>
        <w:t>ở các</w:t>
      </w:r>
      <w:r w:rsidRPr="00B130AA">
        <w:rPr>
          <w:spacing w:val="-3"/>
          <w:sz w:val="26"/>
          <w:szCs w:val="26"/>
        </w:rPr>
        <w:t xml:space="preserve"> </w:t>
      </w:r>
      <w:r w:rsidRPr="00B130AA">
        <w:rPr>
          <w:sz w:val="26"/>
          <w:szCs w:val="26"/>
        </w:rPr>
        <w:t>tỉnh</w:t>
      </w:r>
      <w:r w:rsidRPr="00B130AA">
        <w:rPr>
          <w:spacing w:val="-2"/>
          <w:sz w:val="26"/>
          <w:szCs w:val="26"/>
        </w:rPr>
        <w:t xml:space="preserve"> </w:t>
      </w:r>
      <w:r w:rsidRPr="00B130AA">
        <w:rPr>
          <w:sz w:val="26"/>
          <w:szCs w:val="26"/>
        </w:rPr>
        <w:t>Tây</w:t>
      </w:r>
      <w:r w:rsidRPr="00B130AA">
        <w:rPr>
          <w:spacing w:val="-6"/>
          <w:sz w:val="26"/>
          <w:szCs w:val="26"/>
        </w:rPr>
        <w:t xml:space="preserve"> </w:t>
      </w:r>
      <w:r w:rsidRPr="00B130AA">
        <w:rPr>
          <w:sz w:val="26"/>
          <w:szCs w:val="26"/>
        </w:rPr>
        <w:t>Nguyên.</w:t>
      </w:r>
      <w:r w:rsidRPr="00B130AA">
        <w:rPr>
          <w:spacing w:val="2"/>
          <w:sz w:val="26"/>
          <w:szCs w:val="26"/>
        </w:rPr>
        <w:t xml:space="preserve"> </w:t>
      </w:r>
      <w:r w:rsidR="007373FF" w:rsidRPr="00B130AA">
        <w:rPr>
          <w:sz w:val="26"/>
          <w:szCs w:val="26"/>
        </w:rPr>
        <w:t>Cuối cùng</w:t>
      </w:r>
      <w:r w:rsidRPr="00B130AA">
        <w:rPr>
          <w:sz w:val="26"/>
          <w:szCs w:val="26"/>
        </w:rPr>
        <w:t>,</w:t>
      </w:r>
      <w:r w:rsidRPr="00B130AA">
        <w:rPr>
          <w:spacing w:val="-3"/>
          <w:sz w:val="26"/>
          <w:szCs w:val="26"/>
        </w:rPr>
        <w:t xml:space="preserve"> </w:t>
      </w:r>
      <w:r w:rsidRPr="00B130AA">
        <w:rPr>
          <w:sz w:val="26"/>
          <w:szCs w:val="26"/>
        </w:rPr>
        <w:t>luận</w:t>
      </w:r>
      <w:r w:rsidRPr="00B130AA">
        <w:rPr>
          <w:spacing w:val="-3"/>
          <w:sz w:val="26"/>
          <w:szCs w:val="26"/>
        </w:rPr>
        <w:t xml:space="preserve"> </w:t>
      </w:r>
      <w:r w:rsidRPr="00B130AA">
        <w:rPr>
          <w:sz w:val="26"/>
          <w:szCs w:val="26"/>
        </w:rPr>
        <w:t>án</w:t>
      </w:r>
      <w:r w:rsidRPr="00B130AA">
        <w:rPr>
          <w:spacing w:val="-62"/>
          <w:sz w:val="26"/>
          <w:szCs w:val="26"/>
        </w:rPr>
        <w:t xml:space="preserve"> </w:t>
      </w:r>
      <w:r w:rsidR="00062EE8" w:rsidRPr="00B130AA">
        <w:rPr>
          <w:spacing w:val="-62"/>
          <w:sz w:val="26"/>
          <w:szCs w:val="26"/>
        </w:rPr>
        <w:t xml:space="preserve"> </w:t>
      </w:r>
      <w:r w:rsidR="00062EE8" w:rsidRPr="00B130AA">
        <w:rPr>
          <w:sz w:val="26"/>
          <w:szCs w:val="26"/>
        </w:rPr>
        <w:t xml:space="preserve"> đề </w:t>
      </w:r>
      <w:r w:rsidRPr="00B130AA">
        <w:rPr>
          <w:sz w:val="26"/>
          <w:szCs w:val="26"/>
        </w:rPr>
        <w:t>xuất</w:t>
      </w:r>
      <w:r w:rsidRPr="00B130AA">
        <w:rPr>
          <w:spacing w:val="-10"/>
          <w:sz w:val="26"/>
          <w:szCs w:val="26"/>
        </w:rPr>
        <w:t xml:space="preserve"> </w:t>
      </w:r>
      <w:r w:rsidRPr="00B130AA">
        <w:rPr>
          <w:sz w:val="26"/>
          <w:szCs w:val="26"/>
        </w:rPr>
        <w:t>một</w:t>
      </w:r>
      <w:r w:rsidRPr="00B130AA">
        <w:rPr>
          <w:spacing w:val="-13"/>
          <w:sz w:val="26"/>
          <w:szCs w:val="26"/>
        </w:rPr>
        <w:t xml:space="preserve"> </w:t>
      </w:r>
      <w:r w:rsidRPr="00B130AA">
        <w:rPr>
          <w:sz w:val="26"/>
          <w:szCs w:val="26"/>
        </w:rPr>
        <w:t>số</w:t>
      </w:r>
      <w:r w:rsidRPr="00B130AA">
        <w:rPr>
          <w:spacing w:val="-13"/>
          <w:sz w:val="26"/>
          <w:szCs w:val="26"/>
        </w:rPr>
        <w:t xml:space="preserve"> </w:t>
      </w:r>
      <w:r w:rsidRPr="00B130AA">
        <w:rPr>
          <w:sz w:val="26"/>
          <w:szCs w:val="26"/>
        </w:rPr>
        <w:t>hàm</w:t>
      </w:r>
      <w:r w:rsidRPr="00B130AA">
        <w:rPr>
          <w:spacing w:val="-15"/>
          <w:sz w:val="26"/>
          <w:szCs w:val="26"/>
        </w:rPr>
        <w:t xml:space="preserve"> </w:t>
      </w:r>
      <w:r w:rsidRPr="00B130AA">
        <w:rPr>
          <w:sz w:val="26"/>
          <w:szCs w:val="26"/>
        </w:rPr>
        <w:t>ý</w:t>
      </w:r>
      <w:r w:rsidRPr="00B130AA">
        <w:rPr>
          <w:spacing w:val="-13"/>
          <w:sz w:val="26"/>
          <w:szCs w:val="26"/>
        </w:rPr>
        <w:t xml:space="preserve"> </w:t>
      </w:r>
      <w:r w:rsidRPr="00B130AA">
        <w:rPr>
          <w:sz w:val="26"/>
          <w:szCs w:val="26"/>
        </w:rPr>
        <w:t>quản</w:t>
      </w:r>
      <w:r w:rsidRPr="00B130AA">
        <w:rPr>
          <w:spacing w:val="-15"/>
          <w:sz w:val="26"/>
          <w:szCs w:val="26"/>
        </w:rPr>
        <w:t xml:space="preserve"> </w:t>
      </w:r>
      <w:r w:rsidRPr="00B130AA">
        <w:rPr>
          <w:sz w:val="26"/>
          <w:szCs w:val="26"/>
        </w:rPr>
        <w:t>trị</w:t>
      </w:r>
      <w:r w:rsidRPr="00B130AA">
        <w:rPr>
          <w:spacing w:val="-11"/>
          <w:sz w:val="26"/>
          <w:szCs w:val="26"/>
        </w:rPr>
        <w:t xml:space="preserve"> </w:t>
      </w:r>
      <w:r w:rsidRPr="00B130AA">
        <w:rPr>
          <w:sz w:val="26"/>
          <w:szCs w:val="26"/>
        </w:rPr>
        <w:t>nhằm</w:t>
      </w:r>
      <w:r w:rsidRPr="00B130AA">
        <w:rPr>
          <w:spacing w:val="-15"/>
          <w:sz w:val="26"/>
          <w:szCs w:val="26"/>
        </w:rPr>
        <w:t xml:space="preserve"> </w:t>
      </w:r>
      <w:r w:rsidRPr="00B130AA">
        <w:rPr>
          <w:sz w:val="26"/>
          <w:szCs w:val="26"/>
        </w:rPr>
        <w:t>nâng</w:t>
      </w:r>
      <w:r w:rsidRPr="00B130AA">
        <w:rPr>
          <w:spacing w:val="-14"/>
          <w:sz w:val="26"/>
          <w:szCs w:val="26"/>
        </w:rPr>
        <w:t xml:space="preserve"> </w:t>
      </w:r>
      <w:r w:rsidRPr="00B130AA">
        <w:rPr>
          <w:sz w:val="26"/>
          <w:szCs w:val="26"/>
        </w:rPr>
        <w:t>cao</w:t>
      </w:r>
      <w:r w:rsidRPr="00B130AA">
        <w:rPr>
          <w:spacing w:val="-15"/>
          <w:sz w:val="26"/>
          <w:szCs w:val="26"/>
        </w:rPr>
        <w:t xml:space="preserve"> </w:t>
      </w:r>
      <w:r w:rsidRPr="00B130AA">
        <w:rPr>
          <w:sz w:val="26"/>
          <w:szCs w:val="26"/>
        </w:rPr>
        <w:t>nhận</w:t>
      </w:r>
      <w:r w:rsidRPr="00B130AA">
        <w:rPr>
          <w:spacing w:val="-15"/>
          <w:sz w:val="26"/>
          <w:szCs w:val="26"/>
        </w:rPr>
        <w:t xml:space="preserve"> </w:t>
      </w:r>
      <w:r w:rsidRPr="00B130AA">
        <w:rPr>
          <w:sz w:val="26"/>
          <w:szCs w:val="26"/>
        </w:rPr>
        <w:t>thức</w:t>
      </w:r>
      <w:r w:rsidRPr="00B130AA">
        <w:rPr>
          <w:spacing w:val="-12"/>
          <w:sz w:val="26"/>
          <w:szCs w:val="26"/>
        </w:rPr>
        <w:t xml:space="preserve"> </w:t>
      </w:r>
      <w:r w:rsidRPr="00B130AA">
        <w:rPr>
          <w:sz w:val="26"/>
          <w:szCs w:val="26"/>
        </w:rPr>
        <w:t>của</w:t>
      </w:r>
      <w:r w:rsidRPr="00B130AA">
        <w:rPr>
          <w:spacing w:val="-10"/>
          <w:sz w:val="26"/>
          <w:szCs w:val="26"/>
        </w:rPr>
        <w:t xml:space="preserve"> </w:t>
      </w:r>
      <w:r w:rsidRPr="00B130AA">
        <w:rPr>
          <w:sz w:val="26"/>
          <w:szCs w:val="26"/>
        </w:rPr>
        <w:t>nhà</w:t>
      </w:r>
      <w:r w:rsidRPr="00B130AA">
        <w:rPr>
          <w:spacing w:val="-12"/>
          <w:sz w:val="26"/>
          <w:szCs w:val="26"/>
        </w:rPr>
        <w:t xml:space="preserve"> </w:t>
      </w:r>
      <w:r w:rsidRPr="00B130AA">
        <w:rPr>
          <w:sz w:val="26"/>
          <w:szCs w:val="26"/>
        </w:rPr>
        <w:t>quản</w:t>
      </w:r>
      <w:r w:rsidRPr="00B130AA">
        <w:rPr>
          <w:spacing w:val="-12"/>
          <w:sz w:val="26"/>
          <w:szCs w:val="26"/>
        </w:rPr>
        <w:t xml:space="preserve"> </w:t>
      </w:r>
      <w:r w:rsidRPr="00B130AA">
        <w:rPr>
          <w:sz w:val="26"/>
          <w:szCs w:val="26"/>
        </w:rPr>
        <w:t>lý</w:t>
      </w:r>
      <w:r w:rsidRPr="00B130AA">
        <w:rPr>
          <w:spacing w:val="-14"/>
          <w:sz w:val="26"/>
          <w:szCs w:val="26"/>
        </w:rPr>
        <w:t xml:space="preserve"> </w:t>
      </w:r>
      <w:r w:rsidRPr="00B130AA">
        <w:rPr>
          <w:sz w:val="26"/>
          <w:szCs w:val="26"/>
        </w:rPr>
        <w:t>doanh</w:t>
      </w:r>
      <w:r w:rsidRPr="00B130AA">
        <w:rPr>
          <w:spacing w:val="-15"/>
          <w:sz w:val="26"/>
          <w:szCs w:val="26"/>
        </w:rPr>
        <w:t xml:space="preserve"> </w:t>
      </w:r>
      <w:r w:rsidRPr="00B130AA">
        <w:rPr>
          <w:sz w:val="26"/>
          <w:szCs w:val="26"/>
        </w:rPr>
        <w:t>nghiệp</w:t>
      </w:r>
      <w:r w:rsidR="000D5B21" w:rsidRPr="00B130AA">
        <w:rPr>
          <w:sz w:val="26"/>
          <w:szCs w:val="26"/>
        </w:rPr>
        <w:t xml:space="preserve"> </w:t>
      </w:r>
      <w:r w:rsidRPr="00B130AA">
        <w:rPr>
          <w:spacing w:val="-62"/>
          <w:sz w:val="26"/>
          <w:szCs w:val="26"/>
        </w:rPr>
        <w:t xml:space="preserve"> </w:t>
      </w:r>
      <w:r w:rsidRPr="00B130AA">
        <w:rPr>
          <w:sz w:val="26"/>
          <w:szCs w:val="26"/>
        </w:rPr>
        <w:t>nông</w:t>
      </w:r>
      <w:r w:rsidRPr="00B130AA">
        <w:rPr>
          <w:spacing w:val="-7"/>
          <w:sz w:val="26"/>
          <w:szCs w:val="26"/>
        </w:rPr>
        <w:t xml:space="preserve"> </w:t>
      </w:r>
      <w:r w:rsidRPr="00B130AA">
        <w:rPr>
          <w:sz w:val="26"/>
          <w:szCs w:val="26"/>
        </w:rPr>
        <w:t>nghiệp</w:t>
      </w:r>
      <w:r w:rsidRPr="00B130AA">
        <w:rPr>
          <w:spacing w:val="-4"/>
          <w:sz w:val="26"/>
          <w:szCs w:val="26"/>
        </w:rPr>
        <w:t xml:space="preserve"> </w:t>
      </w:r>
      <w:r w:rsidRPr="00B130AA">
        <w:rPr>
          <w:sz w:val="26"/>
          <w:szCs w:val="26"/>
        </w:rPr>
        <w:t>ở</w:t>
      </w:r>
      <w:r w:rsidRPr="00B130AA">
        <w:rPr>
          <w:spacing w:val="-6"/>
          <w:sz w:val="26"/>
          <w:szCs w:val="26"/>
        </w:rPr>
        <w:t xml:space="preserve"> </w:t>
      </w:r>
      <w:r w:rsidRPr="00B130AA">
        <w:rPr>
          <w:sz w:val="26"/>
          <w:szCs w:val="26"/>
        </w:rPr>
        <w:t>các</w:t>
      </w:r>
      <w:r w:rsidRPr="00B130AA">
        <w:rPr>
          <w:spacing w:val="-5"/>
          <w:sz w:val="26"/>
          <w:szCs w:val="26"/>
        </w:rPr>
        <w:t xml:space="preserve"> </w:t>
      </w:r>
      <w:r w:rsidRPr="00B130AA">
        <w:rPr>
          <w:sz w:val="26"/>
          <w:szCs w:val="26"/>
        </w:rPr>
        <w:t>tỉnh</w:t>
      </w:r>
      <w:r w:rsidRPr="00B130AA">
        <w:rPr>
          <w:spacing w:val="-4"/>
          <w:sz w:val="26"/>
          <w:szCs w:val="26"/>
        </w:rPr>
        <w:t xml:space="preserve"> </w:t>
      </w:r>
      <w:r w:rsidRPr="00B130AA">
        <w:rPr>
          <w:sz w:val="26"/>
          <w:szCs w:val="26"/>
        </w:rPr>
        <w:t>Tây</w:t>
      </w:r>
      <w:r w:rsidRPr="00B130AA">
        <w:rPr>
          <w:spacing w:val="-8"/>
          <w:sz w:val="26"/>
          <w:szCs w:val="26"/>
        </w:rPr>
        <w:t xml:space="preserve"> </w:t>
      </w:r>
      <w:r w:rsidRPr="00B130AA">
        <w:rPr>
          <w:sz w:val="26"/>
          <w:szCs w:val="26"/>
        </w:rPr>
        <w:t>Nguyên về</w:t>
      </w:r>
      <w:r w:rsidRPr="00B130AA">
        <w:rPr>
          <w:spacing w:val="-6"/>
          <w:sz w:val="26"/>
          <w:szCs w:val="26"/>
        </w:rPr>
        <w:t xml:space="preserve"> </w:t>
      </w:r>
      <w:r w:rsidRPr="00B130AA">
        <w:rPr>
          <w:sz w:val="26"/>
          <w:szCs w:val="26"/>
        </w:rPr>
        <w:t>lợi</w:t>
      </w:r>
      <w:r w:rsidRPr="00B130AA">
        <w:rPr>
          <w:spacing w:val="-6"/>
          <w:sz w:val="26"/>
          <w:szCs w:val="26"/>
        </w:rPr>
        <w:t xml:space="preserve"> </w:t>
      </w:r>
      <w:r w:rsidRPr="00B130AA">
        <w:rPr>
          <w:sz w:val="26"/>
          <w:szCs w:val="26"/>
        </w:rPr>
        <w:t>ích</w:t>
      </w:r>
      <w:r w:rsidRPr="00B130AA">
        <w:rPr>
          <w:spacing w:val="-3"/>
          <w:sz w:val="26"/>
          <w:szCs w:val="26"/>
        </w:rPr>
        <w:t xml:space="preserve"> </w:t>
      </w:r>
      <w:r w:rsidRPr="00B130AA">
        <w:rPr>
          <w:sz w:val="26"/>
          <w:szCs w:val="26"/>
        </w:rPr>
        <w:t>của</w:t>
      </w:r>
      <w:r w:rsidRPr="00B130AA">
        <w:rPr>
          <w:spacing w:val="-5"/>
          <w:sz w:val="26"/>
          <w:szCs w:val="26"/>
        </w:rPr>
        <w:t xml:space="preserve"> </w:t>
      </w:r>
      <w:r w:rsidRPr="00B130AA">
        <w:rPr>
          <w:sz w:val="26"/>
          <w:szCs w:val="26"/>
        </w:rPr>
        <w:t>việc</w:t>
      </w:r>
      <w:r w:rsidRPr="00B130AA">
        <w:rPr>
          <w:spacing w:val="-4"/>
          <w:sz w:val="26"/>
          <w:szCs w:val="26"/>
        </w:rPr>
        <w:t xml:space="preserve"> </w:t>
      </w:r>
      <w:r w:rsidRPr="00B130AA">
        <w:rPr>
          <w:sz w:val="26"/>
          <w:szCs w:val="26"/>
        </w:rPr>
        <w:t>vận</w:t>
      </w:r>
      <w:r w:rsidRPr="00B130AA">
        <w:rPr>
          <w:spacing w:val="-3"/>
          <w:sz w:val="26"/>
          <w:szCs w:val="26"/>
        </w:rPr>
        <w:t xml:space="preserve"> </w:t>
      </w:r>
      <w:r w:rsidRPr="00B130AA">
        <w:rPr>
          <w:sz w:val="26"/>
          <w:szCs w:val="26"/>
        </w:rPr>
        <w:t>dụng</w:t>
      </w:r>
      <w:r w:rsidRPr="00B130AA">
        <w:rPr>
          <w:spacing w:val="-4"/>
          <w:sz w:val="26"/>
          <w:szCs w:val="26"/>
        </w:rPr>
        <w:t xml:space="preserve"> </w:t>
      </w:r>
      <w:r w:rsidRPr="00B130AA">
        <w:rPr>
          <w:sz w:val="26"/>
          <w:szCs w:val="26"/>
        </w:rPr>
        <w:t>BSC,</w:t>
      </w:r>
      <w:r w:rsidRPr="00B130AA">
        <w:rPr>
          <w:spacing w:val="-6"/>
          <w:sz w:val="26"/>
          <w:szCs w:val="26"/>
        </w:rPr>
        <w:t xml:space="preserve"> </w:t>
      </w:r>
      <w:r w:rsidRPr="00B130AA">
        <w:rPr>
          <w:sz w:val="26"/>
          <w:szCs w:val="26"/>
        </w:rPr>
        <w:t>từ</w:t>
      </w:r>
      <w:r w:rsidRPr="00B130AA">
        <w:rPr>
          <w:spacing w:val="-6"/>
          <w:sz w:val="26"/>
          <w:szCs w:val="26"/>
        </w:rPr>
        <w:t xml:space="preserve"> </w:t>
      </w:r>
      <w:r w:rsidRPr="00B130AA">
        <w:rPr>
          <w:sz w:val="26"/>
          <w:szCs w:val="26"/>
        </w:rPr>
        <w:t>đó</w:t>
      </w:r>
      <w:r w:rsidRPr="00B130AA">
        <w:rPr>
          <w:spacing w:val="-4"/>
          <w:sz w:val="26"/>
          <w:szCs w:val="26"/>
        </w:rPr>
        <w:t xml:space="preserve"> </w:t>
      </w:r>
      <w:r w:rsidRPr="00B130AA">
        <w:rPr>
          <w:sz w:val="26"/>
          <w:szCs w:val="26"/>
        </w:rPr>
        <w:t>kỳ</w:t>
      </w:r>
      <w:r w:rsidRPr="00B130AA">
        <w:rPr>
          <w:spacing w:val="-8"/>
          <w:sz w:val="26"/>
          <w:szCs w:val="26"/>
        </w:rPr>
        <w:t xml:space="preserve"> </w:t>
      </w:r>
      <w:r w:rsidRPr="00B130AA">
        <w:rPr>
          <w:sz w:val="26"/>
          <w:szCs w:val="26"/>
        </w:rPr>
        <w:t>vọng</w:t>
      </w:r>
      <w:r w:rsidRPr="00B130AA">
        <w:rPr>
          <w:spacing w:val="-63"/>
          <w:sz w:val="26"/>
          <w:szCs w:val="26"/>
        </w:rPr>
        <w:t xml:space="preserve"> </w:t>
      </w:r>
      <w:r w:rsidR="000D5B21" w:rsidRPr="00B130AA">
        <w:rPr>
          <w:spacing w:val="-63"/>
          <w:sz w:val="26"/>
          <w:szCs w:val="26"/>
        </w:rPr>
        <w:t xml:space="preserve">  </w:t>
      </w:r>
      <w:r w:rsidR="000D5B21" w:rsidRPr="00B130AA">
        <w:rPr>
          <w:sz w:val="26"/>
          <w:szCs w:val="26"/>
        </w:rPr>
        <w:t xml:space="preserve"> nâng </w:t>
      </w:r>
      <w:r w:rsidRPr="00B130AA">
        <w:rPr>
          <w:sz w:val="26"/>
          <w:szCs w:val="26"/>
        </w:rPr>
        <w:t>cao</w:t>
      </w:r>
      <w:r w:rsidRPr="00B130AA">
        <w:rPr>
          <w:spacing w:val="-1"/>
          <w:sz w:val="26"/>
          <w:szCs w:val="26"/>
        </w:rPr>
        <w:t xml:space="preserve"> </w:t>
      </w:r>
      <w:r w:rsidRPr="00B130AA">
        <w:rPr>
          <w:sz w:val="26"/>
          <w:szCs w:val="26"/>
        </w:rPr>
        <w:t xml:space="preserve">được </w:t>
      </w:r>
      <w:r w:rsidR="00105B73" w:rsidRPr="00B130AA">
        <w:rPr>
          <w:sz w:val="26"/>
          <w:szCs w:val="26"/>
        </w:rPr>
        <w:t>thành quả hoạt động</w:t>
      </w:r>
      <w:r w:rsidRPr="00B130AA">
        <w:rPr>
          <w:sz w:val="26"/>
          <w:szCs w:val="26"/>
        </w:rPr>
        <w:t xml:space="preserve"> của</w:t>
      </w:r>
      <w:r w:rsidRPr="00B130AA">
        <w:rPr>
          <w:spacing w:val="2"/>
          <w:sz w:val="26"/>
          <w:szCs w:val="26"/>
        </w:rPr>
        <w:t xml:space="preserve"> </w:t>
      </w:r>
      <w:r w:rsidRPr="00B130AA">
        <w:rPr>
          <w:sz w:val="26"/>
          <w:szCs w:val="26"/>
        </w:rPr>
        <w:t>doanh</w:t>
      </w:r>
      <w:r w:rsidRPr="00B130AA">
        <w:rPr>
          <w:spacing w:val="-6"/>
          <w:sz w:val="26"/>
          <w:szCs w:val="26"/>
        </w:rPr>
        <w:t xml:space="preserve"> </w:t>
      </w:r>
      <w:r w:rsidRPr="00B130AA">
        <w:rPr>
          <w:sz w:val="26"/>
          <w:szCs w:val="26"/>
        </w:rPr>
        <w:t>nghiệp.</w:t>
      </w:r>
    </w:p>
    <w:p w14:paraId="4BCDF9F7" w14:textId="77777777" w:rsidR="00057A87" w:rsidRPr="00B130AA" w:rsidRDefault="00057A87" w:rsidP="00B8283A">
      <w:pPr>
        <w:tabs>
          <w:tab w:val="left" w:pos="284"/>
          <w:tab w:val="left" w:pos="426"/>
          <w:tab w:val="left" w:pos="851"/>
          <w:tab w:val="left" w:pos="1418"/>
        </w:tabs>
        <w:ind w:left="142" w:right="-1" w:firstLine="309"/>
        <w:jc w:val="both"/>
        <w:rPr>
          <w:i/>
          <w:sz w:val="26"/>
          <w:szCs w:val="26"/>
        </w:rPr>
      </w:pPr>
      <w:r w:rsidRPr="00B130AA">
        <w:rPr>
          <w:b/>
          <w:sz w:val="26"/>
          <w:szCs w:val="26"/>
        </w:rPr>
        <w:lastRenderedPageBreak/>
        <w:t>Từ</w:t>
      </w:r>
      <w:r w:rsidRPr="00B130AA">
        <w:rPr>
          <w:b/>
          <w:spacing w:val="-3"/>
          <w:sz w:val="26"/>
          <w:szCs w:val="26"/>
        </w:rPr>
        <w:t xml:space="preserve"> </w:t>
      </w:r>
      <w:r w:rsidRPr="00B130AA">
        <w:rPr>
          <w:b/>
          <w:sz w:val="26"/>
          <w:szCs w:val="26"/>
        </w:rPr>
        <w:t xml:space="preserve">khóa: </w:t>
      </w:r>
      <w:r w:rsidRPr="00B130AA">
        <w:rPr>
          <w:i/>
          <w:sz w:val="26"/>
          <w:szCs w:val="26"/>
        </w:rPr>
        <w:t>Bảng</w:t>
      </w:r>
      <w:r w:rsidRPr="00B130AA">
        <w:rPr>
          <w:i/>
          <w:spacing w:val="-3"/>
          <w:sz w:val="26"/>
          <w:szCs w:val="26"/>
        </w:rPr>
        <w:t xml:space="preserve"> </w:t>
      </w:r>
      <w:r w:rsidRPr="00B130AA">
        <w:rPr>
          <w:i/>
          <w:sz w:val="26"/>
          <w:szCs w:val="26"/>
        </w:rPr>
        <w:t>điểm</w:t>
      </w:r>
      <w:r w:rsidRPr="00B130AA">
        <w:rPr>
          <w:i/>
          <w:spacing w:val="-2"/>
          <w:sz w:val="26"/>
          <w:szCs w:val="26"/>
        </w:rPr>
        <w:t xml:space="preserve"> </w:t>
      </w:r>
      <w:r w:rsidRPr="00B130AA">
        <w:rPr>
          <w:i/>
          <w:sz w:val="26"/>
          <w:szCs w:val="26"/>
        </w:rPr>
        <w:t>cân</w:t>
      </w:r>
      <w:r w:rsidRPr="00B130AA">
        <w:rPr>
          <w:i/>
          <w:spacing w:val="-3"/>
          <w:sz w:val="26"/>
          <w:szCs w:val="26"/>
        </w:rPr>
        <w:t xml:space="preserve"> </w:t>
      </w:r>
      <w:r w:rsidRPr="00B130AA">
        <w:rPr>
          <w:i/>
          <w:sz w:val="26"/>
          <w:szCs w:val="26"/>
        </w:rPr>
        <w:t>bằng;</w:t>
      </w:r>
      <w:r w:rsidRPr="00B130AA">
        <w:rPr>
          <w:i/>
          <w:spacing w:val="1"/>
          <w:sz w:val="26"/>
          <w:szCs w:val="26"/>
        </w:rPr>
        <w:t xml:space="preserve"> </w:t>
      </w:r>
      <w:r w:rsidRPr="00B130AA">
        <w:rPr>
          <w:i/>
          <w:sz w:val="26"/>
          <w:szCs w:val="26"/>
        </w:rPr>
        <w:t>Nông</w:t>
      </w:r>
      <w:r w:rsidRPr="00B130AA">
        <w:rPr>
          <w:i/>
          <w:spacing w:val="-2"/>
          <w:sz w:val="26"/>
          <w:szCs w:val="26"/>
        </w:rPr>
        <w:t xml:space="preserve"> </w:t>
      </w:r>
      <w:r w:rsidRPr="00B130AA">
        <w:rPr>
          <w:i/>
          <w:sz w:val="26"/>
          <w:szCs w:val="26"/>
        </w:rPr>
        <w:t>nghiệp;</w:t>
      </w:r>
      <w:r w:rsidRPr="00B130AA">
        <w:rPr>
          <w:i/>
          <w:spacing w:val="1"/>
          <w:sz w:val="26"/>
          <w:szCs w:val="26"/>
        </w:rPr>
        <w:t xml:space="preserve"> </w:t>
      </w:r>
      <w:r w:rsidRPr="00B130AA">
        <w:rPr>
          <w:i/>
          <w:sz w:val="26"/>
          <w:szCs w:val="26"/>
        </w:rPr>
        <w:t>Thành</w:t>
      </w:r>
      <w:r w:rsidRPr="00B130AA">
        <w:rPr>
          <w:i/>
          <w:spacing w:val="-3"/>
          <w:sz w:val="26"/>
          <w:szCs w:val="26"/>
        </w:rPr>
        <w:t xml:space="preserve"> </w:t>
      </w:r>
      <w:r w:rsidRPr="00B130AA">
        <w:rPr>
          <w:i/>
          <w:sz w:val="26"/>
          <w:szCs w:val="26"/>
        </w:rPr>
        <w:t>quả hoạt động;</w:t>
      </w:r>
      <w:r w:rsidRPr="00B130AA">
        <w:rPr>
          <w:i/>
          <w:spacing w:val="-1"/>
          <w:sz w:val="26"/>
          <w:szCs w:val="26"/>
        </w:rPr>
        <w:t xml:space="preserve"> </w:t>
      </w:r>
      <w:r w:rsidRPr="00B130AA">
        <w:rPr>
          <w:i/>
          <w:sz w:val="26"/>
          <w:szCs w:val="26"/>
        </w:rPr>
        <w:t>Vận</w:t>
      </w:r>
      <w:r w:rsidRPr="00B130AA">
        <w:rPr>
          <w:i/>
          <w:spacing w:val="-1"/>
          <w:sz w:val="26"/>
          <w:szCs w:val="26"/>
        </w:rPr>
        <w:t xml:space="preserve"> </w:t>
      </w:r>
      <w:r w:rsidRPr="00B130AA">
        <w:rPr>
          <w:i/>
          <w:sz w:val="26"/>
          <w:szCs w:val="26"/>
        </w:rPr>
        <w:t>dụng</w:t>
      </w:r>
      <w:r w:rsidRPr="00B130AA">
        <w:rPr>
          <w:i/>
          <w:spacing w:val="-1"/>
          <w:sz w:val="26"/>
          <w:szCs w:val="26"/>
        </w:rPr>
        <w:t xml:space="preserve"> </w:t>
      </w:r>
      <w:r w:rsidRPr="00B130AA">
        <w:rPr>
          <w:i/>
          <w:sz w:val="26"/>
          <w:szCs w:val="26"/>
        </w:rPr>
        <w:t>BSC.</w:t>
      </w:r>
    </w:p>
    <w:p w14:paraId="3E9C1C94" w14:textId="060138B4" w:rsidR="00866D74" w:rsidRPr="00B130AA" w:rsidRDefault="00866D74" w:rsidP="00B8283A">
      <w:pPr>
        <w:tabs>
          <w:tab w:val="left" w:pos="284"/>
          <w:tab w:val="left" w:pos="426"/>
          <w:tab w:val="left" w:pos="851"/>
          <w:tab w:val="left" w:pos="1005"/>
        </w:tabs>
        <w:spacing w:line="360" w:lineRule="auto"/>
        <w:ind w:left="142" w:firstLine="309"/>
        <w:jc w:val="both"/>
        <w:rPr>
          <w:bCs/>
          <w:sz w:val="26"/>
          <w:szCs w:val="26"/>
        </w:rPr>
      </w:pPr>
    </w:p>
    <w:p w14:paraId="3159C1FD" w14:textId="77777777" w:rsidR="00984C13" w:rsidRPr="00B130AA" w:rsidRDefault="00984C13" w:rsidP="00B8283A">
      <w:pPr>
        <w:pStyle w:val="Heading3"/>
        <w:tabs>
          <w:tab w:val="left" w:pos="284"/>
          <w:tab w:val="left" w:pos="426"/>
        </w:tabs>
        <w:jc w:val="center"/>
        <w:rPr>
          <w:sz w:val="32"/>
        </w:rPr>
      </w:pPr>
      <w:bookmarkStart w:id="18" w:name="_Toc172703593"/>
    </w:p>
    <w:p w14:paraId="66B88E0A" w14:textId="77777777" w:rsidR="00984C13" w:rsidRPr="00B130AA" w:rsidRDefault="00984C13" w:rsidP="00B8283A">
      <w:pPr>
        <w:tabs>
          <w:tab w:val="left" w:pos="426"/>
        </w:tabs>
      </w:pPr>
    </w:p>
    <w:p w14:paraId="71F4C7F2" w14:textId="77777777" w:rsidR="00984C13" w:rsidRPr="00B130AA" w:rsidRDefault="00984C13" w:rsidP="00B8283A">
      <w:pPr>
        <w:tabs>
          <w:tab w:val="left" w:pos="426"/>
        </w:tabs>
      </w:pPr>
    </w:p>
    <w:p w14:paraId="59C4A71E" w14:textId="77777777" w:rsidR="00984C13" w:rsidRPr="00B130AA" w:rsidRDefault="00984C13" w:rsidP="00B8283A">
      <w:pPr>
        <w:tabs>
          <w:tab w:val="left" w:pos="426"/>
        </w:tabs>
      </w:pPr>
    </w:p>
    <w:p w14:paraId="4C2973E9" w14:textId="77777777" w:rsidR="00984C13" w:rsidRPr="00B130AA" w:rsidRDefault="00984C13" w:rsidP="00B8283A">
      <w:pPr>
        <w:tabs>
          <w:tab w:val="left" w:pos="426"/>
        </w:tabs>
      </w:pPr>
    </w:p>
    <w:p w14:paraId="1B27CA45" w14:textId="77777777" w:rsidR="00984C13" w:rsidRPr="00B130AA" w:rsidRDefault="00984C13" w:rsidP="00B8283A">
      <w:pPr>
        <w:tabs>
          <w:tab w:val="left" w:pos="426"/>
        </w:tabs>
      </w:pPr>
    </w:p>
    <w:p w14:paraId="06A67391" w14:textId="77777777" w:rsidR="00984C13" w:rsidRPr="00B130AA" w:rsidRDefault="00984C13" w:rsidP="00B8283A">
      <w:pPr>
        <w:tabs>
          <w:tab w:val="left" w:pos="426"/>
        </w:tabs>
      </w:pPr>
    </w:p>
    <w:p w14:paraId="44E13367" w14:textId="77777777" w:rsidR="00984C13" w:rsidRPr="00B130AA" w:rsidRDefault="00984C13" w:rsidP="00B8283A">
      <w:pPr>
        <w:tabs>
          <w:tab w:val="left" w:pos="426"/>
        </w:tabs>
      </w:pPr>
    </w:p>
    <w:p w14:paraId="147EE7B6" w14:textId="77777777" w:rsidR="00984C13" w:rsidRPr="00B130AA" w:rsidRDefault="00984C13" w:rsidP="00B8283A">
      <w:pPr>
        <w:tabs>
          <w:tab w:val="left" w:pos="426"/>
        </w:tabs>
      </w:pPr>
    </w:p>
    <w:p w14:paraId="262730D4" w14:textId="77777777" w:rsidR="00984C13" w:rsidRPr="00B130AA" w:rsidRDefault="00984C13" w:rsidP="00B8283A">
      <w:pPr>
        <w:tabs>
          <w:tab w:val="left" w:pos="426"/>
        </w:tabs>
      </w:pPr>
    </w:p>
    <w:p w14:paraId="5E5AA4E5" w14:textId="77777777" w:rsidR="00984C13" w:rsidRPr="00B130AA" w:rsidRDefault="00984C13" w:rsidP="00B8283A">
      <w:pPr>
        <w:tabs>
          <w:tab w:val="left" w:pos="426"/>
        </w:tabs>
      </w:pPr>
    </w:p>
    <w:p w14:paraId="46B02337" w14:textId="77777777" w:rsidR="00984C13" w:rsidRPr="00B130AA" w:rsidRDefault="00984C13" w:rsidP="00B8283A">
      <w:pPr>
        <w:tabs>
          <w:tab w:val="left" w:pos="426"/>
        </w:tabs>
      </w:pPr>
    </w:p>
    <w:p w14:paraId="03322916" w14:textId="77777777" w:rsidR="00984C13" w:rsidRPr="00B130AA" w:rsidRDefault="00984C13" w:rsidP="00B8283A">
      <w:pPr>
        <w:pStyle w:val="Heading3"/>
        <w:tabs>
          <w:tab w:val="left" w:pos="284"/>
          <w:tab w:val="left" w:pos="426"/>
        </w:tabs>
        <w:jc w:val="center"/>
        <w:rPr>
          <w:sz w:val="32"/>
        </w:rPr>
      </w:pPr>
    </w:p>
    <w:p w14:paraId="72CE517D" w14:textId="77777777" w:rsidR="00984C13" w:rsidRPr="00B130AA" w:rsidRDefault="00984C13" w:rsidP="00B8283A">
      <w:pPr>
        <w:pStyle w:val="Heading3"/>
        <w:tabs>
          <w:tab w:val="left" w:pos="284"/>
          <w:tab w:val="left" w:pos="426"/>
        </w:tabs>
        <w:jc w:val="center"/>
        <w:rPr>
          <w:sz w:val="32"/>
        </w:rPr>
      </w:pPr>
    </w:p>
    <w:p w14:paraId="0D3E2322" w14:textId="77777777" w:rsidR="00984C13" w:rsidRPr="00B130AA" w:rsidRDefault="00984C13" w:rsidP="00B8283A">
      <w:pPr>
        <w:pStyle w:val="Heading3"/>
        <w:tabs>
          <w:tab w:val="left" w:pos="284"/>
          <w:tab w:val="left" w:pos="426"/>
        </w:tabs>
        <w:jc w:val="center"/>
        <w:rPr>
          <w:sz w:val="32"/>
        </w:rPr>
      </w:pPr>
    </w:p>
    <w:p w14:paraId="765D5C95" w14:textId="77777777" w:rsidR="00984C13" w:rsidRPr="00B130AA" w:rsidRDefault="00984C13" w:rsidP="00B8283A">
      <w:pPr>
        <w:pStyle w:val="Heading3"/>
        <w:tabs>
          <w:tab w:val="left" w:pos="284"/>
          <w:tab w:val="left" w:pos="426"/>
        </w:tabs>
        <w:jc w:val="center"/>
        <w:rPr>
          <w:sz w:val="32"/>
        </w:rPr>
      </w:pPr>
    </w:p>
    <w:p w14:paraId="34E2972A" w14:textId="77777777" w:rsidR="00984C13" w:rsidRPr="00B130AA" w:rsidRDefault="00984C13" w:rsidP="00B8283A">
      <w:pPr>
        <w:pStyle w:val="Heading3"/>
        <w:tabs>
          <w:tab w:val="left" w:pos="284"/>
          <w:tab w:val="left" w:pos="426"/>
        </w:tabs>
        <w:jc w:val="center"/>
        <w:rPr>
          <w:sz w:val="32"/>
        </w:rPr>
      </w:pPr>
    </w:p>
    <w:p w14:paraId="3CA801A4" w14:textId="77777777" w:rsidR="00984C13" w:rsidRPr="00B130AA" w:rsidRDefault="00984C13" w:rsidP="00B8283A">
      <w:pPr>
        <w:pStyle w:val="Heading3"/>
        <w:tabs>
          <w:tab w:val="left" w:pos="284"/>
          <w:tab w:val="left" w:pos="426"/>
        </w:tabs>
        <w:jc w:val="center"/>
        <w:rPr>
          <w:sz w:val="32"/>
        </w:rPr>
      </w:pPr>
    </w:p>
    <w:p w14:paraId="6B335771" w14:textId="77777777" w:rsidR="00984C13" w:rsidRPr="00B130AA" w:rsidRDefault="00984C13" w:rsidP="00B8283A">
      <w:pPr>
        <w:pStyle w:val="Heading3"/>
        <w:tabs>
          <w:tab w:val="left" w:pos="284"/>
          <w:tab w:val="left" w:pos="426"/>
        </w:tabs>
        <w:jc w:val="center"/>
        <w:rPr>
          <w:sz w:val="32"/>
        </w:rPr>
      </w:pPr>
    </w:p>
    <w:p w14:paraId="5E239D97" w14:textId="77777777" w:rsidR="00984C13" w:rsidRPr="00B130AA" w:rsidRDefault="00984C13" w:rsidP="00B8283A">
      <w:pPr>
        <w:pStyle w:val="Heading3"/>
        <w:tabs>
          <w:tab w:val="left" w:pos="284"/>
          <w:tab w:val="left" w:pos="426"/>
        </w:tabs>
        <w:jc w:val="center"/>
        <w:rPr>
          <w:sz w:val="32"/>
        </w:rPr>
      </w:pPr>
    </w:p>
    <w:p w14:paraId="0311E9CF" w14:textId="77777777" w:rsidR="00984C13" w:rsidRPr="00B130AA" w:rsidRDefault="00984C13" w:rsidP="00B8283A">
      <w:pPr>
        <w:tabs>
          <w:tab w:val="left" w:pos="426"/>
        </w:tabs>
      </w:pPr>
    </w:p>
    <w:p w14:paraId="19B38B80" w14:textId="77777777" w:rsidR="00984C13" w:rsidRPr="00B130AA" w:rsidRDefault="00984C13" w:rsidP="00B8283A">
      <w:pPr>
        <w:tabs>
          <w:tab w:val="left" w:pos="426"/>
        </w:tabs>
      </w:pPr>
    </w:p>
    <w:p w14:paraId="26645F0D" w14:textId="77777777" w:rsidR="00984C13" w:rsidRPr="00B130AA" w:rsidRDefault="00984C13" w:rsidP="00B8283A">
      <w:pPr>
        <w:tabs>
          <w:tab w:val="left" w:pos="426"/>
        </w:tabs>
      </w:pPr>
    </w:p>
    <w:p w14:paraId="12BBE7FB" w14:textId="77777777" w:rsidR="00984C13" w:rsidRPr="00B130AA" w:rsidRDefault="00984C13" w:rsidP="00B8283A">
      <w:pPr>
        <w:tabs>
          <w:tab w:val="left" w:pos="426"/>
        </w:tabs>
      </w:pPr>
    </w:p>
    <w:p w14:paraId="09410710" w14:textId="77777777" w:rsidR="00984C13" w:rsidRPr="00B130AA" w:rsidRDefault="00984C13" w:rsidP="00B8283A">
      <w:pPr>
        <w:tabs>
          <w:tab w:val="left" w:pos="426"/>
        </w:tabs>
      </w:pPr>
    </w:p>
    <w:p w14:paraId="2EF6205D" w14:textId="77777777" w:rsidR="00984C13" w:rsidRPr="00B130AA" w:rsidRDefault="00984C13" w:rsidP="00B8283A">
      <w:pPr>
        <w:tabs>
          <w:tab w:val="left" w:pos="426"/>
        </w:tabs>
      </w:pPr>
    </w:p>
    <w:p w14:paraId="2358D851" w14:textId="77777777" w:rsidR="00984C13" w:rsidRPr="00B130AA" w:rsidRDefault="00984C13" w:rsidP="00B8283A">
      <w:pPr>
        <w:tabs>
          <w:tab w:val="left" w:pos="426"/>
        </w:tabs>
      </w:pPr>
    </w:p>
    <w:p w14:paraId="679CD289" w14:textId="77777777" w:rsidR="00984C13" w:rsidRPr="00B130AA" w:rsidRDefault="00984C13" w:rsidP="00B8283A">
      <w:pPr>
        <w:tabs>
          <w:tab w:val="left" w:pos="426"/>
        </w:tabs>
      </w:pPr>
    </w:p>
    <w:p w14:paraId="38009585" w14:textId="77777777" w:rsidR="00984C13" w:rsidRPr="00B130AA" w:rsidRDefault="00984C13" w:rsidP="00B8283A">
      <w:pPr>
        <w:tabs>
          <w:tab w:val="left" w:pos="426"/>
        </w:tabs>
      </w:pPr>
    </w:p>
    <w:p w14:paraId="31188646" w14:textId="77777777" w:rsidR="00984C13" w:rsidRPr="00B130AA" w:rsidRDefault="00984C13" w:rsidP="00B8283A">
      <w:pPr>
        <w:tabs>
          <w:tab w:val="left" w:pos="426"/>
        </w:tabs>
      </w:pPr>
    </w:p>
    <w:p w14:paraId="5A258562" w14:textId="77777777" w:rsidR="00B419C5" w:rsidRPr="00B130AA" w:rsidRDefault="00B419C5" w:rsidP="00B8283A">
      <w:pPr>
        <w:tabs>
          <w:tab w:val="left" w:pos="426"/>
        </w:tabs>
      </w:pPr>
    </w:p>
    <w:p w14:paraId="3502806D" w14:textId="77777777" w:rsidR="00B419C5" w:rsidRPr="00B130AA" w:rsidRDefault="00B419C5" w:rsidP="00B8283A">
      <w:pPr>
        <w:tabs>
          <w:tab w:val="left" w:pos="426"/>
        </w:tabs>
      </w:pPr>
    </w:p>
    <w:p w14:paraId="4059BECA" w14:textId="77777777" w:rsidR="00B419C5" w:rsidRPr="00B130AA" w:rsidRDefault="00B419C5" w:rsidP="00B8283A">
      <w:pPr>
        <w:tabs>
          <w:tab w:val="left" w:pos="426"/>
        </w:tabs>
      </w:pPr>
    </w:p>
    <w:p w14:paraId="1C59D71D" w14:textId="77777777" w:rsidR="00B419C5" w:rsidRPr="00B130AA" w:rsidRDefault="00B419C5" w:rsidP="00B8283A">
      <w:pPr>
        <w:tabs>
          <w:tab w:val="left" w:pos="426"/>
        </w:tabs>
      </w:pPr>
    </w:p>
    <w:p w14:paraId="1B5EBEBF" w14:textId="2BAE70A1" w:rsidR="00866D74" w:rsidRPr="00B130AA" w:rsidRDefault="00866D74" w:rsidP="00B8283A">
      <w:pPr>
        <w:pStyle w:val="Heading3"/>
        <w:tabs>
          <w:tab w:val="left" w:pos="284"/>
          <w:tab w:val="left" w:pos="426"/>
        </w:tabs>
        <w:jc w:val="center"/>
        <w:rPr>
          <w:sz w:val="32"/>
        </w:rPr>
      </w:pPr>
      <w:r w:rsidRPr="00B130AA">
        <w:rPr>
          <w:sz w:val="32"/>
        </w:rPr>
        <w:lastRenderedPageBreak/>
        <w:t>ABSTRACT</w:t>
      </w:r>
      <w:bookmarkEnd w:id="18"/>
    </w:p>
    <w:p w14:paraId="39E99529" w14:textId="77777777" w:rsidR="00B419C5" w:rsidRPr="00B130AA" w:rsidRDefault="00B419C5" w:rsidP="00B8283A">
      <w:pPr>
        <w:tabs>
          <w:tab w:val="left" w:pos="426"/>
        </w:tabs>
      </w:pPr>
    </w:p>
    <w:p w14:paraId="0752DDB8" w14:textId="7030AC22" w:rsidR="00066A18" w:rsidRPr="00B130AA" w:rsidRDefault="00066A18" w:rsidP="00B8283A">
      <w:pPr>
        <w:tabs>
          <w:tab w:val="left" w:pos="426"/>
        </w:tabs>
        <w:spacing w:line="360" w:lineRule="auto"/>
        <w:jc w:val="both"/>
        <w:rPr>
          <w:i/>
          <w:iCs/>
          <w:sz w:val="26"/>
          <w:szCs w:val="26"/>
        </w:rPr>
      </w:pPr>
      <w:r w:rsidRPr="00B130AA">
        <w:rPr>
          <w:b/>
          <w:bCs/>
          <w:sz w:val="26"/>
          <w:szCs w:val="26"/>
        </w:rPr>
        <w:t>Title</w:t>
      </w:r>
      <w:r w:rsidRPr="00B130AA">
        <w:rPr>
          <w:b/>
          <w:bCs/>
          <w:i/>
          <w:iCs/>
          <w:sz w:val="26"/>
          <w:szCs w:val="26"/>
        </w:rPr>
        <w:t>:</w:t>
      </w:r>
      <w:r w:rsidRPr="00B130AA">
        <w:rPr>
          <w:i/>
          <w:iCs/>
          <w:sz w:val="26"/>
          <w:szCs w:val="26"/>
        </w:rPr>
        <w:t xml:space="preserve"> </w:t>
      </w:r>
      <w:r w:rsidR="007800F5" w:rsidRPr="00B130AA">
        <w:rPr>
          <w:b/>
          <w:bCs/>
          <w:i/>
          <w:iCs/>
          <w:sz w:val="26"/>
          <w:szCs w:val="26"/>
        </w:rPr>
        <w:t>Factors Influencing the Adoption of the balanced scorecard and Its Impact on the Organizational Performance of Agricultural Enterprises in the Central Highlands – Vietnam.</w:t>
      </w:r>
    </w:p>
    <w:p w14:paraId="11108A27" w14:textId="0AB989FF" w:rsidR="00066A18" w:rsidRPr="00B130AA" w:rsidRDefault="00066A18" w:rsidP="00B8283A">
      <w:pPr>
        <w:tabs>
          <w:tab w:val="left" w:pos="426"/>
        </w:tabs>
        <w:spacing w:line="360" w:lineRule="auto"/>
        <w:jc w:val="both"/>
        <w:rPr>
          <w:sz w:val="26"/>
          <w:szCs w:val="26"/>
        </w:rPr>
      </w:pPr>
      <w:r w:rsidRPr="00B130AA">
        <w:rPr>
          <w:sz w:val="26"/>
          <w:szCs w:val="26"/>
        </w:rPr>
        <w:tab/>
        <w:t xml:space="preserve">The application and implementation of the Balanced Scorecard (BSC) has been widely studied in many different fields worldwide. However, studies on the application of BSC in the agricultural sector are still quite limited, and there has yet to be any research on the factors affecting the application of BSC in agricultural enterprises in the Central Highlands. To study the factors affecting the application of BSC and the impact of BSC application on organizational performance of agricultural enterprises in the Central Highlands, in the thesis, the author uses a combined research method, including (1) Qualitative research method conducted through expert interviews to perfect the research model and scale of research concepts to achieve the research objective of exploring and identifying factors affecting the application of BSC in agricultural enterprises in the Central Highlands and (2) Quantitative research method conducted through preliminary quantitative and official quantitative stages to test the research hypotheses. </w:t>
      </w:r>
    </w:p>
    <w:p w14:paraId="4290B762" w14:textId="55A72905" w:rsidR="00066A18" w:rsidRPr="00B130AA" w:rsidRDefault="00066A18" w:rsidP="00B8283A">
      <w:pPr>
        <w:tabs>
          <w:tab w:val="left" w:pos="426"/>
        </w:tabs>
        <w:spacing w:line="360" w:lineRule="auto"/>
        <w:jc w:val="both"/>
        <w:rPr>
          <w:sz w:val="26"/>
          <w:szCs w:val="26"/>
        </w:rPr>
      </w:pPr>
      <w:r w:rsidRPr="00B130AA">
        <w:rPr>
          <w:sz w:val="26"/>
          <w:szCs w:val="26"/>
        </w:rPr>
        <w:tab/>
        <w:t xml:space="preserve"> The research results of the thesis identify four factors that positively affect the application of BSC in the following order: Awareness of the benefits of applying BSC, Culture of innovation, Awareness of BSC's capabilities, Production, and business in agriculture. With the above research results, the thesis has added a new factor to the research model of factors affecting the application of BSC, which is the production and business factor in agriculture. In addition, the thesis also affirms the positive impact of applying BSC on the organizational performance of agricultural enterprises in the Central Highlands. Finally, the thesis proposes some management implications to raise awareness of agricultural enterprise managers in the Central Highlands about the benefits of applying BSC, thereby expecting to improve the business </w:t>
      </w:r>
      <w:r w:rsidR="00456B2F" w:rsidRPr="00B130AA">
        <w:rPr>
          <w:sz w:val="26"/>
          <w:szCs w:val="26"/>
        </w:rPr>
        <w:t>Organizational Performance</w:t>
      </w:r>
      <w:r w:rsidRPr="00B130AA">
        <w:rPr>
          <w:sz w:val="26"/>
          <w:szCs w:val="26"/>
        </w:rPr>
        <w:t>.</w:t>
      </w:r>
    </w:p>
    <w:p w14:paraId="75719A71" w14:textId="29B335B4" w:rsidR="00B419C5" w:rsidRPr="00B130AA" w:rsidRDefault="00066A18" w:rsidP="00B8283A">
      <w:pPr>
        <w:tabs>
          <w:tab w:val="left" w:pos="426"/>
        </w:tabs>
        <w:spacing w:line="360" w:lineRule="auto"/>
        <w:jc w:val="both"/>
        <w:rPr>
          <w:sz w:val="26"/>
          <w:szCs w:val="26"/>
        </w:rPr>
      </w:pPr>
      <w:r w:rsidRPr="00B130AA">
        <w:rPr>
          <w:b/>
          <w:bCs/>
          <w:sz w:val="26"/>
          <w:szCs w:val="26"/>
        </w:rPr>
        <w:lastRenderedPageBreak/>
        <w:t>Keywords:</w:t>
      </w:r>
      <w:r w:rsidRPr="00B130AA">
        <w:rPr>
          <w:sz w:val="26"/>
          <w:szCs w:val="26"/>
        </w:rPr>
        <w:t xml:space="preserve"> Balanced scorecard; Agriculture; Organizational performance; </w:t>
      </w:r>
      <w:r w:rsidR="001D4C54" w:rsidRPr="00B130AA">
        <w:rPr>
          <w:sz w:val="26"/>
          <w:szCs w:val="26"/>
        </w:rPr>
        <w:t>A</w:t>
      </w:r>
      <w:r w:rsidRPr="00B130AA">
        <w:rPr>
          <w:sz w:val="26"/>
          <w:szCs w:val="26"/>
        </w:rPr>
        <w:t>pplication of BSC.</w:t>
      </w:r>
    </w:p>
    <w:p w14:paraId="6D1C8DFF" w14:textId="77777777" w:rsidR="003A7A1E" w:rsidRPr="00B130AA" w:rsidRDefault="003A7A1E" w:rsidP="00B8283A">
      <w:pPr>
        <w:tabs>
          <w:tab w:val="left" w:pos="284"/>
          <w:tab w:val="left" w:pos="426"/>
          <w:tab w:val="left" w:pos="1005"/>
        </w:tabs>
        <w:spacing w:line="360" w:lineRule="auto"/>
        <w:jc w:val="both"/>
        <w:rPr>
          <w:b/>
          <w:sz w:val="34"/>
          <w:szCs w:val="34"/>
        </w:rPr>
        <w:sectPr w:rsidR="003A7A1E" w:rsidRPr="00B130AA" w:rsidSect="0098157C">
          <w:headerReference w:type="default" r:id="rId8"/>
          <w:pgSz w:w="11907" w:h="16840" w:code="9"/>
          <w:pgMar w:top="1985" w:right="1134" w:bottom="1701" w:left="1985" w:header="1418" w:footer="720" w:gutter="0"/>
          <w:pgNumType w:fmt="lowerRoman" w:start="1"/>
          <w:cols w:space="720"/>
          <w:docGrid w:linePitch="360"/>
        </w:sectPr>
      </w:pPr>
    </w:p>
    <w:p w14:paraId="2E446228" w14:textId="77777777" w:rsidR="00E632EF" w:rsidRPr="00B130AA" w:rsidRDefault="00E632EF" w:rsidP="00B8283A">
      <w:pPr>
        <w:pStyle w:val="Heading3"/>
        <w:tabs>
          <w:tab w:val="left" w:pos="284"/>
          <w:tab w:val="left" w:pos="426"/>
        </w:tabs>
        <w:jc w:val="center"/>
        <w:rPr>
          <w:sz w:val="30"/>
          <w:szCs w:val="30"/>
        </w:rPr>
      </w:pPr>
      <w:bookmarkStart w:id="19" w:name="_Toc172703594"/>
      <w:bookmarkEnd w:id="2"/>
      <w:bookmarkEnd w:id="3"/>
      <w:r w:rsidRPr="00B130AA">
        <w:rPr>
          <w:sz w:val="30"/>
          <w:szCs w:val="30"/>
        </w:rPr>
        <w:lastRenderedPageBreak/>
        <w:t>PHẦN MỞ ĐẦU</w:t>
      </w:r>
      <w:bookmarkEnd w:id="19"/>
    </w:p>
    <w:p w14:paraId="1076669C" w14:textId="77777777" w:rsidR="00E632EF" w:rsidRPr="00B130AA" w:rsidRDefault="00E632EF" w:rsidP="00B8283A">
      <w:pPr>
        <w:tabs>
          <w:tab w:val="left" w:pos="284"/>
          <w:tab w:val="left" w:pos="426"/>
        </w:tabs>
        <w:rPr>
          <w:sz w:val="26"/>
          <w:szCs w:val="26"/>
        </w:rPr>
      </w:pPr>
    </w:p>
    <w:p w14:paraId="294B2C7D" w14:textId="77777777" w:rsidR="00E632EF" w:rsidRPr="00B130AA" w:rsidRDefault="00E632EF" w:rsidP="00B8283A">
      <w:pPr>
        <w:pStyle w:val="Heading3"/>
        <w:tabs>
          <w:tab w:val="left" w:pos="284"/>
          <w:tab w:val="left" w:pos="426"/>
        </w:tabs>
        <w:rPr>
          <w:szCs w:val="26"/>
        </w:rPr>
      </w:pPr>
      <w:bookmarkStart w:id="20" w:name="_Toc172703595"/>
      <w:r w:rsidRPr="00B130AA">
        <w:rPr>
          <w:szCs w:val="26"/>
        </w:rPr>
        <w:t>1. Lý do chọn đề tài</w:t>
      </w:r>
      <w:bookmarkStart w:id="21" w:name="_Hlk69133408"/>
      <w:bookmarkEnd w:id="20"/>
    </w:p>
    <w:p w14:paraId="43F68BA1" w14:textId="77777777" w:rsidR="00E632EF" w:rsidRPr="00B130AA" w:rsidRDefault="00E632EF" w:rsidP="00B8283A">
      <w:pPr>
        <w:tabs>
          <w:tab w:val="left" w:pos="426"/>
        </w:tabs>
        <w:spacing w:line="360" w:lineRule="auto"/>
        <w:jc w:val="both"/>
        <w:rPr>
          <w:sz w:val="26"/>
          <w:szCs w:val="26"/>
        </w:rPr>
      </w:pPr>
      <w:r w:rsidRPr="00B130AA">
        <w:rPr>
          <w:b/>
          <w:bCs/>
          <w:sz w:val="26"/>
          <w:szCs w:val="26"/>
        </w:rPr>
        <w:tab/>
      </w:r>
      <w:bookmarkStart w:id="22" w:name="_Hlk82528387"/>
      <w:r w:rsidRPr="00B130AA">
        <w:rPr>
          <w:sz w:val="26"/>
          <w:szCs w:val="26"/>
        </w:rPr>
        <w:t>Kỷ nguyên hội nhập kinh tế quốc tế đang diễn ra mạnh mẽ, doanh nghiệp (DN)</w:t>
      </w:r>
    </w:p>
    <w:p w14:paraId="64577F9F" w14:textId="77777777" w:rsidR="00E632EF" w:rsidRPr="00B130AA" w:rsidRDefault="00E632EF" w:rsidP="00B8283A">
      <w:pPr>
        <w:tabs>
          <w:tab w:val="left" w:pos="426"/>
        </w:tabs>
        <w:spacing w:line="360" w:lineRule="auto"/>
        <w:jc w:val="both"/>
        <w:rPr>
          <w:sz w:val="26"/>
          <w:szCs w:val="26"/>
        </w:rPr>
      </w:pPr>
      <w:r w:rsidRPr="00B130AA">
        <w:rPr>
          <w:sz w:val="26"/>
          <w:szCs w:val="26"/>
        </w:rPr>
        <w:t>Việt Nam, đặc biệt là DN nông nghiệp (NN) đang đối diện với cơ hội lẫn thách thức. Khu vực Tây Nguyên bao gồm năm tỉnh Kon Tum, Gia Lai, Đắk Lắk, Đắk Nông và Lâm Đồng, sở hữu tiềm năng lớn cho phát triển NN với tổng diện tích tự nhiên 5.454,8 nghìn ha, trong đó đất NN chiếm 2.541,9 nghìn ha (Tổng cục Thống kê, 2023). “Đặc biệt, vùng đất đỏ bazan màu mỡ, chiếm hơn 1,5 triệu ha (25% diện tích tự nhiên của vùng và trên 50% tổng diện tích đất bazan cả nước), trải dài khắp các tỉnh, thích hợp để canh tác cây công nghiệp có giá trị kinh tế cao (cao su, cà phê, chè, hồ tiêu, điều) cùng với việc đẩy mạnh phát triển lâm nghiệp bền vững”, “Tây Nguyên sở hữu tiềm năng lớn từ các yếu tố thiên nhiên ưu đãi như đất đai, khí hậu, thổ nhưỡng, vị trí địa lý thuận lợi cho SX NN quy mô lớn, ứng dụng cơ giới hóa và công nghệ cao” (Đình Tăng, 2024)</w:t>
      </w:r>
    </w:p>
    <w:p w14:paraId="0BC7D254" w14:textId="07628CC4" w:rsidR="00E632EF" w:rsidRPr="00B130AA" w:rsidRDefault="00E632EF" w:rsidP="00B8283A">
      <w:pPr>
        <w:tabs>
          <w:tab w:val="left" w:pos="426"/>
        </w:tabs>
        <w:spacing w:line="360" w:lineRule="auto"/>
        <w:jc w:val="both"/>
        <w:rPr>
          <w:sz w:val="26"/>
          <w:szCs w:val="26"/>
        </w:rPr>
      </w:pPr>
      <w:r w:rsidRPr="00B130AA">
        <w:rPr>
          <w:sz w:val="26"/>
          <w:szCs w:val="26"/>
        </w:rPr>
        <w:tab/>
        <w:t>Nghiên cứu này làm nổi bật tầm quan trọng của việc ứng dụng BSC trong lĩnh vực NN tại Tây Nguyên, thông qua hai vấn đề chính:</w:t>
      </w:r>
    </w:p>
    <w:p w14:paraId="0BDC92A5" w14:textId="3FD71EC3" w:rsidR="00E632EF" w:rsidRPr="00B130AA" w:rsidRDefault="00E632EF" w:rsidP="00B8283A">
      <w:pPr>
        <w:tabs>
          <w:tab w:val="left" w:pos="426"/>
        </w:tabs>
        <w:spacing w:line="360" w:lineRule="auto"/>
        <w:jc w:val="both"/>
        <w:rPr>
          <w:sz w:val="26"/>
          <w:szCs w:val="26"/>
        </w:rPr>
      </w:pPr>
      <w:r w:rsidRPr="00B130AA">
        <w:rPr>
          <w:sz w:val="26"/>
          <w:szCs w:val="26"/>
        </w:rPr>
        <w:tab/>
      </w:r>
      <w:r w:rsidRPr="00B130AA">
        <w:rPr>
          <w:b/>
          <w:bCs/>
          <w:sz w:val="26"/>
          <w:szCs w:val="26"/>
        </w:rPr>
        <w:t xml:space="preserve">Thứ nhất: </w:t>
      </w:r>
      <w:r w:rsidRPr="00B130AA">
        <w:rPr>
          <w:sz w:val="26"/>
          <w:szCs w:val="26"/>
        </w:rPr>
        <w:t>Tổng quan các nghiên cứu trên thế giới cho thấy BSC đã được ứng dụng rộng rãi trong nhiều lĩnh vực như SX, dịch vụ, ngân hàng, giáo dục, tổ chức chính phủ, y tế (Davis &amp; Albright, 2004; Braam &amp; Nijssen, 2004; De Geuser &amp; cộng sự, 2009; Hoque &amp; Adams, 2011; Taylor &amp; Baines, 2012; Bisbe &amp; Barrubés, 2012; Kim &amp; Rhee, 2012; Lin &amp; cộng sự, 2014; Costantini &amp; cộng sự, 2020; Abueid &amp; cộng sự, 2023). Tại Việt Nam, nhiều khảo cứu chỉ ra những tác động đa chiều từ các nhân tố khác nhau lên vấn đề được nghiên cứu đến việc ứng dụng BSC</w:t>
      </w:r>
      <w:r w:rsidR="002C6C78" w:rsidRPr="00B130AA">
        <w:rPr>
          <w:sz w:val="26"/>
          <w:szCs w:val="26"/>
        </w:rPr>
        <w:t xml:space="preserve"> </w:t>
      </w:r>
      <w:r w:rsidRPr="00B130AA">
        <w:rPr>
          <w:sz w:val="26"/>
          <w:szCs w:val="26"/>
        </w:rPr>
        <w:t xml:space="preserve">như Trần Quốc Việt (2013); Nguyễn Quang Đại (2016); Vũ Thùy Dương (2017); Phan Thị Xuân Hương &amp; Trần Đình Khôi Nguyên (2014); Van Nhi &amp; Toan (2018); Ta &amp; cộng sự (2022); Ha &amp; cộng sự (2022); Ha &amp; cộng sự (2024). Thêm vào đó, rất nhiều nghiên cứu khác đã làm sáng tỏ sự tương quan giữa các yếu tố giữa việc ứng dụng BSC và thành quả hoạt động (TQHĐ) của DN. Malina &amp; Selto (2001) chỉ ra rằng việc sử </w:t>
      </w:r>
      <w:r w:rsidRPr="00B130AA">
        <w:rPr>
          <w:sz w:val="26"/>
          <w:szCs w:val="26"/>
        </w:rPr>
        <w:lastRenderedPageBreak/>
        <w:t>dụng BSC có tương quan tích cực với TQHĐ</w:t>
      </w:r>
      <w:r w:rsidR="0049732D" w:rsidRPr="00B130AA">
        <w:rPr>
          <w:sz w:val="26"/>
          <w:szCs w:val="26"/>
        </w:rPr>
        <w:t>,</w:t>
      </w:r>
      <w:r w:rsidRPr="00B130AA">
        <w:rPr>
          <w:sz w:val="26"/>
          <w:szCs w:val="26"/>
        </w:rPr>
        <w:t> Islam (2007) khẳng định có sự liên hệ giữa nhận thức về BSC và TQHĐ. Các nghiên cứu của Hoque &amp; James (2000), De Geuser &amp; cộng sự (2009), Oyewo &amp; cộng sự (2022), Tawse &amp; Tabesh (2023) cũng cho thấy BSC có tác động tích cực đến TQHĐ của DN. Tuy nhiên, việc nghiên cứu BSC trong NN còn nhiều thách thức và cần được đẩy mạnh</w:t>
      </w:r>
      <w:r w:rsidR="0049732D" w:rsidRPr="00B130AA">
        <w:rPr>
          <w:sz w:val="26"/>
          <w:szCs w:val="26"/>
        </w:rPr>
        <w:t>, h</w:t>
      </w:r>
      <w:r w:rsidRPr="00B130AA">
        <w:rPr>
          <w:sz w:val="26"/>
          <w:szCs w:val="26"/>
        </w:rPr>
        <w:t>iện tại</w:t>
      </w:r>
      <w:r w:rsidR="0049732D" w:rsidRPr="00B130AA">
        <w:rPr>
          <w:sz w:val="26"/>
          <w:szCs w:val="26"/>
        </w:rPr>
        <w:t xml:space="preserve"> </w:t>
      </w:r>
      <w:r w:rsidRPr="00B130AA">
        <w:rPr>
          <w:sz w:val="26"/>
          <w:szCs w:val="26"/>
        </w:rPr>
        <w:t xml:space="preserve">các </w:t>
      </w:r>
      <w:r w:rsidR="0049732D" w:rsidRPr="00B130AA">
        <w:rPr>
          <w:sz w:val="26"/>
          <w:szCs w:val="26"/>
        </w:rPr>
        <w:t xml:space="preserve">nghiên cứu </w:t>
      </w:r>
      <w:r w:rsidRPr="00B130AA">
        <w:rPr>
          <w:sz w:val="26"/>
          <w:szCs w:val="26"/>
        </w:rPr>
        <w:t xml:space="preserve">chủ yếu tập trung vào việc áp dụng BSC để đo lường TQHĐ </w:t>
      </w:r>
      <w:r w:rsidR="0049732D" w:rsidRPr="00B130AA">
        <w:rPr>
          <w:sz w:val="26"/>
          <w:szCs w:val="26"/>
        </w:rPr>
        <w:t xml:space="preserve">DN </w:t>
      </w:r>
      <w:r w:rsidRPr="00B130AA">
        <w:rPr>
          <w:sz w:val="26"/>
          <w:szCs w:val="26"/>
        </w:rPr>
        <w:t xml:space="preserve">NN tại một số quốc gia, dưới dạng các </w:t>
      </w:r>
      <w:r w:rsidR="0049732D" w:rsidRPr="00B130AA">
        <w:rPr>
          <w:sz w:val="26"/>
          <w:szCs w:val="26"/>
        </w:rPr>
        <w:t xml:space="preserve">nghiên cứu </w:t>
      </w:r>
      <w:r w:rsidRPr="00B130AA">
        <w:rPr>
          <w:sz w:val="26"/>
          <w:szCs w:val="26"/>
        </w:rPr>
        <w:t>điển hình (“Byrne &amp; Kelly, 2004; Jack, 2005; Cardemil-Katunaric &amp; Shadbolt, 2006; Lissitsa &amp; Odening, 2005; Paustian &amp; cộng sự, 2015; Dwivedi &amp; cộng sự, 2018”), chưa có phân tích sâu hơn về các yếu tố tác động đến việc ứng dụng BSC trong ngành NN, do đó cần được nghiên cứu và làm rõ hơn.</w:t>
      </w:r>
    </w:p>
    <w:p w14:paraId="27F28B46" w14:textId="77777777" w:rsidR="00E632EF" w:rsidRPr="00B130AA" w:rsidRDefault="00E632EF" w:rsidP="00B8283A">
      <w:pPr>
        <w:tabs>
          <w:tab w:val="left" w:pos="426"/>
        </w:tabs>
        <w:spacing w:line="360" w:lineRule="auto"/>
        <w:jc w:val="both"/>
        <w:rPr>
          <w:sz w:val="26"/>
          <w:szCs w:val="26"/>
        </w:rPr>
      </w:pPr>
      <w:r w:rsidRPr="00B130AA">
        <w:rPr>
          <w:sz w:val="26"/>
          <w:szCs w:val="26"/>
        </w:rPr>
        <w:tab/>
      </w:r>
      <w:r w:rsidRPr="00B130AA">
        <w:rPr>
          <w:b/>
          <w:bCs/>
          <w:sz w:val="26"/>
          <w:szCs w:val="26"/>
        </w:rPr>
        <w:t>Thứ hai</w:t>
      </w:r>
      <w:r w:rsidRPr="00B130AA">
        <w:rPr>
          <w:sz w:val="26"/>
          <w:szCs w:val="26"/>
        </w:rPr>
        <w:t>: Nghiên cứu sẽ nêu bật tính cấp thiết của việc triển khai BSC vào lĩnh vực NN tại Tây Nguyên, trên các khía cạnh sau:</w:t>
      </w:r>
    </w:p>
    <w:p w14:paraId="1ED5D346" w14:textId="77777777" w:rsidR="00E632EF" w:rsidRPr="00B130AA" w:rsidRDefault="00E632EF" w:rsidP="00B8283A">
      <w:pPr>
        <w:tabs>
          <w:tab w:val="left" w:pos="426"/>
        </w:tabs>
        <w:spacing w:line="360" w:lineRule="auto"/>
        <w:jc w:val="both"/>
        <w:rPr>
          <w:i/>
          <w:iCs/>
          <w:sz w:val="26"/>
          <w:szCs w:val="26"/>
        </w:rPr>
      </w:pPr>
      <w:r w:rsidRPr="00B130AA">
        <w:rPr>
          <w:sz w:val="26"/>
          <w:szCs w:val="26"/>
        </w:rPr>
        <w:tab/>
      </w:r>
      <w:r w:rsidRPr="00B130AA">
        <w:rPr>
          <w:i/>
          <w:iCs/>
          <w:sz w:val="26"/>
          <w:szCs w:val="26"/>
        </w:rPr>
        <w:t>a. Ứng dụng BSC để định hướng mục tiêu toàn diện:</w:t>
      </w:r>
    </w:p>
    <w:p w14:paraId="0C16EBEA" w14:textId="5C0F3CFD" w:rsidR="00E632EF" w:rsidRPr="00B130AA" w:rsidRDefault="00E632EF" w:rsidP="00B8283A">
      <w:pPr>
        <w:tabs>
          <w:tab w:val="left" w:pos="426"/>
        </w:tabs>
        <w:spacing w:line="360" w:lineRule="auto"/>
        <w:jc w:val="both"/>
        <w:rPr>
          <w:sz w:val="26"/>
          <w:szCs w:val="26"/>
        </w:rPr>
      </w:pPr>
      <w:r w:rsidRPr="00B130AA">
        <w:rPr>
          <w:sz w:val="26"/>
          <w:szCs w:val="26"/>
        </w:rPr>
        <w:tab/>
        <w:t xml:space="preserve">Trong bối cảnh DN nói chung và DN NN nói riêng, việc đánh giá TQHĐ thường bị giới hạn trong các thông tin tài chính (TC). Các phương pháp (PP) dự toán </w:t>
      </w:r>
      <w:r w:rsidR="005A1AB1" w:rsidRPr="00B130AA">
        <w:rPr>
          <w:sz w:val="26"/>
          <w:szCs w:val="26"/>
        </w:rPr>
        <w:t>thuyền thống như</w:t>
      </w:r>
      <w:r w:rsidRPr="00B130AA">
        <w:rPr>
          <w:sz w:val="26"/>
          <w:szCs w:val="26"/>
        </w:rPr>
        <w:t xml:space="preserve"> tính giá thành SP, phân tích biến động </w:t>
      </w:r>
      <w:r w:rsidR="00A927B4" w:rsidRPr="00B130AA">
        <w:rPr>
          <w:sz w:val="26"/>
          <w:szCs w:val="26"/>
        </w:rPr>
        <w:t>chi phí (</w:t>
      </w:r>
      <w:r w:rsidRPr="00B130AA">
        <w:rPr>
          <w:sz w:val="26"/>
          <w:szCs w:val="26"/>
        </w:rPr>
        <w:t>CP</w:t>
      </w:r>
      <w:r w:rsidR="00A927B4" w:rsidRPr="00B130AA">
        <w:rPr>
          <w:sz w:val="26"/>
          <w:szCs w:val="26"/>
        </w:rPr>
        <w:t>),</w:t>
      </w:r>
      <w:r w:rsidRPr="00B130AA">
        <w:rPr>
          <w:sz w:val="26"/>
          <w:szCs w:val="26"/>
        </w:rPr>
        <w:t xml:space="preserve"> đánh giá mối tương quan giữa khối lượng và CP</w:t>
      </w:r>
      <w:r w:rsidR="00A927B4" w:rsidRPr="00B130AA">
        <w:rPr>
          <w:sz w:val="26"/>
          <w:szCs w:val="26"/>
        </w:rPr>
        <w:t xml:space="preserve"> </w:t>
      </w:r>
      <w:r w:rsidRPr="00B130AA">
        <w:rPr>
          <w:sz w:val="26"/>
          <w:szCs w:val="26"/>
        </w:rPr>
        <w:t xml:space="preserve">vẫn là những công cụ quản lý TC DN được ưa chuộng. Tuy nhiên, nhiều nghiên cứu về kế toán quản trị (KTQT) đã chỉ ra rằng sự phụ thuộc quá mức vào các chỉ tiêu TC có thể dẫn đến những đánh giá chưa toàn diện TQHĐ của DN. Do đó, việc kết hợp các thông tin đo lường TQHĐ cả về mặt TC và phi TC là cần thiết để thông tin được cung cấp phải toàn diện và chuẩn xác về tình hình chung của DN. </w:t>
      </w:r>
    </w:p>
    <w:p w14:paraId="66652E6C" w14:textId="77777777" w:rsidR="00E632EF" w:rsidRPr="00B130AA" w:rsidRDefault="00E632EF" w:rsidP="00B8283A">
      <w:pPr>
        <w:tabs>
          <w:tab w:val="left" w:pos="426"/>
        </w:tabs>
        <w:spacing w:line="360" w:lineRule="auto"/>
        <w:jc w:val="both"/>
        <w:rPr>
          <w:sz w:val="26"/>
          <w:szCs w:val="26"/>
        </w:rPr>
      </w:pPr>
      <w:r w:rsidRPr="00B130AA">
        <w:rPr>
          <w:sz w:val="26"/>
          <w:szCs w:val="26"/>
        </w:rPr>
        <w:tab/>
        <w:t xml:space="preserve">Để khắc phục những hạn chế này, DN cần một công cụ KTQT mới, có khả năng hỗ trợ quản trị chiến lược và đánh giá TQHĐ một cách hiệu quả hơn, BSC được giới thiệu bởi Kaplan và Norton (1992), đã trở thành một công cụ đo lường TQHĐ, thực thi chiến lược và quản lý chiến lược được ứng dụng rộng rãi. BSC tích hợp các số liệu TC và phi TC (khách hàng, quy trình kinh doanh nội bộ, học tập và phát triển) trong một hệ thống tương quan, giúp DN đánh giá tổng quan và chi tiết về hoạt động </w:t>
      </w:r>
      <w:r w:rsidRPr="00B130AA">
        <w:rPr>
          <w:sz w:val="26"/>
          <w:szCs w:val="26"/>
        </w:rPr>
        <w:lastRenderedPageBreak/>
        <w:t>của mình. Việc ứng dụng BSC là vô cùng quan trọng đối với DN nói chung và DN trong lĩnh vực NN nói riêng. Theo Mahoney &amp; Pandian (1992), nguồn lực của một công ty bao gồm các nguồn lực TC, vật chất, nhân lực, tổ chức, khả năng công nghệ và nguồn lực vô hình. BSC được xem là một phần của nguồn lực DN, bởi nó xem xét vai trò của các bên liên quan như khách hàng, nhân viên, nhà cung cấp, cổ đông, cơ quan quản lý và cộng đồng xã hội, những yếu tố quan trọng trong môi trường kinh doanh hiện nay. Do đó, quy trình nội bộ của DN phải được cải tiến liên tục để đáp ứng nhu cầu của các bên liên quan. DN cần đầu tư vào phát triển năng lực chuyên môn, nghiệp vụ cho nhân viên, đồng thời học hỏi và đưa ra các giải pháp phù hợp với lợi ích của các bên liên quan. Đối với hoạt động NN, vấn đề này quan trọng hơn bao giờ hết, bởi DN NN phải đương đầu với những đặc thù SXKD riêng, chịu ảnh hưởng từ thiên nhiên, giá cả cùng nhu cầu thị trường luôn biến đổi mạnh và không ngừng</w:t>
      </w:r>
      <w:r w:rsidRPr="00B130AA">
        <w:rPr>
          <w:spacing w:val="-2"/>
          <w:sz w:val="26"/>
          <w:szCs w:val="26"/>
        </w:rPr>
        <w:t>. Nếu không thường xuyên cải tiến quy trình, học hỏi và phát triển, tăng cường các mục tiêu TC đồng thời quan tâm đến lợi ích của các bên liên quan, DN NN khó có thể đứng vững trên thị trường. BSC cung cấp một khuôn khổ giúp DN NN định hướng rõ ràng mục tiêu trên cả bốn lĩnh vực: TC, khách hàng, quy trình nội bộ và phát triển nguồn lực, từ đó tối ưu hóa năng lực cạnh tranh.</w:t>
      </w:r>
    </w:p>
    <w:p w14:paraId="52B2CAD6" w14:textId="77777777" w:rsidR="00E632EF" w:rsidRPr="00B130AA" w:rsidRDefault="00E632EF" w:rsidP="00B8283A">
      <w:pPr>
        <w:tabs>
          <w:tab w:val="left" w:pos="426"/>
        </w:tabs>
        <w:spacing w:line="360" w:lineRule="auto"/>
        <w:jc w:val="both"/>
        <w:rPr>
          <w:i/>
          <w:iCs/>
          <w:sz w:val="26"/>
          <w:szCs w:val="26"/>
        </w:rPr>
      </w:pPr>
      <w:r w:rsidRPr="00B130AA">
        <w:rPr>
          <w:sz w:val="26"/>
          <w:szCs w:val="26"/>
        </w:rPr>
        <w:tab/>
      </w:r>
      <w:r w:rsidRPr="00B130AA">
        <w:rPr>
          <w:i/>
          <w:iCs/>
          <w:sz w:val="26"/>
          <w:szCs w:val="26"/>
        </w:rPr>
        <w:t xml:space="preserve">b. Ứng dụng BSC để đo lường và điều chỉnh chiến lược phát triển: </w:t>
      </w:r>
    </w:p>
    <w:p w14:paraId="301C5945" w14:textId="77777777" w:rsidR="00E632EF" w:rsidRPr="00B130AA" w:rsidRDefault="00E632EF" w:rsidP="00B8283A">
      <w:pPr>
        <w:tabs>
          <w:tab w:val="left" w:pos="426"/>
        </w:tabs>
        <w:spacing w:line="360" w:lineRule="auto"/>
        <w:jc w:val="both"/>
        <w:rPr>
          <w:sz w:val="26"/>
          <w:szCs w:val="26"/>
        </w:rPr>
      </w:pPr>
      <w:r w:rsidRPr="00B130AA">
        <w:rPr>
          <w:sz w:val="26"/>
          <w:szCs w:val="26"/>
        </w:rPr>
        <w:tab/>
        <w:t>Để đảm bảo sự tồn tại và tăng trưởng ổn định trên thị trường nội địa lẫn quốc tế, các DN NN Việt Nam, đặc biệt tại khu vực Tây Nguyên, cần thiết phải thực hiện các cải cách nhằm nâng cao năng lực thích ứng trong bối cảnh hội nhập sâu rộng. Một yếu tố then chốt của quá trình này là việc kiến tạo chiến lược kinh doanh cùng phương thức quản lý hiện đại. Trọng tâm nên hướng vào việc đầu tư vào năng lực dài hạn và thiết lập quan hệ đối tác khách hàng vững chắc, từ đó tạo dựng lợi thế cạnh tranh bền vững trên thị trường.</w:t>
      </w:r>
    </w:p>
    <w:p w14:paraId="4A998AA0" w14:textId="671A9DF4" w:rsidR="00E632EF" w:rsidRPr="00B130AA" w:rsidRDefault="00E632EF" w:rsidP="00B8283A">
      <w:pPr>
        <w:tabs>
          <w:tab w:val="left" w:pos="426"/>
        </w:tabs>
        <w:spacing w:line="360" w:lineRule="auto"/>
        <w:jc w:val="both"/>
        <w:rPr>
          <w:spacing w:val="-2"/>
          <w:sz w:val="26"/>
          <w:szCs w:val="26"/>
        </w:rPr>
      </w:pPr>
      <w:r w:rsidRPr="00B130AA">
        <w:rPr>
          <w:sz w:val="26"/>
          <w:szCs w:val="26"/>
        </w:rPr>
        <w:tab/>
      </w:r>
      <w:r w:rsidRPr="00B130AA">
        <w:rPr>
          <w:spacing w:val="-2"/>
          <w:sz w:val="26"/>
          <w:szCs w:val="26"/>
        </w:rPr>
        <w:t>Trong bối cảnh cuộc cách mạng công nghiệp 4.0, các DN NN cần nâng cao nhận thức về BSC giúp chuyển đổi chiến lược thành hành động cụ thể thông qua việc đầu tư vào khách hàng, nhà cung cấp, nhân viên, quy trình kinh doanh và đổi mới sáng tạo,</w:t>
      </w:r>
      <w:r w:rsidR="00232E57" w:rsidRPr="00B130AA">
        <w:rPr>
          <w:spacing w:val="-2"/>
          <w:sz w:val="26"/>
          <w:szCs w:val="26"/>
        </w:rPr>
        <w:t xml:space="preserve"> </w:t>
      </w:r>
      <w:r w:rsidR="00232E57" w:rsidRPr="00B130AA">
        <w:rPr>
          <w:spacing w:val="-2"/>
          <w:sz w:val="26"/>
          <w:szCs w:val="26"/>
        </w:rPr>
        <w:lastRenderedPageBreak/>
        <w:t>giúp</w:t>
      </w:r>
      <w:r w:rsidRPr="00B130AA">
        <w:rPr>
          <w:spacing w:val="-2"/>
          <w:sz w:val="26"/>
          <w:szCs w:val="26"/>
        </w:rPr>
        <w:t xml:space="preserve"> DN có thể cải thiện và nâng cao TQHĐ, phù hợp với đặc điểm của ngành SX NN và đặc thù kinh tế, chính trị, xã hội ở khu vực Tây Nguyên. </w:t>
      </w:r>
    </w:p>
    <w:p w14:paraId="7F67FECD" w14:textId="7199D188" w:rsidR="00E632EF" w:rsidRPr="00B130AA" w:rsidRDefault="00E632EF" w:rsidP="00B8283A">
      <w:pPr>
        <w:tabs>
          <w:tab w:val="left" w:pos="426"/>
        </w:tabs>
        <w:spacing w:line="360" w:lineRule="auto"/>
        <w:jc w:val="both"/>
        <w:rPr>
          <w:sz w:val="26"/>
          <w:szCs w:val="26"/>
        </w:rPr>
      </w:pPr>
      <w:r w:rsidRPr="00B130AA">
        <w:rPr>
          <w:sz w:val="26"/>
          <w:szCs w:val="26"/>
        </w:rPr>
        <w:tab/>
        <w:t>BSC giúp DN NN đo lường TQHĐ trên cả bốn khía cạnh, nhằm điều chỉnh chiến lược phát triển phù hợp với tình hình thực tế. Việc đánh giá TQHĐ không chỉ căn cứ vào chỉ tiêu TC mà còn dựa vào các yếu tố phi TC như sự hài lòng của khách hàng, hiệu quả của quy trình nội bộ và khả năng học hỏi và phát triển của DN. Bằng việc sử dụng BSC, DN NN nhận diện năng lực vượt trội, đồng thời khám phá các khía cạnh cần hoàn thiện, đề xuất các biện pháp tối ưu hóa hiệu suất, đồng thời tăng cường năng lực cạnh tranh trên thị trường. Đồng thời, BSC cũng giúp DN theo dõi tiến độ thực hiện chiến lược và điều chỉnh khi cần thiết</w:t>
      </w:r>
      <w:r w:rsidR="00D720F4" w:rsidRPr="00B130AA">
        <w:rPr>
          <w:sz w:val="26"/>
          <w:szCs w:val="26"/>
        </w:rPr>
        <w:t>, v</w:t>
      </w:r>
      <w:r w:rsidRPr="00B130AA">
        <w:rPr>
          <w:sz w:val="26"/>
          <w:szCs w:val="26"/>
        </w:rPr>
        <w:t>iệc ứng dụng BSC không chỉ giúp DN NN nâng cao TQHĐ mà còn đóng góp vào phát triển lâu dài, ổn định của ngành NN Việt Nam. Bằng cách tập trung vào việc xây dựng mối quan hệ với khách hàng, cải tiến quy trình nội bộ và phát triển nguồn nhân lực, DN NN có thể nâng cao giá trị SP, gia tăng lợi ích thiết thực cho người tiêu dùng.</w:t>
      </w:r>
    </w:p>
    <w:p w14:paraId="53A70724" w14:textId="77777777" w:rsidR="00E632EF" w:rsidRPr="00B130AA" w:rsidRDefault="00E632EF" w:rsidP="00B8283A">
      <w:pPr>
        <w:tabs>
          <w:tab w:val="left" w:pos="426"/>
        </w:tabs>
        <w:spacing w:line="360" w:lineRule="auto"/>
        <w:jc w:val="both"/>
        <w:rPr>
          <w:sz w:val="26"/>
          <w:szCs w:val="26"/>
        </w:rPr>
      </w:pPr>
      <w:r w:rsidRPr="00B130AA">
        <w:rPr>
          <w:sz w:val="26"/>
          <w:szCs w:val="26"/>
        </w:rPr>
        <w:tab/>
      </w:r>
      <w:r w:rsidRPr="00B130AA">
        <w:rPr>
          <w:i/>
          <w:iCs/>
          <w:spacing w:val="-8"/>
          <w:sz w:val="26"/>
          <w:szCs w:val="26"/>
        </w:rPr>
        <w:t>c. Tối ưu hóa giá trị kinh tế, xã hội và môi trường khu vực Tây Nguyên thông qua BSC</w:t>
      </w:r>
      <w:r w:rsidRPr="00B130AA">
        <w:rPr>
          <w:sz w:val="26"/>
          <w:szCs w:val="26"/>
        </w:rPr>
        <w:t xml:space="preserve">   Từ tháng 8/2020, Hiệp định EVFTA có hiệu lực đã mở ra cơ hội thuế suất ưu đãi cho Việt Nam về các mặt hàng nông sản chủ lực tại thị trường EU, bao gồm rau quả, hạt tiêu, hạt điều, cà phê, chè và cao su. Tuy nhiên, EVFTA cũng đặt ra những thách thức không nhỏ, đòi hỏi ngành NN của Việt Nam phải có sự chuyển đổi mạnh mẽ. Với những lợi ích từ EVFTA, các DN NN Việt Nam cần tập trung nguồn lực, đẩy mạnh XK và nhanh chóng gia tăng thị phần tại thị trường nhập khẩu nông sản EU (Bộ Công Thương, 2022). Ngoài ra, những yếu tố khách quan như biến đổi khí hậu, thiên tai, dịch bệnh, và biến động kinh tế chính trị toàn cầu cũng gây tác động đáng kể lên hoạt động tiêu thụ SP NN. Việc vận dụng BSC không chỉ giúp DN đổi mới hoạt động và phương thức quản lý, mang lại những lợi ích đã được chứng minh, mà còn thể hiện sự quan tâm đến lợi ích của các bên liên quan, TNXH, bảo vệ môi trường và phát triển bền vững. </w:t>
      </w:r>
    </w:p>
    <w:p w14:paraId="49C9D5E8" w14:textId="68F8777A" w:rsidR="00E632EF" w:rsidRPr="00B130AA" w:rsidRDefault="00E632EF" w:rsidP="00B8283A">
      <w:pPr>
        <w:tabs>
          <w:tab w:val="left" w:pos="426"/>
        </w:tabs>
        <w:spacing w:line="360" w:lineRule="auto"/>
        <w:jc w:val="both"/>
        <w:rPr>
          <w:sz w:val="26"/>
          <w:szCs w:val="26"/>
        </w:rPr>
      </w:pPr>
      <w:r w:rsidRPr="00B130AA">
        <w:rPr>
          <w:sz w:val="26"/>
          <w:szCs w:val="26"/>
        </w:rPr>
        <w:t xml:space="preserve"> </w:t>
      </w:r>
      <w:r w:rsidRPr="00B130AA">
        <w:rPr>
          <w:sz w:val="26"/>
          <w:szCs w:val="26"/>
        </w:rPr>
        <w:tab/>
        <w:t>Một đặc điểm đáng chú ý là phần lớn các DN NN ở Tây Nguyên là các DN nhỏ và vừa (DNNVV)</w:t>
      </w:r>
      <w:r w:rsidR="00D720F4" w:rsidRPr="00B130AA">
        <w:rPr>
          <w:sz w:val="26"/>
          <w:szCs w:val="26"/>
        </w:rPr>
        <w:t>, c</w:t>
      </w:r>
      <w:r w:rsidRPr="00B130AA">
        <w:rPr>
          <w:sz w:val="26"/>
          <w:szCs w:val="26"/>
        </w:rPr>
        <w:t xml:space="preserve">ác </w:t>
      </w:r>
      <w:r w:rsidR="00D720F4" w:rsidRPr="00B130AA">
        <w:rPr>
          <w:sz w:val="26"/>
          <w:szCs w:val="26"/>
        </w:rPr>
        <w:t xml:space="preserve">nghiên cứu </w:t>
      </w:r>
      <w:r w:rsidRPr="00B130AA">
        <w:rPr>
          <w:sz w:val="26"/>
          <w:szCs w:val="26"/>
        </w:rPr>
        <w:t xml:space="preserve">của Rompho (2011), Machado (2013), </w:t>
      </w:r>
      <w:r w:rsidRPr="00B130AA">
        <w:rPr>
          <w:sz w:val="26"/>
          <w:szCs w:val="26"/>
        </w:rPr>
        <w:lastRenderedPageBreak/>
        <w:t>Giannopoulos &amp; cộng sự (2013), Lonbani &amp; cộng sự (2015) chỉ ra khó khăn đối với khả năng tiếp cận thông tin BSC ở các DNNVV. Tuy nhiên, Gumbus &amp; Lussier (2006) lại cho rằng BSC vẫn có thể mang lại lợi ích cho DNNVV tương tự như các DN lớn, nghiên cứu của Andersen &amp; cộng sự (2001) cũng khẳng định tính phù hợp của BSC và các quy trình quản lý cơ bản đối với các DNNVV.</w:t>
      </w:r>
    </w:p>
    <w:p w14:paraId="5F1FF959" w14:textId="77777777" w:rsidR="00E632EF" w:rsidRPr="00B130AA" w:rsidRDefault="00E632EF" w:rsidP="00B8283A">
      <w:pPr>
        <w:tabs>
          <w:tab w:val="left" w:pos="426"/>
        </w:tabs>
        <w:spacing w:line="360" w:lineRule="auto"/>
        <w:jc w:val="both"/>
        <w:rPr>
          <w:sz w:val="26"/>
          <w:szCs w:val="26"/>
        </w:rPr>
      </w:pPr>
      <w:r w:rsidRPr="00B130AA">
        <w:rPr>
          <w:sz w:val="26"/>
          <w:szCs w:val="26"/>
        </w:rPr>
        <w:tab/>
        <w:t>Xuất phát từ thực tế là các DN NN ở các tỉnh Tây Nguyên hầu như chưa áp dụng BSC, tác giả đặt ra mục tiêu nghiên cứu tập trung vào việc xác định các yếu tố ảnh hưởng đến quá trình ứng dụng BSC tại các DN này. Đồng thời, nghiên cứu tập trung nâng cao hiểu biết của lãnh đạo DN về lợi ích của việc vận dụng BSC, kỳ vọng rằng việc áp dụng BSC sẽ nâng cao TQHĐ của DN NN ở Tây Nguyên.</w:t>
      </w:r>
    </w:p>
    <w:p w14:paraId="68ADC3E4" w14:textId="4608E9C1" w:rsidR="00E632EF" w:rsidRPr="00B130AA" w:rsidRDefault="00E632EF" w:rsidP="00B8283A">
      <w:pPr>
        <w:tabs>
          <w:tab w:val="left" w:pos="426"/>
        </w:tabs>
        <w:spacing w:line="360" w:lineRule="auto"/>
        <w:jc w:val="both"/>
        <w:rPr>
          <w:sz w:val="26"/>
          <w:szCs w:val="26"/>
        </w:rPr>
      </w:pPr>
      <w:r w:rsidRPr="00B130AA">
        <w:rPr>
          <w:sz w:val="26"/>
          <w:szCs w:val="26"/>
        </w:rPr>
        <w:tab/>
      </w:r>
      <w:r w:rsidRPr="00B130AA">
        <w:rPr>
          <w:spacing w:val="-2"/>
          <w:sz w:val="26"/>
          <w:szCs w:val="26"/>
        </w:rPr>
        <w:t xml:space="preserve">Trên cơ sở những nhận định trên, tác giả quyết định </w:t>
      </w:r>
      <w:r w:rsidRPr="00B130AA">
        <w:rPr>
          <w:sz w:val="26"/>
          <w:szCs w:val="26"/>
        </w:rPr>
        <w:t>nghiên cứu</w:t>
      </w:r>
      <w:r w:rsidRPr="00B130AA">
        <w:rPr>
          <w:spacing w:val="-2"/>
          <w:sz w:val="26"/>
          <w:szCs w:val="26"/>
        </w:rPr>
        <w:t xml:space="preserve"> chủ đề “</w:t>
      </w:r>
      <w:r w:rsidRPr="00B130AA">
        <w:rPr>
          <w:i/>
          <w:iCs/>
          <w:spacing w:val="-2"/>
          <w:sz w:val="26"/>
          <w:szCs w:val="26"/>
        </w:rPr>
        <w:t>Nhân tố ảnh hưởng đến việc vận dụng bảng điểm cân bằng và tác động tới thành quả hoạt động của các DN nông nghiệp ở các tỉnh Tây Nguyên - Việt Nam</w:t>
      </w:r>
      <w:r w:rsidRPr="00B130AA">
        <w:rPr>
          <w:spacing w:val="-2"/>
          <w:sz w:val="26"/>
          <w:szCs w:val="26"/>
        </w:rPr>
        <w:t>” làm luận án. Luận án tập trung phân tích và đánh giá các yếu tố ảnh hưởng đến việc triển khai BSC trong các DN NN tại khu vực Tây Nguyên, đồng thời làm rõ tác động của việc áp dụng BSC đến TQHĐ của các DN này. Mục tiêu cuối cùng là cung cấp cơ sở lý luận và thực tiễn để khuyến khích và hỗ trợ các DN NN tại Tây Nguyên áp dụng BSC phù hợp với điều kiện thực tế, góp phần nâng cao khả năng cạnh tranh và phát triển lâu dài</w:t>
      </w:r>
      <w:r w:rsidRPr="00B130AA">
        <w:rPr>
          <w:sz w:val="26"/>
          <w:szCs w:val="26"/>
        </w:rPr>
        <w:t>.</w:t>
      </w:r>
    </w:p>
    <w:p w14:paraId="6D40E5A1" w14:textId="77777777" w:rsidR="00E632EF" w:rsidRPr="00B130AA" w:rsidRDefault="00E632EF" w:rsidP="00B8283A">
      <w:pPr>
        <w:pStyle w:val="Heading3"/>
        <w:tabs>
          <w:tab w:val="left" w:pos="284"/>
          <w:tab w:val="left" w:pos="426"/>
        </w:tabs>
      </w:pPr>
      <w:bookmarkStart w:id="23" w:name="_Toc172703596"/>
      <w:bookmarkStart w:id="24" w:name="_Hlk79244783"/>
      <w:bookmarkEnd w:id="21"/>
      <w:bookmarkEnd w:id="22"/>
      <w:r w:rsidRPr="00B130AA">
        <w:t xml:space="preserve">2. Mục tiêu nghiên cứu và câu hỏi </w:t>
      </w:r>
      <w:bookmarkEnd w:id="23"/>
      <w:r w:rsidRPr="00B130AA">
        <w:t>nghiên cứu</w:t>
      </w:r>
    </w:p>
    <w:p w14:paraId="6DB64F97" w14:textId="77777777" w:rsidR="00E632EF" w:rsidRPr="00B130AA" w:rsidRDefault="00E632EF" w:rsidP="00B8283A">
      <w:pPr>
        <w:pStyle w:val="Heading3"/>
        <w:tabs>
          <w:tab w:val="left" w:pos="284"/>
          <w:tab w:val="left" w:pos="426"/>
        </w:tabs>
      </w:pPr>
      <w:bookmarkStart w:id="25" w:name="_Toc172703597"/>
      <w:bookmarkStart w:id="26" w:name="_Hlk72909728"/>
      <w:bookmarkStart w:id="27" w:name="_Hlk80629687"/>
      <w:r w:rsidRPr="00B130AA">
        <w:t xml:space="preserve">2.1. Mục tiêu </w:t>
      </w:r>
      <w:bookmarkEnd w:id="24"/>
      <w:bookmarkEnd w:id="25"/>
      <w:r w:rsidRPr="00B130AA">
        <w:t>nghiên cứu</w:t>
      </w:r>
    </w:p>
    <w:p w14:paraId="061848AC"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
          <w:sz w:val="26"/>
          <w:szCs w:val="26"/>
        </w:rPr>
        <w:tab/>
      </w:r>
      <w:bookmarkStart w:id="28" w:name="_Hlk66945064"/>
      <w:bookmarkStart w:id="29" w:name="_Hlk174387759"/>
      <w:bookmarkStart w:id="30" w:name="_Hlk78696576"/>
      <w:r w:rsidRPr="00B130AA">
        <w:rPr>
          <w:bCs/>
          <w:sz w:val="26"/>
          <w:szCs w:val="26"/>
        </w:rPr>
        <w:t xml:space="preserve">Dựa trên cơ sở lựa chọn đề tài </w:t>
      </w:r>
      <w:r w:rsidRPr="00B130AA">
        <w:rPr>
          <w:sz w:val="26"/>
          <w:szCs w:val="26"/>
        </w:rPr>
        <w:t>nghiên cứu</w:t>
      </w:r>
      <w:r w:rsidRPr="00B130AA">
        <w:rPr>
          <w:bCs/>
          <w:sz w:val="26"/>
          <w:szCs w:val="26"/>
        </w:rPr>
        <w:t xml:space="preserve"> và đặc thù của ngành NN cùng các DN hoạt động trong lĩnh vực này, cụ thể như sau:</w:t>
      </w:r>
    </w:p>
    <w:p w14:paraId="6CA8A8DA"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 Tồn tại khoảng trống trong các </w:t>
      </w:r>
      <w:r w:rsidRPr="00B130AA">
        <w:rPr>
          <w:sz w:val="26"/>
          <w:szCs w:val="26"/>
        </w:rPr>
        <w:t>nghiên cứu</w:t>
      </w:r>
      <w:r w:rsidRPr="00B130AA">
        <w:rPr>
          <w:bCs/>
          <w:sz w:val="26"/>
          <w:szCs w:val="26"/>
        </w:rPr>
        <w:t xml:space="preserve"> về các yếu tố ảnh hưởng đến việc ứng dụng BSC tại các DN nói chung, đặc biệt là DN NN ở khu vực Tây Nguyên.</w:t>
      </w:r>
    </w:p>
    <w:p w14:paraId="1D62A025"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Việc ứng dụng BSC là rất quan trọng cho ngành NN và các DN NN tại Tây Nguyên, đặc biệt khi các DN này chủ yếu là các DNNVV, BSC giúp định hướng rõ ràng các mục tiêu về TC, khách hàng, quy trình nội bộ và phát triển nguồn lực. Hơn nữa, BSC là công cụ đo lường TQHĐ, điều chỉnh chiến lược phát triển phù hợp, và tối ưu hóa giá trị kinh tế, xã hội và môi trường cho khu vực Tây Nguyên.</w:t>
      </w:r>
    </w:p>
    <w:p w14:paraId="6BA6631C"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lastRenderedPageBreak/>
        <w:tab/>
        <w:t xml:space="preserve">Từ những yếu tố trên, luận án tập trung vào mục tiêu </w:t>
      </w:r>
      <w:r w:rsidRPr="00B130AA">
        <w:rPr>
          <w:sz w:val="26"/>
          <w:szCs w:val="26"/>
        </w:rPr>
        <w:t>nghiên cứu</w:t>
      </w:r>
      <w:r w:rsidRPr="00B130AA">
        <w:rPr>
          <w:bCs/>
          <w:sz w:val="26"/>
          <w:szCs w:val="26"/>
        </w:rPr>
        <w:t xml:space="preserve"> các nhân tố ảnh hưởng đến việc áp dụng BSC và tác động của việc áp dụng BSC đến TQHĐ của các DN NN tại các tỉnh Tây Nguyên. Dựa trên KQ </w:t>
      </w:r>
      <w:r w:rsidRPr="00B130AA">
        <w:rPr>
          <w:sz w:val="26"/>
          <w:szCs w:val="26"/>
        </w:rPr>
        <w:t>nghiên cứu</w:t>
      </w:r>
      <w:r w:rsidRPr="00B130AA">
        <w:rPr>
          <w:bCs/>
          <w:sz w:val="26"/>
          <w:szCs w:val="26"/>
        </w:rPr>
        <w:t>, luận án đề xuất một số hàm ý quản trị nhằm nâng cao TQHĐ của các DN.</w:t>
      </w:r>
    </w:p>
    <w:p w14:paraId="693527CC"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Các mục tiêu </w:t>
      </w:r>
      <w:r w:rsidRPr="00B130AA">
        <w:rPr>
          <w:sz w:val="26"/>
          <w:szCs w:val="26"/>
        </w:rPr>
        <w:t>nghiên cứu</w:t>
      </w:r>
      <w:r w:rsidRPr="00B130AA">
        <w:rPr>
          <w:bCs/>
          <w:sz w:val="26"/>
          <w:szCs w:val="26"/>
        </w:rPr>
        <w:t xml:space="preserve"> cụ thể, xuất phát từ mục tiêu tổng quát, bao gồm:</w:t>
      </w:r>
    </w:p>
    <w:p w14:paraId="3744BC6A" w14:textId="5EFC59CB"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(i) Xác định và khám phá các nhân tố có ảnh hưởng đến việc áp dụng BSC tại các DN NN ở các tỉnh Tây Nguyên.</w:t>
      </w:r>
    </w:p>
    <w:p w14:paraId="62FCF949"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(ii) Đánh giá mức độ tác động của từng nhân tố đến việc áp dụng BSC tại các DN NN ở các tỉnh Tây Nguyên.</w:t>
      </w:r>
    </w:p>
    <w:p w14:paraId="1DF44A00" w14:textId="77777777" w:rsidR="00E632EF" w:rsidRPr="00B130AA" w:rsidRDefault="00E632EF" w:rsidP="00B8283A">
      <w:pPr>
        <w:pStyle w:val="Heading3"/>
        <w:tabs>
          <w:tab w:val="left" w:pos="284"/>
          <w:tab w:val="left" w:pos="426"/>
        </w:tabs>
      </w:pPr>
      <w:bookmarkStart w:id="31" w:name="_Toc172703598"/>
      <w:bookmarkStart w:id="32" w:name="_Hlk79244805"/>
      <w:bookmarkStart w:id="33" w:name="_Hlk193993892"/>
      <w:bookmarkEnd w:id="28"/>
      <w:bookmarkEnd w:id="29"/>
      <w:r w:rsidRPr="00B130AA">
        <w:t xml:space="preserve">2.2. Câu hỏi </w:t>
      </w:r>
      <w:bookmarkEnd w:id="31"/>
      <w:r w:rsidRPr="00B130AA">
        <w:t>nghiên cứu</w:t>
      </w:r>
    </w:p>
    <w:bookmarkEnd w:id="32"/>
    <w:p w14:paraId="3FC7ABBB"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Tương ứng với các mục tiêu cụ thể trên, luận án đưa ra các câu hỏi </w:t>
      </w:r>
      <w:r w:rsidRPr="00B130AA">
        <w:rPr>
          <w:sz w:val="26"/>
          <w:szCs w:val="26"/>
        </w:rPr>
        <w:t>nghiên cứu</w:t>
      </w:r>
      <w:r w:rsidRPr="00B130AA">
        <w:rPr>
          <w:bCs/>
          <w:sz w:val="26"/>
          <w:szCs w:val="26"/>
        </w:rPr>
        <w:t xml:space="preserve"> sau:</w:t>
      </w:r>
    </w:p>
    <w:p w14:paraId="6A13F495"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1. Các nhân tố nào ảnh hưởng đến việc vận dụng BSC tại các DN NN ở các tỉnh Tây Nguyên?</w:t>
      </w:r>
    </w:p>
    <w:p w14:paraId="1A9AD531"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2. Mức độ tác động của các nhân tố đến việc vận dụng BSC tại các DN NN ở các tỉnh Tây Nguyên như thế nào?</w:t>
      </w:r>
    </w:p>
    <w:p w14:paraId="40F18334" w14:textId="77777777" w:rsidR="00E632EF" w:rsidRPr="00B130AA" w:rsidRDefault="00E632EF" w:rsidP="00B8283A">
      <w:pPr>
        <w:tabs>
          <w:tab w:val="left" w:pos="284"/>
          <w:tab w:val="left" w:pos="426"/>
          <w:tab w:val="left" w:pos="1005"/>
        </w:tabs>
        <w:spacing w:line="360" w:lineRule="auto"/>
        <w:jc w:val="both"/>
        <w:rPr>
          <w:bCs/>
          <w:spacing w:val="-2"/>
          <w:sz w:val="26"/>
          <w:szCs w:val="26"/>
        </w:rPr>
      </w:pPr>
      <w:r w:rsidRPr="00B130AA">
        <w:rPr>
          <w:bCs/>
          <w:sz w:val="26"/>
          <w:szCs w:val="26"/>
        </w:rPr>
        <w:tab/>
        <w:t>3. Có hay không có sự ảnh hưởng khi vận dụng BSC đến TQHĐ của các DN NN ở các tỉnh Tây Nguyên?</w:t>
      </w:r>
    </w:p>
    <w:p w14:paraId="0C4349E5" w14:textId="77777777" w:rsidR="00E632EF" w:rsidRPr="00B130AA" w:rsidRDefault="00E632EF" w:rsidP="00B8283A">
      <w:pPr>
        <w:pStyle w:val="Heading3"/>
        <w:tabs>
          <w:tab w:val="left" w:pos="284"/>
          <w:tab w:val="left" w:pos="426"/>
        </w:tabs>
      </w:pPr>
      <w:bookmarkStart w:id="34" w:name="_Toc172703599"/>
      <w:bookmarkStart w:id="35" w:name="_Hlk79244811"/>
      <w:bookmarkEnd w:id="30"/>
      <w:bookmarkEnd w:id="33"/>
      <w:r w:rsidRPr="00B130AA">
        <w:t xml:space="preserve">3. Đối tượng và phạm vi </w:t>
      </w:r>
      <w:bookmarkEnd w:id="34"/>
      <w:r w:rsidRPr="00B130AA">
        <w:t>nghiên cứu</w:t>
      </w:r>
    </w:p>
    <w:p w14:paraId="0C768E2B" w14:textId="77777777" w:rsidR="00E632EF" w:rsidRPr="00B130AA" w:rsidRDefault="00E632EF" w:rsidP="00B8283A">
      <w:pPr>
        <w:pStyle w:val="Heading3"/>
        <w:tabs>
          <w:tab w:val="left" w:pos="284"/>
          <w:tab w:val="left" w:pos="426"/>
        </w:tabs>
      </w:pPr>
      <w:bookmarkStart w:id="36" w:name="_Toc172703600"/>
      <w:bookmarkStart w:id="37" w:name="_Hlk79244820"/>
      <w:bookmarkEnd w:id="26"/>
      <w:bookmarkEnd w:id="35"/>
      <w:r w:rsidRPr="00B130AA">
        <w:t xml:space="preserve">3.1. Đối tượng </w:t>
      </w:r>
      <w:bookmarkEnd w:id="36"/>
      <w:r w:rsidRPr="00B130AA">
        <w:t>nghiên cứu</w:t>
      </w:r>
    </w:p>
    <w:bookmarkEnd w:id="37"/>
    <w:p w14:paraId="3B38AF09" w14:textId="1D99033F" w:rsidR="00E632EF" w:rsidRPr="00B130AA" w:rsidRDefault="00E632EF" w:rsidP="00B8283A">
      <w:pPr>
        <w:pStyle w:val="BodyText"/>
        <w:tabs>
          <w:tab w:val="left" w:pos="284"/>
          <w:tab w:val="left" w:pos="426"/>
          <w:tab w:val="left" w:pos="851"/>
          <w:tab w:val="left" w:pos="1418"/>
        </w:tabs>
        <w:spacing w:after="0" w:line="360" w:lineRule="auto"/>
        <w:ind w:right="-1"/>
        <w:jc w:val="both"/>
        <w:rPr>
          <w:sz w:val="26"/>
          <w:szCs w:val="26"/>
        </w:rPr>
      </w:pPr>
      <w:r w:rsidRPr="00B130AA">
        <w:rPr>
          <w:sz w:val="26"/>
          <w:szCs w:val="26"/>
        </w:rPr>
        <w:tab/>
      </w:r>
      <w:r w:rsidR="00AC7421" w:rsidRPr="00B130AA">
        <w:rPr>
          <w:sz w:val="26"/>
          <w:szCs w:val="26"/>
        </w:rPr>
        <w:t>Đối tượng của luận án là</w:t>
      </w:r>
      <w:r w:rsidRPr="00B130AA">
        <w:rPr>
          <w:spacing w:val="-7"/>
          <w:sz w:val="26"/>
          <w:szCs w:val="26"/>
        </w:rPr>
        <w:t xml:space="preserve"> </w:t>
      </w:r>
      <w:r w:rsidRPr="00B130AA">
        <w:rPr>
          <w:sz w:val="26"/>
          <w:szCs w:val="26"/>
        </w:rPr>
        <w:t>nghiên cứu ảnh</w:t>
      </w:r>
      <w:r w:rsidRPr="00B130AA">
        <w:rPr>
          <w:spacing w:val="-9"/>
          <w:sz w:val="26"/>
          <w:szCs w:val="26"/>
        </w:rPr>
        <w:t xml:space="preserve"> </w:t>
      </w:r>
      <w:r w:rsidRPr="00B130AA">
        <w:rPr>
          <w:sz w:val="26"/>
          <w:szCs w:val="26"/>
        </w:rPr>
        <w:t>hưởng</w:t>
      </w:r>
      <w:r w:rsidRPr="00B130AA">
        <w:rPr>
          <w:spacing w:val="-8"/>
          <w:sz w:val="26"/>
          <w:szCs w:val="26"/>
        </w:rPr>
        <w:t xml:space="preserve"> </w:t>
      </w:r>
      <w:r w:rsidRPr="00B130AA">
        <w:rPr>
          <w:sz w:val="26"/>
          <w:szCs w:val="26"/>
        </w:rPr>
        <w:t>của</w:t>
      </w:r>
      <w:r w:rsidRPr="00B130AA">
        <w:rPr>
          <w:spacing w:val="-7"/>
          <w:sz w:val="26"/>
          <w:szCs w:val="26"/>
        </w:rPr>
        <w:t xml:space="preserve"> </w:t>
      </w:r>
      <w:r w:rsidRPr="00B130AA">
        <w:rPr>
          <w:sz w:val="26"/>
          <w:szCs w:val="26"/>
        </w:rPr>
        <w:t>các</w:t>
      </w:r>
      <w:r w:rsidRPr="00B130AA">
        <w:rPr>
          <w:spacing w:val="-6"/>
          <w:sz w:val="26"/>
          <w:szCs w:val="26"/>
        </w:rPr>
        <w:t xml:space="preserve"> </w:t>
      </w:r>
      <w:r w:rsidRPr="00B130AA">
        <w:rPr>
          <w:sz w:val="26"/>
          <w:szCs w:val="26"/>
        </w:rPr>
        <w:t>nhân</w:t>
      </w:r>
      <w:r w:rsidRPr="00B130AA">
        <w:rPr>
          <w:spacing w:val="-9"/>
          <w:sz w:val="26"/>
          <w:szCs w:val="26"/>
        </w:rPr>
        <w:t xml:space="preserve"> </w:t>
      </w:r>
      <w:r w:rsidRPr="00B130AA">
        <w:rPr>
          <w:sz w:val="26"/>
          <w:szCs w:val="26"/>
        </w:rPr>
        <w:t>tố</w:t>
      </w:r>
      <w:r w:rsidRPr="00B130AA">
        <w:rPr>
          <w:spacing w:val="-7"/>
          <w:sz w:val="26"/>
          <w:szCs w:val="26"/>
        </w:rPr>
        <w:t xml:space="preserve"> </w:t>
      </w:r>
      <w:r w:rsidRPr="00B130AA">
        <w:rPr>
          <w:sz w:val="26"/>
          <w:szCs w:val="26"/>
        </w:rPr>
        <w:t>đến</w:t>
      </w:r>
      <w:r w:rsidRPr="00B130AA">
        <w:rPr>
          <w:spacing w:val="-8"/>
          <w:sz w:val="26"/>
          <w:szCs w:val="26"/>
        </w:rPr>
        <w:t xml:space="preserve"> </w:t>
      </w:r>
      <w:r w:rsidRPr="00B130AA">
        <w:rPr>
          <w:sz w:val="26"/>
          <w:szCs w:val="26"/>
        </w:rPr>
        <w:t>việc</w:t>
      </w:r>
      <w:r w:rsidRPr="00B130AA">
        <w:rPr>
          <w:spacing w:val="-9"/>
          <w:sz w:val="26"/>
          <w:szCs w:val="26"/>
        </w:rPr>
        <w:t xml:space="preserve"> </w:t>
      </w:r>
      <w:r w:rsidRPr="00B130AA">
        <w:rPr>
          <w:sz w:val="26"/>
          <w:szCs w:val="26"/>
        </w:rPr>
        <w:t>vận</w:t>
      </w:r>
      <w:r w:rsidRPr="00B130AA">
        <w:rPr>
          <w:spacing w:val="-7"/>
          <w:sz w:val="26"/>
          <w:szCs w:val="26"/>
        </w:rPr>
        <w:t xml:space="preserve"> </w:t>
      </w:r>
      <w:r w:rsidRPr="00B130AA">
        <w:rPr>
          <w:sz w:val="26"/>
          <w:szCs w:val="26"/>
        </w:rPr>
        <w:t>dụng</w:t>
      </w:r>
      <w:r w:rsidRPr="00B130AA">
        <w:rPr>
          <w:spacing w:val="-9"/>
          <w:sz w:val="26"/>
          <w:szCs w:val="26"/>
        </w:rPr>
        <w:t xml:space="preserve"> </w:t>
      </w:r>
      <w:r w:rsidRPr="00B130AA">
        <w:rPr>
          <w:sz w:val="26"/>
          <w:szCs w:val="26"/>
        </w:rPr>
        <w:t>BSC</w:t>
      </w:r>
      <w:r w:rsidRPr="00B130AA">
        <w:rPr>
          <w:spacing w:val="-7"/>
          <w:sz w:val="26"/>
          <w:szCs w:val="26"/>
        </w:rPr>
        <w:t xml:space="preserve"> </w:t>
      </w:r>
      <w:r w:rsidRPr="00B130AA">
        <w:rPr>
          <w:sz w:val="26"/>
          <w:szCs w:val="26"/>
        </w:rPr>
        <w:t>cũng</w:t>
      </w:r>
      <w:r w:rsidRPr="00B130AA">
        <w:rPr>
          <w:spacing w:val="-62"/>
          <w:sz w:val="26"/>
          <w:szCs w:val="26"/>
        </w:rPr>
        <w:t xml:space="preserve">  </w:t>
      </w:r>
      <w:r w:rsidRPr="00B130AA">
        <w:rPr>
          <w:sz w:val="26"/>
          <w:szCs w:val="26"/>
        </w:rPr>
        <w:t xml:space="preserve"> như tác động việc vận dụng BSC tới TQHĐ tại các DN NN ở các tỉnh Tây</w:t>
      </w:r>
      <w:r w:rsidRPr="00B130AA">
        <w:rPr>
          <w:spacing w:val="1"/>
          <w:sz w:val="26"/>
          <w:szCs w:val="26"/>
        </w:rPr>
        <w:t xml:space="preserve"> </w:t>
      </w:r>
      <w:r w:rsidRPr="00B130AA">
        <w:rPr>
          <w:sz w:val="26"/>
          <w:szCs w:val="26"/>
        </w:rPr>
        <w:t>Nguyên,</w:t>
      </w:r>
      <w:r w:rsidRPr="00B130AA">
        <w:rPr>
          <w:spacing w:val="-2"/>
          <w:sz w:val="26"/>
          <w:szCs w:val="26"/>
        </w:rPr>
        <w:t xml:space="preserve"> </w:t>
      </w:r>
      <w:r w:rsidRPr="00B130AA">
        <w:rPr>
          <w:sz w:val="26"/>
          <w:szCs w:val="26"/>
        </w:rPr>
        <w:t>Việt</w:t>
      </w:r>
      <w:r w:rsidRPr="00B130AA">
        <w:rPr>
          <w:spacing w:val="-1"/>
          <w:sz w:val="26"/>
          <w:szCs w:val="26"/>
        </w:rPr>
        <w:t xml:space="preserve"> </w:t>
      </w:r>
      <w:r w:rsidRPr="00B130AA">
        <w:rPr>
          <w:sz w:val="26"/>
          <w:szCs w:val="26"/>
        </w:rPr>
        <w:t>Nam.</w:t>
      </w:r>
    </w:p>
    <w:p w14:paraId="089FB494" w14:textId="77777777" w:rsidR="00E632EF" w:rsidRPr="00B130AA" w:rsidRDefault="00E632EF" w:rsidP="00B8283A">
      <w:pPr>
        <w:pStyle w:val="Heading3"/>
        <w:tabs>
          <w:tab w:val="left" w:pos="284"/>
          <w:tab w:val="left" w:pos="426"/>
        </w:tabs>
      </w:pPr>
      <w:bookmarkStart w:id="38" w:name="_Toc172703601"/>
      <w:bookmarkStart w:id="39" w:name="_Hlk79244836"/>
      <w:r w:rsidRPr="00B130AA">
        <w:t xml:space="preserve">3.2. Phạm vi </w:t>
      </w:r>
      <w:bookmarkEnd w:id="38"/>
      <w:r w:rsidRPr="00B130AA">
        <w:t>nghiên cứu</w:t>
      </w:r>
    </w:p>
    <w:p w14:paraId="71DF501A" w14:textId="2EB0B6D8" w:rsidR="00E632EF" w:rsidRPr="00B130AA" w:rsidRDefault="00E632EF" w:rsidP="00B8283A">
      <w:pPr>
        <w:tabs>
          <w:tab w:val="left" w:pos="284"/>
          <w:tab w:val="left" w:pos="426"/>
          <w:tab w:val="left" w:pos="1005"/>
        </w:tabs>
        <w:spacing w:line="360" w:lineRule="auto"/>
        <w:jc w:val="both"/>
        <w:rPr>
          <w:bCs/>
          <w:spacing w:val="-4"/>
          <w:sz w:val="26"/>
          <w:szCs w:val="26"/>
        </w:rPr>
      </w:pPr>
      <w:r w:rsidRPr="00B130AA">
        <w:rPr>
          <w:b/>
          <w:spacing w:val="-4"/>
          <w:sz w:val="26"/>
          <w:szCs w:val="26"/>
        </w:rPr>
        <w:tab/>
      </w:r>
      <w:bookmarkEnd w:id="39"/>
      <w:r w:rsidRPr="00B130AA">
        <w:rPr>
          <w:bCs/>
          <w:spacing w:val="-4"/>
          <w:sz w:val="26"/>
          <w:szCs w:val="26"/>
        </w:rPr>
        <w:t xml:space="preserve">Phạm vi </w:t>
      </w:r>
      <w:r w:rsidR="00D11BD3" w:rsidRPr="00B130AA">
        <w:rPr>
          <w:bCs/>
          <w:spacing w:val="-4"/>
          <w:sz w:val="26"/>
          <w:szCs w:val="26"/>
        </w:rPr>
        <w:t xml:space="preserve">nghiên cứu </w:t>
      </w:r>
      <w:r w:rsidRPr="00B130AA">
        <w:rPr>
          <w:bCs/>
          <w:spacing w:val="-4"/>
          <w:sz w:val="26"/>
          <w:szCs w:val="26"/>
        </w:rPr>
        <w:t xml:space="preserve">giới hạn trong các DN NN trên địa bàn Tây Nguyên. Đối tượng khảo sát là các DN trong lĩnh vực nông sản, cụ thể là trồng trọt và khai thác cây công nghiệp chủ lực như cà phê, cao su. Các ngành khác như lúa gạo, chăn nuôi, thủy sản, lâm nghiệp không thuộc phạm vi </w:t>
      </w:r>
      <w:r w:rsidRPr="00B130AA">
        <w:rPr>
          <w:sz w:val="26"/>
          <w:szCs w:val="26"/>
        </w:rPr>
        <w:t>nghiên cứu</w:t>
      </w:r>
      <w:r w:rsidRPr="00B130AA">
        <w:rPr>
          <w:bCs/>
          <w:spacing w:val="-4"/>
          <w:sz w:val="26"/>
          <w:szCs w:val="26"/>
        </w:rPr>
        <w:t>.</w:t>
      </w:r>
    </w:p>
    <w:p w14:paraId="1F10FA72"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pacing w:val="-4"/>
          <w:sz w:val="26"/>
          <w:szCs w:val="26"/>
        </w:rPr>
        <w:tab/>
        <w:t xml:space="preserve">Luận án tập trung vào việc tăng cường tính ứng dụng của BSC bằng cách xem xét các yếu tố tác động, đặc biệt là đặc điểm riêng có của ngành NN có thể ảnh hưởng đến việc </w:t>
      </w:r>
      <w:r w:rsidRPr="00B130AA">
        <w:rPr>
          <w:bCs/>
          <w:spacing w:val="-4"/>
          <w:sz w:val="26"/>
          <w:szCs w:val="26"/>
        </w:rPr>
        <w:lastRenderedPageBreak/>
        <w:t xml:space="preserve">triển khai BSC. Do việc áp dụng BSC còn hạn chế tại các DN NN Tây Nguyên, </w:t>
      </w:r>
      <w:r w:rsidRPr="00B130AA">
        <w:rPr>
          <w:sz w:val="26"/>
          <w:szCs w:val="26"/>
        </w:rPr>
        <w:t>nghiên cứu</w:t>
      </w:r>
      <w:r w:rsidRPr="00B130AA">
        <w:rPr>
          <w:bCs/>
          <w:spacing w:val="-4"/>
          <w:sz w:val="26"/>
          <w:szCs w:val="26"/>
        </w:rPr>
        <w:t xml:space="preserve"> này sẽ phân tích tác động của việc áp dụng BSC đến TQHĐ của DN với mục tiêu là nâng cao TQHĐ của DN trên phương diện TC và phi TC, bao gồm: cải thiện các chỉ tiêu TC, tăng sự hài lòng của khách hàng, nâng cao chất lượng SP và uy tín của DN cũng như </w:t>
      </w:r>
      <w:r w:rsidRPr="00B130AA">
        <w:rPr>
          <w:sz w:val="26"/>
          <w:szCs w:val="26"/>
        </w:rPr>
        <w:t>nghiên cứu</w:t>
      </w:r>
      <w:r w:rsidRPr="00B130AA">
        <w:rPr>
          <w:bCs/>
          <w:spacing w:val="-4"/>
          <w:sz w:val="26"/>
          <w:szCs w:val="26"/>
        </w:rPr>
        <w:t xml:space="preserve"> giảm thiểu ảnh hưởng tiêu cực đến môi trường trong quá trình phát triển các SP NN và trách nhiệm đối với xã hội của DN.</w:t>
      </w:r>
    </w:p>
    <w:p w14:paraId="6964AAC6" w14:textId="77777777" w:rsidR="00E632EF" w:rsidRPr="00B130AA" w:rsidRDefault="00E632EF" w:rsidP="00B8283A">
      <w:pPr>
        <w:pStyle w:val="Heading3"/>
        <w:tabs>
          <w:tab w:val="left" w:pos="284"/>
          <w:tab w:val="left" w:pos="426"/>
        </w:tabs>
      </w:pPr>
      <w:bookmarkStart w:id="40" w:name="_Toc172703602"/>
      <w:bookmarkStart w:id="41" w:name="_Hlk79244844"/>
      <w:r w:rsidRPr="00B130AA">
        <w:t xml:space="preserve">4. Phương pháp </w:t>
      </w:r>
      <w:bookmarkEnd w:id="40"/>
      <w:r w:rsidRPr="00B130AA">
        <w:t>nghiên cứu</w:t>
      </w:r>
    </w:p>
    <w:bookmarkEnd w:id="41"/>
    <w:p w14:paraId="55F85315" w14:textId="77777777" w:rsidR="00E632EF" w:rsidRPr="00B130AA" w:rsidRDefault="00E632EF" w:rsidP="00B8283A">
      <w:pPr>
        <w:tabs>
          <w:tab w:val="left" w:pos="284"/>
          <w:tab w:val="left" w:pos="426"/>
          <w:tab w:val="left" w:pos="851"/>
        </w:tabs>
        <w:spacing w:line="360" w:lineRule="auto"/>
        <w:jc w:val="both"/>
        <w:rPr>
          <w:sz w:val="26"/>
          <w:szCs w:val="26"/>
        </w:rPr>
      </w:pPr>
      <w:r w:rsidRPr="00B130AA">
        <w:rPr>
          <w:b/>
          <w:sz w:val="26"/>
          <w:szCs w:val="26"/>
        </w:rPr>
        <w:tab/>
      </w:r>
      <w:r w:rsidRPr="00B130AA">
        <w:rPr>
          <w:sz w:val="26"/>
          <w:szCs w:val="26"/>
        </w:rPr>
        <w:t xml:space="preserve">Nghiên cứu này sử dụng PP hỗn hợp để trả lời các câu hỏi nghiên cứu. </w:t>
      </w:r>
    </w:p>
    <w:p w14:paraId="32982EB6" w14:textId="77777777" w:rsidR="00E632EF" w:rsidRPr="00B130AA" w:rsidRDefault="00E632EF" w:rsidP="00B8283A">
      <w:pPr>
        <w:pStyle w:val="Heading3"/>
        <w:tabs>
          <w:tab w:val="left" w:pos="284"/>
          <w:tab w:val="left" w:pos="426"/>
        </w:tabs>
      </w:pPr>
      <w:bookmarkStart w:id="42" w:name="_Toc172703603"/>
      <w:bookmarkStart w:id="43" w:name="_Hlk174387645"/>
      <w:r w:rsidRPr="00B130AA">
        <w:t>4.1. Phương pháp nghiên cứu định tính</w:t>
      </w:r>
      <w:bookmarkEnd w:id="42"/>
    </w:p>
    <w:p w14:paraId="1344CD0B" w14:textId="60C00508"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Để đạt được mục tiêu nghiên cứu đầu tiên, xác định các yếu tố tác động đến việc </w:t>
      </w:r>
      <w:r w:rsidR="00D11BD3" w:rsidRPr="00B130AA">
        <w:rPr>
          <w:sz w:val="26"/>
          <w:szCs w:val="26"/>
        </w:rPr>
        <w:t xml:space="preserve">vận </w:t>
      </w:r>
      <w:r w:rsidRPr="00B130AA">
        <w:rPr>
          <w:sz w:val="26"/>
          <w:szCs w:val="26"/>
        </w:rPr>
        <w:t xml:space="preserve">dụng BSC trong các DN NN tại khu vực Tây Nguyên, tác giả sử dụng PP thu thập dữ liệu trong nghiên cứu định tính thông qua việc phỏng vấn với bảng câu hỏi lấy ý kiến chuyên gia để hoàn thiện mô hình nghiên cứu và thang đo các khái niệm nghiên cứu. Tác giả phỏng vấn với các chuyên gia có nhiều năm kinh nghiệm về </w:t>
      </w:r>
      <w:r w:rsidR="00D11BD3" w:rsidRPr="00B130AA">
        <w:rPr>
          <w:sz w:val="26"/>
          <w:szCs w:val="26"/>
        </w:rPr>
        <w:t xml:space="preserve">nghiên cứu </w:t>
      </w:r>
      <w:r w:rsidRPr="00B130AA">
        <w:rPr>
          <w:sz w:val="26"/>
          <w:szCs w:val="26"/>
        </w:rPr>
        <w:t>và thực tế về BSC</w:t>
      </w:r>
      <w:r w:rsidR="00C32B32" w:rsidRPr="00B130AA">
        <w:rPr>
          <w:sz w:val="26"/>
          <w:szCs w:val="26"/>
        </w:rPr>
        <w:t>, q</w:t>
      </w:r>
      <w:r w:rsidRPr="00B130AA">
        <w:rPr>
          <w:sz w:val="26"/>
          <w:szCs w:val="26"/>
        </w:rPr>
        <w:t>ua đó</w:t>
      </w:r>
      <w:r w:rsidR="00C32B32" w:rsidRPr="00B130AA">
        <w:rPr>
          <w:sz w:val="26"/>
          <w:szCs w:val="26"/>
        </w:rPr>
        <w:t xml:space="preserve"> </w:t>
      </w:r>
      <w:r w:rsidR="00D11BD3" w:rsidRPr="00B130AA">
        <w:rPr>
          <w:sz w:val="26"/>
          <w:szCs w:val="26"/>
        </w:rPr>
        <w:t>tác giả</w:t>
      </w:r>
      <w:r w:rsidRPr="00B130AA">
        <w:rPr>
          <w:sz w:val="26"/>
          <w:szCs w:val="26"/>
        </w:rPr>
        <w:t xml:space="preserve"> mong muốn tiếp nhận các quan điểm chuyên môn, nhằm khẳng định một cách khách quan và toàn diện nhất các yếu tố và thang đo ảnh hưởng đến việc ứng dụng BSC trong bối cảnh đặc thù của các DN NN tại Tây Nguyên. </w:t>
      </w:r>
    </w:p>
    <w:p w14:paraId="517AD911" w14:textId="77777777" w:rsidR="00E632EF" w:rsidRPr="00B130AA" w:rsidRDefault="00E632EF" w:rsidP="00B8283A">
      <w:pPr>
        <w:pStyle w:val="Heading3"/>
        <w:tabs>
          <w:tab w:val="left" w:pos="284"/>
          <w:tab w:val="left" w:pos="426"/>
        </w:tabs>
      </w:pPr>
      <w:bookmarkStart w:id="44" w:name="_Toc172703604"/>
      <w:r w:rsidRPr="00B130AA">
        <w:t>4.2. Phương pháp nghiên cứu định lượng</w:t>
      </w:r>
      <w:bookmarkEnd w:id="44"/>
    </w:p>
    <w:p w14:paraId="70E6323F" w14:textId="5CD3FA34" w:rsidR="00E632EF" w:rsidRPr="00B130AA" w:rsidRDefault="00E632EF" w:rsidP="00B8283A">
      <w:pPr>
        <w:tabs>
          <w:tab w:val="left" w:pos="284"/>
          <w:tab w:val="left" w:pos="426"/>
          <w:tab w:val="left" w:pos="1005"/>
        </w:tabs>
        <w:spacing w:line="360" w:lineRule="auto"/>
        <w:jc w:val="both"/>
        <w:rPr>
          <w:sz w:val="26"/>
          <w:szCs w:val="26"/>
        </w:rPr>
      </w:pPr>
      <w:r w:rsidRPr="00B130AA">
        <w:rPr>
          <w:b/>
          <w:bCs/>
          <w:sz w:val="26"/>
          <w:szCs w:val="26"/>
        </w:rPr>
        <w:tab/>
      </w:r>
      <w:r w:rsidRPr="00B130AA">
        <w:rPr>
          <w:sz w:val="26"/>
          <w:szCs w:val="26"/>
        </w:rPr>
        <w:t xml:space="preserve">Sau khi thực hiện nghiên cứu định tính, tác giả tiến hành </w:t>
      </w:r>
      <w:r w:rsidR="00C32B32" w:rsidRPr="00B130AA">
        <w:rPr>
          <w:sz w:val="26"/>
          <w:szCs w:val="26"/>
        </w:rPr>
        <w:t xml:space="preserve">nghiên cứu </w:t>
      </w:r>
      <w:r w:rsidRPr="00B130AA">
        <w:rPr>
          <w:sz w:val="26"/>
          <w:szCs w:val="26"/>
        </w:rPr>
        <w:t>định lượng nhằm đánh giá thang đo thông qua nghiên cứu định lượng sơ bộ và kiểm định các giả thuyết nghiên cứu thông qua nghiên cứu định lượng chính thức. PP này nhằm đạt được câu hỏi nghiên cứu 2,3.</w:t>
      </w:r>
    </w:p>
    <w:p w14:paraId="4A228941" w14:textId="77777777" w:rsidR="00E632EF" w:rsidRPr="00B130AA" w:rsidRDefault="00E632EF" w:rsidP="00B8283A">
      <w:pPr>
        <w:tabs>
          <w:tab w:val="left" w:pos="284"/>
          <w:tab w:val="left" w:pos="426"/>
          <w:tab w:val="left" w:pos="1005"/>
        </w:tabs>
        <w:spacing w:line="360" w:lineRule="auto"/>
        <w:jc w:val="both"/>
        <w:rPr>
          <w:b/>
          <w:bCs/>
          <w:sz w:val="26"/>
          <w:szCs w:val="26"/>
        </w:rPr>
      </w:pPr>
      <w:r w:rsidRPr="00B130AA">
        <w:rPr>
          <w:b/>
          <w:bCs/>
          <w:sz w:val="26"/>
          <w:szCs w:val="26"/>
        </w:rPr>
        <w:tab/>
        <w:t>(1) Nghiên cứu định lượng sơ bộ</w:t>
      </w:r>
    </w:p>
    <w:p w14:paraId="29F871E2" w14:textId="277D664C" w:rsidR="00E632EF" w:rsidRPr="00B130AA" w:rsidRDefault="00E632EF" w:rsidP="00B8283A">
      <w:pPr>
        <w:tabs>
          <w:tab w:val="left" w:pos="284"/>
          <w:tab w:val="left" w:pos="426"/>
          <w:tab w:val="left" w:pos="1005"/>
        </w:tabs>
        <w:spacing w:line="360" w:lineRule="auto"/>
        <w:jc w:val="both"/>
        <w:rPr>
          <w:sz w:val="26"/>
          <w:szCs w:val="26"/>
        </w:rPr>
      </w:pPr>
      <w:r w:rsidRPr="00B130AA">
        <w:rPr>
          <w:b/>
          <w:bCs/>
          <w:sz w:val="26"/>
          <w:szCs w:val="26"/>
        </w:rPr>
        <w:tab/>
      </w:r>
      <w:r w:rsidRPr="00B130AA">
        <w:rPr>
          <w:sz w:val="26"/>
          <w:szCs w:val="26"/>
        </w:rPr>
        <w:t xml:space="preserve">Đánh giá và kiểm định độ tin cậy của thang đo các khái niệm nghiên cứu trong mô hình bằng cách phân tích hệ số Cronbach’s Anpha và nhân tố khám phá (EFA). Trong bước này, các khái niệm được kế thừa từ các nghiên cứu trước và được điều chỉnh khi thực hiện nghiên cứu ở Việt Nam nói chung và hoạt động </w:t>
      </w:r>
      <w:r w:rsidR="00461D3D" w:rsidRPr="00B130AA">
        <w:rPr>
          <w:sz w:val="26"/>
          <w:szCs w:val="26"/>
        </w:rPr>
        <w:t>sản xuất kinh doanh (</w:t>
      </w:r>
      <w:r w:rsidRPr="00B130AA">
        <w:rPr>
          <w:sz w:val="26"/>
          <w:szCs w:val="26"/>
        </w:rPr>
        <w:t>SXKD</w:t>
      </w:r>
      <w:r w:rsidR="00461D3D" w:rsidRPr="00B130AA">
        <w:rPr>
          <w:sz w:val="26"/>
          <w:szCs w:val="26"/>
        </w:rPr>
        <w:t>)</w:t>
      </w:r>
      <w:r w:rsidRPr="00B130AA">
        <w:rPr>
          <w:sz w:val="26"/>
          <w:szCs w:val="26"/>
        </w:rPr>
        <w:t xml:space="preserve"> NN tại các tỉnh Tây Nguyên nói riêng.</w:t>
      </w:r>
    </w:p>
    <w:p w14:paraId="3B35BAD3" w14:textId="77777777" w:rsidR="00E632EF" w:rsidRPr="00B130AA" w:rsidRDefault="00E632EF" w:rsidP="00B8283A">
      <w:pPr>
        <w:tabs>
          <w:tab w:val="left" w:pos="284"/>
          <w:tab w:val="left" w:pos="426"/>
          <w:tab w:val="left" w:pos="1005"/>
        </w:tabs>
        <w:spacing w:line="360" w:lineRule="auto"/>
        <w:jc w:val="both"/>
        <w:rPr>
          <w:b/>
          <w:bCs/>
          <w:sz w:val="26"/>
          <w:szCs w:val="26"/>
        </w:rPr>
      </w:pPr>
      <w:r w:rsidRPr="00B130AA">
        <w:rPr>
          <w:b/>
          <w:bCs/>
          <w:sz w:val="26"/>
          <w:szCs w:val="26"/>
        </w:rPr>
        <w:lastRenderedPageBreak/>
        <w:tab/>
        <w:t>(2) Nghiên cứu định lượng chính thức</w:t>
      </w:r>
    </w:p>
    <w:p w14:paraId="174D14AF" w14:textId="1F175E58" w:rsidR="00E632EF" w:rsidRPr="00B130AA" w:rsidRDefault="00E632EF" w:rsidP="00B8283A">
      <w:pPr>
        <w:tabs>
          <w:tab w:val="left" w:pos="284"/>
          <w:tab w:val="left" w:pos="426"/>
          <w:tab w:val="left" w:pos="1005"/>
        </w:tabs>
        <w:spacing w:line="360" w:lineRule="auto"/>
        <w:jc w:val="both"/>
        <w:rPr>
          <w:sz w:val="26"/>
          <w:szCs w:val="26"/>
        </w:rPr>
      </w:pPr>
      <w:r w:rsidRPr="00B130AA">
        <w:rPr>
          <w:b/>
          <w:bCs/>
          <w:sz w:val="26"/>
          <w:szCs w:val="26"/>
        </w:rPr>
        <w:tab/>
      </w:r>
      <w:r w:rsidRPr="00B130AA">
        <w:rPr>
          <w:sz w:val="26"/>
          <w:szCs w:val="26"/>
        </w:rPr>
        <w:t xml:space="preserve">Sau khi đánh giá sơ bộ thang đo, việc </w:t>
      </w:r>
      <w:r w:rsidR="005C2A81" w:rsidRPr="00B130AA">
        <w:rPr>
          <w:sz w:val="26"/>
          <w:szCs w:val="26"/>
        </w:rPr>
        <w:t>khảo sát</w:t>
      </w:r>
      <w:r w:rsidRPr="00B130AA">
        <w:rPr>
          <w:sz w:val="26"/>
          <w:szCs w:val="26"/>
        </w:rPr>
        <w:t xml:space="preserve"> chính thức sẽ được thực hiện bằng cách gửi trực tiếp và email các câu hỏi đến các DN NN các tỉnh Tây Nguyên. Đối tượng khảo sát là quản lý DN, trưởng phòng kế toán các DN. Sau khi có số liệu khảo sát, tác giả sử dụng phần mềm Smart PLS3 để phân tích mô hình đo lường, mô hình cấu trúc cũng như kiểm định các giả thuyết nghiên cứu.</w:t>
      </w:r>
    </w:p>
    <w:p w14:paraId="031F43DC" w14:textId="77777777" w:rsidR="00E632EF" w:rsidRPr="00B130AA" w:rsidRDefault="00E632EF" w:rsidP="00B8283A">
      <w:pPr>
        <w:tabs>
          <w:tab w:val="left" w:pos="284"/>
          <w:tab w:val="left" w:pos="426"/>
          <w:tab w:val="left" w:pos="1005"/>
        </w:tabs>
        <w:spacing w:line="360" w:lineRule="auto"/>
        <w:jc w:val="both"/>
        <w:rPr>
          <w:b/>
          <w:bCs/>
          <w:sz w:val="26"/>
          <w:szCs w:val="26"/>
        </w:rPr>
      </w:pPr>
      <w:bookmarkStart w:id="45" w:name="_Hlk78620772"/>
      <w:bookmarkEnd w:id="27"/>
      <w:r w:rsidRPr="00B130AA">
        <w:rPr>
          <w:b/>
          <w:bCs/>
          <w:sz w:val="26"/>
          <w:szCs w:val="26"/>
        </w:rPr>
        <w:t>5. Đóng góp của luận án</w:t>
      </w:r>
    </w:p>
    <w:p w14:paraId="617B10EF"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r>
      <w:bookmarkEnd w:id="43"/>
      <w:r w:rsidRPr="00B130AA">
        <w:rPr>
          <w:sz w:val="26"/>
          <w:szCs w:val="26"/>
        </w:rPr>
        <w:t>Kết quả (KQ) nghiên cứu của luận án có những đóng góp mới về lý luận và thực tiễn như sau:</w:t>
      </w:r>
    </w:p>
    <w:p w14:paraId="49457BA4" w14:textId="77777777" w:rsidR="00E632EF" w:rsidRPr="00B130AA" w:rsidRDefault="00E632EF" w:rsidP="00B8283A">
      <w:pPr>
        <w:pStyle w:val="Heading3"/>
        <w:tabs>
          <w:tab w:val="left" w:pos="284"/>
          <w:tab w:val="left" w:pos="426"/>
        </w:tabs>
        <w:rPr>
          <w:szCs w:val="26"/>
        </w:rPr>
      </w:pPr>
      <w:bookmarkStart w:id="46" w:name="_Toc172703605"/>
      <w:r w:rsidRPr="00B130AA">
        <w:rPr>
          <w:szCs w:val="26"/>
        </w:rPr>
        <w:t>5.1. Về mặt lý luận</w:t>
      </w:r>
      <w:bookmarkEnd w:id="46"/>
    </w:p>
    <w:p w14:paraId="09A512C1" w14:textId="1BD893D5"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KQ</w:t>
      </w:r>
      <w:r w:rsidRPr="00B130AA">
        <w:rPr>
          <w:spacing w:val="-2"/>
          <w:sz w:val="26"/>
          <w:szCs w:val="26"/>
        </w:rPr>
        <w:t xml:space="preserve"> </w:t>
      </w:r>
      <w:r w:rsidRPr="00B130AA">
        <w:rPr>
          <w:sz w:val="26"/>
          <w:szCs w:val="26"/>
        </w:rPr>
        <w:t>nghiên cứu của</w:t>
      </w:r>
      <w:r w:rsidRPr="00B130AA">
        <w:rPr>
          <w:spacing w:val="-1"/>
          <w:sz w:val="26"/>
          <w:szCs w:val="26"/>
        </w:rPr>
        <w:t xml:space="preserve"> </w:t>
      </w:r>
      <w:r w:rsidRPr="00B130AA">
        <w:rPr>
          <w:sz w:val="26"/>
          <w:szCs w:val="26"/>
        </w:rPr>
        <w:t>luận</w:t>
      </w:r>
      <w:r w:rsidRPr="00B130AA">
        <w:rPr>
          <w:spacing w:val="-1"/>
          <w:sz w:val="26"/>
          <w:szCs w:val="26"/>
        </w:rPr>
        <w:t xml:space="preserve"> </w:t>
      </w:r>
      <w:r w:rsidRPr="00B130AA">
        <w:rPr>
          <w:sz w:val="26"/>
          <w:szCs w:val="26"/>
        </w:rPr>
        <w:t>án</w:t>
      </w:r>
      <w:r w:rsidRPr="00B130AA">
        <w:rPr>
          <w:spacing w:val="-2"/>
          <w:sz w:val="26"/>
          <w:szCs w:val="26"/>
        </w:rPr>
        <w:t xml:space="preserve"> </w:t>
      </w:r>
      <w:r w:rsidRPr="00B130AA">
        <w:rPr>
          <w:sz w:val="26"/>
          <w:szCs w:val="26"/>
        </w:rPr>
        <w:t>cung</w:t>
      </w:r>
      <w:r w:rsidRPr="00B130AA">
        <w:rPr>
          <w:spacing w:val="-1"/>
          <w:sz w:val="26"/>
          <w:szCs w:val="26"/>
        </w:rPr>
        <w:t xml:space="preserve"> </w:t>
      </w:r>
      <w:r w:rsidRPr="00B130AA">
        <w:rPr>
          <w:sz w:val="26"/>
          <w:szCs w:val="26"/>
        </w:rPr>
        <w:t>cấp</w:t>
      </w:r>
      <w:r w:rsidRPr="00B130AA">
        <w:rPr>
          <w:spacing w:val="-1"/>
          <w:sz w:val="26"/>
          <w:szCs w:val="26"/>
        </w:rPr>
        <w:t xml:space="preserve"> </w:t>
      </w:r>
      <w:r w:rsidRPr="00B130AA">
        <w:rPr>
          <w:sz w:val="26"/>
          <w:szCs w:val="26"/>
        </w:rPr>
        <w:t>các</w:t>
      </w:r>
      <w:r w:rsidRPr="00B130AA">
        <w:rPr>
          <w:spacing w:val="1"/>
          <w:sz w:val="26"/>
          <w:szCs w:val="26"/>
        </w:rPr>
        <w:t xml:space="preserve"> </w:t>
      </w:r>
      <w:r w:rsidRPr="00B130AA">
        <w:rPr>
          <w:sz w:val="26"/>
          <w:szCs w:val="26"/>
        </w:rPr>
        <w:t>bằng</w:t>
      </w:r>
      <w:r w:rsidRPr="00B130AA">
        <w:rPr>
          <w:spacing w:val="-2"/>
          <w:sz w:val="26"/>
          <w:szCs w:val="26"/>
        </w:rPr>
        <w:t xml:space="preserve"> </w:t>
      </w:r>
      <w:r w:rsidRPr="00B130AA">
        <w:rPr>
          <w:sz w:val="26"/>
          <w:szCs w:val="26"/>
        </w:rPr>
        <w:t>chứng</w:t>
      </w:r>
      <w:r w:rsidRPr="00B130AA">
        <w:rPr>
          <w:spacing w:val="-2"/>
          <w:sz w:val="26"/>
          <w:szCs w:val="26"/>
        </w:rPr>
        <w:t xml:space="preserve"> </w:t>
      </w:r>
      <w:r w:rsidRPr="00B130AA">
        <w:rPr>
          <w:sz w:val="26"/>
          <w:szCs w:val="26"/>
        </w:rPr>
        <w:t>thực</w:t>
      </w:r>
      <w:r w:rsidRPr="00B130AA">
        <w:rPr>
          <w:spacing w:val="-3"/>
          <w:sz w:val="26"/>
          <w:szCs w:val="26"/>
        </w:rPr>
        <w:t xml:space="preserve"> </w:t>
      </w:r>
      <w:r w:rsidRPr="00B130AA">
        <w:rPr>
          <w:sz w:val="26"/>
          <w:szCs w:val="26"/>
        </w:rPr>
        <w:t>nghiệm</w:t>
      </w:r>
      <w:r w:rsidRPr="00B130AA">
        <w:rPr>
          <w:spacing w:val="-4"/>
          <w:sz w:val="26"/>
          <w:szCs w:val="26"/>
        </w:rPr>
        <w:t xml:space="preserve"> </w:t>
      </w:r>
      <w:r w:rsidRPr="00B130AA">
        <w:rPr>
          <w:sz w:val="26"/>
          <w:szCs w:val="26"/>
        </w:rPr>
        <w:t>góp</w:t>
      </w:r>
      <w:r w:rsidRPr="00B130AA">
        <w:rPr>
          <w:spacing w:val="-2"/>
          <w:sz w:val="26"/>
          <w:szCs w:val="26"/>
        </w:rPr>
        <w:t xml:space="preserve"> </w:t>
      </w:r>
      <w:r w:rsidRPr="00B130AA">
        <w:rPr>
          <w:sz w:val="26"/>
          <w:szCs w:val="26"/>
        </w:rPr>
        <w:t>phần</w:t>
      </w:r>
      <w:r w:rsidRPr="00B130AA">
        <w:rPr>
          <w:spacing w:val="-63"/>
          <w:sz w:val="26"/>
          <w:szCs w:val="26"/>
        </w:rPr>
        <w:t xml:space="preserve">  </w:t>
      </w:r>
      <w:r w:rsidRPr="00B130AA">
        <w:rPr>
          <w:sz w:val="26"/>
          <w:szCs w:val="26"/>
        </w:rPr>
        <w:t xml:space="preserve"> lắp đầy</w:t>
      </w:r>
      <w:r w:rsidRPr="00B130AA">
        <w:rPr>
          <w:spacing w:val="-6"/>
          <w:sz w:val="26"/>
          <w:szCs w:val="26"/>
        </w:rPr>
        <w:t xml:space="preserve"> </w:t>
      </w:r>
      <w:r w:rsidRPr="00B130AA">
        <w:rPr>
          <w:sz w:val="26"/>
          <w:szCs w:val="26"/>
        </w:rPr>
        <w:t>các</w:t>
      </w:r>
      <w:r w:rsidRPr="00B130AA">
        <w:rPr>
          <w:spacing w:val="-1"/>
          <w:sz w:val="26"/>
          <w:szCs w:val="26"/>
        </w:rPr>
        <w:t xml:space="preserve"> </w:t>
      </w:r>
      <w:r w:rsidRPr="00B130AA">
        <w:rPr>
          <w:sz w:val="26"/>
          <w:szCs w:val="26"/>
        </w:rPr>
        <w:t xml:space="preserve">hạn chế </w:t>
      </w:r>
      <w:r w:rsidR="005C2A81" w:rsidRPr="00B130AA">
        <w:rPr>
          <w:sz w:val="26"/>
          <w:szCs w:val="26"/>
        </w:rPr>
        <w:t xml:space="preserve">nghiên cứu </w:t>
      </w:r>
      <w:r w:rsidRPr="00B130AA">
        <w:rPr>
          <w:sz w:val="26"/>
          <w:szCs w:val="26"/>
        </w:rPr>
        <w:t>trước,</w:t>
      </w:r>
      <w:r w:rsidRPr="00B130AA">
        <w:rPr>
          <w:spacing w:val="-2"/>
          <w:sz w:val="26"/>
          <w:szCs w:val="26"/>
        </w:rPr>
        <w:t xml:space="preserve"> </w:t>
      </w:r>
      <w:r w:rsidRPr="00B130AA">
        <w:rPr>
          <w:sz w:val="26"/>
          <w:szCs w:val="26"/>
        </w:rPr>
        <w:t>cụ</w:t>
      </w:r>
      <w:r w:rsidRPr="00B130AA">
        <w:rPr>
          <w:spacing w:val="-1"/>
          <w:sz w:val="26"/>
          <w:szCs w:val="26"/>
        </w:rPr>
        <w:t xml:space="preserve"> </w:t>
      </w:r>
      <w:r w:rsidRPr="00B130AA">
        <w:rPr>
          <w:sz w:val="26"/>
          <w:szCs w:val="26"/>
        </w:rPr>
        <w:t>thể</w:t>
      </w:r>
      <w:r w:rsidRPr="00B130AA">
        <w:rPr>
          <w:spacing w:val="1"/>
          <w:sz w:val="26"/>
          <w:szCs w:val="26"/>
        </w:rPr>
        <w:t xml:space="preserve"> </w:t>
      </w:r>
      <w:r w:rsidRPr="00B130AA">
        <w:rPr>
          <w:sz w:val="26"/>
          <w:szCs w:val="26"/>
        </w:rPr>
        <w:t>như</w:t>
      </w:r>
      <w:r w:rsidRPr="00B130AA">
        <w:rPr>
          <w:spacing w:val="-1"/>
          <w:sz w:val="26"/>
          <w:szCs w:val="26"/>
        </w:rPr>
        <w:t xml:space="preserve"> </w:t>
      </w:r>
      <w:r w:rsidRPr="00B130AA">
        <w:rPr>
          <w:sz w:val="26"/>
          <w:szCs w:val="26"/>
        </w:rPr>
        <w:t>sau:</w:t>
      </w:r>
    </w:p>
    <w:p w14:paraId="1CCD373A" w14:textId="669E3FBA" w:rsidR="00E632EF" w:rsidRPr="00B130AA" w:rsidRDefault="00E632EF" w:rsidP="00B8283A">
      <w:pPr>
        <w:tabs>
          <w:tab w:val="left" w:pos="284"/>
          <w:tab w:val="left" w:pos="426"/>
          <w:tab w:val="left" w:pos="851"/>
          <w:tab w:val="left" w:pos="1418"/>
        </w:tabs>
        <w:spacing w:line="360" w:lineRule="auto"/>
        <w:ind w:firstLine="427"/>
        <w:jc w:val="both"/>
        <w:rPr>
          <w:sz w:val="26"/>
          <w:szCs w:val="26"/>
        </w:rPr>
      </w:pPr>
      <w:r w:rsidRPr="00B130AA">
        <w:rPr>
          <w:i/>
          <w:sz w:val="26"/>
          <w:szCs w:val="26"/>
        </w:rPr>
        <w:t xml:space="preserve">Thứ nhất: </w:t>
      </w:r>
      <w:r w:rsidRPr="00B130AA">
        <w:rPr>
          <w:sz w:val="26"/>
          <w:szCs w:val="26"/>
        </w:rPr>
        <w:t>Luận án đã xây dựng, bổ sung nhân tố và thang đo mới từ quá trình</w:t>
      </w:r>
      <w:r w:rsidRPr="00B130AA">
        <w:rPr>
          <w:spacing w:val="-4"/>
          <w:sz w:val="26"/>
          <w:szCs w:val="26"/>
        </w:rPr>
        <w:t xml:space="preserve"> </w:t>
      </w:r>
      <w:r w:rsidRPr="00B130AA">
        <w:rPr>
          <w:sz w:val="26"/>
          <w:szCs w:val="26"/>
        </w:rPr>
        <w:t>nghiên cứu và</w:t>
      </w:r>
      <w:r w:rsidRPr="00B130AA">
        <w:rPr>
          <w:spacing w:val="-3"/>
          <w:sz w:val="26"/>
          <w:szCs w:val="26"/>
        </w:rPr>
        <w:t xml:space="preserve"> </w:t>
      </w:r>
      <w:r w:rsidRPr="00B130AA">
        <w:rPr>
          <w:sz w:val="26"/>
          <w:szCs w:val="26"/>
        </w:rPr>
        <w:t>phát</w:t>
      </w:r>
      <w:r w:rsidRPr="00B130AA">
        <w:rPr>
          <w:spacing w:val="-3"/>
          <w:sz w:val="26"/>
          <w:szCs w:val="26"/>
        </w:rPr>
        <w:t xml:space="preserve"> </w:t>
      </w:r>
      <w:r w:rsidRPr="00B130AA">
        <w:rPr>
          <w:sz w:val="26"/>
          <w:szCs w:val="26"/>
        </w:rPr>
        <w:t>triển</w:t>
      </w:r>
      <w:r w:rsidRPr="00B130AA">
        <w:rPr>
          <w:spacing w:val="-3"/>
          <w:sz w:val="26"/>
          <w:szCs w:val="26"/>
        </w:rPr>
        <w:t xml:space="preserve"> </w:t>
      </w:r>
      <w:r w:rsidRPr="00B130AA">
        <w:rPr>
          <w:sz w:val="26"/>
          <w:szCs w:val="26"/>
        </w:rPr>
        <w:t>mô</w:t>
      </w:r>
      <w:r w:rsidRPr="00B130AA">
        <w:rPr>
          <w:spacing w:val="-3"/>
          <w:sz w:val="26"/>
          <w:szCs w:val="26"/>
        </w:rPr>
        <w:t xml:space="preserve"> </w:t>
      </w:r>
      <w:r w:rsidRPr="00B130AA">
        <w:rPr>
          <w:sz w:val="26"/>
          <w:szCs w:val="26"/>
        </w:rPr>
        <w:t>hình</w:t>
      </w:r>
      <w:r w:rsidRPr="00B130AA">
        <w:rPr>
          <w:spacing w:val="-3"/>
          <w:sz w:val="26"/>
          <w:szCs w:val="26"/>
        </w:rPr>
        <w:t xml:space="preserve"> </w:t>
      </w:r>
      <w:r w:rsidR="005C2A81" w:rsidRPr="00B130AA">
        <w:rPr>
          <w:spacing w:val="-3"/>
          <w:sz w:val="26"/>
          <w:szCs w:val="26"/>
        </w:rPr>
        <w:t>lý thuyết (</w:t>
      </w:r>
      <w:r w:rsidRPr="00B130AA">
        <w:rPr>
          <w:sz w:val="26"/>
          <w:szCs w:val="26"/>
        </w:rPr>
        <w:t>LT</w:t>
      </w:r>
      <w:r w:rsidR="005C2A81" w:rsidRPr="00B130AA">
        <w:rPr>
          <w:sz w:val="26"/>
          <w:szCs w:val="26"/>
        </w:rPr>
        <w:t>)</w:t>
      </w:r>
      <w:r w:rsidRPr="00B130AA">
        <w:rPr>
          <w:spacing w:val="-3"/>
          <w:sz w:val="26"/>
          <w:szCs w:val="26"/>
        </w:rPr>
        <w:t xml:space="preserve">, </w:t>
      </w:r>
      <w:r w:rsidRPr="00B130AA">
        <w:rPr>
          <w:sz w:val="26"/>
          <w:szCs w:val="26"/>
        </w:rPr>
        <w:t>cụ</w:t>
      </w:r>
      <w:r w:rsidRPr="00B130AA">
        <w:rPr>
          <w:spacing w:val="-3"/>
          <w:sz w:val="26"/>
          <w:szCs w:val="26"/>
        </w:rPr>
        <w:t xml:space="preserve"> </w:t>
      </w:r>
      <w:r w:rsidRPr="00B130AA">
        <w:rPr>
          <w:sz w:val="26"/>
          <w:szCs w:val="26"/>
        </w:rPr>
        <w:t>thể:</w:t>
      </w:r>
    </w:p>
    <w:p w14:paraId="07CC7FFE" w14:textId="77777777" w:rsidR="00E632EF" w:rsidRPr="00B130AA" w:rsidRDefault="00E632EF" w:rsidP="00B8283A">
      <w:pPr>
        <w:tabs>
          <w:tab w:val="left" w:pos="284"/>
          <w:tab w:val="left" w:pos="426"/>
          <w:tab w:val="left" w:pos="851"/>
          <w:tab w:val="left" w:pos="1418"/>
        </w:tabs>
        <w:spacing w:line="360" w:lineRule="auto"/>
        <w:ind w:firstLine="427"/>
        <w:jc w:val="both"/>
        <w:rPr>
          <w:i/>
          <w:sz w:val="26"/>
          <w:szCs w:val="26"/>
        </w:rPr>
      </w:pPr>
      <w:r w:rsidRPr="00B130AA">
        <w:rPr>
          <w:spacing w:val="-3"/>
          <w:sz w:val="26"/>
          <w:szCs w:val="26"/>
        </w:rPr>
        <w:t xml:space="preserve"> </w:t>
      </w:r>
      <w:r w:rsidRPr="00B130AA">
        <w:rPr>
          <w:sz w:val="26"/>
          <w:szCs w:val="26"/>
        </w:rPr>
        <w:t>(i) về</w:t>
      </w:r>
      <w:r w:rsidRPr="00B130AA">
        <w:rPr>
          <w:spacing w:val="-4"/>
          <w:sz w:val="26"/>
          <w:szCs w:val="26"/>
        </w:rPr>
        <w:t xml:space="preserve"> </w:t>
      </w:r>
      <w:r w:rsidRPr="00B130AA">
        <w:rPr>
          <w:sz w:val="26"/>
          <w:szCs w:val="26"/>
        </w:rPr>
        <w:t>nhân</w:t>
      </w:r>
      <w:r w:rsidRPr="00B130AA">
        <w:rPr>
          <w:spacing w:val="-3"/>
          <w:sz w:val="26"/>
          <w:szCs w:val="26"/>
        </w:rPr>
        <w:t xml:space="preserve"> </w:t>
      </w:r>
      <w:r w:rsidRPr="00B130AA">
        <w:rPr>
          <w:sz w:val="26"/>
          <w:szCs w:val="26"/>
        </w:rPr>
        <w:t>tố,</w:t>
      </w:r>
      <w:r w:rsidRPr="00B130AA">
        <w:rPr>
          <w:spacing w:val="-62"/>
          <w:sz w:val="26"/>
          <w:szCs w:val="26"/>
        </w:rPr>
        <w:t xml:space="preserve">  </w:t>
      </w:r>
      <w:r w:rsidRPr="00B130AA">
        <w:rPr>
          <w:sz w:val="26"/>
          <w:szCs w:val="26"/>
        </w:rPr>
        <w:t xml:space="preserve"> khám phá</w:t>
      </w:r>
      <w:r w:rsidRPr="00B130AA">
        <w:rPr>
          <w:spacing w:val="-3"/>
          <w:sz w:val="26"/>
          <w:szCs w:val="26"/>
        </w:rPr>
        <w:t xml:space="preserve"> </w:t>
      </w:r>
      <w:r w:rsidRPr="00B130AA">
        <w:rPr>
          <w:sz w:val="26"/>
          <w:szCs w:val="26"/>
        </w:rPr>
        <w:t>nhân</w:t>
      </w:r>
      <w:r w:rsidRPr="00B130AA">
        <w:rPr>
          <w:spacing w:val="-6"/>
          <w:sz w:val="26"/>
          <w:szCs w:val="26"/>
        </w:rPr>
        <w:t xml:space="preserve"> </w:t>
      </w:r>
      <w:r w:rsidRPr="00B130AA">
        <w:rPr>
          <w:sz w:val="26"/>
          <w:szCs w:val="26"/>
        </w:rPr>
        <w:t>tố</w:t>
      </w:r>
      <w:r w:rsidRPr="00B130AA">
        <w:rPr>
          <w:spacing w:val="-4"/>
          <w:sz w:val="26"/>
          <w:szCs w:val="26"/>
        </w:rPr>
        <w:t xml:space="preserve"> </w:t>
      </w:r>
      <w:r w:rsidRPr="00B130AA">
        <w:rPr>
          <w:sz w:val="26"/>
          <w:szCs w:val="26"/>
        </w:rPr>
        <w:t>mới:</w:t>
      </w:r>
      <w:r w:rsidRPr="00B130AA">
        <w:rPr>
          <w:spacing w:val="-6"/>
          <w:sz w:val="26"/>
          <w:szCs w:val="26"/>
        </w:rPr>
        <w:t xml:space="preserve"> </w:t>
      </w:r>
      <w:r w:rsidRPr="00B130AA">
        <w:rPr>
          <w:sz w:val="26"/>
          <w:szCs w:val="26"/>
        </w:rPr>
        <w:t>“</w:t>
      </w:r>
      <w:r w:rsidRPr="00B130AA">
        <w:rPr>
          <w:i/>
          <w:sz w:val="26"/>
          <w:szCs w:val="26"/>
        </w:rPr>
        <w:t>SXKD</w:t>
      </w:r>
      <w:r w:rsidRPr="00B130AA">
        <w:rPr>
          <w:i/>
          <w:spacing w:val="-6"/>
          <w:sz w:val="26"/>
          <w:szCs w:val="26"/>
        </w:rPr>
        <w:t xml:space="preserve"> </w:t>
      </w:r>
      <w:r w:rsidRPr="00B130AA">
        <w:rPr>
          <w:i/>
          <w:sz w:val="26"/>
          <w:szCs w:val="26"/>
        </w:rPr>
        <w:t>trong</w:t>
      </w:r>
      <w:r w:rsidRPr="00B130AA">
        <w:rPr>
          <w:i/>
          <w:spacing w:val="-7"/>
          <w:sz w:val="26"/>
          <w:szCs w:val="26"/>
        </w:rPr>
        <w:t xml:space="preserve"> </w:t>
      </w:r>
      <w:r w:rsidRPr="00B130AA">
        <w:rPr>
          <w:i/>
          <w:sz w:val="26"/>
          <w:szCs w:val="26"/>
        </w:rPr>
        <w:t>NN”</w:t>
      </w:r>
    </w:p>
    <w:p w14:paraId="4B56F788" w14:textId="77777777" w:rsidR="00E632EF" w:rsidRPr="00B130AA" w:rsidRDefault="00E632EF" w:rsidP="00B8283A">
      <w:pPr>
        <w:tabs>
          <w:tab w:val="left" w:pos="284"/>
          <w:tab w:val="left" w:pos="426"/>
          <w:tab w:val="left" w:pos="851"/>
          <w:tab w:val="left" w:pos="1418"/>
        </w:tabs>
        <w:spacing w:line="360" w:lineRule="auto"/>
        <w:ind w:firstLine="427"/>
        <w:jc w:val="both"/>
        <w:rPr>
          <w:i/>
          <w:sz w:val="26"/>
          <w:szCs w:val="26"/>
        </w:rPr>
      </w:pPr>
      <w:r w:rsidRPr="00B130AA">
        <w:rPr>
          <w:i/>
          <w:sz w:val="26"/>
          <w:szCs w:val="26"/>
        </w:rPr>
        <w:t>(ii)</w:t>
      </w:r>
      <w:r w:rsidRPr="00B130AA">
        <w:rPr>
          <w:i/>
          <w:spacing w:val="-6"/>
          <w:sz w:val="26"/>
          <w:szCs w:val="26"/>
        </w:rPr>
        <w:t xml:space="preserve"> </w:t>
      </w:r>
      <w:r w:rsidRPr="00B130AA">
        <w:rPr>
          <w:iCs/>
          <w:sz w:val="26"/>
          <w:szCs w:val="26"/>
        </w:rPr>
        <w:t>về</w:t>
      </w:r>
      <w:r w:rsidRPr="00B130AA">
        <w:rPr>
          <w:iCs/>
          <w:spacing w:val="-5"/>
          <w:sz w:val="26"/>
          <w:szCs w:val="26"/>
        </w:rPr>
        <w:t xml:space="preserve"> </w:t>
      </w:r>
      <w:r w:rsidRPr="00B130AA">
        <w:rPr>
          <w:iCs/>
          <w:sz w:val="26"/>
          <w:szCs w:val="26"/>
        </w:rPr>
        <w:t>thang</w:t>
      </w:r>
      <w:r w:rsidRPr="00B130AA">
        <w:rPr>
          <w:iCs/>
          <w:spacing w:val="-7"/>
          <w:sz w:val="26"/>
          <w:szCs w:val="26"/>
        </w:rPr>
        <w:t xml:space="preserve"> </w:t>
      </w:r>
      <w:r w:rsidRPr="00B130AA">
        <w:rPr>
          <w:iCs/>
          <w:sz w:val="26"/>
          <w:szCs w:val="26"/>
        </w:rPr>
        <w:t xml:space="preserve">đo </w:t>
      </w:r>
      <w:r w:rsidRPr="00B130AA">
        <w:rPr>
          <w:iCs/>
          <w:spacing w:val="-63"/>
          <w:sz w:val="26"/>
          <w:szCs w:val="26"/>
        </w:rPr>
        <w:t xml:space="preserve">    </w:t>
      </w:r>
      <w:r w:rsidRPr="00B130AA">
        <w:rPr>
          <w:iCs/>
          <w:sz w:val="26"/>
          <w:szCs w:val="26"/>
        </w:rPr>
        <w:t>các nhân tố</w:t>
      </w:r>
      <w:r w:rsidRPr="00B130AA">
        <w:rPr>
          <w:i/>
          <w:sz w:val="26"/>
          <w:szCs w:val="26"/>
        </w:rPr>
        <w:t>: điều chỉnh, bổ sung các thang đo trong từng nhân tố để thích hợp với</w:t>
      </w:r>
      <w:r w:rsidRPr="00B130AA">
        <w:rPr>
          <w:i/>
          <w:spacing w:val="1"/>
          <w:sz w:val="26"/>
          <w:szCs w:val="26"/>
        </w:rPr>
        <w:t xml:space="preserve"> </w:t>
      </w:r>
      <w:r w:rsidRPr="00B130AA">
        <w:rPr>
          <w:i/>
          <w:sz w:val="26"/>
          <w:szCs w:val="26"/>
        </w:rPr>
        <w:t>ngành</w:t>
      </w:r>
      <w:r w:rsidRPr="00B130AA">
        <w:rPr>
          <w:i/>
          <w:spacing w:val="-2"/>
          <w:sz w:val="26"/>
          <w:szCs w:val="26"/>
        </w:rPr>
        <w:t xml:space="preserve"> </w:t>
      </w:r>
      <w:r w:rsidRPr="00B130AA">
        <w:rPr>
          <w:i/>
          <w:sz w:val="26"/>
          <w:szCs w:val="26"/>
        </w:rPr>
        <w:t>NN.</w:t>
      </w:r>
    </w:p>
    <w:p w14:paraId="62630873"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i/>
          <w:sz w:val="26"/>
          <w:szCs w:val="26"/>
        </w:rPr>
        <w:t xml:space="preserve">Thứ hai: </w:t>
      </w:r>
      <w:r w:rsidRPr="00B130AA">
        <w:rPr>
          <w:sz w:val="26"/>
          <w:szCs w:val="26"/>
        </w:rPr>
        <w:t>Đã có nhiều nghiên cứu trong và ngoài nước về các nhân tố ảnh hưởng đến vận dụng BSC trong nhiều hoạt động</w:t>
      </w:r>
      <w:r w:rsidRPr="00B130AA">
        <w:rPr>
          <w:i/>
          <w:iCs/>
          <w:sz w:val="26"/>
          <w:szCs w:val="26"/>
        </w:rPr>
        <w:t>, nhưng ít nghiên cứu về BSC trong NN và</w:t>
      </w:r>
      <w:r w:rsidRPr="00B130AA">
        <w:rPr>
          <w:sz w:val="26"/>
          <w:szCs w:val="26"/>
        </w:rPr>
        <w:t xml:space="preserve"> tác động của việc vận dụng BSC</w:t>
      </w:r>
      <w:r w:rsidRPr="00B130AA">
        <w:rPr>
          <w:spacing w:val="1"/>
          <w:sz w:val="26"/>
          <w:szCs w:val="26"/>
        </w:rPr>
        <w:t xml:space="preserve"> </w:t>
      </w:r>
      <w:r w:rsidRPr="00B130AA">
        <w:rPr>
          <w:sz w:val="26"/>
          <w:szCs w:val="26"/>
        </w:rPr>
        <w:t>đến TQHĐ trong DN NN. Trong luận án này, tác giả đã mở rộng các nghiên cứu trước</w:t>
      </w:r>
      <w:r w:rsidRPr="00B130AA">
        <w:rPr>
          <w:spacing w:val="-9"/>
          <w:sz w:val="26"/>
          <w:szCs w:val="26"/>
        </w:rPr>
        <w:t xml:space="preserve"> </w:t>
      </w:r>
      <w:r w:rsidRPr="00B130AA">
        <w:rPr>
          <w:sz w:val="26"/>
          <w:szCs w:val="26"/>
        </w:rPr>
        <w:t>thông</w:t>
      </w:r>
      <w:r w:rsidRPr="00B130AA">
        <w:rPr>
          <w:spacing w:val="-8"/>
          <w:sz w:val="26"/>
          <w:szCs w:val="26"/>
        </w:rPr>
        <w:t xml:space="preserve"> </w:t>
      </w:r>
      <w:r w:rsidRPr="00B130AA">
        <w:rPr>
          <w:sz w:val="26"/>
          <w:szCs w:val="26"/>
        </w:rPr>
        <w:t>qua</w:t>
      </w:r>
      <w:r w:rsidRPr="00B130AA">
        <w:rPr>
          <w:spacing w:val="-8"/>
          <w:sz w:val="26"/>
          <w:szCs w:val="26"/>
        </w:rPr>
        <w:t xml:space="preserve"> </w:t>
      </w:r>
      <w:r w:rsidRPr="00B130AA">
        <w:rPr>
          <w:sz w:val="26"/>
          <w:szCs w:val="26"/>
        </w:rPr>
        <w:t>việc</w:t>
      </w:r>
      <w:r w:rsidRPr="00B130AA">
        <w:rPr>
          <w:spacing w:val="-9"/>
          <w:sz w:val="26"/>
          <w:szCs w:val="26"/>
        </w:rPr>
        <w:t xml:space="preserve"> </w:t>
      </w:r>
      <w:r w:rsidRPr="00B130AA">
        <w:rPr>
          <w:sz w:val="26"/>
          <w:szCs w:val="26"/>
        </w:rPr>
        <w:t>xây</w:t>
      </w:r>
      <w:r w:rsidRPr="00B130AA">
        <w:rPr>
          <w:spacing w:val="-10"/>
          <w:sz w:val="26"/>
          <w:szCs w:val="26"/>
        </w:rPr>
        <w:t xml:space="preserve"> </w:t>
      </w:r>
      <w:r w:rsidRPr="00B130AA">
        <w:rPr>
          <w:sz w:val="26"/>
          <w:szCs w:val="26"/>
        </w:rPr>
        <w:t>dựng</w:t>
      </w:r>
      <w:r w:rsidRPr="00B130AA">
        <w:rPr>
          <w:spacing w:val="-6"/>
          <w:sz w:val="26"/>
          <w:szCs w:val="26"/>
        </w:rPr>
        <w:t xml:space="preserve"> </w:t>
      </w:r>
      <w:r w:rsidRPr="00B130AA">
        <w:rPr>
          <w:sz w:val="26"/>
          <w:szCs w:val="26"/>
        </w:rPr>
        <w:t>mô</w:t>
      </w:r>
      <w:r w:rsidRPr="00B130AA">
        <w:rPr>
          <w:spacing w:val="-9"/>
          <w:sz w:val="26"/>
          <w:szCs w:val="26"/>
        </w:rPr>
        <w:t xml:space="preserve"> </w:t>
      </w:r>
      <w:r w:rsidRPr="00B130AA">
        <w:rPr>
          <w:sz w:val="26"/>
          <w:szCs w:val="26"/>
        </w:rPr>
        <w:t>hình</w:t>
      </w:r>
      <w:r w:rsidRPr="00B130AA">
        <w:rPr>
          <w:spacing w:val="-8"/>
          <w:sz w:val="26"/>
          <w:szCs w:val="26"/>
        </w:rPr>
        <w:t xml:space="preserve"> </w:t>
      </w:r>
      <w:r w:rsidRPr="00B130AA">
        <w:rPr>
          <w:sz w:val="26"/>
          <w:szCs w:val="26"/>
        </w:rPr>
        <w:t>nghiên cứu cấu</w:t>
      </w:r>
      <w:r w:rsidRPr="00B130AA">
        <w:rPr>
          <w:spacing w:val="-9"/>
          <w:sz w:val="26"/>
          <w:szCs w:val="26"/>
        </w:rPr>
        <w:t xml:space="preserve"> </w:t>
      </w:r>
      <w:r w:rsidRPr="00B130AA">
        <w:rPr>
          <w:sz w:val="26"/>
          <w:szCs w:val="26"/>
        </w:rPr>
        <w:t>trúc</w:t>
      </w:r>
      <w:r w:rsidRPr="00B130AA">
        <w:rPr>
          <w:spacing w:val="-8"/>
          <w:sz w:val="26"/>
          <w:szCs w:val="26"/>
        </w:rPr>
        <w:t xml:space="preserve"> </w:t>
      </w:r>
      <w:r w:rsidRPr="00B130AA">
        <w:rPr>
          <w:sz w:val="26"/>
          <w:szCs w:val="26"/>
        </w:rPr>
        <w:t>tuyến</w:t>
      </w:r>
      <w:r w:rsidRPr="00B130AA">
        <w:rPr>
          <w:spacing w:val="-10"/>
          <w:sz w:val="26"/>
          <w:szCs w:val="26"/>
        </w:rPr>
        <w:t xml:space="preserve"> </w:t>
      </w:r>
      <w:r w:rsidRPr="00B130AA">
        <w:rPr>
          <w:sz w:val="26"/>
          <w:szCs w:val="26"/>
        </w:rPr>
        <w:t>tính</w:t>
      </w:r>
      <w:r w:rsidRPr="00B130AA">
        <w:rPr>
          <w:spacing w:val="-8"/>
          <w:sz w:val="26"/>
          <w:szCs w:val="26"/>
        </w:rPr>
        <w:t xml:space="preserve"> </w:t>
      </w:r>
      <w:r w:rsidRPr="00B130AA">
        <w:rPr>
          <w:sz w:val="26"/>
          <w:szCs w:val="26"/>
        </w:rPr>
        <w:t>(i)</w:t>
      </w:r>
      <w:r w:rsidRPr="00B130AA">
        <w:rPr>
          <w:spacing w:val="-9"/>
          <w:sz w:val="26"/>
          <w:szCs w:val="26"/>
        </w:rPr>
        <w:t xml:space="preserve"> </w:t>
      </w:r>
      <w:r w:rsidRPr="00B130AA">
        <w:rPr>
          <w:sz w:val="26"/>
          <w:szCs w:val="26"/>
        </w:rPr>
        <w:t>các</w:t>
      </w:r>
      <w:r w:rsidRPr="00B130AA">
        <w:rPr>
          <w:spacing w:val="-8"/>
          <w:sz w:val="26"/>
          <w:szCs w:val="26"/>
        </w:rPr>
        <w:t xml:space="preserve"> </w:t>
      </w:r>
      <w:r w:rsidRPr="00B130AA">
        <w:rPr>
          <w:sz w:val="26"/>
          <w:szCs w:val="26"/>
        </w:rPr>
        <w:t>nhân</w:t>
      </w:r>
      <w:r w:rsidRPr="00B130AA">
        <w:rPr>
          <w:spacing w:val="-8"/>
          <w:sz w:val="26"/>
          <w:szCs w:val="26"/>
        </w:rPr>
        <w:t xml:space="preserve"> tố ảnh</w:t>
      </w:r>
      <w:r w:rsidRPr="00B130AA">
        <w:rPr>
          <w:spacing w:val="-9"/>
          <w:sz w:val="26"/>
          <w:szCs w:val="26"/>
        </w:rPr>
        <w:t xml:space="preserve"> </w:t>
      </w:r>
      <w:r w:rsidRPr="00B130AA">
        <w:rPr>
          <w:sz w:val="26"/>
          <w:szCs w:val="26"/>
        </w:rPr>
        <w:t>hưởng</w:t>
      </w:r>
      <w:r w:rsidRPr="00B130AA">
        <w:rPr>
          <w:spacing w:val="-9"/>
          <w:sz w:val="26"/>
          <w:szCs w:val="26"/>
        </w:rPr>
        <w:t xml:space="preserve"> </w:t>
      </w:r>
      <w:r w:rsidRPr="00B130AA">
        <w:rPr>
          <w:sz w:val="26"/>
          <w:szCs w:val="26"/>
        </w:rPr>
        <w:t>đến</w:t>
      </w:r>
      <w:r w:rsidRPr="00B130AA">
        <w:rPr>
          <w:spacing w:val="-10"/>
          <w:sz w:val="26"/>
          <w:szCs w:val="26"/>
        </w:rPr>
        <w:t xml:space="preserve"> </w:t>
      </w:r>
      <w:r w:rsidRPr="00B130AA">
        <w:rPr>
          <w:sz w:val="26"/>
          <w:szCs w:val="26"/>
        </w:rPr>
        <w:t>vận</w:t>
      </w:r>
      <w:r w:rsidRPr="00B130AA">
        <w:rPr>
          <w:spacing w:val="-10"/>
          <w:sz w:val="26"/>
          <w:szCs w:val="26"/>
        </w:rPr>
        <w:t xml:space="preserve"> </w:t>
      </w:r>
      <w:r w:rsidRPr="00B130AA">
        <w:rPr>
          <w:sz w:val="26"/>
          <w:szCs w:val="26"/>
        </w:rPr>
        <w:t>dụng</w:t>
      </w:r>
      <w:r w:rsidRPr="00B130AA">
        <w:rPr>
          <w:spacing w:val="-10"/>
          <w:sz w:val="26"/>
          <w:szCs w:val="26"/>
        </w:rPr>
        <w:t xml:space="preserve"> </w:t>
      </w:r>
      <w:r w:rsidRPr="00B130AA">
        <w:rPr>
          <w:sz w:val="26"/>
          <w:szCs w:val="26"/>
        </w:rPr>
        <w:t>BSC,</w:t>
      </w:r>
      <w:r w:rsidRPr="00B130AA">
        <w:rPr>
          <w:spacing w:val="-8"/>
          <w:sz w:val="26"/>
          <w:szCs w:val="26"/>
        </w:rPr>
        <w:t xml:space="preserve"> </w:t>
      </w:r>
      <w:r w:rsidRPr="00B130AA">
        <w:rPr>
          <w:sz w:val="26"/>
          <w:szCs w:val="26"/>
        </w:rPr>
        <w:t>(ii)</w:t>
      </w:r>
      <w:r w:rsidRPr="00B130AA">
        <w:rPr>
          <w:spacing w:val="-8"/>
          <w:sz w:val="26"/>
          <w:szCs w:val="26"/>
        </w:rPr>
        <w:t xml:space="preserve"> </w:t>
      </w:r>
      <w:r w:rsidRPr="00B130AA">
        <w:rPr>
          <w:sz w:val="26"/>
          <w:szCs w:val="26"/>
        </w:rPr>
        <w:t>vấn</w:t>
      </w:r>
      <w:r w:rsidRPr="00B130AA">
        <w:rPr>
          <w:spacing w:val="-10"/>
          <w:sz w:val="26"/>
          <w:szCs w:val="26"/>
        </w:rPr>
        <w:t xml:space="preserve"> </w:t>
      </w:r>
      <w:r w:rsidRPr="00B130AA">
        <w:rPr>
          <w:sz w:val="26"/>
          <w:szCs w:val="26"/>
        </w:rPr>
        <w:t>đề</w:t>
      </w:r>
      <w:r w:rsidRPr="00B130AA">
        <w:rPr>
          <w:spacing w:val="-8"/>
          <w:sz w:val="26"/>
          <w:szCs w:val="26"/>
        </w:rPr>
        <w:t xml:space="preserve"> </w:t>
      </w:r>
      <w:r w:rsidRPr="00B130AA">
        <w:rPr>
          <w:sz w:val="26"/>
          <w:szCs w:val="26"/>
        </w:rPr>
        <w:t>vận</w:t>
      </w:r>
      <w:r w:rsidRPr="00B130AA">
        <w:rPr>
          <w:spacing w:val="-8"/>
          <w:sz w:val="26"/>
          <w:szCs w:val="26"/>
        </w:rPr>
        <w:t xml:space="preserve"> </w:t>
      </w:r>
      <w:r w:rsidRPr="00B130AA">
        <w:rPr>
          <w:sz w:val="26"/>
          <w:szCs w:val="26"/>
        </w:rPr>
        <w:t>dụng</w:t>
      </w:r>
      <w:r w:rsidRPr="00B130AA">
        <w:rPr>
          <w:spacing w:val="-8"/>
          <w:sz w:val="26"/>
          <w:szCs w:val="26"/>
        </w:rPr>
        <w:t xml:space="preserve"> </w:t>
      </w:r>
      <w:r w:rsidRPr="00B130AA">
        <w:rPr>
          <w:sz w:val="26"/>
          <w:szCs w:val="26"/>
        </w:rPr>
        <w:t>BSC</w:t>
      </w:r>
      <w:r w:rsidRPr="00B130AA">
        <w:rPr>
          <w:spacing w:val="-11"/>
          <w:sz w:val="26"/>
          <w:szCs w:val="26"/>
        </w:rPr>
        <w:t xml:space="preserve"> </w:t>
      </w:r>
      <w:r w:rsidRPr="00B130AA">
        <w:rPr>
          <w:sz w:val="26"/>
          <w:szCs w:val="26"/>
        </w:rPr>
        <w:t>tác</w:t>
      </w:r>
      <w:r w:rsidRPr="00B130AA">
        <w:rPr>
          <w:spacing w:val="-10"/>
          <w:sz w:val="26"/>
          <w:szCs w:val="26"/>
        </w:rPr>
        <w:t xml:space="preserve"> </w:t>
      </w:r>
      <w:r w:rsidRPr="00B130AA">
        <w:rPr>
          <w:sz w:val="26"/>
          <w:szCs w:val="26"/>
        </w:rPr>
        <w:t>động</w:t>
      </w:r>
      <w:r w:rsidRPr="00B130AA">
        <w:rPr>
          <w:spacing w:val="-8"/>
          <w:sz w:val="26"/>
          <w:szCs w:val="26"/>
        </w:rPr>
        <w:t xml:space="preserve"> </w:t>
      </w:r>
      <w:r w:rsidRPr="00B130AA">
        <w:rPr>
          <w:sz w:val="26"/>
          <w:szCs w:val="26"/>
        </w:rPr>
        <w:t>đến</w:t>
      </w:r>
      <w:r w:rsidRPr="00B130AA">
        <w:rPr>
          <w:spacing w:val="-8"/>
          <w:sz w:val="26"/>
          <w:szCs w:val="26"/>
        </w:rPr>
        <w:t xml:space="preserve"> </w:t>
      </w:r>
      <w:r w:rsidRPr="00B130AA">
        <w:rPr>
          <w:sz w:val="26"/>
          <w:szCs w:val="26"/>
        </w:rPr>
        <w:t>TQHĐ</w:t>
      </w:r>
      <w:r w:rsidRPr="00B130AA">
        <w:rPr>
          <w:spacing w:val="-8"/>
          <w:sz w:val="26"/>
          <w:szCs w:val="26"/>
        </w:rPr>
        <w:t xml:space="preserve"> </w:t>
      </w:r>
      <w:r w:rsidRPr="00B130AA">
        <w:rPr>
          <w:sz w:val="26"/>
          <w:szCs w:val="26"/>
        </w:rPr>
        <w:t>của</w:t>
      </w:r>
      <w:r w:rsidRPr="00B130AA">
        <w:rPr>
          <w:spacing w:val="-8"/>
          <w:sz w:val="26"/>
          <w:szCs w:val="26"/>
        </w:rPr>
        <w:t xml:space="preserve"> </w:t>
      </w:r>
      <w:r w:rsidRPr="00B130AA">
        <w:rPr>
          <w:sz w:val="26"/>
          <w:szCs w:val="26"/>
        </w:rPr>
        <w:t xml:space="preserve">DN NN. </w:t>
      </w:r>
    </w:p>
    <w:p w14:paraId="0C482123" w14:textId="77777777" w:rsidR="00E632EF" w:rsidRPr="00B130AA" w:rsidRDefault="00E632EF" w:rsidP="00B8283A">
      <w:pPr>
        <w:tabs>
          <w:tab w:val="left" w:pos="284"/>
          <w:tab w:val="left" w:pos="426"/>
          <w:tab w:val="left" w:pos="567"/>
          <w:tab w:val="left" w:pos="851"/>
        </w:tabs>
        <w:spacing w:line="360" w:lineRule="auto"/>
        <w:jc w:val="both"/>
        <w:rPr>
          <w:szCs w:val="26"/>
        </w:rPr>
      </w:pPr>
      <w:r w:rsidRPr="00B130AA">
        <w:rPr>
          <w:b/>
          <w:bCs/>
          <w:sz w:val="26"/>
          <w:szCs w:val="26"/>
        </w:rPr>
        <w:t>5.2. Về mặt thực tiễn</w:t>
      </w:r>
    </w:p>
    <w:p w14:paraId="462BEAC5"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KQ nghiên cứu của luận án là cơ sở đáng tin cậy cho các nhà quản trị ở các</w:t>
      </w:r>
      <w:r w:rsidRPr="00B130AA">
        <w:rPr>
          <w:spacing w:val="1"/>
          <w:sz w:val="26"/>
          <w:szCs w:val="26"/>
        </w:rPr>
        <w:t xml:space="preserve"> </w:t>
      </w:r>
      <w:r w:rsidRPr="00B130AA">
        <w:rPr>
          <w:sz w:val="26"/>
          <w:szCs w:val="26"/>
        </w:rPr>
        <w:t>DN</w:t>
      </w:r>
      <w:r w:rsidRPr="00B130AA">
        <w:rPr>
          <w:spacing w:val="-8"/>
          <w:sz w:val="26"/>
          <w:szCs w:val="26"/>
        </w:rPr>
        <w:t xml:space="preserve"> </w:t>
      </w:r>
      <w:r w:rsidRPr="00B130AA">
        <w:rPr>
          <w:sz w:val="26"/>
          <w:szCs w:val="26"/>
        </w:rPr>
        <w:t>NN</w:t>
      </w:r>
      <w:r w:rsidRPr="00B130AA">
        <w:rPr>
          <w:spacing w:val="-9"/>
          <w:sz w:val="26"/>
          <w:szCs w:val="26"/>
        </w:rPr>
        <w:t xml:space="preserve"> </w:t>
      </w:r>
      <w:r w:rsidRPr="00B130AA">
        <w:rPr>
          <w:sz w:val="26"/>
          <w:szCs w:val="26"/>
        </w:rPr>
        <w:t>tại</w:t>
      </w:r>
      <w:r w:rsidRPr="00B130AA">
        <w:rPr>
          <w:spacing w:val="-9"/>
          <w:sz w:val="26"/>
          <w:szCs w:val="26"/>
        </w:rPr>
        <w:t xml:space="preserve"> </w:t>
      </w:r>
      <w:r w:rsidRPr="00B130AA">
        <w:rPr>
          <w:sz w:val="26"/>
          <w:szCs w:val="26"/>
        </w:rPr>
        <w:t>các</w:t>
      </w:r>
      <w:r w:rsidRPr="00B130AA">
        <w:rPr>
          <w:spacing w:val="-7"/>
          <w:sz w:val="26"/>
          <w:szCs w:val="26"/>
        </w:rPr>
        <w:t xml:space="preserve"> </w:t>
      </w:r>
      <w:r w:rsidRPr="00B130AA">
        <w:rPr>
          <w:sz w:val="26"/>
          <w:szCs w:val="26"/>
        </w:rPr>
        <w:t>tỉnh</w:t>
      </w:r>
      <w:r w:rsidRPr="00B130AA">
        <w:rPr>
          <w:spacing w:val="-9"/>
          <w:sz w:val="26"/>
          <w:szCs w:val="26"/>
        </w:rPr>
        <w:t xml:space="preserve"> </w:t>
      </w:r>
      <w:r w:rsidRPr="00B130AA">
        <w:rPr>
          <w:sz w:val="26"/>
          <w:szCs w:val="26"/>
        </w:rPr>
        <w:t>Tây</w:t>
      </w:r>
      <w:r w:rsidRPr="00B130AA">
        <w:rPr>
          <w:spacing w:val="-11"/>
          <w:sz w:val="26"/>
          <w:szCs w:val="26"/>
        </w:rPr>
        <w:t xml:space="preserve"> </w:t>
      </w:r>
      <w:r w:rsidRPr="00B130AA">
        <w:rPr>
          <w:sz w:val="26"/>
          <w:szCs w:val="26"/>
        </w:rPr>
        <w:t>Nguyên</w:t>
      </w:r>
      <w:r w:rsidRPr="00B130AA">
        <w:rPr>
          <w:spacing w:val="-7"/>
          <w:sz w:val="26"/>
          <w:szCs w:val="26"/>
        </w:rPr>
        <w:t xml:space="preserve"> - </w:t>
      </w:r>
      <w:r w:rsidRPr="00B130AA">
        <w:rPr>
          <w:sz w:val="26"/>
          <w:szCs w:val="26"/>
        </w:rPr>
        <w:t>Việt</w:t>
      </w:r>
      <w:r w:rsidRPr="00B130AA">
        <w:rPr>
          <w:spacing w:val="-8"/>
          <w:sz w:val="26"/>
          <w:szCs w:val="26"/>
        </w:rPr>
        <w:t xml:space="preserve"> </w:t>
      </w:r>
      <w:r w:rsidRPr="00B130AA">
        <w:rPr>
          <w:sz w:val="26"/>
          <w:szCs w:val="26"/>
        </w:rPr>
        <w:t>Nam</w:t>
      </w:r>
      <w:r w:rsidRPr="00B130AA">
        <w:rPr>
          <w:spacing w:val="-9"/>
          <w:sz w:val="26"/>
          <w:szCs w:val="26"/>
        </w:rPr>
        <w:t xml:space="preserve"> </w:t>
      </w:r>
      <w:r w:rsidRPr="00B130AA">
        <w:rPr>
          <w:sz w:val="26"/>
          <w:szCs w:val="26"/>
        </w:rPr>
        <w:t xml:space="preserve">tham </w:t>
      </w:r>
      <w:r w:rsidRPr="00B130AA">
        <w:rPr>
          <w:spacing w:val="-62"/>
          <w:sz w:val="26"/>
          <w:szCs w:val="26"/>
        </w:rPr>
        <w:t xml:space="preserve"> </w:t>
      </w:r>
      <w:r w:rsidRPr="00B130AA">
        <w:rPr>
          <w:sz w:val="26"/>
          <w:szCs w:val="26"/>
        </w:rPr>
        <w:t>khảo</w:t>
      </w:r>
      <w:r w:rsidRPr="00B130AA">
        <w:rPr>
          <w:spacing w:val="-2"/>
          <w:sz w:val="26"/>
          <w:szCs w:val="26"/>
        </w:rPr>
        <w:t xml:space="preserve"> </w:t>
      </w:r>
      <w:r w:rsidRPr="00B130AA">
        <w:rPr>
          <w:sz w:val="26"/>
          <w:szCs w:val="26"/>
        </w:rPr>
        <w:t>nhằm</w:t>
      </w:r>
      <w:r w:rsidRPr="00B130AA">
        <w:rPr>
          <w:spacing w:val="-1"/>
          <w:sz w:val="26"/>
          <w:szCs w:val="26"/>
        </w:rPr>
        <w:t xml:space="preserve"> </w:t>
      </w:r>
      <w:r w:rsidRPr="00B130AA">
        <w:rPr>
          <w:sz w:val="26"/>
          <w:szCs w:val="26"/>
        </w:rPr>
        <w:t>vận</w:t>
      </w:r>
      <w:r w:rsidRPr="00B130AA">
        <w:rPr>
          <w:spacing w:val="-1"/>
          <w:sz w:val="26"/>
          <w:szCs w:val="26"/>
        </w:rPr>
        <w:t xml:space="preserve"> </w:t>
      </w:r>
      <w:r w:rsidRPr="00B130AA">
        <w:rPr>
          <w:sz w:val="26"/>
          <w:szCs w:val="26"/>
        </w:rPr>
        <w:t>dụng</w:t>
      </w:r>
      <w:r w:rsidRPr="00B130AA">
        <w:rPr>
          <w:spacing w:val="-1"/>
          <w:sz w:val="26"/>
          <w:szCs w:val="26"/>
        </w:rPr>
        <w:t xml:space="preserve"> </w:t>
      </w:r>
      <w:r w:rsidRPr="00B130AA">
        <w:rPr>
          <w:sz w:val="26"/>
          <w:szCs w:val="26"/>
        </w:rPr>
        <w:t>BSC</w:t>
      </w:r>
      <w:r w:rsidRPr="00B130AA">
        <w:rPr>
          <w:spacing w:val="-2"/>
          <w:sz w:val="26"/>
          <w:szCs w:val="26"/>
        </w:rPr>
        <w:t xml:space="preserve"> </w:t>
      </w:r>
      <w:r w:rsidRPr="00B130AA">
        <w:rPr>
          <w:sz w:val="26"/>
          <w:szCs w:val="26"/>
        </w:rPr>
        <w:t>để</w:t>
      </w:r>
      <w:r w:rsidRPr="00B130AA">
        <w:rPr>
          <w:spacing w:val="-1"/>
          <w:sz w:val="26"/>
          <w:szCs w:val="26"/>
        </w:rPr>
        <w:t xml:space="preserve"> </w:t>
      </w:r>
      <w:r w:rsidRPr="00B130AA">
        <w:rPr>
          <w:sz w:val="26"/>
          <w:szCs w:val="26"/>
        </w:rPr>
        <w:t>nâng</w:t>
      </w:r>
      <w:r w:rsidRPr="00B130AA">
        <w:rPr>
          <w:spacing w:val="-1"/>
          <w:sz w:val="26"/>
          <w:szCs w:val="26"/>
        </w:rPr>
        <w:t xml:space="preserve"> </w:t>
      </w:r>
      <w:r w:rsidRPr="00B130AA">
        <w:rPr>
          <w:sz w:val="26"/>
          <w:szCs w:val="26"/>
        </w:rPr>
        <w:t>cao</w:t>
      </w:r>
      <w:r w:rsidRPr="00B130AA">
        <w:rPr>
          <w:spacing w:val="2"/>
          <w:sz w:val="26"/>
          <w:szCs w:val="26"/>
        </w:rPr>
        <w:t xml:space="preserve"> </w:t>
      </w:r>
      <w:r w:rsidRPr="00B130AA">
        <w:rPr>
          <w:sz w:val="26"/>
          <w:szCs w:val="26"/>
        </w:rPr>
        <w:t>TQHĐ</w:t>
      </w:r>
      <w:r w:rsidRPr="00B130AA">
        <w:rPr>
          <w:spacing w:val="-2"/>
          <w:sz w:val="26"/>
          <w:szCs w:val="26"/>
        </w:rPr>
        <w:t xml:space="preserve"> </w:t>
      </w:r>
      <w:r w:rsidRPr="00B130AA">
        <w:rPr>
          <w:sz w:val="26"/>
          <w:szCs w:val="26"/>
        </w:rPr>
        <w:t>của</w:t>
      </w:r>
      <w:r w:rsidRPr="00B130AA">
        <w:rPr>
          <w:spacing w:val="2"/>
          <w:sz w:val="26"/>
          <w:szCs w:val="26"/>
        </w:rPr>
        <w:t xml:space="preserve"> </w:t>
      </w:r>
      <w:r w:rsidRPr="00B130AA">
        <w:rPr>
          <w:sz w:val="26"/>
          <w:szCs w:val="26"/>
        </w:rPr>
        <w:t>DN.</w:t>
      </w:r>
    </w:p>
    <w:p w14:paraId="1DDA641B"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i/>
          <w:sz w:val="26"/>
          <w:szCs w:val="26"/>
        </w:rPr>
        <w:t xml:space="preserve">Thứ nhất: </w:t>
      </w:r>
      <w:r w:rsidRPr="00B130AA">
        <w:rPr>
          <w:sz w:val="26"/>
          <w:szCs w:val="26"/>
        </w:rPr>
        <w:t>Dòng nghiên cứu nhân tố ảnh hưởng đến việc vận dụng BSC chủ yếu</w:t>
      </w:r>
      <w:r w:rsidRPr="00B130AA">
        <w:rPr>
          <w:spacing w:val="-62"/>
          <w:sz w:val="26"/>
          <w:szCs w:val="26"/>
        </w:rPr>
        <w:t xml:space="preserve"> </w:t>
      </w:r>
      <w:r w:rsidRPr="00B130AA">
        <w:rPr>
          <w:sz w:val="26"/>
          <w:szCs w:val="26"/>
        </w:rPr>
        <w:t>được thực hiện ở các ngành nghề, tổ chức khác nhau chứ ít có các nghiên cứu về</w:t>
      </w:r>
      <w:r w:rsidRPr="00B130AA">
        <w:rPr>
          <w:spacing w:val="-62"/>
          <w:sz w:val="26"/>
          <w:szCs w:val="26"/>
        </w:rPr>
        <w:t xml:space="preserve">  </w:t>
      </w:r>
      <w:r w:rsidRPr="00B130AA">
        <w:rPr>
          <w:sz w:val="26"/>
          <w:szCs w:val="26"/>
        </w:rPr>
        <w:t xml:space="preserve"> việc </w:t>
      </w:r>
      <w:r w:rsidRPr="00B130AA">
        <w:rPr>
          <w:sz w:val="26"/>
          <w:szCs w:val="26"/>
        </w:rPr>
        <w:lastRenderedPageBreak/>
        <w:t>vận dụng BSC trong lĩnh vực NN. Luận án sẽ bổ sung thêm tài liệu về</w:t>
      </w:r>
      <w:r w:rsidRPr="00B130AA">
        <w:rPr>
          <w:spacing w:val="1"/>
          <w:sz w:val="26"/>
          <w:szCs w:val="26"/>
        </w:rPr>
        <w:t xml:space="preserve"> </w:t>
      </w:r>
      <w:r w:rsidRPr="00B130AA">
        <w:rPr>
          <w:sz w:val="26"/>
          <w:szCs w:val="26"/>
        </w:rPr>
        <w:t>chủ</w:t>
      </w:r>
      <w:r w:rsidRPr="00B130AA">
        <w:rPr>
          <w:spacing w:val="-3"/>
          <w:sz w:val="26"/>
          <w:szCs w:val="26"/>
        </w:rPr>
        <w:t xml:space="preserve"> </w:t>
      </w:r>
      <w:r w:rsidRPr="00B130AA">
        <w:rPr>
          <w:sz w:val="26"/>
          <w:szCs w:val="26"/>
        </w:rPr>
        <w:t>đề</w:t>
      </w:r>
      <w:r w:rsidRPr="00B130AA">
        <w:rPr>
          <w:spacing w:val="-2"/>
          <w:sz w:val="26"/>
          <w:szCs w:val="26"/>
        </w:rPr>
        <w:t xml:space="preserve"> </w:t>
      </w:r>
      <w:r w:rsidRPr="00B130AA">
        <w:rPr>
          <w:sz w:val="26"/>
          <w:szCs w:val="26"/>
        </w:rPr>
        <w:t>này</w:t>
      </w:r>
      <w:r w:rsidRPr="00B130AA">
        <w:rPr>
          <w:spacing w:val="-6"/>
          <w:sz w:val="26"/>
          <w:szCs w:val="26"/>
        </w:rPr>
        <w:t xml:space="preserve"> </w:t>
      </w:r>
      <w:r w:rsidRPr="00B130AA">
        <w:rPr>
          <w:sz w:val="26"/>
          <w:szCs w:val="26"/>
        </w:rPr>
        <w:t>khi</w:t>
      </w:r>
      <w:r w:rsidRPr="00B130AA">
        <w:rPr>
          <w:spacing w:val="-2"/>
          <w:sz w:val="26"/>
          <w:szCs w:val="26"/>
        </w:rPr>
        <w:t xml:space="preserve"> </w:t>
      </w:r>
      <w:r w:rsidRPr="00B130AA">
        <w:rPr>
          <w:sz w:val="26"/>
          <w:szCs w:val="26"/>
        </w:rPr>
        <w:t>khảo</w:t>
      </w:r>
      <w:r w:rsidRPr="00B130AA">
        <w:rPr>
          <w:spacing w:val="-3"/>
          <w:sz w:val="26"/>
          <w:szCs w:val="26"/>
        </w:rPr>
        <w:t xml:space="preserve"> </w:t>
      </w:r>
      <w:r w:rsidRPr="00B130AA">
        <w:rPr>
          <w:sz w:val="26"/>
          <w:szCs w:val="26"/>
        </w:rPr>
        <w:t>sát</w:t>
      </w:r>
      <w:r w:rsidRPr="00B130AA">
        <w:rPr>
          <w:spacing w:val="-2"/>
          <w:sz w:val="26"/>
          <w:szCs w:val="26"/>
        </w:rPr>
        <w:t xml:space="preserve"> </w:t>
      </w:r>
      <w:r w:rsidRPr="00B130AA">
        <w:rPr>
          <w:sz w:val="26"/>
          <w:szCs w:val="26"/>
        </w:rPr>
        <w:t>các</w:t>
      </w:r>
      <w:r w:rsidRPr="00B130AA">
        <w:rPr>
          <w:spacing w:val="-2"/>
          <w:sz w:val="26"/>
          <w:szCs w:val="26"/>
        </w:rPr>
        <w:t xml:space="preserve"> </w:t>
      </w:r>
      <w:r w:rsidRPr="00B130AA">
        <w:rPr>
          <w:sz w:val="26"/>
          <w:szCs w:val="26"/>
        </w:rPr>
        <w:t>DN</w:t>
      </w:r>
      <w:r w:rsidRPr="00B130AA">
        <w:rPr>
          <w:spacing w:val="-2"/>
          <w:sz w:val="26"/>
          <w:szCs w:val="26"/>
        </w:rPr>
        <w:t xml:space="preserve"> </w:t>
      </w:r>
      <w:r w:rsidRPr="00B130AA">
        <w:rPr>
          <w:sz w:val="26"/>
          <w:szCs w:val="26"/>
        </w:rPr>
        <w:t>NN</w:t>
      </w:r>
      <w:r w:rsidRPr="00B130AA">
        <w:rPr>
          <w:spacing w:val="-2"/>
          <w:sz w:val="26"/>
          <w:szCs w:val="26"/>
        </w:rPr>
        <w:t xml:space="preserve"> </w:t>
      </w:r>
      <w:r w:rsidRPr="00B130AA">
        <w:rPr>
          <w:sz w:val="26"/>
          <w:szCs w:val="26"/>
        </w:rPr>
        <w:t>ở</w:t>
      </w:r>
      <w:r w:rsidRPr="00B130AA">
        <w:rPr>
          <w:spacing w:val="-2"/>
          <w:sz w:val="26"/>
          <w:szCs w:val="26"/>
        </w:rPr>
        <w:t xml:space="preserve"> </w:t>
      </w:r>
      <w:r w:rsidRPr="00B130AA">
        <w:rPr>
          <w:sz w:val="26"/>
          <w:szCs w:val="26"/>
        </w:rPr>
        <w:t>Tây</w:t>
      </w:r>
      <w:r w:rsidRPr="00B130AA">
        <w:rPr>
          <w:spacing w:val="-7"/>
          <w:sz w:val="26"/>
          <w:szCs w:val="26"/>
        </w:rPr>
        <w:t xml:space="preserve"> </w:t>
      </w:r>
      <w:r w:rsidRPr="00B130AA">
        <w:rPr>
          <w:sz w:val="26"/>
          <w:szCs w:val="26"/>
        </w:rPr>
        <w:t>Nguyên</w:t>
      </w:r>
      <w:r w:rsidRPr="00B130AA">
        <w:rPr>
          <w:spacing w:val="-2"/>
          <w:sz w:val="26"/>
          <w:szCs w:val="26"/>
        </w:rPr>
        <w:t xml:space="preserve"> </w:t>
      </w:r>
      <w:r w:rsidRPr="00B130AA">
        <w:rPr>
          <w:sz w:val="26"/>
          <w:szCs w:val="26"/>
        </w:rPr>
        <w:t>nhằm</w:t>
      </w:r>
      <w:r w:rsidRPr="00B130AA">
        <w:rPr>
          <w:spacing w:val="-4"/>
          <w:sz w:val="26"/>
          <w:szCs w:val="26"/>
        </w:rPr>
        <w:t xml:space="preserve"> </w:t>
      </w:r>
      <w:r w:rsidRPr="00B130AA">
        <w:rPr>
          <w:sz w:val="26"/>
          <w:szCs w:val="26"/>
        </w:rPr>
        <w:t>góp</w:t>
      </w:r>
      <w:r w:rsidRPr="00B130AA">
        <w:rPr>
          <w:spacing w:val="-2"/>
          <w:sz w:val="26"/>
          <w:szCs w:val="26"/>
        </w:rPr>
        <w:t xml:space="preserve"> </w:t>
      </w:r>
      <w:r w:rsidRPr="00B130AA">
        <w:rPr>
          <w:sz w:val="26"/>
          <w:szCs w:val="26"/>
        </w:rPr>
        <w:t>phần</w:t>
      </w:r>
      <w:r w:rsidRPr="00B130AA">
        <w:rPr>
          <w:spacing w:val="-2"/>
          <w:sz w:val="26"/>
          <w:szCs w:val="26"/>
        </w:rPr>
        <w:t xml:space="preserve"> </w:t>
      </w:r>
      <w:r w:rsidRPr="00B130AA">
        <w:rPr>
          <w:sz w:val="26"/>
          <w:szCs w:val="26"/>
        </w:rPr>
        <w:t>rút</w:t>
      </w:r>
      <w:r w:rsidRPr="00B130AA">
        <w:rPr>
          <w:spacing w:val="-2"/>
          <w:sz w:val="26"/>
          <w:szCs w:val="26"/>
        </w:rPr>
        <w:t xml:space="preserve"> </w:t>
      </w:r>
      <w:r w:rsidRPr="00B130AA">
        <w:rPr>
          <w:sz w:val="26"/>
          <w:szCs w:val="26"/>
        </w:rPr>
        <w:t>ngắn</w:t>
      </w:r>
      <w:r w:rsidRPr="00B130AA">
        <w:rPr>
          <w:spacing w:val="-62"/>
          <w:sz w:val="26"/>
          <w:szCs w:val="26"/>
        </w:rPr>
        <w:t xml:space="preserve">  </w:t>
      </w:r>
      <w:r w:rsidRPr="00B130AA">
        <w:rPr>
          <w:sz w:val="26"/>
          <w:szCs w:val="26"/>
        </w:rPr>
        <w:t xml:space="preserve"> khoảng trống nghiên cứu.</w:t>
      </w:r>
    </w:p>
    <w:p w14:paraId="5E3F1FCC"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i/>
          <w:sz w:val="26"/>
          <w:szCs w:val="26"/>
        </w:rPr>
        <w:t>Thứ</w:t>
      </w:r>
      <w:r w:rsidRPr="00B130AA">
        <w:rPr>
          <w:i/>
          <w:spacing w:val="-2"/>
          <w:sz w:val="26"/>
          <w:szCs w:val="26"/>
        </w:rPr>
        <w:t xml:space="preserve"> </w:t>
      </w:r>
      <w:r w:rsidRPr="00B130AA">
        <w:rPr>
          <w:i/>
          <w:sz w:val="26"/>
          <w:szCs w:val="26"/>
        </w:rPr>
        <w:t>hai:</w:t>
      </w:r>
      <w:r w:rsidRPr="00B130AA">
        <w:rPr>
          <w:i/>
          <w:spacing w:val="-1"/>
          <w:sz w:val="26"/>
          <w:szCs w:val="26"/>
        </w:rPr>
        <w:t xml:space="preserve"> </w:t>
      </w:r>
      <w:r w:rsidRPr="00B130AA">
        <w:rPr>
          <w:sz w:val="26"/>
          <w:szCs w:val="26"/>
        </w:rPr>
        <w:t>Luận</w:t>
      </w:r>
      <w:r w:rsidRPr="00B130AA">
        <w:rPr>
          <w:spacing w:val="-2"/>
          <w:sz w:val="26"/>
          <w:szCs w:val="26"/>
        </w:rPr>
        <w:t xml:space="preserve"> </w:t>
      </w:r>
      <w:r w:rsidRPr="00B130AA">
        <w:rPr>
          <w:sz w:val="26"/>
          <w:szCs w:val="26"/>
        </w:rPr>
        <w:t>án</w:t>
      </w:r>
      <w:r w:rsidRPr="00B130AA">
        <w:rPr>
          <w:spacing w:val="-2"/>
          <w:sz w:val="26"/>
          <w:szCs w:val="26"/>
        </w:rPr>
        <w:t xml:space="preserve"> </w:t>
      </w:r>
      <w:r w:rsidRPr="00B130AA">
        <w:rPr>
          <w:sz w:val="26"/>
          <w:szCs w:val="26"/>
        </w:rPr>
        <w:t>góp phần</w:t>
      </w:r>
      <w:r w:rsidRPr="00B130AA">
        <w:rPr>
          <w:spacing w:val="-2"/>
          <w:sz w:val="26"/>
          <w:szCs w:val="26"/>
        </w:rPr>
        <w:t xml:space="preserve"> </w:t>
      </w:r>
      <w:r w:rsidRPr="00B130AA">
        <w:rPr>
          <w:sz w:val="26"/>
          <w:szCs w:val="26"/>
        </w:rPr>
        <w:t>nâng</w:t>
      </w:r>
      <w:r w:rsidRPr="00B130AA">
        <w:rPr>
          <w:spacing w:val="-2"/>
          <w:sz w:val="26"/>
          <w:szCs w:val="26"/>
        </w:rPr>
        <w:t xml:space="preserve"> </w:t>
      </w:r>
      <w:r w:rsidRPr="00B130AA">
        <w:rPr>
          <w:sz w:val="26"/>
          <w:szCs w:val="26"/>
        </w:rPr>
        <w:t>cao</w:t>
      </w:r>
      <w:r w:rsidRPr="00B130AA">
        <w:rPr>
          <w:spacing w:val="-2"/>
          <w:sz w:val="26"/>
          <w:szCs w:val="26"/>
        </w:rPr>
        <w:t xml:space="preserve"> </w:t>
      </w:r>
      <w:r w:rsidRPr="00B130AA">
        <w:rPr>
          <w:sz w:val="26"/>
          <w:szCs w:val="26"/>
        </w:rPr>
        <w:t>nhận</w:t>
      </w:r>
      <w:r w:rsidRPr="00B130AA">
        <w:rPr>
          <w:spacing w:val="-2"/>
          <w:sz w:val="26"/>
          <w:szCs w:val="26"/>
        </w:rPr>
        <w:t xml:space="preserve"> </w:t>
      </w:r>
      <w:r w:rsidRPr="00B130AA">
        <w:rPr>
          <w:sz w:val="26"/>
          <w:szCs w:val="26"/>
        </w:rPr>
        <w:t>thức</w:t>
      </w:r>
      <w:r w:rsidRPr="00B130AA">
        <w:rPr>
          <w:spacing w:val="-2"/>
          <w:sz w:val="26"/>
          <w:szCs w:val="26"/>
        </w:rPr>
        <w:t xml:space="preserve"> </w:t>
      </w:r>
      <w:r w:rsidRPr="00B130AA">
        <w:rPr>
          <w:sz w:val="26"/>
          <w:szCs w:val="26"/>
        </w:rPr>
        <w:t>của</w:t>
      </w:r>
      <w:r w:rsidRPr="00B130AA">
        <w:rPr>
          <w:spacing w:val="-2"/>
          <w:sz w:val="26"/>
          <w:szCs w:val="26"/>
        </w:rPr>
        <w:t xml:space="preserve"> </w:t>
      </w:r>
      <w:r w:rsidRPr="00B130AA">
        <w:rPr>
          <w:sz w:val="26"/>
          <w:szCs w:val="26"/>
        </w:rPr>
        <w:t>nhà</w:t>
      </w:r>
      <w:r w:rsidRPr="00B130AA">
        <w:rPr>
          <w:spacing w:val="-2"/>
          <w:sz w:val="26"/>
          <w:szCs w:val="26"/>
        </w:rPr>
        <w:t xml:space="preserve"> </w:t>
      </w:r>
      <w:r w:rsidRPr="00B130AA">
        <w:rPr>
          <w:sz w:val="26"/>
          <w:szCs w:val="26"/>
        </w:rPr>
        <w:t>quản</w:t>
      </w:r>
      <w:r w:rsidRPr="00B130AA">
        <w:rPr>
          <w:spacing w:val="-2"/>
          <w:sz w:val="26"/>
          <w:szCs w:val="26"/>
        </w:rPr>
        <w:t xml:space="preserve"> </w:t>
      </w:r>
      <w:r w:rsidRPr="00B130AA">
        <w:rPr>
          <w:sz w:val="26"/>
          <w:szCs w:val="26"/>
        </w:rPr>
        <w:t>lý</w:t>
      </w:r>
      <w:r w:rsidRPr="00B130AA">
        <w:rPr>
          <w:spacing w:val="-2"/>
          <w:sz w:val="26"/>
          <w:szCs w:val="26"/>
        </w:rPr>
        <w:t xml:space="preserve"> </w:t>
      </w:r>
      <w:r w:rsidRPr="00B130AA">
        <w:rPr>
          <w:sz w:val="26"/>
          <w:szCs w:val="26"/>
        </w:rPr>
        <w:t>về</w:t>
      </w:r>
      <w:r w:rsidRPr="00B130AA">
        <w:rPr>
          <w:spacing w:val="1"/>
          <w:sz w:val="26"/>
          <w:szCs w:val="26"/>
        </w:rPr>
        <w:t xml:space="preserve"> </w:t>
      </w:r>
      <w:r w:rsidRPr="00B130AA">
        <w:rPr>
          <w:sz w:val="26"/>
          <w:szCs w:val="26"/>
        </w:rPr>
        <w:t>vai</w:t>
      </w:r>
      <w:r w:rsidRPr="00B130AA">
        <w:rPr>
          <w:spacing w:val="-2"/>
          <w:sz w:val="26"/>
          <w:szCs w:val="26"/>
        </w:rPr>
        <w:t xml:space="preserve"> </w:t>
      </w:r>
      <w:r w:rsidRPr="00B130AA">
        <w:rPr>
          <w:sz w:val="26"/>
          <w:szCs w:val="26"/>
        </w:rPr>
        <w:t>trò</w:t>
      </w:r>
      <w:r w:rsidRPr="00B130AA">
        <w:rPr>
          <w:spacing w:val="-2"/>
          <w:sz w:val="26"/>
          <w:szCs w:val="26"/>
        </w:rPr>
        <w:t xml:space="preserve"> </w:t>
      </w:r>
      <w:r w:rsidRPr="00B130AA">
        <w:rPr>
          <w:sz w:val="26"/>
          <w:szCs w:val="26"/>
        </w:rPr>
        <w:t>và</w:t>
      </w:r>
      <w:r w:rsidRPr="00B130AA">
        <w:rPr>
          <w:spacing w:val="-2"/>
          <w:sz w:val="26"/>
          <w:szCs w:val="26"/>
        </w:rPr>
        <w:t xml:space="preserve"> </w:t>
      </w:r>
      <w:r w:rsidRPr="00B130AA">
        <w:rPr>
          <w:sz w:val="26"/>
          <w:szCs w:val="26"/>
        </w:rPr>
        <w:t>ích</w:t>
      </w:r>
      <w:r w:rsidRPr="00B130AA">
        <w:rPr>
          <w:spacing w:val="-63"/>
          <w:sz w:val="26"/>
          <w:szCs w:val="26"/>
        </w:rPr>
        <w:t xml:space="preserve"> </w:t>
      </w:r>
      <w:r w:rsidRPr="00B130AA">
        <w:rPr>
          <w:sz w:val="26"/>
          <w:szCs w:val="26"/>
        </w:rPr>
        <w:t>lợi của việc vận dụng BSC, giúp DN có thể vận dụng và triển khai BSC, trên cơ sở</w:t>
      </w:r>
      <w:r w:rsidRPr="00B130AA">
        <w:rPr>
          <w:spacing w:val="1"/>
          <w:sz w:val="26"/>
          <w:szCs w:val="26"/>
        </w:rPr>
        <w:t xml:space="preserve"> </w:t>
      </w:r>
      <w:r w:rsidRPr="00B130AA">
        <w:rPr>
          <w:sz w:val="26"/>
          <w:szCs w:val="26"/>
        </w:rPr>
        <w:t>đó nâng cao năng lực phản ứng, nâng cao TQHĐ và khả năng cạnh tranh của các DN</w:t>
      </w:r>
      <w:r w:rsidRPr="00B130AA">
        <w:rPr>
          <w:spacing w:val="1"/>
          <w:sz w:val="26"/>
          <w:szCs w:val="26"/>
        </w:rPr>
        <w:t xml:space="preserve"> </w:t>
      </w:r>
      <w:r w:rsidRPr="00B130AA">
        <w:rPr>
          <w:sz w:val="26"/>
          <w:szCs w:val="26"/>
        </w:rPr>
        <w:t>NN</w:t>
      </w:r>
      <w:r w:rsidRPr="00B130AA">
        <w:rPr>
          <w:spacing w:val="-1"/>
          <w:sz w:val="26"/>
          <w:szCs w:val="26"/>
        </w:rPr>
        <w:t xml:space="preserve"> </w:t>
      </w:r>
      <w:r w:rsidRPr="00B130AA">
        <w:rPr>
          <w:sz w:val="26"/>
          <w:szCs w:val="26"/>
        </w:rPr>
        <w:t>tại</w:t>
      </w:r>
      <w:r w:rsidRPr="00B130AA">
        <w:rPr>
          <w:spacing w:val="-1"/>
          <w:sz w:val="26"/>
          <w:szCs w:val="26"/>
        </w:rPr>
        <w:t xml:space="preserve"> </w:t>
      </w:r>
      <w:r w:rsidRPr="00B130AA">
        <w:rPr>
          <w:sz w:val="26"/>
          <w:szCs w:val="26"/>
        </w:rPr>
        <w:t>các</w:t>
      </w:r>
      <w:r w:rsidRPr="00B130AA">
        <w:rPr>
          <w:spacing w:val="2"/>
          <w:sz w:val="26"/>
          <w:szCs w:val="26"/>
        </w:rPr>
        <w:t xml:space="preserve"> </w:t>
      </w:r>
      <w:r w:rsidRPr="00B130AA">
        <w:rPr>
          <w:sz w:val="26"/>
          <w:szCs w:val="26"/>
        </w:rPr>
        <w:t>tỉnh</w:t>
      </w:r>
      <w:r w:rsidRPr="00B130AA">
        <w:rPr>
          <w:spacing w:val="-1"/>
          <w:sz w:val="26"/>
          <w:szCs w:val="26"/>
        </w:rPr>
        <w:t xml:space="preserve"> </w:t>
      </w:r>
      <w:r w:rsidRPr="00B130AA">
        <w:rPr>
          <w:sz w:val="26"/>
          <w:szCs w:val="26"/>
        </w:rPr>
        <w:t>Tây</w:t>
      </w:r>
      <w:r w:rsidRPr="00B130AA">
        <w:rPr>
          <w:spacing w:val="-7"/>
          <w:sz w:val="26"/>
          <w:szCs w:val="26"/>
        </w:rPr>
        <w:t xml:space="preserve"> </w:t>
      </w:r>
      <w:r w:rsidRPr="00B130AA">
        <w:rPr>
          <w:sz w:val="26"/>
          <w:szCs w:val="26"/>
        </w:rPr>
        <w:t>Nguyên,</w:t>
      </w:r>
      <w:r w:rsidRPr="00B130AA">
        <w:rPr>
          <w:spacing w:val="-1"/>
          <w:sz w:val="26"/>
          <w:szCs w:val="26"/>
        </w:rPr>
        <w:t xml:space="preserve"> </w:t>
      </w:r>
      <w:r w:rsidRPr="00B130AA">
        <w:rPr>
          <w:sz w:val="26"/>
          <w:szCs w:val="26"/>
        </w:rPr>
        <w:t>Việt</w:t>
      </w:r>
      <w:r w:rsidRPr="00B130AA">
        <w:rPr>
          <w:spacing w:val="1"/>
          <w:sz w:val="26"/>
          <w:szCs w:val="26"/>
        </w:rPr>
        <w:t xml:space="preserve"> </w:t>
      </w:r>
      <w:r w:rsidRPr="00B130AA">
        <w:rPr>
          <w:sz w:val="26"/>
          <w:szCs w:val="26"/>
        </w:rPr>
        <w:t>Nam.</w:t>
      </w:r>
    </w:p>
    <w:p w14:paraId="36B3B398" w14:textId="77777777" w:rsidR="00E632EF" w:rsidRPr="00B130AA" w:rsidRDefault="00E632EF" w:rsidP="00B8283A">
      <w:pPr>
        <w:tabs>
          <w:tab w:val="left" w:pos="284"/>
          <w:tab w:val="left" w:pos="426"/>
          <w:tab w:val="left" w:pos="567"/>
          <w:tab w:val="left" w:pos="851"/>
        </w:tabs>
        <w:spacing w:line="360" w:lineRule="auto"/>
        <w:jc w:val="both"/>
        <w:rPr>
          <w:szCs w:val="26"/>
        </w:rPr>
      </w:pPr>
      <w:r w:rsidRPr="00B130AA">
        <w:rPr>
          <w:bCs/>
          <w:sz w:val="26"/>
          <w:szCs w:val="26"/>
        </w:rPr>
        <w:t xml:space="preserve"> </w:t>
      </w:r>
      <w:bookmarkEnd w:id="45"/>
      <w:r w:rsidRPr="00B130AA">
        <w:rPr>
          <w:b/>
          <w:bCs/>
          <w:sz w:val="26"/>
          <w:szCs w:val="26"/>
        </w:rPr>
        <w:t>6. Cấu trúc của luận án</w:t>
      </w:r>
    </w:p>
    <w:p w14:paraId="26FDA9EF" w14:textId="77777777" w:rsidR="00E632EF" w:rsidRPr="00B130AA" w:rsidRDefault="00E632EF" w:rsidP="00B8283A">
      <w:pPr>
        <w:tabs>
          <w:tab w:val="left" w:pos="284"/>
          <w:tab w:val="left" w:pos="426"/>
          <w:tab w:val="left" w:pos="851"/>
        </w:tabs>
        <w:spacing w:line="360" w:lineRule="auto"/>
        <w:jc w:val="both"/>
        <w:rPr>
          <w:bCs/>
          <w:sz w:val="26"/>
          <w:szCs w:val="26"/>
        </w:rPr>
      </w:pPr>
      <w:r w:rsidRPr="00B130AA">
        <w:rPr>
          <w:b/>
          <w:sz w:val="26"/>
          <w:szCs w:val="26"/>
        </w:rPr>
        <w:tab/>
      </w:r>
      <w:r w:rsidRPr="00B130AA">
        <w:rPr>
          <w:bCs/>
          <w:sz w:val="26"/>
          <w:szCs w:val="26"/>
        </w:rPr>
        <w:t xml:space="preserve">Ngoài phần mở đầu </w:t>
      </w:r>
      <w:r w:rsidRPr="00B130AA">
        <w:rPr>
          <w:sz w:val="26"/>
          <w:szCs w:val="26"/>
        </w:rPr>
        <w:t xml:space="preserve">giới thiệu mục tiêu nghiên cứu, phạm vi, đối tượng nghiên cứu cũng như tóm tắt PP sử dụng trong luận án, phần nội dung chính của luận án được trình bày thành 6 chương, </w:t>
      </w:r>
      <w:r w:rsidRPr="00B130AA">
        <w:rPr>
          <w:bCs/>
          <w:sz w:val="26"/>
          <w:szCs w:val="26"/>
        </w:rPr>
        <w:t>cụ thể:</w:t>
      </w:r>
    </w:p>
    <w:p w14:paraId="6C6CF5E3" w14:textId="77777777" w:rsidR="00E632EF" w:rsidRPr="00B130AA" w:rsidRDefault="00E632EF" w:rsidP="00B8283A">
      <w:pPr>
        <w:tabs>
          <w:tab w:val="left" w:pos="284"/>
          <w:tab w:val="left" w:pos="426"/>
          <w:tab w:val="left" w:pos="851"/>
        </w:tabs>
        <w:spacing w:line="360" w:lineRule="auto"/>
        <w:rPr>
          <w:b/>
          <w:sz w:val="26"/>
          <w:szCs w:val="26"/>
        </w:rPr>
      </w:pPr>
      <w:bookmarkStart w:id="47" w:name="_Hlk80707056"/>
      <w:r w:rsidRPr="00B130AA">
        <w:rPr>
          <w:b/>
          <w:sz w:val="26"/>
          <w:szCs w:val="26"/>
        </w:rPr>
        <w:t>CHƯƠNG 1: TỔNG QUAN NGHIÊN CỨU</w:t>
      </w:r>
    </w:p>
    <w:p w14:paraId="2B21EAEB" w14:textId="77777777" w:rsidR="00E632EF" w:rsidRPr="00B130AA" w:rsidRDefault="00E632EF" w:rsidP="00B8283A">
      <w:pPr>
        <w:tabs>
          <w:tab w:val="left" w:pos="284"/>
          <w:tab w:val="left" w:pos="426"/>
          <w:tab w:val="left" w:pos="851"/>
        </w:tabs>
        <w:spacing w:line="360" w:lineRule="auto"/>
        <w:jc w:val="both"/>
        <w:rPr>
          <w:bCs/>
          <w:spacing w:val="-2"/>
          <w:sz w:val="26"/>
          <w:szCs w:val="26"/>
        </w:rPr>
      </w:pPr>
      <w:r w:rsidRPr="00B130AA">
        <w:rPr>
          <w:bCs/>
          <w:sz w:val="26"/>
          <w:szCs w:val="26"/>
        </w:rPr>
        <w:tab/>
      </w:r>
      <w:r w:rsidRPr="00B130AA">
        <w:rPr>
          <w:bCs/>
          <w:spacing w:val="-2"/>
          <w:sz w:val="26"/>
          <w:szCs w:val="26"/>
        </w:rPr>
        <w:t xml:space="preserve">Chương 1 trình bày các </w:t>
      </w:r>
      <w:r w:rsidRPr="00B130AA">
        <w:rPr>
          <w:sz w:val="26"/>
          <w:szCs w:val="26"/>
        </w:rPr>
        <w:t>nghiên cứu</w:t>
      </w:r>
      <w:r w:rsidRPr="00B130AA">
        <w:rPr>
          <w:bCs/>
          <w:spacing w:val="-2"/>
          <w:sz w:val="26"/>
          <w:szCs w:val="26"/>
        </w:rPr>
        <w:t xml:space="preserve"> nước ngoài và trong nước về nhân tố ảnh hưởng đến việc vận dụng BSC và tác động của việc vận dụng BSC đến TQHĐ của tổ chức, từ đó làm rõ khoảng trống </w:t>
      </w:r>
      <w:r w:rsidRPr="00B130AA">
        <w:rPr>
          <w:sz w:val="26"/>
          <w:szCs w:val="26"/>
        </w:rPr>
        <w:t>nghiên cứu</w:t>
      </w:r>
      <w:r w:rsidRPr="00B130AA">
        <w:rPr>
          <w:bCs/>
          <w:spacing w:val="-2"/>
          <w:sz w:val="26"/>
          <w:szCs w:val="26"/>
        </w:rPr>
        <w:t xml:space="preserve">, xác định vấn đề </w:t>
      </w:r>
      <w:r w:rsidRPr="00B130AA">
        <w:rPr>
          <w:sz w:val="26"/>
          <w:szCs w:val="26"/>
        </w:rPr>
        <w:t>nghiên cứu</w:t>
      </w:r>
      <w:r w:rsidRPr="00B130AA">
        <w:rPr>
          <w:bCs/>
          <w:spacing w:val="-2"/>
          <w:sz w:val="26"/>
          <w:szCs w:val="26"/>
        </w:rPr>
        <w:t xml:space="preserve">, mục tiêu và câu hỏi </w:t>
      </w:r>
      <w:r w:rsidRPr="00B130AA">
        <w:rPr>
          <w:sz w:val="26"/>
          <w:szCs w:val="26"/>
        </w:rPr>
        <w:t>nghiên cứu</w:t>
      </w:r>
      <w:r w:rsidRPr="00B130AA">
        <w:rPr>
          <w:bCs/>
          <w:spacing w:val="-2"/>
          <w:sz w:val="26"/>
          <w:szCs w:val="26"/>
        </w:rPr>
        <w:t xml:space="preserve"> của luận án.</w:t>
      </w:r>
    </w:p>
    <w:p w14:paraId="4F3E111D" w14:textId="77777777" w:rsidR="00E632EF" w:rsidRPr="00B130AA" w:rsidRDefault="00E632EF" w:rsidP="00B8283A">
      <w:pPr>
        <w:tabs>
          <w:tab w:val="left" w:pos="284"/>
          <w:tab w:val="left" w:pos="426"/>
          <w:tab w:val="left" w:pos="851"/>
        </w:tabs>
        <w:spacing w:line="360" w:lineRule="auto"/>
        <w:jc w:val="both"/>
        <w:rPr>
          <w:b/>
          <w:sz w:val="26"/>
          <w:szCs w:val="26"/>
        </w:rPr>
      </w:pPr>
      <w:r w:rsidRPr="00B130AA">
        <w:rPr>
          <w:b/>
          <w:sz w:val="26"/>
          <w:szCs w:val="26"/>
        </w:rPr>
        <w:t xml:space="preserve">CHƯƠNG 2: CƠ SỞ LÝ THUYẾT </w:t>
      </w:r>
    </w:p>
    <w:p w14:paraId="1B2353EA" w14:textId="5A4628E0" w:rsidR="00E632EF" w:rsidRPr="00B130AA" w:rsidRDefault="00E632EF" w:rsidP="00B8283A">
      <w:pPr>
        <w:tabs>
          <w:tab w:val="left" w:pos="284"/>
          <w:tab w:val="left" w:pos="426"/>
          <w:tab w:val="left" w:pos="851"/>
        </w:tabs>
        <w:spacing w:line="360" w:lineRule="auto"/>
        <w:jc w:val="both"/>
        <w:rPr>
          <w:bCs/>
          <w:sz w:val="26"/>
          <w:szCs w:val="26"/>
        </w:rPr>
      </w:pPr>
      <w:r w:rsidRPr="00B130AA">
        <w:rPr>
          <w:bCs/>
          <w:sz w:val="26"/>
          <w:szCs w:val="26"/>
        </w:rPr>
        <w:tab/>
        <w:t>Chương 2 giới thiệu cơ sở LT</w:t>
      </w:r>
      <w:r w:rsidR="008448C1" w:rsidRPr="00B130AA">
        <w:rPr>
          <w:bCs/>
          <w:sz w:val="26"/>
          <w:szCs w:val="26"/>
        </w:rPr>
        <w:t xml:space="preserve"> </w:t>
      </w:r>
      <w:r w:rsidRPr="00B130AA">
        <w:rPr>
          <w:bCs/>
          <w:sz w:val="26"/>
          <w:szCs w:val="26"/>
        </w:rPr>
        <w:t xml:space="preserve">về BSC, các cơ sở nền tảng hình thành nên mô hình </w:t>
      </w:r>
      <w:r w:rsidRPr="00B130AA">
        <w:rPr>
          <w:sz w:val="26"/>
          <w:szCs w:val="26"/>
        </w:rPr>
        <w:t>nghiên cứu</w:t>
      </w:r>
      <w:r w:rsidRPr="00B130AA">
        <w:rPr>
          <w:bCs/>
          <w:sz w:val="26"/>
          <w:szCs w:val="26"/>
        </w:rPr>
        <w:t xml:space="preserve">, các khái niệm và các </w:t>
      </w:r>
      <w:r w:rsidRPr="00B130AA">
        <w:rPr>
          <w:sz w:val="26"/>
          <w:szCs w:val="26"/>
        </w:rPr>
        <w:t>nghiên cứu</w:t>
      </w:r>
      <w:r w:rsidRPr="00B130AA">
        <w:rPr>
          <w:bCs/>
          <w:sz w:val="26"/>
          <w:szCs w:val="26"/>
        </w:rPr>
        <w:t xml:space="preserve"> có liên quan làm cơ sở cho </w:t>
      </w:r>
      <w:r w:rsidRPr="00B130AA">
        <w:rPr>
          <w:sz w:val="26"/>
          <w:szCs w:val="26"/>
        </w:rPr>
        <w:t>nghiên cứu</w:t>
      </w:r>
      <w:r w:rsidRPr="00B130AA">
        <w:rPr>
          <w:bCs/>
          <w:sz w:val="26"/>
          <w:szCs w:val="26"/>
        </w:rPr>
        <w:t xml:space="preserve">. </w:t>
      </w:r>
    </w:p>
    <w:p w14:paraId="3556EB56" w14:textId="77777777" w:rsidR="00E632EF" w:rsidRPr="00B130AA" w:rsidRDefault="00E632EF" w:rsidP="00B8283A">
      <w:pPr>
        <w:tabs>
          <w:tab w:val="left" w:pos="284"/>
          <w:tab w:val="left" w:pos="426"/>
          <w:tab w:val="left" w:pos="851"/>
        </w:tabs>
        <w:spacing w:line="360" w:lineRule="auto"/>
        <w:jc w:val="both"/>
        <w:rPr>
          <w:b/>
          <w:sz w:val="26"/>
          <w:szCs w:val="26"/>
        </w:rPr>
      </w:pPr>
      <w:bookmarkStart w:id="48" w:name="_Hlk175146870"/>
      <w:r w:rsidRPr="00B130AA">
        <w:rPr>
          <w:b/>
          <w:sz w:val="26"/>
          <w:szCs w:val="26"/>
        </w:rPr>
        <w:t>CHƯƠNG 3: ĐẶC ĐIỂM SẢN XUẤT KINH DOANH TRONG NÔNG NGHIỆP TÁC ĐỘNG ĐẾN VIỆC VẬN DỤNG BẢNG ĐIỂM CÂN BẰNG</w:t>
      </w:r>
    </w:p>
    <w:p w14:paraId="628F05FA" w14:textId="07974A1F" w:rsidR="00E632EF" w:rsidRPr="00B130AA" w:rsidRDefault="00E632EF" w:rsidP="00B8283A">
      <w:pPr>
        <w:tabs>
          <w:tab w:val="left" w:pos="284"/>
          <w:tab w:val="left" w:pos="426"/>
          <w:tab w:val="left" w:pos="851"/>
        </w:tabs>
        <w:spacing w:line="360" w:lineRule="auto"/>
        <w:jc w:val="both"/>
        <w:rPr>
          <w:b/>
          <w:sz w:val="26"/>
          <w:szCs w:val="26"/>
        </w:rPr>
      </w:pPr>
      <w:r w:rsidRPr="00B130AA">
        <w:rPr>
          <w:bCs/>
          <w:sz w:val="26"/>
          <w:szCs w:val="26"/>
        </w:rPr>
        <w:tab/>
        <w:t xml:space="preserve">Chương 3 trình bày bối cảnh và PP khám phá nhân tố mới nhằm bổ sung mô hình </w:t>
      </w:r>
      <w:r w:rsidRPr="00B130AA">
        <w:rPr>
          <w:sz w:val="26"/>
          <w:szCs w:val="26"/>
        </w:rPr>
        <w:t>nghiên cứu</w:t>
      </w:r>
      <w:r w:rsidRPr="00B130AA">
        <w:rPr>
          <w:bCs/>
          <w:sz w:val="26"/>
          <w:szCs w:val="26"/>
        </w:rPr>
        <w:t xml:space="preserve"> LT</w:t>
      </w:r>
      <w:r w:rsidR="008448C1" w:rsidRPr="00B130AA">
        <w:rPr>
          <w:bCs/>
          <w:sz w:val="26"/>
          <w:szCs w:val="26"/>
        </w:rPr>
        <w:t>.</w:t>
      </w:r>
    </w:p>
    <w:p w14:paraId="23E52974" w14:textId="77777777" w:rsidR="00E632EF" w:rsidRPr="00B130AA" w:rsidRDefault="00E632EF" w:rsidP="00B8283A">
      <w:pPr>
        <w:tabs>
          <w:tab w:val="left" w:pos="284"/>
          <w:tab w:val="left" w:pos="426"/>
          <w:tab w:val="left" w:pos="851"/>
        </w:tabs>
        <w:spacing w:line="360" w:lineRule="auto"/>
        <w:jc w:val="both"/>
        <w:rPr>
          <w:b/>
          <w:sz w:val="26"/>
          <w:szCs w:val="26"/>
        </w:rPr>
      </w:pPr>
      <w:r w:rsidRPr="00B130AA">
        <w:rPr>
          <w:b/>
          <w:sz w:val="26"/>
          <w:szCs w:val="26"/>
        </w:rPr>
        <w:t>CHƯƠNG 4: PHƯƠNG PHÁP NGHIÊN CỨU</w:t>
      </w:r>
    </w:p>
    <w:p w14:paraId="2974149E" w14:textId="2AB32B08" w:rsidR="00E632EF" w:rsidRPr="00B130AA" w:rsidRDefault="00E632EF" w:rsidP="00B8283A">
      <w:pPr>
        <w:tabs>
          <w:tab w:val="left" w:pos="284"/>
          <w:tab w:val="left" w:pos="426"/>
          <w:tab w:val="left" w:pos="851"/>
        </w:tabs>
        <w:spacing w:line="360" w:lineRule="auto"/>
        <w:jc w:val="both"/>
        <w:rPr>
          <w:bCs/>
          <w:spacing w:val="-4"/>
          <w:sz w:val="26"/>
          <w:szCs w:val="26"/>
        </w:rPr>
      </w:pPr>
      <w:r w:rsidRPr="00B130AA">
        <w:rPr>
          <w:bCs/>
          <w:sz w:val="26"/>
          <w:szCs w:val="26"/>
        </w:rPr>
        <w:tab/>
      </w:r>
      <w:r w:rsidRPr="00B130AA">
        <w:rPr>
          <w:bCs/>
          <w:spacing w:val="-4"/>
          <w:sz w:val="26"/>
          <w:szCs w:val="26"/>
        </w:rPr>
        <w:t xml:space="preserve">Chương 4 trình bày khung và quy trình </w:t>
      </w:r>
      <w:r w:rsidR="009C5406" w:rsidRPr="00B130AA">
        <w:rPr>
          <w:bCs/>
          <w:spacing w:val="-4"/>
          <w:sz w:val="26"/>
          <w:szCs w:val="26"/>
        </w:rPr>
        <w:t>nghiên cứu</w:t>
      </w:r>
      <w:r w:rsidRPr="00B130AA">
        <w:rPr>
          <w:bCs/>
          <w:spacing w:val="-4"/>
          <w:sz w:val="26"/>
          <w:szCs w:val="26"/>
        </w:rPr>
        <w:t xml:space="preserve">, PP, mô hình </w:t>
      </w:r>
      <w:r w:rsidRPr="00B130AA">
        <w:rPr>
          <w:sz w:val="26"/>
          <w:szCs w:val="26"/>
        </w:rPr>
        <w:t>nghiên cứu</w:t>
      </w:r>
      <w:r w:rsidRPr="00B130AA">
        <w:rPr>
          <w:bCs/>
          <w:spacing w:val="-4"/>
          <w:sz w:val="26"/>
          <w:szCs w:val="26"/>
        </w:rPr>
        <w:t xml:space="preserve">, thang đo và giả thuyết </w:t>
      </w:r>
      <w:r w:rsidRPr="00B130AA">
        <w:rPr>
          <w:sz w:val="26"/>
          <w:szCs w:val="26"/>
        </w:rPr>
        <w:t>nghiên cứu</w:t>
      </w:r>
      <w:r w:rsidRPr="00B130AA">
        <w:rPr>
          <w:bCs/>
          <w:spacing w:val="-4"/>
          <w:sz w:val="26"/>
          <w:szCs w:val="26"/>
        </w:rPr>
        <w:t xml:space="preserve"> đề xuất của luận án.</w:t>
      </w:r>
    </w:p>
    <w:p w14:paraId="6547C431" w14:textId="77777777" w:rsidR="00E632EF" w:rsidRPr="00B130AA" w:rsidRDefault="00E632EF" w:rsidP="00B8283A">
      <w:pPr>
        <w:tabs>
          <w:tab w:val="left" w:pos="284"/>
          <w:tab w:val="left" w:pos="426"/>
          <w:tab w:val="left" w:pos="851"/>
        </w:tabs>
        <w:spacing w:line="360" w:lineRule="auto"/>
        <w:jc w:val="both"/>
        <w:rPr>
          <w:b/>
          <w:sz w:val="26"/>
          <w:szCs w:val="26"/>
        </w:rPr>
      </w:pPr>
      <w:r w:rsidRPr="00B130AA">
        <w:rPr>
          <w:b/>
          <w:sz w:val="26"/>
          <w:szCs w:val="26"/>
        </w:rPr>
        <w:t>CHƯƠNG 5: KẾT QUẢ NGHIÊN CỨU VÀ THẢO LUẬN</w:t>
      </w:r>
    </w:p>
    <w:bookmarkEnd w:id="48"/>
    <w:p w14:paraId="0D3E80FE" w14:textId="489D8C47" w:rsidR="00E632EF" w:rsidRPr="00B130AA" w:rsidRDefault="00E632EF" w:rsidP="00B8283A">
      <w:pPr>
        <w:tabs>
          <w:tab w:val="left" w:pos="284"/>
          <w:tab w:val="left" w:pos="426"/>
          <w:tab w:val="left" w:pos="851"/>
        </w:tabs>
        <w:spacing w:line="360" w:lineRule="auto"/>
        <w:jc w:val="both"/>
        <w:rPr>
          <w:bCs/>
          <w:sz w:val="26"/>
          <w:szCs w:val="26"/>
        </w:rPr>
      </w:pPr>
      <w:r w:rsidRPr="00B130AA">
        <w:rPr>
          <w:bCs/>
          <w:sz w:val="26"/>
          <w:szCs w:val="26"/>
        </w:rPr>
        <w:tab/>
        <w:t xml:space="preserve">Chương 5 trình bày KQ </w:t>
      </w:r>
      <w:r w:rsidR="005B727A" w:rsidRPr="00B130AA">
        <w:rPr>
          <w:sz w:val="26"/>
          <w:szCs w:val="26"/>
        </w:rPr>
        <w:t>và</w:t>
      </w:r>
      <w:r w:rsidRPr="00B130AA">
        <w:rPr>
          <w:bCs/>
          <w:sz w:val="26"/>
          <w:szCs w:val="26"/>
        </w:rPr>
        <w:t xml:space="preserve"> thảo luận KQ </w:t>
      </w:r>
      <w:r w:rsidRPr="00B130AA">
        <w:rPr>
          <w:sz w:val="26"/>
          <w:szCs w:val="26"/>
        </w:rPr>
        <w:t>nghiên cứu</w:t>
      </w:r>
      <w:r w:rsidRPr="00B130AA">
        <w:rPr>
          <w:bCs/>
          <w:sz w:val="26"/>
          <w:szCs w:val="26"/>
        </w:rPr>
        <w:t xml:space="preserve">; KQ </w:t>
      </w:r>
      <w:r w:rsidRPr="00B130AA">
        <w:rPr>
          <w:sz w:val="26"/>
          <w:szCs w:val="26"/>
        </w:rPr>
        <w:t>nghiên cứu</w:t>
      </w:r>
      <w:r w:rsidRPr="00B130AA">
        <w:rPr>
          <w:bCs/>
          <w:sz w:val="26"/>
          <w:szCs w:val="26"/>
        </w:rPr>
        <w:t xml:space="preserve"> có những điểm giống và khác biệt nào so với các </w:t>
      </w:r>
      <w:r w:rsidRPr="00B130AA">
        <w:rPr>
          <w:sz w:val="26"/>
          <w:szCs w:val="26"/>
        </w:rPr>
        <w:t>nghiên cứu</w:t>
      </w:r>
      <w:r w:rsidRPr="00B130AA">
        <w:rPr>
          <w:bCs/>
          <w:sz w:val="26"/>
          <w:szCs w:val="26"/>
        </w:rPr>
        <w:t xml:space="preserve"> trước.</w:t>
      </w:r>
    </w:p>
    <w:p w14:paraId="31E7470C" w14:textId="77777777" w:rsidR="00E632EF" w:rsidRPr="00B130AA" w:rsidRDefault="00E632EF" w:rsidP="00B8283A">
      <w:pPr>
        <w:tabs>
          <w:tab w:val="left" w:pos="284"/>
          <w:tab w:val="left" w:pos="426"/>
          <w:tab w:val="left" w:pos="851"/>
        </w:tabs>
        <w:spacing w:line="360" w:lineRule="auto"/>
        <w:jc w:val="both"/>
        <w:rPr>
          <w:b/>
          <w:sz w:val="26"/>
          <w:szCs w:val="26"/>
        </w:rPr>
      </w:pPr>
      <w:r w:rsidRPr="00B130AA">
        <w:rPr>
          <w:b/>
          <w:sz w:val="26"/>
          <w:szCs w:val="26"/>
        </w:rPr>
        <w:lastRenderedPageBreak/>
        <w:t>CHƯƠNG 6: KẾT LUẬN VÀ HÀM Ý</w:t>
      </w:r>
    </w:p>
    <w:p w14:paraId="109D68BC" w14:textId="7EA1F22B" w:rsidR="00E632EF" w:rsidRPr="00B130AA" w:rsidRDefault="00E632EF" w:rsidP="00B8283A">
      <w:pPr>
        <w:tabs>
          <w:tab w:val="left" w:pos="284"/>
          <w:tab w:val="left" w:pos="426"/>
          <w:tab w:val="left" w:pos="851"/>
        </w:tabs>
        <w:spacing w:line="360" w:lineRule="auto"/>
        <w:jc w:val="both"/>
        <w:rPr>
          <w:bCs/>
          <w:sz w:val="26"/>
          <w:szCs w:val="26"/>
        </w:rPr>
      </w:pPr>
      <w:r w:rsidRPr="00B130AA">
        <w:rPr>
          <w:bCs/>
          <w:sz w:val="26"/>
          <w:szCs w:val="26"/>
        </w:rPr>
        <w:tab/>
        <w:t xml:space="preserve">Chương 6 trả lời vắn tắt từng câu hỏi </w:t>
      </w:r>
      <w:r w:rsidRPr="00B130AA">
        <w:rPr>
          <w:sz w:val="26"/>
          <w:szCs w:val="26"/>
        </w:rPr>
        <w:t>nghiên cứu</w:t>
      </w:r>
      <w:r w:rsidRPr="00B130AA">
        <w:rPr>
          <w:bCs/>
          <w:sz w:val="26"/>
          <w:szCs w:val="26"/>
        </w:rPr>
        <w:t xml:space="preserve"> từ KQ </w:t>
      </w:r>
      <w:r w:rsidRPr="00B130AA">
        <w:rPr>
          <w:sz w:val="26"/>
          <w:szCs w:val="26"/>
        </w:rPr>
        <w:t>nghiên cứu</w:t>
      </w:r>
      <w:r w:rsidRPr="00B130AA">
        <w:rPr>
          <w:bCs/>
          <w:sz w:val="26"/>
          <w:szCs w:val="26"/>
        </w:rPr>
        <w:t xml:space="preserve">, từ đó đưa ra hàm ý quản trị, những hạn chế của luận án và đề xuất hướng </w:t>
      </w:r>
      <w:r w:rsidRPr="00B130AA">
        <w:rPr>
          <w:sz w:val="26"/>
          <w:szCs w:val="26"/>
        </w:rPr>
        <w:t>nghiên cứu</w:t>
      </w:r>
      <w:r w:rsidRPr="00B130AA">
        <w:rPr>
          <w:bCs/>
          <w:sz w:val="26"/>
          <w:szCs w:val="26"/>
        </w:rPr>
        <w:t xml:space="preserve"> tiếp theo.</w:t>
      </w:r>
    </w:p>
    <w:p w14:paraId="1FFC56F4" w14:textId="77777777" w:rsidR="00B345DF" w:rsidRDefault="00B345DF" w:rsidP="00B8283A">
      <w:pPr>
        <w:pStyle w:val="Heading3"/>
        <w:tabs>
          <w:tab w:val="left" w:pos="284"/>
          <w:tab w:val="left" w:pos="426"/>
        </w:tabs>
        <w:ind w:right="-1"/>
        <w:jc w:val="center"/>
        <w:rPr>
          <w:sz w:val="32"/>
        </w:rPr>
      </w:pPr>
      <w:bookmarkStart w:id="49" w:name="_Toc172703606"/>
      <w:bookmarkStart w:id="50" w:name="_Hlk102830645"/>
      <w:bookmarkStart w:id="51" w:name="_Hlk172188184"/>
      <w:bookmarkEnd w:id="47"/>
    </w:p>
    <w:p w14:paraId="5E986B79" w14:textId="77777777" w:rsidR="00B345DF" w:rsidRDefault="00B345DF" w:rsidP="00B8283A">
      <w:pPr>
        <w:pStyle w:val="Heading3"/>
        <w:tabs>
          <w:tab w:val="left" w:pos="284"/>
          <w:tab w:val="left" w:pos="426"/>
        </w:tabs>
        <w:ind w:right="-1"/>
        <w:jc w:val="center"/>
        <w:rPr>
          <w:sz w:val="32"/>
        </w:rPr>
      </w:pPr>
    </w:p>
    <w:p w14:paraId="349B04C5" w14:textId="77777777" w:rsidR="00B345DF" w:rsidRDefault="00B345DF" w:rsidP="00B8283A">
      <w:pPr>
        <w:pStyle w:val="Heading3"/>
        <w:tabs>
          <w:tab w:val="left" w:pos="284"/>
          <w:tab w:val="left" w:pos="426"/>
        </w:tabs>
        <w:ind w:right="-1"/>
        <w:jc w:val="center"/>
        <w:rPr>
          <w:sz w:val="32"/>
        </w:rPr>
      </w:pPr>
    </w:p>
    <w:p w14:paraId="7B1A9E6E" w14:textId="77777777" w:rsidR="00B345DF" w:rsidRDefault="00B345DF" w:rsidP="00B8283A">
      <w:pPr>
        <w:pStyle w:val="Heading3"/>
        <w:tabs>
          <w:tab w:val="left" w:pos="284"/>
          <w:tab w:val="left" w:pos="426"/>
        </w:tabs>
        <w:ind w:right="-1"/>
        <w:jc w:val="center"/>
        <w:rPr>
          <w:sz w:val="32"/>
        </w:rPr>
      </w:pPr>
    </w:p>
    <w:p w14:paraId="04D4618F" w14:textId="77777777" w:rsidR="00B345DF" w:rsidRDefault="00B345DF" w:rsidP="00B8283A">
      <w:pPr>
        <w:pStyle w:val="Heading3"/>
        <w:tabs>
          <w:tab w:val="left" w:pos="284"/>
          <w:tab w:val="left" w:pos="426"/>
        </w:tabs>
        <w:ind w:right="-1"/>
        <w:jc w:val="center"/>
        <w:rPr>
          <w:sz w:val="32"/>
        </w:rPr>
      </w:pPr>
    </w:p>
    <w:p w14:paraId="7D13E9C6" w14:textId="77777777" w:rsidR="00B345DF" w:rsidRDefault="00B345DF" w:rsidP="00B8283A">
      <w:pPr>
        <w:pStyle w:val="Heading3"/>
        <w:tabs>
          <w:tab w:val="left" w:pos="284"/>
          <w:tab w:val="left" w:pos="426"/>
        </w:tabs>
        <w:ind w:right="-1"/>
        <w:jc w:val="center"/>
        <w:rPr>
          <w:sz w:val="32"/>
        </w:rPr>
      </w:pPr>
    </w:p>
    <w:p w14:paraId="0E42B135" w14:textId="77777777" w:rsidR="00B345DF" w:rsidRDefault="00B345DF" w:rsidP="00B8283A">
      <w:pPr>
        <w:pStyle w:val="Heading3"/>
        <w:tabs>
          <w:tab w:val="left" w:pos="284"/>
          <w:tab w:val="left" w:pos="426"/>
        </w:tabs>
        <w:ind w:right="-1"/>
        <w:jc w:val="center"/>
        <w:rPr>
          <w:sz w:val="32"/>
        </w:rPr>
      </w:pPr>
    </w:p>
    <w:p w14:paraId="00F05A43" w14:textId="77777777" w:rsidR="00B345DF" w:rsidRDefault="00B345DF" w:rsidP="00B8283A">
      <w:pPr>
        <w:pStyle w:val="Heading3"/>
        <w:tabs>
          <w:tab w:val="left" w:pos="284"/>
          <w:tab w:val="left" w:pos="426"/>
        </w:tabs>
        <w:ind w:right="-1"/>
        <w:jc w:val="center"/>
        <w:rPr>
          <w:sz w:val="32"/>
        </w:rPr>
      </w:pPr>
    </w:p>
    <w:p w14:paraId="29EA1C7A" w14:textId="77777777" w:rsidR="00B345DF" w:rsidRDefault="00B345DF" w:rsidP="00B8283A">
      <w:pPr>
        <w:pStyle w:val="Heading3"/>
        <w:tabs>
          <w:tab w:val="left" w:pos="284"/>
          <w:tab w:val="left" w:pos="426"/>
        </w:tabs>
        <w:ind w:right="-1"/>
        <w:jc w:val="center"/>
        <w:rPr>
          <w:sz w:val="32"/>
        </w:rPr>
      </w:pPr>
    </w:p>
    <w:p w14:paraId="358D37CA" w14:textId="77777777" w:rsidR="00B345DF" w:rsidRDefault="00B345DF" w:rsidP="00B8283A">
      <w:pPr>
        <w:pStyle w:val="Heading3"/>
        <w:tabs>
          <w:tab w:val="left" w:pos="284"/>
          <w:tab w:val="left" w:pos="426"/>
        </w:tabs>
        <w:ind w:right="-1"/>
        <w:jc w:val="center"/>
        <w:rPr>
          <w:sz w:val="32"/>
        </w:rPr>
      </w:pPr>
    </w:p>
    <w:p w14:paraId="3768D7C2" w14:textId="77777777" w:rsidR="00B345DF" w:rsidRDefault="00B345DF" w:rsidP="00B8283A">
      <w:pPr>
        <w:pStyle w:val="Heading3"/>
        <w:tabs>
          <w:tab w:val="left" w:pos="284"/>
          <w:tab w:val="left" w:pos="426"/>
        </w:tabs>
        <w:ind w:right="-1"/>
        <w:jc w:val="center"/>
        <w:rPr>
          <w:sz w:val="32"/>
        </w:rPr>
      </w:pPr>
    </w:p>
    <w:p w14:paraId="00CC9E1B" w14:textId="77777777" w:rsidR="00B345DF" w:rsidRDefault="00B345DF" w:rsidP="00B8283A">
      <w:pPr>
        <w:pStyle w:val="Heading3"/>
        <w:tabs>
          <w:tab w:val="left" w:pos="284"/>
          <w:tab w:val="left" w:pos="426"/>
        </w:tabs>
        <w:ind w:right="-1"/>
        <w:jc w:val="center"/>
        <w:rPr>
          <w:sz w:val="32"/>
        </w:rPr>
      </w:pPr>
    </w:p>
    <w:p w14:paraId="7F50F923" w14:textId="77777777" w:rsidR="00B345DF" w:rsidRDefault="00B345DF" w:rsidP="00B8283A">
      <w:pPr>
        <w:pStyle w:val="Heading3"/>
        <w:tabs>
          <w:tab w:val="left" w:pos="284"/>
          <w:tab w:val="left" w:pos="426"/>
        </w:tabs>
        <w:ind w:right="-1"/>
        <w:jc w:val="center"/>
        <w:rPr>
          <w:sz w:val="32"/>
        </w:rPr>
      </w:pPr>
    </w:p>
    <w:p w14:paraId="2CBD60EA" w14:textId="77777777" w:rsidR="00B345DF" w:rsidRDefault="00B345DF" w:rsidP="00B8283A">
      <w:pPr>
        <w:pStyle w:val="Heading3"/>
        <w:tabs>
          <w:tab w:val="left" w:pos="284"/>
          <w:tab w:val="left" w:pos="426"/>
        </w:tabs>
        <w:ind w:right="-1"/>
        <w:jc w:val="center"/>
        <w:rPr>
          <w:sz w:val="32"/>
        </w:rPr>
      </w:pPr>
    </w:p>
    <w:p w14:paraId="258BFEEA" w14:textId="3F61F443" w:rsidR="00B345DF" w:rsidRDefault="00B345DF" w:rsidP="00B8283A">
      <w:pPr>
        <w:pStyle w:val="Heading3"/>
        <w:tabs>
          <w:tab w:val="left" w:pos="284"/>
          <w:tab w:val="left" w:pos="426"/>
        </w:tabs>
        <w:ind w:right="-1"/>
        <w:jc w:val="center"/>
        <w:rPr>
          <w:sz w:val="32"/>
        </w:rPr>
      </w:pPr>
    </w:p>
    <w:p w14:paraId="783AEA89" w14:textId="77777777" w:rsidR="00B345DF" w:rsidRDefault="00B345DF" w:rsidP="00B345DF"/>
    <w:p w14:paraId="6BEC6183" w14:textId="77777777" w:rsidR="00B345DF" w:rsidRDefault="00B345DF" w:rsidP="00B345DF"/>
    <w:p w14:paraId="69EDA86C" w14:textId="77777777" w:rsidR="00B345DF" w:rsidRPr="00B345DF" w:rsidRDefault="00B345DF" w:rsidP="00B345DF"/>
    <w:p w14:paraId="796DD6D7" w14:textId="77777777" w:rsidR="00B345DF" w:rsidRDefault="00B345DF" w:rsidP="00B8283A">
      <w:pPr>
        <w:pStyle w:val="Heading3"/>
        <w:tabs>
          <w:tab w:val="left" w:pos="284"/>
          <w:tab w:val="left" w:pos="426"/>
        </w:tabs>
        <w:ind w:right="-1"/>
        <w:jc w:val="center"/>
        <w:rPr>
          <w:sz w:val="32"/>
        </w:rPr>
      </w:pPr>
    </w:p>
    <w:p w14:paraId="4221B78F" w14:textId="77777777" w:rsidR="00B345DF" w:rsidRDefault="00B345DF" w:rsidP="00B345DF"/>
    <w:p w14:paraId="65AB7D57" w14:textId="77777777" w:rsidR="00B345DF" w:rsidRDefault="00B345DF" w:rsidP="00B345DF"/>
    <w:p w14:paraId="7E421647" w14:textId="77777777" w:rsidR="00B345DF" w:rsidRPr="00B345DF" w:rsidRDefault="00B345DF" w:rsidP="00B345DF"/>
    <w:p w14:paraId="64FD5745" w14:textId="08C7F0CE" w:rsidR="00E632EF" w:rsidRPr="00B130AA" w:rsidRDefault="00E632EF" w:rsidP="00B8283A">
      <w:pPr>
        <w:pStyle w:val="Heading3"/>
        <w:tabs>
          <w:tab w:val="left" w:pos="284"/>
          <w:tab w:val="left" w:pos="426"/>
        </w:tabs>
        <w:ind w:right="-1"/>
        <w:jc w:val="center"/>
        <w:rPr>
          <w:sz w:val="32"/>
        </w:rPr>
      </w:pPr>
      <w:r w:rsidRPr="00B130AA">
        <w:rPr>
          <w:sz w:val="32"/>
        </w:rPr>
        <w:lastRenderedPageBreak/>
        <w:t>CHƯƠNG 1</w:t>
      </w:r>
      <w:bookmarkEnd w:id="49"/>
    </w:p>
    <w:p w14:paraId="6609E2AF" w14:textId="77777777" w:rsidR="00E632EF" w:rsidRPr="00B130AA" w:rsidRDefault="00E632EF" w:rsidP="00B8283A">
      <w:pPr>
        <w:pStyle w:val="Heading3"/>
        <w:tabs>
          <w:tab w:val="left" w:pos="284"/>
          <w:tab w:val="left" w:pos="426"/>
        </w:tabs>
        <w:ind w:right="-1"/>
        <w:jc w:val="center"/>
        <w:rPr>
          <w:sz w:val="32"/>
        </w:rPr>
      </w:pPr>
      <w:bookmarkStart w:id="52" w:name="_Toc172703607"/>
      <w:r w:rsidRPr="00B130AA">
        <w:rPr>
          <w:sz w:val="32"/>
        </w:rPr>
        <w:t xml:space="preserve">TỔNG QUAN </w:t>
      </w:r>
      <w:bookmarkEnd w:id="52"/>
      <w:r w:rsidRPr="00B130AA">
        <w:rPr>
          <w:sz w:val="32"/>
        </w:rPr>
        <w:t>NGHIÊN CỨU</w:t>
      </w:r>
    </w:p>
    <w:p w14:paraId="244A44A5" w14:textId="77777777" w:rsidR="00E632EF" w:rsidRPr="00B130AA" w:rsidRDefault="00E632EF" w:rsidP="00B8283A">
      <w:pPr>
        <w:tabs>
          <w:tab w:val="left" w:pos="426"/>
        </w:tabs>
      </w:pPr>
    </w:p>
    <w:p w14:paraId="50382517" w14:textId="77777777" w:rsidR="00E632EF" w:rsidRPr="00B130AA" w:rsidRDefault="00E632EF" w:rsidP="00B8283A">
      <w:pPr>
        <w:tabs>
          <w:tab w:val="left" w:pos="284"/>
          <w:tab w:val="left" w:pos="426"/>
          <w:tab w:val="left" w:pos="1005"/>
        </w:tabs>
        <w:spacing w:line="360" w:lineRule="auto"/>
        <w:ind w:right="-1"/>
        <w:jc w:val="both"/>
        <w:rPr>
          <w:bCs/>
          <w:spacing w:val="-4"/>
          <w:sz w:val="26"/>
          <w:szCs w:val="26"/>
        </w:rPr>
      </w:pPr>
      <w:bookmarkStart w:id="53" w:name="_Hlk102830659"/>
      <w:bookmarkStart w:id="54" w:name="_Hlk104991393"/>
      <w:bookmarkStart w:id="55" w:name="_Hlk81148526"/>
      <w:bookmarkEnd w:id="50"/>
      <w:r w:rsidRPr="00B130AA">
        <w:rPr>
          <w:bCs/>
          <w:sz w:val="26"/>
          <w:szCs w:val="26"/>
        </w:rPr>
        <w:tab/>
      </w:r>
      <w:r w:rsidRPr="00B130AA">
        <w:rPr>
          <w:bCs/>
          <w:spacing w:val="-4"/>
          <w:sz w:val="26"/>
          <w:szCs w:val="26"/>
        </w:rPr>
        <w:t xml:space="preserve"> Chương này tổng hợp các công trình </w:t>
      </w:r>
      <w:r w:rsidRPr="00B130AA">
        <w:rPr>
          <w:sz w:val="26"/>
          <w:szCs w:val="26"/>
        </w:rPr>
        <w:t>nghiên cứu</w:t>
      </w:r>
      <w:r w:rsidRPr="00B130AA">
        <w:rPr>
          <w:bCs/>
          <w:spacing w:val="-4"/>
          <w:sz w:val="26"/>
          <w:szCs w:val="26"/>
        </w:rPr>
        <w:t xml:space="preserve"> nước ngoài và Việt Nam, tập trung vào</w:t>
      </w:r>
      <w:r w:rsidRPr="00B130AA">
        <w:rPr>
          <w:bCs/>
          <w:i/>
          <w:iCs/>
          <w:spacing w:val="-4"/>
          <w:sz w:val="26"/>
          <w:szCs w:val="26"/>
        </w:rPr>
        <w:t>: (1) ứng dụng và triển khai BSC; (2) các yếu tố ảnh hưởng đến quá trình áp dụng BSC; (3) ảnh hưởng của việc sử dụng BSC đến TQHĐ của tổ chức</w:t>
      </w:r>
      <w:r w:rsidRPr="00B130AA">
        <w:rPr>
          <w:bCs/>
          <w:spacing w:val="-4"/>
          <w:sz w:val="26"/>
          <w:szCs w:val="26"/>
        </w:rPr>
        <w:t xml:space="preserve">. Theo đó sẽ làm rõ những hạn chế còn tồn tại và xác định khoảng trống </w:t>
      </w:r>
      <w:r w:rsidRPr="00B130AA">
        <w:rPr>
          <w:sz w:val="26"/>
          <w:szCs w:val="26"/>
        </w:rPr>
        <w:t>nghiên cứu</w:t>
      </w:r>
      <w:r w:rsidRPr="00B130AA">
        <w:rPr>
          <w:bCs/>
          <w:spacing w:val="-4"/>
          <w:sz w:val="26"/>
          <w:szCs w:val="26"/>
        </w:rPr>
        <w:t xml:space="preserve"> và định hướng </w:t>
      </w:r>
      <w:r w:rsidRPr="00B130AA">
        <w:rPr>
          <w:sz w:val="26"/>
          <w:szCs w:val="26"/>
        </w:rPr>
        <w:t>nghiên cứu</w:t>
      </w:r>
      <w:r w:rsidRPr="00B130AA">
        <w:rPr>
          <w:bCs/>
          <w:spacing w:val="-4"/>
          <w:sz w:val="26"/>
          <w:szCs w:val="26"/>
        </w:rPr>
        <w:t xml:space="preserve"> của luận án.  </w:t>
      </w:r>
    </w:p>
    <w:p w14:paraId="14F3B135" w14:textId="77777777" w:rsidR="00E632EF" w:rsidRPr="00B130AA" w:rsidRDefault="00E632EF" w:rsidP="00B8283A">
      <w:pPr>
        <w:pStyle w:val="Heading3"/>
        <w:tabs>
          <w:tab w:val="left" w:pos="284"/>
          <w:tab w:val="left" w:pos="426"/>
        </w:tabs>
      </w:pPr>
      <w:bookmarkStart w:id="56" w:name="_Toc172703608"/>
      <w:r w:rsidRPr="00B130AA">
        <w:t>1.1. Các nghiên cứu ngoài nước</w:t>
      </w:r>
      <w:bookmarkEnd w:id="56"/>
    </w:p>
    <w:p w14:paraId="63E20D87" w14:textId="77777777" w:rsidR="00E632EF" w:rsidRPr="00B130AA" w:rsidRDefault="00E632EF" w:rsidP="00B8283A">
      <w:pPr>
        <w:pStyle w:val="Heading3"/>
        <w:tabs>
          <w:tab w:val="left" w:pos="284"/>
          <w:tab w:val="left" w:pos="426"/>
        </w:tabs>
        <w:rPr>
          <w:szCs w:val="26"/>
        </w:rPr>
      </w:pPr>
      <w:bookmarkStart w:id="57" w:name="_Toc172703609"/>
      <w:r w:rsidRPr="00B130AA">
        <w:rPr>
          <w:szCs w:val="26"/>
        </w:rPr>
        <w:t xml:space="preserve">1.1.1. Nghiên cứu về vận dụng và triển khai </w:t>
      </w:r>
      <w:bookmarkEnd w:id="53"/>
      <w:bookmarkEnd w:id="54"/>
      <w:bookmarkEnd w:id="57"/>
      <w:r w:rsidRPr="00B130AA">
        <w:rPr>
          <w:szCs w:val="26"/>
        </w:rPr>
        <w:t>BSC</w:t>
      </w:r>
      <w:r w:rsidRPr="00B130AA">
        <w:rPr>
          <w:szCs w:val="26"/>
        </w:rPr>
        <w:tab/>
      </w:r>
      <w:bookmarkStart w:id="58" w:name="_Hlk61420539"/>
      <w:bookmarkStart w:id="59" w:name="_Hlk72902882"/>
    </w:p>
    <w:p w14:paraId="722DD49F" w14:textId="77777777" w:rsidR="00E632EF" w:rsidRPr="00B130AA" w:rsidRDefault="00E632EF" w:rsidP="00B8283A">
      <w:pPr>
        <w:pStyle w:val="BodyText"/>
        <w:tabs>
          <w:tab w:val="left" w:pos="284"/>
          <w:tab w:val="left" w:pos="426"/>
          <w:tab w:val="left" w:pos="851"/>
          <w:tab w:val="left" w:pos="1418"/>
        </w:tabs>
        <w:spacing w:after="0" w:line="360" w:lineRule="auto"/>
        <w:ind w:firstLine="283"/>
        <w:jc w:val="both"/>
        <w:rPr>
          <w:spacing w:val="-63"/>
          <w:sz w:val="26"/>
          <w:szCs w:val="26"/>
        </w:rPr>
      </w:pPr>
      <w:r w:rsidRPr="00B130AA">
        <w:rPr>
          <w:sz w:val="26"/>
          <w:szCs w:val="26"/>
        </w:rPr>
        <w:t>Từ khi khái niệm BSC được giới thiệu cho đến nay đã được nghiên cứu phổ biến</w:t>
      </w:r>
      <w:r w:rsidRPr="00B130AA">
        <w:rPr>
          <w:spacing w:val="1"/>
          <w:sz w:val="26"/>
          <w:szCs w:val="26"/>
        </w:rPr>
        <w:t xml:space="preserve"> </w:t>
      </w:r>
      <w:r w:rsidRPr="00B130AA">
        <w:rPr>
          <w:sz w:val="26"/>
          <w:szCs w:val="26"/>
        </w:rPr>
        <w:t>trong</w:t>
      </w:r>
      <w:r w:rsidRPr="00B130AA">
        <w:rPr>
          <w:spacing w:val="-9"/>
          <w:sz w:val="26"/>
          <w:szCs w:val="26"/>
        </w:rPr>
        <w:t xml:space="preserve"> </w:t>
      </w:r>
      <w:r w:rsidRPr="00B130AA">
        <w:rPr>
          <w:sz w:val="26"/>
          <w:szCs w:val="26"/>
        </w:rPr>
        <w:t>lĩnh</w:t>
      </w:r>
      <w:r w:rsidRPr="00B130AA">
        <w:rPr>
          <w:spacing w:val="-7"/>
          <w:sz w:val="26"/>
          <w:szCs w:val="26"/>
        </w:rPr>
        <w:t xml:space="preserve"> </w:t>
      </w:r>
      <w:r w:rsidRPr="00B130AA">
        <w:rPr>
          <w:sz w:val="26"/>
          <w:szCs w:val="26"/>
        </w:rPr>
        <w:t>vực</w:t>
      </w:r>
      <w:r w:rsidRPr="00B130AA">
        <w:rPr>
          <w:spacing w:val="-9"/>
          <w:sz w:val="26"/>
          <w:szCs w:val="26"/>
        </w:rPr>
        <w:t xml:space="preserve"> </w:t>
      </w:r>
      <w:r w:rsidRPr="00B130AA">
        <w:rPr>
          <w:sz w:val="26"/>
          <w:szCs w:val="26"/>
        </w:rPr>
        <w:t>KTQT,</w:t>
      </w:r>
      <w:r w:rsidRPr="00B130AA">
        <w:rPr>
          <w:spacing w:val="-9"/>
          <w:sz w:val="26"/>
          <w:szCs w:val="26"/>
        </w:rPr>
        <w:t xml:space="preserve"> </w:t>
      </w:r>
      <w:r w:rsidRPr="00B130AA">
        <w:rPr>
          <w:sz w:val="26"/>
          <w:szCs w:val="26"/>
        </w:rPr>
        <w:t>các</w:t>
      </w:r>
      <w:r w:rsidRPr="00B130AA">
        <w:rPr>
          <w:spacing w:val="-8"/>
          <w:sz w:val="26"/>
          <w:szCs w:val="26"/>
        </w:rPr>
        <w:t xml:space="preserve"> </w:t>
      </w:r>
      <w:r w:rsidRPr="00B130AA">
        <w:rPr>
          <w:sz w:val="26"/>
          <w:szCs w:val="26"/>
        </w:rPr>
        <w:t>tác</w:t>
      </w:r>
      <w:r w:rsidRPr="00B130AA">
        <w:rPr>
          <w:spacing w:val="-9"/>
          <w:sz w:val="26"/>
          <w:szCs w:val="26"/>
        </w:rPr>
        <w:t xml:space="preserve"> </w:t>
      </w:r>
      <w:r w:rsidRPr="00B130AA">
        <w:rPr>
          <w:sz w:val="26"/>
          <w:szCs w:val="26"/>
        </w:rPr>
        <w:t>giả</w:t>
      </w:r>
      <w:r w:rsidRPr="00B130AA">
        <w:rPr>
          <w:spacing w:val="-6"/>
          <w:sz w:val="26"/>
          <w:szCs w:val="26"/>
        </w:rPr>
        <w:t xml:space="preserve"> </w:t>
      </w:r>
      <w:r w:rsidRPr="00B130AA">
        <w:rPr>
          <w:sz w:val="26"/>
          <w:szCs w:val="26"/>
        </w:rPr>
        <w:t>đã</w:t>
      </w:r>
      <w:r w:rsidRPr="00B130AA">
        <w:rPr>
          <w:spacing w:val="-8"/>
          <w:sz w:val="26"/>
          <w:szCs w:val="26"/>
        </w:rPr>
        <w:t xml:space="preserve"> </w:t>
      </w:r>
      <w:r w:rsidRPr="00B130AA">
        <w:rPr>
          <w:sz w:val="26"/>
          <w:szCs w:val="26"/>
        </w:rPr>
        <w:t>chú</w:t>
      </w:r>
      <w:r w:rsidRPr="00B130AA">
        <w:rPr>
          <w:spacing w:val="-6"/>
          <w:sz w:val="26"/>
          <w:szCs w:val="26"/>
        </w:rPr>
        <w:t xml:space="preserve"> </w:t>
      </w:r>
      <w:r w:rsidRPr="00B130AA">
        <w:rPr>
          <w:sz w:val="26"/>
          <w:szCs w:val="26"/>
        </w:rPr>
        <w:t>trọng</w:t>
      </w:r>
      <w:r w:rsidRPr="00B130AA">
        <w:rPr>
          <w:spacing w:val="-7"/>
          <w:sz w:val="26"/>
          <w:szCs w:val="26"/>
        </w:rPr>
        <w:t xml:space="preserve"> </w:t>
      </w:r>
      <w:r w:rsidRPr="00B130AA">
        <w:rPr>
          <w:sz w:val="26"/>
          <w:szCs w:val="26"/>
        </w:rPr>
        <w:t>vào</w:t>
      </w:r>
      <w:r w:rsidRPr="00B130AA">
        <w:rPr>
          <w:spacing w:val="-9"/>
          <w:sz w:val="26"/>
          <w:szCs w:val="26"/>
        </w:rPr>
        <w:t xml:space="preserve"> </w:t>
      </w:r>
      <w:r w:rsidRPr="00B130AA">
        <w:rPr>
          <w:sz w:val="26"/>
          <w:szCs w:val="26"/>
        </w:rPr>
        <w:t>việc</w:t>
      </w:r>
      <w:r w:rsidRPr="00B130AA">
        <w:rPr>
          <w:spacing w:val="-9"/>
          <w:sz w:val="26"/>
          <w:szCs w:val="26"/>
        </w:rPr>
        <w:t xml:space="preserve"> </w:t>
      </w:r>
      <w:r w:rsidRPr="00B130AA">
        <w:rPr>
          <w:sz w:val="26"/>
          <w:szCs w:val="26"/>
        </w:rPr>
        <w:t>tìm</w:t>
      </w:r>
      <w:r w:rsidRPr="00B130AA">
        <w:rPr>
          <w:spacing w:val="-9"/>
          <w:sz w:val="26"/>
          <w:szCs w:val="26"/>
        </w:rPr>
        <w:t xml:space="preserve"> </w:t>
      </w:r>
      <w:r w:rsidRPr="00B130AA">
        <w:rPr>
          <w:sz w:val="26"/>
          <w:szCs w:val="26"/>
        </w:rPr>
        <w:t>hiểu</w:t>
      </w:r>
      <w:r w:rsidRPr="00B130AA">
        <w:rPr>
          <w:spacing w:val="-7"/>
          <w:sz w:val="26"/>
          <w:szCs w:val="26"/>
        </w:rPr>
        <w:t xml:space="preserve"> </w:t>
      </w:r>
      <w:r w:rsidRPr="00B130AA">
        <w:rPr>
          <w:sz w:val="26"/>
          <w:szCs w:val="26"/>
        </w:rPr>
        <w:t>khái</w:t>
      </w:r>
      <w:r w:rsidRPr="00B130AA">
        <w:rPr>
          <w:spacing w:val="-5"/>
          <w:sz w:val="26"/>
          <w:szCs w:val="26"/>
        </w:rPr>
        <w:t xml:space="preserve"> </w:t>
      </w:r>
      <w:r w:rsidRPr="00B130AA">
        <w:rPr>
          <w:sz w:val="26"/>
          <w:szCs w:val="26"/>
        </w:rPr>
        <w:t>niệm</w:t>
      </w:r>
      <w:r w:rsidRPr="00B130AA">
        <w:rPr>
          <w:spacing w:val="-11"/>
          <w:sz w:val="26"/>
          <w:szCs w:val="26"/>
        </w:rPr>
        <w:t xml:space="preserve"> </w:t>
      </w:r>
      <w:r w:rsidRPr="00B130AA">
        <w:rPr>
          <w:sz w:val="26"/>
          <w:szCs w:val="26"/>
        </w:rPr>
        <w:t>BSC</w:t>
      </w:r>
      <w:r w:rsidRPr="00B130AA">
        <w:rPr>
          <w:spacing w:val="-9"/>
          <w:sz w:val="26"/>
          <w:szCs w:val="26"/>
        </w:rPr>
        <w:t xml:space="preserve"> </w:t>
      </w:r>
      <w:r w:rsidRPr="00B130AA">
        <w:rPr>
          <w:sz w:val="26"/>
          <w:szCs w:val="26"/>
        </w:rPr>
        <w:t>bằng</w:t>
      </w:r>
      <w:r w:rsidRPr="00B130AA">
        <w:rPr>
          <w:spacing w:val="-63"/>
          <w:sz w:val="26"/>
          <w:szCs w:val="26"/>
        </w:rPr>
        <w:t xml:space="preserve">          </w:t>
      </w:r>
      <w:r w:rsidRPr="00B130AA">
        <w:rPr>
          <w:sz w:val="26"/>
          <w:szCs w:val="26"/>
        </w:rPr>
        <w:t xml:space="preserve"> cách khảo sát các tổ chức có sử dụng BSC để thấy được vai trò của nó. Kaplan &amp;</w:t>
      </w:r>
      <w:r w:rsidRPr="00B130AA">
        <w:rPr>
          <w:spacing w:val="1"/>
          <w:sz w:val="26"/>
          <w:szCs w:val="26"/>
        </w:rPr>
        <w:t xml:space="preserve"> </w:t>
      </w:r>
      <w:r w:rsidRPr="00B130AA">
        <w:rPr>
          <w:sz w:val="26"/>
          <w:szCs w:val="26"/>
        </w:rPr>
        <w:t>Norton</w:t>
      </w:r>
      <w:r w:rsidRPr="00B130AA">
        <w:rPr>
          <w:spacing w:val="-7"/>
          <w:sz w:val="26"/>
          <w:szCs w:val="26"/>
        </w:rPr>
        <w:t xml:space="preserve"> </w:t>
      </w:r>
      <w:r w:rsidRPr="00B130AA">
        <w:rPr>
          <w:sz w:val="26"/>
          <w:szCs w:val="26"/>
        </w:rPr>
        <w:t>(1996a)</w:t>
      </w:r>
      <w:r w:rsidRPr="00B130AA">
        <w:rPr>
          <w:spacing w:val="-2"/>
          <w:sz w:val="26"/>
          <w:szCs w:val="26"/>
        </w:rPr>
        <w:t xml:space="preserve"> </w:t>
      </w:r>
      <w:r w:rsidRPr="00B130AA">
        <w:rPr>
          <w:sz w:val="26"/>
          <w:szCs w:val="26"/>
        </w:rPr>
        <w:t>mô</w:t>
      </w:r>
      <w:r w:rsidRPr="00B130AA">
        <w:rPr>
          <w:spacing w:val="-5"/>
          <w:sz w:val="26"/>
          <w:szCs w:val="26"/>
        </w:rPr>
        <w:t xml:space="preserve"> </w:t>
      </w:r>
      <w:r w:rsidRPr="00B130AA">
        <w:rPr>
          <w:sz w:val="26"/>
          <w:szCs w:val="26"/>
        </w:rPr>
        <w:t>tả</w:t>
      </w:r>
      <w:r w:rsidRPr="00B130AA">
        <w:rPr>
          <w:spacing w:val="-4"/>
          <w:sz w:val="26"/>
          <w:szCs w:val="26"/>
        </w:rPr>
        <w:t xml:space="preserve"> </w:t>
      </w:r>
      <w:r w:rsidRPr="00B130AA">
        <w:rPr>
          <w:sz w:val="26"/>
          <w:szCs w:val="26"/>
        </w:rPr>
        <w:t>BSC</w:t>
      </w:r>
      <w:r w:rsidRPr="00B130AA">
        <w:rPr>
          <w:spacing w:val="-7"/>
          <w:sz w:val="26"/>
          <w:szCs w:val="26"/>
        </w:rPr>
        <w:t xml:space="preserve"> </w:t>
      </w:r>
      <w:r w:rsidRPr="00B130AA">
        <w:rPr>
          <w:sz w:val="26"/>
          <w:szCs w:val="26"/>
        </w:rPr>
        <w:t>như</w:t>
      </w:r>
      <w:r w:rsidRPr="00B130AA">
        <w:rPr>
          <w:spacing w:val="-4"/>
          <w:sz w:val="26"/>
          <w:szCs w:val="26"/>
        </w:rPr>
        <w:t xml:space="preserve"> </w:t>
      </w:r>
      <w:r w:rsidRPr="00B130AA">
        <w:rPr>
          <w:sz w:val="26"/>
          <w:szCs w:val="26"/>
        </w:rPr>
        <w:t>một</w:t>
      </w:r>
      <w:r w:rsidRPr="00B130AA">
        <w:rPr>
          <w:spacing w:val="-5"/>
          <w:sz w:val="26"/>
          <w:szCs w:val="26"/>
        </w:rPr>
        <w:t xml:space="preserve"> </w:t>
      </w:r>
      <w:r w:rsidRPr="00B130AA">
        <w:rPr>
          <w:sz w:val="26"/>
          <w:szCs w:val="26"/>
        </w:rPr>
        <w:t>công</w:t>
      </w:r>
      <w:r w:rsidRPr="00B130AA">
        <w:rPr>
          <w:spacing w:val="-4"/>
          <w:sz w:val="26"/>
          <w:szCs w:val="26"/>
        </w:rPr>
        <w:t xml:space="preserve"> </w:t>
      </w:r>
      <w:r w:rsidRPr="00B130AA">
        <w:rPr>
          <w:sz w:val="26"/>
          <w:szCs w:val="26"/>
        </w:rPr>
        <w:t>cụ</w:t>
      </w:r>
      <w:r w:rsidRPr="00B130AA">
        <w:rPr>
          <w:spacing w:val="-4"/>
          <w:sz w:val="26"/>
          <w:szCs w:val="26"/>
        </w:rPr>
        <w:t xml:space="preserve"> </w:t>
      </w:r>
      <w:r w:rsidRPr="00B130AA">
        <w:rPr>
          <w:sz w:val="26"/>
          <w:szCs w:val="26"/>
        </w:rPr>
        <w:t>truyền</w:t>
      </w:r>
      <w:r w:rsidRPr="00B130AA">
        <w:rPr>
          <w:spacing w:val="-7"/>
          <w:sz w:val="26"/>
          <w:szCs w:val="26"/>
        </w:rPr>
        <w:t xml:space="preserve"> </w:t>
      </w:r>
      <w:r w:rsidRPr="00B130AA">
        <w:rPr>
          <w:sz w:val="26"/>
          <w:szCs w:val="26"/>
        </w:rPr>
        <w:t>thông</w:t>
      </w:r>
      <w:r w:rsidRPr="00B130AA">
        <w:rPr>
          <w:spacing w:val="-4"/>
          <w:sz w:val="26"/>
          <w:szCs w:val="26"/>
        </w:rPr>
        <w:t xml:space="preserve"> </w:t>
      </w:r>
      <w:r w:rsidRPr="00B130AA">
        <w:rPr>
          <w:sz w:val="26"/>
          <w:szCs w:val="26"/>
        </w:rPr>
        <w:t>được</w:t>
      </w:r>
      <w:r w:rsidRPr="00B130AA">
        <w:rPr>
          <w:spacing w:val="-7"/>
          <w:sz w:val="26"/>
          <w:szCs w:val="26"/>
        </w:rPr>
        <w:t xml:space="preserve"> </w:t>
      </w:r>
      <w:r w:rsidRPr="00B130AA">
        <w:rPr>
          <w:sz w:val="26"/>
          <w:szCs w:val="26"/>
        </w:rPr>
        <w:t>sử</w:t>
      </w:r>
      <w:r w:rsidRPr="00B130AA">
        <w:rPr>
          <w:spacing w:val="-4"/>
          <w:sz w:val="26"/>
          <w:szCs w:val="26"/>
        </w:rPr>
        <w:t xml:space="preserve"> </w:t>
      </w:r>
      <w:r w:rsidRPr="00B130AA">
        <w:rPr>
          <w:sz w:val="26"/>
          <w:szCs w:val="26"/>
        </w:rPr>
        <w:t>dụng</w:t>
      </w:r>
      <w:r w:rsidRPr="00B130AA">
        <w:rPr>
          <w:spacing w:val="-7"/>
          <w:sz w:val="26"/>
          <w:szCs w:val="26"/>
        </w:rPr>
        <w:t xml:space="preserve"> </w:t>
      </w:r>
      <w:r w:rsidRPr="00B130AA">
        <w:rPr>
          <w:sz w:val="26"/>
          <w:szCs w:val="26"/>
        </w:rPr>
        <w:t>để</w:t>
      </w:r>
      <w:r w:rsidRPr="00B130AA">
        <w:rPr>
          <w:spacing w:val="-4"/>
          <w:sz w:val="26"/>
          <w:szCs w:val="26"/>
        </w:rPr>
        <w:t xml:space="preserve"> </w:t>
      </w:r>
      <w:r w:rsidRPr="00B130AA">
        <w:rPr>
          <w:sz w:val="26"/>
          <w:szCs w:val="26"/>
        </w:rPr>
        <w:t>truyền</w:t>
      </w:r>
      <w:r w:rsidRPr="00B130AA">
        <w:rPr>
          <w:spacing w:val="-4"/>
          <w:sz w:val="26"/>
          <w:szCs w:val="26"/>
        </w:rPr>
        <w:t xml:space="preserve"> </w:t>
      </w:r>
      <w:r w:rsidRPr="00B130AA">
        <w:rPr>
          <w:sz w:val="26"/>
          <w:szCs w:val="26"/>
        </w:rPr>
        <w:t>bá tầm nhìn, sứ mạng của tổ chức đến các bên liên quan và đánh giá sự thành công của</w:t>
      </w:r>
      <w:r w:rsidRPr="00B130AA">
        <w:rPr>
          <w:spacing w:val="1"/>
          <w:sz w:val="26"/>
          <w:szCs w:val="26"/>
        </w:rPr>
        <w:t xml:space="preserve"> </w:t>
      </w:r>
      <w:r w:rsidRPr="00B130AA">
        <w:rPr>
          <w:sz w:val="26"/>
          <w:szCs w:val="26"/>
        </w:rPr>
        <w:t>tổ chức. Hướng thứ hai đi vào việc đo lường TQHĐ kinh doanh từ việc triển khai BSC</w:t>
      </w:r>
      <w:r w:rsidRPr="00B130AA">
        <w:rPr>
          <w:spacing w:val="1"/>
          <w:sz w:val="26"/>
          <w:szCs w:val="26"/>
        </w:rPr>
        <w:t xml:space="preserve"> </w:t>
      </w:r>
      <w:r w:rsidRPr="00B130AA">
        <w:rPr>
          <w:sz w:val="26"/>
          <w:szCs w:val="26"/>
        </w:rPr>
        <w:t>bằng</w:t>
      </w:r>
      <w:r w:rsidRPr="00B130AA">
        <w:rPr>
          <w:spacing w:val="-10"/>
          <w:sz w:val="26"/>
          <w:szCs w:val="26"/>
        </w:rPr>
        <w:t xml:space="preserve"> </w:t>
      </w:r>
      <w:r w:rsidRPr="00B130AA">
        <w:rPr>
          <w:sz w:val="26"/>
          <w:szCs w:val="26"/>
        </w:rPr>
        <w:t>cách</w:t>
      </w:r>
      <w:r w:rsidRPr="00B130AA">
        <w:rPr>
          <w:spacing w:val="-6"/>
          <w:sz w:val="26"/>
          <w:szCs w:val="26"/>
        </w:rPr>
        <w:t xml:space="preserve"> </w:t>
      </w:r>
      <w:r w:rsidRPr="00B130AA">
        <w:rPr>
          <w:sz w:val="26"/>
          <w:szCs w:val="26"/>
        </w:rPr>
        <w:t>phân</w:t>
      </w:r>
      <w:r w:rsidRPr="00B130AA">
        <w:rPr>
          <w:spacing w:val="-9"/>
          <w:sz w:val="26"/>
          <w:szCs w:val="26"/>
        </w:rPr>
        <w:t xml:space="preserve"> </w:t>
      </w:r>
      <w:r w:rsidRPr="00B130AA">
        <w:rPr>
          <w:sz w:val="26"/>
          <w:szCs w:val="26"/>
        </w:rPr>
        <w:t>tích</w:t>
      </w:r>
      <w:r w:rsidRPr="00B130AA">
        <w:rPr>
          <w:spacing w:val="-9"/>
          <w:sz w:val="26"/>
          <w:szCs w:val="26"/>
        </w:rPr>
        <w:t xml:space="preserve"> </w:t>
      </w:r>
      <w:r w:rsidRPr="00B130AA">
        <w:rPr>
          <w:sz w:val="26"/>
          <w:szCs w:val="26"/>
        </w:rPr>
        <w:t>hiệu</w:t>
      </w:r>
      <w:r w:rsidRPr="00B130AA">
        <w:rPr>
          <w:spacing w:val="-9"/>
          <w:sz w:val="26"/>
          <w:szCs w:val="26"/>
        </w:rPr>
        <w:t xml:space="preserve"> </w:t>
      </w:r>
      <w:r w:rsidRPr="00B130AA">
        <w:rPr>
          <w:sz w:val="26"/>
          <w:szCs w:val="26"/>
        </w:rPr>
        <w:t>quả</w:t>
      </w:r>
      <w:r w:rsidRPr="00B130AA">
        <w:rPr>
          <w:spacing w:val="-7"/>
          <w:sz w:val="26"/>
          <w:szCs w:val="26"/>
        </w:rPr>
        <w:t xml:space="preserve"> </w:t>
      </w:r>
      <w:r w:rsidRPr="00B130AA">
        <w:rPr>
          <w:sz w:val="26"/>
          <w:szCs w:val="26"/>
        </w:rPr>
        <w:t>của</w:t>
      </w:r>
      <w:r w:rsidRPr="00B130AA">
        <w:rPr>
          <w:spacing w:val="-6"/>
          <w:sz w:val="26"/>
          <w:szCs w:val="26"/>
        </w:rPr>
        <w:t xml:space="preserve"> </w:t>
      </w:r>
      <w:r w:rsidRPr="00B130AA">
        <w:rPr>
          <w:sz w:val="26"/>
          <w:szCs w:val="26"/>
        </w:rPr>
        <w:t>DN</w:t>
      </w:r>
      <w:r w:rsidRPr="00B130AA">
        <w:rPr>
          <w:spacing w:val="-9"/>
          <w:sz w:val="26"/>
          <w:szCs w:val="26"/>
        </w:rPr>
        <w:t xml:space="preserve"> </w:t>
      </w:r>
      <w:r w:rsidRPr="00B130AA">
        <w:rPr>
          <w:sz w:val="26"/>
          <w:szCs w:val="26"/>
        </w:rPr>
        <w:t>trước</w:t>
      </w:r>
      <w:r w:rsidRPr="00B130AA">
        <w:rPr>
          <w:spacing w:val="-7"/>
          <w:sz w:val="26"/>
          <w:szCs w:val="26"/>
        </w:rPr>
        <w:t xml:space="preserve"> </w:t>
      </w:r>
      <w:r w:rsidRPr="00B130AA">
        <w:rPr>
          <w:sz w:val="26"/>
          <w:szCs w:val="26"/>
        </w:rPr>
        <w:t>và</w:t>
      </w:r>
      <w:r w:rsidRPr="00B130AA">
        <w:rPr>
          <w:spacing w:val="-6"/>
          <w:sz w:val="26"/>
          <w:szCs w:val="26"/>
        </w:rPr>
        <w:t xml:space="preserve"> </w:t>
      </w:r>
      <w:r w:rsidRPr="00B130AA">
        <w:rPr>
          <w:sz w:val="26"/>
          <w:szCs w:val="26"/>
        </w:rPr>
        <w:t>sau</w:t>
      </w:r>
      <w:r w:rsidRPr="00B130AA">
        <w:rPr>
          <w:spacing w:val="-9"/>
          <w:sz w:val="26"/>
          <w:szCs w:val="26"/>
        </w:rPr>
        <w:t xml:space="preserve"> </w:t>
      </w:r>
      <w:r w:rsidRPr="00B130AA">
        <w:rPr>
          <w:sz w:val="26"/>
          <w:szCs w:val="26"/>
        </w:rPr>
        <w:t>áp</w:t>
      </w:r>
      <w:r w:rsidRPr="00B130AA">
        <w:rPr>
          <w:spacing w:val="-9"/>
          <w:sz w:val="26"/>
          <w:szCs w:val="26"/>
        </w:rPr>
        <w:t xml:space="preserve"> </w:t>
      </w:r>
      <w:r w:rsidRPr="00B130AA">
        <w:rPr>
          <w:sz w:val="26"/>
          <w:szCs w:val="26"/>
        </w:rPr>
        <w:t>dụng</w:t>
      </w:r>
      <w:r w:rsidRPr="00B130AA">
        <w:rPr>
          <w:spacing w:val="-9"/>
          <w:sz w:val="26"/>
          <w:szCs w:val="26"/>
        </w:rPr>
        <w:t xml:space="preserve"> </w:t>
      </w:r>
      <w:r w:rsidRPr="00B130AA">
        <w:rPr>
          <w:sz w:val="26"/>
          <w:szCs w:val="26"/>
        </w:rPr>
        <w:t>(Davis</w:t>
      </w:r>
      <w:r w:rsidRPr="00B130AA">
        <w:rPr>
          <w:spacing w:val="-7"/>
          <w:sz w:val="26"/>
          <w:szCs w:val="26"/>
        </w:rPr>
        <w:t xml:space="preserve"> </w:t>
      </w:r>
      <w:r w:rsidRPr="00B130AA">
        <w:rPr>
          <w:sz w:val="26"/>
          <w:szCs w:val="26"/>
        </w:rPr>
        <w:t>&amp;</w:t>
      </w:r>
      <w:r w:rsidRPr="00B130AA">
        <w:rPr>
          <w:spacing w:val="-6"/>
          <w:sz w:val="26"/>
          <w:szCs w:val="26"/>
        </w:rPr>
        <w:t xml:space="preserve"> </w:t>
      </w:r>
      <w:r w:rsidRPr="00B130AA">
        <w:rPr>
          <w:sz w:val="26"/>
          <w:szCs w:val="26"/>
        </w:rPr>
        <w:t>Albright,</w:t>
      </w:r>
      <w:r w:rsidRPr="00B130AA">
        <w:rPr>
          <w:spacing w:val="-7"/>
          <w:sz w:val="26"/>
          <w:szCs w:val="26"/>
        </w:rPr>
        <w:t xml:space="preserve"> </w:t>
      </w:r>
      <w:r w:rsidRPr="00B130AA">
        <w:rPr>
          <w:sz w:val="26"/>
          <w:szCs w:val="26"/>
        </w:rPr>
        <w:t>2004).</w:t>
      </w:r>
      <w:r w:rsidRPr="00B130AA">
        <w:rPr>
          <w:spacing w:val="-63"/>
          <w:sz w:val="26"/>
          <w:szCs w:val="26"/>
        </w:rPr>
        <w:t xml:space="preserve"> </w:t>
      </w:r>
    </w:p>
    <w:p w14:paraId="6342DD22" w14:textId="55477EC4" w:rsidR="00E632EF" w:rsidRPr="00B130AA" w:rsidRDefault="00E632EF" w:rsidP="00B8283A">
      <w:pPr>
        <w:pStyle w:val="BodyText"/>
        <w:tabs>
          <w:tab w:val="left" w:pos="284"/>
          <w:tab w:val="left" w:pos="426"/>
          <w:tab w:val="left" w:pos="851"/>
          <w:tab w:val="left" w:pos="1418"/>
        </w:tabs>
        <w:spacing w:after="0" w:line="360" w:lineRule="auto"/>
        <w:ind w:firstLine="425"/>
        <w:jc w:val="both"/>
        <w:rPr>
          <w:noProof/>
          <w:sz w:val="26"/>
          <w:szCs w:val="26"/>
        </w:rPr>
      </w:pPr>
      <w:bookmarkStart w:id="60" w:name="_Hlk172277212"/>
      <w:r w:rsidRPr="00B130AA">
        <w:rPr>
          <w:sz w:val="26"/>
          <w:szCs w:val="26"/>
        </w:rPr>
        <w:t>Sự gia tăng các nghiên cứu về BSC cả về số lượng các nghiên cứu được xuất bản, theo nghiên cứu tổng quan của Hoque (2014) về BSC nhằm xác định những</w:t>
      </w:r>
      <w:r w:rsidRPr="00B130AA">
        <w:rPr>
          <w:spacing w:val="1"/>
          <w:sz w:val="26"/>
          <w:szCs w:val="26"/>
        </w:rPr>
        <w:t xml:space="preserve"> </w:t>
      </w:r>
      <w:r w:rsidRPr="00B130AA">
        <w:rPr>
          <w:sz w:val="26"/>
          <w:szCs w:val="26"/>
        </w:rPr>
        <w:t>khoảng trống và phác hoạ các ý tưởng cho nghiên cứu trong tương lai</w:t>
      </w:r>
      <w:r w:rsidR="00160354" w:rsidRPr="00B130AA">
        <w:rPr>
          <w:sz w:val="26"/>
          <w:szCs w:val="26"/>
        </w:rPr>
        <w:t>, t</w:t>
      </w:r>
      <w:r w:rsidRPr="00B130AA">
        <w:rPr>
          <w:sz w:val="26"/>
          <w:szCs w:val="26"/>
        </w:rPr>
        <w:t>ác giả đã</w:t>
      </w:r>
      <w:r w:rsidRPr="00B130AA">
        <w:rPr>
          <w:spacing w:val="1"/>
          <w:sz w:val="26"/>
          <w:szCs w:val="26"/>
        </w:rPr>
        <w:t xml:space="preserve"> </w:t>
      </w:r>
      <w:r w:rsidRPr="00B130AA">
        <w:rPr>
          <w:sz w:val="26"/>
          <w:szCs w:val="26"/>
        </w:rPr>
        <w:t>xem xét 114 bài báo về kế toán và quản trị khoảng thời gian 20 năm, cung cấp tổng</w:t>
      </w:r>
      <w:r w:rsidRPr="00B130AA">
        <w:rPr>
          <w:spacing w:val="1"/>
          <w:sz w:val="26"/>
          <w:szCs w:val="26"/>
        </w:rPr>
        <w:t xml:space="preserve"> </w:t>
      </w:r>
      <w:r w:rsidRPr="00B130AA">
        <w:rPr>
          <w:sz w:val="26"/>
          <w:szCs w:val="26"/>
        </w:rPr>
        <w:t>quan</w:t>
      </w:r>
      <w:r w:rsidRPr="00B130AA">
        <w:rPr>
          <w:spacing w:val="-14"/>
          <w:sz w:val="26"/>
          <w:szCs w:val="26"/>
        </w:rPr>
        <w:t xml:space="preserve"> </w:t>
      </w:r>
      <w:r w:rsidRPr="00B130AA">
        <w:rPr>
          <w:sz w:val="26"/>
          <w:szCs w:val="26"/>
        </w:rPr>
        <w:t>về</w:t>
      </w:r>
      <w:r w:rsidRPr="00B130AA">
        <w:rPr>
          <w:spacing w:val="-14"/>
          <w:sz w:val="26"/>
          <w:szCs w:val="26"/>
        </w:rPr>
        <w:t xml:space="preserve"> </w:t>
      </w:r>
      <w:r w:rsidRPr="00B130AA">
        <w:rPr>
          <w:sz w:val="26"/>
          <w:szCs w:val="26"/>
        </w:rPr>
        <w:t>việc</w:t>
      </w:r>
      <w:r w:rsidRPr="00B130AA">
        <w:rPr>
          <w:spacing w:val="-14"/>
          <w:sz w:val="26"/>
          <w:szCs w:val="26"/>
        </w:rPr>
        <w:t xml:space="preserve"> </w:t>
      </w:r>
      <w:r w:rsidRPr="00B130AA">
        <w:rPr>
          <w:sz w:val="26"/>
          <w:szCs w:val="26"/>
        </w:rPr>
        <w:t>thực</w:t>
      </w:r>
      <w:r w:rsidRPr="00B130AA">
        <w:rPr>
          <w:spacing w:val="-14"/>
          <w:sz w:val="26"/>
          <w:szCs w:val="26"/>
        </w:rPr>
        <w:t xml:space="preserve"> </w:t>
      </w:r>
      <w:r w:rsidRPr="00B130AA">
        <w:rPr>
          <w:sz w:val="26"/>
          <w:szCs w:val="26"/>
        </w:rPr>
        <w:t>hiện</w:t>
      </w:r>
      <w:r w:rsidRPr="00B130AA">
        <w:rPr>
          <w:spacing w:val="-11"/>
          <w:sz w:val="26"/>
          <w:szCs w:val="26"/>
        </w:rPr>
        <w:t xml:space="preserve"> </w:t>
      </w:r>
      <w:r w:rsidRPr="00B130AA">
        <w:rPr>
          <w:sz w:val="26"/>
          <w:szCs w:val="26"/>
        </w:rPr>
        <w:t>và</w:t>
      </w:r>
      <w:r w:rsidRPr="00B130AA">
        <w:rPr>
          <w:spacing w:val="-14"/>
          <w:sz w:val="26"/>
          <w:szCs w:val="26"/>
        </w:rPr>
        <w:t xml:space="preserve"> </w:t>
      </w:r>
      <w:r w:rsidRPr="00B130AA">
        <w:rPr>
          <w:sz w:val="26"/>
          <w:szCs w:val="26"/>
        </w:rPr>
        <w:t>sử</w:t>
      </w:r>
      <w:r w:rsidRPr="00B130AA">
        <w:rPr>
          <w:spacing w:val="-13"/>
          <w:sz w:val="26"/>
          <w:szCs w:val="26"/>
        </w:rPr>
        <w:t xml:space="preserve"> </w:t>
      </w:r>
      <w:r w:rsidRPr="00B130AA">
        <w:rPr>
          <w:sz w:val="26"/>
          <w:szCs w:val="26"/>
        </w:rPr>
        <w:t>dụng</w:t>
      </w:r>
      <w:r w:rsidRPr="00B130AA">
        <w:rPr>
          <w:spacing w:val="-13"/>
          <w:sz w:val="26"/>
          <w:szCs w:val="26"/>
        </w:rPr>
        <w:t xml:space="preserve"> </w:t>
      </w:r>
      <w:r w:rsidRPr="00B130AA">
        <w:rPr>
          <w:sz w:val="26"/>
          <w:szCs w:val="26"/>
        </w:rPr>
        <w:t>BSC,</w:t>
      </w:r>
      <w:r w:rsidRPr="00B130AA">
        <w:rPr>
          <w:spacing w:val="-14"/>
          <w:sz w:val="26"/>
          <w:szCs w:val="26"/>
        </w:rPr>
        <w:t xml:space="preserve"> </w:t>
      </w:r>
      <w:r w:rsidRPr="00B130AA">
        <w:rPr>
          <w:sz w:val="26"/>
          <w:szCs w:val="26"/>
        </w:rPr>
        <w:t>các</w:t>
      </w:r>
      <w:r w:rsidRPr="00B130AA">
        <w:rPr>
          <w:spacing w:val="-13"/>
          <w:sz w:val="26"/>
          <w:szCs w:val="26"/>
        </w:rPr>
        <w:t xml:space="preserve"> </w:t>
      </w:r>
      <w:r w:rsidRPr="00B130AA">
        <w:rPr>
          <w:sz w:val="26"/>
          <w:szCs w:val="26"/>
        </w:rPr>
        <w:t>định</w:t>
      </w:r>
      <w:r w:rsidRPr="00B130AA">
        <w:rPr>
          <w:spacing w:val="-14"/>
          <w:sz w:val="26"/>
          <w:szCs w:val="26"/>
        </w:rPr>
        <w:t xml:space="preserve"> </w:t>
      </w:r>
      <w:r w:rsidRPr="00B130AA">
        <w:rPr>
          <w:sz w:val="26"/>
          <w:szCs w:val="26"/>
        </w:rPr>
        <w:t>hướng</w:t>
      </w:r>
      <w:r w:rsidRPr="00B130AA">
        <w:rPr>
          <w:spacing w:val="-14"/>
          <w:sz w:val="26"/>
          <w:szCs w:val="26"/>
        </w:rPr>
        <w:t xml:space="preserve"> </w:t>
      </w:r>
      <w:r w:rsidRPr="00B130AA">
        <w:rPr>
          <w:sz w:val="26"/>
          <w:szCs w:val="26"/>
        </w:rPr>
        <w:t>LT,</w:t>
      </w:r>
      <w:r w:rsidRPr="00B130AA">
        <w:rPr>
          <w:spacing w:val="-14"/>
          <w:sz w:val="26"/>
          <w:szCs w:val="26"/>
        </w:rPr>
        <w:t xml:space="preserve"> </w:t>
      </w:r>
      <w:r w:rsidRPr="00B130AA">
        <w:rPr>
          <w:sz w:val="26"/>
          <w:szCs w:val="26"/>
        </w:rPr>
        <w:t>chủ</w:t>
      </w:r>
      <w:r w:rsidRPr="00B130AA">
        <w:rPr>
          <w:spacing w:val="-9"/>
          <w:sz w:val="26"/>
          <w:szCs w:val="26"/>
        </w:rPr>
        <w:t xml:space="preserve"> </w:t>
      </w:r>
      <w:r w:rsidRPr="00B130AA">
        <w:rPr>
          <w:sz w:val="26"/>
          <w:szCs w:val="26"/>
        </w:rPr>
        <w:t>yếu</w:t>
      </w:r>
      <w:r w:rsidRPr="00B130AA">
        <w:rPr>
          <w:spacing w:val="-13"/>
          <w:sz w:val="26"/>
          <w:szCs w:val="26"/>
        </w:rPr>
        <w:t xml:space="preserve"> </w:t>
      </w:r>
      <w:r w:rsidRPr="00B130AA">
        <w:rPr>
          <w:sz w:val="26"/>
          <w:szCs w:val="26"/>
        </w:rPr>
        <w:t>là</w:t>
      </w:r>
      <w:r w:rsidRPr="00B130AA">
        <w:rPr>
          <w:spacing w:val="-14"/>
          <w:sz w:val="26"/>
          <w:szCs w:val="26"/>
        </w:rPr>
        <w:t xml:space="preserve"> </w:t>
      </w:r>
      <w:r w:rsidRPr="00B130AA">
        <w:rPr>
          <w:sz w:val="26"/>
          <w:szCs w:val="26"/>
        </w:rPr>
        <w:t xml:space="preserve">LT </w:t>
      </w:r>
      <w:r w:rsidRPr="00B130AA">
        <w:rPr>
          <w:spacing w:val="-63"/>
          <w:sz w:val="26"/>
          <w:szCs w:val="26"/>
        </w:rPr>
        <w:t xml:space="preserve"> </w:t>
      </w:r>
      <w:r w:rsidRPr="00B130AA">
        <w:rPr>
          <w:sz w:val="26"/>
          <w:szCs w:val="26"/>
        </w:rPr>
        <w:t>dự phòng, LT hành vi, LT tâm lý</w:t>
      </w:r>
      <w:r w:rsidR="005F37AA" w:rsidRPr="00B130AA">
        <w:rPr>
          <w:sz w:val="26"/>
          <w:szCs w:val="26"/>
        </w:rPr>
        <w:t>,</w:t>
      </w:r>
      <w:r w:rsidRPr="00B130AA">
        <w:rPr>
          <w:sz w:val="26"/>
          <w:szCs w:val="26"/>
        </w:rPr>
        <w:t xml:space="preserve"> PP hồi quy thống kê mô tả,</w:t>
      </w:r>
      <w:r w:rsidRPr="00B130AA">
        <w:rPr>
          <w:spacing w:val="1"/>
          <w:sz w:val="26"/>
          <w:szCs w:val="26"/>
        </w:rPr>
        <w:t xml:space="preserve"> </w:t>
      </w:r>
      <w:r w:rsidRPr="00B130AA">
        <w:rPr>
          <w:sz w:val="26"/>
          <w:szCs w:val="26"/>
        </w:rPr>
        <w:t>PLS/SEM là công cụ chính để xử lý số liệu. Từ nghiên cứu này trong 20 năm</w:t>
      </w:r>
      <w:r w:rsidRPr="00B130AA">
        <w:rPr>
          <w:spacing w:val="1"/>
          <w:sz w:val="26"/>
          <w:szCs w:val="26"/>
        </w:rPr>
        <w:t xml:space="preserve"> </w:t>
      </w:r>
      <w:r w:rsidRPr="00B130AA">
        <w:rPr>
          <w:sz w:val="26"/>
          <w:szCs w:val="26"/>
        </w:rPr>
        <w:t>qua,</w:t>
      </w:r>
      <w:r w:rsidRPr="00B130AA">
        <w:rPr>
          <w:spacing w:val="-2"/>
          <w:sz w:val="26"/>
          <w:szCs w:val="26"/>
        </w:rPr>
        <w:t xml:space="preserve"> </w:t>
      </w:r>
      <w:r w:rsidRPr="00B130AA">
        <w:rPr>
          <w:sz w:val="26"/>
          <w:szCs w:val="26"/>
        </w:rPr>
        <w:t>tác</w:t>
      </w:r>
      <w:r w:rsidRPr="00B130AA">
        <w:rPr>
          <w:spacing w:val="-2"/>
          <w:sz w:val="26"/>
          <w:szCs w:val="26"/>
        </w:rPr>
        <w:t xml:space="preserve"> </w:t>
      </w:r>
      <w:r w:rsidRPr="00B130AA">
        <w:rPr>
          <w:sz w:val="26"/>
          <w:szCs w:val="26"/>
        </w:rPr>
        <w:t>giả</w:t>
      </w:r>
      <w:r w:rsidRPr="00B130AA">
        <w:rPr>
          <w:spacing w:val="-2"/>
          <w:sz w:val="26"/>
          <w:szCs w:val="26"/>
        </w:rPr>
        <w:t xml:space="preserve"> </w:t>
      </w:r>
      <w:r w:rsidRPr="00B130AA">
        <w:rPr>
          <w:sz w:val="26"/>
          <w:szCs w:val="26"/>
        </w:rPr>
        <w:t>cho</w:t>
      </w:r>
      <w:r w:rsidRPr="00B130AA">
        <w:rPr>
          <w:spacing w:val="-2"/>
          <w:sz w:val="26"/>
          <w:szCs w:val="26"/>
        </w:rPr>
        <w:t xml:space="preserve"> </w:t>
      </w:r>
      <w:r w:rsidRPr="00B130AA">
        <w:rPr>
          <w:sz w:val="26"/>
          <w:szCs w:val="26"/>
        </w:rPr>
        <w:t>rằng</w:t>
      </w:r>
      <w:r w:rsidRPr="00B130AA">
        <w:rPr>
          <w:spacing w:val="-2"/>
          <w:sz w:val="26"/>
          <w:szCs w:val="26"/>
        </w:rPr>
        <w:t xml:space="preserve"> </w:t>
      </w:r>
      <w:r w:rsidRPr="00B130AA">
        <w:rPr>
          <w:sz w:val="26"/>
          <w:szCs w:val="26"/>
        </w:rPr>
        <w:t>đối</w:t>
      </w:r>
      <w:r w:rsidRPr="00B130AA">
        <w:rPr>
          <w:spacing w:val="-2"/>
          <w:sz w:val="26"/>
          <w:szCs w:val="26"/>
        </w:rPr>
        <w:t xml:space="preserve"> </w:t>
      </w:r>
      <w:r w:rsidRPr="00B130AA">
        <w:rPr>
          <w:sz w:val="26"/>
          <w:szCs w:val="26"/>
        </w:rPr>
        <w:t>với</w:t>
      </w:r>
      <w:r w:rsidRPr="00B130AA">
        <w:rPr>
          <w:spacing w:val="-2"/>
          <w:sz w:val="26"/>
          <w:szCs w:val="26"/>
        </w:rPr>
        <w:t xml:space="preserve"> </w:t>
      </w:r>
      <w:r w:rsidRPr="00B130AA">
        <w:rPr>
          <w:sz w:val="26"/>
          <w:szCs w:val="26"/>
        </w:rPr>
        <w:t>một</w:t>
      </w:r>
      <w:r w:rsidRPr="00B130AA">
        <w:rPr>
          <w:spacing w:val="-2"/>
          <w:sz w:val="26"/>
          <w:szCs w:val="26"/>
        </w:rPr>
        <w:t xml:space="preserve"> </w:t>
      </w:r>
      <w:r w:rsidRPr="00B130AA">
        <w:rPr>
          <w:sz w:val="26"/>
          <w:szCs w:val="26"/>
        </w:rPr>
        <w:t>số</w:t>
      </w:r>
      <w:r w:rsidRPr="00B130AA">
        <w:rPr>
          <w:spacing w:val="-2"/>
          <w:sz w:val="26"/>
          <w:szCs w:val="26"/>
        </w:rPr>
        <w:t xml:space="preserve"> </w:t>
      </w:r>
      <w:r w:rsidRPr="00B130AA">
        <w:rPr>
          <w:sz w:val="26"/>
          <w:szCs w:val="26"/>
        </w:rPr>
        <w:t>tổ</w:t>
      </w:r>
      <w:r w:rsidRPr="00B130AA">
        <w:rPr>
          <w:spacing w:val="-2"/>
          <w:sz w:val="26"/>
          <w:szCs w:val="26"/>
        </w:rPr>
        <w:t xml:space="preserve"> </w:t>
      </w:r>
      <w:r w:rsidRPr="00B130AA">
        <w:rPr>
          <w:sz w:val="26"/>
          <w:szCs w:val="26"/>
        </w:rPr>
        <w:t>chức,</w:t>
      </w:r>
      <w:r w:rsidRPr="00B130AA">
        <w:rPr>
          <w:spacing w:val="-2"/>
          <w:sz w:val="26"/>
          <w:szCs w:val="26"/>
        </w:rPr>
        <w:t xml:space="preserve"> </w:t>
      </w:r>
      <w:r w:rsidRPr="00B130AA">
        <w:rPr>
          <w:sz w:val="26"/>
          <w:szCs w:val="26"/>
        </w:rPr>
        <w:t>việc</w:t>
      </w:r>
      <w:r w:rsidRPr="00B130AA">
        <w:rPr>
          <w:spacing w:val="-1"/>
          <w:sz w:val="26"/>
          <w:szCs w:val="26"/>
        </w:rPr>
        <w:t xml:space="preserve"> </w:t>
      </w:r>
      <w:r w:rsidRPr="00B130AA">
        <w:rPr>
          <w:sz w:val="26"/>
          <w:szCs w:val="26"/>
        </w:rPr>
        <w:t>kết</w:t>
      </w:r>
      <w:r w:rsidRPr="00B130AA">
        <w:rPr>
          <w:spacing w:val="-2"/>
          <w:sz w:val="26"/>
          <w:szCs w:val="26"/>
        </w:rPr>
        <w:t xml:space="preserve"> </w:t>
      </w:r>
      <w:r w:rsidRPr="00B130AA">
        <w:rPr>
          <w:sz w:val="26"/>
          <w:szCs w:val="26"/>
        </w:rPr>
        <w:t>hợp</w:t>
      </w:r>
      <w:r w:rsidRPr="00B130AA">
        <w:rPr>
          <w:spacing w:val="-2"/>
          <w:sz w:val="26"/>
          <w:szCs w:val="26"/>
        </w:rPr>
        <w:t xml:space="preserve"> </w:t>
      </w:r>
      <w:r w:rsidRPr="00B130AA">
        <w:rPr>
          <w:sz w:val="26"/>
          <w:szCs w:val="26"/>
        </w:rPr>
        <w:t>BSC</w:t>
      </w:r>
      <w:r w:rsidRPr="00B130AA">
        <w:rPr>
          <w:spacing w:val="-2"/>
          <w:sz w:val="26"/>
          <w:szCs w:val="26"/>
        </w:rPr>
        <w:t xml:space="preserve"> </w:t>
      </w:r>
      <w:r w:rsidRPr="00B130AA">
        <w:rPr>
          <w:sz w:val="26"/>
          <w:szCs w:val="26"/>
        </w:rPr>
        <w:t>với</w:t>
      </w:r>
      <w:r w:rsidRPr="00B130AA">
        <w:rPr>
          <w:spacing w:val="-2"/>
          <w:sz w:val="26"/>
          <w:szCs w:val="26"/>
        </w:rPr>
        <w:t xml:space="preserve"> </w:t>
      </w:r>
      <w:r w:rsidRPr="00B130AA">
        <w:rPr>
          <w:sz w:val="26"/>
          <w:szCs w:val="26"/>
        </w:rPr>
        <w:t>các</w:t>
      </w:r>
      <w:r w:rsidRPr="00B130AA">
        <w:rPr>
          <w:spacing w:val="-2"/>
          <w:sz w:val="26"/>
          <w:szCs w:val="26"/>
        </w:rPr>
        <w:t xml:space="preserve"> </w:t>
      </w:r>
      <w:r w:rsidRPr="00B130AA">
        <w:rPr>
          <w:sz w:val="26"/>
          <w:szCs w:val="26"/>
        </w:rPr>
        <w:t>công</w:t>
      </w:r>
      <w:r w:rsidRPr="00B130AA">
        <w:rPr>
          <w:spacing w:val="-2"/>
          <w:sz w:val="26"/>
          <w:szCs w:val="26"/>
        </w:rPr>
        <w:t xml:space="preserve"> </w:t>
      </w:r>
      <w:r w:rsidRPr="00B130AA">
        <w:rPr>
          <w:sz w:val="26"/>
          <w:szCs w:val="26"/>
        </w:rPr>
        <w:t>cụ</w:t>
      </w:r>
      <w:r w:rsidRPr="00B130AA">
        <w:rPr>
          <w:spacing w:val="-2"/>
          <w:sz w:val="26"/>
          <w:szCs w:val="26"/>
        </w:rPr>
        <w:t xml:space="preserve"> </w:t>
      </w:r>
      <w:r w:rsidRPr="00B130AA">
        <w:rPr>
          <w:sz w:val="26"/>
          <w:szCs w:val="26"/>
        </w:rPr>
        <w:t>kiểm soát quản lý khác như lập ngân sách thì tổ chức có xu hướng sử dụng quá nhiều biện</w:t>
      </w:r>
      <w:r w:rsidRPr="00B130AA">
        <w:rPr>
          <w:spacing w:val="-62"/>
          <w:sz w:val="26"/>
          <w:szCs w:val="26"/>
        </w:rPr>
        <w:t xml:space="preserve">  </w:t>
      </w:r>
      <w:r w:rsidRPr="00B130AA">
        <w:rPr>
          <w:sz w:val="26"/>
          <w:szCs w:val="26"/>
        </w:rPr>
        <w:t xml:space="preserve"> pháp. Hoque (2014) cho rằng cần có các </w:t>
      </w:r>
      <w:r w:rsidR="005F37AA" w:rsidRPr="00B130AA">
        <w:rPr>
          <w:sz w:val="26"/>
          <w:szCs w:val="26"/>
        </w:rPr>
        <w:t xml:space="preserve">nghiên cứu </w:t>
      </w:r>
      <w:r w:rsidRPr="00B130AA">
        <w:rPr>
          <w:sz w:val="26"/>
          <w:szCs w:val="26"/>
        </w:rPr>
        <w:t>sâu hơn trong tương lai để xác</w:t>
      </w:r>
      <w:r w:rsidRPr="00B130AA">
        <w:rPr>
          <w:spacing w:val="1"/>
          <w:sz w:val="26"/>
          <w:szCs w:val="26"/>
        </w:rPr>
        <w:t xml:space="preserve"> </w:t>
      </w:r>
      <w:r w:rsidRPr="00B130AA">
        <w:rPr>
          <w:sz w:val="26"/>
          <w:szCs w:val="26"/>
        </w:rPr>
        <w:t xml:space="preserve">định việc sử dụng BSC ở cả khu vực tư nhân và khu vực nhà nước, hoặc nghiên cứu xem việc kết hợp các yếu tố cá nhân (như thành </w:t>
      </w:r>
      <w:r w:rsidRPr="00B130AA">
        <w:rPr>
          <w:sz w:val="26"/>
          <w:szCs w:val="26"/>
        </w:rPr>
        <w:lastRenderedPageBreak/>
        <w:t>tích, ý thức, trách nhiệm và cơ hội</w:t>
      </w:r>
      <w:r w:rsidRPr="00B130AA">
        <w:rPr>
          <w:spacing w:val="1"/>
          <w:sz w:val="26"/>
          <w:szCs w:val="26"/>
        </w:rPr>
        <w:t xml:space="preserve"> </w:t>
      </w:r>
      <w:r w:rsidRPr="00B130AA">
        <w:rPr>
          <w:sz w:val="26"/>
          <w:szCs w:val="26"/>
        </w:rPr>
        <w:t xml:space="preserve">thành công vào </w:t>
      </w:r>
      <w:bookmarkStart w:id="61" w:name="_Hlk177287070"/>
      <w:r w:rsidRPr="00B130AA">
        <w:rPr>
          <w:sz w:val="26"/>
          <w:szCs w:val="26"/>
        </w:rPr>
        <w:t>việc thiết kế BSC có thể tác động đến TQHĐ của tổ chức hay không.</w:t>
      </w:r>
      <w:r w:rsidRPr="00B130AA">
        <w:rPr>
          <w:spacing w:val="1"/>
          <w:sz w:val="26"/>
          <w:szCs w:val="26"/>
        </w:rPr>
        <w:t xml:space="preserve"> </w:t>
      </w:r>
      <w:r w:rsidRPr="00B130AA">
        <w:rPr>
          <w:noProof/>
          <w:sz w:val="26"/>
          <w:szCs w:val="26"/>
        </w:rPr>
        <w:t xml:space="preserve">Kumar &amp; cộng sự (2022) tổng hợp tài liệu về BSC từ 114 bài báo </w:t>
      </w:r>
      <w:r w:rsidR="005F37AA" w:rsidRPr="00B130AA">
        <w:rPr>
          <w:noProof/>
          <w:sz w:val="26"/>
          <w:szCs w:val="26"/>
        </w:rPr>
        <w:t xml:space="preserve">của </w:t>
      </w:r>
      <w:r w:rsidRPr="00B130AA">
        <w:rPr>
          <w:noProof/>
          <w:sz w:val="26"/>
          <w:szCs w:val="26"/>
        </w:rPr>
        <w:t xml:space="preserve">14 tạp chí kế toán và 56 tạp chí quản lý có uy tín từ 1992 - 2021, chứng tỏ việc sử dụng BSC ngày càng phổ biến. </w:t>
      </w:r>
    </w:p>
    <w:p w14:paraId="172A477B" w14:textId="0D3759D1" w:rsidR="00E632EF" w:rsidRPr="00B130AA" w:rsidRDefault="00E632EF" w:rsidP="00B8283A">
      <w:pPr>
        <w:pStyle w:val="BodyText"/>
        <w:tabs>
          <w:tab w:val="left" w:pos="284"/>
          <w:tab w:val="left" w:pos="426"/>
          <w:tab w:val="left" w:pos="851"/>
          <w:tab w:val="left" w:pos="1418"/>
        </w:tabs>
        <w:spacing w:after="0" w:line="360" w:lineRule="auto"/>
        <w:ind w:firstLine="425"/>
        <w:jc w:val="both"/>
        <w:rPr>
          <w:spacing w:val="-2"/>
          <w:sz w:val="26"/>
          <w:szCs w:val="26"/>
        </w:rPr>
      </w:pPr>
      <w:r w:rsidRPr="00B130AA">
        <w:rPr>
          <w:spacing w:val="-2"/>
          <w:sz w:val="26"/>
          <w:szCs w:val="26"/>
        </w:rPr>
        <w:t xml:space="preserve">Tawse &amp; Tabesh (2023) đã tổng quan và đánh giá các công trình </w:t>
      </w:r>
      <w:r w:rsidRPr="00B130AA">
        <w:rPr>
          <w:sz w:val="26"/>
          <w:szCs w:val="26"/>
        </w:rPr>
        <w:t>nghiên cứu</w:t>
      </w:r>
      <w:r w:rsidRPr="00B130AA">
        <w:rPr>
          <w:spacing w:val="-2"/>
          <w:sz w:val="26"/>
          <w:szCs w:val="26"/>
        </w:rPr>
        <w:t xml:space="preserve"> về BSC trong 30 năm về mối quan hệ giữa việc áp dụng BSC và TQHĐ của DN và đưa ra các điều kiện ảnh hưởng đến mối quan hệ này. KQ </w:t>
      </w:r>
      <w:r w:rsidRPr="00B130AA">
        <w:rPr>
          <w:sz w:val="26"/>
          <w:szCs w:val="26"/>
        </w:rPr>
        <w:t>nghiên cứu</w:t>
      </w:r>
      <w:r w:rsidRPr="00B130AA">
        <w:rPr>
          <w:spacing w:val="-2"/>
          <w:sz w:val="26"/>
          <w:szCs w:val="26"/>
        </w:rPr>
        <w:t xml:space="preserve"> cho thấy mối quan hệ tổng thể giữa việc áp dụng BSC và TQHĐ của DN là tích cực. N</w:t>
      </w:r>
      <w:r w:rsidRPr="00B130AA">
        <w:rPr>
          <w:sz w:val="26"/>
          <w:szCs w:val="26"/>
        </w:rPr>
        <w:t>ghiên cứu</w:t>
      </w:r>
      <w:r w:rsidRPr="00B130AA">
        <w:rPr>
          <w:spacing w:val="-2"/>
          <w:sz w:val="26"/>
          <w:szCs w:val="26"/>
        </w:rPr>
        <w:t xml:space="preserve"> nhấn mạnh rằng, để triển khai BSC thành công, cần có sự tham gia sâu rộng và tương tác liên tục giữa các bên liên quan, đây là yếu tố quyết định để BSC phát huy năng lực hiện có. Kumar &amp; cộng sự (2024) tổng hợp các </w:t>
      </w:r>
      <w:r w:rsidRPr="00B130AA">
        <w:rPr>
          <w:sz w:val="26"/>
          <w:szCs w:val="26"/>
        </w:rPr>
        <w:t>nghiên cứu</w:t>
      </w:r>
      <w:r w:rsidRPr="00B130AA">
        <w:rPr>
          <w:spacing w:val="-2"/>
          <w:sz w:val="26"/>
          <w:szCs w:val="26"/>
        </w:rPr>
        <w:t xml:space="preserve"> hiện có gồm 1.294 </w:t>
      </w:r>
      <w:r w:rsidRPr="00B130AA">
        <w:rPr>
          <w:sz w:val="26"/>
          <w:szCs w:val="26"/>
        </w:rPr>
        <w:t>nghiên cứu</w:t>
      </w:r>
      <w:r w:rsidRPr="00B130AA">
        <w:rPr>
          <w:spacing w:val="-2"/>
          <w:sz w:val="26"/>
          <w:szCs w:val="26"/>
        </w:rPr>
        <w:t xml:space="preserve"> liên quan đến BSC trên các tạp chí đa ngành chất lượng cao và các đóng góp từ nhiều nhóm tác giả trên toàn thế giới đồng thời đánh giá xu hướng, sự phát triển và định hướng tương lai của BSC, </w:t>
      </w:r>
      <w:r w:rsidRPr="00B130AA">
        <w:rPr>
          <w:sz w:val="26"/>
          <w:szCs w:val="26"/>
        </w:rPr>
        <w:t>nghiên cứu</w:t>
      </w:r>
      <w:r w:rsidRPr="00B130AA">
        <w:rPr>
          <w:spacing w:val="-2"/>
          <w:sz w:val="26"/>
          <w:szCs w:val="26"/>
        </w:rPr>
        <w:t xml:space="preserve"> này trình bày phân tích toàn diện và có cấu trúc về BSC trong ba thập kỷ (1992–2023) kể từ khi công cụ đo lường và quản lý hiệu suất chiến lược ban đầu được Kaplan và Norton (1992) công bố.</w:t>
      </w:r>
    </w:p>
    <w:p w14:paraId="4C050343" w14:textId="0B085B36"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Đối với hoạt động </w:t>
      </w:r>
      <w:r w:rsidR="00DF4EDB" w:rsidRPr="00B130AA">
        <w:rPr>
          <w:sz w:val="26"/>
          <w:szCs w:val="26"/>
        </w:rPr>
        <w:t>sản xuất (</w:t>
      </w:r>
      <w:r w:rsidRPr="00B130AA">
        <w:rPr>
          <w:sz w:val="26"/>
          <w:szCs w:val="26"/>
        </w:rPr>
        <w:t>SX</w:t>
      </w:r>
      <w:r w:rsidR="00DF4EDB" w:rsidRPr="00B130AA">
        <w:rPr>
          <w:sz w:val="26"/>
          <w:szCs w:val="26"/>
        </w:rPr>
        <w:t>)</w:t>
      </w:r>
      <w:r w:rsidRPr="00B130AA">
        <w:rPr>
          <w:sz w:val="26"/>
          <w:szCs w:val="26"/>
        </w:rPr>
        <w:t>, thương mại - dịch vụ, các nghiên cứu chú trọng vào các yếu tố then chốt ảnh hưởng đến sự thành công của BSC. Nghiên cứu của Hoque &amp; James (2000) khám phá mối tương quan giữa vòng đời</w:t>
      </w:r>
      <w:r w:rsidR="00936B95" w:rsidRPr="00B130AA">
        <w:rPr>
          <w:sz w:val="26"/>
          <w:szCs w:val="26"/>
        </w:rPr>
        <w:t xml:space="preserve"> sản phẩm (</w:t>
      </w:r>
      <w:r w:rsidRPr="00B130AA">
        <w:rPr>
          <w:sz w:val="26"/>
          <w:szCs w:val="26"/>
        </w:rPr>
        <w:t>SP</w:t>
      </w:r>
      <w:r w:rsidR="00936B95" w:rsidRPr="00B130AA">
        <w:rPr>
          <w:sz w:val="26"/>
          <w:szCs w:val="26"/>
        </w:rPr>
        <w:t>)</w:t>
      </w:r>
      <w:r w:rsidRPr="00B130AA">
        <w:rPr>
          <w:sz w:val="26"/>
          <w:szCs w:val="26"/>
        </w:rPr>
        <w:t>, vị thế trên thị trường và quy mô DN đối với việc ứng dụng BSC và TQHĐ</w:t>
      </w:r>
      <w:r w:rsidR="00936B95" w:rsidRPr="00B130AA">
        <w:rPr>
          <w:sz w:val="26"/>
          <w:szCs w:val="26"/>
        </w:rPr>
        <w:t>, n</w:t>
      </w:r>
      <w:r w:rsidRPr="00B130AA">
        <w:rPr>
          <w:sz w:val="26"/>
          <w:szCs w:val="26"/>
        </w:rPr>
        <w:t>ghiên cứu này sử dụng cả yếu tố TC và phi TC từ BSC để đánh giá TQHĐ trên bốn khía cạnh chính: khách hàng, TC, học tập và phát triển, cũng như quy trình nội bộ</w:t>
      </w:r>
      <w:r w:rsidR="00DF4EDB" w:rsidRPr="00B130AA">
        <w:rPr>
          <w:sz w:val="26"/>
          <w:szCs w:val="26"/>
        </w:rPr>
        <w:t xml:space="preserve">, </w:t>
      </w:r>
      <w:r w:rsidRPr="00B130AA">
        <w:rPr>
          <w:sz w:val="26"/>
          <w:szCs w:val="26"/>
        </w:rPr>
        <w:t>KQ cho thấy các DN lớn có xu hướng triển khai BSC rộng rãi hơn. Đồng thời, các công ty thường sử dụng các thông tin về SP mới khi tỷ lệ SP mới của họ cao hơn.</w:t>
      </w:r>
    </w:p>
    <w:p w14:paraId="775B096A"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Mức độ ứng dụng BSC càng lớn thì hiệu quả hoạt động càng được cải thiện, tuy nhiên, mối quan hệ này không bị ảnh hưởng đáng kể bởi quy mô tổ chức, vòng đời SP hoặc vị trí trên thị trường. Malina &amp; Selto (2001) nhấn mạnh rằng việc áp dụng BSC tạo ra những cơ hội quan trọng để phát triển, truyền tải và thực thi chiến lược, </w:t>
      </w:r>
      <w:r w:rsidRPr="00B130AA">
        <w:rPr>
          <w:sz w:val="26"/>
          <w:szCs w:val="26"/>
        </w:rPr>
        <w:lastRenderedPageBreak/>
        <w:t>củng cố quan điểm của Kaplan và Norton về sự kết hợp giữa các biện pháp cân bằng và bản đồ chiến lược của tổ chức.</w:t>
      </w:r>
    </w:p>
    <w:p w14:paraId="7A850CCF"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Ngoài ra, nghiên cứu của Hoque (2004) về mối liên hệ giữa chiến lược, sự bất ổn của môi trường và TQHĐ của 52 công ty SX tại New Zealand thể hiện việc sử dụng thông số phi TC để đánh giá TQHĐ có tác động tích cực đến các quyết định chiến lược của lãnh đạo DN. Tuy nhiên, phân tích này không phát hiện ra bằng chứng xác thực về tác động của yếu tố môi trường lên TQHĐ.</w:t>
      </w:r>
    </w:p>
    <w:p w14:paraId="5D495137" w14:textId="4FCDEB91"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Braam &amp; cộng sự (2002) nghiên cứu về mô hình BSC ở Hà Lan và Braam &amp; Nijssen (2004) cho thấy cách thức để sử dụng BSC</w:t>
      </w:r>
      <w:r w:rsidRPr="00B130AA">
        <w:rPr>
          <w:spacing w:val="-62"/>
          <w:sz w:val="26"/>
          <w:szCs w:val="26"/>
        </w:rPr>
        <w:t xml:space="preserve">  </w:t>
      </w:r>
      <w:r w:rsidRPr="00B130AA">
        <w:rPr>
          <w:spacing w:val="-7"/>
          <w:sz w:val="26"/>
          <w:szCs w:val="26"/>
        </w:rPr>
        <w:t xml:space="preserve"> một </w:t>
      </w:r>
      <w:r w:rsidRPr="00B130AA">
        <w:rPr>
          <w:sz w:val="26"/>
          <w:szCs w:val="26"/>
        </w:rPr>
        <w:t>cách</w:t>
      </w:r>
      <w:r w:rsidRPr="00B130AA">
        <w:rPr>
          <w:spacing w:val="-4"/>
          <w:sz w:val="26"/>
          <w:szCs w:val="26"/>
        </w:rPr>
        <w:t xml:space="preserve"> </w:t>
      </w:r>
      <w:r w:rsidRPr="00B130AA">
        <w:rPr>
          <w:sz w:val="26"/>
          <w:szCs w:val="26"/>
        </w:rPr>
        <w:t>hiệu</w:t>
      </w:r>
      <w:r w:rsidRPr="00B130AA">
        <w:rPr>
          <w:spacing w:val="-6"/>
          <w:sz w:val="26"/>
          <w:szCs w:val="26"/>
        </w:rPr>
        <w:t xml:space="preserve"> </w:t>
      </w:r>
      <w:r w:rsidRPr="00B130AA">
        <w:rPr>
          <w:sz w:val="26"/>
          <w:szCs w:val="26"/>
        </w:rPr>
        <w:t>quả,</w:t>
      </w:r>
      <w:r w:rsidRPr="00B130AA">
        <w:rPr>
          <w:spacing w:val="-5"/>
          <w:sz w:val="26"/>
          <w:szCs w:val="26"/>
        </w:rPr>
        <w:t xml:space="preserve"> </w:t>
      </w:r>
      <w:r w:rsidRPr="00B130AA">
        <w:rPr>
          <w:sz w:val="26"/>
          <w:szCs w:val="26"/>
        </w:rPr>
        <w:t>khảo</w:t>
      </w:r>
      <w:r w:rsidRPr="00B130AA">
        <w:rPr>
          <w:spacing w:val="-7"/>
          <w:sz w:val="26"/>
          <w:szCs w:val="26"/>
        </w:rPr>
        <w:t xml:space="preserve"> </w:t>
      </w:r>
      <w:r w:rsidRPr="00B130AA">
        <w:rPr>
          <w:sz w:val="26"/>
          <w:szCs w:val="26"/>
        </w:rPr>
        <w:t>sát</w:t>
      </w:r>
      <w:r w:rsidRPr="00B130AA">
        <w:rPr>
          <w:spacing w:val="-6"/>
          <w:sz w:val="26"/>
          <w:szCs w:val="26"/>
        </w:rPr>
        <w:t xml:space="preserve"> </w:t>
      </w:r>
      <w:r w:rsidRPr="00B130AA">
        <w:rPr>
          <w:sz w:val="26"/>
          <w:szCs w:val="26"/>
        </w:rPr>
        <w:t>các</w:t>
      </w:r>
      <w:r w:rsidRPr="00B130AA">
        <w:rPr>
          <w:spacing w:val="-6"/>
          <w:sz w:val="26"/>
          <w:szCs w:val="26"/>
        </w:rPr>
        <w:t xml:space="preserve"> </w:t>
      </w:r>
      <w:r w:rsidRPr="00B130AA">
        <w:rPr>
          <w:sz w:val="26"/>
          <w:szCs w:val="26"/>
        </w:rPr>
        <w:t>công</w:t>
      </w:r>
      <w:r w:rsidRPr="00B130AA">
        <w:rPr>
          <w:spacing w:val="-6"/>
          <w:sz w:val="26"/>
          <w:szCs w:val="26"/>
        </w:rPr>
        <w:t xml:space="preserve"> </w:t>
      </w:r>
      <w:r w:rsidRPr="00B130AA">
        <w:rPr>
          <w:sz w:val="26"/>
          <w:szCs w:val="26"/>
        </w:rPr>
        <w:t>ty</w:t>
      </w:r>
      <w:r w:rsidRPr="00B130AA">
        <w:rPr>
          <w:spacing w:val="-9"/>
          <w:sz w:val="26"/>
          <w:szCs w:val="26"/>
        </w:rPr>
        <w:t xml:space="preserve"> </w:t>
      </w:r>
      <w:r w:rsidRPr="00B130AA">
        <w:rPr>
          <w:sz w:val="26"/>
          <w:szCs w:val="26"/>
        </w:rPr>
        <w:t>Hà</w:t>
      </w:r>
      <w:r w:rsidRPr="00B130AA">
        <w:rPr>
          <w:spacing w:val="-6"/>
          <w:sz w:val="26"/>
          <w:szCs w:val="26"/>
        </w:rPr>
        <w:t xml:space="preserve"> </w:t>
      </w:r>
      <w:r w:rsidRPr="00B130AA">
        <w:rPr>
          <w:sz w:val="26"/>
          <w:szCs w:val="26"/>
        </w:rPr>
        <w:t>Lan</w:t>
      </w:r>
      <w:r w:rsidRPr="00B130AA">
        <w:rPr>
          <w:spacing w:val="-7"/>
          <w:sz w:val="26"/>
          <w:szCs w:val="26"/>
        </w:rPr>
        <w:t xml:space="preserve"> </w:t>
      </w:r>
      <w:r w:rsidRPr="00B130AA">
        <w:rPr>
          <w:sz w:val="26"/>
          <w:szCs w:val="26"/>
        </w:rPr>
        <w:t>cho</w:t>
      </w:r>
      <w:r w:rsidRPr="00B130AA">
        <w:rPr>
          <w:spacing w:val="-5"/>
          <w:sz w:val="26"/>
          <w:szCs w:val="26"/>
        </w:rPr>
        <w:t xml:space="preserve"> </w:t>
      </w:r>
      <w:r w:rsidRPr="00B130AA">
        <w:rPr>
          <w:sz w:val="26"/>
          <w:szCs w:val="26"/>
        </w:rPr>
        <w:t>thấy</w:t>
      </w:r>
      <w:r w:rsidRPr="00B130AA">
        <w:rPr>
          <w:spacing w:val="-9"/>
          <w:sz w:val="26"/>
          <w:szCs w:val="26"/>
        </w:rPr>
        <w:t xml:space="preserve"> </w:t>
      </w:r>
      <w:r w:rsidRPr="00B130AA">
        <w:rPr>
          <w:sz w:val="26"/>
          <w:szCs w:val="26"/>
        </w:rPr>
        <w:t>việc</w:t>
      </w:r>
      <w:r w:rsidRPr="00B130AA">
        <w:rPr>
          <w:spacing w:val="-6"/>
          <w:sz w:val="26"/>
          <w:szCs w:val="26"/>
        </w:rPr>
        <w:t xml:space="preserve"> </w:t>
      </w:r>
      <w:r w:rsidRPr="00B130AA">
        <w:rPr>
          <w:sz w:val="26"/>
          <w:szCs w:val="26"/>
        </w:rPr>
        <w:t>sử</w:t>
      </w:r>
      <w:r w:rsidRPr="00B130AA">
        <w:rPr>
          <w:spacing w:val="-3"/>
          <w:sz w:val="26"/>
          <w:szCs w:val="26"/>
        </w:rPr>
        <w:t xml:space="preserve"> </w:t>
      </w:r>
      <w:r w:rsidRPr="00B130AA">
        <w:rPr>
          <w:sz w:val="26"/>
          <w:szCs w:val="26"/>
        </w:rPr>
        <w:t>dụng</w:t>
      </w:r>
      <w:r w:rsidRPr="00B130AA">
        <w:rPr>
          <w:spacing w:val="-4"/>
          <w:sz w:val="26"/>
          <w:szCs w:val="26"/>
        </w:rPr>
        <w:t xml:space="preserve"> </w:t>
      </w:r>
      <w:r w:rsidRPr="00B130AA">
        <w:rPr>
          <w:sz w:val="26"/>
          <w:szCs w:val="26"/>
        </w:rPr>
        <w:t>BSC</w:t>
      </w:r>
      <w:r w:rsidRPr="00B130AA">
        <w:rPr>
          <w:spacing w:val="-7"/>
          <w:sz w:val="26"/>
          <w:szCs w:val="26"/>
        </w:rPr>
        <w:t xml:space="preserve"> </w:t>
      </w:r>
      <w:r w:rsidRPr="00B130AA">
        <w:rPr>
          <w:sz w:val="26"/>
          <w:szCs w:val="26"/>
        </w:rPr>
        <w:t>sẽ</w:t>
      </w:r>
      <w:r w:rsidRPr="00B130AA">
        <w:rPr>
          <w:spacing w:val="-4"/>
          <w:sz w:val="26"/>
          <w:szCs w:val="26"/>
        </w:rPr>
        <w:t xml:space="preserve"> </w:t>
      </w:r>
      <w:r w:rsidRPr="00B130AA">
        <w:rPr>
          <w:sz w:val="26"/>
          <w:szCs w:val="26"/>
        </w:rPr>
        <w:t>không</w:t>
      </w:r>
      <w:r w:rsidRPr="00B130AA">
        <w:rPr>
          <w:spacing w:val="-62"/>
          <w:sz w:val="26"/>
          <w:szCs w:val="26"/>
        </w:rPr>
        <w:t xml:space="preserve">  </w:t>
      </w:r>
      <w:r w:rsidRPr="00B130AA">
        <w:rPr>
          <w:sz w:val="26"/>
          <w:szCs w:val="26"/>
        </w:rPr>
        <w:t xml:space="preserve"> tự động cải thiện TQHĐ của </w:t>
      </w:r>
      <w:r w:rsidR="006F6135" w:rsidRPr="00B130AA">
        <w:rPr>
          <w:sz w:val="26"/>
          <w:szCs w:val="26"/>
        </w:rPr>
        <w:t xml:space="preserve">DN </w:t>
      </w:r>
      <w:r w:rsidRPr="00B130AA">
        <w:rPr>
          <w:sz w:val="26"/>
          <w:szCs w:val="26"/>
        </w:rPr>
        <w:t xml:space="preserve"> mà cần kết hợp với chiến lược của DN, ngược lại</w:t>
      </w:r>
      <w:r w:rsidRPr="00B130AA">
        <w:rPr>
          <w:spacing w:val="1"/>
          <w:sz w:val="26"/>
          <w:szCs w:val="26"/>
        </w:rPr>
        <w:t xml:space="preserve"> </w:t>
      </w:r>
      <w:r w:rsidRPr="00B130AA">
        <w:rPr>
          <w:sz w:val="26"/>
          <w:szCs w:val="26"/>
        </w:rPr>
        <w:t>sử dụng BSC không kết hợp với chiến lược có thể làm giảm TQHĐ. Theo Quesado &amp; cộng sự (2016) phân tích sự liên hệ giữa các nguyên nhân bên</w:t>
      </w:r>
      <w:r w:rsidRPr="00B130AA">
        <w:rPr>
          <w:spacing w:val="1"/>
          <w:sz w:val="26"/>
          <w:szCs w:val="26"/>
        </w:rPr>
        <w:t xml:space="preserve"> </w:t>
      </w:r>
      <w:r w:rsidRPr="00B130AA">
        <w:rPr>
          <w:sz w:val="26"/>
          <w:szCs w:val="26"/>
        </w:rPr>
        <w:t>ngoài</w:t>
      </w:r>
      <w:r w:rsidRPr="00B130AA">
        <w:rPr>
          <w:spacing w:val="-10"/>
          <w:sz w:val="26"/>
          <w:szCs w:val="26"/>
        </w:rPr>
        <w:t xml:space="preserve"> </w:t>
      </w:r>
      <w:r w:rsidRPr="00B130AA">
        <w:rPr>
          <w:sz w:val="26"/>
          <w:szCs w:val="26"/>
        </w:rPr>
        <w:t>và</w:t>
      </w:r>
      <w:r w:rsidRPr="00B130AA">
        <w:rPr>
          <w:spacing w:val="-9"/>
          <w:sz w:val="26"/>
          <w:szCs w:val="26"/>
        </w:rPr>
        <w:t xml:space="preserve"> </w:t>
      </w:r>
      <w:r w:rsidRPr="00B130AA">
        <w:rPr>
          <w:sz w:val="26"/>
          <w:szCs w:val="26"/>
        </w:rPr>
        <w:t>trong</w:t>
      </w:r>
      <w:r w:rsidRPr="00B130AA">
        <w:rPr>
          <w:spacing w:val="-6"/>
          <w:sz w:val="26"/>
          <w:szCs w:val="26"/>
        </w:rPr>
        <w:t xml:space="preserve"> </w:t>
      </w:r>
      <w:r w:rsidRPr="00B130AA">
        <w:rPr>
          <w:sz w:val="26"/>
          <w:szCs w:val="26"/>
        </w:rPr>
        <w:t>tổ</w:t>
      </w:r>
      <w:r w:rsidRPr="00B130AA">
        <w:rPr>
          <w:spacing w:val="-9"/>
          <w:sz w:val="26"/>
          <w:szCs w:val="26"/>
        </w:rPr>
        <w:t xml:space="preserve"> </w:t>
      </w:r>
      <w:r w:rsidRPr="00B130AA">
        <w:rPr>
          <w:sz w:val="26"/>
          <w:szCs w:val="26"/>
        </w:rPr>
        <w:t>chức</w:t>
      </w:r>
      <w:r w:rsidRPr="00B130AA">
        <w:rPr>
          <w:spacing w:val="-7"/>
          <w:sz w:val="26"/>
          <w:szCs w:val="26"/>
        </w:rPr>
        <w:t xml:space="preserve"> </w:t>
      </w:r>
      <w:r w:rsidRPr="00B130AA">
        <w:rPr>
          <w:sz w:val="26"/>
          <w:szCs w:val="26"/>
        </w:rPr>
        <w:t>với</w:t>
      </w:r>
      <w:r w:rsidRPr="00B130AA">
        <w:rPr>
          <w:spacing w:val="-9"/>
          <w:sz w:val="26"/>
          <w:szCs w:val="26"/>
        </w:rPr>
        <w:t xml:space="preserve"> </w:t>
      </w:r>
      <w:r w:rsidRPr="00B130AA">
        <w:rPr>
          <w:sz w:val="26"/>
          <w:szCs w:val="26"/>
        </w:rPr>
        <w:t>khả</w:t>
      </w:r>
      <w:r w:rsidRPr="00B130AA">
        <w:rPr>
          <w:spacing w:val="-9"/>
          <w:sz w:val="26"/>
          <w:szCs w:val="26"/>
        </w:rPr>
        <w:t xml:space="preserve"> </w:t>
      </w:r>
      <w:r w:rsidRPr="00B130AA">
        <w:rPr>
          <w:sz w:val="26"/>
          <w:szCs w:val="26"/>
        </w:rPr>
        <w:t>năng</w:t>
      </w:r>
      <w:r w:rsidRPr="00B130AA">
        <w:rPr>
          <w:spacing w:val="-9"/>
          <w:sz w:val="26"/>
          <w:szCs w:val="26"/>
        </w:rPr>
        <w:t xml:space="preserve"> </w:t>
      </w:r>
      <w:r w:rsidRPr="00B130AA">
        <w:rPr>
          <w:sz w:val="26"/>
          <w:szCs w:val="26"/>
        </w:rPr>
        <w:t>chấp</w:t>
      </w:r>
      <w:r w:rsidRPr="00B130AA">
        <w:rPr>
          <w:spacing w:val="-9"/>
          <w:sz w:val="26"/>
          <w:szCs w:val="26"/>
        </w:rPr>
        <w:t xml:space="preserve"> </w:t>
      </w:r>
      <w:r w:rsidRPr="00B130AA">
        <w:rPr>
          <w:sz w:val="26"/>
          <w:szCs w:val="26"/>
        </w:rPr>
        <w:t>nhận</w:t>
      </w:r>
      <w:r w:rsidRPr="00B130AA">
        <w:rPr>
          <w:spacing w:val="-7"/>
          <w:sz w:val="26"/>
          <w:szCs w:val="26"/>
        </w:rPr>
        <w:t xml:space="preserve"> </w:t>
      </w:r>
      <w:r w:rsidRPr="00B130AA">
        <w:rPr>
          <w:sz w:val="26"/>
          <w:szCs w:val="26"/>
        </w:rPr>
        <w:t>BSC</w:t>
      </w:r>
      <w:r w:rsidRPr="00B130AA">
        <w:rPr>
          <w:spacing w:val="-10"/>
          <w:sz w:val="26"/>
          <w:szCs w:val="26"/>
        </w:rPr>
        <w:t xml:space="preserve"> </w:t>
      </w:r>
      <w:r w:rsidRPr="00B130AA">
        <w:rPr>
          <w:sz w:val="26"/>
          <w:szCs w:val="26"/>
        </w:rPr>
        <w:t>của</w:t>
      </w:r>
      <w:r w:rsidRPr="00B130AA">
        <w:rPr>
          <w:spacing w:val="-9"/>
          <w:sz w:val="26"/>
          <w:szCs w:val="26"/>
        </w:rPr>
        <w:t xml:space="preserve"> </w:t>
      </w:r>
      <w:r w:rsidRPr="00B130AA">
        <w:rPr>
          <w:sz w:val="26"/>
          <w:szCs w:val="26"/>
        </w:rPr>
        <w:t>các</w:t>
      </w:r>
      <w:r w:rsidRPr="00B130AA">
        <w:rPr>
          <w:spacing w:val="-8"/>
          <w:sz w:val="26"/>
          <w:szCs w:val="26"/>
        </w:rPr>
        <w:t xml:space="preserve"> </w:t>
      </w:r>
      <w:r w:rsidRPr="00B130AA">
        <w:rPr>
          <w:sz w:val="26"/>
          <w:szCs w:val="26"/>
        </w:rPr>
        <w:t>DN</w:t>
      </w:r>
      <w:r w:rsidRPr="00B130AA">
        <w:rPr>
          <w:spacing w:val="-9"/>
          <w:sz w:val="26"/>
          <w:szCs w:val="26"/>
        </w:rPr>
        <w:t xml:space="preserve"> </w:t>
      </w:r>
      <w:r w:rsidRPr="00B130AA">
        <w:rPr>
          <w:sz w:val="26"/>
          <w:szCs w:val="26"/>
        </w:rPr>
        <w:t>tư</w:t>
      </w:r>
      <w:r w:rsidRPr="00B130AA">
        <w:rPr>
          <w:spacing w:val="-8"/>
          <w:sz w:val="26"/>
          <w:szCs w:val="26"/>
        </w:rPr>
        <w:t xml:space="preserve"> </w:t>
      </w:r>
      <w:r w:rsidRPr="00B130AA">
        <w:rPr>
          <w:sz w:val="26"/>
          <w:szCs w:val="26"/>
        </w:rPr>
        <w:t>nhân</w:t>
      </w:r>
      <w:r w:rsidRPr="00B130AA">
        <w:rPr>
          <w:spacing w:val="-10"/>
          <w:sz w:val="26"/>
          <w:szCs w:val="26"/>
        </w:rPr>
        <w:t xml:space="preserve"> </w:t>
      </w:r>
      <w:r w:rsidRPr="00B130AA">
        <w:rPr>
          <w:sz w:val="26"/>
          <w:szCs w:val="26"/>
        </w:rPr>
        <w:t>Bồ</w:t>
      </w:r>
      <w:r w:rsidRPr="00B130AA">
        <w:rPr>
          <w:spacing w:val="-9"/>
          <w:sz w:val="26"/>
          <w:szCs w:val="26"/>
        </w:rPr>
        <w:t xml:space="preserve"> </w:t>
      </w:r>
      <w:r w:rsidRPr="00B130AA">
        <w:rPr>
          <w:sz w:val="26"/>
          <w:szCs w:val="26"/>
        </w:rPr>
        <w:t>Đào</w:t>
      </w:r>
      <w:r w:rsidRPr="00B130AA">
        <w:rPr>
          <w:spacing w:val="-9"/>
          <w:sz w:val="26"/>
          <w:szCs w:val="26"/>
        </w:rPr>
        <w:t xml:space="preserve"> </w:t>
      </w:r>
      <w:r w:rsidRPr="00B130AA">
        <w:rPr>
          <w:sz w:val="26"/>
          <w:szCs w:val="26"/>
        </w:rPr>
        <w:t>Nha</w:t>
      </w:r>
      <w:r w:rsidRPr="00B130AA">
        <w:rPr>
          <w:spacing w:val="-63"/>
          <w:sz w:val="26"/>
          <w:szCs w:val="26"/>
        </w:rPr>
        <w:t xml:space="preserve">   </w:t>
      </w:r>
      <w:r w:rsidRPr="00B130AA">
        <w:rPr>
          <w:spacing w:val="-4"/>
          <w:sz w:val="26"/>
          <w:szCs w:val="26"/>
        </w:rPr>
        <w:t xml:space="preserve"> (các </w:t>
      </w:r>
      <w:r w:rsidRPr="00B130AA">
        <w:rPr>
          <w:sz w:val="26"/>
          <w:szCs w:val="26"/>
        </w:rPr>
        <w:t>DN</w:t>
      </w:r>
      <w:r w:rsidRPr="00B130AA">
        <w:rPr>
          <w:spacing w:val="-2"/>
          <w:sz w:val="26"/>
          <w:szCs w:val="26"/>
        </w:rPr>
        <w:t xml:space="preserve"> </w:t>
      </w:r>
      <w:r w:rsidRPr="00B130AA">
        <w:rPr>
          <w:sz w:val="26"/>
          <w:szCs w:val="26"/>
        </w:rPr>
        <w:t>lớn</w:t>
      </w:r>
      <w:r w:rsidRPr="00B130AA">
        <w:rPr>
          <w:spacing w:val="-2"/>
          <w:sz w:val="26"/>
          <w:szCs w:val="26"/>
        </w:rPr>
        <w:t xml:space="preserve"> </w:t>
      </w:r>
      <w:r w:rsidRPr="00B130AA">
        <w:rPr>
          <w:sz w:val="26"/>
          <w:szCs w:val="26"/>
        </w:rPr>
        <w:t>và</w:t>
      </w:r>
      <w:r w:rsidRPr="00B130AA">
        <w:rPr>
          <w:spacing w:val="-4"/>
          <w:sz w:val="26"/>
          <w:szCs w:val="26"/>
        </w:rPr>
        <w:t xml:space="preserve"> </w:t>
      </w:r>
      <w:r w:rsidRPr="00B130AA">
        <w:rPr>
          <w:sz w:val="26"/>
          <w:szCs w:val="26"/>
        </w:rPr>
        <w:t>các</w:t>
      </w:r>
      <w:r w:rsidRPr="00B130AA">
        <w:rPr>
          <w:spacing w:val="-1"/>
          <w:sz w:val="26"/>
          <w:szCs w:val="26"/>
        </w:rPr>
        <w:t xml:space="preserve"> </w:t>
      </w:r>
      <w:r w:rsidRPr="00B130AA">
        <w:rPr>
          <w:sz w:val="26"/>
          <w:szCs w:val="26"/>
        </w:rPr>
        <w:t>DNNVV)</w:t>
      </w:r>
      <w:r w:rsidR="00750B35" w:rsidRPr="00B130AA">
        <w:rPr>
          <w:sz w:val="26"/>
          <w:szCs w:val="26"/>
        </w:rPr>
        <w:t>, n</w:t>
      </w:r>
      <w:r w:rsidRPr="00B130AA">
        <w:rPr>
          <w:sz w:val="26"/>
          <w:szCs w:val="26"/>
        </w:rPr>
        <w:t>hững</w:t>
      </w:r>
      <w:r w:rsidRPr="00B130AA">
        <w:rPr>
          <w:spacing w:val="-4"/>
          <w:sz w:val="26"/>
          <w:szCs w:val="26"/>
        </w:rPr>
        <w:t xml:space="preserve"> </w:t>
      </w:r>
      <w:r w:rsidRPr="00B130AA">
        <w:rPr>
          <w:sz w:val="26"/>
          <w:szCs w:val="26"/>
        </w:rPr>
        <w:t>vấn</w:t>
      </w:r>
      <w:r w:rsidRPr="00B130AA">
        <w:rPr>
          <w:spacing w:val="-4"/>
          <w:sz w:val="26"/>
          <w:szCs w:val="26"/>
        </w:rPr>
        <w:t xml:space="preserve"> </w:t>
      </w:r>
      <w:r w:rsidRPr="00B130AA">
        <w:rPr>
          <w:sz w:val="26"/>
          <w:szCs w:val="26"/>
        </w:rPr>
        <w:t>đề</w:t>
      </w:r>
      <w:r w:rsidRPr="00B130AA">
        <w:rPr>
          <w:spacing w:val="-1"/>
          <w:sz w:val="26"/>
          <w:szCs w:val="26"/>
        </w:rPr>
        <w:t xml:space="preserve"> </w:t>
      </w:r>
      <w:r w:rsidRPr="00B130AA">
        <w:rPr>
          <w:sz w:val="26"/>
          <w:szCs w:val="26"/>
        </w:rPr>
        <w:t>này</w:t>
      </w:r>
      <w:r w:rsidRPr="00B130AA">
        <w:rPr>
          <w:spacing w:val="-6"/>
          <w:sz w:val="26"/>
          <w:szCs w:val="26"/>
        </w:rPr>
        <w:t xml:space="preserve"> </w:t>
      </w:r>
      <w:r w:rsidRPr="00B130AA">
        <w:rPr>
          <w:sz w:val="26"/>
          <w:szCs w:val="26"/>
        </w:rPr>
        <w:t>chủ</w:t>
      </w:r>
      <w:r w:rsidRPr="00B130AA">
        <w:rPr>
          <w:spacing w:val="2"/>
          <w:sz w:val="26"/>
          <w:szCs w:val="26"/>
        </w:rPr>
        <w:t xml:space="preserve"> </w:t>
      </w:r>
      <w:r w:rsidRPr="00B130AA">
        <w:rPr>
          <w:sz w:val="26"/>
          <w:szCs w:val="26"/>
        </w:rPr>
        <w:t>yếu</w:t>
      </w:r>
      <w:r w:rsidRPr="00B130AA">
        <w:rPr>
          <w:spacing w:val="-4"/>
          <w:sz w:val="26"/>
          <w:szCs w:val="26"/>
        </w:rPr>
        <w:t xml:space="preserve"> </w:t>
      </w:r>
      <w:r w:rsidRPr="00B130AA">
        <w:rPr>
          <w:sz w:val="26"/>
          <w:szCs w:val="26"/>
        </w:rPr>
        <w:t>đến</w:t>
      </w:r>
      <w:r w:rsidRPr="00B130AA">
        <w:rPr>
          <w:spacing w:val="-4"/>
          <w:sz w:val="26"/>
          <w:szCs w:val="26"/>
        </w:rPr>
        <w:t xml:space="preserve"> </w:t>
      </w:r>
      <w:r w:rsidRPr="00B130AA">
        <w:rPr>
          <w:sz w:val="26"/>
          <w:szCs w:val="26"/>
        </w:rPr>
        <w:t>từ</w:t>
      </w:r>
      <w:r w:rsidRPr="00B130AA">
        <w:rPr>
          <w:spacing w:val="-3"/>
          <w:sz w:val="26"/>
          <w:szCs w:val="26"/>
        </w:rPr>
        <w:t xml:space="preserve"> </w:t>
      </w:r>
      <w:r w:rsidRPr="00B130AA">
        <w:rPr>
          <w:sz w:val="26"/>
          <w:szCs w:val="26"/>
        </w:rPr>
        <w:t>thời</w:t>
      </w:r>
      <w:r w:rsidRPr="00B130AA">
        <w:rPr>
          <w:spacing w:val="-2"/>
          <w:sz w:val="26"/>
          <w:szCs w:val="26"/>
        </w:rPr>
        <w:t xml:space="preserve"> </w:t>
      </w:r>
      <w:r w:rsidRPr="00B130AA">
        <w:rPr>
          <w:sz w:val="26"/>
          <w:szCs w:val="26"/>
        </w:rPr>
        <w:t>gian</w:t>
      </w:r>
      <w:r w:rsidRPr="00B130AA">
        <w:rPr>
          <w:spacing w:val="-3"/>
          <w:sz w:val="26"/>
          <w:szCs w:val="26"/>
        </w:rPr>
        <w:t xml:space="preserve"> </w:t>
      </w:r>
      <w:r w:rsidRPr="00B130AA">
        <w:rPr>
          <w:sz w:val="26"/>
          <w:szCs w:val="26"/>
        </w:rPr>
        <w:t>hoạt</w:t>
      </w:r>
      <w:r w:rsidRPr="00B130AA">
        <w:rPr>
          <w:spacing w:val="-2"/>
          <w:sz w:val="26"/>
          <w:szCs w:val="26"/>
        </w:rPr>
        <w:t xml:space="preserve"> </w:t>
      </w:r>
      <w:r w:rsidRPr="00B130AA">
        <w:rPr>
          <w:sz w:val="26"/>
          <w:szCs w:val="26"/>
        </w:rPr>
        <w:t xml:space="preserve">động </w:t>
      </w:r>
      <w:r w:rsidRPr="00B130AA">
        <w:rPr>
          <w:spacing w:val="-63"/>
          <w:sz w:val="26"/>
          <w:szCs w:val="26"/>
        </w:rPr>
        <w:t xml:space="preserve"> </w:t>
      </w:r>
      <w:r w:rsidRPr="00B130AA">
        <w:rPr>
          <w:sz w:val="26"/>
          <w:szCs w:val="26"/>
        </w:rPr>
        <w:t>của các DN, sự đa dạng SP và dịch vụ của cùng tính chất sở hữu, quốc tế hóa và</w:t>
      </w:r>
      <w:r w:rsidRPr="00B130AA">
        <w:rPr>
          <w:spacing w:val="-62"/>
          <w:sz w:val="26"/>
          <w:szCs w:val="26"/>
        </w:rPr>
        <w:t xml:space="preserve">  </w:t>
      </w:r>
      <w:r w:rsidRPr="00B130AA">
        <w:rPr>
          <w:spacing w:val="-5"/>
          <w:sz w:val="26"/>
          <w:szCs w:val="26"/>
        </w:rPr>
        <w:t xml:space="preserve">  quy </w:t>
      </w:r>
      <w:r w:rsidRPr="00B130AA">
        <w:rPr>
          <w:sz w:val="26"/>
          <w:szCs w:val="26"/>
        </w:rPr>
        <w:t>mô</w:t>
      </w:r>
      <w:r w:rsidRPr="00B130AA">
        <w:rPr>
          <w:spacing w:val="-1"/>
          <w:sz w:val="26"/>
          <w:szCs w:val="26"/>
        </w:rPr>
        <w:t xml:space="preserve"> </w:t>
      </w:r>
      <w:r w:rsidRPr="00B130AA">
        <w:rPr>
          <w:sz w:val="26"/>
          <w:szCs w:val="26"/>
        </w:rPr>
        <w:t>tổ</w:t>
      </w:r>
      <w:r w:rsidRPr="00B130AA">
        <w:rPr>
          <w:spacing w:val="1"/>
          <w:sz w:val="26"/>
          <w:szCs w:val="26"/>
        </w:rPr>
        <w:t xml:space="preserve"> </w:t>
      </w:r>
      <w:r w:rsidRPr="00B130AA">
        <w:rPr>
          <w:sz w:val="26"/>
          <w:szCs w:val="26"/>
        </w:rPr>
        <w:t>chức. Các tác giả Nielsen &amp; Sørensen (2004); Anand &amp; cộng sự (2005); Ax &amp; Bjørnenak (2005); Fernandes &amp; cộng sự (2006); Kraus &amp; Lind (2010); Al Sawalqa &amp; cộng sự (2011); Zeng &amp; Luo (2013); Lesáková, Ľ. &amp; Dubcová, K. (2016) cho thấy BSC được ứng dụng phổ biến ở các quốc gia.</w:t>
      </w:r>
    </w:p>
    <w:p w14:paraId="60BD9A19" w14:textId="7523AB56" w:rsidR="00E632EF" w:rsidRPr="00B130AA" w:rsidRDefault="00E632EF" w:rsidP="00B8283A">
      <w:pPr>
        <w:pStyle w:val="BodyText"/>
        <w:tabs>
          <w:tab w:val="left" w:pos="284"/>
          <w:tab w:val="left" w:pos="426"/>
          <w:tab w:val="left" w:pos="851"/>
          <w:tab w:val="left" w:pos="1418"/>
        </w:tabs>
        <w:spacing w:after="0" w:line="360" w:lineRule="auto"/>
        <w:ind w:firstLine="284"/>
        <w:jc w:val="both"/>
        <w:rPr>
          <w:sz w:val="26"/>
          <w:szCs w:val="26"/>
        </w:rPr>
      </w:pPr>
      <w:r w:rsidRPr="00B130AA">
        <w:rPr>
          <w:sz w:val="26"/>
          <w:szCs w:val="26"/>
        </w:rPr>
        <w:t>Hoạt động ngân hàng có các nghiên cứu của Davis &amp; Albright (2004); Antonsen (201</w:t>
      </w:r>
      <w:r w:rsidR="00CF1F3A" w:rsidRPr="00B130AA">
        <w:rPr>
          <w:sz w:val="26"/>
          <w:szCs w:val="26"/>
        </w:rPr>
        <w:t>4</w:t>
      </w:r>
      <w:r w:rsidRPr="00B130AA">
        <w:rPr>
          <w:sz w:val="26"/>
          <w:szCs w:val="26"/>
        </w:rPr>
        <w:t>)</w:t>
      </w:r>
      <w:r w:rsidR="004F1D4F" w:rsidRPr="00B130AA">
        <w:rPr>
          <w:sz w:val="26"/>
          <w:szCs w:val="26"/>
        </w:rPr>
        <w:t>, l</w:t>
      </w:r>
      <w:r w:rsidRPr="00B130AA">
        <w:rPr>
          <w:sz w:val="26"/>
          <w:szCs w:val="26"/>
        </w:rPr>
        <w:t xml:space="preserve">ĩnh vực khách sạn và du lịch có các tác giả Vila &amp; cộng sự (2010); Sainaghi &amp; cộng sự (2013); Giannoukou &amp; Beneki (2018). Lĩnh vực công nghệ và kỹ thuật có </w:t>
      </w:r>
      <w:r w:rsidR="004F1D4F" w:rsidRPr="00B130AA">
        <w:rPr>
          <w:sz w:val="26"/>
          <w:szCs w:val="26"/>
        </w:rPr>
        <w:t xml:space="preserve">nghiên cứu </w:t>
      </w:r>
      <w:r w:rsidRPr="00B130AA">
        <w:rPr>
          <w:sz w:val="26"/>
          <w:szCs w:val="26"/>
        </w:rPr>
        <w:t>của Malmi (2001), Papalexandris &amp; cộng sự (2004) hay đánh giá ảnh hưởng của quy mô và ngành đến việc sử dụng BSC tại các quốc gia nói tiếng Đức của Speckbacher &amp; cộng sự (2003). Benková &amp; cộng sự (2020) đánh giá những trở ngại và các yếu tố thành công cho các dự án BSC và cho rằng có một số trở ngại tác động đến quá trình áp dụng BSC tại DN gồm như quy mô, nguồn nhân lực hay khả năng TC. Trong lĩnh vực y tế có các nghiên cứu của Bisbe</w:t>
      </w:r>
      <w:r w:rsidRPr="00B130AA">
        <w:rPr>
          <w:spacing w:val="-3"/>
          <w:sz w:val="26"/>
          <w:szCs w:val="26"/>
        </w:rPr>
        <w:t xml:space="preserve"> </w:t>
      </w:r>
      <w:r w:rsidRPr="00B130AA">
        <w:rPr>
          <w:sz w:val="26"/>
          <w:szCs w:val="26"/>
        </w:rPr>
        <w:t>&amp;</w:t>
      </w:r>
      <w:r w:rsidRPr="00B130AA">
        <w:rPr>
          <w:spacing w:val="-1"/>
          <w:sz w:val="26"/>
          <w:szCs w:val="26"/>
        </w:rPr>
        <w:t xml:space="preserve"> </w:t>
      </w:r>
      <w:r w:rsidRPr="00B130AA">
        <w:rPr>
          <w:sz w:val="26"/>
          <w:szCs w:val="26"/>
        </w:rPr>
        <w:t>Barrubés (2012); Trotta</w:t>
      </w:r>
      <w:r w:rsidRPr="00B130AA">
        <w:rPr>
          <w:spacing w:val="-1"/>
          <w:sz w:val="26"/>
          <w:szCs w:val="26"/>
        </w:rPr>
        <w:t xml:space="preserve"> </w:t>
      </w:r>
      <w:r w:rsidRPr="00B130AA">
        <w:rPr>
          <w:sz w:val="26"/>
          <w:szCs w:val="26"/>
        </w:rPr>
        <w:t>&amp;</w:t>
      </w:r>
      <w:r w:rsidRPr="00B130AA">
        <w:rPr>
          <w:spacing w:val="-1"/>
          <w:sz w:val="26"/>
          <w:szCs w:val="26"/>
        </w:rPr>
        <w:t xml:space="preserve"> </w:t>
      </w:r>
      <w:r w:rsidRPr="00B130AA">
        <w:rPr>
          <w:sz w:val="26"/>
          <w:szCs w:val="26"/>
        </w:rPr>
        <w:t>cộng sự (2013); Mutale</w:t>
      </w:r>
      <w:r w:rsidRPr="00B130AA">
        <w:rPr>
          <w:spacing w:val="-1"/>
          <w:sz w:val="26"/>
          <w:szCs w:val="26"/>
        </w:rPr>
        <w:t xml:space="preserve"> </w:t>
      </w:r>
      <w:r w:rsidRPr="00B130AA">
        <w:rPr>
          <w:sz w:val="26"/>
          <w:szCs w:val="26"/>
        </w:rPr>
        <w:t>&amp;</w:t>
      </w:r>
      <w:r w:rsidRPr="00B130AA">
        <w:rPr>
          <w:spacing w:val="-2"/>
          <w:sz w:val="26"/>
          <w:szCs w:val="26"/>
        </w:rPr>
        <w:t xml:space="preserve"> </w:t>
      </w:r>
      <w:r w:rsidRPr="00B130AA">
        <w:rPr>
          <w:sz w:val="26"/>
          <w:szCs w:val="26"/>
        </w:rPr>
        <w:t>cộng</w:t>
      </w:r>
      <w:r w:rsidRPr="00B130AA">
        <w:rPr>
          <w:spacing w:val="-3"/>
          <w:sz w:val="26"/>
          <w:szCs w:val="26"/>
        </w:rPr>
        <w:t xml:space="preserve"> </w:t>
      </w:r>
      <w:r w:rsidRPr="00B130AA">
        <w:rPr>
          <w:sz w:val="26"/>
          <w:szCs w:val="26"/>
        </w:rPr>
        <w:t>sự,</w:t>
      </w:r>
      <w:r w:rsidRPr="00B130AA">
        <w:rPr>
          <w:spacing w:val="-2"/>
          <w:sz w:val="26"/>
          <w:szCs w:val="26"/>
        </w:rPr>
        <w:t xml:space="preserve"> (</w:t>
      </w:r>
      <w:r w:rsidRPr="00B130AA">
        <w:rPr>
          <w:sz w:val="26"/>
          <w:szCs w:val="26"/>
        </w:rPr>
        <w:t>2013);</w:t>
      </w:r>
      <w:r w:rsidRPr="00B130AA">
        <w:rPr>
          <w:spacing w:val="-63"/>
          <w:sz w:val="26"/>
          <w:szCs w:val="26"/>
        </w:rPr>
        <w:t xml:space="preserve">  </w:t>
      </w:r>
      <w:r w:rsidRPr="00B130AA">
        <w:rPr>
          <w:sz w:val="26"/>
          <w:szCs w:val="26"/>
        </w:rPr>
        <w:t xml:space="preserve"> Lin &amp;</w:t>
      </w:r>
      <w:r w:rsidRPr="00B130AA">
        <w:rPr>
          <w:spacing w:val="22"/>
          <w:sz w:val="26"/>
          <w:szCs w:val="26"/>
        </w:rPr>
        <w:t xml:space="preserve"> </w:t>
      </w:r>
      <w:r w:rsidRPr="00B130AA">
        <w:rPr>
          <w:sz w:val="26"/>
          <w:szCs w:val="26"/>
        </w:rPr>
        <w:t>cộng</w:t>
      </w:r>
      <w:r w:rsidRPr="00B130AA">
        <w:rPr>
          <w:spacing w:val="22"/>
          <w:sz w:val="26"/>
          <w:szCs w:val="26"/>
        </w:rPr>
        <w:t xml:space="preserve"> </w:t>
      </w:r>
      <w:r w:rsidRPr="00B130AA">
        <w:rPr>
          <w:sz w:val="26"/>
          <w:szCs w:val="26"/>
        </w:rPr>
        <w:t xml:space="preserve">sự (2014), các tác giả này </w:t>
      </w:r>
      <w:r w:rsidRPr="00B130AA">
        <w:rPr>
          <w:sz w:val="26"/>
          <w:szCs w:val="26"/>
        </w:rPr>
        <w:lastRenderedPageBreak/>
        <w:t>cho rằng mặc dù có một số hạn chế, BSC đã chứng minh đủ linh hoạt để phù hợp với các chiến lược khác nhau và có thể giúp cải thiện việc thực hiện chiến lược và đo lường, giám sát KQ trong các tổ chức chăm sóc sức khỏe. Bên cạnh đó, lĩnh vực giáo dục cũng có một số nghiên cứu của</w:t>
      </w:r>
      <w:r w:rsidRPr="00B130AA">
        <w:rPr>
          <w:spacing w:val="-14"/>
          <w:sz w:val="26"/>
          <w:szCs w:val="26"/>
        </w:rPr>
        <w:t xml:space="preserve"> </w:t>
      </w:r>
      <w:r w:rsidRPr="00B130AA">
        <w:rPr>
          <w:sz w:val="26"/>
          <w:szCs w:val="26"/>
        </w:rPr>
        <w:t>Sayed (2013);</w:t>
      </w:r>
      <w:r w:rsidRPr="00B130AA">
        <w:rPr>
          <w:spacing w:val="-15"/>
          <w:sz w:val="26"/>
          <w:szCs w:val="26"/>
        </w:rPr>
        <w:t xml:space="preserve"> </w:t>
      </w:r>
      <w:r w:rsidRPr="00B130AA">
        <w:rPr>
          <w:sz w:val="26"/>
          <w:szCs w:val="26"/>
        </w:rPr>
        <w:t>Alani</w:t>
      </w:r>
      <w:r w:rsidRPr="00B130AA">
        <w:rPr>
          <w:spacing w:val="-13"/>
          <w:sz w:val="26"/>
          <w:szCs w:val="26"/>
        </w:rPr>
        <w:t xml:space="preserve"> </w:t>
      </w:r>
      <w:r w:rsidRPr="00B130AA">
        <w:rPr>
          <w:sz w:val="26"/>
          <w:szCs w:val="26"/>
        </w:rPr>
        <w:t>&amp;</w:t>
      </w:r>
      <w:r w:rsidRPr="00B130AA">
        <w:rPr>
          <w:spacing w:val="-14"/>
          <w:sz w:val="26"/>
          <w:szCs w:val="26"/>
        </w:rPr>
        <w:t xml:space="preserve"> </w:t>
      </w:r>
      <w:r w:rsidRPr="00B130AA">
        <w:rPr>
          <w:sz w:val="26"/>
          <w:szCs w:val="26"/>
        </w:rPr>
        <w:t>cộng</w:t>
      </w:r>
      <w:r w:rsidRPr="00B130AA">
        <w:rPr>
          <w:spacing w:val="-11"/>
          <w:sz w:val="26"/>
          <w:szCs w:val="26"/>
        </w:rPr>
        <w:t xml:space="preserve"> </w:t>
      </w:r>
      <w:r w:rsidRPr="00B130AA">
        <w:rPr>
          <w:sz w:val="26"/>
          <w:szCs w:val="26"/>
        </w:rPr>
        <w:t xml:space="preserve">sự (2018) lại cho thấy các cơ sở giáo dục có nhiều tiến bộ trong việc xây dựng các tiêu chí đo lường hiệu quả mặc dù gặp trở ngại trong vấn đề đo lường BSC. Mặt khác, việc áp dụng mô hình BSC không chỉ phức tạp mà còn đòi hỏi sự hiểu biết toàn diện về triết lý cơ bản. BSC cũng yêu cầu một chương trình đào tạo toàn diện và được xây dựng tốt phù hợp với tầm nhìn và sứ mạng cho tất cả nhân viên, đầu tư thời gian, nguồn lực vào quá trình phát triển và thực hiện.  </w:t>
      </w:r>
    </w:p>
    <w:p w14:paraId="64CD993B" w14:textId="31C4E351" w:rsidR="00E632EF" w:rsidRPr="00B130AA" w:rsidRDefault="00E632EF" w:rsidP="00B8283A">
      <w:pPr>
        <w:tabs>
          <w:tab w:val="left" w:pos="426"/>
        </w:tabs>
        <w:spacing w:line="360" w:lineRule="auto"/>
        <w:jc w:val="both"/>
        <w:rPr>
          <w:spacing w:val="1"/>
          <w:sz w:val="26"/>
          <w:szCs w:val="26"/>
        </w:rPr>
      </w:pPr>
      <w:r w:rsidRPr="00B130AA">
        <w:rPr>
          <w:sz w:val="26"/>
          <w:szCs w:val="26"/>
        </w:rPr>
        <w:tab/>
        <w:t>Đối với lĩnh vực công, nghiên cứu của Greatbanks</w:t>
      </w:r>
      <w:r w:rsidRPr="00B130AA">
        <w:rPr>
          <w:spacing w:val="-9"/>
          <w:sz w:val="26"/>
          <w:szCs w:val="26"/>
        </w:rPr>
        <w:t xml:space="preserve"> </w:t>
      </w:r>
      <w:r w:rsidRPr="00B130AA">
        <w:rPr>
          <w:sz w:val="26"/>
          <w:szCs w:val="26"/>
        </w:rPr>
        <w:t>&amp;</w:t>
      </w:r>
      <w:r w:rsidRPr="00B130AA">
        <w:rPr>
          <w:spacing w:val="-11"/>
          <w:sz w:val="26"/>
          <w:szCs w:val="26"/>
        </w:rPr>
        <w:t xml:space="preserve"> </w:t>
      </w:r>
      <w:r w:rsidRPr="00B130AA">
        <w:rPr>
          <w:sz w:val="26"/>
          <w:szCs w:val="26"/>
        </w:rPr>
        <w:t>Tapp</w:t>
      </w:r>
      <w:r w:rsidRPr="00B130AA">
        <w:rPr>
          <w:spacing w:val="-9"/>
          <w:sz w:val="26"/>
          <w:szCs w:val="26"/>
        </w:rPr>
        <w:t xml:space="preserve"> </w:t>
      </w:r>
      <w:r w:rsidRPr="00B130AA">
        <w:rPr>
          <w:sz w:val="26"/>
          <w:szCs w:val="26"/>
        </w:rPr>
        <w:t>(2007)</w:t>
      </w:r>
      <w:r w:rsidRPr="00B130AA">
        <w:rPr>
          <w:spacing w:val="-11"/>
          <w:sz w:val="26"/>
          <w:szCs w:val="26"/>
        </w:rPr>
        <w:t xml:space="preserve"> </w:t>
      </w:r>
      <w:r w:rsidRPr="00B130AA">
        <w:rPr>
          <w:sz w:val="26"/>
          <w:szCs w:val="26"/>
        </w:rPr>
        <w:t>cho</w:t>
      </w:r>
      <w:r w:rsidRPr="00B130AA">
        <w:rPr>
          <w:spacing w:val="-11"/>
          <w:sz w:val="26"/>
          <w:szCs w:val="26"/>
        </w:rPr>
        <w:t xml:space="preserve"> </w:t>
      </w:r>
      <w:r w:rsidRPr="00B130AA">
        <w:rPr>
          <w:sz w:val="26"/>
          <w:szCs w:val="26"/>
        </w:rPr>
        <w:t>rằng</w:t>
      </w:r>
      <w:r w:rsidRPr="00B130AA">
        <w:rPr>
          <w:spacing w:val="-10"/>
          <w:sz w:val="26"/>
          <w:szCs w:val="26"/>
        </w:rPr>
        <w:t xml:space="preserve"> </w:t>
      </w:r>
      <w:r w:rsidRPr="00B130AA">
        <w:rPr>
          <w:sz w:val="26"/>
          <w:szCs w:val="26"/>
        </w:rPr>
        <w:t>BSC</w:t>
      </w:r>
      <w:r w:rsidRPr="00B130AA">
        <w:rPr>
          <w:spacing w:val="-11"/>
          <w:sz w:val="26"/>
          <w:szCs w:val="26"/>
        </w:rPr>
        <w:t xml:space="preserve"> </w:t>
      </w:r>
      <w:r w:rsidRPr="00B130AA">
        <w:rPr>
          <w:sz w:val="26"/>
          <w:szCs w:val="26"/>
        </w:rPr>
        <w:t>khá</w:t>
      </w:r>
      <w:r w:rsidRPr="00B130AA">
        <w:rPr>
          <w:spacing w:val="-8"/>
          <w:sz w:val="26"/>
          <w:szCs w:val="26"/>
        </w:rPr>
        <w:t xml:space="preserve"> </w:t>
      </w:r>
      <w:r w:rsidRPr="00B130AA">
        <w:rPr>
          <w:sz w:val="26"/>
          <w:szCs w:val="26"/>
        </w:rPr>
        <w:t>hữu</w:t>
      </w:r>
      <w:r w:rsidRPr="00B130AA">
        <w:rPr>
          <w:spacing w:val="-11"/>
          <w:sz w:val="26"/>
          <w:szCs w:val="26"/>
        </w:rPr>
        <w:t xml:space="preserve"> </w:t>
      </w:r>
      <w:r w:rsidRPr="00B130AA">
        <w:rPr>
          <w:sz w:val="26"/>
          <w:szCs w:val="26"/>
        </w:rPr>
        <w:t>ích</w:t>
      </w:r>
      <w:r w:rsidRPr="00B130AA">
        <w:rPr>
          <w:spacing w:val="-11"/>
          <w:sz w:val="26"/>
          <w:szCs w:val="26"/>
        </w:rPr>
        <w:t xml:space="preserve"> </w:t>
      </w:r>
      <w:r w:rsidRPr="00B130AA">
        <w:rPr>
          <w:sz w:val="26"/>
          <w:szCs w:val="26"/>
        </w:rPr>
        <w:t>trong</w:t>
      </w:r>
      <w:r w:rsidRPr="00B130AA">
        <w:rPr>
          <w:spacing w:val="-8"/>
          <w:sz w:val="26"/>
          <w:szCs w:val="26"/>
        </w:rPr>
        <w:t xml:space="preserve"> </w:t>
      </w:r>
      <w:r w:rsidRPr="00B130AA">
        <w:rPr>
          <w:sz w:val="26"/>
          <w:szCs w:val="26"/>
        </w:rPr>
        <w:t>tổ</w:t>
      </w:r>
      <w:r w:rsidRPr="00B130AA">
        <w:rPr>
          <w:spacing w:val="-11"/>
          <w:sz w:val="26"/>
          <w:szCs w:val="26"/>
        </w:rPr>
        <w:t xml:space="preserve"> </w:t>
      </w:r>
      <w:r w:rsidRPr="00B130AA">
        <w:rPr>
          <w:sz w:val="26"/>
          <w:szCs w:val="26"/>
        </w:rPr>
        <w:t>chức</w:t>
      </w:r>
      <w:r w:rsidRPr="00B130AA">
        <w:rPr>
          <w:spacing w:val="-11"/>
          <w:sz w:val="26"/>
          <w:szCs w:val="26"/>
        </w:rPr>
        <w:t xml:space="preserve"> </w:t>
      </w:r>
      <w:r w:rsidRPr="00B130AA">
        <w:rPr>
          <w:sz w:val="26"/>
          <w:szCs w:val="26"/>
        </w:rPr>
        <w:t>công,</w:t>
      </w:r>
      <w:r w:rsidRPr="00B130AA">
        <w:rPr>
          <w:spacing w:val="-10"/>
          <w:sz w:val="26"/>
          <w:szCs w:val="26"/>
        </w:rPr>
        <w:t xml:space="preserve"> </w:t>
      </w:r>
      <w:r w:rsidRPr="00B130AA">
        <w:rPr>
          <w:sz w:val="26"/>
          <w:szCs w:val="26"/>
        </w:rPr>
        <w:t>nghiên cứu của họ cho thấy một hội đồng thành phố khu vực công có thể sử dụng BSC để nâng</w:t>
      </w:r>
      <w:r w:rsidRPr="00B130AA">
        <w:rPr>
          <w:spacing w:val="1"/>
          <w:sz w:val="26"/>
          <w:szCs w:val="26"/>
        </w:rPr>
        <w:t xml:space="preserve"> </w:t>
      </w:r>
      <w:r w:rsidRPr="00B130AA">
        <w:rPr>
          <w:sz w:val="26"/>
          <w:szCs w:val="26"/>
        </w:rPr>
        <w:t>cao quy trình lập kế hoạch, quản lý đội ngũ và cải thiện hiệu quả làm việc của nhân viên</w:t>
      </w:r>
      <w:r w:rsidR="00ED71F8" w:rsidRPr="00B130AA">
        <w:rPr>
          <w:sz w:val="26"/>
          <w:szCs w:val="26"/>
        </w:rPr>
        <w:t xml:space="preserve"> </w:t>
      </w:r>
      <w:r w:rsidRPr="00B130AA">
        <w:rPr>
          <w:sz w:val="26"/>
          <w:szCs w:val="26"/>
        </w:rPr>
        <w:t>và</w:t>
      </w:r>
      <w:r w:rsidRPr="00B130AA">
        <w:rPr>
          <w:spacing w:val="23"/>
          <w:sz w:val="26"/>
          <w:szCs w:val="26"/>
        </w:rPr>
        <w:t xml:space="preserve"> </w:t>
      </w:r>
      <w:r w:rsidRPr="00B130AA">
        <w:rPr>
          <w:sz w:val="26"/>
          <w:szCs w:val="26"/>
        </w:rPr>
        <w:t>ở</w:t>
      </w:r>
      <w:r w:rsidRPr="00B130AA">
        <w:rPr>
          <w:spacing w:val="22"/>
          <w:sz w:val="26"/>
          <w:szCs w:val="26"/>
        </w:rPr>
        <w:t xml:space="preserve"> </w:t>
      </w:r>
      <w:r w:rsidRPr="00B130AA">
        <w:rPr>
          <w:sz w:val="26"/>
          <w:szCs w:val="26"/>
        </w:rPr>
        <w:t>khu</w:t>
      </w:r>
      <w:r w:rsidRPr="00B130AA">
        <w:rPr>
          <w:spacing w:val="25"/>
          <w:sz w:val="26"/>
          <w:szCs w:val="26"/>
        </w:rPr>
        <w:t xml:space="preserve"> </w:t>
      </w:r>
      <w:r w:rsidRPr="00B130AA">
        <w:rPr>
          <w:sz w:val="26"/>
          <w:szCs w:val="26"/>
        </w:rPr>
        <w:t>vực</w:t>
      </w:r>
      <w:r w:rsidRPr="00B130AA">
        <w:rPr>
          <w:spacing w:val="23"/>
          <w:sz w:val="26"/>
          <w:szCs w:val="26"/>
        </w:rPr>
        <w:t xml:space="preserve"> </w:t>
      </w:r>
      <w:r w:rsidRPr="00B130AA">
        <w:rPr>
          <w:sz w:val="26"/>
          <w:szCs w:val="26"/>
        </w:rPr>
        <w:t>nhà</w:t>
      </w:r>
      <w:r w:rsidRPr="00B130AA">
        <w:rPr>
          <w:spacing w:val="24"/>
          <w:sz w:val="26"/>
          <w:szCs w:val="26"/>
        </w:rPr>
        <w:t xml:space="preserve"> </w:t>
      </w:r>
      <w:r w:rsidRPr="00B130AA">
        <w:rPr>
          <w:sz w:val="26"/>
          <w:szCs w:val="26"/>
        </w:rPr>
        <w:t>nước</w:t>
      </w:r>
      <w:r w:rsidRPr="00B130AA">
        <w:rPr>
          <w:spacing w:val="24"/>
          <w:sz w:val="26"/>
          <w:szCs w:val="26"/>
        </w:rPr>
        <w:t xml:space="preserve"> </w:t>
      </w:r>
      <w:r w:rsidRPr="00B130AA">
        <w:rPr>
          <w:sz w:val="26"/>
          <w:szCs w:val="26"/>
        </w:rPr>
        <w:t>(Hoque</w:t>
      </w:r>
      <w:r w:rsidRPr="00B130AA">
        <w:rPr>
          <w:spacing w:val="26"/>
          <w:sz w:val="26"/>
          <w:szCs w:val="26"/>
        </w:rPr>
        <w:t xml:space="preserve"> </w:t>
      </w:r>
      <w:r w:rsidRPr="00B130AA">
        <w:rPr>
          <w:sz w:val="26"/>
          <w:szCs w:val="26"/>
        </w:rPr>
        <w:t>&amp;</w:t>
      </w:r>
      <w:r w:rsidRPr="00B130AA">
        <w:rPr>
          <w:spacing w:val="22"/>
          <w:sz w:val="26"/>
          <w:szCs w:val="26"/>
        </w:rPr>
        <w:t xml:space="preserve"> </w:t>
      </w:r>
      <w:r w:rsidRPr="00B130AA">
        <w:rPr>
          <w:sz w:val="26"/>
          <w:szCs w:val="26"/>
        </w:rPr>
        <w:t>Adams,</w:t>
      </w:r>
      <w:r w:rsidRPr="00B130AA">
        <w:rPr>
          <w:spacing w:val="22"/>
          <w:sz w:val="26"/>
          <w:szCs w:val="26"/>
        </w:rPr>
        <w:t xml:space="preserve"> </w:t>
      </w:r>
      <w:r w:rsidRPr="00B130AA">
        <w:rPr>
          <w:sz w:val="26"/>
          <w:szCs w:val="26"/>
        </w:rPr>
        <w:t>2011;</w:t>
      </w:r>
      <w:r w:rsidRPr="00B130AA">
        <w:rPr>
          <w:spacing w:val="25"/>
          <w:sz w:val="26"/>
          <w:szCs w:val="26"/>
        </w:rPr>
        <w:t xml:space="preserve"> </w:t>
      </w:r>
      <w:r w:rsidRPr="00B130AA">
        <w:rPr>
          <w:sz w:val="26"/>
          <w:szCs w:val="26"/>
        </w:rPr>
        <w:t>Dreveton, 2013). Một nhóm các nghiên cứu khác về vận dụng BSC trong bối cảnh cải cách</w:t>
      </w:r>
      <w:r w:rsidRPr="00B130AA">
        <w:rPr>
          <w:spacing w:val="1"/>
          <w:sz w:val="26"/>
          <w:szCs w:val="26"/>
        </w:rPr>
        <w:t xml:space="preserve"> </w:t>
      </w:r>
      <w:r w:rsidRPr="00B130AA">
        <w:rPr>
          <w:sz w:val="26"/>
          <w:szCs w:val="26"/>
        </w:rPr>
        <w:t>khu</w:t>
      </w:r>
      <w:r w:rsidRPr="00B130AA">
        <w:rPr>
          <w:spacing w:val="-7"/>
          <w:sz w:val="26"/>
          <w:szCs w:val="26"/>
        </w:rPr>
        <w:t xml:space="preserve"> </w:t>
      </w:r>
      <w:r w:rsidRPr="00B130AA">
        <w:rPr>
          <w:sz w:val="26"/>
          <w:szCs w:val="26"/>
        </w:rPr>
        <w:t>vực</w:t>
      </w:r>
      <w:r w:rsidRPr="00B130AA">
        <w:rPr>
          <w:spacing w:val="-6"/>
          <w:sz w:val="26"/>
          <w:szCs w:val="26"/>
        </w:rPr>
        <w:t xml:space="preserve"> </w:t>
      </w:r>
      <w:r w:rsidRPr="00B130AA">
        <w:rPr>
          <w:sz w:val="26"/>
          <w:szCs w:val="26"/>
        </w:rPr>
        <w:t>công, với</w:t>
      </w:r>
      <w:r w:rsidRPr="00B130AA">
        <w:rPr>
          <w:spacing w:val="-5"/>
          <w:sz w:val="26"/>
          <w:szCs w:val="26"/>
        </w:rPr>
        <w:t xml:space="preserve"> </w:t>
      </w:r>
      <w:r w:rsidRPr="00B130AA">
        <w:rPr>
          <w:sz w:val="26"/>
          <w:szCs w:val="26"/>
        </w:rPr>
        <w:t>hoàn</w:t>
      </w:r>
      <w:r w:rsidRPr="00B130AA">
        <w:rPr>
          <w:spacing w:val="-7"/>
          <w:sz w:val="26"/>
          <w:szCs w:val="26"/>
        </w:rPr>
        <w:t xml:space="preserve"> </w:t>
      </w:r>
      <w:r w:rsidRPr="00B130AA">
        <w:rPr>
          <w:sz w:val="26"/>
          <w:szCs w:val="26"/>
        </w:rPr>
        <w:t>cảnh</w:t>
      </w:r>
      <w:r w:rsidRPr="00B130AA">
        <w:rPr>
          <w:spacing w:val="-6"/>
          <w:sz w:val="26"/>
          <w:szCs w:val="26"/>
        </w:rPr>
        <w:t xml:space="preserve"> </w:t>
      </w:r>
      <w:r w:rsidRPr="00B130AA">
        <w:rPr>
          <w:sz w:val="26"/>
          <w:szCs w:val="26"/>
        </w:rPr>
        <w:t>xã</w:t>
      </w:r>
      <w:r w:rsidRPr="00B130AA">
        <w:rPr>
          <w:spacing w:val="-6"/>
          <w:sz w:val="26"/>
          <w:szCs w:val="26"/>
        </w:rPr>
        <w:t xml:space="preserve"> </w:t>
      </w:r>
      <w:r w:rsidRPr="00B130AA">
        <w:rPr>
          <w:sz w:val="26"/>
          <w:szCs w:val="26"/>
        </w:rPr>
        <w:t>hội</w:t>
      </w:r>
      <w:r w:rsidRPr="00B130AA">
        <w:rPr>
          <w:spacing w:val="-6"/>
          <w:sz w:val="26"/>
          <w:szCs w:val="26"/>
        </w:rPr>
        <w:t xml:space="preserve"> </w:t>
      </w:r>
      <w:r w:rsidRPr="00B130AA">
        <w:rPr>
          <w:sz w:val="26"/>
          <w:szCs w:val="26"/>
        </w:rPr>
        <w:t>và</w:t>
      </w:r>
      <w:r w:rsidRPr="00B130AA">
        <w:rPr>
          <w:spacing w:val="-6"/>
          <w:sz w:val="26"/>
          <w:szCs w:val="26"/>
        </w:rPr>
        <w:t xml:space="preserve"> </w:t>
      </w:r>
      <w:r w:rsidRPr="00B130AA">
        <w:rPr>
          <w:sz w:val="26"/>
          <w:szCs w:val="26"/>
        </w:rPr>
        <w:t>chính</w:t>
      </w:r>
      <w:r w:rsidRPr="00B130AA">
        <w:rPr>
          <w:spacing w:val="-7"/>
          <w:sz w:val="26"/>
          <w:szCs w:val="26"/>
        </w:rPr>
        <w:t xml:space="preserve"> </w:t>
      </w:r>
      <w:r w:rsidRPr="00B130AA">
        <w:rPr>
          <w:sz w:val="26"/>
          <w:szCs w:val="26"/>
        </w:rPr>
        <w:t>trị</w:t>
      </w:r>
      <w:r w:rsidRPr="00B130AA">
        <w:rPr>
          <w:spacing w:val="-6"/>
          <w:sz w:val="26"/>
          <w:szCs w:val="26"/>
        </w:rPr>
        <w:t xml:space="preserve"> </w:t>
      </w:r>
      <w:r w:rsidRPr="00B130AA">
        <w:rPr>
          <w:sz w:val="26"/>
          <w:szCs w:val="26"/>
        </w:rPr>
        <w:t>đa</w:t>
      </w:r>
      <w:r w:rsidRPr="00B130AA">
        <w:rPr>
          <w:spacing w:val="-5"/>
          <w:sz w:val="26"/>
          <w:szCs w:val="26"/>
        </w:rPr>
        <w:t xml:space="preserve"> </w:t>
      </w:r>
      <w:r w:rsidRPr="00B130AA">
        <w:rPr>
          <w:sz w:val="26"/>
          <w:szCs w:val="26"/>
        </w:rPr>
        <w:t>dạng,</w:t>
      </w:r>
      <w:r w:rsidRPr="00B130AA">
        <w:rPr>
          <w:spacing w:val="-6"/>
          <w:sz w:val="26"/>
          <w:szCs w:val="26"/>
        </w:rPr>
        <w:t xml:space="preserve"> </w:t>
      </w:r>
      <w:r w:rsidRPr="00B130AA">
        <w:rPr>
          <w:sz w:val="26"/>
          <w:szCs w:val="26"/>
        </w:rPr>
        <w:t>kế</w:t>
      </w:r>
      <w:r w:rsidRPr="00B130AA">
        <w:rPr>
          <w:spacing w:val="-6"/>
          <w:sz w:val="26"/>
          <w:szCs w:val="26"/>
        </w:rPr>
        <w:t xml:space="preserve"> </w:t>
      </w:r>
      <w:r w:rsidRPr="00B130AA">
        <w:rPr>
          <w:sz w:val="26"/>
          <w:szCs w:val="26"/>
        </w:rPr>
        <w:t>toán</w:t>
      </w:r>
      <w:r w:rsidRPr="00B130AA">
        <w:rPr>
          <w:spacing w:val="-7"/>
          <w:sz w:val="26"/>
          <w:szCs w:val="26"/>
        </w:rPr>
        <w:t xml:space="preserve"> </w:t>
      </w:r>
      <w:r w:rsidRPr="00B130AA">
        <w:rPr>
          <w:sz w:val="26"/>
          <w:szCs w:val="26"/>
        </w:rPr>
        <w:t>trong</w:t>
      </w:r>
      <w:r w:rsidRPr="00B130AA">
        <w:rPr>
          <w:spacing w:val="-6"/>
          <w:sz w:val="26"/>
          <w:szCs w:val="26"/>
        </w:rPr>
        <w:t xml:space="preserve"> </w:t>
      </w:r>
      <w:r w:rsidRPr="00B130AA">
        <w:rPr>
          <w:sz w:val="26"/>
          <w:szCs w:val="26"/>
        </w:rPr>
        <w:t>khu</w:t>
      </w:r>
      <w:r w:rsidRPr="00B130AA">
        <w:rPr>
          <w:spacing w:val="-7"/>
          <w:sz w:val="26"/>
          <w:szCs w:val="26"/>
        </w:rPr>
        <w:t xml:space="preserve"> </w:t>
      </w:r>
      <w:r w:rsidRPr="00B130AA">
        <w:rPr>
          <w:sz w:val="26"/>
          <w:szCs w:val="26"/>
        </w:rPr>
        <w:t>vực</w:t>
      </w:r>
      <w:r w:rsidRPr="00B130AA">
        <w:rPr>
          <w:spacing w:val="-6"/>
          <w:sz w:val="26"/>
          <w:szCs w:val="26"/>
        </w:rPr>
        <w:t xml:space="preserve"> </w:t>
      </w:r>
      <w:r w:rsidRPr="00B130AA">
        <w:rPr>
          <w:sz w:val="26"/>
          <w:szCs w:val="26"/>
        </w:rPr>
        <w:t>công</w:t>
      </w:r>
      <w:r w:rsidRPr="00B130AA">
        <w:rPr>
          <w:spacing w:val="-63"/>
          <w:sz w:val="26"/>
          <w:szCs w:val="26"/>
        </w:rPr>
        <w:t xml:space="preserve">  </w:t>
      </w:r>
      <w:r w:rsidRPr="00B130AA">
        <w:rPr>
          <w:sz w:val="26"/>
          <w:szCs w:val="26"/>
        </w:rPr>
        <w:t xml:space="preserve"> có thể phức tạp hơn so với khu vực tư nhân, cải cách khu vực công cũng được quan</w:t>
      </w:r>
      <w:r w:rsidRPr="00B130AA">
        <w:rPr>
          <w:spacing w:val="1"/>
          <w:sz w:val="26"/>
          <w:szCs w:val="26"/>
        </w:rPr>
        <w:t xml:space="preserve"> </w:t>
      </w:r>
      <w:r w:rsidRPr="00B130AA">
        <w:rPr>
          <w:sz w:val="26"/>
          <w:szCs w:val="26"/>
        </w:rPr>
        <w:t>tâm</w:t>
      </w:r>
      <w:r w:rsidRPr="00B130AA">
        <w:rPr>
          <w:spacing w:val="1"/>
          <w:sz w:val="26"/>
          <w:szCs w:val="26"/>
        </w:rPr>
        <w:t xml:space="preserve"> </w:t>
      </w:r>
      <w:r w:rsidRPr="00B130AA">
        <w:rPr>
          <w:sz w:val="26"/>
          <w:szCs w:val="26"/>
        </w:rPr>
        <w:t>ở các nước đang phát triển. Các</w:t>
      </w:r>
      <w:r w:rsidRPr="00B130AA">
        <w:rPr>
          <w:spacing w:val="1"/>
          <w:sz w:val="26"/>
          <w:szCs w:val="26"/>
        </w:rPr>
        <w:t xml:space="preserve"> </w:t>
      </w:r>
      <w:r w:rsidRPr="00B130AA">
        <w:rPr>
          <w:sz w:val="26"/>
          <w:szCs w:val="26"/>
        </w:rPr>
        <w:t>nhà quản lý khu vực công trong nghiên cứu Hoque &amp; Adams (2011) cho thấy việc sử dụng</w:t>
      </w:r>
      <w:r w:rsidRPr="00B130AA">
        <w:rPr>
          <w:spacing w:val="-62"/>
          <w:sz w:val="26"/>
          <w:szCs w:val="26"/>
        </w:rPr>
        <w:t xml:space="preserve">  </w:t>
      </w:r>
      <w:r w:rsidRPr="00B130AA">
        <w:rPr>
          <w:sz w:val="26"/>
          <w:szCs w:val="26"/>
        </w:rPr>
        <w:t xml:space="preserve"> BSC rất hữu ích ở các quy trình ra quyết định</w:t>
      </w:r>
      <w:r w:rsidR="00ED71F8" w:rsidRPr="00B130AA">
        <w:rPr>
          <w:sz w:val="26"/>
          <w:szCs w:val="26"/>
        </w:rPr>
        <w:t>, n</w:t>
      </w:r>
      <w:r w:rsidRPr="00B130AA">
        <w:rPr>
          <w:sz w:val="26"/>
          <w:szCs w:val="26"/>
        </w:rPr>
        <w:t>goài ra, Fernandes &amp; cộng sự (2006); Lesáková &amp; Dubcová (2016);</w:t>
      </w:r>
      <w:r w:rsidRPr="00B130AA">
        <w:rPr>
          <w:spacing w:val="1"/>
          <w:sz w:val="26"/>
          <w:szCs w:val="26"/>
        </w:rPr>
        <w:t xml:space="preserve"> </w:t>
      </w:r>
      <w:r w:rsidRPr="00B130AA">
        <w:rPr>
          <w:sz w:val="26"/>
          <w:szCs w:val="26"/>
        </w:rPr>
        <w:t>Malagueño &amp; cộng sự (2018) chú trọng về các DNNVV và</w:t>
      </w:r>
      <w:r w:rsidRPr="00B130AA">
        <w:rPr>
          <w:spacing w:val="-62"/>
          <w:sz w:val="26"/>
          <w:szCs w:val="26"/>
        </w:rPr>
        <w:t xml:space="preserve">  </w:t>
      </w:r>
      <w:r w:rsidRPr="00B130AA">
        <w:rPr>
          <w:sz w:val="26"/>
          <w:szCs w:val="26"/>
        </w:rPr>
        <w:t xml:space="preserve"> phát</w:t>
      </w:r>
      <w:r w:rsidRPr="00B130AA">
        <w:rPr>
          <w:spacing w:val="-2"/>
          <w:sz w:val="26"/>
          <w:szCs w:val="26"/>
        </w:rPr>
        <w:t xml:space="preserve"> </w:t>
      </w:r>
      <w:r w:rsidRPr="00B130AA">
        <w:rPr>
          <w:sz w:val="26"/>
          <w:szCs w:val="26"/>
        </w:rPr>
        <w:t>hiện</w:t>
      </w:r>
      <w:r w:rsidRPr="00B130AA">
        <w:rPr>
          <w:spacing w:val="-1"/>
          <w:sz w:val="26"/>
          <w:szCs w:val="26"/>
        </w:rPr>
        <w:t xml:space="preserve"> </w:t>
      </w:r>
      <w:r w:rsidRPr="00B130AA">
        <w:rPr>
          <w:sz w:val="26"/>
          <w:szCs w:val="26"/>
        </w:rPr>
        <w:t>rằng</w:t>
      </w:r>
      <w:r w:rsidRPr="00B130AA">
        <w:rPr>
          <w:spacing w:val="-1"/>
          <w:sz w:val="26"/>
          <w:szCs w:val="26"/>
        </w:rPr>
        <w:t xml:space="preserve"> </w:t>
      </w:r>
      <w:r w:rsidRPr="00B130AA">
        <w:rPr>
          <w:sz w:val="26"/>
          <w:szCs w:val="26"/>
        </w:rPr>
        <w:t>BSC</w:t>
      </w:r>
      <w:r w:rsidRPr="00B130AA">
        <w:rPr>
          <w:spacing w:val="1"/>
          <w:sz w:val="26"/>
          <w:szCs w:val="26"/>
        </w:rPr>
        <w:t xml:space="preserve"> </w:t>
      </w:r>
      <w:r w:rsidRPr="00B130AA">
        <w:rPr>
          <w:sz w:val="26"/>
          <w:szCs w:val="26"/>
        </w:rPr>
        <w:t>là biện</w:t>
      </w:r>
      <w:r w:rsidRPr="00B130AA">
        <w:rPr>
          <w:spacing w:val="-1"/>
          <w:sz w:val="26"/>
          <w:szCs w:val="26"/>
        </w:rPr>
        <w:t xml:space="preserve"> </w:t>
      </w:r>
      <w:r w:rsidRPr="00B130AA">
        <w:rPr>
          <w:sz w:val="26"/>
          <w:szCs w:val="26"/>
        </w:rPr>
        <w:t>pháp khá</w:t>
      </w:r>
      <w:r w:rsidRPr="00B130AA">
        <w:rPr>
          <w:spacing w:val="-1"/>
          <w:sz w:val="26"/>
          <w:szCs w:val="26"/>
        </w:rPr>
        <w:t xml:space="preserve"> </w:t>
      </w:r>
      <w:r w:rsidRPr="00B130AA">
        <w:rPr>
          <w:sz w:val="26"/>
          <w:szCs w:val="26"/>
        </w:rPr>
        <w:t>hữu</w:t>
      </w:r>
      <w:r w:rsidRPr="00B130AA">
        <w:rPr>
          <w:spacing w:val="-1"/>
          <w:sz w:val="26"/>
          <w:szCs w:val="26"/>
        </w:rPr>
        <w:t xml:space="preserve"> </w:t>
      </w:r>
      <w:r w:rsidRPr="00B130AA">
        <w:rPr>
          <w:sz w:val="26"/>
          <w:szCs w:val="26"/>
        </w:rPr>
        <w:t>ích</w:t>
      </w:r>
      <w:r w:rsidRPr="00B130AA">
        <w:rPr>
          <w:spacing w:val="2"/>
          <w:sz w:val="26"/>
          <w:szCs w:val="26"/>
        </w:rPr>
        <w:t xml:space="preserve"> </w:t>
      </w:r>
      <w:r w:rsidRPr="00B130AA">
        <w:rPr>
          <w:sz w:val="26"/>
          <w:szCs w:val="26"/>
        </w:rPr>
        <w:t>cho các</w:t>
      </w:r>
      <w:r w:rsidRPr="00B130AA">
        <w:rPr>
          <w:spacing w:val="-1"/>
          <w:sz w:val="26"/>
          <w:szCs w:val="26"/>
        </w:rPr>
        <w:t xml:space="preserve"> </w:t>
      </w:r>
      <w:r w:rsidRPr="00B130AA">
        <w:rPr>
          <w:sz w:val="26"/>
          <w:szCs w:val="26"/>
        </w:rPr>
        <w:t>DNNVV.</w:t>
      </w:r>
      <w:bookmarkEnd w:id="60"/>
      <w:r w:rsidRPr="00B130AA">
        <w:rPr>
          <w:sz w:val="26"/>
          <w:szCs w:val="26"/>
        </w:rPr>
        <w:t xml:space="preserve"> </w:t>
      </w:r>
      <w:r w:rsidR="008137F3" w:rsidRPr="00B130AA">
        <w:rPr>
          <w:sz w:val="26"/>
          <w:szCs w:val="26"/>
        </w:rPr>
        <w:t>N</w:t>
      </w:r>
      <w:r w:rsidRPr="00B130AA">
        <w:rPr>
          <w:sz w:val="26"/>
          <w:szCs w:val="26"/>
        </w:rPr>
        <w:t>ghiên cứu</w:t>
      </w:r>
      <w:r w:rsidRPr="00B130AA">
        <w:rPr>
          <w:bCs/>
          <w:sz w:val="26"/>
          <w:szCs w:val="26"/>
        </w:rPr>
        <w:t xml:space="preserve"> của Kumar &amp; cộng sự (2024) đưa ra tầm quan trọng của phát triển bền vững đặc biệt là sau đại dịch COVID – 19, khi thế giới đã thụt lùi thay vì cải thiện hiệu quả trong các mục tiêu phát triển bền vững</w:t>
      </w:r>
      <w:r w:rsidR="008137F3" w:rsidRPr="00B130AA">
        <w:rPr>
          <w:bCs/>
          <w:sz w:val="26"/>
          <w:szCs w:val="26"/>
        </w:rPr>
        <w:t>, n</w:t>
      </w:r>
      <w:r w:rsidRPr="00B130AA">
        <w:rPr>
          <w:sz w:val="26"/>
          <w:szCs w:val="26"/>
        </w:rPr>
        <w:t>ghiên cứu</w:t>
      </w:r>
      <w:r w:rsidRPr="00B130AA">
        <w:rPr>
          <w:bCs/>
          <w:sz w:val="26"/>
          <w:szCs w:val="26"/>
        </w:rPr>
        <w:t xml:space="preserve"> mới theo hướng này nên áp dụng cách tiếp cận tư duy hệ thống, đảm bảo không có bên liên quan nào bị bỏ lại phía sau.</w:t>
      </w:r>
    </w:p>
    <w:p w14:paraId="3E7C58B5" w14:textId="418C6A6F" w:rsidR="00E632EF" w:rsidRPr="00B130AA" w:rsidRDefault="00E632EF" w:rsidP="00B8283A">
      <w:pPr>
        <w:pStyle w:val="BodyText"/>
        <w:tabs>
          <w:tab w:val="left" w:pos="284"/>
          <w:tab w:val="left" w:pos="426"/>
          <w:tab w:val="left" w:pos="851"/>
          <w:tab w:val="left" w:pos="1418"/>
        </w:tabs>
        <w:spacing w:after="0" w:line="360" w:lineRule="auto"/>
        <w:ind w:firstLine="427"/>
        <w:jc w:val="both"/>
        <w:rPr>
          <w:bCs/>
          <w:iCs/>
          <w:sz w:val="26"/>
          <w:szCs w:val="26"/>
        </w:rPr>
      </w:pPr>
      <w:r w:rsidRPr="00B130AA">
        <w:rPr>
          <w:sz w:val="26"/>
          <w:szCs w:val="26"/>
        </w:rPr>
        <w:t>Tổng</w:t>
      </w:r>
      <w:r w:rsidRPr="00B130AA">
        <w:rPr>
          <w:spacing w:val="-2"/>
          <w:sz w:val="26"/>
          <w:szCs w:val="26"/>
        </w:rPr>
        <w:t xml:space="preserve"> </w:t>
      </w:r>
      <w:r w:rsidRPr="00B130AA">
        <w:rPr>
          <w:sz w:val="26"/>
          <w:szCs w:val="26"/>
        </w:rPr>
        <w:t>hợp</w:t>
      </w:r>
      <w:r w:rsidRPr="00B130AA">
        <w:rPr>
          <w:spacing w:val="1"/>
          <w:sz w:val="26"/>
          <w:szCs w:val="26"/>
        </w:rPr>
        <w:t xml:space="preserve"> </w:t>
      </w:r>
      <w:r w:rsidRPr="00B130AA">
        <w:rPr>
          <w:sz w:val="26"/>
          <w:szCs w:val="26"/>
        </w:rPr>
        <w:t>những</w:t>
      </w:r>
      <w:r w:rsidRPr="00B130AA">
        <w:rPr>
          <w:spacing w:val="-1"/>
          <w:sz w:val="26"/>
          <w:szCs w:val="26"/>
        </w:rPr>
        <w:t xml:space="preserve"> </w:t>
      </w:r>
      <w:r w:rsidRPr="00B130AA">
        <w:rPr>
          <w:sz w:val="26"/>
          <w:szCs w:val="26"/>
        </w:rPr>
        <w:t>nghiên cứu về</w:t>
      </w:r>
      <w:r w:rsidRPr="00B130AA">
        <w:rPr>
          <w:spacing w:val="-1"/>
          <w:sz w:val="26"/>
          <w:szCs w:val="26"/>
        </w:rPr>
        <w:t xml:space="preserve"> </w:t>
      </w:r>
      <w:r w:rsidRPr="00B130AA">
        <w:rPr>
          <w:sz w:val="26"/>
          <w:szCs w:val="26"/>
        </w:rPr>
        <w:t>vận</w:t>
      </w:r>
      <w:r w:rsidRPr="00B130AA">
        <w:rPr>
          <w:spacing w:val="-1"/>
          <w:sz w:val="26"/>
          <w:szCs w:val="26"/>
        </w:rPr>
        <w:t xml:space="preserve"> </w:t>
      </w:r>
      <w:r w:rsidRPr="00B130AA">
        <w:rPr>
          <w:sz w:val="26"/>
          <w:szCs w:val="26"/>
        </w:rPr>
        <w:t>dụng</w:t>
      </w:r>
      <w:r w:rsidRPr="00B130AA">
        <w:rPr>
          <w:spacing w:val="-1"/>
          <w:sz w:val="26"/>
          <w:szCs w:val="26"/>
        </w:rPr>
        <w:t xml:space="preserve"> </w:t>
      </w:r>
      <w:r w:rsidRPr="00B130AA">
        <w:rPr>
          <w:sz w:val="26"/>
          <w:szCs w:val="26"/>
        </w:rPr>
        <w:t>và</w:t>
      </w:r>
      <w:r w:rsidRPr="00B130AA">
        <w:rPr>
          <w:spacing w:val="-2"/>
          <w:sz w:val="26"/>
          <w:szCs w:val="26"/>
        </w:rPr>
        <w:t xml:space="preserve"> </w:t>
      </w:r>
      <w:r w:rsidRPr="00B130AA">
        <w:rPr>
          <w:sz w:val="26"/>
          <w:szCs w:val="26"/>
        </w:rPr>
        <w:t>triển</w:t>
      </w:r>
      <w:r w:rsidRPr="00B130AA">
        <w:rPr>
          <w:spacing w:val="-1"/>
          <w:sz w:val="26"/>
          <w:szCs w:val="26"/>
        </w:rPr>
        <w:t xml:space="preserve"> </w:t>
      </w:r>
      <w:r w:rsidRPr="00B130AA">
        <w:rPr>
          <w:sz w:val="26"/>
          <w:szCs w:val="26"/>
        </w:rPr>
        <w:t>khai</w:t>
      </w:r>
      <w:r w:rsidRPr="00B130AA">
        <w:rPr>
          <w:spacing w:val="-1"/>
          <w:sz w:val="26"/>
          <w:szCs w:val="26"/>
        </w:rPr>
        <w:t xml:space="preserve"> </w:t>
      </w:r>
      <w:r w:rsidRPr="00B130AA">
        <w:rPr>
          <w:sz w:val="26"/>
          <w:szCs w:val="26"/>
        </w:rPr>
        <w:t>BSC</w:t>
      </w:r>
      <w:r w:rsidRPr="00B130AA">
        <w:rPr>
          <w:spacing w:val="-1"/>
          <w:sz w:val="26"/>
          <w:szCs w:val="26"/>
        </w:rPr>
        <w:t xml:space="preserve"> </w:t>
      </w:r>
      <w:r w:rsidRPr="00B130AA">
        <w:rPr>
          <w:sz w:val="26"/>
          <w:szCs w:val="26"/>
        </w:rPr>
        <w:t>ở</w:t>
      </w:r>
      <w:r w:rsidRPr="00B130AA">
        <w:rPr>
          <w:spacing w:val="1"/>
          <w:sz w:val="26"/>
          <w:szCs w:val="26"/>
        </w:rPr>
        <w:t xml:space="preserve"> </w:t>
      </w:r>
      <w:r w:rsidRPr="00B130AA">
        <w:rPr>
          <w:b/>
          <w:i/>
          <w:sz w:val="26"/>
          <w:szCs w:val="26"/>
        </w:rPr>
        <w:t>phụ</w:t>
      </w:r>
      <w:r w:rsidRPr="00B130AA">
        <w:rPr>
          <w:b/>
          <w:i/>
          <w:spacing w:val="-1"/>
          <w:sz w:val="26"/>
          <w:szCs w:val="26"/>
        </w:rPr>
        <w:t xml:space="preserve"> </w:t>
      </w:r>
      <w:r w:rsidRPr="00B130AA">
        <w:rPr>
          <w:b/>
          <w:i/>
          <w:sz w:val="26"/>
          <w:szCs w:val="26"/>
        </w:rPr>
        <w:t>lục</w:t>
      </w:r>
      <w:r w:rsidRPr="00B130AA">
        <w:rPr>
          <w:b/>
          <w:i/>
          <w:spacing w:val="-1"/>
          <w:sz w:val="26"/>
          <w:szCs w:val="26"/>
        </w:rPr>
        <w:t xml:space="preserve"> </w:t>
      </w:r>
      <w:r w:rsidRPr="00B130AA">
        <w:rPr>
          <w:b/>
          <w:i/>
          <w:sz w:val="26"/>
          <w:szCs w:val="26"/>
        </w:rPr>
        <w:t>1</w:t>
      </w:r>
      <w:r w:rsidR="00A15807" w:rsidRPr="00B130AA">
        <w:rPr>
          <w:b/>
          <w:i/>
          <w:sz w:val="26"/>
          <w:szCs w:val="26"/>
        </w:rPr>
        <w:t xml:space="preserve">, </w:t>
      </w:r>
      <w:bookmarkStart w:id="62" w:name="_Toc86760460"/>
      <w:bookmarkStart w:id="63" w:name="_Hlk102830726"/>
      <w:bookmarkStart w:id="64" w:name="_Hlk81987037"/>
      <w:bookmarkEnd w:id="58"/>
      <w:bookmarkEnd w:id="59"/>
      <w:r w:rsidR="00A15807" w:rsidRPr="00B130AA">
        <w:rPr>
          <w:b/>
          <w:i/>
          <w:sz w:val="26"/>
          <w:szCs w:val="26"/>
        </w:rPr>
        <w:t xml:space="preserve"> </w:t>
      </w:r>
      <w:r w:rsidR="00A15807" w:rsidRPr="00B130AA">
        <w:rPr>
          <w:bCs/>
          <w:iCs/>
          <w:sz w:val="26"/>
          <w:szCs w:val="26"/>
        </w:rPr>
        <w:t>t</w:t>
      </w:r>
      <w:r w:rsidRPr="00B130AA">
        <w:rPr>
          <w:bCs/>
          <w:iCs/>
          <w:sz w:val="26"/>
          <w:szCs w:val="26"/>
        </w:rPr>
        <w:t xml:space="preserve">ổng quan cho thấy 35 </w:t>
      </w:r>
      <w:r w:rsidRPr="00B130AA">
        <w:rPr>
          <w:sz w:val="26"/>
          <w:szCs w:val="26"/>
        </w:rPr>
        <w:t>nghiên cứu</w:t>
      </w:r>
      <w:r w:rsidRPr="00B130AA">
        <w:rPr>
          <w:bCs/>
          <w:iCs/>
          <w:sz w:val="26"/>
          <w:szCs w:val="26"/>
        </w:rPr>
        <w:t xml:space="preserve"> nước ngoài về chủ đề này, chủ yếu từ các quốc gia phát triển và đa dạng lĩnh vực. Điều này minh chứng BSC được chấp nhận rộng rãi trên </w:t>
      </w:r>
      <w:r w:rsidRPr="00B130AA">
        <w:rPr>
          <w:bCs/>
          <w:iCs/>
          <w:sz w:val="26"/>
          <w:szCs w:val="26"/>
        </w:rPr>
        <w:lastRenderedPageBreak/>
        <w:t>toàn cầu và nhiều ngành nghề khác nhau</w:t>
      </w:r>
      <w:r w:rsidR="002D76C2" w:rsidRPr="00B130AA">
        <w:rPr>
          <w:bCs/>
          <w:iCs/>
          <w:sz w:val="26"/>
          <w:szCs w:val="26"/>
        </w:rPr>
        <w:t>, s</w:t>
      </w:r>
      <w:r w:rsidRPr="00B130AA">
        <w:rPr>
          <w:bCs/>
          <w:iCs/>
          <w:sz w:val="26"/>
          <w:szCs w:val="26"/>
        </w:rPr>
        <w:t>ự phổ biến này khẳng định vai trò của BSC như một công cụ quản lý hiệu quả trong môi trường kinh doanh hiện đại.</w:t>
      </w:r>
    </w:p>
    <w:p w14:paraId="4363DD4A" w14:textId="77777777" w:rsidR="00E632EF" w:rsidRPr="00B130AA" w:rsidRDefault="00E632EF" w:rsidP="00B8283A">
      <w:pPr>
        <w:pStyle w:val="BodyText"/>
        <w:tabs>
          <w:tab w:val="left" w:pos="284"/>
          <w:tab w:val="left" w:pos="426"/>
          <w:tab w:val="left" w:pos="851"/>
          <w:tab w:val="left" w:pos="1418"/>
        </w:tabs>
        <w:spacing w:after="0" w:line="360" w:lineRule="auto"/>
        <w:jc w:val="both"/>
        <w:rPr>
          <w:szCs w:val="26"/>
        </w:rPr>
      </w:pPr>
      <w:r w:rsidRPr="00B130AA">
        <w:rPr>
          <w:b/>
          <w:bCs/>
          <w:sz w:val="26"/>
          <w:szCs w:val="26"/>
        </w:rPr>
        <w:t>1.1.2.</w:t>
      </w:r>
      <w:r w:rsidRPr="00B130AA">
        <w:rPr>
          <w:sz w:val="26"/>
          <w:szCs w:val="26"/>
        </w:rPr>
        <w:t xml:space="preserve"> </w:t>
      </w:r>
      <w:r w:rsidRPr="00B130AA">
        <w:rPr>
          <w:b/>
          <w:bCs/>
          <w:sz w:val="26"/>
          <w:szCs w:val="26"/>
        </w:rPr>
        <w:t xml:space="preserve">Nghiên cứu về vận dụng BSC trong lĩnh vực </w:t>
      </w:r>
      <w:bookmarkEnd w:id="62"/>
      <w:r w:rsidRPr="00B130AA">
        <w:rPr>
          <w:b/>
          <w:bCs/>
          <w:sz w:val="26"/>
          <w:szCs w:val="26"/>
        </w:rPr>
        <w:t>nông nghiệp</w:t>
      </w:r>
    </w:p>
    <w:bookmarkEnd w:id="63"/>
    <w:p w14:paraId="692D28F0" w14:textId="77777777" w:rsidR="00E632EF" w:rsidRPr="00B130AA" w:rsidRDefault="00E632EF" w:rsidP="00B8283A">
      <w:pPr>
        <w:pStyle w:val="BodyText"/>
        <w:tabs>
          <w:tab w:val="left" w:pos="284"/>
          <w:tab w:val="left" w:pos="426"/>
          <w:tab w:val="left" w:pos="567"/>
          <w:tab w:val="left" w:pos="851"/>
        </w:tabs>
        <w:spacing w:after="0" w:line="360" w:lineRule="auto"/>
        <w:jc w:val="both"/>
        <w:rPr>
          <w:sz w:val="26"/>
          <w:szCs w:val="26"/>
        </w:rPr>
      </w:pPr>
      <w:r w:rsidRPr="00B130AA">
        <w:rPr>
          <w:b/>
          <w:sz w:val="26"/>
          <w:szCs w:val="26"/>
        </w:rPr>
        <w:tab/>
      </w:r>
      <w:r w:rsidRPr="00B130AA">
        <w:rPr>
          <w:sz w:val="26"/>
          <w:szCs w:val="26"/>
        </w:rPr>
        <w:t>Nghiên cứu của Kumar &amp; cộng sự (2022) chỉ ra sự thiếu hụt chủ đề trong lĩnh vực BSC</w:t>
      </w:r>
      <w:r w:rsidRPr="00B130AA">
        <w:rPr>
          <w:noProof/>
          <w:sz w:val="26"/>
          <w:szCs w:val="26"/>
        </w:rPr>
        <w:t>, chủ yếu tập trung vào việc thực hiện BSC trong lĩnh vực NN và các lĩnh vực liên quan mặc dù chúng có tầm quan trọng ở nhiều quốc gia, cụ thể:</w:t>
      </w:r>
    </w:p>
    <w:p w14:paraId="04885CDA" w14:textId="7DC70E06" w:rsidR="00E632EF" w:rsidRPr="00B130AA" w:rsidRDefault="00E632EF" w:rsidP="00B8283A">
      <w:pPr>
        <w:pStyle w:val="BodyText"/>
        <w:tabs>
          <w:tab w:val="left" w:pos="284"/>
          <w:tab w:val="left" w:pos="426"/>
          <w:tab w:val="left" w:pos="567"/>
          <w:tab w:val="left" w:pos="851"/>
        </w:tabs>
        <w:spacing w:after="0" w:line="360" w:lineRule="auto"/>
        <w:jc w:val="both"/>
        <w:rPr>
          <w:sz w:val="26"/>
          <w:szCs w:val="26"/>
        </w:rPr>
      </w:pPr>
      <w:r w:rsidRPr="00B130AA">
        <w:rPr>
          <w:sz w:val="26"/>
          <w:szCs w:val="26"/>
        </w:rPr>
        <w:tab/>
        <w:t xml:space="preserve">Byrne &amp; Kelly (2004) đưa mô hình BSC vào hoạt động kinh doanh </w:t>
      </w:r>
      <w:r w:rsidRPr="00B130AA">
        <w:rPr>
          <w:spacing w:val="-62"/>
          <w:sz w:val="26"/>
          <w:szCs w:val="26"/>
        </w:rPr>
        <w:t xml:space="preserve"> </w:t>
      </w:r>
      <w:r w:rsidRPr="00B130AA">
        <w:rPr>
          <w:sz w:val="26"/>
          <w:szCs w:val="26"/>
        </w:rPr>
        <w:t>trang trại bò sữa của Ailen. Mặc dù BSC nói chung được tiếp cận và phổ biến rộng</w:t>
      </w:r>
      <w:r w:rsidRPr="00B130AA">
        <w:rPr>
          <w:spacing w:val="1"/>
          <w:sz w:val="26"/>
          <w:szCs w:val="26"/>
        </w:rPr>
        <w:t xml:space="preserve"> </w:t>
      </w:r>
      <w:r w:rsidRPr="00B130AA">
        <w:rPr>
          <w:sz w:val="26"/>
          <w:szCs w:val="26"/>
        </w:rPr>
        <w:t>rãi,</w:t>
      </w:r>
      <w:r w:rsidRPr="00B130AA">
        <w:rPr>
          <w:spacing w:val="-9"/>
          <w:sz w:val="26"/>
          <w:szCs w:val="26"/>
        </w:rPr>
        <w:t xml:space="preserve"> </w:t>
      </w:r>
      <w:r w:rsidRPr="00B130AA">
        <w:rPr>
          <w:sz w:val="26"/>
          <w:szCs w:val="26"/>
        </w:rPr>
        <w:t>nhưng</w:t>
      </w:r>
      <w:r w:rsidRPr="00B130AA">
        <w:rPr>
          <w:spacing w:val="-7"/>
          <w:sz w:val="26"/>
          <w:szCs w:val="26"/>
        </w:rPr>
        <w:t xml:space="preserve"> </w:t>
      </w:r>
      <w:r w:rsidRPr="00B130AA">
        <w:rPr>
          <w:sz w:val="26"/>
          <w:szCs w:val="26"/>
        </w:rPr>
        <w:t>ít</w:t>
      </w:r>
      <w:r w:rsidRPr="00B130AA">
        <w:rPr>
          <w:spacing w:val="-8"/>
          <w:sz w:val="26"/>
          <w:szCs w:val="26"/>
        </w:rPr>
        <w:t xml:space="preserve"> </w:t>
      </w:r>
      <w:r w:rsidRPr="00B130AA">
        <w:rPr>
          <w:sz w:val="26"/>
          <w:szCs w:val="26"/>
        </w:rPr>
        <w:t>người</w:t>
      </w:r>
      <w:r w:rsidRPr="00B130AA">
        <w:rPr>
          <w:spacing w:val="-9"/>
          <w:sz w:val="26"/>
          <w:szCs w:val="26"/>
        </w:rPr>
        <w:t xml:space="preserve"> </w:t>
      </w:r>
      <w:r w:rsidRPr="00B130AA">
        <w:rPr>
          <w:sz w:val="26"/>
          <w:szCs w:val="26"/>
        </w:rPr>
        <w:t>được</w:t>
      </w:r>
      <w:r w:rsidRPr="00B130AA">
        <w:rPr>
          <w:spacing w:val="-8"/>
          <w:sz w:val="26"/>
          <w:szCs w:val="26"/>
        </w:rPr>
        <w:t xml:space="preserve"> </w:t>
      </w:r>
      <w:r w:rsidRPr="00B130AA">
        <w:rPr>
          <w:sz w:val="26"/>
          <w:szCs w:val="26"/>
        </w:rPr>
        <w:t>phỏng</w:t>
      </w:r>
      <w:r w:rsidRPr="00B130AA">
        <w:rPr>
          <w:spacing w:val="-7"/>
          <w:sz w:val="26"/>
          <w:szCs w:val="26"/>
        </w:rPr>
        <w:t xml:space="preserve"> </w:t>
      </w:r>
      <w:r w:rsidRPr="00B130AA">
        <w:rPr>
          <w:sz w:val="26"/>
          <w:szCs w:val="26"/>
        </w:rPr>
        <w:t>vấn</w:t>
      </w:r>
      <w:r w:rsidRPr="00B130AA">
        <w:rPr>
          <w:spacing w:val="-6"/>
          <w:sz w:val="26"/>
          <w:szCs w:val="26"/>
        </w:rPr>
        <w:t xml:space="preserve"> </w:t>
      </w:r>
      <w:r w:rsidRPr="00B130AA">
        <w:rPr>
          <w:sz w:val="26"/>
          <w:szCs w:val="26"/>
        </w:rPr>
        <w:t>biết</w:t>
      </w:r>
      <w:r w:rsidRPr="00B130AA">
        <w:rPr>
          <w:spacing w:val="-7"/>
          <w:sz w:val="26"/>
          <w:szCs w:val="26"/>
        </w:rPr>
        <w:t xml:space="preserve"> </w:t>
      </w:r>
      <w:r w:rsidRPr="00B130AA">
        <w:rPr>
          <w:sz w:val="26"/>
          <w:szCs w:val="26"/>
        </w:rPr>
        <w:t>về</w:t>
      </w:r>
      <w:r w:rsidRPr="00B130AA">
        <w:rPr>
          <w:spacing w:val="-8"/>
          <w:sz w:val="26"/>
          <w:szCs w:val="26"/>
        </w:rPr>
        <w:t xml:space="preserve"> </w:t>
      </w:r>
      <w:r w:rsidRPr="00B130AA">
        <w:rPr>
          <w:sz w:val="26"/>
          <w:szCs w:val="26"/>
        </w:rPr>
        <w:t>việc</w:t>
      </w:r>
      <w:r w:rsidRPr="00B130AA">
        <w:rPr>
          <w:spacing w:val="-9"/>
          <w:sz w:val="26"/>
          <w:szCs w:val="26"/>
        </w:rPr>
        <w:t xml:space="preserve"> </w:t>
      </w:r>
      <w:r w:rsidRPr="00B130AA">
        <w:rPr>
          <w:sz w:val="26"/>
          <w:szCs w:val="26"/>
        </w:rPr>
        <w:t>áp</w:t>
      </w:r>
      <w:r w:rsidRPr="00B130AA">
        <w:rPr>
          <w:spacing w:val="-8"/>
          <w:sz w:val="26"/>
          <w:szCs w:val="26"/>
        </w:rPr>
        <w:t xml:space="preserve"> </w:t>
      </w:r>
      <w:r w:rsidRPr="00B130AA">
        <w:rPr>
          <w:sz w:val="26"/>
          <w:szCs w:val="26"/>
        </w:rPr>
        <w:t>dụng</w:t>
      </w:r>
      <w:r w:rsidRPr="00B130AA">
        <w:rPr>
          <w:spacing w:val="-9"/>
          <w:sz w:val="26"/>
          <w:szCs w:val="26"/>
        </w:rPr>
        <w:t xml:space="preserve"> </w:t>
      </w:r>
      <w:r w:rsidRPr="00B130AA">
        <w:rPr>
          <w:sz w:val="26"/>
          <w:szCs w:val="26"/>
        </w:rPr>
        <w:t>nó</w:t>
      </w:r>
      <w:r w:rsidRPr="00B130AA">
        <w:rPr>
          <w:spacing w:val="-8"/>
          <w:sz w:val="26"/>
          <w:szCs w:val="26"/>
        </w:rPr>
        <w:t xml:space="preserve"> </w:t>
      </w:r>
      <w:r w:rsidRPr="00B130AA">
        <w:rPr>
          <w:sz w:val="26"/>
          <w:szCs w:val="26"/>
        </w:rPr>
        <w:t>vào</w:t>
      </w:r>
      <w:r w:rsidRPr="00B130AA">
        <w:rPr>
          <w:spacing w:val="-7"/>
          <w:sz w:val="26"/>
          <w:szCs w:val="26"/>
        </w:rPr>
        <w:t xml:space="preserve"> </w:t>
      </w:r>
      <w:r w:rsidRPr="00B130AA">
        <w:rPr>
          <w:sz w:val="26"/>
          <w:szCs w:val="26"/>
        </w:rPr>
        <w:t>lĩnh</w:t>
      </w:r>
      <w:r w:rsidRPr="00B130AA">
        <w:rPr>
          <w:spacing w:val="-6"/>
          <w:sz w:val="26"/>
          <w:szCs w:val="26"/>
        </w:rPr>
        <w:t xml:space="preserve"> </w:t>
      </w:r>
      <w:r w:rsidRPr="00B130AA">
        <w:rPr>
          <w:sz w:val="26"/>
          <w:szCs w:val="26"/>
        </w:rPr>
        <w:t>vực</w:t>
      </w:r>
      <w:r w:rsidR="002D76C2" w:rsidRPr="00B130AA">
        <w:rPr>
          <w:sz w:val="26"/>
          <w:szCs w:val="26"/>
        </w:rPr>
        <w:t xml:space="preserve"> NN </w:t>
      </w:r>
      <w:r w:rsidRPr="00B130AA">
        <w:rPr>
          <w:spacing w:val="-63"/>
          <w:sz w:val="26"/>
          <w:szCs w:val="26"/>
        </w:rPr>
        <w:t xml:space="preserve"> </w:t>
      </w:r>
      <w:r w:rsidR="002D76C2" w:rsidRPr="00B130AA">
        <w:rPr>
          <w:spacing w:val="-63"/>
          <w:sz w:val="26"/>
          <w:szCs w:val="26"/>
        </w:rPr>
        <w:t xml:space="preserve"> </w:t>
      </w:r>
      <w:r w:rsidRPr="00B130AA">
        <w:rPr>
          <w:sz w:val="26"/>
          <w:szCs w:val="26"/>
        </w:rPr>
        <w:t>(Jack, 2005). Những người tham gia vào các dự án ở New Zealand và Anh đã nhận</w:t>
      </w:r>
      <w:r w:rsidRPr="00B130AA">
        <w:rPr>
          <w:spacing w:val="1"/>
          <w:sz w:val="26"/>
          <w:szCs w:val="26"/>
        </w:rPr>
        <w:t xml:space="preserve"> </w:t>
      </w:r>
      <w:r w:rsidRPr="00B130AA">
        <w:rPr>
          <w:sz w:val="26"/>
          <w:szCs w:val="26"/>
        </w:rPr>
        <w:t>xét rằng các nhà SX có xu hướng chú trọng vào các mục tiêu và cách thức liên quan</w:t>
      </w:r>
      <w:r w:rsidRPr="00B130AA">
        <w:rPr>
          <w:spacing w:val="1"/>
          <w:sz w:val="26"/>
          <w:szCs w:val="26"/>
        </w:rPr>
        <w:t xml:space="preserve"> </w:t>
      </w:r>
      <w:r w:rsidRPr="00B130AA">
        <w:rPr>
          <w:sz w:val="26"/>
          <w:szCs w:val="26"/>
        </w:rPr>
        <w:t>đến</w:t>
      </w:r>
      <w:r w:rsidRPr="00B130AA">
        <w:rPr>
          <w:spacing w:val="-2"/>
          <w:sz w:val="26"/>
          <w:szCs w:val="26"/>
        </w:rPr>
        <w:t xml:space="preserve"> </w:t>
      </w:r>
      <w:r w:rsidRPr="00B130AA">
        <w:rPr>
          <w:sz w:val="26"/>
          <w:szCs w:val="26"/>
        </w:rPr>
        <w:t>SX</w:t>
      </w:r>
      <w:r w:rsidRPr="00B130AA">
        <w:rPr>
          <w:spacing w:val="-1"/>
          <w:sz w:val="26"/>
          <w:szCs w:val="26"/>
        </w:rPr>
        <w:t xml:space="preserve"> </w:t>
      </w:r>
      <w:r w:rsidRPr="00B130AA">
        <w:rPr>
          <w:sz w:val="26"/>
          <w:szCs w:val="26"/>
        </w:rPr>
        <w:t>hơn</w:t>
      </w:r>
      <w:r w:rsidRPr="00B130AA">
        <w:rPr>
          <w:spacing w:val="-1"/>
          <w:sz w:val="26"/>
          <w:szCs w:val="26"/>
        </w:rPr>
        <w:t xml:space="preserve"> </w:t>
      </w:r>
      <w:r w:rsidRPr="00B130AA">
        <w:rPr>
          <w:sz w:val="26"/>
          <w:szCs w:val="26"/>
        </w:rPr>
        <w:t>là</w:t>
      </w:r>
      <w:r w:rsidRPr="00B130AA">
        <w:rPr>
          <w:spacing w:val="-1"/>
          <w:sz w:val="26"/>
          <w:szCs w:val="26"/>
        </w:rPr>
        <w:t xml:space="preserve"> </w:t>
      </w:r>
      <w:r w:rsidRPr="00B130AA">
        <w:rPr>
          <w:sz w:val="26"/>
          <w:szCs w:val="26"/>
        </w:rPr>
        <w:t>các</w:t>
      </w:r>
      <w:r w:rsidRPr="00B130AA">
        <w:rPr>
          <w:spacing w:val="2"/>
          <w:sz w:val="26"/>
          <w:szCs w:val="26"/>
        </w:rPr>
        <w:t xml:space="preserve"> </w:t>
      </w:r>
      <w:r w:rsidRPr="00B130AA">
        <w:rPr>
          <w:sz w:val="26"/>
          <w:szCs w:val="26"/>
        </w:rPr>
        <w:t>mục</w:t>
      </w:r>
      <w:r w:rsidRPr="00B130AA">
        <w:rPr>
          <w:spacing w:val="1"/>
          <w:sz w:val="26"/>
          <w:szCs w:val="26"/>
        </w:rPr>
        <w:t xml:space="preserve"> </w:t>
      </w:r>
      <w:r w:rsidRPr="00B130AA">
        <w:rPr>
          <w:sz w:val="26"/>
          <w:szCs w:val="26"/>
        </w:rPr>
        <w:t>tiêu</w:t>
      </w:r>
      <w:r w:rsidRPr="00B130AA">
        <w:rPr>
          <w:spacing w:val="-1"/>
          <w:sz w:val="26"/>
          <w:szCs w:val="26"/>
        </w:rPr>
        <w:t xml:space="preserve"> </w:t>
      </w:r>
      <w:r w:rsidRPr="00B130AA">
        <w:rPr>
          <w:sz w:val="26"/>
          <w:szCs w:val="26"/>
        </w:rPr>
        <w:t>và</w:t>
      </w:r>
      <w:r w:rsidRPr="00B130AA">
        <w:rPr>
          <w:spacing w:val="-1"/>
          <w:sz w:val="26"/>
          <w:szCs w:val="26"/>
        </w:rPr>
        <w:t xml:space="preserve"> </w:t>
      </w:r>
      <w:r w:rsidRPr="00B130AA">
        <w:rPr>
          <w:sz w:val="26"/>
          <w:szCs w:val="26"/>
        </w:rPr>
        <w:t>biện</w:t>
      </w:r>
      <w:r w:rsidRPr="00B130AA">
        <w:rPr>
          <w:spacing w:val="-2"/>
          <w:sz w:val="26"/>
          <w:szCs w:val="26"/>
        </w:rPr>
        <w:t xml:space="preserve"> </w:t>
      </w:r>
      <w:r w:rsidRPr="00B130AA">
        <w:rPr>
          <w:sz w:val="26"/>
          <w:szCs w:val="26"/>
        </w:rPr>
        <w:t>pháp</w:t>
      </w:r>
      <w:r w:rsidRPr="00B130AA">
        <w:rPr>
          <w:spacing w:val="-1"/>
          <w:sz w:val="26"/>
          <w:szCs w:val="26"/>
        </w:rPr>
        <w:t xml:space="preserve"> </w:t>
      </w:r>
      <w:r w:rsidRPr="00B130AA">
        <w:rPr>
          <w:sz w:val="26"/>
          <w:szCs w:val="26"/>
        </w:rPr>
        <w:t>trong</w:t>
      </w:r>
      <w:r w:rsidRPr="00B130AA">
        <w:rPr>
          <w:spacing w:val="-1"/>
          <w:sz w:val="26"/>
          <w:szCs w:val="26"/>
        </w:rPr>
        <w:t xml:space="preserve"> </w:t>
      </w:r>
      <w:r w:rsidRPr="00B130AA">
        <w:rPr>
          <w:sz w:val="26"/>
          <w:szCs w:val="26"/>
        </w:rPr>
        <w:t>BSC.</w:t>
      </w:r>
    </w:p>
    <w:p w14:paraId="7E5ECC9E"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w w:val="95"/>
          <w:sz w:val="26"/>
          <w:szCs w:val="26"/>
        </w:rPr>
        <w:tab/>
      </w:r>
      <w:r w:rsidRPr="00B130AA">
        <w:rPr>
          <w:sz w:val="26"/>
          <w:szCs w:val="26"/>
        </w:rPr>
        <w:t>Nghiên cứu</w:t>
      </w:r>
      <w:r w:rsidRPr="00B130AA">
        <w:rPr>
          <w:w w:val="95"/>
          <w:sz w:val="26"/>
          <w:szCs w:val="26"/>
        </w:rPr>
        <w:t xml:space="preserve"> của Lissitsa &amp; Odening (2005) minh họa những kinh nghiệm triển khai</w:t>
      </w:r>
      <w:r w:rsidRPr="00B130AA">
        <w:rPr>
          <w:spacing w:val="1"/>
          <w:w w:val="95"/>
          <w:sz w:val="26"/>
          <w:szCs w:val="26"/>
        </w:rPr>
        <w:t xml:space="preserve"> </w:t>
      </w:r>
      <w:r w:rsidRPr="00B130AA">
        <w:rPr>
          <w:sz w:val="26"/>
          <w:szCs w:val="26"/>
        </w:rPr>
        <w:t>của BSC và những KQ đầu tiên của việc ứng dụng tại các DN NN ở</w:t>
      </w:r>
      <w:r w:rsidRPr="00B130AA">
        <w:rPr>
          <w:spacing w:val="1"/>
          <w:sz w:val="26"/>
          <w:szCs w:val="26"/>
        </w:rPr>
        <w:t xml:space="preserve"> </w:t>
      </w:r>
      <w:r w:rsidRPr="00B130AA">
        <w:rPr>
          <w:sz w:val="26"/>
          <w:szCs w:val="26"/>
        </w:rPr>
        <w:t>Ukraine, nghiên cứu đưa ra những kinh nghiệm triển khai đầu tiên của BSC tại các</w:t>
      </w:r>
      <w:r w:rsidRPr="00B130AA">
        <w:rPr>
          <w:spacing w:val="1"/>
          <w:sz w:val="26"/>
          <w:szCs w:val="26"/>
        </w:rPr>
        <w:t xml:space="preserve"> </w:t>
      </w:r>
      <w:r w:rsidRPr="00B130AA">
        <w:rPr>
          <w:sz w:val="26"/>
          <w:szCs w:val="26"/>
        </w:rPr>
        <w:t>DN</w:t>
      </w:r>
      <w:r w:rsidRPr="00B130AA">
        <w:rPr>
          <w:spacing w:val="-2"/>
          <w:sz w:val="26"/>
          <w:szCs w:val="26"/>
        </w:rPr>
        <w:t xml:space="preserve"> </w:t>
      </w:r>
      <w:r w:rsidRPr="00B130AA">
        <w:rPr>
          <w:sz w:val="26"/>
          <w:szCs w:val="26"/>
        </w:rPr>
        <w:t>NN</w:t>
      </w:r>
      <w:r w:rsidRPr="00B130AA">
        <w:rPr>
          <w:spacing w:val="1"/>
          <w:sz w:val="26"/>
          <w:szCs w:val="26"/>
        </w:rPr>
        <w:t xml:space="preserve"> </w:t>
      </w:r>
      <w:r w:rsidRPr="00B130AA">
        <w:rPr>
          <w:sz w:val="26"/>
          <w:szCs w:val="26"/>
        </w:rPr>
        <w:t>Ukraine</w:t>
      </w:r>
      <w:r w:rsidRPr="00B130AA">
        <w:rPr>
          <w:spacing w:val="-1"/>
          <w:sz w:val="26"/>
          <w:szCs w:val="26"/>
        </w:rPr>
        <w:t xml:space="preserve"> </w:t>
      </w:r>
      <w:r w:rsidRPr="00B130AA">
        <w:rPr>
          <w:sz w:val="26"/>
          <w:szCs w:val="26"/>
        </w:rPr>
        <w:t>là:</w:t>
      </w:r>
    </w:p>
    <w:p w14:paraId="15DCB6CC" w14:textId="77777777" w:rsidR="00E632EF" w:rsidRPr="00B130AA" w:rsidRDefault="00E632EF" w:rsidP="00B8283A">
      <w:pPr>
        <w:pStyle w:val="ListParagraph"/>
        <w:widowControl w:val="0"/>
        <w:tabs>
          <w:tab w:val="left" w:pos="284"/>
          <w:tab w:val="left" w:pos="426"/>
          <w:tab w:val="left" w:pos="851"/>
          <w:tab w:val="left" w:pos="1418"/>
        </w:tabs>
        <w:autoSpaceDE w:val="0"/>
        <w:autoSpaceDN w:val="0"/>
        <w:spacing w:after="0" w:line="360" w:lineRule="auto"/>
        <w:ind w:left="0"/>
        <w:contextualSpacing w:val="0"/>
        <w:jc w:val="both"/>
        <w:rPr>
          <w:rFonts w:ascii="Times New Roman" w:hAnsi="Times New Roman"/>
          <w:sz w:val="26"/>
          <w:szCs w:val="26"/>
        </w:rPr>
      </w:pPr>
      <w:r w:rsidRPr="00B130AA">
        <w:rPr>
          <w:rFonts w:ascii="Times New Roman" w:hAnsi="Times New Roman"/>
          <w:sz w:val="26"/>
          <w:szCs w:val="26"/>
        </w:rPr>
        <w:tab/>
        <w:t>+ Các</w:t>
      </w:r>
      <w:r w:rsidRPr="00B130AA">
        <w:rPr>
          <w:rFonts w:ascii="Times New Roman" w:hAnsi="Times New Roman"/>
          <w:spacing w:val="1"/>
          <w:sz w:val="26"/>
          <w:szCs w:val="26"/>
        </w:rPr>
        <w:t xml:space="preserve"> </w:t>
      </w:r>
      <w:r w:rsidRPr="00B130AA">
        <w:rPr>
          <w:rFonts w:ascii="Times New Roman" w:hAnsi="Times New Roman"/>
          <w:sz w:val="26"/>
          <w:szCs w:val="26"/>
        </w:rPr>
        <w:t>nguồn lực</w:t>
      </w:r>
      <w:r w:rsidRPr="00B130AA">
        <w:rPr>
          <w:rFonts w:ascii="Times New Roman" w:hAnsi="Times New Roman"/>
          <w:spacing w:val="-2"/>
          <w:sz w:val="26"/>
          <w:szCs w:val="26"/>
        </w:rPr>
        <w:t xml:space="preserve"> </w:t>
      </w:r>
      <w:r w:rsidRPr="00B130AA">
        <w:rPr>
          <w:rFonts w:ascii="Times New Roman" w:hAnsi="Times New Roman"/>
          <w:sz w:val="26"/>
          <w:szCs w:val="26"/>
        </w:rPr>
        <w:t>được</w:t>
      </w:r>
      <w:r w:rsidRPr="00B130AA">
        <w:rPr>
          <w:rFonts w:ascii="Times New Roman" w:hAnsi="Times New Roman"/>
          <w:spacing w:val="-1"/>
          <w:sz w:val="26"/>
          <w:szCs w:val="26"/>
        </w:rPr>
        <w:t xml:space="preserve"> </w:t>
      </w:r>
      <w:r w:rsidRPr="00B130AA">
        <w:rPr>
          <w:rFonts w:ascii="Times New Roman" w:hAnsi="Times New Roman"/>
          <w:sz w:val="26"/>
          <w:szCs w:val="26"/>
        </w:rPr>
        <w:t>sử</w:t>
      </w:r>
      <w:r w:rsidRPr="00B130AA">
        <w:rPr>
          <w:rFonts w:ascii="Times New Roman" w:hAnsi="Times New Roman"/>
          <w:spacing w:val="-1"/>
          <w:sz w:val="26"/>
          <w:szCs w:val="26"/>
        </w:rPr>
        <w:t xml:space="preserve"> </w:t>
      </w:r>
      <w:r w:rsidRPr="00B130AA">
        <w:rPr>
          <w:rFonts w:ascii="Times New Roman" w:hAnsi="Times New Roman"/>
          <w:sz w:val="26"/>
          <w:szCs w:val="26"/>
        </w:rPr>
        <w:t>dụng</w:t>
      </w:r>
      <w:r w:rsidRPr="00B130AA">
        <w:rPr>
          <w:rFonts w:ascii="Times New Roman" w:hAnsi="Times New Roman"/>
          <w:spacing w:val="-2"/>
          <w:sz w:val="26"/>
          <w:szCs w:val="26"/>
        </w:rPr>
        <w:t xml:space="preserve"> </w:t>
      </w:r>
      <w:r w:rsidRPr="00B130AA">
        <w:rPr>
          <w:rFonts w:ascii="Times New Roman" w:hAnsi="Times New Roman"/>
          <w:sz w:val="26"/>
          <w:szCs w:val="26"/>
        </w:rPr>
        <w:t>cân</w:t>
      </w:r>
      <w:r w:rsidRPr="00B130AA">
        <w:rPr>
          <w:rFonts w:ascii="Times New Roman" w:hAnsi="Times New Roman"/>
          <w:spacing w:val="-1"/>
          <w:sz w:val="26"/>
          <w:szCs w:val="26"/>
        </w:rPr>
        <w:t xml:space="preserve"> </w:t>
      </w:r>
      <w:r w:rsidRPr="00B130AA">
        <w:rPr>
          <w:rFonts w:ascii="Times New Roman" w:hAnsi="Times New Roman"/>
          <w:sz w:val="26"/>
          <w:szCs w:val="26"/>
        </w:rPr>
        <w:t>bằng</w:t>
      </w:r>
      <w:r w:rsidRPr="00B130AA">
        <w:rPr>
          <w:rFonts w:ascii="Times New Roman" w:hAnsi="Times New Roman"/>
          <w:spacing w:val="-2"/>
          <w:sz w:val="26"/>
          <w:szCs w:val="26"/>
        </w:rPr>
        <w:t xml:space="preserve"> </w:t>
      </w:r>
      <w:r w:rsidRPr="00B130AA">
        <w:rPr>
          <w:rFonts w:ascii="Times New Roman" w:hAnsi="Times New Roman"/>
          <w:sz w:val="26"/>
          <w:szCs w:val="26"/>
        </w:rPr>
        <w:t>và</w:t>
      </w:r>
      <w:r w:rsidRPr="00B130AA">
        <w:rPr>
          <w:rFonts w:ascii="Times New Roman" w:hAnsi="Times New Roman"/>
          <w:spacing w:val="-2"/>
          <w:sz w:val="26"/>
          <w:szCs w:val="26"/>
        </w:rPr>
        <w:t xml:space="preserve"> </w:t>
      </w:r>
      <w:r w:rsidRPr="00B130AA">
        <w:rPr>
          <w:rFonts w:ascii="Times New Roman" w:hAnsi="Times New Roman"/>
          <w:sz w:val="26"/>
          <w:szCs w:val="26"/>
        </w:rPr>
        <w:t>hiệu</w:t>
      </w:r>
      <w:r w:rsidRPr="00B130AA">
        <w:rPr>
          <w:rFonts w:ascii="Times New Roman" w:hAnsi="Times New Roman"/>
          <w:spacing w:val="-1"/>
          <w:sz w:val="26"/>
          <w:szCs w:val="26"/>
        </w:rPr>
        <w:t xml:space="preserve"> </w:t>
      </w:r>
      <w:r w:rsidRPr="00B130AA">
        <w:rPr>
          <w:rFonts w:ascii="Times New Roman" w:hAnsi="Times New Roman"/>
          <w:sz w:val="26"/>
          <w:szCs w:val="26"/>
        </w:rPr>
        <w:t>quả</w:t>
      </w:r>
      <w:r w:rsidRPr="00B130AA">
        <w:rPr>
          <w:rFonts w:ascii="Times New Roman" w:hAnsi="Times New Roman"/>
          <w:spacing w:val="-2"/>
          <w:sz w:val="26"/>
          <w:szCs w:val="26"/>
        </w:rPr>
        <w:t xml:space="preserve"> </w:t>
      </w:r>
      <w:r w:rsidRPr="00B130AA">
        <w:rPr>
          <w:rFonts w:ascii="Times New Roman" w:hAnsi="Times New Roman"/>
          <w:sz w:val="26"/>
          <w:szCs w:val="26"/>
        </w:rPr>
        <w:t>hơn;</w:t>
      </w:r>
    </w:p>
    <w:p w14:paraId="4F5D6B14" w14:textId="77777777" w:rsidR="00E632EF" w:rsidRPr="00B130AA" w:rsidRDefault="00E632EF" w:rsidP="00B8283A">
      <w:pPr>
        <w:pStyle w:val="ListParagraph"/>
        <w:widowControl w:val="0"/>
        <w:tabs>
          <w:tab w:val="left" w:pos="284"/>
          <w:tab w:val="left" w:pos="426"/>
          <w:tab w:val="left" w:pos="851"/>
          <w:tab w:val="left" w:pos="1418"/>
        </w:tabs>
        <w:autoSpaceDE w:val="0"/>
        <w:autoSpaceDN w:val="0"/>
        <w:spacing w:after="0" w:line="360" w:lineRule="auto"/>
        <w:ind w:left="0"/>
        <w:contextualSpacing w:val="0"/>
        <w:jc w:val="both"/>
        <w:rPr>
          <w:rFonts w:ascii="Times New Roman" w:hAnsi="Times New Roman"/>
          <w:sz w:val="26"/>
          <w:szCs w:val="26"/>
        </w:rPr>
      </w:pPr>
      <w:r w:rsidRPr="00B130AA">
        <w:rPr>
          <w:rFonts w:ascii="Times New Roman" w:hAnsi="Times New Roman"/>
          <w:sz w:val="26"/>
          <w:szCs w:val="26"/>
        </w:rPr>
        <w:tab/>
        <w:t>+ Giúp</w:t>
      </w:r>
      <w:r w:rsidRPr="00B130AA">
        <w:rPr>
          <w:rFonts w:ascii="Times New Roman" w:hAnsi="Times New Roman"/>
          <w:spacing w:val="-3"/>
          <w:sz w:val="26"/>
          <w:szCs w:val="26"/>
        </w:rPr>
        <w:t xml:space="preserve"> </w:t>
      </w:r>
      <w:r w:rsidRPr="00B130AA">
        <w:rPr>
          <w:rFonts w:ascii="Times New Roman" w:hAnsi="Times New Roman"/>
          <w:sz w:val="26"/>
          <w:szCs w:val="26"/>
        </w:rPr>
        <w:t>kiểm</w:t>
      </w:r>
      <w:r w:rsidRPr="00B130AA">
        <w:rPr>
          <w:rFonts w:ascii="Times New Roman" w:hAnsi="Times New Roman"/>
          <w:spacing w:val="-2"/>
          <w:sz w:val="26"/>
          <w:szCs w:val="26"/>
        </w:rPr>
        <w:t xml:space="preserve"> </w:t>
      </w:r>
      <w:r w:rsidRPr="00B130AA">
        <w:rPr>
          <w:rFonts w:ascii="Times New Roman" w:hAnsi="Times New Roman"/>
          <w:sz w:val="26"/>
          <w:szCs w:val="26"/>
        </w:rPr>
        <w:t>soát</w:t>
      </w:r>
      <w:r w:rsidRPr="00B130AA">
        <w:rPr>
          <w:rFonts w:ascii="Times New Roman" w:hAnsi="Times New Roman"/>
          <w:spacing w:val="-2"/>
          <w:sz w:val="26"/>
          <w:szCs w:val="26"/>
        </w:rPr>
        <w:t xml:space="preserve"> </w:t>
      </w:r>
      <w:r w:rsidRPr="00B130AA">
        <w:rPr>
          <w:rFonts w:ascii="Times New Roman" w:hAnsi="Times New Roman"/>
          <w:sz w:val="26"/>
          <w:szCs w:val="26"/>
        </w:rPr>
        <w:t>và</w:t>
      </w:r>
      <w:r w:rsidRPr="00B130AA">
        <w:rPr>
          <w:rFonts w:ascii="Times New Roman" w:hAnsi="Times New Roman"/>
          <w:spacing w:val="1"/>
          <w:sz w:val="26"/>
          <w:szCs w:val="26"/>
        </w:rPr>
        <w:t xml:space="preserve"> </w:t>
      </w:r>
      <w:r w:rsidRPr="00B130AA">
        <w:rPr>
          <w:rFonts w:ascii="Times New Roman" w:hAnsi="Times New Roman"/>
          <w:sz w:val="26"/>
          <w:szCs w:val="26"/>
        </w:rPr>
        <w:t>quản</w:t>
      </w:r>
      <w:r w:rsidRPr="00B130AA">
        <w:rPr>
          <w:rFonts w:ascii="Times New Roman" w:hAnsi="Times New Roman"/>
          <w:spacing w:val="-2"/>
          <w:sz w:val="26"/>
          <w:szCs w:val="26"/>
        </w:rPr>
        <w:t xml:space="preserve"> </w:t>
      </w:r>
      <w:r w:rsidRPr="00B130AA">
        <w:rPr>
          <w:rFonts w:ascii="Times New Roman" w:hAnsi="Times New Roman"/>
          <w:sz w:val="26"/>
          <w:szCs w:val="26"/>
        </w:rPr>
        <w:t>lý mục</w:t>
      </w:r>
      <w:r w:rsidRPr="00B130AA">
        <w:rPr>
          <w:rFonts w:ascii="Times New Roman" w:hAnsi="Times New Roman"/>
          <w:spacing w:val="-2"/>
          <w:sz w:val="26"/>
          <w:szCs w:val="26"/>
        </w:rPr>
        <w:t xml:space="preserve"> </w:t>
      </w:r>
      <w:r w:rsidRPr="00B130AA">
        <w:rPr>
          <w:rFonts w:ascii="Times New Roman" w:hAnsi="Times New Roman"/>
          <w:sz w:val="26"/>
          <w:szCs w:val="26"/>
        </w:rPr>
        <w:t>tiêu;</w:t>
      </w:r>
    </w:p>
    <w:p w14:paraId="4DE1B63B" w14:textId="77777777" w:rsidR="00E632EF" w:rsidRPr="00B130AA" w:rsidRDefault="00E632EF" w:rsidP="00B8283A">
      <w:pPr>
        <w:pStyle w:val="ListParagraph"/>
        <w:widowControl w:val="0"/>
        <w:tabs>
          <w:tab w:val="left" w:pos="284"/>
          <w:tab w:val="left" w:pos="426"/>
          <w:tab w:val="left" w:pos="851"/>
          <w:tab w:val="left" w:pos="1418"/>
        </w:tabs>
        <w:autoSpaceDE w:val="0"/>
        <w:autoSpaceDN w:val="0"/>
        <w:spacing w:after="0" w:line="360" w:lineRule="auto"/>
        <w:ind w:left="0"/>
        <w:contextualSpacing w:val="0"/>
        <w:jc w:val="both"/>
        <w:rPr>
          <w:rFonts w:ascii="Times New Roman" w:hAnsi="Times New Roman"/>
          <w:sz w:val="26"/>
          <w:szCs w:val="26"/>
        </w:rPr>
      </w:pPr>
      <w:r w:rsidRPr="00B130AA">
        <w:rPr>
          <w:rFonts w:ascii="Times New Roman" w:hAnsi="Times New Roman"/>
          <w:sz w:val="26"/>
          <w:szCs w:val="26"/>
        </w:rPr>
        <w:tab/>
        <w:t>+ Đơn</w:t>
      </w:r>
      <w:r w:rsidRPr="00B130AA">
        <w:rPr>
          <w:rFonts w:ascii="Times New Roman" w:hAnsi="Times New Roman"/>
          <w:spacing w:val="-2"/>
          <w:sz w:val="26"/>
          <w:szCs w:val="26"/>
        </w:rPr>
        <w:t xml:space="preserve"> </w:t>
      </w:r>
      <w:r w:rsidRPr="00B130AA">
        <w:rPr>
          <w:rFonts w:ascii="Times New Roman" w:hAnsi="Times New Roman"/>
          <w:sz w:val="26"/>
          <w:szCs w:val="26"/>
        </w:rPr>
        <w:t>giản hóa</w:t>
      </w:r>
      <w:r w:rsidRPr="00B130AA">
        <w:rPr>
          <w:rFonts w:ascii="Times New Roman" w:hAnsi="Times New Roman"/>
          <w:spacing w:val="-1"/>
          <w:sz w:val="26"/>
          <w:szCs w:val="26"/>
        </w:rPr>
        <w:t xml:space="preserve"> </w:t>
      </w:r>
      <w:r w:rsidRPr="00B130AA">
        <w:rPr>
          <w:rFonts w:ascii="Times New Roman" w:hAnsi="Times New Roman"/>
          <w:sz w:val="26"/>
          <w:szCs w:val="26"/>
        </w:rPr>
        <w:t>hệ</w:t>
      </w:r>
      <w:r w:rsidRPr="00B130AA">
        <w:rPr>
          <w:rFonts w:ascii="Times New Roman" w:hAnsi="Times New Roman"/>
          <w:spacing w:val="-2"/>
          <w:sz w:val="26"/>
          <w:szCs w:val="26"/>
        </w:rPr>
        <w:t xml:space="preserve"> </w:t>
      </w:r>
      <w:r w:rsidRPr="00B130AA">
        <w:rPr>
          <w:rFonts w:ascii="Times New Roman" w:hAnsi="Times New Roman"/>
          <w:sz w:val="26"/>
          <w:szCs w:val="26"/>
        </w:rPr>
        <w:t>thống</w:t>
      </w:r>
      <w:r w:rsidRPr="00B130AA">
        <w:rPr>
          <w:rFonts w:ascii="Times New Roman" w:hAnsi="Times New Roman"/>
          <w:spacing w:val="-1"/>
          <w:sz w:val="26"/>
          <w:szCs w:val="26"/>
        </w:rPr>
        <w:t xml:space="preserve"> </w:t>
      </w:r>
      <w:r w:rsidRPr="00B130AA">
        <w:rPr>
          <w:rFonts w:ascii="Times New Roman" w:hAnsi="Times New Roman"/>
          <w:sz w:val="26"/>
          <w:szCs w:val="26"/>
        </w:rPr>
        <w:t>tổ</w:t>
      </w:r>
      <w:r w:rsidRPr="00B130AA">
        <w:rPr>
          <w:rFonts w:ascii="Times New Roman" w:hAnsi="Times New Roman"/>
          <w:spacing w:val="-1"/>
          <w:sz w:val="26"/>
          <w:szCs w:val="26"/>
        </w:rPr>
        <w:t xml:space="preserve"> </w:t>
      </w:r>
      <w:r w:rsidRPr="00B130AA">
        <w:rPr>
          <w:rFonts w:ascii="Times New Roman" w:hAnsi="Times New Roman"/>
          <w:sz w:val="26"/>
          <w:szCs w:val="26"/>
        </w:rPr>
        <w:t>chức</w:t>
      </w:r>
      <w:r w:rsidRPr="00B130AA">
        <w:rPr>
          <w:rFonts w:ascii="Times New Roman" w:hAnsi="Times New Roman"/>
          <w:spacing w:val="-2"/>
          <w:sz w:val="26"/>
          <w:szCs w:val="26"/>
        </w:rPr>
        <w:t xml:space="preserve"> </w:t>
      </w:r>
      <w:r w:rsidRPr="00B130AA">
        <w:rPr>
          <w:rFonts w:ascii="Times New Roman" w:hAnsi="Times New Roman"/>
          <w:sz w:val="26"/>
          <w:szCs w:val="26"/>
        </w:rPr>
        <w:t>quản</w:t>
      </w:r>
      <w:r w:rsidRPr="00B130AA">
        <w:rPr>
          <w:rFonts w:ascii="Times New Roman" w:hAnsi="Times New Roman"/>
          <w:spacing w:val="-2"/>
          <w:sz w:val="26"/>
          <w:szCs w:val="26"/>
        </w:rPr>
        <w:t xml:space="preserve"> </w:t>
      </w:r>
      <w:r w:rsidRPr="00B130AA">
        <w:rPr>
          <w:rFonts w:ascii="Times New Roman" w:hAnsi="Times New Roman"/>
          <w:sz w:val="26"/>
          <w:szCs w:val="26"/>
        </w:rPr>
        <w:t>lý</w:t>
      </w:r>
      <w:r w:rsidRPr="00B130AA">
        <w:rPr>
          <w:rFonts w:ascii="Times New Roman" w:hAnsi="Times New Roman"/>
          <w:spacing w:val="-1"/>
          <w:sz w:val="26"/>
          <w:szCs w:val="26"/>
        </w:rPr>
        <w:t xml:space="preserve"> </w:t>
      </w:r>
      <w:r w:rsidRPr="00B130AA">
        <w:rPr>
          <w:rFonts w:ascii="Times New Roman" w:hAnsi="Times New Roman"/>
          <w:sz w:val="26"/>
          <w:szCs w:val="26"/>
        </w:rPr>
        <w:t>trong</w:t>
      </w:r>
      <w:r w:rsidRPr="00B130AA">
        <w:rPr>
          <w:rFonts w:ascii="Times New Roman" w:hAnsi="Times New Roman"/>
          <w:spacing w:val="-1"/>
          <w:sz w:val="26"/>
          <w:szCs w:val="26"/>
        </w:rPr>
        <w:t xml:space="preserve"> </w:t>
      </w:r>
      <w:r w:rsidRPr="00B130AA">
        <w:rPr>
          <w:rFonts w:ascii="Times New Roman" w:hAnsi="Times New Roman"/>
          <w:sz w:val="26"/>
          <w:szCs w:val="26"/>
        </w:rPr>
        <w:t>DN;</w:t>
      </w:r>
    </w:p>
    <w:p w14:paraId="6718D8B6" w14:textId="77777777" w:rsidR="00E632EF" w:rsidRPr="00B130AA" w:rsidRDefault="00E632EF" w:rsidP="00B8283A">
      <w:pPr>
        <w:pStyle w:val="ListParagraph"/>
        <w:widowControl w:val="0"/>
        <w:tabs>
          <w:tab w:val="left" w:pos="284"/>
          <w:tab w:val="left" w:pos="426"/>
          <w:tab w:val="left" w:pos="851"/>
          <w:tab w:val="left" w:pos="1418"/>
        </w:tabs>
        <w:autoSpaceDE w:val="0"/>
        <w:autoSpaceDN w:val="0"/>
        <w:spacing w:after="0" w:line="360" w:lineRule="auto"/>
        <w:ind w:left="283"/>
        <w:contextualSpacing w:val="0"/>
        <w:jc w:val="both"/>
        <w:rPr>
          <w:rFonts w:ascii="Times New Roman" w:hAnsi="Times New Roman"/>
          <w:sz w:val="26"/>
          <w:szCs w:val="26"/>
        </w:rPr>
      </w:pPr>
      <w:r w:rsidRPr="00B130AA">
        <w:rPr>
          <w:rFonts w:ascii="Times New Roman" w:hAnsi="Times New Roman"/>
          <w:sz w:val="26"/>
          <w:szCs w:val="26"/>
        </w:rPr>
        <w:tab/>
        <w:t>+ Giúp nhân viên hiểu rõ vai trò của mình trong việc đạt được thành công trong</w:t>
      </w:r>
      <w:r w:rsidRPr="00B130AA">
        <w:rPr>
          <w:rFonts w:ascii="Times New Roman" w:hAnsi="Times New Roman"/>
          <w:spacing w:val="1"/>
          <w:sz w:val="26"/>
          <w:szCs w:val="26"/>
        </w:rPr>
        <w:t xml:space="preserve"> </w:t>
      </w:r>
      <w:r w:rsidRPr="00B130AA">
        <w:rPr>
          <w:rFonts w:ascii="Times New Roman" w:hAnsi="Times New Roman"/>
          <w:sz w:val="26"/>
          <w:szCs w:val="26"/>
        </w:rPr>
        <w:t>kinh</w:t>
      </w:r>
      <w:r w:rsidRPr="00B130AA">
        <w:rPr>
          <w:rFonts w:ascii="Times New Roman" w:hAnsi="Times New Roman"/>
          <w:spacing w:val="-2"/>
          <w:sz w:val="26"/>
          <w:szCs w:val="26"/>
        </w:rPr>
        <w:t xml:space="preserve"> </w:t>
      </w:r>
      <w:r w:rsidRPr="00B130AA">
        <w:rPr>
          <w:rFonts w:ascii="Times New Roman" w:hAnsi="Times New Roman"/>
          <w:sz w:val="26"/>
          <w:szCs w:val="26"/>
        </w:rPr>
        <w:t>doanh.</w:t>
      </w:r>
    </w:p>
    <w:p w14:paraId="3F3EB1CF" w14:textId="619DFB0A"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r w:rsidRPr="00B130AA">
        <w:rPr>
          <w:sz w:val="26"/>
          <w:szCs w:val="26"/>
        </w:rPr>
        <w:tab/>
        <w:t>Tại các quốc gia đang phát triển, sự thịnh vượng của trang trại có ý nghĩa then chốt đối với sự ổn định kinh tế và xã hội nông thôn. Sự kết hợp giữa yếu tố TC và phi TC trong BSC tạo điều kiện cho trang trại thiết lập chiến lược kinh doanh riêng biệt, thích ứng với môi trường NN. Việc áp dụng BSC hỗ trợ trang trại trong việc thiết lập, triển khai và theo dõi các chiến lược hoạt động</w:t>
      </w:r>
      <w:r w:rsidR="00E10A06" w:rsidRPr="00B130AA">
        <w:rPr>
          <w:sz w:val="26"/>
          <w:szCs w:val="26"/>
        </w:rPr>
        <w:t>,</w:t>
      </w:r>
      <w:r w:rsidRPr="00B130AA">
        <w:rPr>
          <w:sz w:val="26"/>
          <w:szCs w:val="26"/>
        </w:rPr>
        <w:t xml:space="preserve"> PP này giúp các DN NN định hình lộ trình phát triển, đồng thời đảm bảo quá trình thực thi và giám sát được thực hiện một cách hiệu quả, đóng góp cho sự phát triển lâu dài của khu vực nông thôn.</w:t>
      </w:r>
    </w:p>
    <w:p w14:paraId="6338170E" w14:textId="6515EB94"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lastRenderedPageBreak/>
        <w:tab/>
        <w:t>Việc</w:t>
      </w:r>
      <w:r w:rsidRPr="00B130AA">
        <w:rPr>
          <w:spacing w:val="-7"/>
          <w:sz w:val="26"/>
          <w:szCs w:val="26"/>
        </w:rPr>
        <w:t xml:space="preserve"> </w:t>
      </w:r>
      <w:r w:rsidRPr="00B130AA">
        <w:rPr>
          <w:sz w:val="26"/>
          <w:szCs w:val="26"/>
        </w:rPr>
        <w:t>thực</w:t>
      </w:r>
      <w:r w:rsidRPr="00B130AA">
        <w:rPr>
          <w:spacing w:val="-6"/>
          <w:sz w:val="26"/>
          <w:szCs w:val="26"/>
        </w:rPr>
        <w:t xml:space="preserve"> </w:t>
      </w:r>
      <w:r w:rsidRPr="00B130AA">
        <w:rPr>
          <w:sz w:val="26"/>
          <w:szCs w:val="26"/>
        </w:rPr>
        <w:t>hiện</w:t>
      </w:r>
      <w:r w:rsidRPr="00B130AA">
        <w:rPr>
          <w:spacing w:val="-6"/>
          <w:sz w:val="26"/>
          <w:szCs w:val="26"/>
        </w:rPr>
        <w:t xml:space="preserve"> </w:t>
      </w:r>
      <w:r w:rsidRPr="00B130AA">
        <w:rPr>
          <w:sz w:val="26"/>
          <w:szCs w:val="26"/>
        </w:rPr>
        <w:t>BSC</w:t>
      </w:r>
      <w:r w:rsidRPr="00B130AA">
        <w:rPr>
          <w:spacing w:val="-8"/>
          <w:sz w:val="26"/>
          <w:szCs w:val="26"/>
        </w:rPr>
        <w:t xml:space="preserve"> </w:t>
      </w:r>
      <w:r w:rsidRPr="00B130AA">
        <w:rPr>
          <w:sz w:val="26"/>
          <w:szCs w:val="26"/>
        </w:rPr>
        <w:t>ở</w:t>
      </w:r>
      <w:r w:rsidRPr="00B130AA">
        <w:rPr>
          <w:spacing w:val="-7"/>
          <w:sz w:val="26"/>
          <w:szCs w:val="26"/>
        </w:rPr>
        <w:t xml:space="preserve"> </w:t>
      </w:r>
      <w:r w:rsidRPr="00B130AA">
        <w:rPr>
          <w:sz w:val="26"/>
          <w:szCs w:val="26"/>
        </w:rPr>
        <w:t>nhiều</w:t>
      </w:r>
      <w:r w:rsidRPr="00B130AA">
        <w:rPr>
          <w:spacing w:val="-7"/>
          <w:sz w:val="26"/>
          <w:szCs w:val="26"/>
        </w:rPr>
        <w:t xml:space="preserve"> </w:t>
      </w:r>
      <w:r w:rsidRPr="00B130AA">
        <w:rPr>
          <w:sz w:val="26"/>
          <w:szCs w:val="26"/>
        </w:rPr>
        <w:t>quốc</w:t>
      </w:r>
      <w:r w:rsidRPr="00B130AA">
        <w:rPr>
          <w:spacing w:val="-5"/>
          <w:sz w:val="26"/>
          <w:szCs w:val="26"/>
        </w:rPr>
        <w:t xml:space="preserve"> </w:t>
      </w:r>
      <w:r w:rsidRPr="00B130AA">
        <w:rPr>
          <w:sz w:val="26"/>
          <w:szCs w:val="26"/>
        </w:rPr>
        <w:t>gia</w:t>
      </w:r>
      <w:r w:rsidRPr="00B130AA">
        <w:rPr>
          <w:spacing w:val="-6"/>
          <w:sz w:val="26"/>
          <w:szCs w:val="26"/>
        </w:rPr>
        <w:t xml:space="preserve"> </w:t>
      </w:r>
      <w:r w:rsidRPr="00B130AA">
        <w:rPr>
          <w:sz w:val="26"/>
          <w:szCs w:val="26"/>
        </w:rPr>
        <w:t>đã</w:t>
      </w:r>
      <w:r w:rsidRPr="00B130AA">
        <w:rPr>
          <w:spacing w:val="-7"/>
          <w:sz w:val="26"/>
          <w:szCs w:val="26"/>
        </w:rPr>
        <w:t xml:space="preserve"> </w:t>
      </w:r>
      <w:r w:rsidRPr="00B130AA">
        <w:rPr>
          <w:sz w:val="26"/>
          <w:szCs w:val="26"/>
        </w:rPr>
        <w:t>chứng</w:t>
      </w:r>
      <w:r w:rsidRPr="00B130AA">
        <w:rPr>
          <w:spacing w:val="-7"/>
          <w:sz w:val="26"/>
          <w:szCs w:val="26"/>
        </w:rPr>
        <w:t xml:space="preserve"> </w:t>
      </w:r>
      <w:r w:rsidRPr="00B130AA">
        <w:rPr>
          <w:sz w:val="26"/>
          <w:szCs w:val="26"/>
        </w:rPr>
        <w:t>minh</w:t>
      </w:r>
      <w:r w:rsidRPr="00B130AA">
        <w:rPr>
          <w:spacing w:val="-7"/>
          <w:sz w:val="26"/>
          <w:szCs w:val="26"/>
        </w:rPr>
        <w:t xml:space="preserve"> </w:t>
      </w:r>
      <w:r w:rsidRPr="00B130AA">
        <w:rPr>
          <w:sz w:val="26"/>
          <w:szCs w:val="26"/>
        </w:rPr>
        <w:t>rằng</w:t>
      </w:r>
      <w:r w:rsidRPr="00B130AA">
        <w:rPr>
          <w:spacing w:val="-8"/>
          <w:sz w:val="26"/>
          <w:szCs w:val="26"/>
        </w:rPr>
        <w:t xml:space="preserve"> </w:t>
      </w:r>
      <w:r w:rsidRPr="00B130AA">
        <w:rPr>
          <w:sz w:val="26"/>
          <w:szCs w:val="26"/>
        </w:rPr>
        <w:t>đội</w:t>
      </w:r>
      <w:r w:rsidRPr="00B130AA">
        <w:rPr>
          <w:spacing w:val="-7"/>
          <w:sz w:val="26"/>
          <w:szCs w:val="26"/>
        </w:rPr>
        <w:t xml:space="preserve"> </w:t>
      </w:r>
      <w:r w:rsidRPr="00B130AA">
        <w:rPr>
          <w:sz w:val="26"/>
          <w:szCs w:val="26"/>
        </w:rPr>
        <w:t>ngũ</w:t>
      </w:r>
      <w:r w:rsidRPr="00B130AA">
        <w:rPr>
          <w:spacing w:val="-7"/>
          <w:sz w:val="26"/>
          <w:szCs w:val="26"/>
        </w:rPr>
        <w:t xml:space="preserve"> </w:t>
      </w:r>
      <w:r w:rsidRPr="00B130AA">
        <w:rPr>
          <w:sz w:val="26"/>
          <w:szCs w:val="26"/>
        </w:rPr>
        <w:t>tư</w:t>
      </w:r>
      <w:r w:rsidRPr="00B130AA">
        <w:rPr>
          <w:spacing w:val="-63"/>
          <w:sz w:val="26"/>
          <w:szCs w:val="26"/>
        </w:rPr>
        <w:t xml:space="preserve">  </w:t>
      </w:r>
      <w:r w:rsidRPr="00B130AA">
        <w:rPr>
          <w:sz w:val="26"/>
          <w:szCs w:val="26"/>
        </w:rPr>
        <w:t xml:space="preserve"> vấn có năng lực là rất quan trọng. Các nhà tư vấn NN ở Ukraine không có</w:t>
      </w:r>
      <w:r w:rsidRPr="00B130AA">
        <w:rPr>
          <w:spacing w:val="1"/>
          <w:sz w:val="26"/>
          <w:szCs w:val="26"/>
        </w:rPr>
        <w:t xml:space="preserve"> </w:t>
      </w:r>
      <w:r w:rsidRPr="00B130AA">
        <w:rPr>
          <w:sz w:val="26"/>
          <w:szCs w:val="26"/>
        </w:rPr>
        <w:t>đủ năng lực và PP cần thiết để cung cấp cho nông dân về chiến lược của</w:t>
      </w:r>
      <w:r w:rsidRPr="00B130AA">
        <w:rPr>
          <w:spacing w:val="1"/>
          <w:sz w:val="26"/>
          <w:szCs w:val="26"/>
        </w:rPr>
        <w:t xml:space="preserve"> </w:t>
      </w:r>
      <w:r w:rsidRPr="00B130AA">
        <w:rPr>
          <w:sz w:val="26"/>
          <w:szCs w:val="26"/>
        </w:rPr>
        <w:t>họ và giúp họ đạt được các kỳ vọng dựa trên chiến lược đó</w:t>
      </w:r>
      <w:r w:rsidR="00E10A06" w:rsidRPr="00B130AA">
        <w:rPr>
          <w:sz w:val="26"/>
          <w:szCs w:val="26"/>
        </w:rPr>
        <w:t>, t</w:t>
      </w:r>
      <w:r w:rsidRPr="00B130AA">
        <w:rPr>
          <w:sz w:val="26"/>
          <w:szCs w:val="26"/>
        </w:rPr>
        <w:t>óm lại, cách tiếp cận</w:t>
      </w:r>
      <w:r w:rsidRPr="00B130AA">
        <w:rPr>
          <w:spacing w:val="1"/>
          <w:sz w:val="26"/>
          <w:szCs w:val="26"/>
        </w:rPr>
        <w:t xml:space="preserve"> </w:t>
      </w:r>
      <w:r w:rsidRPr="00B130AA">
        <w:rPr>
          <w:sz w:val="26"/>
          <w:szCs w:val="26"/>
        </w:rPr>
        <w:t>BSC được điều chỉnh để tương ứng với môi trường kinh doanh trong NN ở</w:t>
      </w:r>
      <w:r w:rsidRPr="00B130AA">
        <w:rPr>
          <w:spacing w:val="1"/>
          <w:sz w:val="26"/>
          <w:szCs w:val="26"/>
        </w:rPr>
        <w:t xml:space="preserve"> </w:t>
      </w:r>
      <w:r w:rsidRPr="00B130AA">
        <w:rPr>
          <w:sz w:val="26"/>
          <w:szCs w:val="26"/>
        </w:rPr>
        <w:t>Ukraine.</w:t>
      </w:r>
    </w:p>
    <w:p w14:paraId="79D97183" w14:textId="260922E5"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Một nghiên cứu điển hình ứng dụng BSC trong ngành NN quả Kiwi ở</w:t>
      </w:r>
      <w:r w:rsidRPr="00B130AA">
        <w:rPr>
          <w:spacing w:val="1"/>
          <w:sz w:val="26"/>
          <w:szCs w:val="26"/>
        </w:rPr>
        <w:t xml:space="preserve"> </w:t>
      </w:r>
      <w:r w:rsidRPr="00B130AA">
        <w:rPr>
          <w:w w:val="95"/>
          <w:sz w:val="26"/>
          <w:szCs w:val="26"/>
        </w:rPr>
        <w:t>New Zealand của</w:t>
      </w:r>
      <w:r w:rsidRPr="00B130AA">
        <w:rPr>
          <w:spacing w:val="1"/>
          <w:w w:val="95"/>
          <w:sz w:val="26"/>
          <w:szCs w:val="26"/>
        </w:rPr>
        <w:t xml:space="preserve"> </w:t>
      </w:r>
      <w:r w:rsidRPr="00B130AA">
        <w:rPr>
          <w:w w:val="95"/>
          <w:sz w:val="26"/>
          <w:szCs w:val="26"/>
        </w:rPr>
        <w:t>Cardemil-Katunaric</w:t>
      </w:r>
      <w:r w:rsidRPr="00B130AA">
        <w:rPr>
          <w:spacing w:val="1"/>
          <w:w w:val="95"/>
          <w:sz w:val="26"/>
          <w:szCs w:val="26"/>
        </w:rPr>
        <w:t xml:space="preserve"> </w:t>
      </w:r>
      <w:r w:rsidRPr="00B130AA">
        <w:rPr>
          <w:w w:val="95"/>
          <w:sz w:val="26"/>
          <w:szCs w:val="26"/>
        </w:rPr>
        <w:t>&amp;</w:t>
      </w:r>
      <w:r w:rsidRPr="00B130AA">
        <w:rPr>
          <w:spacing w:val="1"/>
          <w:w w:val="95"/>
          <w:sz w:val="26"/>
          <w:szCs w:val="26"/>
        </w:rPr>
        <w:t xml:space="preserve"> </w:t>
      </w:r>
      <w:r w:rsidRPr="00B130AA">
        <w:rPr>
          <w:w w:val="95"/>
          <w:sz w:val="26"/>
          <w:szCs w:val="26"/>
        </w:rPr>
        <w:t>Shadbolt</w:t>
      </w:r>
      <w:r w:rsidRPr="00B130AA">
        <w:rPr>
          <w:spacing w:val="58"/>
          <w:sz w:val="26"/>
          <w:szCs w:val="26"/>
        </w:rPr>
        <w:t xml:space="preserve"> </w:t>
      </w:r>
      <w:r w:rsidRPr="00B130AA">
        <w:rPr>
          <w:w w:val="95"/>
          <w:sz w:val="26"/>
          <w:szCs w:val="26"/>
        </w:rPr>
        <w:t>(2006)</w:t>
      </w:r>
      <w:r w:rsidRPr="00B130AA">
        <w:rPr>
          <w:spacing w:val="59"/>
          <w:sz w:val="26"/>
          <w:szCs w:val="26"/>
        </w:rPr>
        <w:t xml:space="preserve"> </w:t>
      </w:r>
      <w:r w:rsidRPr="00B130AA">
        <w:rPr>
          <w:w w:val="95"/>
          <w:sz w:val="26"/>
          <w:szCs w:val="26"/>
        </w:rPr>
        <w:t>về</w:t>
      </w:r>
      <w:r w:rsidRPr="00B130AA">
        <w:rPr>
          <w:spacing w:val="58"/>
          <w:sz w:val="26"/>
          <w:szCs w:val="26"/>
        </w:rPr>
        <w:t xml:space="preserve"> </w:t>
      </w:r>
      <w:r w:rsidRPr="00B130AA">
        <w:rPr>
          <w:w w:val="95"/>
          <w:sz w:val="26"/>
          <w:szCs w:val="26"/>
        </w:rPr>
        <w:t>cách</w:t>
      </w:r>
      <w:r w:rsidRPr="00B130AA">
        <w:rPr>
          <w:spacing w:val="59"/>
          <w:sz w:val="26"/>
          <w:szCs w:val="26"/>
        </w:rPr>
        <w:t xml:space="preserve"> </w:t>
      </w:r>
      <w:r w:rsidRPr="00B130AA">
        <w:rPr>
          <w:w w:val="95"/>
          <w:sz w:val="26"/>
          <w:szCs w:val="26"/>
        </w:rPr>
        <w:t>thức</w:t>
      </w:r>
      <w:r w:rsidRPr="00B130AA">
        <w:rPr>
          <w:spacing w:val="58"/>
          <w:sz w:val="26"/>
          <w:szCs w:val="26"/>
        </w:rPr>
        <w:t xml:space="preserve"> </w:t>
      </w:r>
      <w:r w:rsidRPr="00B130AA">
        <w:rPr>
          <w:w w:val="95"/>
          <w:sz w:val="26"/>
          <w:szCs w:val="26"/>
        </w:rPr>
        <w:t>một hợp</w:t>
      </w:r>
      <w:r w:rsidRPr="00B130AA">
        <w:rPr>
          <w:spacing w:val="59"/>
          <w:sz w:val="26"/>
          <w:szCs w:val="26"/>
        </w:rPr>
        <w:t xml:space="preserve"> </w:t>
      </w:r>
      <w:r w:rsidRPr="00B130AA">
        <w:rPr>
          <w:w w:val="95"/>
          <w:sz w:val="26"/>
          <w:szCs w:val="26"/>
        </w:rPr>
        <w:t>tác</w:t>
      </w:r>
      <w:r w:rsidRPr="00B130AA">
        <w:rPr>
          <w:spacing w:val="-59"/>
          <w:w w:val="95"/>
          <w:sz w:val="26"/>
          <w:szCs w:val="26"/>
        </w:rPr>
        <w:t xml:space="preserve">  </w:t>
      </w:r>
      <w:r w:rsidRPr="00B130AA">
        <w:rPr>
          <w:sz w:val="26"/>
          <w:szCs w:val="26"/>
        </w:rPr>
        <w:t xml:space="preserve"> xã</w:t>
      </w:r>
      <w:r w:rsidRPr="00B130AA">
        <w:rPr>
          <w:spacing w:val="-5"/>
          <w:sz w:val="26"/>
          <w:szCs w:val="26"/>
        </w:rPr>
        <w:t xml:space="preserve"> </w:t>
      </w:r>
      <w:r w:rsidRPr="00B130AA">
        <w:rPr>
          <w:sz w:val="26"/>
          <w:szCs w:val="26"/>
        </w:rPr>
        <w:t>NN</w:t>
      </w:r>
      <w:r w:rsidRPr="00B130AA">
        <w:rPr>
          <w:spacing w:val="-4"/>
          <w:sz w:val="26"/>
          <w:szCs w:val="26"/>
        </w:rPr>
        <w:t xml:space="preserve"> </w:t>
      </w:r>
      <w:r w:rsidRPr="00B130AA">
        <w:rPr>
          <w:sz w:val="26"/>
          <w:szCs w:val="26"/>
        </w:rPr>
        <w:t>(quả</w:t>
      </w:r>
      <w:r w:rsidRPr="00B130AA">
        <w:rPr>
          <w:spacing w:val="-3"/>
          <w:sz w:val="26"/>
          <w:szCs w:val="26"/>
        </w:rPr>
        <w:t xml:space="preserve"> </w:t>
      </w:r>
      <w:r w:rsidRPr="00B130AA">
        <w:rPr>
          <w:sz w:val="26"/>
          <w:szCs w:val="26"/>
        </w:rPr>
        <w:t>kiwi)</w:t>
      </w:r>
      <w:r w:rsidRPr="00B130AA">
        <w:rPr>
          <w:spacing w:val="-4"/>
          <w:sz w:val="26"/>
          <w:szCs w:val="26"/>
        </w:rPr>
        <w:t xml:space="preserve"> </w:t>
      </w:r>
      <w:r w:rsidRPr="00B130AA">
        <w:rPr>
          <w:sz w:val="26"/>
          <w:szCs w:val="26"/>
        </w:rPr>
        <w:t>có</w:t>
      </w:r>
      <w:r w:rsidRPr="00B130AA">
        <w:rPr>
          <w:spacing w:val="-4"/>
          <w:sz w:val="26"/>
          <w:szCs w:val="26"/>
        </w:rPr>
        <w:t xml:space="preserve"> </w:t>
      </w:r>
      <w:r w:rsidRPr="00B130AA">
        <w:rPr>
          <w:sz w:val="26"/>
          <w:szCs w:val="26"/>
        </w:rPr>
        <w:t>thể</w:t>
      </w:r>
      <w:r w:rsidRPr="00B130AA">
        <w:rPr>
          <w:spacing w:val="-5"/>
          <w:sz w:val="26"/>
          <w:szCs w:val="26"/>
        </w:rPr>
        <w:t xml:space="preserve"> </w:t>
      </w:r>
      <w:r w:rsidRPr="00B130AA">
        <w:rPr>
          <w:sz w:val="26"/>
          <w:szCs w:val="26"/>
        </w:rPr>
        <w:t>thực</w:t>
      </w:r>
      <w:r w:rsidRPr="00B130AA">
        <w:rPr>
          <w:spacing w:val="-4"/>
          <w:sz w:val="26"/>
          <w:szCs w:val="26"/>
        </w:rPr>
        <w:t xml:space="preserve"> </w:t>
      </w:r>
      <w:r w:rsidRPr="00B130AA">
        <w:rPr>
          <w:sz w:val="26"/>
          <w:szCs w:val="26"/>
        </w:rPr>
        <w:t>hiện</w:t>
      </w:r>
      <w:r w:rsidRPr="00B130AA">
        <w:rPr>
          <w:spacing w:val="-4"/>
          <w:sz w:val="26"/>
          <w:szCs w:val="26"/>
        </w:rPr>
        <w:t xml:space="preserve"> </w:t>
      </w:r>
      <w:r w:rsidRPr="00B130AA">
        <w:rPr>
          <w:sz w:val="26"/>
          <w:szCs w:val="26"/>
        </w:rPr>
        <w:t>BSC, nghiên cứu</w:t>
      </w:r>
      <w:r w:rsidRPr="00B130AA">
        <w:rPr>
          <w:spacing w:val="-2"/>
          <w:sz w:val="26"/>
          <w:szCs w:val="26"/>
        </w:rPr>
        <w:t xml:space="preserve"> </w:t>
      </w:r>
      <w:r w:rsidRPr="00B130AA">
        <w:rPr>
          <w:sz w:val="26"/>
          <w:szCs w:val="26"/>
        </w:rPr>
        <w:t>ban</w:t>
      </w:r>
      <w:r w:rsidRPr="00B130AA">
        <w:rPr>
          <w:spacing w:val="-4"/>
          <w:sz w:val="26"/>
          <w:szCs w:val="26"/>
        </w:rPr>
        <w:t xml:space="preserve"> </w:t>
      </w:r>
      <w:r w:rsidRPr="00B130AA">
        <w:rPr>
          <w:sz w:val="26"/>
          <w:szCs w:val="26"/>
        </w:rPr>
        <w:t>đầu</w:t>
      </w:r>
      <w:r w:rsidRPr="00B130AA">
        <w:rPr>
          <w:spacing w:val="-3"/>
          <w:sz w:val="26"/>
          <w:szCs w:val="26"/>
        </w:rPr>
        <w:t xml:space="preserve"> </w:t>
      </w:r>
      <w:r w:rsidRPr="00B130AA">
        <w:rPr>
          <w:sz w:val="26"/>
          <w:szCs w:val="26"/>
        </w:rPr>
        <w:t>đã</w:t>
      </w:r>
      <w:r w:rsidRPr="00B130AA">
        <w:rPr>
          <w:spacing w:val="-4"/>
          <w:sz w:val="26"/>
          <w:szCs w:val="26"/>
        </w:rPr>
        <w:t xml:space="preserve"> </w:t>
      </w:r>
      <w:r w:rsidRPr="00B130AA">
        <w:rPr>
          <w:sz w:val="26"/>
          <w:szCs w:val="26"/>
        </w:rPr>
        <w:t>điều</w:t>
      </w:r>
      <w:r w:rsidRPr="00B130AA">
        <w:rPr>
          <w:spacing w:val="-4"/>
          <w:sz w:val="26"/>
          <w:szCs w:val="26"/>
        </w:rPr>
        <w:t xml:space="preserve"> </w:t>
      </w:r>
      <w:r w:rsidRPr="00B130AA">
        <w:rPr>
          <w:sz w:val="26"/>
          <w:szCs w:val="26"/>
        </w:rPr>
        <w:t>tra</w:t>
      </w:r>
      <w:r w:rsidRPr="00B130AA">
        <w:rPr>
          <w:spacing w:val="-5"/>
          <w:sz w:val="26"/>
          <w:szCs w:val="26"/>
        </w:rPr>
        <w:t xml:space="preserve"> </w:t>
      </w:r>
      <w:r w:rsidRPr="00B130AA">
        <w:rPr>
          <w:sz w:val="26"/>
          <w:szCs w:val="26"/>
        </w:rPr>
        <w:t>các</w:t>
      </w:r>
      <w:r w:rsidRPr="00B130AA">
        <w:rPr>
          <w:spacing w:val="-62"/>
          <w:sz w:val="26"/>
          <w:szCs w:val="26"/>
        </w:rPr>
        <w:t xml:space="preserve"> </w:t>
      </w:r>
      <w:r w:rsidRPr="00B130AA">
        <w:rPr>
          <w:sz w:val="26"/>
          <w:szCs w:val="26"/>
        </w:rPr>
        <w:t xml:space="preserve"> vấn đề xem các chiến lược cạnh tranh của tổ chức có thể được thực hiện bằng cách áp dụng</w:t>
      </w:r>
      <w:r w:rsidRPr="00B130AA">
        <w:rPr>
          <w:spacing w:val="-11"/>
          <w:sz w:val="26"/>
          <w:szCs w:val="26"/>
        </w:rPr>
        <w:t xml:space="preserve"> </w:t>
      </w:r>
      <w:r w:rsidRPr="00B130AA">
        <w:rPr>
          <w:sz w:val="26"/>
          <w:szCs w:val="26"/>
        </w:rPr>
        <w:t>BSC</w:t>
      </w:r>
      <w:r w:rsidRPr="00B130AA">
        <w:rPr>
          <w:spacing w:val="-10"/>
          <w:sz w:val="26"/>
          <w:szCs w:val="26"/>
        </w:rPr>
        <w:t xml:space="preserve"> </w:t>
      </w:r>
      <w:r w:rsidRPr="00B130AA">
        <w:rPr>
          <w:sz w:val="26"/>
          <w:szCs w:val="26"/>
        </w:rPr>
        <w:t>hay</w:t>
      </w:r>
      <w:r w:rsidRPr="00B130AA">
        <w:rPr>
          <w:spacing w:val="-15"/>
          <w:sz w:val="26"/>
          <w:szCs w:val="26"/>
        </w:rPr>
        <w:t xml:space="preserve"> </w:t>
      </w:r>
      <w:r w:rsidRPr="00B130AA">
        <w:rPr>
          <w:sz w:val="26"/>
          <w:szCs w:val="26"/>
        </w:rPr>
        <w:t>không</w:t>
      </w:r>
      <w:r w:rsidRPr="00B130AA">
        <w:rPr>
          <w:spacing w:val="-8"/>
          <w:sz w:val="26"/>
          <w:szCs w:val="26"/>
        </w:rPr>
        <w:t xml:space="preserve"> </w:t>
      </w:r>
      <w:r w:rsidRPr="00B130AA">
        <w:rPr>
          <w:sz w:val="26"/>
          <w:szCs w:val="26"/>
        </w:rPr>
        <w:t>và</w:t>
      </w:r>
      <w:r w:rsidRPr="00B130AA">
        <w:rPr>
          <w:spacing w:val="-11"/>
          <w:sz w:val="26"/>
          <w:szCs w:val="26"/>
        </w:rPr>
        <w:t xml:space="preserve"> </w:t>
      </w:r>
      <w:r w:rsidRPr="00B130AA">
        <w:rPr>
          <w:sz w:val="26"/>
          <w:szCs w:val="26"/>
        </w:rPr>
        <w:t>KQ</w:t>
      </w:r>
      <w:r w:rsidRPr="00B130AA">
        <w:rPr>
          <w:spacing w:val="-10"/>
          <w:sz w:val="26"/>
          <w:szCs w:val="26"/>
        </w:rPr>
        <w:t xml:space="preserve"> </w:t>
      </w:r>
      <w:r w:rsidRPr="00B130AA">
        <w:rPr>
          <w:sz w:val="26"/>
          <w:szCs w:val="26"/>
        </w:rPr>
        <w:t>cho</w:t>
      </w:r>
      <w:r w:rsidRPr="00B130AA">
        <w:rPr>
          <w:spacing w:val="-10"/>
          <w:sz w:val="26"/>
          <w:szCs w:val="26"/>
        </w:rPr>
        <w:t xml:space="preserve"> </w:t>
      </w:r>
      <w:r w:rsidRPr="00B130AA">
        <w:rPr>
          <w:sz w:val="26"/>
          <w:szCs w:val="26"/>
        </w:rPr>
        <w:t>thấy</w:t>
      </w:r>
      <w:r w:rsidRPr="00B130AA">
        <w:rPr>
          <w:spacing w:val="-13"/>
          <w:sz w:val="26"/>
          <w:szCs w:val="26"/>
        </w:rPr>
        <w:t xml:space="preserve"> </w:t>
      </w:r>
      <w:r w:rsidRPr="00B130AA">
        <w:rPr>
          <w:sz w:val="26"/>
          <w:szCs w:val="26"/>
        </w:rPr>
        <w:t>rằng</w:t>
      </w:r>
      <w:r w:rsidRPr="00B130AA">
        <w:rPr>
          <w:spacing w:val="-9"/>
          <w:sz w:val="26"/>
          <w:szCs w:val="26"/>
        </w:rPr>
        <w:t xml:space="preserve"> </w:t>
      </w:r>
      <w:r w:rsidRPr="00B130AA">
        <w:rPr>
          <w:sz w:val="26"/>
          <w:szCs w:val="26"/>
        </w:rPr>
        <w:t>mặc</w:t>
      </w:r>
      <w:r w:rsidRPr="00B130AA">
        <w:rPr>
          <w:spacing w:val="-10"/>
          <w:sz w:val="26"/>
          <w:szCs w:val="26"/>
        </w:rPr>
        <w:t xml:space="preserve"> </w:t>
      </w:r>
      <w:r w:rsidRPr="00B130AA">
        <w:rPr>
          <w:sz w:val="26"/>
          <w:szCs w:val="26"/>
        </w:rPr>
        <w:t>dù</w:t>
      </w:r>
      <w:r w:rsidRPr="00B130AA">
        <w:rPr>
          <w:spacing w:val="-10"/>
          <w:sz w:val="26"/>
          <w:szCs w:val="26"/>
        </w:rPr>
        <w:t xml:space="preserve"> </w:t>
      </w:r>
      <w:r w:rsidRPr="00B130AA">
        <w:rPr>
          <w:sz w:val="26"/>
          <w:szCs w:val="26"/>
        </w:rPr>
        <w:t>hợp</w:t>
      </w:r>
      <w:r w:rsidRPr="00B130AA">
        <w:rPr>
          <w:spacing w:val="-10"/>
          <w:sz w:val="26"/>
          <w:szCs w:val="26"/>
        </w:rPr>
        <w:t xml:space="preserve"> </w:t>
      </w:r>
      <w:r w:rsidRPr="00B130AA">
        <w:rPr>
          <w:sz w:val="26"/>
          <w:szCs w:val="26"/>
        </w:rPr>
        <w:t>tác</w:t>
      </w:r>
      <w:r w:rsidRPr="00B130AA">
        <w:rPr>
          <w:spacing w:val="-11"/>
          <w:sz w:val="26"/>
          <w:szCs w:val="26"/>
        </w:rPr>
        <w:t xml:space="preserve"> </w:t>
      </w:r>
      <w:r w:rsidRPr="00B130AA">
        <w:rPr>
          <w:sz w:val="26"/>
          <w:szCs w:val="26"/>
        </w:rPr>
        <w:t>xã</w:t>
      </w:r>
      <w:r w:rsidRPr="00B130AA">
        <w:rPr>
          <w:spacing w:val="-10"/>
          <w:sz w:val="26"/>
          <w:szCs w:val="26"/>
        </w:rPr>
        <w:t xml:space="preserve"> </w:t>
      </w:r>
      <w:r w:rsidRPr="00B130AA">
        <w:rPr>
          <w:sz w:val="26"/>
          <w:szCs w:val="26"/>
        </w:rPr>
        <w:t>không</w:t>
      </w:r>
      <w:r w:rsidRPr="00B130AA">
        <w:rPr>
          <w:spacing w:val="-10"/>
          <w:sz w:val="26"/>
          <w:szCs w:val="26"/>
        </w:rPr>
        <w:t xml:space="preserve"> </w:t>
      </w:r>
      <w:r w:rsidRPr="00B130AA">
        <w:rPr>
          <w:sz w:val="26"/>
          <w:szCs w:val="26"/>
        </w:rPr>
        <w:t>có</w:t>
      </w:r>
      <w:r w:rsidRPr="00B130AA">
        <w:rPr>
          <w:spacing w:val="-10"/>
          <w:sz w:val="26"/>
          <w:szCs w:val="26"/>
        </w:rPr>
        <w:t xml:space="preserve"> </w:t>
      </w:r>
      <w:r w:rsidRPr="00B130AA">
        <w:rPr>
          <w:sz w:val="26"/>
          <w:szCs w:val="26"/>
        </w:rPr>
        <w:t>kế</w:t>
      </w:r>
      <w:r w:rsidRPr="00B130AA">
        <w:rPr>
          <w:spacing w:val="-10"/>
          <w:sz w:val="26"/>
          <w:szCs w:val="26"/>
        </w:rPr>
        <w:t xml:space="preserve"> </w:t>
      </w:r>
      <w:r w:rsidRPr="00B130AA">
        <w:rPr>
          <w:sz w:val="26"/>
          <w:szCs w:val="26"/>
        </w:rPr>
        <w:t>hoạch</w:t>
      </w:r>
      <w:r w:rsidRPr="00B130AA">
        <w:rPr>
          <w:spacing w:val="-63"/>
          <w:sz w:val="26"/>
          <w:szCs w:val="26"/>
        </w:rPr>
        <w:t xml:space="preserve">  </w:t>
      </w:r>
      <w:r w:rsidRPr="00B130AA">
        <w:rPr>
          <w:sz w:val="26"/>
          <w:szCs w:val="26"/>
        </w:rPr>
        <w:t xml:space="preserve"> triển</w:t>
      </w:r>
      <w:r w:rsidRPr="00B130AA">
        <w:rPr>
          <w:spacing w:val="-5"/>
          <w:sz w:val="26"/>
          <w:szCs w:val="26"/>
        </w:rPr>
        <w:t xml:space="preserve"> </w:t>
      </w:r>
      <w:r w:rsidRPr="00B130AA">
        <w:rPr>
          <w:sz w:val="26"/>
          <w:szCs w:val="26"/>
        </w:rPr>
        <w:t>khai</w:t>
      </w:r>
      <w:r w:rsidRPr="00B130AA">
        <w:rPr>
          <w:spacing w:val="-4"/>
          <w:sz w:val="26"/>
          <w:szCs w:val="26"/>
        </w:rPr>
        <w:t xml:space="preserve"> </w:t>
      </w:r>
      <w:r w:rsidRPr="00B130AA">
        <w:rPr>
          <w:sz w:val="26"/>
          <w:szCs w:val="26"/>
        </w:rPr>
        <w:t>chiến</w:t>
      </w:r>
      <w:r w:rsidRPr="00B130AA">
        <w:rPr>
          <w:spacing w:val="-4"/>
          <w:sz w:val="26"/>
          <w:szCs w:val="26"/>
        </w:rPr>
        <w:t xml:space="preserve"> </w:t>
      </w:r>
      <w:r w:rsidRPr="00B130AA">
        <w:rPr>
          <w:sz w:val="26"/>
          <w:szCs w:val="26"/>
        </w:rPr>
        <w:t>lược</w:t>
      </w:r>
      <w:r w:rsidRPr="00B130AA">
        <w:rPr>
          <w:spacing w:val="-4"/>
          <w:sz w:val="26"/>
          <w:szCs w:val="26"/>
        </w:rPr>
        <w:t xml:space="preserve"> </w:t>
      </w:r>
      <w:r w:rsidRPr="00B130AA">
        <w:rPr>
          <w:sz w:val="26"/>
          <w:szCs w:val="26"/>
        </w:rPr>
        <w:t>nhưng</w:t>
      </w:r>
      <w:r w:rsidRPr="00B130AA">
        <w:rPr>
          <w:spacing w:val="-5"/>
          <w:sz w:val="26"/>
          <w:szCs w:val="26"/>
        </w:rPr>
        <w:t xml:space="preserve"> </w:t>
      </w:r>
      <w:r w:rsidRPr="00B130AA">
        <w:rPr>
          <w:sz w:val="26"/>
          <w:szCs w:val="26"/>
        </w:rPr>
        <w:t>vẫn</w:t>
      </w:r>
      <w:r w:rsidRPr="00B130AA">
        <w:rPr>
          <w:spacing w:val="-4"/>
          <w:sz w:val="26"/>
          <w:szCs w:val="26"/>
        </w:rPr>
        <w:t xml:space="preserve"> </w:t>
      </w:r>
      <w:r w:rsidRPr="00B130AA">
        <w:rPr>
          <w:sz w:val="26"/>
          <w:szCs w:val="26"/>
        </w:rPr>
        <w:t>sử</w:t>
      </w:r>
      <w:r w:rsidRPr="00B130AA">
        <w:rPr>
          <w:spacing w:val="-3"/>
          <w:sz w:val="26"/>
          <w:szCs w:val="26"/>
        </w:rPr>
        <w:t xml:space="preserve"> </w:t>
      </w:r>
      <w:r w:rsidRPr="00B130AA">
        <w:rPr>
          <w:sz w:val="26"/>
          <w:szCs w:val="26"/>
        </w:rPr>
        <w:t>dụng</w:t>
      </w:r>
      <w:r w:rsidRPr="00B130AA">
        <w:rPr>
          <w:spacing w:val="-4"/>
          <w:sz w:val="26"/>
          <w:szCs w:val="26"/>
        </w:rPr>
        <w:t xml:space="preserve"> </w:t>
      </w:r>
      <w:r w:rsidRPr="00B130AA">
        <w:rPr>
          <w:sz w:val="26"/>
          <w:szCs w:val="26"/>
        </w:rPr>
        <w:t>tất</w:t>
      </w:r>
      <w:r w:rsidRPr="00B130AA">
        <w:rPr>
          <w:spacing w:val="-5"/>
          <w:sz w:val="26"/>
          <w:szCs w:val="26"/>
        </w:rPr>
        <w:t xml:space="preserve"> </w:t>
      </w:r>
      <w:r w:rsidRPr="00B130AA">
        <w:rPr>
          <w:sz w:val="26"/>
          <w:szCs w:val="26"/>
        </w:rPr>
        <w:t>cả</w:t>
      </w:r>
      <w:r w:rsidRPr="00B130AA">
        <w:rPr>
          <w:spacing w:val="-4"/>
          <w:sz w:val="26"/>
          <w:szCs w:val="26"/>
        </w:rPr>
        <w:t xml:space="preserve"> </w:t>
      </w:r>
      <w:r w:rsidRPr="00B130AA">
        <w:rPr>
          <w:sz w:val="26"/>
          <w:szCs w:val="26"/>
        </w:rPr>
        <w:t>các</w:t>
      </w:r>
      <w:r w:rsidRPr="00B130AA">
        <w:rPr>
          <w:spacing w:val="-4"/>
          <w:sz w:val="26"/>
          <w:szCs w:val="26"/>
        </w:rPr>
        <w:t xml:space="preserve"> </w:t>
      </w:r>
      <w:r w:rsidRPr="00B130AA">
        <w:rPr>
          <w:sz w:val="26"/>
          <w:szCs w:val="26"/>
        </w:rPr>
        <w:t>khía</w:t>
      </w:r>
      <w:r w:rsidRPr="00B130AA">
        <w:rPr>
          <w:spacing w:val="-4"/>
          <w:sz w:val="26"/>
          <w:szCs w:val="26"/>
        </w:rPr>
        <w:t xml:space="preserve"> </w:t>
      </w:r>
      <w:r w:rsidRPr="00B130AA">
        <w:rPr>
          <w:sz w:val="26"/>
          <w:szCs w:val="26"/>
        </w:rPr>
        <w:t>cạnh</w:t>
      </w:r>
      <w:r w:rsidRPr="00B130AA">
        <w:rPr>
          <w:spacing w:val="-4"/>
          <w:sz w:val="26"/>
          <w:szCs w:val="26"/>
        </w:rPr>
        <w:t xml:space="preserve"> </w:t>
      </w:r>
      <w:r w:rsidRPr="00B130AA">
        <w:rPr>
          <w:sz w:val="26"/>
          <w:szCs w:val="26"/>
        </w:rPr>
        <w:t>của</w:t>
      </w:r>
      <w:r w:rsidRPr="00B130AA">
        <w:rPr>
          <w:spacing w:val="-5"/>
          <w:sz w:val="26"/>
          <w:szCs w:val="26"/>
        </w:rPr>
        <w:t xml:space="preserve"> </w:t>
      </w:r>
      <w:r w:rsidRPr="00B130AA">
        <w:rPr>
          <w:sz w:val="26"/>
          <w:szCs w:val="26"/>
        </w:rPr>
        <w:t>BSC</w:t>
      </w:r>
      <w:r w:rsidRPr="00B130AA">
        <w:rPr>
          <w:spacing w:val="-4"/>
          <w:sz w:val="26"/>
          <w:szCs w:val="26"/>
        </w:rPr>
        <w:t xml:space="preserve"> </w:t>
      </w:r>
      <w:r w:rsidRPr="00B130AA">
        <w:rPr>
          <w:sz w:val="26"/>
          <w:szCs w:val="26"/>
        </w:rPr>
        <w:t>bao</w:t>
      </w:r>
      <w:r w:rsidRPr="00B130AA">
        <w:rPr>
          <w:spacing w:val="-4"/>
          <w:sz w:val="26"/>
          <w:szCs w:val="26"/>
        </w:rPr>
        <w:t xml:space="preserve"> </w:t>
      </w:r>
      <w:r w:rsidRPr="00B130AA">
        <w:rPr>
          <w:sz w:val="26"/>
          <w:szCs w:val="26"/>
        </w:rPr>
        <w:t>gồm</w:t>
      </w:r>
      <w:r w:rsidRPr="00B130AA">
        <w:rPr>
          <w:spacing w:val="-63"/>
          <w:sz w:val="26"/>
          <w:szCs w:val="26"/>
        </w:rPr>
        <w:t xml:space="preserve">   </w:t>
      </w:r>
      <w:r w:rsidRPr="00B130AA">
        <w:rPr>
          <w:sz w:val="26"/>
          <w:szCs w:val="26"/>
        </w:rPr>
        <w:t xml:space="preserve"> các mục tiêu, biện pháp, chỉ tiêu và sáng kiến theo 4 nội dung của BSC. Mặc dù hợp </w:t>
      </w:r>
      <w:r w:rsidRPr="00B130AA">
        <w:rPr>
          <w:spacing w:val="-62"/>
          <w:sz w:val="26"/>
          <w:szCs w:val="26"/>
        </w:rPr>
        <w:t xml:space="preserve"> </w:t>
      </w:r>
      <w:r w:rsidRPr="00B130AA">
        <w:rPr>
          <w:sz w:val="26"/>
          <w:szCs w:val="26"/>
        </w:rPr>
        <w:t>tác</w:t>
      </w:r>
      <w:r w:rsidRPr="00B130AA">
        <w:rPr>
          <w:spacing w:val="-4"/>
          <w:sz w:val="26"/>
          <w:szCs w:val="26"/>
        </w:rPr>
        <w:t xml:space="preserve"> </w:t>
      </w:r>
      <w:r w:rsidRPr="00B130AA">
        <w:rPr>
          <w:sz w:val="26"/>
          <w:szCs w:val="26"/>
        </w:rPr>
        <w:t>xã</w:t>
      </w:r>
      <w:r w:rsidRPr="00B130AA">
        <w:rPr>
          <w:spacing w:val="-4"/>
          <w:sz w:val="26"/>
          <w:szCs w:val="26"/>
        </w:rPr>
        <w:t xml:space="preserve"> </w:t>
      </w:r>
      <w:r w:rsidRPr="00B130AA">
        <w:rPr>
          <w:sz w:val="26"/>
          <w:szCs w:val="26"/>
        </w:rPr>
        <w:t>trồng</w:t>
      </w:r>
      <w:r w:rsidRPr="00B130AA">
        <w:rPr>
          <w:spacing w:val="-4"/>
          <w:sz w:val="26"/>
          <w:szCs w:val="26"/>
        </w:rPr>
        <w:t xml:space="preserve"> </w:t>
      </w:r>
      <w:r w:rsidRPr="00B130AA">
        <w:rPr>
          <w:sz w:val="26"/>
          <w:szCs w:val="26"/>
        </w:rPr>
        <w:t>cây</w:t>
      </w:r>
      <w:r w:rsidRPr="00B130AA">
        <w:rPr>
          <w:spacing w:val="-7"/>
          <w:sz w:val="26"/>
          <w:szCs w:val="26"/>
        </w:rPr>
        <w:t xml:space="preserve"> </w:t>
      </w:r>
      <w:r w:rsidRPr="00B130AA">
        <w:rPr>
          <w:sz w:val="26"/>
          <w:szCs w:val="26"/>
        </w:rPr>
        <w:t>Kiwi</w:t>
      </w:r>
      <w:r w:rsidRPr="00B130AA">
        <w:rPr>
          <w:spacing w:val="-4"/>
          <w:sz w:val="26"/>
          <w:szCs w:val="26"/>
        </w:rPr>
        <w:t xml:space="preserve"> </w:t>
      </w:r>
      <w:r w:rsidRPr="00B130AA">
        <w:rPr>
          <w:sz w:val="26"/>
          <w:szCs w:val="26"/>
        </w:rPr>
        <w:t>không</w:t>
      </w:r>
      <w:r w:rsidRPr="00B130AA">
        <w:rPr>
          <w:spacing w:val="-4"/>
          <w:sz w:val="26"/>
          <w:szCs w:val="26"/>
        </w:rPr>
        <w:t xml:space="preserve"> </w:t>
      </w:r>
      <w:r w:rsidRPr="00B130AA">
        <w:rPr>
          <w:sz w:val="26"/>
          <w:szCs w:val="26"/>
        </w:rPr>
        <w:t>sử</w:t>
      </w:r>
      <w:r w:rsidRPr="00B130AA">
        <w:rPr>
          <w:spacing w:val="-2"/>
          <w:sz w:val="26"/>
          <w:szCs w:val="26"/>
        </w:rPr>
        <w:t xml:space="preserve"> </w:t>
      </w:r>
      <w:r w:rsidRPr="00B130AA">
        <w:rPr>
          <w:sz w:val="26"/>
          <w:szCs w:val="26"/>
        </w:rPr>
        <w:t>dụng</w:t>
      </w:r>
      <w:r w:rsidRPr="00B130AA">
        <w:rPr>
          <w:spacing w:val="-4"/>
          <w:sz w:val="26"/>
          <w:szCs w:val="26"/>
        </w:rPr>
        <w:t xml:space="preserve"> </w:t>
      </w:r>
      <w:r w:rsidRPr="00B130AA">
        <w:rPr>
          <w:sz w:val="26"/>
          <w:szCs w:val="26"/>
        </w:rPr>
        <w:t>BSC,</w:t>
      </w:r>
      <w:r w:rsidRPr="00B130AA">
        <w:rPr>
          <w:spacing w:val="-4"/>
          <w:sz w:val="26"/>
          <w:szCs w:val="26"/>
        </w:rPr>
        <w:t xml:space="preserve"> </w:t>
      </w:r>
      <w:r w:rsidRPr="00B130AA">
        <w:rPr>
          <w:sz w:val="26"/>
          <w:szCs w:val="26"/>
        </w:rPr>
        <w:t>nhưng</w:t>
      </w:r>
      <w:r w:rsidRPr="00B130AA">
        <w:rPr>
          <w:spacing w:val="-3"/>
          <w:sz w:val="26"/>
          <w:szCs w:val="26"/>
        </w:rPr>
        <w:t xml:space="preserve"> </w:t>
      </w:r>
      <w:r w:rsidRPr="00B130AA">
        <w:rPr>
          <w:sz w:val="26"/>
          <w:szCs w:val="26"/>
        </w:rPr>
        <w:t>các</w:t>
      </w:r>
      <w:r w:rsidRPr="00B130AA">
        <w:rPr>
          <w:spacing w:val="-4"/>
          <w:sz w:val="26"/>
          <w:szCs w:val="26"/>
        </w:rPr>
        <w:t xml:space="preserve"> </w:t>
      </w:r>
      <w:r w:rsidRPr="00B130AA">
        <w:rPr>
          <w:sz w:val="26"/>
          <w:szCs w:val="26"/>
        </w:rPr>
        <w:t>chiến</w:t>
      </w:r>
      <w:r w:rsidRPr="00B130AA">
        <w:rPr>
          <w:spacing w:val="-4"/>
          <w:sz w:val="26"/>
          <w:szCs w:val="26"/>
        </w:rPr>
        <w:t xml:space="preserve"> </w:t>
      </w:r>
      <w:r w:rsidRPr="00B130AA">
        <w:rPr>
          <w:sz w:val="26"/>
          <w:szCs w:val="26"/>
        </w:rPr>
        <w:t>lược</w:t>
      </w:r>
      <w:r w:rsidRPr="00B130AA">
        <w:rPr>
          <w:spacing w:val="-4"/>
          <w:sz w:val="26"/>
          <w:szCs w:val="26"/>
        </w:rPr>
        <w:t xml:space="preserve"> </w:t>
      </w:r>
      <w:r w:rsidRPr="00B130AA">
        <w:rPr>
          <w:sz w:val="26"/>
          <w:szCs w:val="26"/>
        </w:rPr>
        <w:t>cạnh</w:t>
      </w:r>
      <w:r w:rsidRPr="00B130AA">
        <w:rPr>
          <w:spacing w:val="-3"/>
          <w:sz w:val="26"/>
          <w:szCs w:val="26"/>
        </w:rPr>
        <w:t xml:space="preserve"> </w:t>
      </w:r>
      <w:r w:rsidRPr="00B130AA">
        <w:rPr>
          <w:sz w:val="26"/>
          <w:szCs w:val="26"/>
        </w:rPr>
        <w:t>tranh</w:t>
      </w:r>
      <w:r w:rsidRPr="00B130AA">
        <w:rPr>
          <w:spacing w:val="-4"/>
          <w:sz w:val="26"/>
          <w:szCs w:val="26"/>
        </w:rPr>
        <w:t xml:space="preserve"> </w:t>
      </w:r>
      <w:r w:rsidRPr="00B130AA">
        <w:rPr>
          <w:sz w:val="26"/>
          <w:szCs w:val="26"/>
        </w:rPr>
        <w:t>của</w:t>
      </w:r>
      <w:r w:rsidRPr="00B130AA">
        <w:rPr>
          <w:spacing w:val="-4"/>
          <w:sz w:val="26"/>
          <w:szCs w:val="26"/>
        </w:rPr>
        <w:t xml:space="preserve"> </w:t>
      </w:r>
      <w:r w:rsidRPr="00B130AA">
        <w:rPr>
          <w:sz w:val="26"/>
          <w:szCs w:val="26"/>
        </w:rPr>
        <w:t>hợp</w:t>
      </w:r>
      <w:r w:rsidRPr="00B130AA">
        <w:rPr>
          <w:spacing w:val="-63"/>
          <w:sz w:val="26"/>
          <w:szCs w:val="26"/>
        </w:rPr>
        <w:t xml:space="preserve">    </w:t>
      </w:r>
      <w:r w:rsidRPr="00B130AA">
        <w:rPr>
          <w:sz w:val="26"/>
          <w:szCs w:val="26"/>
        </w:rPr>
        <w:t xml:space="preserve"> tác xã này hoàn toàn phù hợp với khung BSC cũng như bản đồ chiến lược</w:t>
      </w:r>
      <w:r w:rsidR="00EA2B51" w:rsidRPr="00B130AA">
        <w:rPr>
          <w:sz w:val="26"/>
          <w:szCs w:val="26"/>
        </w:rPr>
        <w:t>, q</w:t>
      </w:r>
      <w:r w:rsidRPr="00B130AA">
        <w:rPr>
          <w:sz w:val="26"/>
          <w:szCs w:val="26"/>
        </w:rPr>
        <w:t>ua đó</w:t>
      </w:r>
      <w:r w:rsidRPr="00B130AA">
        <w:rPr>
          <w:spacing w:val="1"/>
          <w:sz w:val="26"/>
          <w:szCs w:val="26"/>
        </w:rPr>
        <w:t xml:space="preserve"> </w:t>
      </w:r>
      <w:r w:rsidRPr="00B130AA">
        <w:rPr>
          <w:sz w:val="26"/>
          <w:szCs w:val="26"/>
        </w:rPr>
        <w:t>cho</w:t>
      </w:r>
      <w:r w:rsidRPr="00B130AA">
        <w:rPr>
          <w:spacing w:val="-11"/>
          <w:sz w:val="26"/>
          <w:szCs w:val="26"/>
        </w:rPr>
        <w:t xml:space="preserve"> </w:t>
      </w:r>
      <w:r w:rsidRPr="00B130AA">
        <w:rPr>
          <w:sz w:val="26"/>
          <w:szCs w:val="26"/>
        </w:rPr>
        <w:t>thấy,</w:t>
      </w:r>
      <w:r w:rsidRPr="00B130AA">
        <w:rPr>
          <w:spacing w:val="-8"/>
          <w:sz w:val="26"/>
          <w:szCs w:val="26"/>
        </w:rPr>
        <w:t xml:space="preserve"> </w:t>
      </w:r>
      <w:r w:rsidRPr="00B130AA">
        <w:rPr>
          <w:sz w:val="26"/>
          <w:szCs w:val="26"/>
        </w:rPr>
        <w:t>dù</w:t>
      </w:r>
      <w:r w:rsidRPr="00B130AA">
        <w:rPr>
          <w:spacing w:val="-11"/>
          <w:sz w:val="26"/>
          <w:szCs w:val="26"/>
        </w:rPr>
        <w:t xml:space="preserve"> </w:t>
      </w:r>
      <w:r w:rsidRPr="00B130AA">
        <w:rPr>
          <w:sz w:val="26"/>
          <w:szCs w:val="26"/>
        </w:rPr>
        <w:t>quy</w:t>
      </w:r>
      <w:r w:rsidRPr="00B130AA">
        <w:rPr>
          <w:spacing w:val="-13"/>
          <w:sz w:val="26"/>
          <w:szCs w:val="26"/>
        </w:rPr>
        <w:t xml:space="preserve"> </w:t>
      </w:r>
      <w:r w:rsidRPr="00B130AA">
        <w:rPr>
          <w:sz w:val="26"/>
          <w:szCs w:val="26"/>
        </w:rPr>
        <w:t>mô</w:t>
      </w:r>
      <w:r w:rsidRPr="00B130AA">
        <w:rPr>
          <w:spacing w:val="-8"/>
          <w:sz w:val="26"/>
          <w:szCs w:val="26"/>
        </w:rPr>
        <w:t xml:space="preserve"> </w:t>
      </w:r>
      <w:r w:rsidRPr="00B130AA">
        <w:rPr>
          <w:sz w:val="26"/>
          <w:szCs w:val="26"/>
        </w:rPr>
        <w:t>và</w:t>
      </w:r>
      <w:r w:rsidRPr="00B130AA">
        <w:rPr>
          <w:spacing w:val="-9"/>
          <w:sz w:val="26"/>
          <w:szCs w:val="26"/>
        </w:rPr>
        <w:t xml:space="preserve"> </w:t>
      </w:r>
      <w:r w:rsidRPr="00B130AA">
        <w:rPr>
          <w:sz w:val="26"/>
          <w:szCs w:val="26"/>
        </w:rPr>
        <w:t>lĩnh</w:t>
      </w:r>
      <w:r w:rsidRPr="00B130AA">
        <w:rPr>
          <w:spacing w:val="-10"/>
          <w:sz w:val="26"/>
          <w:szCs w:val="26"/>
        </w:rPr>
        <w:t xml:space="preserve"> </w:t>
      </w:r>
      <w:r w:rsidRPr="00B130AA">
        <w:rPr>
          <w:sz w:val="26"/>
          <w:szCs w:val="26"/>
        </w:rPr>
        <w:t>vực</w:t>
      </w:r>
      <w:r w:rsidRPr="00B130AA">
        <w:rPr>
          <w:spacing w:val="-10"/>
          <w:sz w:val="26"/>
          <w:szCs w:val="26"/>
        </w:rPr>
        <w:t xml:space="preserve"> </w:t>
      </w:r>
      <w:r w:rsidRPr="00B130AA">
        <w:rPr>
          <w:sz w:val="26"/>
          <w:szCs w:val="26"/>
        </w:rPr>
        <w:t>kinh</w:t>
      </w:r>
      <w:r w:rsidRPr="00B130AA">
        <w:rPr>
          <w:spacing w:val="-11"/>
          <w:sz w:val="26"/>
          <w:szCs w:val="26"/>
        </w:rPr>
        <w:t xml:space="preserve"> </w:t>
      </w:r>
      <w:r w:rsidRPr="00B130AA">
        <w:rPr>
          <w:sz w:val="26"/>
          <w:szCs w:val="26"/>
        </w:rPr>
        <w:t>doanh</w:t>
      </w:r>
      <w:r w:rsidRPr="00B130AA">
        <w:rPr>
          <w:spacing w:val="-10"/>
          <w:sz w:val="26"/>
          <w:szCs w:val="26"/>
        </w:rPr>
        <w:t xml:space="preserve"> </w:t>
      </w:r>
      <w:r w:rsidRPr="00B130AA">
        <w:rPr>
          <w:sz w:val="26"/>
          <w:szCs w:val="26"/>
        </w:rPr>
        <w:t>tương</w:t>
      </w:r>
      <w:r w:rsidRPr="00B130AA">
        <w:rPr>
          <w:spacing w:val="-8"/>
          <w:sz w:val="26"/>
          <w:szCs w:val="26"/>
        </w:rPr>
        <w:t xml:space="preserve"> </w:t>
      </w:r>
      <w:r w:rsidRPr="00B130AA">
        <w:rPr>
          <w:sz w:val="26"/>
          <w:szCs w:val="26"/>
        </w:rPr>
        <w:t>đối</w:t>
      </w:r>
      <w:r w:rsidRPr="00B130AA">
        <w:rPr>
          <w:spacing w:val="-9"/>
          <w:sz w:val="26"/>
          <w:szCs w:val="26"/>
        </w:rPr>
        <w:t xml:space="preserve"> </w:t>
      </w:r>
      <w:r w:rsidRPr="00B130AA">
        <w:rPr>
          <w:sz w:val="26"/>
          <w:szCs w:val="26"/>
        </w:rPr>
        <w:t>nhỏ</w:t>
      </w:r>
      <w:r w:rsidRPr="00B130AA">
        <w:rPr>
          <w:spacing w:val="-8"/>
          <w:sz w:val="26"/>
          <w:szCs w:val="26"/>
        </w:rPr>
        <w:t xml:space="preserve"> </w:t>
      </w:r>
      <w:r w:rsidRPr="00B130AA">
        <w:rPr>
          <w:sz w:val="26"/>
          <w:szCs w:val="26"/>
        </w:rPr>
        <w:t>so</w:t>
      </w:r>
      <w:r w:rsidRPr="00B130AA">
        <w:rPr>
          <w:spacing w:val="-10"/>
          <w:sz w:val="26"/>
          <w:szCs w:val="26"/>
        </w:rPr>
        <w:t xml:space="preserve"> </w:t>
      </w:r>
      <w:r w:rsidRPr="00B130AA">
        <w:rPr>
          <w:sz w:val="26"/>
          <w:szCs w:val="26"/>
        </w:rPr>
        <w:t>với</w:t>
      </w:r>
      <w:r w:rsidRPr="00B130AA">
        <w:rPr>
          <w:spacing w:val="-11"/>
          <w:sz w:val="26"/>
          <w:szCs w:val="26"/>
        </w:rPr>
        <w:t xml:space="preserve"> </w:t>
      </w:r>
      <w:r w:rsidRPr="00B130AA">
        <w:rPr>
          <w:sz w:val="26"/>
          <w:szCs w:val="26"/>
        </w:rPr>
        <w:t>các</w:t>
      </w:r>
      <w:r w:rsidRPr="00B130AA">
        <w:rPr>
          <w:spacing w:val="-7"/>
          <w:sz w:val="26"/>
          <w:szCs w:val="26"/>
        </w:rPr>
        <w:t xml:space="preserve"> </w:t>
      </w:r>
      <w:r w:rsidRPr="00B130AA">
        <w:rPr>
          <w:sz w:val="26"/>
          <w:szCs w:val="26"/>
        </w:rPr>
        <w:t>công</w:t>
      </w:r>
      <w:r w:rsidRPr="00B130AA">
        <w:rPr>
          <w:spacing w:val="-10"/>
          <w:sz w:val="26"/>
          <w:szCs w:val="26"/>
        </w:rPr>
        <w:t xml:space="preserve"> </w:t>
      </w:r>
      <w:r w:rsidRPr="00B130AA">
        <w:rPr>
          <w:sz w:val="26"/>
          <w:szCs w:val="26"/>
        </w:rPr>
        <w:t>ty</w:t>
      </w:r>
      <w:r w:rsidRPr="00B130AA">
        <w:rPr>
          <w:spacing w:val="-16"/>
          <w:sz w:val="26"/>
          <w:szCs w:val="26"/>
        </w:rPr>
        <w:t xml:space="preserve"> </w:t>
      </w:r>
      <w:r w:rsidRPr="00B130AA">
        <w:rPr>
          <w:sz w:val="26"/>
          <w:szCs w:val="26"/>
        </w:rPr>
        <w:t>áp</w:t>
      </w:r>
      <w:r w:rsidRPr="00B130AA">
        <w:rPr>
          <w:spacing w:val="-10"/>
          <w:sz w:val="26"/>
          <w:szCs w:val="26"/>
        </w:rPr>
        <w:t xml:space="preserve"> </w:t>
      </w:r>
      <w:r w:rsidRPr="00B130AA">
        <w:rPr>
          <w:sz w:val="26"/>
          <w:szCs w:val="26"/>
        </w:rPr>
        <w:t xml:space="preserve">dụng </w:t>
      </w:r>
      <w:r w:rsidRPr="00B130AA">
        <w:rPr>
          <w:spacing w:val="-63"/>
          <w:sz w:val="26"/>
          <w:szCs w:val="26"/>
        </w:rPr>
        <w:t xml:space="preserve"> </w:t>
      </w:r>
      <w:r w:rsidRPr="00B130AA">
        <w:rPr>
          <w:sz w:val="26"/>
          <w:szCs w:val="26"/>
        </w:rPr>
        <w:t>BSC thì hợp tác xã vẫn có thể điều chỉnh chiến lược của mình theo các khía cạnh</w:t>
      </w:r>
      <w:r w:rsidRPr="00B130AA">
        <w:rPr>
          <w:spacing w:val="1"/>
          <w:sz w:val="26"/>
          <w:szCs w:val="26"/>
        </w:rPr>
        <w:t xml:space="preserve"> </w:t>
      </w:r>
      <w:r w:rsidRPr="00B130AA">
        <w:rPr>
          <w:sz w:val="26"/>
          <w:szCs w:val="26"/>
        </w:rPr>
        <w:t>khác</w:t>
      </w:r>
      <w:r w:rsidRPr="00B130AA">
        <w:rPr>
          <w:spacing w:val="-2"/>
          <w:sz w:val="26"/>
          <w:szCs w:val="26"/>
        </w:rPr>
        <w:t xml:space="preserve"> </w:t>
      </w:r>
      <w:r w:rsidRPr="00B130AA">
        <w:rPr>
          <w:sz w:val="26"/>
          <w:szCs w:val="26"/>
        </w:rPr>
        <w:t>nhau</w:t>
      </w:r>
      <w:r w:rsidRPr="00B130AA">
        <w:rPr>
          <w:spacing w:val="-1"/>
          <w:sz w:val="26"/>
          <w:szCs w:val="26"/>
        </w:rPr>
        <w:t xml:space="preserve"> </w:t>
      </w:r>
      <w:r w:rsidRPr="00B130AA">
        <w:rPr>
          <w:sz w:val="26"/>
          <w:szCs w:val="26"/>
        </w:rPr>
        <w:t>của</w:t>
      </w:r>
      <w:r w:rsidRPr="00B130AA">
        <w:rPr>
          <w:spacing w:val="-1"/>
          <w:sz w:val="26"/>
          <w:szCs w:val="26"/>
        </w:rPr>
        <w:t xml:space="preserve"> </w:t>
      </w:r>
      <w:r w:rsidRPr="00B130AA">
        <w:rPr>
          <w:sz w:val="26"/>
          <w:szCs w:val="26"/>
        </w:rPr>
        <w:t>BSC.</w:t>
      </w:r>
    </w:p>
    <w:bookmarkEnd w:id="61"/>
    <w:p w14:paraId="25E4B157" w14:textId="6F43C3EB"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Vai</w:t>
      </w:r>
      <w:r w:rsidRPr="00B130AA">
        <w:rPr>
          <w:spacing w:val="-12"/>
          <w:sz w:val="26"/>
          <w:szCs w:val="26"/>
        </w:rPr>
        <w:t xml:space="preserve"> </w:t>
      </w:r>
      <w:r w:rsidRPr="00B130AA">
        <w:rPr>
          <w:sz w:val="26"/>
          <w:szCs w:val="26"/>
        </w:rPr>
        <w:t>trò</w:t>
      </w:r>
      <w:r w:rsidRPr="00B130AA">
        <w:rPr>
          <w:spacing w:val="-11"/>
          <w:sz w:val="26"/>
          <w:szCs w:val="26"/>
        </w:rPr>
        <w:t xml:space="preserve"> </w:t>
      </w:r>
      <w:r w:rsidRPr="00B130AA">
        <w:rPr>
          <w:sz w:val="26"/>
          <w:szCs w:val="26"/>
        </w:rPr>
        <w:t>chính</w:t>
      </w:r>
      <w:r w:rsidRPr="00B130AA">
        <w:rPr>
          <w:spacing w:val="-12"/>
          <w:sz w:val="26"/>
          <w:szCs w:val="26"/>
        </w:rPr>
        <w:t xml:space="preserve"> </w:t>
      </w:r>
      <w:r w:rsidRPr="00B130AA">
        <w:rPr>
          <w:sz w:val="26"/>
          <w:szCs w:val="26"/>
        </w:rPr>
        <w:t>của</w:t>
      </w:r>
      <w:r w:rsidRPr="00B130AA">
        <w:rPr>
          <w:spacing w:val="-11"/>
          <w:sz w:val="26"/>
          <w:szCs w:val="26"/>
        </w:rPr>
        <w:t xml:space="preserve"> </w:t>
      </w:r>
      <w:r w:rsidRPr="00B130AA">
        <w:rPr>
          <w:sz w:val="26"/>
          <w:szCs w:val="26"/>
        </w:rPr>
        <w:t>NN</w:t>
      </w:r>
      <w:r w:rsidRPr="00B130AA">
        <w:rPr>
          <w:spacing w:val="-11"/>
          <w:sz w:val="26"/>
          <w:szCs w:val="26"/>
        </w:rPr>
        <w:t xml:space="preserve"> </w:t>
      </w:r>
      <w:r w:rsidRPr="00B130AA">
        <w:rPr>
          <w:sz w:val="26"/>
          <w:szCs w:val="26"/>
        </w:rPr>
        <w:t>là</w:t>
      </w:r>
      <w:r w:rsidRPr="00B130AA">
        <w:rPr>
          <w:spacing w:val="-12"/>
          <w:sz w:val="26"/>
          <w:szCs w:val="26"/>
        </w:rPr>
        <w:t xml:space="preserve"> </w:t>
      </w:r>
      <w:r w:rsidRPr="00B130AA">
        <w:rPr>
          <w:sz w:val="26"/>
          <w:szCs w:val="26"/>
        </w:rPr>
        <w:t>SX</w:t>
      </w:r>
      <w:r w:rsidRPr="00B130AA">
        <w:rPr>
          <w:spacing w:val="-11"/>
          <w:sz w:val="26"/>
          <w:szCs w:val="26"/>
        </w:rPr>
        <w:t xml:space="preserve"> </w:t>
      </w:r>
      <w:r w:rsidRPr="00B130AA">
        <w:rPr>
          <w:sz w:val="26"/>
          <w:szCs w:val="26"/>
        </w:rPr>
        <w:t>lương</w:t>
      </w:r>
      <w:r w:rsidRPr="00B130AA">
        <w:rPr>
          <w:spacing w:val="-11"/>
          <w:sz w:val="26"/>
          <w:szCs w:val="26"/>
        </w:rPr>
        <w:t xml:space="preserve"> </w:t>
      </w:r>
      <w:r w:rsidRPr="00B130AA">
        <w:rPr>
          <w:sz w:val="26"/>
          <w:szCs w:val="26"/>
        </w:rPr>
        <w:t>thực,</w:t>
      </w:r>
      <w:r w:rsidRPr="00B130AA">
        <w:rPr>
          <w:spacing w:val="-12"/>
          <w:sz w:val="26"/>
          <w:szCs w:val="26"/>
        </w:rPr>
        <w:t xml:space="preserve"> </w:t>
      </w:r>
      <w:r w:rsidRPr="00B130AA">
        <w:rPr>
          <w:sz w:val="26"/>
          <w:szCs w:val="26"/>
        </w:rPr>
        <w:t>thực</w:t>
      </w:r>
      <w:r w:rsidRPr="00B130AA">
        <w:rPr>
          <w:spacing w:val="-11"/>
          <w:sz w:val="26"/>
          <w:szCs w:val="26"/>
        </w:rPr>
        <w:t xml:space="preserve"> </w:t>
      </w:r>
      <w:r w:rsidRPr="00B130AA">
        <w:rPr>
          <w:sz w:val="26"/>
          <w:szCs w:val="26"/>
        </w:rPr>
        <w:t>phẩm,</w:t>
      </w:r>
      <w:r w:rsidRPr="00B130AA">
        <w:rPr>
          <w:spacing w:val="-12"/>
          <w:sz w:val="26"/>
          <w:szCs w:val="26"/>
        </w:rPr>
        <w:t xml:space="preserve"> </w:t>
      </w:r>
      <w:r w:rsidRPr="00B130AA">
        <w:rPr>
          <w:sz w:val="26"/>
          <w:szCs w:val="26"/>
        </w:rPr>
        <w:t>người</w:t>
      </w:r>
      <w:r w:rsidRPr="00B130AA">
        <w:rPr>
          <w:spacing w:val="-11"/>
          <w:sz w:val="26"/>
          <w:szCs w:val="26"/>
        </w:rPr>
        <w:t xml:space="preserve"> </w:t>
      </w:r>
      <w:r w:rsidRPr="00B130AA">
        <w:rPr>
          <w:sz w:val="26"/>
          <w:szCs w:val="26"/>
        </w:rPr>
        <w:t>nông</w:t>
      </w:r>
      <w:r w:rsidRPr="00B130AA">
        <w:rPr>
          <w:spacing w:val="-12"/>
          <w:sz w:val="26"/>
          <w:szCs w:val="26"/>
        </w:rPr>
        <w:t xml:space="preserve"> </w:t>
      </w:r>
      <w:r w:rsidRPr="00B130AA">
        <w:rPr>
          <w:sz w:val="26"/>
          <w:szCs w:val="26"/>
        </w:rPr>
        <w:t>dân</w:t>
      </w:r>
      <w:r w:rsidRPr="00B130AA">
        <w:rPr>
          <w:spacing w:val="-11"/>
          <w:sz w:val="26"/>
          <w:szCs w:val="26"/>
        </w:rPr>
        <w:t xml:space="preserve"> </w:t>
      </w:r>
      <w:r w:rsidRPr="00B130AA">
        <w:rPr>
          <w:sz w:val="26"/>
          <w:szCs w:val="26"/>
        </w:rPr>
        <w:t>phải tìm kiếm sự trợ giúp tư vấn để vạch ra kế hoạch cho công việc kinh doanh tương lai</w:t>
      </w:r>
      <w:r w:rsidRPr="00B130AA">
        <w:rPr>
          <w:spacing w:val="1"/>
          <w:sz w:val="26"/>
          <w:szCs w:val="26"/>
        </w:rPr>
        <w:t xml:space="preserve"> </w:t>
      </w:r>
      <w:r w:rsidRPr="00B130AA">
        <w:rPr>
          <w:sz w:val="26"/>
          <w:szCs w:val="26"/>
        </w:rPr>
        <w:t>của họ vào thời điểm có sự thay đổi lớn trong ngành NN. Yêu cầu quản lý</w:t>
      </w:r>
      <w:r w:rsidRPr="00B130AA">
        <w:rPr>
          <w:spacing w:val="1"/>
          <w:sz w:val="26"/>
          <w:szCs w:val="26"/>
        </w:rPr>
        <w:t xml:space="preserve"> </w:t>
      </w:r>
      <w:r w:rsidRPr="00B130AA">
        <w:rPr>
          <w:sz w:val="26"/>
          <w:szCs w:val="26"/>
        </w:rPr>
        <w:t>đối với canh tác cây trồng sẽ tăng trong tương lai, các trang trại trồng trọt bị thách</w:t>
      </w:r>
      <w:r w:rsidRPr="00B130AA">
        <w:rPr>
          <w:spacing w:val="1"/>
          <w:sz w:val="26"/>
          <w:szCs w:val="26"/>
        </w:rPr>
        <w:t xml:space="preserve"> </w:t>
      </w:r>
      <w:r w:rsidRPr="00B130AA">
        <w:rPr>
          <w:sz w:val="26"/>
          <w:szCs w:val="26"/>
        </w:rPr>
        <w:t>thức bởi thị trường biến động, CP vận hành ngày càng tăng và cạnh tranh đất đai</w:t>
      </w:r>
      <w:r w:rsidR="00EA2B51" w:rsidRPr="00B130AA">
        <w:rPr>
          <w:sz w:val="26"/>
          <w:szCs w:val="26"/>
        </w:rPr>
        <w:t xml:space="preserve"> </w:t>
      </w:r>
      <w:r w:rsidRPr="00B130AA">
        <w:rPr>
          <w:spacing w:val="-62"/>
          <w:sz w:val="26"/>
          <w:szCs w:val="26"/>
        </w:rPr>
        <w:t xml:space="preserve"> </w:t>
      </w:r>
      <w:r w:rsidRPr="00B130AA">
        <w:rPr>
          <w:sz w:val="26"/>
          <w:szCs w:val="26"/>
        </w:rPr>
        <w:t>ngày</w:t>
      </w:r>
      <w:r w:rsidRPr="00B130AA">
        <w:rPr>
          <w:spacing w:val="-16"/>
          <w:sz w:val="26"/>
          <w:szCs w:val="26"/>
        </w:rPr>
        <w:t xml:space="preserve"> </w:t>
      </w:r>
      <w:r w:rsidRPr="00B130AA">
        <w:rPr>
          <w:sz w:val="26"/>
          <w:szCs w:val="26"/>
        </w:rPr>
        <w:t>càng</w:t>
      </w:r>
      <w:r w:rsidRPr="00B130AA">
        <w:rPr>
          <w:spacing w:val="-10"/>
          <w:sz w:val="26"/>
          <w:szCs w:val="26"/>
        </w:rPr>
        <w:t xml:space="preserve"> </w:t>
      </w:r>
      <w:r w:rsidRPr="00B130AA">
        <w:rPr>
          <w:sz w:val="26"/>
          <w:szCs w:val="26"/>
        </w:rPr>
        <w:t>lớn.</w:t>
      </w:r>
      <w:r w:rsidRPr="00B130AA">
        <w:rPr>
          <w:spacing w:val="-10"/>
          <w:sz w:val="26"/>
          <w:szCs w:val="26"/>
        </w:rPr>
        <w:t xml:space="preserve"> </w:t>
      </w:r>
      <w:r w:rsidRPr="00B130AA">
        <w:rPr>
          <w:sz w:val="26"/>
          <w:szCs w:val="26"/>
        </w:rPr>
        <w:t>Khả</w:t>
      </w:r>
      <w:r w:rsidRPr="00B130AA">
        <w:rPr>
          <w:spacing w:val="-10"/>
          <w:sz w:val="26"/>
          <w:szCs w:val="26"/>
        </w:rPr>
        <w:t xml:space="preserve"> </w:t>
      </w:r>
      <w:r w:rsidRPr="00B130AA">
        <w:rPr>
          <w:sz w:val="26"/>
          <w:szCs w:val="26"/>
        </w:rPr>
        <w:t>năng</w:t>
      </w:r>
      <w:r w:rsidRPr="00B130AA">
        <w:rPr>
          <w:spacing w:val="-10"/>
          <w:sz w:val="26"/>
          <w:szCs w:val="26"/>
        </w:rPr>
        <w:t xml:space="preserve"> </w:t>
      </w:r>
      <w:r w:rsidRPr="00B130AA">
        <w:rPr>
          <w:sz w:val="26"/>
          <w:szCs w:val="26"/>
        </w:rPr>
        <w:t>quản</w:t>
      </w:r>
      <w:r w:rsidRPr="00B130AA">
        <w:rPr>
          <w:spacing w:val="-8"/>
          <w:sz w:val="26"/>
          <w:szCs w:val="26"/>
        </w:rPr>
        <w:t xml:space="preserve"> </w:t>
      </w:r>
      <w:r w:rsidRPr="00B130AA">
        <w:rPr>
          <w:sz w:val="26"/>
          <w:szCs w:val="26"/>
        </w:rPr>
        <w:t>lý</w:t>
      </w:r>
      <w:r w:rsidRPr="00B130AA">
        <w:rPr>
          <w:spacing w:val="-10"/>
          <w:sz w:val="26"/>
          <w:szCs w:val="26"/>
        </w:rPr>
        <w:t xml:space="preserve"> </w:t>
      </w:r>
      <w:r w:rsidRPr="00B130AA">
        <w:rPr>
          <w:sz w:val="26"/>
          <w:szCs w:val="26"/>
        </w:rPr>
        <w:t>trở</w:t>
      </w:r>
      <w:r w:rsidRPr="00B130AA">
        <w:rPr>
          <w:spacing w:val="-11"/>
          <w:sz w:val="26"/>
          <w:szCs w:val="26"/>
        </w:rPr>
        <w:t xml:space="preserve"> </w:t>
      </w:r>
      <w:r w:rsidRPr="00B130AA">
        <w:rPr>
          <w:sz w:val="26"/>
          <w:szCs w:val="26"/>
        </w:rPr>
        <w:t>nên</w:t>
      </w:r>
      <w:r w:rsidRPr="00B130AA">
        <w:rPr>
          <w:spacing w:val="-11"/>
          <w:sz w:val="26"/>
          <w:szCs w:val="26"/>
        </w:rPr>
        <w:t xml:space="preserve"> </w:t>
      </w:r>
      <w:r w:rsidRPr="00B130AA">
        <w:rPr>
          <w:sz w:val="26"/>
          <w:szCs w:val="26"/>
        </w:rPr>
        <w:t>cần</w:t>
      </w:r>
      <w:r w:rsidRPr="00B130AA">
        <w:rPr>
          <w:spacing w:val="-8"/>
          <w:sz w:val="26"/>
          <w:szCs w:val="26"/>
        </w:rPr>
        <w:t xml:space="preserve"> </w:t>
      </w:r>
      <w:r w:rsidRPr="00B130AA">
        <w:rPr>
          <w:sz w:val="26"/>
          <w:szCs w:val="26"/>
        </w:rPr>
        <w:t>thiết</w:t>
      </w:r>
      <w:r w:rsidRPr="00B130AA">
        <w:rPr>
          <w:spacing w:val="-10"/>
          <w:sz w:val="26"/>
          <w:szCs w:val="26"/>
        </w:rPr>
        <w:t xml:space="preserve"> </w:t>
      </w:r>
      <w:r w:rsidRPr="00B130AA">
        <w:rPr>
          <w:sz w:val="26"/>
          <w:szCs w:val="26"/>
        </w:rPr>
        <w:t>hơn</w:t>
      </w:r>
      <w:r w:rsidRPr="00B130AA">
        <w:rPr>
          <w:spacing w:val="-8"/>
          <w:sz w:val="26"/>
          <w:szCs w:val="26"/>
        </w:rPr>
        <w:t xml:space="preserve"> </w:t>
      </w:r>
      <w:r w:rsidRPr="00B130AA">
        <w:rPr>
          <w:sz w:val="26"/>
          <w:szCs w:val="26"/>
        </w:rPr>
        <w:t>với</w:t>
      </w:r>
      <w:r w:rsidRPr="00B130AA">
        <w:rPr>
          <w:spacing w:val="-8"/>
          <w:sz w:val="26"/>
          <w:szCs w:val="26"/>
        </w:rPr>
        <w:t xml:space="preserve"> </w:t>
      </w:r>
      <w:r w:rsidRPr="00B130AA">
        <w:rPr>
          <w:sz w:val="26"/>
          <w:szCs w:val="26"/>
        </w:rPr>
        <w:t>nông</w:t>
      </w:r>
      <w:r w:rsidRPr="00B130AA">
        <w:rPr>
          <w:spacing w:val="-8"/>
          <w:sz w:val="26"/>
          <w:szCs w:val="26"/>
        </w:rPr>
        <w:t xml:space="preserve"> </w:t>
      </w:r>
      <w:r w:rsidRPr="00B130AA">
        <w:rPr>
          <w:sz w:val="26"/>
          <w:szCs w:val="26"/>
        </w:rPr>
        <w:t>dân</w:t>
      </w:r>
      <w:r w:rsidRPr="00B130AA">
        <w:rPr>
          <w:spacing w:val="-8"/>
          <w:sz w:val="26"/>
          <w:szCs w:val="26"/>
        </w:rPr>
        <w:t xml:space="preserve"> </w:t>
      </w:r>
      <w:r w:rsidRPr="00B130AA">
        <w:rPr>
          <w:sz w:val="26"/>
          <w:szCs w:val="26"/>
        </w:rPr>
        <w:t>trong</w:t>
      </w:r>
      <w:r w:rsidRPr="00B130AA">
        <w:rPr>
          <w:spacing w:val="-10"/>
          <w:sz w:val="26"/>
          <w:szCs w:val="26"/>
        </w:rPr>
        <w:t xml:space="preserve"> </w:t>
      </w:r>
      <w:r w:rsidRPr="00B130AA">
        <w:rPr>
          <w:sz w:val="26"/>
          <w:szCs w:val="26"/>
        </w:rPr>
        <w:t>những</w:t>
      </w:r>
      <w:r w:rsidRPr="00B130AA">
        <w:rPr>
          <w:spacing w:val="-9"/>
          <w:sz w:val="26"/>
          <w:szCs w:val="26"/>
        </w:rPr>
        <w:t xml:space="preserve"> </w:t>
      </w:r>
      <w:r w:rsidRPr="00B130AA">
        <w:rPr>
          <w:sz w:val="26"/>
          <w:szCs w:val="26"/>
        </w:rPr>
        <w:t>năm</w:t>
      </w:r>
      <w:r w:rsidR="00EA2B51" w:rsidRPr="00B130AA">
        <w:rPr>
          <w:sz w:val="26"/>
          <w:szCs w:val="26"/>
        </w:rPr>
        <w:t xml:space="preserve"> </w:t>
      </w:r>
      <w:r w:rsidRPr="00B130AA">
        <w:rPr>
          <w:spacing w:val="-62"/>
          <w:sz w:val="26"/>
          <w:szCs w:val="26"/>
        </w:rPr>
        <w:t xml:space="preserve"> </w:t>
      </w:r>
      <w:r w:rsidRPr="00B130AA">
        <w:rPr>
          <w:sz w:val="26"/>
          <w:szCs w:val="26"/>
        </w:rPr>
        <w:t>gần</w:t>
      </w:r>
      <w:r w:rsidRPr="00B130AA">
        <w:rPr>
          <w:spacing w:val="-6"/>
          <w:sz w:val="26"/>
          <w:szCs w:val="26"/>
        </w:rPr>
        <w:t xml:space="preserve"> </w:t>
      </w:r>
      <w:r w:rsidRPr="00B130AA">
        <w:rPr>
          <w:sz w:val="26"/>
          <w:szCs w:val="26"/>
        </w:rPr>
        <w:t>đây</w:t>
      </w:r>
      <w:r w:rsidRPr="00B130AA">
        <w:rPr>
          <w:spacing w:val="-9"/>
          <w:sz w:val="26"/>
          <w:szCs w:val="26"/>
        </w:rPr>
        <w:t xml:space="preserve"> </w:t>
      </w:r>
      <w:r w:rsidRPr="00B130AA">
        <w:rPr>
          <w:sz w:val="26"/>
          <w:szCs w:val="26"/>
        </w:rPr>
        <w:t>và</w:t>
      </w:r>
      <w:r w:rsidRPr="00B130AA">
        <w:rPr>
          <w:spacing w:val="-3"/>
          <w:sz w:val="26"/>
          <w:szCs w:val="26"/>
        </w:rPr>
        <w:t xml:space="preserve"> </w:t>
      </w:r>
      <w:r w:rsidRPr="00B130AA">
        <w:rPr>
          <w:sz w:val="26"/>
          <w:szCs w:val="26"/>
        </w:rPr>
        <w:t>xu</w:t>
      </w:r>
      <w:r w:rsidRPr="00B130AA">
        <w:rPr>
          <w:spacing w:val="-5"/>
          <w:sz w:val="26"/>
          <w:szCs w:val="26"/>
        </w:rPr>
        <w:t xml:space="preserve"> </w:t>
      </w:r>
      <w:r w:rsidRPr="00B130AA">
        <w:rPr>
          <w:sz w:val="26"/>
          <w:szCs w:val="26"/>
        </w:rPr>
        <w:t>hướng</w:t>
      </w:r>
      <w:r w:rsidRPr="00B130AA">
        <w:rPr>
          <w:spacing w:val="-5"/>
          <w:sz w:val="26"/>
          <w:szCs w:val="26"/>
        </w:rPr>
        <w:t xml:space="preserve"> </w:t>
      </w:r>
      <w:r w:rsidRPr="00B130AA">
        <w:rPr>
          <w:sz w:val="26"/>
          <w:szCs w:val="26"/>
        </w:rPr>
        <w:t>này</w:t>
      </w:r>
      <w:r w:rsidRPr="00B130AA">
        <w:rPr>
          <w:spacing w:val="-8"/>
          <w:sz w:val="26"/>
          <w:szCs w:val="26"/>
        </w:rPr>
        <w:t xml:space="preserve"> </w:t>
      </w:r>
      <w:r w:rsidRPr="00B130AA">
        <w:rPr>
          <w:sz w:val="26"/>
          <w:szCs w:val="26"/>
        </w:rPr>
        <w:t>sẽ</w:t>
      </w:r>
      <w:r w:rsidRPr="00B130AA">
        <w:rPr>
          <w:spacing w:val="-4"/>
          <w:sz w:val="26"/>
          <w:szCs w:val="26"/>
        </w:rPr>
        <w:t xml:space="preserve"> </w:t>
      </w:r>
      <w:r w:rsidRPr="00B130AA">
        <w:rPr>
          <w:sz w:val="26"/>
          <w:szCs w:val="26"/>
        </w:rPr>
        <w:t>tiếp</w:t>
      </w:r>
      <w:r w:rsidRPr="00B130AA">
        <w:rPr>
          <w:spacing w:val="-3"/>
          <w:sz w:val="26"/>
          <w:szCs w:val="26"/>
        </w:rPr>
        <w:t xml:space="preserve"> </w:t>
      </w:r>
      <w:r w:rsidRPr="00B130AA">
        <w:rPr>
          <w:sz w:val="26"/>
          <w:szCs w:val="26"/>
        </w:rPr>
        <w:t>tục</w:t>
      </w:r>
      <w:r w:rsidRPr="00B130AA">
        <w:rPr>
          <w:spacing w:val="-4"/>
          <w:sz w:val="26"/>
          <w:szCs w:val="26"/>
        </w:rPr>
        <w:t xml:space="preserve"> </w:t>
      </w:r>
      <w:r w:rsidRPr="00B130AA">
        <w:rPr>
          <w:sz w:val="26"/>
          <w:szCs w:val="26"/>
        </w:rPr>
        <w:t>tăng</w:t>
      </w:r>
      <w:r w:rsidRPr="00B130AA">
        <w:rPr>
          <w:spacing w:val="-4"/>
          <w:sz w:val="26"/>
          <w:szCs w:val="26"/>
        </w:rPr>
        <w:t xml:space="preserve"> </w:t>
      </w:r>
      <w:r w:rsidRPr="00B130AA">
        <w:rPr>
          <w:sz w:val="26"/>
          <w:szCs w:val="26"/>
        </w:rPr>
        <w:t>trong</w:t>
      </w:r>
      <w:r w:rsidRPr="00B130AA">
        <w:rPr>
          <w:spacing w:val="-6"/>
          <w:sz w:val="26"/>
          <w:szCs w:val="26"/>
        </w:rPr>
        <w:t xml:space="preserve"> </w:t>
      </w:r>
      <w:r w:rsidRPr="00B130AA">
        <w:rPr>
          <w:sz w:val="26"/>
          <w:szCs w:val="26"/>
        </w:rPr>
        <w:t>tương</w:t>
      </w:r>
      <w:r w:rsidRPr="00B130AA">
        <w:rPr>
          <w:spacing w:val="-5"/>
          <w:sz w:val="26"/>
          <w:szCs w:val="26"/>
        </w:rPr>
        <w:t xml:space="preserve"> </w:t>
      </w:r>
      <w:r w:rsidRPr="00B130AA">
        <w:rPr>
          <w:sz w:val="26"/>
          <w:szCs w:val="26"/>
        </w:rPr>
        <w:t>lai</w:t>
      </w:r>
      <w:r w:rsidRPr="00B130AA">
        <w:rPr>
          <w:spacing w:val="-4"/>
          <w:sz w:val="26"/>
          <w:szCs w:val="26"/>
        </w:rPr>
        <w:t xml:space="preserve"> </w:t>
      </w:r>
      <w:r w:rsidRPr="00B130AA">
        <w:rPr>
          <w:sz w:val="26"/>
          <w:szCs w:val="26"/>
        </w:rPr>
        <w:t>(Paustian</w:t>
      </w:r>
      <w:r w:rsidRPr="00B130AA">
        <w:rPr>
          <w:spacing w:val="4"/>
          <w:sz w:val="26"/>
          <w:szCs w:val="26"/>
        </w:rPr>
        <w:t xml:space="preserve"> </w:t>
      </w:r>
      <w:r w:rsidRPr="00B130AA">
        <w:rPr>
          <w:sz w:val="26"/>
          <w:szCs w:val="26"/>
        </w:rPr>
        <w:t>&amp;</w:t>
      </w:r>
      <w:r w:rsidRPr="00B130AA">
        <w:rPr>
          <w:spacing w:val="-4"/>
          <w:sz w:val="26"/>
          <w:szCs w:val="26"/>
        </w:rPr>
        <w:t xml:space="preserve"> </w:t>
      </w:r>
      <w:r w:rsidRPr="00B130AA">
        <w:rPr>
          <w:sz w:val="26"/>
          <w:szCs w:val="26"/>
        </w:rPr>
        <w:t>cộng</w:t>
      </w:r>
      <w:r w:rsidRPr="00B130AA">
        <w:rPr>
          <w:spacing w:val="-4"/>
          <w:sz w:val="26"/>
          <w:szCs w:val="26"/>
        </w:rPr>
        <w:t xml:space="preserve"> </w:t>
      </w:r>
      <w:r w:rsidRPr="00B130AA">
        <w:rPr>
          <w:sz w:val="26"/>
          <w:szCs w:val="26"/>
        </w:rPr>
        <w:t>sự,</w:t>
      </w:r>
      <w:r w:rsidRPr="00B130AA">
        <w:rPr>
          <w:spacing w:val="-6"/>
          <w:sz w:val="26"/>
          <w:szCs w:val="26"/>
        </w:rPr>
        <w:t xml:space="preserve"> </w:t>
      </w:r>
      <w:r w:rsidRPr="00B130AA">
        <w:rPr>
          <w:sz w:val="26"/>
          <w:szCs w:val="26"/>
        </w:rPr>
        <w:t>2015).</w:t>
      </w:r>
      <w:r w:rsidRPr="00B130AA">
        <w:rPr>
          <w:spacing w:val="-63"/>
          <w:sz w:val="26"/>
          <w:szCs w:val="26"/>
        </w:rPr>
        <w:t xml:space="preserve">   </w:t>
      </w:r>
      <w:r w:rsidRPr="00B130AA">
        <w:rPr>
          <w:sz w:val="26"/>
          <w:szCs w:val="26"/>
        </w:rPr>
        <w:t>Tuy có rất nhiều công cụ để quản lý nhưng vẫn thiếu một hệ thống tích hợp đầy đủ</w:t>
      </w:r>
      <w:r w:rsidRPr="00B130AA">
        <w:rPr>
          <w:spacing w:val="1"/>
          <w:sz w:val="26"/>
          <w:szCs w:val="26"/>
        </w:rPr>
        <w:t xml:space="preserve"> </w:t>
      </w:r>
      <w:r w:rsidRPr="00B130AA">
        <w:rPr>
          <w:sz w:val="26"/>
          <w:szCs w:val="26"/>
        </w:rPr>
        <w:t>để cung cấp cái nhìn tổng quan trong DN trồng trọt</w:t>
      </w:r>
      <w:r w:rsidR="001E6BDE" w:rsidRPr="00B130AA">
        <w:rPr>
          <w:sz w:val="26"/>
          <w:szCs w:val="26"/>
        </w:rPr>
        <w:t>, k</w:t>
      </w:r>
      <w:r w:rsidRPr="00B130AA">
        <w:rPr>
          <w:sz w:val="26"/>
          <w:szCs w:val="26"/>
        </w:rPr>
        <w:t>hoảng cách này có thể được</w:t>
      </w:r>
      <w:r w:rsidRPr="00B130AA">
        <w:rPr>
          <w:spacing w:val="1"/>
          <w:sz w:val="26"/>
          <w:szCs w:val="26"/>
        </w:rPr>
        <w:t xml:space="preserve"> </w:t>
      </w:r>
      <w:r w:rsidRPr="00B130AA">
        <w:rPr>
          <w:sz w:val="26"/>
          <w:szCs w:val="26"/>
        </w:rPr>
        <w:t>thu hẹp bằng công cụ quản lý BSC. Để triển khai BSC hiệu quả trong DN NN trồng trọt, một khảo sát với nông dân và chuyên gia Đức</w:t>
      </w:r>
      <w:r w:rsidR="001E6BDE" w:rsidRPr="00B130AA">
        <w:rPr>
          <w:sz w:val="26"/>
          <w:szCs w:val="26"/>
        </w:rPr>
        <w:t>, m</w:t>
      </w:r>
      <w:r w:rsidRPr="00B130AA">
        <w:rPr>
          <w:sz w:val="26"/>
          <w:szCs w:val="26"/>
        </w:rPr>
        <w:t>ục tiêu nhằm tìm ra các yếu tố then chốt và chỉ số hiệu suất chính (KPIs) thuộc bốn khía cạnh của BSC, qua đó đánh giá thành công của trang trại.</w:t>
      </w:r>
    </w:p>
    <w:p w14:paraId="51742F18"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lastRenderedPageBreak/>
        <w:t>Fedulova &amp; cộng sự (2016) triển khai mô hình hoạt động cho DN NN dựa trên cơ sở BSC, nghiên cứu này tập trung vào việc xác định quy trình ứng dụng BSC để đo lường hiệu quả thực thi chiến lược trong lĩnh vực kinh doanh NN, cho thấy BSC thể hiện vai trò nền tảng cho việc xây dựng PP phát triển và đưa ra quyết định quản lý. Điều này càng quan trọng hơn trong bối cảnh chiến lược quản lý DN NN cần thích ứng với những đặc thù phát triển riêng biệt.</w:t>
      </w:r>
    </w:p>
    <w:p w14:paraId="713F9969" w14:textId="7F14C887" w:rsidR="00E632EF" w:rsidRPr="00B130AA" w:rsidRDefault="00E632EF" w:rsidP="00B8283A">
      <w:pPr>
        <w:pStyle w:val="BodyText"/>
        <w:tabs>
          <w:tab w:val="left" w:pos="284"/>
          <w:tab w:val="left" w:pos="426"/>
          <w:tab w:val="left" w:pos="851"/>
          <w:tab w:val="left" w:pos="1418"/>
        </w:tabs>
        <w:spacing w:after="0" w:line="360" w:lineRule="auto"/>
        <w:ind w:firstLine="283"/>
        <w:jc w:val="both"/>
        <w:rPr>
          <w:sz w:val="26"/>
          <w:szCs w:val="26"/>
        </w:rPr>
      </w:pPr>
      <w:r w:rsidRPr="00B130AA">
        <w:rPr>
          <w:sz w:val="26"/>
          <w:szCs w:val="26"/>
        </w:rPr>
        <w:t>Nghiên cứu của Dwivedi &amp; cộng sự (2018) về phát triển công cụ đo lường TQHĐ</w:t>
      </w:r>
      <w:r w:rsidRPr="00B130AA">
        <w:rPr>
          <w:spacing w:val="-1"/>
          <w:sz w:val="26"/>
          <w:szCs w:val="26"/>
        </w:rPr>
        <w:t xml:space="preserve"> </w:t>
      </w:r>
      <w:r w:rsidRPr="00B130AA">
        <w:rPr>
          <w:sz w:val="26"/>
          <w:szCs w:val="26"/>
        </w:rPr>
        <w:t>về</w:t>
      </w:r>
      <w:r w:rsidRPr="00B130AA">
        <w:rPr>
          <w:spacing w:val="-2"/>
          <w:sz w:val="26"/>
          <w:szCs w:val="26"/>
        </w:rPr>
        <w:t xml:space="preserve"> </w:t>
      </w:r>
      <w:r w:rsidRPr="00B130AA">
        <w:rPr>
          <w:sz w:val="26"/>
          <w:szCs w:val="26"/>
        </w:rPr>
        <w:t>giống</w:t>
      </w:r>
      <w:r w:rsidRPr="00B130AA">
        <w:rPr>
          <w:spacing w:val="-4"/>
          <w:sz w:val="26"/>
          <w:szCs w:val="26"/>
        </w:rPr>
        <w:t xml:space="preserve"> </w:t>
      </w:r>
      <w:r w:rsidRPr="00B130AA">
        <w:rPr>
          <w:sz w:val="26"/>
          <w:szCs w:val="26"/>
        </w:rPr>
        <w:t>cây</w:t>
      </w:r>
      <w:r w:rsidRPr="00B130AA">
        <w:rPr>
          <w:spacing w:val="-8"/>
          <w:sz w:val="26"/>
          <w:szCs w:val="26"/>
        </w:rPr>
        <w:t xml:space="preserve"> </w:t>
      </w:r>
      <w:r w:rsidRPr="00B130AA">
        <w:rPr>
          <w:sz w:val="26"/>
          <w:szCs w:val="26"/>
        </w:rPr>
        <w:t>trồng</w:t>
      </w:r>
      <w:r w:rsidRPr="00B130AA">
        <w:rPr>
          <w:spacing w:val="-3"/>
          <w:sz w:val="26"/>
          <w:szCs w:val="26"/>
        </w:rPr>
        <w:t xml:space="preserve"> </w:t>
      </w:r>
      <w:r w:rsidRPr="00B130AA">
        <w:rPr>
          <w:sz w:val="26"/>
          <w:szCs w:val="26"/>
        </w:rPr>
        <w:t>sử</w:t>
      </w:r>
      <w:r w:rsidRPr="00B130AA">
        <w:rPr>
          <w:spacing w:val="-3"/>
          <w:sz w:val="26"/>
          <w:szCs w:val="26"/>
        </w:rPr>
        <w:t xml:space="preserve"> </w:t>
      </w:r>
      <w:r w:rsidRPr="00B130AA">
        <w:rPr>
          <w:sz w:val="26"/>
          <w:szCs w:val="26"/>
        </w:rPr>
        <w:t>dụng</w:t>
      </w:r>
      <w:r w:rsidRPr="00B130AA">
        <w:rPr>
          <w:spacing w:val="-2"/>
          <w:sz w:val="26"/>
          <w:szCs w:val="26"/>
        </w:rPr>
        <w:t xml:space="preserve"> </w:t>
      </w:r>
      <w:r w:rsidRPr="00B130AA">
        <w:rPr>
          <w:sz w:val="26"/>
          <w:szCs w:val="26"/>
        </w:rPr>
        <w:t>mô</w:t>
      </w:r>
      <w:r w:rsidRPr="00B130AA">
        <w:rPr>
          <w:spacing w:val="-4"/>
          <w:sz w:val="26"/>
          <w:szCs w:val="26"/>
        </w:rPr>
        <w:t xml:space="preserve"> </w:t>
      </w:r>
      <w:r w:rsidRPr="00B130AA">
        <w:rPr>
          <w:sz w:val="26"/>
          <w:szCs w:val="26"/>
        </w:rPr>
        <w:t>hình</w:t>
      </w:r>
      <w:r w:rsidRPr="00B130AA">
        <w:rPr>
          <w:spacing w:val="-1"/>
          <w:sz w:val="26"/>
          <w:szCs w:val="26"/>
        </w:rPr>
        <w:t xml:space="preserve"> </w:t>
      </w:r>
      <w:r w:rsidRPr="00B130AA">
        <w:rPr>
          <w:sz w:val="26"/>
          <w:szCs w:val="26"/>
        </w:rPr>
        <w:t>BSC</w:t>
      </w:r>
      <w:r w:rsidRPr="00B130AA">
        <w:rPr>
          <w:spacing w:val="-2"/>
          <w:sz w:val="26"/>
          <w:szCs w:val="26"/>
        </w:rPr>
        <w:t xml:space="preserve"> </w:t>
      </w:r>
      <w:r w:rsidRPr="00B130AA">
        <w:rPr>
          <w:sz w:val="26"/>
          <w:szCs w:val="26"/>
        </w:rPr>
        <w:t>ở</w:t>
      </w:r>
      <w:r w:rsidRPr="00B130AA">
        <w:rPr>
          <w:spacing w:val="-5"/>
          <w:sz w:val="26"/>
          <w:szCs w:val="26"/>
        </w:rPr>
        <w:t xml:space="preserve"> </w:t>
      </w:r>
      <w:r w:rsidRPr="00B130AA">
        <w:rPr>
          <w:sz w:val="26"/>
          <w:szCs w:val="26"/>
        </w:rPr>
        <w:t>Ấn</w:t>
      </w:r>
      <w:r w:rsidRPr="00B130AA">
        <w:rPr>
          <w:spacing w:val="-4"/>
          <w:sz w:val="26"/>
          <w:szCs w:val="26"/>
        </w:rPr>
        <w:t xml:space="preserve"> </w:t>
      </w:r>
      <w:r w:rsidRPr="00B130AA">
        <w:rPr>
          <w:sz w:val="26"/>
          <w:szCs w:val="26"/>
        </w:rPr>
        <w:t>Độ, NN là trụ cột then chốt, đóng góp to lớn vào sự thịnh vượng kinh tế của Ấn Độ với hơn 58% hộ gia đình phụ thuộc vào NN như là phương tiện kiếm sống chính. NN,</w:t>
      </w:r>
      <w:r w:rsidRPr="00B130AA">
        <w:rPr>
          <w:spacing w:val="1"/>
          <w:sz w:val="26"/>
          <w:szCs w:val="26"/>
        </w:rPr>
        <w:t xml:space="preserve"> </w:t>
      </w:r>
      <w:r w:rsidRPr="00B130AA">
        <w:rPr>
          <w:sz w:val="26"/>
          <w:szCs w:val="26"/>
        </w:rPr>
        <w:t>cùng với ngư nghiệp và lâm nghiệp là những ngành giữ vai trò trọng yếu trong</w:t>
      </w:r>
      <w:r w:rsidRPr="00B130AA">
        <w:rPr>
          <w:spacing w:val="1"/>
          <w:sz w:val="26"/>
          <w:szCs w:val="26"/>
        </w:rPr>
        <w:t xml:space="preserve"> </w:t>
      </w:r>
      <w:r w:rsidRPr="00B130AA">
        <w:rPr>
          <w:sz w:val="26"/>
          <w:szCs w:val="26"/>
        </w:rPr>
        <w:t>tổng</w:t>
      </w:r>
      <w:r w:rsidRPr="00B130AA">
        <w:rPr>
          <w:spacing w:val="-9"/>
          <w:sz w:val="26"/>
          <w:szCs w:val="26"/>
        </w:rPr>
        <w:t xml:space="preserve"> </w:t>
      </w:r>
      <w:r w:rsidRPr="00B130AA">
        <w:rPr>
          <w:sz w:val="26"/>
          <w:szCs w:val="26"/>
        </w:rPr>
        <w:t>SP</w:t>
      </w:r>
      <w:r w:rsidRPr="00B130AA">
        <w:rPr>
          <w:spacing w:val="-9"/>
          <w:sz w:val="26"/>
          <w:szCs w:val="26"/>
        </w:rPr>
        <w:t xml:space="preserve"> </w:t>
      </w:r>
      <w:r w:rsidRPr="00B130AA">
        <w:rPr>
          <w:sz w:val="26"/>
          <w:szCs w:val="26"/>
        </w:rPr>
        <w:t>quốc</w:t>
      </w:r>
      <w:r w:rsidRPr="00B130AA">
        <w:rPr>
          <w:spacing w:val="-7"/>
          <w:sz w:val="26"/>
          <w:szCs w:val="26"/>
        </w:rPr>
        <w:t xml:space="preserve"> </w:t>
      </w:r>
      <w:r w:rsidRPr="00B130AA">
        <w:rPr>
          <w:sz w:val="26"/>
          <w:szCs w:val="26"/>
        </w:rPr>
        <w:t>nội</w:t>
      </w:r>
      <w:r w:rsidRPr="00B130AA">
        <w:rPr>
          <w:spacing w:val="-9"/>
          <w:sz w:val="26"/>
          <w:szCs w:val="26"/>
        </w:rPr>
        <w:t xml:space="preserve"> </w:t>
      </w:r>
      <w:r w:rsidRPr="00B130AA">
        <w:rPr>
          <w:sz w:val="26"/>
          <w:szCs w:val="26"/>
        </w:rPr>
        <w:t>của</w:t>
      </w:r>
      <w:r w:rsidRPr="00B130AA">
        <w:rPr>
          <w:spacing w:val="-6"/>
          <w:sz w:val="26"/>
          <w:szCs w:val="26"/>
        </w:rPr>
        <w:t xml:space="preserve"> </w:t>
      </w:r>
      <w:r w:rsidRPr="00B130AA">
        <w:rPr>
          <w:sz w:val="26"/>
          <w:szCs w:val="26"/>
        </w:rPr>
        <w:t>Ấn</w:t>
      </w:r>
      <w:r w:rsidRPr="00B130AA">
        <w:rPr>
          <w:spacing w:val="-6"/>
          <w:sz w:val="26"/>
          <w:szCs w:val="26"/>
        </w:rPr>
        <w:t xml:space="preserve"> </w:t>
      </w:r>
      <w:r w:rsidRPr="00B130AA">
        <w:rPr>
          <w:sz w:val="26"/>
          <w:szCs w:val="26"/>
        </w:rPr>
        <w:t>Độ</w:t>
      </w:r>
      <w:r w:rsidR="00AD16FE" w:rsidRPr="00B130AA">
        <w:rPr>
          <w:sz w:val="26"/>
          <w:szCs w:val="26"/>
        </w:rPr>
        <w:t>, n</w:t>
      </w:r>
      <w:r w:rsidRPr="00B130AA">
        <w:rPr>
          <w:sz w:val="26"/>
          <w:szCs w:val="26"/>
        </w:rPr>
        <w:t>ghiên cứu này</w:t>
      </w:r>
      <w:r w:rsidRPr="00B130AA">
        <w:rPr>
          <w:spacing w:val="-12"/>
          <w:sz w:val="26"/>
          <w:szCs w:val="26"/>
        </w:rPr>
        <w:t xml:space="preserve"> </w:t>
      </w:r>
      <w:r w:rsidRPr="00B130AA">
        <w:rPr>
          <w:sz w:val="26"/>
          <w:szCs w:val="26"/>
        </w:rPr>
        <w:t>phát</w:t>
      </w:r>
      <w:r w:rsidRPr="00B130AA">
        <w:rPr>
          <w:spacing w:val="-6"/>
          <w:sz w:val="26"/>
          <w:szCs w:val="26"/>
        </w:rPr>
        <w:t xml:space="preserve"> </w:t>
      </w:r>
      <w:r w:rsidRPr="00B130AA">
        <w:rPr>
          <w:sz w:val="26"/>
          <w:szCs w:val="26"/>
        </w:rPr>
        <w:t>triển</w:t>
      </w:r>
      <w:r w:rsidRPr="00B130AA">
        <w:rPr>
          <w:spacing w:val="-6"/>
          <w:sz w:val="26"/>
          <w:szCs w:val="26"/>
        </w:rPr>
        <w:t xml:space="preserve"> </w:t>
      </w:r>
      <w:r w:rsidRPr="00B130AA">
        <w:rPr>
          <w:sz w:val="26"/>
          <w:szCs w:val="26"/>
        </w:rPr>
        <w:t>mô</w:t>
      </w:r>
      <w:r w:rsidRPr="00B130AA">
        <w:rPr>
          <w:spacing w:val="-7"/>
          <w:sz w:val="26"/>
          <w:szCs w:val="26"/>
        </w:rPr>
        <w:t xml:space="preserve"> </w:t>
      </w:r>
      <w:r w:rsidRPr="00B130AA">
        <w:rPr>
          <w:sz w:val="26"/>
          <w:szCs w:val="26"/>
        </w:rPr>
        <w:t>hình</w:t>
      </w:r>
      <w:r w:rsidRPr="00B130AA">
        <w:rPr>
          <w:spacing w:val="-9"/>
          <w:sz w:val="26"/>
          <w:szCs w:val="26"/>
        </w:rPr>
        <w:t xml:space="preserve"> </w:t>
      </w:r>
      <w:r w:rsidRPr="00B130AA">
        <w:rPr>
          <w:sz w:val="26"/>
          <w:szCs w:val="26"/>
        </w:rPr>
        <w:t>BSC</w:t>
      </w:r>
      <w:r w:rsidRPr="00B130AA">
        <w:rPr>
          <w:spacing w:val="-7"/>
          <w:sz w:val="26"/>
          <w:szCs w:val="26"/>
        </w:rPr>
        <w:t xml:space="preserve"> </w:t>
      </w:r>
      <w:r w:rsidRPr="00B130AA">
        <w:rPr>
          <w:sz w:val="26"/>
          <w:szCs w:val="26"/>
        </w:rPr>
        <w:t>trong</w:t>
      </w:r>
      <w:r w:rsidRPr="00B130AA">
        <w:rPr>
          <w:spacing w:val="-63"/>
          <w:sz w:val="26"/>
          <w:szCs w:val="26"/>
        </w:rPr>
        <w:t xml:space="preserve">  </w:t>
      </w:r>
      <w:r w:rsidRPr="00B130AA">
        <w:rPr>
          <w:sz w:val="26"/>
          <w:szCs w:val="26"/>
        </w:rPr>
        <w:t xml:space="preserve"> một</w:t>
      </w:r>
      <w:r w:rsidRPr="00B130AA">
        <w:rPr>
          <w:spacing w:val="-7"/>
          <w:sz w:val="26"/>
          <w:szCs w:val="26"/>
        </w:rPr>
        <w:t xml:space="preserve"> </w:t>
      </w:r>
      <w:r w:rsidRPr="00B130AA">
        <w:rPr>
          <w:sz w:val="26"/>
          <w:szCs w:val="26"/>
        </w:rPr>
        <w:t>DN</w:t>
      </w:r>
      <w:r w:rsidRPr="00B130AA">
        <w:rPr>
          <w:spacing w:val="-3"/>
          <w:sz w:val="26"/>
          <w:szCs w:val="26"/>
        </w:rPr>
        <w:t xml:space="preserve"> </w:t>
      </w:r>
      <w:r w:rsidRPr="00B130AA">
        <w:rPr>
          <w:sz w:val="26"/>
          <w:szCs w:val="26"/>
        </w:rPr>
        <w:t>giống</w:t>
      </w:r>
      <w:r w:rsidRPr="00B130AA">
        <w:rPr>
          <w:spacing w:val="-5"/>
          <w:sz w:val="26"/>
          <w:szCs w:val="26"/>
        </w:rPr>
        <w:t xml:space="preserve"> </w:t>
      </w:r>
      <w:r w:rsidRPr="00B130AA">
        <w:rPr>
          <w:sz w:val="26"/>
          <w:szCs w:val="26"/>
        </w:rPr>
        <w:t>cây</w:t>
      </w:r>
      <w:r w:rsidRPr="00B130AA">
        <w:rPr>
          <w:spacing w:val="-11"/>
          <w:sz w:val="26"/>
          <w:szCs w:val="26"/>
        </w:rPr>
        <w:t xml:space="preserve"> </w:t>
      </w:r>
      <w:r w:rsidRPr="00B130AA">
        <w:rPr>
          <w:sz w:val="26"/>
          <w:szCs w:val="26"/>
        </w:rPr>
        <w:t>trồng</w:t>
      </w:r>
      <w:r w:rsidRPr="00B130AA">
        <w:rPr>
          <w:spacing w:val="-7"/>
          <w:sz w:val="26"/>
          <w:szCs w:val="26"/>
        </w:rPr>
        <w:t xml:space="preserve"> </w:t>
      </w:r>
      <w:r w:rsidRPr="00B130AA">
        <w:rPr>
          <w:sz w:val="26"/>
          <w:szCs w:val="26"/>
        </w:rPr>
        <w:t>của</w:t>
      </w:r>
      <w:r w:rsidRPr="00B130AA">
        <w:rPr>
          <w:spacing w:val="-5"/>
          <w:sz w:val="26"/>
          <w:szCs w:val="26"/>
        </w:rPr>
        <w:t xml:space="preserve"> </w:t>
      </w:r>
      <w:r w:rsidRPr="00B130AA">
        <w:rPr>
          <w:sz w:val="26"/>
          <w:szCs w:val="26"/>
        </w:rPr>
        <w:t>Ấn</w:t>
      </w:r>
      <w:r w:rsidRPr="00B130AA">
        <w:rPr>
          <w:spacing w:val="-5"/>
          <w:sz w:val="26"/>
          <w:szCs w:val="26"/>
        </w:rPr>
        <w:t xml:space="preserve"> </w:t>
      </w:r>
      <w:r w:rsidRPr="00B130AA">
        <w:rPr>
          <w:sz w:val="26"/>
          <w:szCs w:val="26"/>
        </w:rPr>
        <w:t>Độ</w:t>
      </w:r>
      <w:r w:rsidRPr="00B130AA">
        <w:rPr>
          <w:spacing w:val="-3"/>
          <w:sz w:val="26"/>
          <w:szCs w:val="26"/>
        </w:rPr>
        <w:t xml:space="preserve"> </w:t>
      </w:r>
      <w:r w:rsidRPr="00B130AA">
        <w:rPr>
          <w:sz w:val="26"/>
          <w:szCs w:val="26"/>
        </w:rPr>
        <w:t>để</w:t>
      </w:r>
      <w:r w:rsidRPr="00B130AA">
        <w:rPr>
          <w:spacing w:val="-6"/>
          <w:sz w:val="26"/>
          <w:szCs w:val="26"/>
        </w:rPr>
        <w:t xml:space="preserve"> </w:t>
      </w:r>
      <w:r w:rsidRPr="00B130AA">
        <w:rPr>
          <w:sz w:val="26"/>
          <w:szCs w:val="26"/>
        </w:rPr>
        <w:t>giúp</w:t>
      </w:r>
      <w:r w:rsidRPr="00B130AA">
        <w:rPr>
          <w:spacing w:val="-6"/>
          <w:sz w:val="26"/>
          <w:szCs w:val="26"/>
        </w:rPr>
        <w:t xml:space="preserve"> </w:t>
      </w:r>
      <w:r w:rsidRPr="00B130AA">
        <w:rPr>
          <w:sz w:val="26"/>
          <w:szCs w:val="26"/>
        </w:rPr>
        <w:t>ban</w:t>
      </w:r>
      <w:r w:rsidRPr="00B130AA">
        <w:rPr>
          <w:spacing w:val="-7"/>
          <w:sz w:val="26"/>
          <w:szCs w:val="26"/>
        </w:rPr>
        <w:t xml:space="preserve"> </w:t>
      </w:r>
      <w:r w:rsidRPr="00B130AA">
        <w:rPr>
          <w:sz w:val="26"/>
          <w:szCs w:val="26"/>
        </w:rPr>
        <w:t>lãnh</w:t>
      </w:r>
      <w:r w:rsidRPr="00B130AA">
        <w:rPr>
          <w:spacing w:val="-5"/>
          <w:sz w:val="26"/>
          <w:szCs w:val="26"/>
        </w:rPr>
        <w:t xml:space="preserve"> </w:t>
      </w:r>
      <w:r w:rsidRPr="00B130AA">
        <w:rPr>
          <w:sz w:val="26"/>
          <w:szCs w:val="26"/>
        </w:rPr>
        <w:t>đạo</w:t>
      </w:r>
      <w:r w:rsidRPr="00B130AA">
        <w:rPr>
          <w:spacing w:val="-7"/>
          <w:sz w:val="26"/>
          <w:szCs w:val="26"/>
        </w:rPr>
        <w:t xml:space="preserve"> </w:t>
      </w:r>
      <w:r w:rsidRPr="00B130AA">
        <w:rPr>
          <w:sz w:val="26"/>
          <w:szCs w:val="26"/>
        </w:rPr>
        <w:t>của</w:t>
      </w:r>
      <w:r w:rsidRPr="00B130AA">
        <w:rPr>
          <w:spacing w:val="-3"/>
          <w:sz w:val="26"/>
          <w:szCs w:val="26"/>
        </w:rPr>
        <w:t xml:space="preserve"> </w:t>
      </w:r>
      <w:r w:rsidRPr="00B130AA">
        <w:rPr>
          <w:sz w:val="26"/>
          <w:szCs w:val="26"/>
        </w:rPr>
        <w:t>DN</w:t>
      </w:r>
      <w:r w:rsidRPr="00B130AA">
        <w:rPr>
          <w:spacing w:val="-6"/>
          <w:sz w:val="26"/>
          <w:szCs w:val="26"/>
        </w:rPr>
        <w:t xml:space="preserve"> </w:t>
      </w:r>
      <w:r w:rsidRPr="00B130AA">
        <w:rPr>
          <w:sz w:val="26"/>
          <w:szCs w:val="26"/>
        </w:rPr>
        <w:t>giám</w:t>
      </w:r>
      <w:r w:rsidRPr="00B130AA">
        <w:rPr>
          <w:spacing w:val="-6"/>
          <w:sz w:val="26"/>
          <w:szCs w:val="26"/>
        </w:rPr>
        <w:t xml:space="preserve"> </w:t>
      </w:r>
      <w:r w:rsidRPr="00B130AA">
        <w:rPr>
          <w:sz w:val="26"/>
          <w:szCs w:val="26"/>
        </w:rPr>
        <w:t>sát</w:t>
      </w:r>
      <w:r w:rsidRPr="00B130AA">
        <w:rPr>
          <w:spacing w:val="-5"/>
          <w:sz w:val="26"/>
          <w:szCs w:val="26"/>
        </w:rPr>
        <w:t xml:space="preserve"> </w:t>
      </w:r>
      <w:r w:rsidRPr="00B130AA">
        <w:rPr>
          <w:sz w:val="26"/>
          <w:szCs w:val="26"/>
        </w:rPr>
        <w:t>hoạt</w:t>
      </w:r>
      <w:r w:rsidRPr="00B130AA">
        <w:rPr>
          <w:spacing w:val="-6"/>
          <w:sz w:val="26"/>
          <w:szCs w:val="26"/>
        </w:rPr>
        <w:t xml:space="preserve"> </w:t>
      </w:r>
      <w:r w:rsidRPr="00B130AA">
        <w:rPr>
          <w:sz w:val="26"/>
          <w:szCs w:val="26"/>
        </w:rPr>
        <w:t>động</w:t>
      </w:r>
      <w:r w:rsidRPr="00B130AA">
        <w:rPr>
          <w:spacing w:val="-63"/>
          <w:sz w:val="26"/>
          <w:szCs w:val="26"/>
        </w:rPr>
        <w:t xml:space="preserve"> </w:t>
      </w:r>
      <w:r w:rsidRPr="00B130AA">
        <w:rPr>
          <w:sz w:val="26"/>
          <w:szCs w:val="26"/>
        </w:rPr>
        <w:t xml:space="preserve"> và quản</w:t>
      </w:r>
      <w:r w:rsidRPr="00B130AA">
        <w:rPr>
          <w:spacing w:val="-4"/>
          <w:sz w:val="26"/>
          <w:szCs w:val="26"/>
        </w:rPr>
        <w:t xml:space="preserve"> </w:t>
      </w:r>
      <w:r w:rsidRPr="00B130AA">
        <w:rPr>
          <w:sz w:val="26"/>
          <w:szCs w:val="26"/>
        </w:rPr>
        <w:t>lý</w:t>
      </w:r>
      <w:r w:rsidRPr="00B130AA">
        <w:rPr>
          <w:spacing w:val="-4"/>
          <w:sz w:val="26"/>
          <w:szCs w:val="26"/>
        </w:rPr>
        <w:t xml:space="preserve"> </w:t>
      </w:r>
      <w:r w:rsidRPr="00B130AA">
        <w:rPr>
          <w:sz w:val="26"/>
          <w:szCs w:val="26"/>
        </w:rPr>
        <w:t>việc</w:t>
      </w:r>
      <w:r w:rsidRPr="00B130AA">
        <w:rPr>
          <w:spacing w:val="-2"/>
          <w:sz w:val="26"/>
          <w:szCs w:val="26"/>
        </w:rPr>
        <w:t xml:space="preserve"> </w:t>
      </w:r>
      <w:r w:rsidRPr="00B130AA">
        <w:rPr>
          <w:sz w:val="26"/>
          <w:szCs w:val="26"/>
        </w:rPr>
        <w:t>thực</w:t>
      </w:r>
      <w:r w:rsidRPr="00B130AA">
        <w:rPr>
          <w:spacing w:val="-4"/>
          <w:sz w:val="26"/>
          <w:szCs w:val="26"/>
        </w:rPr>
        <w:t xml:space="preserve"> </w:t>
      </w:r>
      <w:r w:rsidRPr="00B130AA">
        <w:rPr>
          <w:sz w:val="26"/>
          <w:szCs w:val="26"/>
        </w:rPr>
        <w:t>hiện</w:t>
      </w:r>
      <w:r w:rsidRPr="00B130AA">
        <w:rPr>
          <w:spacing w:val="-4"/>
          <w:sz w:val="26"/>
          <w:szCs w:val="26"/>
        </w:rPr>
        <w:t xml:space="preserve"> </w:t>
      </w:r>
      <w:r w:rsidRPr="00B130AA">
        <w:rPr>
          <w:sz w:val="26"/>
          <w:szCs w:val="26"/>
        </w:rPr>
        <w:t>các</w:t>
      </w:r>
      <w:r w:rsidRPr="00B130AA">
        <w:rPr>
          <w:spacing w:val="-4"/>
          <w:sz w:val="26"/>
          <w:szCs w:val="26"/>
        </w:rPr>
        <w:t xml:space="preserve"> </w:t>
      </w:r>
      <w:r w:rsidRPr="00B130AA">
        <w:rPr>
          <w:sz w:val="26"/>
          <w:szCs w:val="26"/>
        </w:rPr>
        <w:t>chiến</w:t>
      </w:r>
      <w:r w:rsidRPr="00B130AA">
        <w:rPr>
          <w:spacing w:val="-4"/>
          <w:sz w:val="26"/>
          <w:szCs w:val="26"/>
        </w:rPr>
        <w:t xml:space="preserve"> </w:t>
      </w:r>
      <w:r w:rsidRPr="00B130AA">
        <w:rPr>
          <w:sz w:val="26"/>
          <w:szCs w:val="26"/>
        </w:rPr>
        <w:t>lược</w:t>
      </w:r>
      <w:r w:rsidRPr="00B130AA">
        <w:rPr>
          <w:spacing w:val="-4"/>
          <w:sz w:val="26"/>
          <w:szCs w:val="26"/>
        </w:rPr>
        <w:t xml:space="preserve"> </w:t>
      </w:r>
      <w:r w:rsidRPr="00B130AA">
        <w:rPr>
          <w:sz w:val="26"/>
          <w:szCs w:val="26"/>
        </w:rPr>
        <w:t>khác</w:t>
      </w:r>
      <w:r w:rsidRPr="00B130AA">
        <w:rPr>
          <w:spacing w:val="-2"/>
          <w:sz w:val="26"/>
          <w:szCs w:val="26"/>
        </w:rPr>
        <w:t xml:space="preserve"> </w:t>
      </w:r>
      <w:r w:rsidRPr="00B130AA">
        <w:rPr>
          <w:sz w:val="26"/>
          <w:szCs w:val="26"/>
        </w:rPr>
        <w:t>nhau, KQ</w:t>
      </w:r>
      <w:r w:rsidRPr="00B130AA">
        <w:rPr>
          <w:spacing w:val="-2"/>
          <w:sz w:val="26"/>
          <w:szCs w:val="26"/>
        </w:rPr>
        <w:t xml:space="preserve"> </w:t>
      </w:r>
      <w:r w:rsidRPr="00B130AA">
        <w:rPr>
          <w:sz w:val="26"/>
          <w:szCs w:val="26"/>
        </w:rPr>
        <w:t>nghiên cứu cho</w:t>
      </w:r>
      <w:r w:rsidRPr="00B130AA">
        <w:rPr>
          <w:spacing w:val="-4"/>
          <w:sz w:val="26"/>
          <w:szCs w:val="26"/>
        </w:rPr>
        <w:t xml:space="preserve"> </w:t>
      </w:r>
      <w:r w:rsidRPr="00B130AA">
        <w:rPr>
          <w:sz w:val="26"/>
          <w:szCs w:val="26"/>
        </w:rPr>
        <w:t>thấy</w:t>
      </w:r>
      <w:r w:rsidRPr="00B130AA">
        <w:rPr>
          <w:spacing w:val="-7"/>
          <w:sz w:val="26"/>
          <w:szCs w:val="26"/>
        </w:rPr>
        <w:t xml:space="preserve"> </w:t>
      </w:r>
      <w:r w:rsidRPr="00B130AA">
        <w:rPr>
          <w:sz w:val="26"/>
          <w:szCs w:val="26"/>
        </w:rPr>
        <w:t xml:space="preserve">mô </w:t>
      </w:r>
      <w:r w:rsidRPr="00B130AA">
        <w:rPr>
          <w:spacing w:val="-62"/>
          <w:sz w:val="26"/>
          <w:szCs w:val="26"/>
        </w:rPr>
        <w:t xml:space="preserve"> </w:t>
      </w:r>
      <w:r w:rsidRPr="00B130AA">
        <w:rPr>
          <w:sz w:val="26"/>
          <w:szCs w:val="26"/>
        </w:rPr>
        <w:t>hình BSC lần đầu tiên được phát triển cho ngành SX hạt giống ở Ấn Độ để xác</w:t>
      </w:r>
      <w:r w:rsidRPr="00B130AA">
        <w:rPr>
          <w:spacing w:val="-62"/>
          <w:sz w:val="26"/>
          <w:szCs w:val="26"/>
        </w:rPr>
        <w:t xml:space="preserve"> </w:t>
      </w:r>
      <w:r w:rsidRPr="00B130AA">
        <w:rPr>
          <w:sz w:val="26"/>
          <w:szCs w:val="26"/>
        </w:rPr>
        <w:t xml:space="preserve"> định các thông số TC và phi TC có liên quan, hỗ trợ hiệu quả cho quản lý </w:t>
      </w:r>
      <w:r w:rsidRPr="00B130AA">
        <w:rPr>
          <w:spacing w:val="-62"/>
          <w:sz w:val="26"/>
          <w:szCs w:val="26"/>
        </w:rPr>
        <w:t xml:space="preserve"> </w:t>
      </w:r>
      <w:r w:rsidRPr="00B130AA">
        <w:rPr>
          <w:sz w:val="26"/>
          <w:szCs w:val="26"/>
        </w:rPr>
        <w:t>kinh</w:t>
      </w:r>
      <w:r w:rsidRPr="00B130AA">
        <w:rPr>
          <w:spacing w:val="-2"/>
          <w:sz w:val="26"/>
          <w:szCs w:val="26"/>
        </w:rPr>
        <w:t xml:space="preserve"> </w:t>
      </w:r>
      <w:r w:rsidRPr="00B130AA">
        <w:rPr>
          <w:sz w:val="26"/>
          <w:szCs w:val="26"/>
        </w:rPr>
        <w:t>doanh</w:t>
      </w:r>
      <w:r w:rsidRPr="00B130AA">
        <w:rPr>
          <w:spacing w:val="1"/>
          <w:sz w:val="26"/>
          <w:szCs w:val="26"/>
        </w:rPr>
        <w:t xml:space="preserve"> </w:t>
      </w:r>
      <w:r w:rsidRPr="00B130AA">
        <w:rPr>
          <w:sz w:val="26"/>
          <w:szCs w:val="26"/>
        </w:rPr>
        <w:t>của</w:t>
      </w:r>
      <w:r w:rsidRPr="00B130AA">
        <w:rPr>
          <w:spacing w:val="-1"/>
          <w:sz w:val="26"/>
          <w:szCs w:val="26"/>
        </w:rPr>
        <w:t xml:space="preserve"> </w:t>
      </w:r>
      <w:r w:rsidRPr="00B130AA">
        <w:rPr>
          <w:sz w:val="26"/>
          <w:szCs w:val="26"/>
        </w:rPr>
        <w:t>DN.</w:t>
      </w:r>
    </w:p>
    <w:p w14:paraId="2FED4E5A" w14:textId="19099D10" w:rsidR="00E632EF" w:rsidRPr="00B130AA" w:rsidRDefault="00E632EF" w:rsidP="00B8283A">
      <w:pPr>
        <w:pStyle w:val="BodyText"/>
        <w:tabs>
          <w:tab w:val="left" w:pos="284"/>
          <w:tab w:val="left" w:pos="426"/>
          <w:tab w:val="left" w:pos="851"/>
          <w:tab w:val="left" w:pos="1418"/>
        </w:tabs>
        <w:spacing w:after="0" w:line="360" w:lineRule="auto"/>
        <w:ind w:firstLine="284"/>
        <w:jc w:val="both"/>
        <w:rPr>
          <w:spacing w:val="-2"/>
          <w:sz w:val="26"/>
          <w:szCs w:val="26"/>
        </w:rPr>
      </w:pPr>
      <w:r w:rsidRPr="00B130AA">
        <w:rPr>
          <w:spacing w:val="-2"/>
          <w:sz w:val="26"/>
          <w:szCs w:val="26"/>
        </w:rPr>
        <w:t xml:space="preserve">Apriansyah &amp; cộng sự (2019) đã thực hiện </w:t>
      </w:r>
      <w:r w:rsidRPr="00B130AA">
        <w:rPr>
          <w:sz w:val="26"/>
          <w:szCs w:val="26"/>
        </w:rPr>
        <w:t>nghiên cứu</w:t>
      </w:r>
      <w:r w:rsidRPr="00B130AA">
        <w:rPr>
          <w:spacing w:val="-2"/>
          <w:sz w:val="26"/>
          <w:szCs w:val="26"/>
        </w:rPr>
        <w:t xml:space="preserve"> về ứng dụng BSC để đánh giá TQHĐ của các hộ chăn nuôi nhỏ tại Bắc Bengkulu</w:t>
      </w:r>
      <w:r w:rsidR="00150EC7" w:rsidRPr="00B130AA">
        <w:rPr>
          <w:spacing w:val="-2"/>
          <w:sz w:val="26"/>
          <w:szCs w:val="26"/>
        </w:rPr>
        <w:t>,</w:t>
      </w:r>
      <w:r w:rsidRPr="00B130AA">
        <w:rPr>
          <w:spacing w:val="-2"/>
          <w:sz w:val="26"/>
          <w:szCs w:val="26"/>
        </w:rPr>
        <w:t xml:space="preserve"> KQ chỉ ra rằng, BSC có khả năng cải thiện TQHĐ, song cần tập trung vào quy trình kinh doanh bên trong DN.</w:t>
      </w:r>
    </w:p>
    <w:p w14:paraId="3DE39A41" w14:textId="77777777" w:rsidR="00E632EF" w:rsidRPr="00B130AA" w:rsidRDefault="00E632EF" w:rsidP="00B8283A">
      <w:pPr>
        <w:pStyle w:val="BodyText"/>
        <w:tabs>
          <w:tab w:val="left" w:pos="284"/>
          <w:tab w:val="left" w:pos="426"/>
          <w:tab w:val="left" w:pos="851"/>
          <w:tab w:val="left" w:pos="1418"/>
        </w:tabs>
        <w:spacing w:after="0" w:line="360" w:lineRule="auto"/>
        <w:ind w:firstLine="284"/>
        <w:jc w:val="both"/>
        <w:rPr>
          <w:sz w:val="26"/>
          <w:szCs w:val="26"/>
        </w:rPr>
      </w:pPr>
      <w:r w:rsidRPr="00B130AA">
        <w:rPr>
          <w:sz w:val="26"/>
          <w:szCs w:val="26"/>
        </w:rPr>
        <w:t>Tương tự, Chen &amp; cộng sự (2020), Harisudin &amp; cộng sự (2020), Gambelli &amp; cộng sự (2021) cũng chứng minh tính khả thi của việc sử dụng BSC để đánh giá tổng quan TQHĐ trong các trang trại NN tại Trung Quốc, Indonesia và châu Âu. Mặc dù vậy, các nghiên cứu này cũng chỉ ra một số trở ngại liên quan đến TC và quản lý hoạt động của trang trại.</w:t>
      </w:r>
    </w:p>
    <w:p w14:paraId="5FA174FF" w14:textId="190CC212" w:rsidR="00E632EF" w:rsidRPr="00B130AA" w:rsidRDefault="00E632EF" w:rsidP="00B8283A">
      <w:pPr>
        <w:pStyle w:val="BodyText"/>
        <w:tabs>
          <w:tab w:val="left" w:pos="284"/>
          <w:tab w:val="left" w:pos="426"/>
          <w:tab w:val="left" w:pos="851"/>
          <w:tab w:val="left" w:pos="1418"/>
        </w:tabs>
        <w:spacing w:after="0" w:line="360" w:lineRule="auto"/>
        <w:ind w:firstLine="283"/>
        <w:jc w:val="both"/>
        <w:rPr>
          <w:sz w:val="26"/>
          <w:szCs w:val="26"/>
        </w:rPr>
      </w:pPr>
      <w:r w:rsidRPr="00B130AA">
        <w:rPr>
          <w:sz w:val="26"/>
          <w:szCs w:val="26"/>
        </w:rPr>
        <w:t>Tổng hợp các nghiên cứu về vận dụng BSC trong hoạt động NN được thể</w:t>
      </w:r>
      <w:r w:rsidRPr="00B130AA">
        <w:rPr>
          <w:spacing w:val="1"/>
          <w:sz w:val="26"/>
          <w:szCs w:val="26"/>
        </w:rPr>
        <w:t xml:space="preserve"> </w:t>
      </w:r>
      <w:r w:rsidRPr="00B130AA">
        <w:rPr>
          <w:sz w:val="26"/>
          <w:szCs w:val="26"/>
        </w:rPr>
        <w:t>hiện</w:t>
      </w:r>
      <w:r w:rsidRPr="00B130AA">
        <w:rPr>
          <w:spacing w:val="-2"/>
          <w:sz w:val="26"/>
          <w:szCs w:val="26"/>
        </w:rPr>
        <w:t xml:space="preserve"> </w:t>
      </w:r>
      <w:r w:rsidRPr="00B130AA">
        <w:rPr>
          <w:sz w:val="26"/>
          <w:szCs w:val="26"/>
        </w:rPr>
        <w:t>trong</w:t>
      </w:r>
      <w:r w:rsidRPr="00B130AA">
        <w:rPr>
          <w:spacing w:val="1"/>
          <w:sz w:val="26"/>
          <w:szCs w:val="26"/>
        </w:rPr>
        <w:t xml:space="preserve"> </w:t>
      </w:r>
      <w:r w:rsidRPr="00B130AA">
        <w:rPr>
          <w:b/>
          <w:bCs/>
          <w:sz w:val="26"/>
          <w:szCs w:val="26"/>
        </w:rPr>
        <w:t>Phụ</w:t>
      </w:r>
      <w:r w:rsidRPr="00B130AA">
        <w:rPr>
          <w:b/>
          <w:bCs/>
          <w:spacing w:val="-1"/>
          <w:sz w:val="26"/>
          <w:szCs w:val="26"/>
        </w:rPr>
        <w:t xml:space="preserve"> </w:t>
      </w:r>
      <w:r w:rsidRPr="00B130AA">
        <w:rPr>
          <w:b/>
          <w:bCs/>
          <w:sz w:val="26"/>
          <w:szCs w:val="26"/>
        </w:rPr>
        <w:t>lục</w:t>
      </w:r>
      <w:r w:rsidRPr="00B130AA">
        <w:rPr>
          <w:b/>
          <w:bCs/>
          <w:spacing w:val="1"/>
          <w:sz w:val="26"/>
          <w:szCs w:val="26"/>
        </w:rPr>
        <w:t xml:space="preserve"> </w:t>
      </w:r>
      <w:r w:rsidRPr="00B130AA">
        <w:rPr>
          <w:b/>
          <w:bCs/>
          <w:sz w:val="26"/>
          <w:szCs w:val="26"/>
        </w:rPr>
        <w:t>2</w:t>
      </w:r>
      <w:bookmarkStart w:id="65" w:name="_Hlk73382201"/>
      <w:bookmarkStart w:id="66" w:name="_Hlk130215459"/>
      <w:bookmarkStart w:id="67" w:name="_Hlk101784228"/>
      <w:bookmarkEnd w:id="64"/>
      <w:r w:rsidRPr="00B130AA">
        <w:rPr>
          <w:b/>
          <w:bCs/>
          <w:sz w:val="26"/>
          <w:szCs w:val="26"/>
        </w:rPr>
        <w:t xml:space="preserve"> </w:t>
      </w:r>
      <w:r w:rsidRPr="00B130AA">
        <w:rPr>
          <w:sz w:val="26"/>
          <w:szCs w:val="26"/>
        </w:rPr>
        <w:t>cho thấy một khoảng trống đáng kể trong lĩnh vực nghiên cứu về DN NN. Các nghiên cứu trên thế giới chú trọng vào việc ứng dụng và triển khai BSC mà chưa đi sâu vào phân tích các nhân tố tác động đến quá trình này</w:t>
      </w:r>
      <w:r w:rsidR="00150EC7" w:rsidRPr="00B130AA">
        <w:rPr>
          <w:sz w:val="26"/>
          <w:szCs w:val="26"/>
        </w:rPr>
        <w:t>, đ</w:t>
      </w:r>
      <w:r w:rsidRPr="00B130AA">
        <w:rPr>
          <w:sz w:val="26"/>
          <w:szCs w:val="26"/>
        </w:rPr>
        <w:t xml:space="preserve">iều này đặc biệt </w:t>
      </w:r>
      <w:r w:rsidRPr="00B130AA">
        <w:rPr>
          <w:sz w:val="26"/>
          <w:szCs w:val="26"/>
        </w:rPr>
        <w:lastRenderedPageBreak/>
        <w:t>đúng đối với các DN SXKD NN, đặc biệt là trong hoạt động trồng trọt. Chính vì thế, cần có thêm các nghiên cứu chuyên sâu để làm rõ vấn đề này.</w:t>
      </w:r>
    </w:p>
    <w:p w14:paraId="50123C1E" w14:textId="77777777" w:rsidR="00E632EF" w:rsidRPr="00B130AA" w:rsidRDefault="00E632EF" w:rsidP="00B8283A">
      <w:pPr>
        <w:pStyle w:val="BodyText"/>
        <w:tabs>
          <w:tab w:val="left" w:pos="284"/>
          <w:tab w:val="left" w:pos="426"/>
          <w:tab w:val="left" w:pos="851"/>
          <w:tab w:val="left" w:pos="1418"/>
        </w:tabs>
        <w:spacing w:after="0" w:line="360" w:lineRule="auto"/>
        <w:jc w:val="both"/>
        <w:rPr>
          <w:b/>
          <w:sz w:val="26"/>
          <w:szCs w:val="26"/>
        </w:rPr>
      </w:pPr>
      <w:r w:rsidRPr="00B130AA">
        <w:rPr>
          <w:b/>
          <w:sz w:val="26"/>
          <w:szCs w:val="26"/>
        </w:rPr>
        <w:t xml:space="preserve">1.1.3. </w:t>
      </w:r>
      <w:bookmarkStart w:id="68" w:name="_Hlk80707827"/>
      <w:r w:rsidRPr="00B130AA">
        <w:rPr>
          <w:b/>
          <w:sz w:val="26"/>
          <w:szCs w:val="26"/>
        </w:rPr>
        <w:t xml:space="preserve">Nghiên cứu về nhân tố ảnh hưởng đến vận dụng </w:t>
      </w:r>
      <w:bookmarkEnd w:id="68"/>
      <w:r w:rsidRPr="00B130AA">
        <w:rPr>
          <w:b/>
          <w:sz w:val="26"/>
          <w:szCs w:val="26"/>
        </w:rPr>
        <w:t>BSC</w:t>
      </w:r>
    </w:p>
    <w:p w14:paraId="669930CD" w14:textId="7EF84CFB" w:rsidR="00E632EF" w:rsidRPr="00B130AA" w:rsidRDefault="00E632EF" w:rsidP="00B8283A">
      <w:pPr>
        <w:tabs>
          <w:tab w:val="left" w:pos="284"/>
          <w:tab w:val="left" w:pos="426"/>
          <w:tab w:val="left" w:pos="1005"/>
        </w:tabs>
        <w:spacing w:line="360" w:lineRule="auto"/>
        <w:jc w:val="both"/>
        <w:rPr>
          <w:bCs/>
          <w:sz w:val="26"/>
          <w:szCs w:val="26"/>
        </w:rPr>
      </w:pPr>
      <w:r w:rsidRPr="00B130AA">
        <w:rPr>
          <w:b/>
          <w:sz w:val="26"/>
          <w:szCs w:val="26"/>
        </w:rPr>
        <w:tab/>
      </w:r>
      <w:r w:rsidRPr="00B130AA">
        <w:rPr>
          <w:bCs/>
          <w:sz w:val="26"/>
          <w:szCs w:val="26"/>
        </w:rPr>
        <w:t xml:space="preserve">Nhiều nhà </w:t>
      </w:r>
      <w:r w:rsidRPr="00B130AA">
        <w:rPr>
          <w:sz w:val="26"/>
          <w:szCs w:val="26"/>
        </w:rPr>
        <w:t>nghiên cứu</w:t>
      </w:r>
      <w:r w:rsidRPr="00B130AA">
        <w:rPr>
          <w:bCs/>
          <w:sz w:val="26"/>
          <w:szCs w:val="26"/>
        </w:rPr>
        <w:t xml:space="preserve"> đã xem xét các yếu tố tác động đến việc ứng dụng BSC, Ittner &amp; Larcker (1998) nhấn mạnh rằng, kiến thức hạn chế của nhân viên là một trở ngại đáng kể đối với việc triển khai BSC trong DN. </w:t>
      </w:r>
      <w:r w:rsidRPr="00B130AA">
        <w:rPr>
          <w:sz w:val="26"/>
          <w:szCs w:val="26"/>
        </w:rPr>
        <w:t>Nghiên cứu</w:t>
      </w:r>
      <w:r w:rsidRPr="00B130AA">
        <w:rPr>
          <w:bCs/>
          <w:sz w:val="26"/>
          <w:szCs w:val="26"/>
        </w:rPr>
        <w:t xml:space="preserve"> của Kennedy &amp; Affleck-Graves (2001) chỉ ra rằng, việc lựa chọn một hệ thống KTQT, ví dụ như PP ABC, có thể tác động đến giá trị của DN</w:t>
      </w:r>
      <w:r w:rsidR="001723F8" w:rsidRPr="00B130AA">
        <w:rPr>
          <w:bCs/>
          <w:sz w:val="26"/>
          <w:szCs w:val="26"/>
        </w:rPr>
        <w:t>, t</w:t>
      </w:r>
      <w:r w:rsidRPr="00B130AA">
        <w:rPr>
          <w:bCs/>
          <w:sz w:val="26"/>
          <w:szCs w:val="26"/>
        </w:rPr>
        <w:t>hêm vào đó, để nhân viên nhận thức được giá trị của hệ thống, tổ chức cần đảm bảo sự sẵn sàng sử dụng hệ thống đó từ phía nhân viên, đồng thời đảm bảo hệ thống vận hành hiệu quả.</w:t>
      </w:r>
    </w:p>
    <w:p w14:paraId="1DF20383" w14:textId="6E3C8382"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Việc thực hiện BSC lại phụ thuộc vào cách các cá nhân sẽ tiếp cận và nhận thức về BSC như thế nào, trách nhiệm của nhà quản lý là tạo ra một môi trường để thúc đẩy quá trình áp dụng BSC và đã được chứng minh rằng việc sử dụng BSC càng cao càng có liên quan tích cực với TQHĐ (Malina &amp; Selto, 2001). Malina &amp; Selto (2001) đã chứng minh rằng BSC là một công cụ hiệu quả để truyền đạt các mục tiêu của tổ chức tới toàn bộ thành viên. Islam &amp; Kellermanns (2006) đã ghi nhận các yếu tố tiềm năng quan trọng cho việc áp dụng BSC ở cấp tổ chức và cách sử dụng BSC bị tác động bởi nhận thức của người dùng</w:t>
      </w:r>
      <w:r w:rsidR="001723F8" w:rsidRPr="00B130AA">
        <w:rPr>
          <w:bCs/>
          <w:sz w:val="26"/>
          <w:szCs w:val="26"/>
        </w:rPr>
        <w:t>, n</w:t>
      </w:r>
      <w:r w:rsidRPr="00B130AA">
        <w:rPr>
          <w:sz w:val="26"/>
          <w:szCs w:val="26"/>
        </w:rPr>
        <w:t>ghiên cứu</w:t>
      </w:r>
      <w:r w:rsidRPr="00B130AA">
        <w:rPr>
          <w:bCs/>
          <w:sz w:val="26"/>
          <w:szCs w:val="26"/>
        </w:rPr>
        <w:t xml:space="preserve"> </w:t>
      </w:r>
      <w:r w:rsidR="001723F8" w:rsidRPr="00B130AA">
        <w:rPr>
          <w:bCs/>
          <w:sz w:val="26"/>
          <w:szCs w:val="26"/>
        </w:rPr>
        <w:t>này</w:t>
      </w:r>
      <w:r w:rsidRPr="00B130AA">
        <w:rPr>
          <w:bCs/>
          <w:sz w:val="26"/>
          <w:szCs w:val="26"/>
        </w:rPr>
        <w:t xml:space="preserve"> tập trung vào ba lĩnh vực: mong muốn, tính cấp bách và tính khả thi</w:t>
      </w:r>
      <w:r w:rsidR="00AA4298" w:rsidRPr="00B130AA">
        <w:rPr>
          <w:bCs/>
          <w:sz w:val="26"/>
          <w:szCs w:val="26"/>
        </w:rPr>
        <w:t xml:space="preserve">, nghiên cứu này </w:t>
      </w:r>
      <w:r w:rsidRPr="00B130AA">
        <w:rPr>
          <w:bCs/>
          <w:sz w:val="26"/>
          <w:szCs w:val="26"/>
        </w:rPr>
        <w:t xml:space="preserve">cũng cho rằng thông tin liên lạc giữa các cấp tổ chức đặt nền tảng cho việc áp dụng BSC qua việc nêu rõ các mục tiêu và giá trị được chia sẻ trong DN. Cam kết và ý định sử dụng BSC của nhân viên, có thể đến từ nhận thức của họ về BSC, cảm nhận về sự dễ dàng sử dụng, ý thức những ích lợi mà BSC đem lại và các yếu tố khác có khả năng thúc đẩy triển khai BSC, </w:t>
      </w:r>
      <w:r w:rsidRPr="00B130AA">
        <w:rPr>
          <w:sz w:val="26"/>
          <w:szCs w:val="26"/>
        </w:rPr>
        <w:t>nghiên cứu</w:t>
      </w:r>
      <w:r w:rsidRPr="00B130AA">
        <w:rPr>
          <w:bCs/>
          <w:sz w:val="26"/>
          <w:szCs w:val="26"/>
        </w:rPr>
        <w:t xml:space="preserve"> cũng cho thấy cấp độ DN và cấp độ cá nhân liên hệ với nhau.</w:t>
      </w:r>
    </w:p>
    <w:p w14:paraId="687D86AA" w14:textId="3A85BD04" w:rsidR="00E632EF" w:rsidRPr="00B130AA" w:rsidRDefault="00E632EF" w:rsidP="00B8283A">
      <w:pPr>
        <w:tabs>
          <w:tab w:val="left" w:pos="284"/>
          <w:tab w:val="left" w:pos="426"/>
          <w:tab w:val="left" w:pos="1005"/>
        </w:tabs>
        <w:spacing w:line="360" w:lineRule="auto"/>
        <w:jc w:val="both"/>
        <w:rPr>
          <w:bCs/>
          <w:spacing w:val="-2"/>
          <w:sz w:val="26"/>
          <w:szCs w:val="26"/>
        </w:rPr>
      </w:pPr>
      <w:r w:rsidRPr="00B130AA">
        <w:rPr>
          <w:bCs/>
          <w:sz w:val="26"/>
          <w:szCs w:val="26"/>
        </w:rPr>
        <w:tab/>
      </w:r>
      <w:r w:rsidRPr="00B130AA">
        <w:rPr>
          <w:bCs/>
          <w:spacing w:val="-2"/>
          <w:sz w:val="26"/>
          <w:szCs w:val="26"/>
        </w:rPr>
        <w:t>Islam &amp; cộng sự (2014) đưa ra bốn nhân tố chính tác động đến quá trình triển khai BSC: Thứ nhất, nhận thức về tính ứng dụng của BSC đóng vai trò quan trọng</w:t>
      </w:r>
      <w:r w:rsidR="00D06E58" w:rsidRPr="00B130AA">
        <w:rPr>
          <w:bCs/>
          <w:spacing w:val="-2"/>
          <w:sz w:val="26"/>
          <w:szCs w:val="26"/>
        </w:rPr>
        <w:t>, k</w:t>
      </w:r>
      <w:r w:rsidRPr="00B130AA">
        <w:rPr>
          <w:bCs/>
          <w:spacing w:val="-2"/>
          <w:sz w:val="26"/>
          <w:szCs w:val="26"/>
        </w:rPr>
        <w:t xml:space="preserve">ế đến, sự dễ dàng trong quá trình sử dụng BSC cũng ảnh hưởng đáng kể. Thứ ba, cảm nhận về giá trị vượt trội mà BSC mang lại cũng là một vấn đề cần xem xét. Cuối cùng, ý định sử dụng BSC có tác động không nhỏ đến hiệu quả triển khai. Các tác giả nhấn </w:t>
      </w:r>
      <w:r w:rsidRPr="00B130AA">
        <w:rPr>
          <w:bCs/>
          <w:spacing w:val="-2"/>
          <w:sz w:val="26"/>
          <w:szCs w:val="26"/>
        </w:rPr>
        <w:lastRenderedPageBreak/>
        <w:t>mạnh rằng, việc liên kết chặt chẽ giữa các điều này với chiến lược tổng thể của DN sẽ giúp người lao động hiểu rõ hơn về tiềm năng của BSC</w:t>
      </w:r>
      <w:r w:rsidR="006A6A5F" w:rsidRPr="00B130AA">
        <w:rPr>
          <w:bCs/>
          <w:spacing w:val="-2"/>
          <w:sz w:val="26"/>
          <w:szCs w:val="26"/>
        </w:rPr>
        <w:t>, đ</w:t>
      </w:r>
      <w:r w:rsidRPr="00B130AA">
        <w:rPr>
          <w:bCs/>
          <w:spacing w:val="-2"/>
          <w:sz w:val="26"/>
          <w:szCs w:val="26"/>
        </w:rPr>
        <w:t>ồng thời nó còn củng cố niềm tin rằng BSC có thể góp phần nâng cao TQHĐ của tổ chức</w:t>
      </w:r>
      <w:r w:rsidR="006A6A5F" w:rsidRPr="00B130AA">
        <w:rPr>
          <w:bCs/>
          <w:spacing w:val="-2"/>
          <w:sz w:val="26"/>
          <w:szCs w:val="26"/>
        </w:rPr>
        <w:t>, t</w:t>
      </w:r>
      <w:r w:rsidRPr="00B130AA">
        <w:rPr>
          <w:bCs/>
          <w:spacing w:val="-2"/>
          <w:sz w:val="26"/>
          <w:szCs w:val="26"/>
        </w:rPr>
        <w:t>rong đó</w:t>
      </w:r>
      <w:r w:rsidR="006A6A5F" w:rsidRPr="00B130AA">
        <w:rPr>
          <w:bCs/>
          <w:spacing w:val="-2"/>
          <w:sz w:val="26"/>
          <w:szCs w:val="26"/>
        </w:rPr>
        <w:t xml:space="preserve"> </w:t>
      </w:r>
      <w:r w:rsidRPr="00B130AA">
        <w:rPr>
          <w:bCs/>
          <w:spacing w:val="-2"/>
          <w:sz w:val="26"/>
          <w:szCs w:val="26"/>
        </w:rPr>
        <w:t>nhận thức về khả năng ứng dụng của BSC có tác động mạnh mẽ nhất, tiếp theo là sự dễ dàng sử dụng và sau đó là nhận thức về lợi ích BSC.</w:t>
      </w:r>
    </w:p>
    <w:p w14:paraId="32A40BF0"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Sự gia tăng áp dụng BSC thúc đẩy các </w:t>
      </w:r>
      <w:r w:rsidRPr="00B130AA">
        <w:rPr>
          <w:sz w:val="26"/>
          <w:szCs w:val="26"/>
        </w:rPr>
        <w:t>nghiên cứu</w:t>
      </w:r>
      <w:r w:rsidRPr="00B130AA">
        <w:rPr>
          <w:bCs/>
          <w:sz w:val="26"/>
          <w:szCs w:val="26"/>
        </w:rPr>
        <w:t xml:space="preserve"> về động lực thực hiện, </w:t>
      </w:r>
      <w:r w:rsidRPr="00B130AA">
        <w:rPr>
          <w:sz w:val="26"/>
          <w:szCs w:val="26"/>
        </w:rPr>
        <w:t>nghiên cứu</w:t>
      </w:r>
      <w:r w:rsidRPr="00B130AA">
        <w:rPr>
          <w:bCs/>
          <w:sz w:val="26"/>
          <w:szCs w:val="26"/>
        </w:rPr>
        <w:t xml:space="preserve"> tiên phong của Hoque &amp; James (2000) đã chỉ ra tác động của BSC lên TQHĐ. Các </w:t>
      </w:r>
      <w:r w:rsidRPr="00B130AA">
        <w:rPr>
          <w:sz w:val="26"/>
          <w:szCs w:val="26"/>
        </w:rPr>
        <w:t>nghiên cứu</w:t>
      </w:r>
      <w:r w:rsidRPr="00B130AA">
        <w:rPr>
          <w:bCs/>
          <w:sz w:val="26"/>
          <w:szCs w:val="26"/>
        </w:rPr>
        <w:t xml:space="preserve"> sau này, như Abernethy &amp; cộng sự (2005), phân tích sâu rộng hơn các yếu tố ảnh hưởng như VH (văn hóa) DN, cơ cấu tổ chức và quy mô DN được cho là những biến số quan trọng, môi trường cạnh tranh cũng đóng vai trò quan trọng bậc nhất trong quá trình này. Fernandes &amp; cộng sự (2006) </w:t>
      </w:r>
      <w:r w:rsidRPr="00B130AA">
        <w:rPr>
          <w:sz w:val="26"/>
          <w:szCs w:val="26"/>
        </w:rPr>
        <w:t>nghiên cứu</w:t>
      </w:r>
      <w:r w:rsidRPr="00B130AA">
        <w:rPr>
          <w:bCs/>
          <w:sz w:val="26"/>
          <w:szCs w:val="26"/>
        </w:rPr>
        <w:t xml:space="preserve"> các công ty ở Anh thì BSC là công cụ đang được quan tâm để làm rõ tầm nhìn và chiến lược và chuyển chúng thành hành động.</w:t>
      </w:r>
    </w:p>
    <w:p w14:paraId="5A6ACA68" w14:textId="619F4C37" w:rsidR="00E632EF" w:rsidRPr="00B130AA" w:rsidRDefault="00E632EF" w:rsidP="00B8283A">
      <w:pPr>
        <w:tabs>
          <w:tab w:val="left" w:pos="284"/>
          <w:tab w:val="left" w:pos="426"/>
          <w:tab w:val="left" w:pos="1005"/>
        </w:tabs>
        <w:spacing w:line="360" w:lineRule="auto"/>
        <w:jc w:val="both"/>
        <w:rPr>
          <w:bCs/>
          <w:spacing w:val="-2"/>
          <w:sz w:val="26"/>
          <w:szCs w:val="26"/>
        </w:rPr>
      </w:pPr>
      <w:r w:rsidRPr="00B130AA">
        <w:rPr>
          <w:bCs/>
          <w:sz w:val="26"/>
          <w:szCs w:val="26"/>
        </w:rPr>
        <w:tab/>
        <w:t xml:space="preserve">Về khía cạnh quy mô </w:t>
      </w:r>
      <w:r w:rsidRPr="00B130AA">
        <w:rPr>
          <w:sz w:val="26"/>
          <w:szCs w:val="26"/>
        </w:rPr>
        <w:t>nghiên cứu</w:t>
      </w:r>
      <w:r w:rsidRPr="00B130AA">
        <w:rPr>
          <w:bCs/>
          <w:sz w:val="26"/>
          <w:szCs w:val="26"/>
        </w:rPr>
        <w:t xml:space="preserve">, các </w:t>
      </w:r>
      <w:r w:rsidRPr="00B130AA">
        <w:rPr>
          <w:sz w:val="26"/>
          <w:szCs w:val="26"/>
        </w:rPr>
        <w:t>nghiên cứu</w:t>
      </w:r>
      <w:r w:rsidRPr="00B130AA">
        <w:rPr>
          <w:bCs/>
          <w:sz w:val="26"/>
          <w:szCs w:val="26"/>
        </w:rPr>
        <w:t xml:space="preserve"> về BSC hầu hết các đã được thực hiện trong các tổ chức lớn, nhưng nó cũng được sử dụng trong các DN nhỏ (Andersen &amp; cộng sự, 2001; Fernandes &amp; cộng sự, 2006; Machado, 2013; Curado &amp; cộng sự, 2024). Một số nhân tố được các tác giả đã phân tích như quy mô DN đối với việc áp dụng BSC, các KQ thu được có sự khác nhau, việc áp dụng BSC có liên quan tích cực và đáng kể với quy mô của các tổ chức (Braam &amp; Nijssen, 2004; Hoque &amp; James, 2000; Speckbacher &amp; cộng sự; 2003; Hendricks &amp; cộng sự, 2004; Islam &amp; cộng sự, 2014; Quesado &amp; cộng sự, 2016; LesákováIng &amp; DubcováIng, 2016). </w:t>
      </w:r>
    </w:p>
    <w:p w14:paraId="4DE3D7EA" w14:textId="07BD644C"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Nhiều </w:t>
      </w:r>
      <w:r w:rsidRPr="00B130AA">
        <w:rPr>
          <w:sz w:val="26"/>
          <w:szCs w:val="26"/>
        </w:rPr>
        <w:t>nghiên cứu</w:t>
      </w:r>
      <w:r w:rsidRPr="00B130AA">
        <w:rPr>
          <w:bCs/>
          <w:sz w:val="26"/>
          <w:szCs w:val="26"/>
        </w:rPr>
        <w:t xml:space="preserve"> từ các tổ chức lớn đã khám phá việc ứng dụng BSC, nhưng các vấn đề về triển khai và những trở ngại của BSC còn hạn chế. Một số </w:t>
      </w:r>
      <w:r w:rsidRPr="00B130AA">
        <w:rPr>
          <w:sz w:val="26"/>
          <w:szCs w:val="26"/>
        </w:rPr>
        <w:t>nghiên cứu</w:t>
      </w:r>
      <w:r w:rsidRPr="00B130AA">
        <w:rPr>
          <w:bCs/>
          <w:sz w:val="26"/>
          <w:szCs w:val="26"/>
        </w:rPr>
        <w:t xml:space="preserve"> đã chỉ ra sự liên hệ giữa cách tiếp cận tổ chức với kế hoạch chiến lược và TQHĐ trong các tổ chức nhỏ cũng như trong các tổ chức lớn (Jennings &amp; Beaver, 1997). Khác với các DN lớn, các DN (đặc biệt là nhỏ) được đặc trưng bởi các cấu trúc đơn giản mà người lãnh đạo (thường là người quản lý chủ sở hữu) quản lý công việc với sự giúp đỡ của một vài người hoặc không có người quản lý nào khác, với khoảng 100 nhân viên, cách thức quản lý không còn phù hợp. Nguyên nhân có thể là sự thiếu quan tâm </w:t>
      </w:r>
      <w:r w:rsidRPr="00B130AA">
        <w:rPr>
          <w:bCs/>
          <w:sz w:val="26"/>
          <w:szCs w:val="26"/>
        </w:rPr>
        <w:lastRenderedPageBreak/>
        <w:t>của ban quản lý đối với các vấn đề chiến lược</w:t>
      </w:r>
      <w:r w:rsidR="00280A75" w:rsidRPr="00B130AA">
        <w:rPr>
          <w:bCs/>
          <w:sz w:val="26"/>
          <w:szCs w:val="26"/>
        </w:rPr>
        <w:t>, c</w:t>
      </w:r>
      <w:r w:rsidRPr="00B130AA">
        <w:rPr>
          <w:bCs/>
          <w:sz w:val="26"/>
          <w:szCs w:val="26"/>
        </w:rPr>
        <w:t xml:space="preserve">ác quy trình quản lý chiến lược được cải thiện cũng có thể thúc đẩy quá trình lớn mạnh của các cấu trúc quản lý phức tạp hơn cần thiết khi các DN nhỏ phát triển (Atkins &amp; Lowe 1997). </w:t>
      </w:r>
      <w:r w:rsidRPr="00B130AA">
        <w:rPr>
          <w:sz w:val="26"/>
          <w:szCs w:val="26"/>
        </w:rPr>
        <w:t>Nghiên cứu</w:t>
      </w:r>
      <w:r w:rsidRPr="00B130AA">
        <w:rPr>
          <w:bCs/>
          <w:sz w:val="26"/>
          <w:szCs w:val="26"/>
        </w:rPr>
        <w:t xml:space="preserve"> của Machado (2013) phân tích tỷ lệ sử dụng và nhận thức về BSC của các công ty Bồ Đào Nha, </w:t>
      </w:r>
      <w:r w:rsidRPr="00B130AA">
        <w:rPr>
          <w:sz w:val="26"/>
          <w:szCs w:val="26"/>
        </w:rPr>
        <w:t>nghiên cứu</w:t>
      </w:r>
      <w:r w:rsidRPr="00B130AA">
        <w:rPr>
          <w:bCs/>
          <w:sz w:val="26"/>
          <w:szCs w:val="26"/>
        </w:rPr>
        <w:t xml:space="preserve"> giải thích vì sao PP BSC không phổ biến với tất cả các công ty. KQ kết luận rằng ít DN sử dụng BSC, nhận thức về BSC phụ thuộc vào đặc điểm của những người quản lý kế toán, ví dụ như trình độ và tuổi tác hoặc quy mô công ty. Tác giả Gumbus &amp; Lussier (2006) bắt đầu </w:t>
      </w:r>
      <w:r w:rsidRPr="00B130AA">
        <w:rPr>
          <w:sz w:val="26"/>
          <w:szCs w:val="26"/>
        </w:rPr>
        <w:t>nghiên cứu</w:t>
      </w:r>
      <w:r w:rsidRPr="00B130AA">
        <w:rPr>
          <w:bCs/>
          <w:sz w:val="26"/>
          <w:szCs w:val="26"/>
        </w:rPr>
        <w:t xml:space="preserve"> bằng một cuộc thảo luận về BSC và lý do tại sao một DN nhỏ nên sử dụng nó, ba </w:t>
      </w:r>
      <w:r w:rsidRPr="00B130AA">
        <w:rPr>
          <w:sz w:val="26"/>
          <w:szCs w:val="26"/>
        </w:rPr>
        <w:t>nghiên cứu</w:t>
      </w:r>
      <w:r w:rsidRPr="00B130AA">
        <w:rPr>
          <w:bCs/>
          <w:sz w:val="26"/>
          <w:szCs w:val="26"/>
        </w:rPr>
        <w:t xml:space="preserve"> điển hình cho thấy cũng giống như các DN lớn, việc sử dụng BSC có thể đem lại ích lợi cho các DNNVV. Tác giả Andersen &amp; cộng sự (2001) thảo luận về lợi ích có thể đem lại cho các DN trong việc áp dụng PP BSC và các quy trình quản lý cơ bản. Tác giả Lonbani &amp; cộng sự (2015) chỉ ra tính linh hoạt của nguồn lực và sự sẵn có của các nguồn TC là tiền đề để có thể xem xét vận dụng BSC của DN, </w:t>
      </w:r>
      <w:r w:rsidRPr="00B130AA">
        <w:rPr>
          <w:sz w:val="26"/>
          <w:szCs w:val="26"/>
        </w:rPr>
        <w:t>nghiên cứu</w:t>
      </w:r>
      <w:r w:rsidRPr="00B130AA">
        <w:rPr>
          <w:bCs/>
          <w:sz w:val="26"/>
          <w:szCs w:val="26"/>
        </w:rPr>
        <w:t xml:space="preserve"> cho rằng khả năng TC trong mối quan hệ giữa chiến lược kinh doanh và BSC còn hạn chế, hiện tại còn thiếu </w:t>
      </w:r>
      <w:r w:rsidRPr="00B130AA">
        <w:rPr>
          <w:sz w:val="26"/>
          <w:szCs w:val="26"/>
        </w:rPr>
        <w:t>nghiên cứu</w:t>
      </w:r>
      <w:r w:rsidRPr="00B130AA">
        <w:rPr>
          <w:bCs/>
          <w:sz w:val="26"/>
          <w:szCs w:val="26"/>
        </w:rPr>
        <w:t xml:space="preserve"> chuyên sâu giải quyết vấn đề này theo vai trò điều tiết của nguồn lực TC trong các DN nhỏ. Bên cạnh đó, Giannopoulos &amp; cộng sự (2013) điều tra so sánh nhận thức về việc vận dụng BSC trong các DN nhỏ ở Vương quốc Anh và cộng hòa Síp</w:t>
      </w:r>
      <w:r w:rsidR="00280A75" w:rsidRPr="00B130AA">
        <w:rPr>
          <w:bCs/>
          <w:sz w:val="26"/>
          <w:szCs w:val="26"/>
        </w:rPr>
        <w:t>,</w:t>
      </w:r>
      <w:r w:rsidRPr="00B130AA">
        <w:rPr>
          <w:bCs/>
          <w:sz w:val="26"/>
          <w:szCs w:val="26"/>
        </w:rPr>
        <w:t xml:space="preserve"> KQ của cuộc khảo sát cho thấy đa số các công ty nhỏ, đặc biệt ở Anh chưa biết về BSC, do đó mức độ sử dụng BSC là rất thấp và nhiều hạn chế. Một số người được hỏi cho rằng BSC là một công cụ không phù hợp cho các công ty nhỏ và việc triển khai nó nằm ngoài nguồn lực của DN, mặc dù rất ít công ty nhỏ thực sự sử dụng BSC, chủ yếu các DN này sử dụng các thông tin TC để đo lường TQHĐ, điều đó giải thích do sự thiếu nhận thức và hiểu biết về lợi ích BSC ở các DN này.</w:t>
      </w:r>
    </w:p>
    <w:p w14:paraId="38DF0792"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Theo Benková &amp; cộng sự (2020) thì quy mô DN là một trong những tiền đề cần thiết để thực hiện triển khai BSC, các DN vừa và lớn phù hợp hơn để thực hiện PP này vì BSC chứa một số hoạt động và yếu tố khó có thể thực hiện trong các DN siêu nhỏ và nhỏ. Các DN này có nhiều năng lực hơn để thực hiện, chuẩn bị tốt hơn cho sự </w:t>
      </w:r>
      <w:r w:rsidRPr="00B130AA">
        <w:rPr>
          <w:bCs/>
          <w:sz w:val="26"/>
          <w:szCs w:val="26"/>
        </w:rPr>
        <w:lastRenderedPageBreak/>
        <w:t>thay đổi, có nhiều nguồn vốn và đội ngũ nhân sự hơn, và có thể sử dụng kinh nghiệm của các hoạt động cải thiện TQHĐ trước đó.</w:t>
      </w:r>
    </w:p>
    <w:p w14:paraId="267BDCBD" w14:textId="3C0153D4"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r>
      <w:bookmarkStart w:id="69" w:name="_Hlk172211649"/>
      <w:r w:rsidRPr="00B130AA">
        <w:rPr>
          <w:bCs/>
          <w:sz w:val="26"/>
          <w:szCs w:val="26"/>
        </w:rPr>
        <w:t>Về khía cạnh VH tổ chức ảnh hưởng đến quá trình triển khai và sử dụng BSC, Baird &amp; cộng sự (2004) cho rằng VH tổ chức là niềm tin và các giá trị được chia sẻ và ổn định, phát triển trong một tổ chức theo thời gian. Có ba khía cạnh của VH tổ chức được đề cập: đổi mới, định hướng KQ và kiểm soát chặt chẽ. Sự đổi mới thể hiện khả năng tiếp thu và thích ứng của một tổ chức với sự thay đổi cũng như sự sẵn sàng thử nghiệm của tổ chức</w:t>
      </w:r>
      <w:r w:rsidR="006172E8" w:rsidRPr="00B130AA">
        <w:rPr>
          <w:bCs/>
          <w:sz w:val="26"/>
          <w:szCs w:val="26"/>
        </w:rPr>
        <w:t>, d</w:t>
      </w:r>
      <w:r w:rsidRPr="00B130AA">
        <w:rPr>
          <w:bCs/>
          <w:sz w:val="26"/>
          <w:szCs w:val="26"/>
        </w:rPr>
        <w:t>o đó</w:t>
      </w:r>
      <w:r w:rsidR="006172E8" w:rsidRPr="00B130AA">
        <w:rPr>
          <w:bCs/>
          <w:sz w:val="26"/>
          <w:szCs w:val="26"/>
        </w:rPr>
        <w:t xml:space="preserve"> </w:t>
      </w:r>
      <w:r w:rsidRPr="00B130AA">
        <w:rPr>
          <w:bCs/>
          <w:sz w:val="26"/>
          <w:szCs w:val="26"/>
        </w:rPr>
        <w:t xml:space="preserve">các DN có VH đổi mới hơn sẽ có nhiều khả năng thử nghiệm các phương thức mới hơn các tổ chức có nền VH ít đổi mới. </w:t>
      </w:r>
      <w:bookmarkEnd w:id="69"/>
      <w:r w:rsidRPr="00B130AA">
        <w:rPr>
          <w:bCs/>
          <w:sz w:val="26"/>
          <w:szCs w:val="26"/>
        </w:rPr>
        <w:t>Khía cạnh VH thứ hai là định hướng KQ, đề cập đến mức độ mà các tổ chức nhấn mạnh vào hành động và KQ, có kỳ vọng cao về hiệu quả và khả năng cạnh tranh. Các tổ chức có VH định hướng KQ tập trung vào việc thực hiện, tạo điều kiện để cải tiến quy trình hoạt động nâng cao hiệu suất, tăng c</w:t>
      </w:r>
      <w:r w:rsidR="006172E8" w:rsidRPr="00B130AA">
        <w:rPr>
          <w:bCs/>
          <w:sz w:val="26"/>
          <w:szCs w:val="26"/>
        </w:rPr>
        <w:t>ường</w:t>
      </w:r>
      <w:r w:rsidRPr="00B130AA">
        <w:rPr>
          <w:bCs/>
          <w:sz w:val="26"/>
          <w:szCs w:val="26"/>
        </w:rPr>
        <w:t xml:space="preserve"> vị thế cạnh tranh. Khía cạnh VH thứ ba liên quan đến việc nhấn mạnh vào kiểm soát các hoạt động và CP, các tổ chức có VH kiểm soát chặt chẽ là có nhận thức cao về CP. Những đặc điểm này cho thấy các tổ chức có nền VH kiểm soát chặt chẽ có nhiều điều kiện áp dụng các phương thức quản lý hoạt động hơn những đơn vị có nền VH kiểm soát lỏng lẻo. VH tổ chức có thể cản trở hoặc củng cố việc thực hành KTQT</w:t>
      </w:r>
      <w:r w:rsidR="00856F72" w:rsidRPr="00B130AA">
        <w:rPr>
          <w:bCs/>
          <w:sz w:val="26"/>
          <w:szCs w:val="26"/>
        </w:rPr>
        <w:t>, n</w:t>
      </w:r>
      <w:r w:rsidRPr="00B130AA">
        <w:rPr>
          <w:bCs/>
          <w:sz w:val="26"/>
          <w:szCs w:val="26"/>
        </w:rPr>
        <w:t xml:space="preserve">goài ra, Deem (2009) </w:t>
      </w:r>
      <w:r w:rsidR="00856F72" w:rsidRPr="00B130AA">
        <w:rPr>
          <w:bCs/>
          <w:sz w:val="26"/>
          <w:szCs w:val="26"/>
        </w:rPr>
        <w:t xml:space="preserve">cho rằng </w:t>
      </w:r>
      <w:r w:rsidRPr="00B130AA">
        <w:rPr>
          <w:bCs/>
          <w:sz w:val="26"/>
          <w:szCs w:val="26"/>
        </w:rPr>
        <w:t>việc triển khai BSC thành công hay thấ</w:t>
      </w:r>
      <w:r w:rsidR="00856F72" w:rsidRPr="00B130AA">
        <w:rPr>
          <w:bCs/>
          <w:sz w:val="26"/>
          <w:szCs w:val="26"/>
        </w:rPr>
        <w:t>t</w:t>
      </w:r>
      <w:r w:rsidRPr="00B130AA">
        <w:rPr>
          <w:bCs/>
          <w:sz w:val="26"/>
          <w:szCs w:val="26"/>
        </w:rPr>
        <w:t xml:space="preserve"> bại tùy thuộc vào trung gian là VH tổ chức</w:t>
      </w:r>
      <w:r w:rsidR="00856F72" w:rsidRPr="00B130AA">
        <w:rPr>
          <w:bCs/>
          <w:sz w:val="26"/>
          <w:szCs w:val="26"/>
        </w:rPr>
        <w:t xml:space="preserve">, theo </w:t>
      </w:r>
      <w:r w:rsidRPr="00B130AA">
        <w:rPr>
          <w:bCs/>
          <w:sz w:val="26"/>
          <w:szCs w:val="26"/>
        </w:rPr>
        <w:t>Erserim (2012) thì VH một tổ chức là mấu chốt liên kết giữa xã hội và tổ chức</w:t>
      </w:r>
      <w:r w:rsidR="009B5944" w:rsidRPr="00B130AA">
        <w:rPr>
          <w:bCs/>
          <w:sz w:val="26"/>
          <w:szCs w:val="26"/>
        </w:rPr>
        <w:t xml:space="preserve"> đó</w:t>
      </w:r>
      <w:r w:rsidRPr="00B130AA">
        <w:rPr>
          <w:bCs/>
          <w:sz w:val="26"/>
          <w:szCs w:val="26"/>
        </w:rPr>
        <w:t>.</w:t>
      </w:r>
      <w:r w:rsidR="009B5944" w:rsidRPr="00B130AA">
        <w:rPr>
          <w:bCs/>
          <w:sz w:val="26"/>
          <w:szCs w:val="26"/>
        </w:rPr>
        <w:t xml:space="preserve"> Th</w:t>
      </w:r>
      <w:r w:rsidRPr="00B130AA">
        <w:rPr>
          <w:bCs/>
          <w:sz w:val="26"/>
          <w:szCs w:val="26"/>
        </w:rPr>
        <w:t>eo Gibbons &amp; Kaplan (2015), việc phát triển BSC không chỉ tạo ra các thước đo chính thức mà còn tạo ra sự thống nhất giữa các bên tham gia về cách các biện pháp sử dụng. Sử dụng BSC giúp tạo ra một VH DN mới phù hợp với chiến lược, bao gồm: chiến lược, sứ mệnh và mục tiêu; việc đo lường TQHĐ.</w:t>
      </w:r>
    </w:p>
    <w:p w14:paraId="78D01580" w14:textId="77777777" w:rsidR="00E632EF" w:rsidRPr="00B130AA" w:rsidRDefault="00E632EF" w:rsidP="00B8283A">
      <w:pPr>
        <w:tabs>
          <w:tab w:val="left" w:pos="284"/>
          <w:tab w:val="left" w:pos="426"/>
        </w:tabs>
        <w:spacing w:line="360" w:lineRule="auto"/>
        <w:jc w:val="both"/>
        <w:rPr>
          <w:bCs/>
          <w:sz w:val="26"/>
          <w:szCs w:val="26"/>
        </w:rPr>
      </w:pPr>
      <w:r w:rsidRPr="00B130AA">
        <w:rPr>
          <w:bCs/>
          <w:sz w:val="26"/>
          <w:szCs w:val="26"/>
        </w:rPr>
        <w:tab/>
        <w:t xml:space="preserve"> Dựa trên các </w:t>
      </w:r>
      <w:r w:rsidRPr="00B130AA">
        <w:rPr>
          <w:sz w:val="26"/>
          <w:szCs w:val="26"/>
        </w:rPr>
        <w:t>nghiên cứu</w:t>
      </w:r>
      <w:r w:rsidRPr="00B130AA">
        <w:rPr>
          <w:bCs/>
          <w:sz w:val="26"/>
          <w:szCs w:val="26"/>
        </w:rPr>
        <w:t xml:space="preserve"> hiện có, VH tổ chức đóng góp then chốt, định hình thành công của tổ chức, điều này chỉ khả thi khi xây dựng và điều chỉnh VH phù hợp với tầm nhìn, sứ mạng của tổ chức. </w:t>
      </w:r>
      <w:r w:rsidRPr="00B130AA">
        <w:rPr>
          <w:sz w:val="26"/>
          <w:szCs w:val="26"/>
        </w:rPr>
        <w:t>Nghiên cứu</w:t>
      </w:r>
      <w:r w:rsidRPr="00B130AA">
        <w:rPr>
          <w:bCs/>
          <w:sz w:val="26"/>
          <w:szCs w:val="26"/>
        </w:rPr>
        <w:t xml:space="preserve"> của Ismail &amp; King (2007) chỉ ra rằng, trình độ nghiệp vụ chuyên môn của người làm kế toán trong DN có tác động trực tiếp đến hiệu quả ứng dụng và triển khai BSC. Ishola &amp; cộng sự (2018) nhấn mạnh rằng, </w:t>
      </w:r>
      <w:r w:rsidRPr="00B130AA">
        <w:rPr>
          <w:bCs/>
          <w:sz w:val="26"/>
          <w:szCs w:val="26"/>
        </w:rPr>
        <w:lastRenderedPageBreak/>
        <w:t xml:space="preserve">người làm kế toán có trình độ học vấn đại học trở lên thường có khả năng làm việc tốt hơn so với những người có trình độ thấp hơn. Bằng cấp và chứng chỉ giáo dục là yếu tố không thể thiếu đối với nhân viên trong DN, và trình độ học vấn thường được sử dụng như một tiêu chí đánh giá năng lực (Ishola &amp; cộng sự, 2018), do đó, những cá nhân sở hữu chuyên môn kế toán thường được các công ty lớn ưu tiên tuyển dụng. Bên cạnh đó, kinh nghiệm làm việc cũng góp phần giúp nâng cao hiệu quả công việc của kế toán viên. Số năm kinh nghiệm thường được xem xét kỹ lưỡng trong quá trình tuyển dụng, vì nó có thể nâng cao hiệu quả quá trình đưa ra quyết định và thực hiện công việc. </w:t>
      </w:r>
      <w:r w:rsidRPr="00B130AA">
        <w:rPr>
          <w:sz w:val="26"/>
          <w:szCs w:val="26"/>
        </w:rPr>
        <w:t>Nghiên cứu</w:t>
      </w:r>
      <w:r w:rsidRPr="00B130AA">
        <w:rPr>
          <w:bCs/>
          <w:sz w:val="26"/>
          <w:szCs w:val="26"/>
        </w:rPr>
        <w:t xml:space="preserve"> của Benková &amp; cộng sự (2020) đã xác minh tầm quan trọng của việc sử dụng các chỉ tiêu phi TC, đồng thời chỉ ra rằng việc thiếu hụt con người và TC có thể ảnh hưởng đến việc áp dụng BSC.</w:t>
      </w:r>
    </w:p>
    <w:p w14:paraId="61D5BD58" w14:textId="79BB024B" w:rsidR="00E632EF" w:rsidRPr="00B130AA" w:rsidRDefault="00E632EF" w:rsidP="00B8283A">
      <w:pPr>
        <w:tabs>
          <w:tab w:val="left" w:pos="284"/>
          <w:tab w:val="left" w:pos="426"/>
        </w:tabs>
        <w:spacing w:line="360" w:lineRule="auto"/>
        <w:jc w:val="both"/>
        <w:rPr>
          <w:noProof/>
          <w:sz w:val="26"/>
          <w:szCs w:val="26"/>
        </w:rPr>
      </w:pPr>
      <w:r w:rsidRPr="00B130AA">
        <w:rPr>
          <w:bCs/>
          <w:sz w:val="26"/>
          <w:szCs w:val="26"/>
        </w:rPr>
        <w:tab/>
      </w:r>
      <w:r w:rsidRPr="00B130AA">
        <w:rPr>
          <w:sz w:val="26"/>
          <w:szCs w:val="26"/>
        </w:rPr>
        <w:t>Nghiên cứu</w:t>
      </w:r>
      <w:r w:rsidRPr="00B130AA">
        <w:rPr>
          <w:bCs/>
          <w:sz w:val="26"/>
          <w:szCs w:val="26"/>
        </w:rPr>
        <w:t xml:space="preserve"> của Costantini &amp; cộng sự (2020) đi sâu vào các yếu tố quyết định việc áp dụng BSC, tập trung vào quy mô DN, loại hình ngành nghề, và động cơ thúc đẩy hoặc cản trở việc sử dụng công cụ quản lý này</w:t>
      </w:r>
      <w:r w:rsidR="00843CB8" w:rsidRPr="00B130AA">
        <w:rPr>
          <w:bCs/>
          <w:sz w:val="26"/>
          <w:szCs w:val="26"/>
        </w:rPr>
        <w:t>,</w:t>
      </w:r>
      <w:r w:rsidRPr="00B130AA">
        <w:rPr>
          <w:bCs/>
          <w:sz w:val="26"/>
          <w:szCs w:val="26"/>
        </w:rPr>
        <w:t xml:space="preserve"> KQ cho thấy</w:t>
      </w:r>
      <w:r w:rsidR="00843CB8" w:rsidRPr="00B130AA">
        <w:rPr>
          <w:bCs/>
          <w:sz w:val="26"/>
          <w:szCs w:val="26"/>
        </w:rPr>
        <w:t xml:space="preserve"> </w:t>
      </w:r>
      <w:r w:rsidRPr="00B130AA">
        <w:rPr>
          <w:bCs/>
          <w:sz w:val="26"/>
          <w:szCs w:val="26"/>
        </w:rPr>
        <w:t>BSC được ưa chuộng hơn ở các công ty lớn. Tuy nhiên, đáng chú ý là các DN nhỏ trong lĩnh vực SX cũng có xu hướng ứng dụng BSC</w:t>
      </w:r>
      <w:r w:rsidR="00347A40" w:rsidRPr="00B130AA">
        <w:rPr>
          <w:bCs/>
          <w:sz w:val="26"/>
          <w:szCs w:val="26"/>
        </w:rPr>
        <w:t>, mộ</w:t>
      </w:r>
      <w:r w:rsidRPr="00B130AA">
        <w:rPr>
          <w:bCs/>
          <w:sz w:val="26"/>
          <w:szCs w:val="26"/>
        </w:rPr>
        <w:t>t số rào cản ngăn cản việc áp dụng BSC bao gồm sự thiếu nhận thức về BSC, quan niệm rằng công cụ này quá phức tạp, hoặc không phù hợp với quy mô công ty. Điều này đặc biệt đúng với nhiều ngành công nghiệp, ngoại trừ ngành SX, nơi các DN nhỏ vẫn có áp dụng BSC, n</w:t>
      </w:r>
      <w:r w:rsidRPr="00B130AA">
        <w:rPr>
          <w:sz w:val="26"/>
          <w:szCs w:val="26"/>
        </w:rPr>
        <w:t>ghiên cứu</w:t>
      </w:r>
      <w:r w:rsidRPr="00B130AA">
        <w:rPr>
          <w:bCs/>
          <w:sz w:val="26"/>
          <w:szCs w:val="26"/>
        </w:rPr>
        <w:t xml:space="preserve"> này trình bày c</w:t>
      </w:r>
      <w:r w:rsidR="006A3B47" w:rsidRPr="00B130AA">
        <w:rPr>
          <w:bCs/>
          <w:sz w:val="26"/>
          <w:szCs w:val="26"/>
        </w:rPr>
        <w:t>ách</w:t>
      </w:r>
      <w:r w:rsidRPr="00B130AA">
        <w:rPr>
          <w:bCs/>
          <w:sz w:val="26"/>
          <w:szCs w:val="26"/>
        </w:rPr>
        <w:t xml:space="preserve"> nhìn chuyên sâu về việc áp dụng BSC trong bối cảnh cụ thể của Ý, làm nổi bật sự cần thiết của việc xem xét các khía cạnh như quy mô và loại hình ngành nghề.</w:t>
      </w:r>
      <w:r w:rsidRPr="00B130AA">
        <w:rPr>
          <w:noProof/>
          <w:sz w:val="26"/>
          <w:szCs w:val="26"/>
        </w:rPr>
        <w:tab/>
      </w:r>
    </w:p>
    <w:p w14:paraId="5FCDBDE5" w14:textId="08E82D37" w:rsidR="00E632EF" w:rsidRPr="00B130AA" w:rsidRDefault="00E632EF" w:rsidP="00B8283A">
      <w:pPr>
        <w:tabs>
          <w:tab w:val="left" w:pos="284"/>
          <w:tab w:val="left" w:pos="426"/>
        </w:tabs>
        <w:spacing w:line="360" w:lineRule="auto"/>
        <w:jc w:val="both"/>
        <w:rPr>
          <w:noProof/>
          <w:sz w:val="26"/>
          <w:szCs w:val="26"/>
        </w:rPr>
      </w:pPr>
      <w:r w:rsidRPr="00B130AA">
        <w:rPr>
          <w:noProof/>
          <w:sz w:val="26"/>
          <w:szCs w:val="26"/>
        </w:rPr>
        <w:tab/>
      </w:r>
      <w:r w:rsidRPr="00B130AA">
        <w:rPr>
          <w:sz w:val="26"/>
          <w:szCs w:val="26"/>
        </w:rPr>
        <w:t>Nghiên cứu</w:t>
      </w:r>
      <w:r w:rsidRPr="00B130AA">
        <w:rPr>
          <w:noProof/>
          <w:sz w:val="26"/>
          <w:szCs w:val="26"/>
        </w:rPr>
        <w:t xml:space="preserve"> của Oyewo &amp; cộng sự (2022) khám phá các yếu tố tổ chức tác động đến việc ứng dụng BSC tại các DN SX ở Nigeria. Mục tiêu là làm rõ ảnh hưởng của chúng đến TQHĐ</w:t>
      </w:r>
      <w:r w:rsidR="00DC2D1E" w:rsidRPr="00B130AA">
        <w:rPr>
          <w:noProof/>
          <w:sz w:val="26"/>
          <w:szCs w:val="26"/>
        </w:rPr>
        <w:t>,</w:t>
      </w:r>
      <w:r w:rsidRPr="00B130AA">
        <w:rPr>
          <w:noProof/>
          <w:sz w:val="26"/>
          <w:szCs w:val="26"/>
        </w:rPr>
        <w:t xml:space="preserve"> KQ chỉ ra rằng, sự liên kết với đối tác nước ngoài, kỹ năng chuyên môn và chiến lược kinh doanh đóng vai trò quan trọng trong việc sử dụng BSC. Trong đó, kỹ năng chuyên môn nổi lên </w:t>
      </w:r>
      <w:r w:rsidR="003046A6" w:rsidRPr="00B130AA">
        <w:rPr>
          <w:noProof/>
          <w:sz w:val="26"/>
          <w:szCs w:val="26"/>
        </w:rPr>
        <w:t>là</w:t>
      </w:r>
      <w:r w:rsidRPr="00B130AA">
        <w:rPr>
          <w:noProof/>
          <w:sz w:val="26"/>
          <w:szCs w:val="26"/>
        </w:rPr>
        <w:t> yếu tố dự báo mạnh mẽ nhất</w:t>
      </w:r>
      <w:r w:rsidR="00DC2D1E" w:rsidRPr="00B130AA">
        <w:rPr>
          <w:noProof/>
          <w:sz w:val="26"/>
          <w:szCs w:val="26"/>
        </w:rPr>
        <w:t>, v</w:t>
      </w:r>
      <w:r w:rsidRPr="00B130AA">
        <w:rPr>
          <w:noProof/>
          <w:sz w:val="26"/>
          <w:szCs w:val="26"/>
        </w:rPr>
        <w:t xml:space="preserve">ề tốc độ áp dụng BSC, nhu cầu ổn định TC và mức độ quan trọng của phản hồi từ khách hàng là những yếu tố </w:t>
      </w:r>
      <w:r w:rsidR="003046A6" w:rsidRPr="00B130AA">
        <w:rPr>
          <w:noProof/>
          <w:sz w:val="26"/>
          <w:szCs w:val="26"/>
        </w:rPr>
        <w:t>quan trọng</w:t>
      </w:r>
      <w:r w:rsidRPr="00B130AA">
        <w:rPr>
          <w:noProof/>
          <w:sz w:val="26"/>
          <w:szCs w:val="26"/>
        </w:rPr>
        <w:t xml:space="preserve">, </w:t>
      </w:r>
      <w:r w:rsidRPr="00B130AA">
        <w:rPr>
          <w:sz w:val="26"/>
          <w:szCs w:val="26"/>
        </w:rPr>
        <w:t>nghiên cứu</w:t>
      </w:r>
      <w:r w:rsidRPr="00B130AA">
        <w:rPr>
          <w:noProof/>
          <w:sz w:val="26"/>
          <w:szCs w:val="26"/>
        </w:rPr>
        <w:t xml:space="preserve"> này nhấn mạnh vai trò then chốt của các yếu tố tổ chức trong việc áp dụng BSC thành công, từ đó nâng cao TQHĐ cho các DN SX.</w:t>
      </w:r>
    </w:p>
    <w:p w14:paraId="72FAEDBA" w14:textId="66D75253" w:rsidR="00E632EF" w:rsidRPr="00B130AA" w:rsidRDefault="00E632EF" w:rsidP="00B8283A">
      <w:pPr>
        <w:tabs>
          <w:tab w:val="left" w:pos="284"/>
          <w:tab w:val="left" w:pos="426"/>
        </w:tabs>
        <w:spacing w:line="360" w:lineRule="auto"/>
        <w:jc w:val="both"/>
        <w:rPr>
          <w:sz w:val="26"/>
          <w:szCs w:val="26"/>
        </w:rPr>
      </w:pPr>
      <w:r w:rsidRPr="00B130AA">
        <w:rPr>
          <w:bCs/>
          <w:sz w:val="26"/>
          <w:szCs w:val="26"/>
        </w:rPr>
        <w:lastRenderedPageBreak/>
        <w:tab/>
        <w:t xml:space="preserve">Tổng hợp các </w:t>
      </w:r>
      <w:r w:rsidRPr="00B130AA">
        <w:rPr>
          <w:sz w:val="26"/>
          <w:szCs w:val="26"/>
        </w:rPr>
        <w:t>nghiên cứu</w:t>
      </w:r>
      <w:r w:rsidRPr="00B130AA">
        <w:rPr>
          <w:bCs/>
          <w:sz w:val="26"/>
          <w:szCs w:val="26"/>
        </w:rPr>
        <w:t xml:space="preserve"> về các nhân tố ảnh hưởng đến việc vận dụng BSC được thể hiện trong </w:t>
      </w:r>
      <w:r w:rsidRPr="00B130AA">
        <w:rPr>
          <w:bCs/>
          <w:i/>
          <w:iCs/>
          <w:sz w:val="26"/>
          <w:szCs w:val="26"/>
        </w:rPr>
        <w:t>Phụ lục 3</w:t>
      </w:r>
      <w:r w:rsidR="00EC6076" w:rsidRPr="00B130AA">
        <w:rPr>
          <w:bCs/>
          <w:i/>
          <w:iCs/>
          <w:sz w:val="26"/>
          <w:szCs w:val="26"/>
        </w:rPr>
        <w:t>,</w:t>
      </w:r>
      <w:r w:rsidRPr="00B130AA">
        <w:rPr>
          <w:bCs/>
          <w:i/>
          <w:iCs/>
          <w:sz w:val="26"/>
          <w:szCs w:val="26"/>
        </w:rPr>
        <w:t xml:space="preserve"> </w:t>
      </w:r>
      <w:r w:rsidRPr="00B130AA">
        <w:rPr>
          <w:sz w:val="26"/>
          <w:szCs w:val="26"/>
        </w:rPr>
        <w:t xml:space="preserve">có 30 </w:t>
      </w:r>
      <w:bookmarkStart w:id="70" w:name="_Toc172703610"/>
      <w:bookmarkStart w:id="71" w:name="_Hlk73382259"/>
      <w:bookmarkStart w:id="72" w:name="_Hlk17878160"/>
      <w:bookmarkStart w:id="73" w:name="_Hlk61420674"/>
      <w:bookmarkStart w:id="74" w:name="_Hlk48892426"/>
      <w:bookmarkEnd w:id="65"/>
      <w:bookmarkEnd w:id="66"/>
      <w:r w:rsidRPr="00B130AA">
        <w:rPr>
          <w:sz w:val="26"/>
          <w:szCs w:val="26"/>
        </w:rPr>
        <w:t xml:space="preserve">nghiên cứu cho thấy điểm đáng chú ý là chưa có tác giả nào chú trọng vào DN NN, chủ yếu khảo sát các loại hình DN khác, sự thiếu hụt này cho thấy một khoảng trống trong việc tìm ra các yếu tố đặc thù tác động đến việc triển khai BSC trong hoạt động SXKD NN, nhất là là ngành trồng trọt, cần có nghiên cứu sâu hơn để làm sáng tỏ vấn đề này. </w:t>
      </w:r>
    </w:p>
    <w:p w14:paraId="1F7EFC39" w14:textId="200020A0" w:rsidR="00E632EF" w:rsidRPr="00B130AA" w:rsidRDefault="00E632EF" w:rsidP="00B8283A">
      <w:pPr>
        <w:tabs>
          <w:tab w:val="left" w:pos="284"/>
          <w:tab w:val="left" w:pos="426"/>
        </w:tabs>
        <w:spacing w:line="360" w:lineRule="auto"/>
        <w:jc w:val="both"/>
        <w:rPr>
          <w:b/>
          <w:bCs/>
          <w:sz w:val="26"/>
          <w:szCs w:val="26"/>
        </w:rPr>
      </w:pPr>
      <w:r w:rsidRPr="00B130AA">
        <w:rPr>
          <w:b/>
          <w:bCs/>
          <w:sz w:val="26"/>
          <w:szCs w:val="26"/>
        </w:rPr>
        <w:t xml:space="preserve">1.1.4. </w:t>
      </w:r>
      <w:r w:rsidRPr="00B130AA">
        <w:rPr>
          <w:b/>
          <w:sz w:val="26"/>
          <w:szCs w:val="26"/>
        </w:rPr>
        <w:t>Nghiên cứu</w:t>
      </w:r>
      <w:r w:rsidRPr="00B130AA">
        <w:rPr>
          <w:b/>
          <w:bCs/>
          <w:sz w:val="26"/>
          <w:szCs w:val="26"/>
        </w:rPr>
        <w:t xml:space="preserve"> về tác động của việc vận dụng BSC đến TQHĐ của tổ chức</w:t>
      </w:r>
      <w:bookmarkEnd w:id="70"/>
    </w:p>
    <w:p w14:paraId="659ECFBA" w14:textId="0BD6CDC3"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Các nghiên cứu chỉ ra rằng DN thường tập trung quá mức vào các số liệu TC, bỏ qua thông tin phi TC quan trọng, Kaplan &amp; Norton (1992,1996a, 1996b) đã nhấn mạnh rằng các chỉ số này giúp DN thích ứng với thay đổi của thị trường, hướng tới mục tiêu và nâng cao hiệu suất. Trong bối cảnh kinh doanh ngày nay, việc quản lý TQHĐ đòi hỏi DN không chỉ dựa vào các hệ thống đo lường truyền thống</w:t>
      </w:r>
      <w:r w:rsidR="003C3111" w:rsidRPr="00B130AA">
        <w:rPr>
          <w:sz w:val="26"/>
          <w:szCs w:val="26"/>
        </w:rPr>
        <w:t>, t</w:t>
      </w:r>
      <w:r w:rsidRPr="00B130AA">
        <w:rPr>
          <w:sz w:val="26"/>
          <w:szCs w:val="26"/>
        </w:rPr>
        <w:t>hay vào đó cần chú trọng đến các yếu tố nổi bật khác, bao gồm:</w:t>
      </w:r>
    </w:p>
    <w:p w14:paraId="1893F52E"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Chất lượng: Dịch vụ, SP vượt trội.</w:t>
      </w:r>
    </w:p>
    <w:p w14:paraId="7F319AAF"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Năng suất: Tối ưu hóa quy trình.</w:t>
      </w:r>
    </w:p>
    <w:p w14:paraId="2D081586"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Linh hoạt: Khả năng thích ứng nhanh chóng.</w:t>
      </w:r>
    </w:p>
    <w:p w14:paraId="2A2E8987"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Khách hàng: Đáp ứng nhu cầu, xây dựng lòng trung thành.</w:t>
      </w:r>
    </w:p>
    <w:p w14:paraId="565EBD55"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Nhà cung cấp: Hợp tác hiệu quả.</w:t>
      </w:r>
    </w:p>
    <w:p w14:paraId="0B92560D"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SX: Quy trình tối ưu, giảm CP.</w:t>
      </w:r>
    </w:p>
    <w:p w14:paraId="07FBE0FB"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Sáng tạo: Đổi mới liên tục.</w:t>
      </w:r>
    </w:p>
    <w:p w14:paraId="64F2AFC2"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Nhân viên: Nâng cao chất lượng, gắn kết.</w:t>
      </w:r>
    </w:p>
    <w:p w14:paraId="4D4D969E"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Môi trường: Nhận diện thách thức, cơ hội.</w:t>
      </w:r>
    </w:p>
    <w:p w14:paraId="34980FE1"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Việc kết hợp các yếu tố này giúp DN đạt được thắng lợi lâu dài trong bối cảnh cạnh tranh gay gắt đòi hỏi sự khác biệt và đổi mới liên tục.</w:t>
      </w:r>
    </w:p>
    <w:p w14:paraId="48A5F478" w14:textId="2E0E9954"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 xml:space="preserve">Nghiên cứu Olson &amp; Slater (2002) khám phá sự liên kết giữa BSC, chiến lược cạnh tranh và TQHĐ, làm nổi bật nhu cầu khác biệt của từng chiến lược thị trường SP để đạt thành công. Để hỗ trợ thực thi chiến lược, cấu trúc và quy trình tổ chức cần được điều chỉnh, do đó BSC được các nhà lãnh đạo sử dụng để đánh giá TQHĐ, nghiên cứu này giới thiệu thang đo tập trung vào các biện pháp đánh giá chiến lược </w:t>
      </w:r>
      <w:r w:rsidRPr="00B130AA">
        <w:rPr>
          <w:sz w:val="26"/>
          <w:szCs w:val="26"/>
        </w:rPr>
        <w:lastRenderedPageBreak/>
        <w:t>thị trường SP, dựa trên bốn khía cạnh của BSC, KQ chỉ ra rằng các yếu tố như TC, quy trình kinh doanh nội bộ, đổi mới và tăng trưởng được đặt lên hàng đầu</w:t>
      </w:r>
      <w:r w:rsidRPr="00B130AA">
        <w:t xml:space="preserve">. </w:t>
      </w:r>
      <w:r w:rsidRPr="00B130AA">
        <w:rPr>
          <w:sz w:val="26"/>
          <w:szCs w:val="26"/>
        </w:rPr>
        <w:t>Nghiên cứu ngành SX, thương mại và dịch vụ, ví dụ như Hoque (2004), nhấn mạnh rằng để nâng cao TQHĐ, tổ chức cần cơ cấu, hệ thống thông tin và quản lý cần tương thích với định hướng chiến lược.</w:t>
      </w:r>
    </w:p>
    <w:p w14:paraId="21A06F3F"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Việc đo lường TQHĐ đã được nghiên cứu sâu rộng, nhiều nghiên cứu chỉ ra mối liên hệ tích cực giữa việc ứng dụng BSC và TQHĐ (Hoque &amp; James, 2000; Islam, 2007). Islam (2007) chứng minh rằng hiểu biết về việc sử dụng BSC có ảnh hưởng lớn đến TQHĐ của DN. Các nghiên cứu khác (Braam &amp; Nijssen, 2004; Hoque, 2005) cũng công nhận sự cần thiết đánh giá TQHĐ liên quan đến việc áp dụng BSC.</w:t>
      </w:r>
    </w:p>
    <w:p w14:paraId="65E396E5" w14:textId="1272CAC4"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Perera &amp; Baker (2007) cho rằng, TQHĐ chịu ảnh hưởng bởi cả yếu tố định lượng và định tính, phi TC và TC</w:t>
      </w:r>
      <w:r w:rsidR="004B3B3E" w:rsidRPr="00B130AA">
        <w:rPr>
          <w:sz w:val="26"/>
          <w:szCs w:val="26"/>
        </w:rPr>
        <w:t>;</w:t>
      </w:r>
      <w:r w:rsidR="003C3111" w:rsidRPr="00B130AA">
        <w:rPr>
          <w:sz w:val="26"/>
          <w:szCs w:val="26"/>
        </w:rPr>
        <w:t xml:space="preserve"> </w:t>
      </w:r>
      <w:r w:rsidRPr="00B130AA">
        <w:rPr>
          <w:sz w:val="26"/>
          <w:szCs w:val="26"/>
        </w:rPr>
        <w:t>De Geuser &amp; cộng sự (2009) kết luận rằng việc sử dụng BSC có thể cải thiện TQHĐ của tổ chức theo nhiều phương diện khác nhau trong quá trình đánh giá.</w:t>
      </w:r>
      <w:r w:rsidR="004B3B3E" w:rsidRPr="00B130AA">
        <w:rPr>
          <w:sz w:val="26"/>
          <w:szCs w:val="26"/>
        </w:rPr>
        <w:t xml:space="preserve"> T</w:t>
      </w:r>
      <w:r w:rsidRPr="00B130AA">
        <w:rPr>
          <w:w w:val="95"/>
          <w:sz w:val="26"/>
          <w:szCs w:val="26"/>
        </w:rPr>
        <w:t>ương tự như vậy, Crabtree &amp; DeBusk (2008)</w:t>
      </w:r>
      <w:r w:rsidRPr="00B130AA">
        <w:rPr>
          <w:spacing w:val="1"/>
          <w:w w:val="95"/>
          <w:sz w:val="26"/>
          <w:szCs w:val="26"/>
        </w:rPr>
        <w:t xml:space="preserve"> </w:t>
      </w:r>
      <w:r w:rsidRPr="00B130AA">
        <w:rPr>
          <w:sz w:val="26"/>
          <w:szCs w:val="26"/>
        </w:rPr>
        <w:t>phát</w:t>
      </w:r>
      <w:r w:rsidRPr="00B130AA">
        <w:rPr>
          <w:spacing w:val="-9"/>
          <w:sz w:val="26"/>
          <w:szCs w:val="26"/>
        </w:rPr>
        <w:t xml:space="preserve"> </w:t>
      </w:r>
      <w:r w:rsidRPr="00B130AA">
        <w:rPr>
          <w:sz w:val="26"/>
          <w:szCs w:val="26"/>
        </w:rPr>
        <w:t>hiện</w:t>
      </w:r>
      <w:r w:rsidRPr="00B130AA">
        <w:rPr>
          <w:spacing w:val="-9"/>
          <w:sz w:val="26"/>
          <w:szCs w:val="26"/>
        </w:rPr>
        <w:t xml:space="preserve"> </w:t>
      </w:r>
      <w:r w:rsidRPr="00B130AA">
        <w:rPr>
          <w:sz w:val="26"/>
          <w:szCs w:val="26"/>
        </w:rPr>
        <w:t>ra</w:t>
      </w:r>
      <w:r w:rsidRPr="00B130AA">
        <w:rPr>
          <w:spacing w:val="-9"/>
          <w:sz w:val="26"/>
          <w:szCs w:val="26"/>
        </w:rPr>
        <w:t xml:space="preserve"> </w:t>
      </w:r>
      <w:r w:rsidRPr="00B130AA">
        <w:rPr>
          <w:sz w:val="26"/>
          <w:szCs w:val="26"/>
        </w:rPr>
        <w:t>rằng</w:t>
      </w:r>
      <w:r w:rsidRPr="00B130AA">
        <w:rPr>
          <w:spacing w:val="-6"/>
          <w:sz w:val="26"/>
          <w:szCs w:val="26"/>
        </w:rPr>
        <w:t xml:space="preserve"> </w:t>
      </w:r>
      <w:r w:rsidRPr="00B130AA">
        <w:rPr>
          <w:sz w:val="26"/>
          <w:szCs w:val="26"/>
        </w:rPr>
        <w:t>nhiều</w:t>
      </w:r>
      <w:r w:rsidRPr="00B130AA">
        <w:rPr>
          <w:spacing w:val="-5"/>
          <w:sz w:val="26"/>
          <w:szCs w:val="26"/>
        </w:rPr>
        <w:t xml:space="preserve"> </w:t>
      </w:r>
      <w:r w:rsidRPr="00B130AA">
        <w:rPr>
          <w:sz w:val="26"/>
          <w:szCs w:val="26"/>
        </w:rPr>
        <w:t>công</w:t>
      </w:r>
      <w:r w:rsidRPr="00B130AA">
        <w:rPr>
          <w:spacing w:val="-9"/>
          <w:sz w:val="26"/>
          <w:szCs w:val="26"/>
        </w:rPr>
        <w:t xml:space="preserve"> </w:t>
      </w:r>
      <w:r w:rsidRPr="00B130AA">
        <w:rPr>
          <w:sz w:val="26"/>
          <w:szCs w:val="26"/>
        </w:rPr>
        <w:t>ty</w:t>
      </w:r>
      <w:r w:rsidRPr="00B130AA">
        <w:rPr>
          <w:spacing w:val="-14"/>
          <w:sz w:val="26"/>
          <w:szCs w:val="26"/>
        </w:rPr>
        <w:t xml:space="preserve"> </w:t>
      </w:r>
      <w:r w:rsidRPr="00B130AA">
        <w:rPr>
          <w:sz w:val="26"/>
          <w:szCs w:val="26"/>
        </w:rPr>
        <w:t>áp</w:t>
      </w:r>
      <w:r w:rsidRPr="00B130AA">
        <w:rPr>
          <w:spacing w:val="-6"/>
          <w:sz w:val="26"/>
          <w:szCs w:val="26"/>
        </w:rPr>
        <w:t xml:space="preserve"> </w:t>
      </w:r>
      <w:r w:rsidRPr="00B130AA">
        <w:rPr>
          <w:sz w:val="26"/>
          <w:szCs w:val="26"/>
        </w:rPr>
        <w:t>dụng</w:t>
      </w:r>
      <w:r w:rsidRPr="00B130AA">
        <w:rPr>
          <w:spacing w:val="-7"/>
          <w:sz w:val="26"/>
          <w:szCs w:val="26"/>
        </w:rPr>
        <w:t xml:space="preserve"> </w:t>
      </w:r>
      <w:r w:rsidRPr="00B130AA">
        <w:rPr>
          <w:sz w:val="26"/>
          <w:szCs w:val="26"/>
        </w:rPr>
        <w:t>BSC</w:t>
      </w:r>
      <w:r w:rsidRPr="00B130AA">
        <w:rPr>
          <w:spacing w:val="-7"/>
          <w:sz w:val="26"/>
          <w:szCs w:val="26"/>
        </w:rPr>
        <w:t xml:space="preserve"> </w:t>
      </w:r>
      <w:r w:rsidRPr="00B130AA">
        <w:rPr>
          <w:sz w:val="26"/>
          <w:szCs w:val="26"/>
        </w:rPr>
        <w:t>để</w:t>
      </w:r>
      <w:r w:rsidRPr="00B130AA">
        <w:rPr>
          <w:spacing w:val="-9"/>
          <w:sz w:val="26"/>
          <w:szCs w:val="26"/>
        </w:rPr>
        <w:t xml:space="preserve"> </w:t>
      </w:r>
      <w:r w:rsidRPr="00B130AA">
        <w:rPr>
          <w:sz w:val="26"/>
          <w:szCs w:val="26"/>
        </w:rPr>
        <w:t>thực</w:t>
      </w:r>
      <w:r w:rsidRPr="00B130AA">
        <w:rPr>
          <w:spacing w:val="-8"/>
          <w:sz w:val="26"/>
          <w:szCs w:val="26"/>
        </w:rPr>
        <w:t xml:space="preserve"> </w:t>
      </w:r>
      <w:r w:rsidRPr="00B130AA">
        <w:rPr>
          <w:sz w:val="26"/>
          <w:szCs w:val="26"/>
        </w:rPr>
        <w:t>hiện</w:t>
      </w:r>
      <w:r w:rsidRPr="00B130AA">
        <w:rPr>
          <w:spacing w:val="-9"/>
          <w:sz w:val="26"/>
          <w:szCs w:val="26"/>
        </w:rPr>
        <w:t xml:space="preserve"> </w:t>
      </w:r>
      <w:r w:rsidRPr="00B130AA">
        <w:rPr>
          <w:sz w:val="26"/>
          <w:szCs w:val="26"/>
        </w:rPr>
        <w:t>chiến</w:t>
      </w:r>
      <w:r w:rsidRPr="00B130AA">
        <w:rPr>
          <w:spacing w:val="-9"/>
          <w:sz w:val="26"/>
          <w:szCs w:val="26"/>
        </w:rPr>
        <w:t xml:space="preserve"> </w:t>
      </w:r>
      <w:r w:rsidRPr="00B130AA">
        <w:rPr>
          <w:sz w:val="26"/>
          <w:szCs w:val="26"/>
        </w:rPr>
        <w:t>lược</w:t>
      </w:r>
      <w:r w:rsidRPr="00B130AA">
        <w:rPr>
          <w:spacing w:val="-7"/>
          <w:sz w:val="26"/>
          <w:szCs w:val="26"/>
        </w:rPr>
        <w:t xml:space="preserve"> </w:t>
      </w:r>
      <w:r w:rsidRPr="00B130AA">
        <w:rPr>
          <w:sz w:val="26"/>
          <w:szCs w:val="26"/>
        </w:rPr>
        <w:t>và</w:t>
      </w:r>
      <w:r w:rsidRPr="00B130AA">
        <w:rPr>
          <w:spacing w:val="-8"/>
          <w:sz w:val="26"/>
          <w:szCs w:val="26"/>
        </w:rPr>
        <w:t xml:space="preserve"> </w:t>
      </w:r>
      <w:r w:rsidRPr="00B130AA">
        <w:rPr>
          <w:sz w:val="26"/>
          <w:szCs w:val="26"/>
        </w:rPr>
        <w:t>đo</w:t>
      </w:r>
      <w:r w:rsidRPr="00B130AA">
        <w:rPr>
          <w:spacing w:val="-9"/>
          <w:sz w:val="26"/>
          <w:szCs w:val="26"/>
        </w:rPr>
        <w:t xml:space="preserve"> </w:t>
      </w:r>
      <w:r w:rsidRPr="00B130AA">
        <w:rPr>
          <w:sz w:val="26"/>
          <w:szCs w:val="26"/>
        </w:rPr>
        <w:t>lường</w:t>
      </w:r>
      <w:r w:rsidRPr="00B130AA">
        <w:rPr>
          <w:spacing w:val="-3"/>
          <w:sz w:val="26"/>
          <w:szCs w:val="26"/>
        </w:rPr>
        <w:t xml:space="preserve"> </w:t>
      </w:r>
      <w:r w:rsidRPr="00B130AA">
        <w:rPr>
          <w:sz w:val="26"/>
          <w:szCs w:val="26"/>
        </w:rPr>
        <w:t xml:space="preserve">TQHĐ, </w:t>
      </w:r>
      <w:r w:rsidRPr="00B130AA">
        <w:rPr>
          <w:spacing w:val="-63"/>
          <w:sz w:val="26"/>
          <w:szCs w:val="26"/>
        </w:rPr>
        <w:t xml:space="preserve"> </w:t>
      </w:r>
      <w:r w:rsidRPr="00B130AA">
        <w:rPr>
          <w:sz w:val="26"/>
          <w:szCs w:val="26"/>
        </w:rPr>
        <w:t>nghiên cứu của họ so sánh lợi nhuận của công ty có và không sử dụng</w:t>
      </w:r>
      <w:r w:rsidRPr="00B130AA">
        <w:rPr>
          <w:spacing w:val="1"/>
          <w:sz w:val="26"/>
          <w:szCs w:val="26"/>
        </w:rPr>
        <w:t xml:space="preserve"> </w:t>
      </w:r>
      <w:r w:rsidRPr="00B130AA">
        <w:rPr>
          <w:sz w:val="26"/>
          <w:szCs w:val="26"/>
        </w:rPr>
        <w:t>BSC trong thời gian ba năm bắt đầu từ năm áp dụng. Họ thấy rằng công ty không áp</w:t>
      </w:r>
      <w:r w:rsidRPr="00B130AA">
        <w:rPr>
          <w:spacing w:val="-62"/>
          <w:sz w:val="26"/>
          <w:szCs w:val="26"/>
        </w:rPr>
        <w:t xml:space="preserve">    </w:t>
      </w:r>
      <w:r w:rsidRPr="00B130AA">
        <w:rPr>
          <w:spacing w:val="-2"/>
          <w:sz w:val="26"/>
          <w:szCs w:val="26"/>
        </w:rPr>
        <w:t xml:space="preserve"> dụng </w:t>
      </w:r>
      <w:r w:rsidRPr="00B130AA">
        <w:rPr>
          <w:sz w:val="26"/>
          <w:szCs w:val="26"/>
        </w:rPr>
        <w:t>BSC</w:t>
      </w:r>
      <w:r w:rsidRPr="00B130AA">
        <w:rPr>
          <w:spacing w:val="-1"/>
          <w:sz w:val="26"/>
          <w:szCs w:val="26"/>
        </w:rPr>
        <w:t xml:space="preserve"> </w:t>
      </w:r>
      <w:r w:rsidRPr="00B130AA">
        <w:rPr>
          <w:sz w:val="26"/>
          <w:szCs w:val="26"/>
        </w:rPr>
        <w:t>thì</w:t>
      </w:r>
      <w:r w:rsidRPr="00B130AA">
        <w:rPr>
          <w:spacing w:val="-1"/>
          <w:sz w:val="26"/>
          <w:szCs w:val="26"/>
        </w:rPr>
        <w:t xml:space="preserve"> </w:t>
      </w:r>
      <w:r w:rsidRPr="00B130AA">
        <w:rPr>
          <w:sz w:val="26"/>
          <w:szCs w:val="26"/>
        </w:rPr>
        <w:t>TQHĐ không</w:t>
      </w:r>
      <w:r w:rsidRPr="00B130AA">
        <w:rPr>
          <w:spacing w:val="-1"/>
          <w:sz w:val="26"/>
          <w:szCs w:val="26"/>
        </w:rPr>
        <w:t xml:space="preserve"> </w:t>
      </w:r>
      <w:r w:rsidRPr="00B130AA">
        <w:rPr>
          <w:sz w:val="26"/>
          <w:szCs w:val="26"/>
        </w:rPr>
        <w:t>bằng</w:t>
      </w:r>
      <w:r w:rsidRPr="00B130AA">
        <w:rPr>
          <w:spacing w:val="-1"/>
          <w:sz w:val="26"/>
          <w:szCs w:val="26"/>
        </w:rPr>
        <w:t xml:space="preserve"> </w:t>
      </w:r>
      <w:r w:rsidRPr="00B130AA">
        <w:rPr>
          <w:sz w:val="26"/>
          <w:szCs w:val="26"/>
        </w:rPr>
        <w:t>các</w:t>
      </w:r>
      <w:r w:rsidRPr="00B130AA">
        <w:rPr>
          <w:spacing w:val="-1"/>
          <w:sz w:val="26"/>
          <w:szCs w:val="26"/>
        </w:rPr>
        <w:t xml:space="preserve"> </w:t>
      </w:r>
      <w:r w:rsidRPr="00B130AA">
        <w:rPr>
          <w:sz w:val="26"/>
          <w:szCs w:val="26"/>
        </w:rPr>
        <w:t>công</w:t>
      </w:r>
      <w:r w:rsidRPr="00B130AA">
        <w:rPr>
          <w:spacing w:val="-1"/>
          <w:sz w:val="26"/>
          <w:szCs w:val="26"/>
        </w:rPr>
        <w:t xml:space="preserve"> </w:t>
      </w:r>
      <w:r w:rsidRPr="00B130AA">
        <w:rPr>
          <w:sz w:val="26"/>
          <w:szCs w:val="26"/>
        </w:rPr>
        <w:t>ty</w:t>
      </w:r>
      <w:r w:rsidRPr="00B130AA">
        <w:rPr>
          <w:spacing w:val="-6"/>
          <w:sz w:val="26"/>
          <w:szCs w:val="26"/>
        </w:rPr>
        <w:t xml:space="preserve"> </w:t>
      </w:r>
      <w:r w:rsidRPr="00B130AA">
        <w:rPr>
          <w:sz w:val="26"/>
          <w:szCs w:val="26"/>
        </w:rPr>
        <w:t>có</w:t>
      </w:r>
      <w:r w:rsidRPr="00B130AA">
        <w:rPr>
          <w:spacing w:val="-1"/>
          <w:sz w:val="26"/>
          <w:szCs w:val="26"/>
        </w:rPr>
        <w:t xml:space="preserve"> </w:t>
      </w:r>
      <w:r w:rsidRPr="00B130AA">
        <w:rPr>
          <w:sz w:val="26"/>
          <w:szCs w:val="26"/>
        </w:rPr>
        <w:t>áp</w:t>
      </w:r>
      <w:r w:rsidRPr="00B130AA">
        <w:rPr>
          <w:spacing w:val="-1"/>
          <w:sz w:val="26"/>
          <w:szCs w:val="26"/>
        </w:rPr>
        <w:t xml:space="preserve"> </w:t>
      </w:r>
      <w:r w:rsidRPr="00B130AA">
        <w:rPr>
          <w:sz w:val="26"/>
          <w:szCs w:val="26"/>
        </w:rPr>
        <w:t>dụng</w:t>
      </w:r>
      <w:r w:rsidRPr="00B130AA">
        <w:rPr>
          <w:spacing w:val="-1"/>
          <w:sz w:val="26"/>
          <w:szCs w:val="26"/>
        </w:rPr>
        <w:t xml:space="preserve"> </w:t>
      </w:r>
      <w:r w:rsidRPr="00B130AA">
        <w:rPr>
          <w:sz w:val="26"/>
          <w:szCs w:val="26"/>
        </w:rPr>
        <w:t>BSC.</w:t>
      </w:r>
    </w:p>
    <w:p w14:paraId="6720B731" w14:textId="6355F86C" w:rsidR="00E632EF" w:rsidRPr="00B130AA" w:rsidRDefault="00E632EF" w:rsidP="00B8283A">
      <w:pPr>
        <w:pStyle w:val="BodyText"/>
        <w:tabs>
          <w:tab w:val="left" w:pos="284"/>
          <w:tab w:val="left" w:pos="426"/>
          <w:tab w:val="left" w:pos="851"/>
          <w:tab w:val="left" w:pos="1418"/>
        </w:tabs>
        <w:spacing w:after="0" w:line="360" w:lineRule="auto"/>
        <w:jc w:val="both"/>
        <w:rPr>
          <w:spacing w:val="-10"/>
          <w:sz w:val="26"/>
          <w:szCs w:val="26"/>
        </w:rPr>
      </w:pPr>
      <w:r w:rsidRPr="00B130AA">
        <w:rPr>
          <w:sz w:val="26"/>
          <w:szCs w:val="26"/>
        </w:rPr>
        <w:tab/>
        <w:t>Bên cạnh đó có nhiều công trình nghiên cứu đã khám phá ảnh hưởng của BSC lên TQHĐ trong các ngành nghề khác nhau, điển hình là lĩnh vực y tế (Chan, 2006; Bisbe &amp; Barrubés, 2012; Trotta &amp;</w:t>
      </w:r>
      <w:r w:rsidR="00BB37F4" w:rsidRPr="00B130AA">
        <w:rPr>
          <w:sz w:val="26"/>
          <w:szCs w:val="26"/>
        </w:rPr>
        <w:t xml:space="preserve"> </w:t>
      </w:r>
      <w:r w:rsidRPr="00B130AA">
        <w:rPr>
          <w:sz w:val="26"/>
          <w:szCs w:val="26"/>
        </w:rPr>
        <w:t>cộng sự, 2013; Lin &amp;</w:t>
      </w:r>
      <w:r w:rsidR="00BB37F4" w:rsidRPr="00B130AA">
        <w:rPr>
          <w:sz w:val="26"/>
          <w:szCs w:val="26"/>
        </w:rPr>
        <w:t xml:space="preserve"> </w:t>
      </w:r>
      <w:r w:rsidRPr="00B130AA">
        <w:rPr>
          <w:sz w:val="26"/>
          <w:szCs w:val="26"/>
        </w:rPr>
        <w:t>cộng sự, 2014), ngành ngân hàng (Davis &amp; Albright, 2004). Ngoài ra, ứng dụng rộng rãi của BSC phổ biến trên nhiều lĩnh vực (Modak, 2017, Benková &amp; cộng sự, 2020, Abueid &amp; cộng sự, 2023).</w:t>
      </w:r>
      <w:r w:rsidRPr="00B130AA">
        <w:rPr>
          <w:spacing w:val="-10"/>
          <w:sz w:val="26"/>
          <w:szCs w:val="26"/>
        </w:rPr>
        <w:tab/>
      </w:r>
    </w:p>
    <w:p w14:paraId="6D20B122" w14:textId="573C99E2" w:rsidR="00E632EF" w:rsidRPr="00B130AA" w:rsidRDefault="00E632EF" w:rsidP="00B8283A">
      <w:pPr>
        <w:pStyle w:val="BodyText"/>
        <w:tabs>
          <w:tab w:val="left" w:pos="284"/>
          <w:tab w:val="left" w:pos="426"/>
          <w:tab w:val="left" w:pos="851"/>
          <w:tab w:val="left" w:pos="1418"/>
        </w:tabs>
        <w:spacing w:after="0" w:line="360" w:lineRule="auto"/>
        <w:jc w:val="both"/>
        <w:rPr>
          <w:spacing w:val="-4"/>
          <w:sz w:val="26"/>
          <w:szCs w:val="26"/>
        </w:rPr>
      </w:pPr>
      <w:r w:rsidRPr="00B130AA">
        <w:rPr>
          <w:spacing w:val="-10"/>
          <w:sz w:val="26"/>
          <w:szCs w:val="26"/>
        </w:rPr>
        <w:tab/>
      </w:r>
      <w:r w:rsidRPr="00B130AA">
        <w:rPr>
          <w:spacing w:val="-4"/>
          <w:sz w:val="26"/>
          <w:szCs w:val="26"/>
        </w:rPr>
        <w:t xml:space="preserve"> De Geuser &amp; cộng sự (2009) đặt câu hỏi về tác động thực tế của việc áp dụng BSC lên TQHĐ của tổ chức</w:t>
      </w:r>
      <w:r w:rsidR="00B5671C" w:rsidRPr="00B130AA">
        <w:rPr>
          <w:spacing w:val="-4"/>
          <w:sz w:val="26"/>
          <w:szCs w:val="26"/>
        </w:rPr>
        <w:t>,</w:t>
      </w:r>
      <w:r w:rsidRPr="00B130AA">
        <w:rPr>
          <w:spacing w:val="-4"/>
          <w:sz w:val="26"/>
          <w:szCs w:val="26"/>
        </w:rPr>
        <w:t xml:space="preserve"> KQ cho thấy</w:t>
      </w:r>
      <w:r w:rsidR="00630186" w:rsidRPr="00B130AA">
        <w:rPr>
          <w:spacing w:val="-4"/>
          <w:sz w:val="26"/>
          <w:szCs w:val="26"/>
        </w:rPr>
        <w:t xml:space="preserve"> </w:t>
      </w:r>
      <w:r w:rsidRPr="00B130AA">
        <w:rPr>
          <w:spacing w:val="-4"/>
          <w:sz w:val="26"/>
          <w:szCs w:val="26"/>
        </w:rPr>
        <w:t>BSC có khả năng thúc đẩy TQHĐ thông qua việc hỗ trợ đắc lực quá trình hiện thực hóa chiến lược. Braam &amp; Nijssen (2004) và Davis &amp; Albright (2004) nhấn mạnh mối liên hệ mật thiết giữa triển khai BSC và TQHĐ</w:t>
      </w:r>
      <w:r w:rsidR="00630186" w:rsidRPr="00B130AA">
        <w:rPr>
          <w:spacing w:val="-4"/>
          <w:sz w:val="26"/>
          <w:szCs w:val="26"/>
        </w:rPr>
        <w:t>, v</w:t>
      </w:r>
      <w:r w:rsidRPr="00B130AA">
        <w:rPr>
          <w:spacing w:val="-4"/>
          <w:sz w:val="26"/>
          <w:szCs w:val="26"/>
        </w:rPr>
        <w:t xml:space="preserve">iệc BSC bổ trợ và tương quan với chiến lược chung của tổ chức có thể củng cố ưu thế trên thị trường và nâng cao TQHĐ. Ngược lại, nếu BSC được triển khai không phù hợp so </w:t>
      </w:r>
      <w:r w:rsidRPr="00B130AA">
        <w:rPr>
          <w:spacing w:val="-4"/>
          <w:sz w:val="26"/>
          <w:szCs w:val="26"/>
        </w:rPr>
        <w:lastRenderedPageBreak/>
        <w:t xml:space="preserve">với chiến lược, nó có thể gây giảm TQHĐ (Braam &amp; Nijssen, 2004; Davis &amp; Albright, 2004; De Geuser </w:t>
      </w:r>
      <w:r w:rsidR="00BB37F4" w:rsidRPr="00B130AA">
        <w:rPr>
          <w:spacing w:val="-4"/>
          <w:sz w:val="26"/>
          <w:szCs w:val="26"/>
        </w:rPr>
        <w:t>&amp;</w:t>
      </w:r>
      <w:r w:rsidRPr="00B130AA">
        <w:rPr>
          <w:spacing w:val="-4"/>
          <w:sz w:val="26"/>
          <w:szCs w:val="26"/>
        </w:rPr>
        <w:t xml:space="preserve"> cộng sự, 2009). Do đó, sự phù hợp giữa BSC và chiến lược là yếu tố then chốt quyết định thành công.</w:t>
      </w:r>
    </w:p>
    <w:p w14:paraId="1A38597E" w14:textId="77777777" w:rsidR="00E632EF" w:rsidRPr="00B130AA" w:rsidRDefault="00E632EF" w:rsidP="00B8283A">
      <w:pPr>
        <w:pStyle w:val="BodyText"/>
        <w:tabs>
          <w:tab w:val="left" w:pos="284"/>
          <w:tab w:val="left" w:pos="426"/>
          <w:tab w:val="left" w:pos="851"/>
          <w:tab w:val="left" w:pos="1418"/>
        </w:tabs>
        <w:spacing w:after="0" w:line="360" w:lineRule="auto"/>
        <w:jc w:val="both"/>
        <w:rPr>
          <w:spacing w:val="-4"/>
          <w:sz w:val="26"/>
          <w:szCs w:val="26"/>
        </w:rPr>
      </w:pPr>
      <w:r w:rsidRPr="00B130AA">
        <w:rPr>
          <w:spacing w:val="-4"/>
          <w:sz w:val="26"/>
          <w:szCs w:val="26"/>
        </w:rPr>
        <w:tab/>
        <w:t>N</w:t>
      </w:r>
      <w:r w:rsidRPr="00B130AA">
        <w:rPr>
          <w:sz w:val="26"/>
          <w:szCs w:val="26"/>
        </w:rPr>
        <w:t>ghiên cứu</w:t>
      </w:r>
      <w:r w:rsidRPr="00B130AA">
        <w:rPr>
          <w:spacing w:val="-4"/>
          <w:sz w:val="26"/>
          <w:szCs w:val="26"/>
        </w:rPr>
        <w:t xml:space="preserve"> của Lucianetti (2010) nhận thấy rằng việc sử dụng bản đồ chiến lược làm tăng TQHĐ cho các tổ chức, các tổ chức có quy trình kỹ lưỡng liên quan đến xây dựng bản đồ chiến lược sẽ có sự phù hợp giữa BSC và chiến lược của họ, do đó, kết luận rằng sử dụng BSC và bản đồ chiến lược có thể làm gia tăng TQHĐ của tổ chức.</w:t>
      </w:r>
    </w:p>
    <w:p w14:paraId="7ECDFF3A" w14:textId="7BDEF66A"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Hơn nữa, Ding &amp;</w:t>
      </w:r>
      <w:r w:rsidRPr="00B130AA">
        <w:rPr>
          <w:spacing w:val="1"/>
          <w:sz w:val="26"/>
          <w:szCs w:val="26"/>
        </w:rPr>
        <w:t xml:space="preserve"> </w:t>
      </w:r>
      <w:r w:rsidRPr="00B130AA">
        <w:rPr>
          <w:sz w:val="26"/>
          <w:szCs w:val="26"/>
        </w:rPr>
        <w:t>Beaulieu</w:t>
      </w:r>
      <w:r w:rsidRPr="00B130AA">
        <w:rPr>
          <w:spacing w:val="-9"/>
          <w:sz w:val="26"/>
          <w:szCs w:val="26"/>
        </w:rPr>
        <w:t xml:space="preserve"> </w:t>
      </w:r>
      <w:r w:rsidRPr="00B130AA">
        <w:rPr>
          <w:sz w:val="26"/>
          <w:szCs w:val="26"/>
        </w:rPr>
        <w:t>(2011)</w:t>
      </w:r>
      <w:r w:rsidRPr="00B130AA">
        <w:rPr>
          <w:spacing w:val="-9"/>
          <w:sz w:val="26"/>
          <w:szCs w:val="26"/>
        </w:rPr>
        <w:t xml:space="preserve"> </w:t>
      </w:r>
      <w:r w:rsidRPr="00B130AA">
        <w:rPr>
          <w:sz w:val="26"/>
          <w:szCs w:val="26"/>
        </w:rPr>
        <w:t>cho</w:t>
      </w:r>
      <w:r w:rsidRPr="00B130AA">
        <w:rPr>
          <w:spacing w:val="-8"/>
          <w:sz w:val="26"/>
          <w:szCs w:val="26"/>
        </w:rPr>
        <w:t xml:space="preserve"> </w:t>
      </w:r>
      <w:r w:rsidRPr="00B130AA">
        <w:rPr>
          <w:sz w:val="26"/>
          <w:szCs w:val="26"/>
        </w:rPr>
        <w:t>thấy</w:t>
      </w:r>
      <w:r w:rsidRPr="00B130AA">
        <w:rPr>
          <w:spacing w:val="-14"/>
          <w:sz w:val="26"/>
          <w:szCs w:val="26"/>
        </w:rPr>
        <w:t xml:space="preserve"> </w:t>
      </w:r>
      <w:r w:rsidRPr="00B130AA">
        <w:rPr>
          <w:sz w:val="26"/>
          <w:szCs w:val="26"/>
        </w:rPr>
        <w:t>rằng</w:t>
      </w:r>
      <w:r w:rsidRPr="00B130AA">
        <w:rPr>
          <w:spacing w:val="-7"/>
          <w:sz w:val="26"/>
          <w:szCs w:val="26"/>
        </w:rPr>
        <w:t xml:space="preserve"> </w:t>
      </w:r>
      <w:r w:rsidRPr="00B130AA">
        <w:rPr>
          <w:sz w:val="26"/>
          <w:szCs w:val="26"/>
        </w:rPr>
        <w:t>lãnh</w:t>
      </w:r>
      <w:r w:rsidRPr="00B130AA">
        <w:rPr>
          <w:spacing w:val="-8"/>
          <w:sz w:val="26"/>
          <w:szCs w:val="26"/>
        </w:rPr>
        <w:t xml:space="preserve"> </w:t>
      </w:r>
      <w:r w:rsidRPr="00B130AA">
        <w:rPr>
          <w:sz w:val="26"/>
          <w:szCs w:val="26"/>
        </w:rPr>
        <w:t>đạo</w:t>
      </w:r>
      <w:r w:rsidRPr="00B130AA">
        <w:rPr>
          <w:spacing w:val="-9"/>
          <w:sz w:val="26"/>
          <w:szCs w:val="26"/>
        </w:rPr>
        <w:t xml:space="preserve"> </w:t>
      </w:r>
      <w:r w:rsidRPr="00B130AA">
        <w:rPr>
          <w:sz w:val="26"/>
          <w:szCs w:val="26"/>
        </w:rPr>
        <w:t>DN</w:t>
      </w:r>
      <w:r w:rsidRPr="00B130AA">
        <w:rPr>
          <w:spacing w:val="-7"/>
          <w:sz w:val="26"/>
          <w:szCs w:val="26"/>
        </w:rPr>
        <w:t xml:space="preserve"> </w:t>
      </w:r>
      <w:r w:rsidRPr="00B130AA">
        <w:rPr>
          <w:sz w:val="26"/>
          <w:szCs w:val="26"/>
        </w:rPr>
        <w:t>đã</w:t>
      </w:r>
      <w:r w:rsidRPr="00B130AA">
        <w:rPr>
          <w:spacing w:val="-7"/>
          <w:sz w:val="26"/>
          <w:szCs w:val="26"/>
        </w:rPr>
        <w:t xml:space="preserve"> </w:t>
      </w:r>
      <w:r w:rsidRPr="00B130AA">
        <w:rPr>
          <w:sz w:val="26"/>
          <w:szCs w:val="26"/>
        </w:rPr>
        <w:t>sử</w:t>
      </w:r>
      <w:r w:rsidRPr="00B130AA">
        <w:rPr>
          <w:spacing w:val="-8"/>
          <w:sz w:val="26"/>
          <w:szCs w:val="26"/>
        </w:rPr>
        <w:t xml:space="preserve"> </w:t>
      </w:r>
      <w:r w:rsidRPr="00B130AA">
        <w:rPr>
          <w:sz w:val="26"/>
          <w:szCs w:val="26"/>
        </w:rPr>
        <w:t>dụng</w:t>
      </w:r>
      <w:r w:rsidRPr="00B130AA">
        <w:rPr>
          <w:spacing w:val="-8"/>
          <w:sz w:val="26"/>
          <w:szCs w:val="26"/>
        </w:rPr>
        <w:t xml:space="preserve"> </w:t>
      </w:r>
      <w:r w:rsidRPr="00B130AA">
        <w:rPr>
          <w:sz w:val="26"/>
          <w:szCs w:val="26"/>
        </w:rPr>
        <w:t>BSC</w:t>
      </w:r>
      <w:r w:rsidRPr="00B130AA">
        <w:rPr>
          <w:spacing w:val="-9"/>
          <w:sz w:val="26"/>
          <w:szCs w:val="26"/>
        </w:rPr>
        <w:t xml:space="preserve"> </w:t>
      </w:r>
      <w:r w:rsidRPr="00B130AA">
        <w:rPr>
          <w:sz w:val="26"/>
          <w:szCs w:val="26"/>
        </w:rPr>
        <w:t>trong</w:t>
      </w:r>
      <w:r w:rsidRPr="00B130AA">
        <w:rPr>
          <w:spacing w:val="-8"/>
          <w:sz w:val="26"/>
          <w:szCs w:val="26"/>
        </w:rPr>
        <w:t xml:space="preserve"> </w:t>
      </w:r>
      <w:r w:rsidRPr="00B130AA">
        <w:rPr>
          <w:sz w:val="26"/>
          <w:szCs w:val="26"/>
        </w:rPr>
        <w:t>việc</w:t>
      </w:r>
      <w:r w:rsidRPr="00B130AA">
        <w:rPr>
          <w:spacing w:val="-9"/>
          <w:sz w:val="26"/>
          <w:szCs w:val="26"/>
        </w:rPr>
        <w:t xml:space="preserve"> </w:t>
      </w:r>
      <w:r w:rsidRPr="00B130AA">
        <w:rPr>
          <w:sz w:val="26"/>
          <w:szCs w:val="26"/>
        </w:rPr>
        <w:t>khuyến</w:t>
      </w:r>
      <w:r w:rsidRPr="00B130AA">
        <w:rPr>
          <w:spacing w:val="-9"/>
          <w:sz w:val="26"/>
          <w:szCs w:val="26"/>
        </w:rPr>
        <w:t xml:space="preserve"> </w:t>
      </w:r>
      <w:r w:rsidRPr="00B130AA">
        <w:rPr>
          <w:sz w:val="26"/>
          <w:szCs w:val="26"/>
        </w:rPr>
        <w:t xml:space="preserve">khích </w:t>
      </w:r>
      <w:r w:rsidRPr="00B130AA">
        <w:rPr>
          <w:spacing w:val="-62"/>
          <w:sz w:val="26"/>
          <w:szCs w:val="26"/>
        </w:rPr>
        <w:t xml:space="preserve"> </w:t>
      </w:r>
      <w:r w:rsidRPr="00B130AA">
        <w:rPr>
          <w:sz w:val="26"/>
          <w:szCs w:val="26"/>
        </w:rPr>
        <w:t>nhân viên, các yếu tố cá nhân, bao gồm cả tâm</w:t>
      </w:r>
      <w:r w:rsidRPr="00B130AA">
        <w:rPr>
          <w:spacing w:val="1"/>
          <w:sz w:val="26"/>
          <w:szCs w:val="26"/>
        </w:rPr>
        <w:t xml:space="preserve"> </w:t>
      </w:r>
      <w:r w:rsidRPr="00B130AA">
        <w:rPr>
          <w:sz w:val="26"/>
          <w:szCs w:val="26"/>
        </w:rPr>
        <w:t xml:space="preserve">trạng và cảm xúc, rất quan trọng khi kết nối các </w:t>
      </w:r>
      <w:r w:rsidR="00630186" w:rsidRPr="00B130AA">
        <w:rPr>
          <w:sz w:val="26"/>
          <w:szCs w:val="26"/>
        </w:rPr>
        <w:t>khía cạnh của</w:t>
      </w:r>
      <w:r w:rsidRPr="00B130AA">
        <w:rPr>
          <w:sz w:val="26"/>
          <w:szCs w:val="26"/>
        </w:rPr>
        <w:t xml:space="preserve"> BSC với đánh giá TQHĐ</w:t>
      </w:r>
      <w:r w:rsidR="00C5453E" w:rsidRPr="00B130AA">
        <w:rPr>
          <w:sz w:val="26"/>
          <w:szCs w:val="26"/>
        </w:rPr>
        <w:t>, vì</w:t>
      </w:r>
      <w:r w:rsidRPr="00B130AA">
        <w:rPr>
          <w:sz w:val="26"/>
          <w:szCs w:val="26"/>
        </w:rPr>
        <w:t xml:space="preserve"> vậy những </w:t>
      </w:r>
      <w:r w:rsidR="00C5453E" w:rsidRPr="00B130AA">
        <w:rPr>
          <w:sz w:val="26"/>
          <w:szCs w:val="26"/>
        </w:rPr>
        <w:t xml:space="preserve">nghiên cứu </w:t>
      </w:r>
      <w:r w:rsidRPr="00B130AA">
        <w:rPr>
          <w:sz w:val="26"/>
          <w:szCs w:val="26"/>
        </w:rPr>
        <w:t>này cho rằng điều kiện tiên quyết quan trọng để thực hiện</w:t>
      </w:r>
      <w:r w:rsidRPr="00B130AA">
        <w:rPr>
          <w:spacing w:val="1"/>
          <w:sz w:val="26"/>
          <w:szCs w:val="26"/>
        </w:rPr>
        <w:t xml:space="preserve"> </w:t>
      </w:r>
      <w:r w:rsidRPr="00B130AA">
        <w:rPr>
          <w:sz w:val="26"/>
          <w:szCs w:val="26"/>
        </w:rPr>
        <w:t>thành</w:t>
      </w:r>
      <w:r w:rsidRPr="00B130AA">
        <w:rPr>
          <w:spacing w:val="-6"/>
          <w:sz w:val="26"/>
          <w:szCs w:val="26"/>
        </w:rPr>
        <w:t xml:space="preserve"> </w:t>
      </w:r>
      <w:r w:rsidRPr="00B130AA">
        <w:rPr>
          <w:sz w:val="26"/>
          <w:szCs w:val="26"/>
        </w:rPr>
        <w:t>công</w:t>
      </w:r>
      <w:r w:rsidRPr="00B130AA">
        <w:rPr>
          <w:spacing w:val="-6"/>
          <w:sz w:val="26"/>
          <w:szCs w:val="26"/>
        </w:rPr>
        <w:t xml:space="preserve"> </w:t>
      </w:r>
      <w:r w:rsidRPr="00B130AA">
        <w:rPr>
          <w:sz w:val="26"/>
          <w:szCs w:val="26"/>
        </w:rPr>
        <w:t>việc</w:t>
      </w:r>
      <w:r w:rsidRPr="00B130AA">
        <w:rPr>
          <w:spacing w:val="-5"/>
          <w:sz w:val="26"/>
          <w:szCs w:val="26"/>
        </w:rPr>
        <w:t xml:space="preserve"> </w:t>
      </w:r>
      <w:r w:rsidRPr="00B130AA">
        <w:rPr>
          <w:sz w:val="26"/>
          <w:szCs w:val="26"/>
        </w:rPr>
        <w:t>áp</w:t>
      </w:r>
      <w:r w:rsidRPr="00B130AA">
        <w:rPr>
          <w:spacing w:val="-6"/>
          <w:sz w:val="26"/>
          <w:szCs w:val="26"/>
        </w:rPr>
        <w:t xml:space="preserve"> </w:t>
      </w:r>
      <w:r w:rsidRPr="00B130AA">
        <w:rPr>
          <w:sz w:val="26"/>
          <w:szCs w:val="26"/>
        </w:rPr>
        <w:t>dụng</w:t>
      </w:r>
      <w:r w:rsidRPr="00B130AA">
        <w:rPr>
          <w:spacing w:val="-7"/>
          <w:sz w:val="26"/>
          <w:szCs w:val="26"/>
        </w:rPr>
        <w:t xml:space="preserve"> </w:t>
      </w:r>
      <w:r w:rsidRPr="00B130AA">
        <w:rPr>
          <w:sz w:val="26"/>
          <w:szCs w:val="26"/>
        </w:rPr>
        <w:t>BSC</w:t>
      </w:r>
      <w:r w:rsidRPr="00B130AA">
        <w:rPr>
          <w:spacing w:val="-6"/>
          <w:sz w:val="26"/>
          <w:szCs w:val="26"/>
        </w:rPr>
        <w:t xml:space="preserve"> </w:t>
      </w:r>
      <w:r w:rsidRPr="00B130AA">
        <w:rPr>
          <w:sz w:val="26"/>
          <w:szCs w:val="26"/>
        </w:rPr>
        <w:t>là</w:t>
      </w:r>
      <w:r w:rsidRPr="00B130AA">
        <w:rPr>
          <w:spacing w:val="-6"/>
          <w:sz w:val="26"/>
          <w:szCs w:val="26"/>
        </w:rPr>
        <w:t xml:space="preserve"> </w:t>
      </w:r>
      <w:r w:rsidRPr="00B130AA">
        <w:rPr>
          <w:sz w:val="26"/>
          <w:szCs w:val="26"/>
        </w:rPr>
        <w:t>người</w:t>
      </w:r>
      <w:r w:rsidRPr="00B130AA">
        <w:rPr>
          <w:spacing w:val="-7"/>
          <w:sz w:val="26"/>
          <w:szCs w:val="26"/>
        </w:rPr>
        <w:t xml:space="preserve"> </w:t>
      </w:r>
      <w:r w:rsidRPr="00B130AA">
        <w:rPr>
          <w:sz w:val="26"/>
          <w:szCs w:val="26"/>
        </w:rPr>
        <w:t>quản</w:t>
      </w:r>
      <w:r w:rsidRPr="00B130AA">
        <w:rPr>
          <w:spacing w:val="-5"/>
          <w:sz w:val="26"/>
          <w:szCs w:val="26"/>
        </w:rPr>
        <w:t xml:space="preserve"> </w:t>
      </w:r>
      <w:r w:rsidRPr="00B130AA">
        <w:rPr>
          <w:sz w:val="26"/>
          <w:szCs w:val="26"/>
        </w:rPr>
        <w:t>lý</w:t>
      </w:r>
      <w:r w:rsidRPr="00B130AA">
        <w:rPr>
          <w:spacing w:val="-4"/>
          <w:sz w:val="26"/>
          <w:szCs w:val="26"/>
        </w:rPr>
        <w:t xml:space="preserve"> </w:t>
      </w:r>
      <w:r w:rsidRPr="00B130AA">
        <w:rPr>
          <w:sz w:val="26"/>
          <w:szCs w:val="26"/>
        </w:rPr>
        <w:t>của</w:t>
      </w:r>
      <w:r w:rsidRPr="00B130AA">
        <w:rPr>
          <w:spacing w:val="-6"/>
          <w:sz w:val="26"/>
          <w:szCs w:val="26"/>
        </w:rPr>
        <w:t xml:space="preserve"> </w:t>
      </w:r>
      <w:r w:rsidRPr="00B130AA">
        <w:rPr>
          <w:sz w:val="26"/>
          <w:szCs w:val="26"/>
        </w:rPr>
        <w:t>tổ</w:t>
      </w:r>
      <w:r w:rsidRPr="00B130AA">
        <w:rPr>
          <w:spacing w:val="-6"/>
          <w:sz w:val="26"/>
          <w:szCs w:val="26"/>
        </w:rPr>
        <w:t xml:space="preserve"> </w:t>
      </w:r>
      <w:r w:rsidRPr="00B130AA">
        <w:rPr>
          <w:sz w:val="26"/>
          <w:szCs w:val="26"/>
        </w:rPr>
        <w:t>chức</w:t>
      </w:r>
      <w:r w:rsidRPr="00B130AA">
        <w:rPr>
          <w:spacing w:val="-6"/>
          <w:sz w:val="26"/>
          <w:szCs w:val="26"/>
        </w:rPr>
        <w:t xml:space="preserve"> </w:t>
      </w:r>
      <w:r w:rsidRPr="00B130AA">
        <w:rPr>
          <w:sz w:val="26"/>
          <w:szCs w:val="26"/>
        </w:rPr>
        <w:t>hiểu</w:t>
      </w:r>
      <w:r w:rsidRPr="00B130AA">
        <w:rPr>
          <w:spacing w:val="-3"/>
          <w:sz w:val="26"/>
          <w:szCs w:val="26"/>
        </w:rPr>
        <w:t xml:space="preserve"> </w:t>
      </w:r>
      <w:r w:rsidRPr="00B130AA">
        <w:rPr>
          <w:sz w:val="26"/>
          <w:szCs w:val="26"/>
        </w:rPr>
        <w:t>mối</w:t>
      </w:r>
      <w:r w:rsidRPr="00B130AA">
        <w:rPr>
          <w:spacing w:val="-7"/>
          <w:sz w:val="26"/>
          <w:szCs w:val="26"/>
        </w:rPr>
        <w:t xml:space="preserve"> </w:t>
      </w:r>
      <w:r w:rsidRPr="00B130AA">
        <w:rPr>
          <w:sz w:val="26"/>
          <w:szCs w:val="26"/>
        </w:rPr>
        <w:t>liên</w:t>
      </w:r>
      <w:r w:rsidRPr="00B130AA">
        <w:rPr>
          <w:spacing w:val="-6"/>
          <w:sz w:val="26"/>
          <w:szCs w:val="26"/>
        </w:rPr>
        <w:t xml:space="preserve"> </w:t>
      </w:r>
      <w:r w:rsidRPr="00B130AA">
        <w:rPr>
          <w:sz w:val="26"/>
          <w:szCs w:val="26"/>
        </w:rPr>
        <w:t>kết</w:t>
      </w:r>
      <w:r w:rsidRPr="00B130AA">
        <w:rPr>
          <w:spacing w:val="-5"/>
          <w:sz w:val="26"/>
          <w:szCs w:val="26"/>
        </w:rPr>
        <w:t xml:space="preserve"> </w:t>
      </w:r>
      <w:r w:rsidRPr="00B130AA">
        <w:rPr>
          <w:sz w:val="26"/>
          <w:szCs w:val="26"/>
        </w:rPr>
        <w:t>giữa</w:t>
      </w:r>
      <w:r w:rsidRPr="00B130AA">
        <w:rPr>
          <w:spacing w:val="-6"/>
          <w:sz w:val="26"/>
          <w:szCs w:val="26"/>
        </w:rPr>
        <w:t xml:space="preserve"> </w:t>
      </w:r>
      <w:r w:rsidRPr="00B130AA">
        <w:rPr>
          <w:sz w:val="26"/>
          <w:szCs w:val="26"/>
        </w:rPr>
        <w:t xml:space="preserve">các </w:t>
      </w:r>
      <w:r w:rsidRPr="00B130AA">
        <w:rPr>
          <w:spacing w:val="-63"/>
          <w:sz w:val="26"/>
          <w:szCs w:val="26"/>
        </w:rPr>
        <w:t xml:space="preserve"> </w:t>
      </w:r>
      <w:r w:rsidRPr="00B130AA">
        <w:rPr>
          <w:sz w:val="26"/>
          <w:szCs w:val="26"/>
        </w:rPr>
        <w:t>biện</w:t>
      </w:r>
      <w:r w:rsidRPr="00B130AA">
        <w:rPr>
          <w:spacing w:val="-2"/>
          <w:sz w:val="26"/>
          <w:szCs w:val="26"/>
        </w:rPr>
        <w:t xml:space="preserve"> </w:t>
      </w:r>
      <w:r w:rsidRPr="00B130AA">
        <w:rPr>
          <w:sz w:val="26"/>
          <w:szCs w:val="26"/>
        </w:rPr>
        <w:t>pháp</w:t>
      </w:r>
      <w:r w:rsidRPr="00B130AA">
        <w:rPr>
          <w:spacing w:val="-1"/>
          <w:sz w:val="26"/>
          <w:szCs w:val="26"/>
        </w:rPr>
        <w:t xml:space="preserve"> </w:t>
      </w:r>
      <w:r w:rsidRPr="00B130AA">
        <w:rPr>
          <w:sz w:val="26"/>
          <w:szCs w:val="26"/>
        </w:rPr>
        <w:t>thực</w:t>
      </w:r>
      <w:r w:rsidRPr="00B130AA">
        <w:rPr>
          <w:spacing w:val="-1"/>
          <w:sz w:val="26"/>
          <w:szCs w:val="26"/>
        </w:rPr>
        <w:t xml:space="preserve"> </w:t>
      </w:r>
      <w:r w:rsidRPr="00B130AA">
        <w:rPr>
          <w:sz w:val="26"/>
          <w:szCs w:val="26"/>
        </w:rPr>
        <w:t>hiện,</w:t>
      </w:r>
      <w:r w:rsidRPr="00B130AA">
        <w:rPr>
          <w:spacing w:val="-1"/>
          <w:sz w:val="26"/>
          <w:szCs w:val="26"/>
        </w:rPr>
        <w:t xml:space="preserve"> </w:t>
      </w:r>
      <w:r w:rsidRPr="00B130AA">
        <w:rPr>
          <w:sz w:val="26"/>
          <w:szCs w:val="26"/>
        </w:rPr>
        <w:t>chiến</w:t>
      </w:r>
      <w:r w:rsidRPr="00B130AA">
        <w:rPr>
          <w:spacing w:val="-2"/>
          <w:sz w:val="26"/>
          <w:szCs w:val="26"/>
        </w:rPr>
        <w:t xml:space="preserve"> </w:t>
      </w:r>
      <w:r w:rsidRPr="00B130AA">
        <w:rPr>
          <w:sz w:val="26"/>
          <w:szCs w:val="26"/>
        </w:rPr>
        <w:t>lược</w:t>
      </w:r>
      <w:r w:rsidRPr="00B130AA">
        <w:rPr>
          <w:spacing w:val="-1"/>
          <w:sz w:val="26"/>
          <w:szCs w:val="26"/>
        </w:rPr>
        <w:t xml:space="preserve"> </w:t>
      </w:r>
      <w:r w:rsidRPr="00B130AA">
        <w:rPr>
          <w:sz w:val="26"/>
          <w:szCs w:val="26"/>
        </w:rPr>
        <w:t>và</w:t>
      </w:r>
      <w:r w:rsidRPr="00B130AA">
        <w:rPr>
          <w:spacing w:val="-1"/>
          <w:sz w:val="26"/>
          <w:szCs w:val="26"/>
        </w:rPr>
        <w:t xml:space="preserve"> </w:t>
      </w:r>
      <w:r w:rsidRPr="00B130AA">
        <w:rPr>
          <w:sz w:val="26"/>
          <w:szCs w:val="26"/>
        </w:rPr>
        <w:t>các</w:t>
      </w:r>
      <w:r w:rsidRPr="00B130AA">
        <w:rPr>
          <w:spacing w:val="2"/>
          <w:sz w:val="26"/>
          <w:szCs w:val="26"/>
        </w:rPr>
        <w:t xml:space="preserve"> </w:t>
      </w:r>
      <w:r w:rsidRPr="00B130AA">
        <w:rPr>
          <w:sz w:val="26"/>
          <w:szCs w:val="26"/>
        </w:rPr>
        <w:t>quyết</w:t>
      </w:r>
      <w:r w:rsidRPr="00B130AA">
        <w:rPr>
          <w:spacing w:val="-1"/>
          <w:sz w:val="26"/>
          <w:szCs w:val="26"/>
        </w:rPr>
        <w:t xml:space="preserve"> </w:t>
      </w:r>
      <w:r w:rsidRPr="00B130AA">
        <w:rPr>
          <w:sz w:val="26"/>
          <w:szCs w:val="26"/>
        </w:rPr>
        <w:t>định</w:t>
      </w:r>
      <w:r w:rsidRPr="00B130AA">
        <w:rPr>
          <w:spacing w:val="-2"/>
          <w:sz w:val="26"/>
          <w:szCs w:val="26"/>
        </w:rPr>
        <w:t xml:space="preserve"> </w:t>
      </w:r>
      <w:r w:rsidRPr="00B130AA">
        <w:rPr>
          <w:sz w:val="26"/>
          <w:szCs w:val="26"/>
        </w:rPr>
        <w:t>của</w:t>
      </w:r>
      <w:r w:rsidRPr="00B130AA">
        <w:rPr>
          <w:spacing w:val="-1"/>
          <w:sz w:val="26"/>
          <w:szCs w:val="26"/>
        </w:rPr>
        <w:t xml:space="preserve"> </w:t>
      </w:r>
      <w:r w:rsidRPr="00B130AA">
        <w:rPr>
          <w:sz w:val="26"/>
          <w:szCs w:val="26"/>
        </w:rPr>
        <w:t>tổ</w:t>
      </w:r>
      <w:r w:rsidRPr="00B130AA">
        <w:rPr>
          <w:spacing w:val="-1"/>
          <w:sz w:val="26"/>
          <w:szCs w:val="26"/>
        </w:rPr>
        <w:t xml:space="preserve"> </w:t>
      </w:r>
      <w:r w:rsidRPr="00B130AA">
        <w:rPr>
          <w:sz w:val="26"/>
          <w:szCs w:val="26"/>
        </w:rPr>
        <w:t>chức.</w:t>
      </w:r>
    </w:p>
    <w:p w14:paraId="3FC546B6"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t>Benková</w:t>
      </w:r>
      <w:r w:rsidRPr="00B130AA">
        <w:rPr>
          <w:spacing w:val="-4"/>
          <w:sz w:val="26"/>
          <w:szCs w:val="26"/>
        </w:rPr>
        <w:t xml:space="preserve"> </w:t>
      </w:r>
      <w:r w:rsidRPr="00B130AA">
        <w:rPr>
          <w:sz w:val="26"/>
          <w:szCs w:val="26"/>
        </w:rPr>
        <w:t>&amp;</w:t>
      </w:r>
      <w:r w:rsidRPr="00B130AA">
        <w:rPr>
          <w:spacing w:val="-6"/>
          <w:sz w:val="26"/>
          <w:szCs w:val="26"/>
        </w:rPr>
        <w:t xml:space="preserve"> </w:t>
      </w:r>
      <w:r w:rsidRPr="00B130AA">
        <w:rPr>
          <w:sz w:val="26"/>
          <w:szCs w:val="26"/>
        </w:rPr>
        <w:t>cộng</w:t>
      </w:r>
      <w:r w:rsidRPr="00B130AA">
        <w:rPr>
          <w:spacing w:val="-7"/>
          <w:sz w:val="26"/>
          <w:szCs w:val="26"/>
        </w:rPr>
        <w:t xml:space="preserve"> </w:t>
      </w:r>
      <w:r w:rsidRPr="00B130AA">
        <w:rPr>
          <w:sz w:val="26"/>
          <w:szCs w:val="26"/>
        </w:rPr>
        <w:t>sự</w:t>
      </w:r>
      <w:r w:rsidRPr="00B130AA">
        <w:rPr>
          <w:spacing w:val="-5"/>
          <w:sz w:val="26"/>
          <w:szCs w:val="26"/>
        </w:rPr>
        <w:t xml:space="preserve"> </w:t>
      </w:r>
      <w:r w:rsidRPr="00B130AA">
        <w:rPr>
          <w:sz w:val="26"/>
          <w:szCs w:val="26"/>
        </w:rPr>
        <w:t>(2020)</w:t>
      </w:r>
      <w:r w:rsidRPr="00B130AA">
        <w:rPr>
          <w:spacing w:val="-5"/>
          <w:sz w:val="26"/>
          <w:szCs w:val="26"/>
        </w:rPr>
        <w:t xml:space="preserve"> </w:t>
      </w:r>
      <w:r w:rsidRPr="00B130AA">
        <w:rPr>
          <w:sz w:val="26"/>
          <w:szCs w:val="26"/>
        </w:rPr>
        <w:t>lại</w:t>
      </w:r>
      <w:r w:rsidRPr="00B130AA">
        <w:rPr>
          <w:spacing w:val="-3"/>
          <w:sz w:val="26"/>
          <w:szCs w:val="26"/>
        </w:rPr>
        <w:t xml:space="preserve"> </w:t>
      </w:r>
      <w:r w:rsidRPr="00B130AA">
        <w:rPr>
          <w:sz w:val="26"/>
          <w:szCs w:val="26"/>
        </w:rPr>
        <w:t>cho</w:t>
      </w:r>
      <w:r w:rsidRPr="00B130AA">
        <w:rPr>
          <w:spacing w:val="-3"/>
          <w:sz w:val="26"/>
          <w:szCs w:val="26"/>
        </w:rPr>
        <w:t xml:space="preserve"> </w:t>
      </w:r>
      <w:r w:rsidRPr="00B130AA">
        <w:rPr>
          <w:sz w:val="26"/>
          <w:szCs w:val="26"/>
        </w:rPr>
        <w:t>thấy</w:t>
      </w:r>
      <w:r w:rsidRPr="00B130AA">
        <w:rPr>
          <w:spacing w:val="-8"/>
          <w:sz w:val="26"/>
          <w:szCs w:val="26"/>
        </w:rPr>
        <w:t xml:space="preserve"> </w:t>
      </w:r>
      <w:r w:rsidRPr="00B130AA">
        <w:rPr>
          <w:sz w:val="26"/>
          <w:szCs w:val="26"/>
        </w:rPr>
        <w:t>đo</w:t>
      </w:r>
      <w:r w:rsidRPr="00B130AA">
        <w:rPr>
          <w:spacing w:val="-6"/>
          <w:sz w:val="26"/>
          <w:szCs w:val="26"/>
        </w:rPr>
        <w:t xml:space="preserve"> </w:t>
      </w:r>
      <w:r w:rsidRPr="00B130AA">
        <w:rPr>
          <w:sz w:val="26"/>
          <w:szCs w:val="26"/>
        </w:rPr>
        <w:t>lường</w:t>
      </w:r>
      <w:r w:rsidRPr="00B130AA">
        <w:rPr>
          <w:spacing w:val="-7"/>
          <w:sz w:val="26"/>
          <w:szCs w:val="26"/>
        </w:rPr>
        <w:t xml:space="preserve"> </w:t>
      </w:r>
      <w:r w:rsidRPr="00B130AA">
        <w:rPr>
          <w:sz w:val="26"/>
          <w:szCs w:val="26"/>
        </w:rPr>
        <w:t>TQHĐ</w:t>
      </w:r>
      <w:r w:rsidRPr="00B130AA">
        <w:rPr>
          <w:spacing w:val="-3"/>
          <w:sz w:val="26"/>
          <w:szCs w:val="26"/>
        </w:rPr>
        <w:t xml:space="preserve"> </w:t>
      </w:r>
      <w:r w:rsidRPr="00B130AA">
        <w:rPr>
          <w:sz w:val="26"/>
          <w:szCs w:val="26"/>
        </w:rPr>
        <w:t>của</w:t>
      </w:r>
      <w:r w:rsidRPr="00B130AA">
        <w:rPr>
          <w:spacing w:val="-4"/>
          <w:sz w:val="26"/>
          <w:szCs w:val="26"/>
        </w:rPr>
        <w:t xml:space="preserve"> </w:t>
      </w:r>
      <w:r w:rsidRPr="00B130AA">
        <w:rPr>
          <w:sz w:val="26"/>
          <w:szCs w:val="26"/>
        </w:rPr>
        <w:t>DN</w:t>
      </w:r>
      <w:r w:rsidRPr="00B130AA">
        <w:rPr>
          <w:spacing w:val="-3"/>
          <w:sz w:val="26"/>
          <w:szCs w:val="26"/>
        </w:rPr>
        <w:t xml:space="preserve"> </w:t>
      </w:r>
      <w:r w:rsidRPr="00B130AA">
        <w:rPr>
          <w:sz w:val="26"/>
          <w:szCs w:val="26"/>
        </w:rPr>
        <w:t>được</w:t>
      </w:r>
      <w:r w:rsidRPr="00B130AA">
        <w:rPr>
          <w:spacing w:val="-6"/>
          <w:sz w:val="26"/>
          <w:szCs w:val="26"/>
        </w:rPr>
        <w:t xml:space="preserve"> </w:t>
      </w:r>
      <w:r w:rsidRPr="00B130AA">
        <w:rPr>
          <w:sz w:val="26"/>
          <w:szCs w:val="26"/>
        </w:rPr>
        <w:t>đặc</w:t>
      </w:r>
      <w:r w:rsidRPr="00B130AA">
        <w:rPr>
          <w:spacing w:val="-6"/>
          <w:sz w:val="26"/>
          <w:szCs w:val="26"/>
        </w:rPr>
        <w:t xml:space="preserve"> </w:t>
      </w:r>
      <w:r w:rsidRPr="00B130AA">
        <w:rPr>
          <w:sz w:val="26"/>
          <w:szCs w:val="26"/>
        </w:rPr>
        <w:t>trưng</w:t>
      </w:r>
      <w:r w:rsidRPr="00B130AA">
        <w:rPr>
          <w:spacing w:val="-6"/>
          <w:sz w:val="26"/>
          <w:szCs w:val="26"/>
        </w:rPr>
        <w:t xml:space="preserve"> </w:t>
      </w:r>
      <w:r w:rsidRPr="00B130AA">
        <w:rPr>
          <w:sz w:val="26"/>
          <w:szCs w:val="26"/>
        </w:rPr>
        <w:t xml:space="preserve">bởi </w:t>
      </w:r>
      <w:r w:rsidRPr="00B130AA">
        <w:rPr>
          <w:spacing w:val="-63"/>
          <w:sz w:val="26"/>
          <w:szCs w:val="26"/>
        </w:rPr>
        <w:t xml:space="preserve"> </w:t>
      </w:r>
      <w:r w:rsidRPr="00B130AA">
        <w:rPr>
          <w:sz w:val="26"/>
          <w:szCs w:val="26"/>
        </w:rPr>
        <w:t>hai</w:t>
      </w:r>
      <w:r w:rsidRPr="00B130AA">
        <w:rPr>
          <w:spacing w:val="-10"/>
          <w:sz w:val="26"/>
          <w:szCs w:val="26"/>
        </w:rPr>
        <w:t xml:space="preserve"> </w:t>
      </w:r>
      <w:r w:rsidRPr="00B130AA">
        <w:rPr>
          <w:sz w:val="26"/>
          <w:szCs w:val="26"/>
        </w:rPr>
        <w:t>quan</w:t>
      </w:r>
      <w:r w:rsidRPr="00B130AA">
        <w:rPr>
          <w:spacing w:val="-9"/>
          <w:sz w:val="26"/>
          <w:szCs w:val="26"/>
        </w:rPr>
        <w:t xml:space="preserve"> </w:t>
      </w:r>
      <w:r w:rsidRPr="00B130AA">
        <w:rPr>
          <w:sz w:val="26"/>
          <w:szCs w:val="26"/>
        </w:rPr>
        <w:t>điểm</w:t>
      </w:r>
      <w:r w:rsidRPr="00B130AA">
        <w:rPr>
          <w:spacing w:val="-11"/>
          <w:sz w:val="26"/>
          <w:szCs w:val="26"/>
        </w:rPr>
        <w:t xml:space="preserve"> </w:t>
      </w:r>
      <w:r w:rsidRPr="00B130AA">
        <w:rPr>
          <w:sz w:val="26"/>
          <w:szCs w:val="26"/>
        </w:rPr>
        <w:t>cơ</w:t>
      </w:r>
      <w:r w:rsidRPr="00B130AA">
        <w:rPr>
          <w:spacing w:val="-9"/>
          <w:sz w:val="26"/>
          <w:szCs w:val="26"/>
        </w:rPr>
        <w:t xml:space="preserve"> </w:t>
      </w:r>
      <w:r w:rsidRPr="00B130AA">
        <w:rPr>
          <w:sz w:val="26"/>
          <w:szCs w:val="26"/>
        </w:rPr>
        <w:t>bản:</w:t>
      </w:r>
      <w:r w:rsidRPr="00B130AA">
        <w:rPr>
          <w:spacing w:val="-7"/>
          <w:sz w:val="26"/>
          <w:szCs w:val="26"/>
        </w:rPr>
        <w:t xml:space="preserve"> </w:t>
      </w:r>
      <w:r w:rsidRPr="00B130AA">
        <w:rPr>
          <w:sz w:val="26"/>
          <w:szCs w:val="26"/>
        </w:rPr>
        <w:t>Thứ</w:t>
      </w:r>
      <w:r w:rsidRPr="00B130AA">
        <w:rPr>
          <w:spacing w:val="-8"/>
          <w:sz w:val="26"/>
          <w:szCs w:val="26"/>
        </w:rPr>
        <w:t xml:space="preserve"> </w:t>
      </w:r>
      <w:r w:rsidRPr="00B130AA">
        <w:rPr>
          <w:sz w:val="26"/>
          <w:szCs w:val="26"/>
        </w:rPr>
        <w:t>nhất</w:t>
      </w:r>
      <w:r w:rsidRPr="00B130AA">
        <w:rPr>
          <w:spacing w:val="-9"/>
          <w:sz w:val="26"/>
          <w:szCs w:val="26"/>
        </w:rPr>
        <w:t xml:space="preserve"> </w:t>
      </w:r>
      <w:r w:rsidRPr="00B130AA">
        <w:rPr>
          <w:sz w:val="26"/>
          <w:szCs w:val="26"/>
        </w:rPr>
        <w:t>tập</w:t>
      </w:r>
      <w:r w:rsidRPr="00B130AA">
        <w:rPr>
          <w:spacing w:val="-10"/>
          <w:sz w:val="26"/>
          <w:szCs w:val="26"/>
        </w:rPr>
        <w:t xml:space="preserve"> </w:t>
      </w:r>
      <w:r w:rsidRPr="00B130AA">
        <w:rPr>
          <w:sz w:val="26"/>
          <w:szCs w:val="26"/>
        </w:rPr>
        <w:t>trung</w:t>
      </w:r>
      <w:r w:rsidRPr="00B130AA">
        <w:rPr>
          <w:spacing w:val="-9"/>
          <w:sz w:val="26"/>
          <w:szCs w:val="26"/>
        </w:rPr>
        <w:t xml:space="preserve"> </w:t>
      </w:r>
      <w:r w:rsidRPr="00B130AA">
        <w:rPr>
          <w:sz w:val="26"/>
          <w:szCs w:val="26"/>
        </w:rPr>
        <w:t>vào</w:t>
      </w:r>
      <w:r w:rsidRPr="00B130AA">
        <w:rPr>
          <w:spacing w:val="-9"/>
          <w:sz w:val="26"/>
          <w:szCs w:val="26"/>
        </w:rPr>
        <w:t xml:space="preserve"> </w:t>
      </w:r>
      <w:r w:rsidRPr="00B130AA">
        <w:rPr>
          <w:sz w:val="26"/>
          <w:szCs w:val="26"/>
        </w:rPr>
        <w:t>phần</w:t>
      </w:r>
      <w:r w:rsidRPr="00B130AA">
        <w:rPr>
          <w:spacing w:val="-9"/>
          <w:sz w:val="26"/>
          <w:szCs w:val="26"/>
        </w:rPr>
        <w:t xml:space="preserve"> </w:t>
      </w:r>
      <w:r w:rsidRPr="00B130AA">
        <w:rPr>
          <w:sz w:val="26"/>
          <w:szCs w:val="26"/>
        </w:rPr>
        <w:t>TC,</w:t>
      </w:r>
      <w:r w:rsidRPr="00B130AA">
        <w:rPr>
          <w:spacing w:val="-9"/>
          <w:sz w:val="26"/>
          <w:szCs w:val="26"/>
        </w:rPr>
        <w:t xml:space="preserve"> </w:t>
      </w:r>
      <w:r w:rsidRPr="00B130AA">
        <w:rPr>
          <w:sz w:val="26"/>
          <w:szCs w:val="26"/>
        </w:rPr>
        <w:t>thứ</w:t>
      </w:r>
      <w:r w:rsidRPr="00B130AA">
        <w:rPr>
          <w:spacing w:val="-8"/>
          <w:sz w:val="26"/>
          <w:szCs w:val="26"/>
        </w:rPr>
        <w:t xml:space="preserve"> </w:t>
      </w:r>
      <w:r w:rsidRPr="00B130AA">
        <w:rPr>
          <w:sz w:val="26"/>
          <w:szCs w:val="26"/>
        </w:rPr>
        <w:t>hai</w:t>
      </w:r>
      <w:r w:rsidRPr="00B130AA">
        <w:rPr>
          <w:spacing w:val="-10"/>
          <w:sz w:val="26"/>
          <w:szCs w:val="26"/>
        </w:rPr>
        <w:t xml:space="preserve"> </w:t>
      </w:r>
      <w:r w:rsidRPr="00B130AA">
        <w:rPr>
          <w:sz w:val="26"/>
          <w:szCs w:val="26"/>
        </w:rPr>
        <w:t>là</w:t>
      </w:r>
      <w:r w:rsidRPr="00B130AA">
        <w:rPr>
          <w:spacing w:val="-8"/>
          <w:sz w:val="26"/>
          <w:szCs w:val="26"/>
        </w:rPr>
        <w:t xml:space="preserve"> </w:t>
      </w:r>
      <w:r w:rsidRPr="00B130AA">
        <w:rPr>
          <w:sz w:val="26"/>
          <w:szCs w:val="26"/>
        </w:rPr>
        <w:t>DN</w:t>
      </w:r>
      <w:r w:rsidRPr="00B130AA">
        <w:rPr>
          <w:spacing w:val="-9"/>
          <w:sz w:val="26"/>
          <w:szCs w:val="26"/>
        </w:rPr>
        <w:t xml:space="preserve"> </w:t>
      </w:r>
      <w:r w:rsidRPr="00B130AA">
        <w:rPr>
          <w:sz w:val="26"/>
          <w:szCs w:val="26"/>
        </w:rPr>
        <w:t>được</w:t>
      </w:r>
      <w:r w:rsidRPr="00B130AA">
        <w:rPr>
          <w:spacing w:val="-9"/>
          <w:sz w:val="26"/>
          <w:szCs w:val="26"/>
        </w:rPr>
        <w:t xml:space="preserve"> </w:t>
      </w:r>
      <w:r w:rsidRPr="00B130AA">
        <w:rPr>
          <w:sz w:val="26"/>
          <w:szCs w:val="26"/>
        </w:rPr>
        <w:t>hiểu</w:t>
      </w:r>
      <w:r w:rsidRPr="00B130AA">
        <w:rPr>
          <w:spacing w:val="-63"/>
          <w:sz w:val="26"/>
          <w:szCs w:val="26"/>
        </w:rPr>
        <w:t xml:space="preserve">  </w:t>
      </w:r>
      <w:r w:rsidRPr="00B130AA">
        <w:rPr>
          <w:sz w:val="26"/>
          <w:szCs w:val="26"/>
        </w:rPr>
        <w:t xml:space="preserve"> là một hệ thống kinh tế xã hội, tức là một mạng lưới phức tạp của các mối quan hệ</w:t>
      </w:r>
      <w:r w:rsidRPr="00B130AA">
        <w:rPr>
          <w:spacing w:val="1"/>
          <w:sz w:val="26"/>
          <w:szCs w:val="26"/>
        </w:rPr>
        <w:t xml:space="preserve"> </w:t>
      </w:r>
      <w:r w:rsidRPr="00B130AA">
        <w:rPr>
          <w:sz w:val="26"/>
          <w:szCs w:val="26"/>
        </w:rPr>
        <w:t>bên trong và bên ngoài cần được định hướng đồng đều. PP BSC dựa trên</w:t>
      </w:r>
      <w:r w:rsidRPr="00B130AA">
        <w:rPr>
          <w:spacing w:val="1"/>
          <w:sz w:val="26"/>
          <w:szCs w:val="26"/>
        </w:rPr>
        <w:t xml:space="preserve"> </w:t>
      </w:r>
      <w:r w:rsidRPr="00B130AA">
        <w:rPr>
          <w:sz w:val="26"/>
          <w:szCs w:val="26"/>
        </w:rPr>
        <w:t>quan điểm thứ hai và mục đích chính của nó là cung cấp quan điểm chiến lược về</w:t>
      </w:r>
      <w:r w:rsidRPr="00B130AA">
        <w:rPr>
          <w:spacing w:val="1"/>
          <w:sz w:val="26"/>
          <w:szCs w:val="26"/>
        </w:rPr>
        <w:t xml:space="preserve"> </w:t>
      </w:r>
      <w:r w:rsidRPr="00B130AA">
        <w:rPr>
          <w:sz w:val="26"/>
          <w:szCs w:val="26"/>
        </w:rPr>
        <w:t>quản</w:t>
      </w:r>
      <w:r w:rsidRPr="00B130AA">
        <w:rPr>
          <w:spacing w:val="-4"/>
          <w:sz w:val="26"/>
          <w:szCs w:val="26"/>
        </w:rPr>
        <w:t xml:space="preserve"> </w:t>
      </w:r>
      <w:r w:rsidRPr="00B130AA">
        <w:rPr>
          <w:sz w:val="26"/>
          <w:szCs w:val="26"/>
        </w:rPr>
        <w:t>lý</w:t>
      </w:r>
      <w:r w:rsidRPr="00B130AA">
        <w:rPr>
          <w:spacing w:val="-4"/>
          <w:sz w:val="26"/>
          <w:szCs w:val="26"/>
        </w:rPr>
        <w:t xml:space="preserve"> </w:t>
      </w:r>
      <w:r w:rsidRPr="00B130AA">
        <w:rPr>
          <w:sz w:val="26"/>
          <w:szCs w:val="26"/>
        </w:rPr>
        <w:t>DN,</w:t>
      </w:r>
      <w:r w:rsidRPr="00B130AA">
        <w:rPr>
          <w:spacing w:val="-2"/>
          <w:sz w:val="26"/>
          <w:szCs w:val="26"/>
        </w:rPr>
        <w:t xml:space="preserve"> </w:t>
      </w:r>
      <w:r w:rsidRPr="00B130AA">
        <w:rPr>
          <w:sz w:val="26"/>
          <w:szCs w:val="26"/>
        </w:rPr>
        <w:t>được</w:t>
      </w:r>
      <w:r w:rsidRPr="00B130AA">
        <w:rPr>
          <w:spacing w:val="-3"/>
          <w:sz w:val="26"/>
          <w:szCs w:val="26"/>
        </w:rPr>
        <w:t xml:space="preserve"> </w:t>
      </w:r>
      <w:r w:rsidRPr="00B130AA">
        <w:rPr>
          <w:sz w:val="26"/>
          <w:szCs w:val="26"/>
        </w:rPr>
        <w:t>đưa</w:t>
      </w:r>
      <w:r w:rsidRPr="00B130AA">
        <w:rPr>
          <w:spacing w:val="-2"/>
          <w:sz w:val="26"/>
          <w:szCs w:val="26"/>
        </w:rPr>
        <w:t xml:space="preserve"> </w:t>
      </w:r>
      <w:r w:rsidRPr="00B130AA">
        <w:rPr>
          <w:sz w:val="26"/>
          <w:szCs w:val="26"/>
        </w:rPr>
        <w:t>ra</w:t>
      </w:r>
      <w:r w:rsidRPr="00B130AA">
        <w:rPr>
          <w:spacing w:val="-4"/>
          <w:sz w:val="26"/>
          <w:szCs w:val="26"/>
        </w:rPr>
        <w:t xml:space="preserve"> </w:t>
      </w:r>
      <w:r w:rsidRPr="00B130AA">
        <w:rPr>
          <w:sz w:val="26"/>
          <w:szCs w:val="26"/>
        </w:rPr>
        <w:t>bởi</w:t>
      </w:r>
      <w:r w:rsidRPr="00B130AA">
        <w:rPr>
          <w:spacing w:val="-5"/>
          <w:sz w:val="26"/>
          <w:szCs w:val="26"/>
        </w:rPr>
        <w:t xml:space="preserve"> </w:t>
      </w:r>
      <w:r w:rsidRPr="00B130AA">
        <w:rPr>
          <w:sz w:val="26"/>
          <w:szCs w:val="26"/>
        </w:rPr>
        <w:t>tầm</w:t>
      </w:r>
      <w:r w:rsidRPr="00B130AA">
        <w:rPr>
          <w:spacing w:val="-5"/>
          <w:sz w:val="26"/>
          <w:szCs w:val="26"/>
        </w:rPr>
        <w:t xml:space="preserve"> </w:t>
      </w:r>
      <w:r w:rsidRPr="00B130AA">
        <w:rPr>
          <w:sz w:val="26"/>
          <w:szCs w:val="26"/>
        </w:rPr>
        <w:t>nhìn,</w:t>
      </w:r>
      <w:r w:rsidRPr="00B130AA">
        <w:rPr>
          <w:spacing w:val="-4"/>
          <w:sz w:val="26"/>
          <w:szCs w:val="26"/>
        </w:rPr>
        <w:t xml:space="preserve"> </w:t>
      </w:r>
      <w:r w:rsidRPr="00B130AA">
        <w:rPr>
          <w:sz w:val="26"/>
          <w:szCs w:val="26"/>
        </w:rPr>
        <w:t>sứ</w:t>
      </w:r>
      <w:r w:rsidRPr="00B130AA">
        <w:rPr>
          <w:spacing w:val="-1"/>
          <w:sz w:val="26"/>
          <w:szCs w:val="26"/>
        </w:rPr>
        <w:t xml:space="preserve"> </w:t>
      </w:r>
      <w:r w:rsidRPr="00B130AA">
        <w:rPr>
          <w:sz w:val="26"/>
          <w:szCs w:val="26"/>
        </w:rPr>
        <w:t>mệnh</w:t>
      </w:r>
      <w:r w:rsidRPr="00B130AA">
        <w:rPr>
          <w:spacing w:val="-4"/>
          <w:sz w:val="26"/>
          <w:szCs w:val="26"/>
        </w:rPr>
        <w:t xml:space="preserve"> </w:t>
      </w:r>
      <w:r w:rsidRPr="00B130AA">
        <w:rPr>
          <w:sz w:val="26"/>
          <w:szCs w:val="26"/>
        </w:rPr>
        <w:t>và</w:t>
      </w:r>
      <w:r w:rsidRPr="00B130AA">
        <w:rPr>
          <w:spacing w:val="-3"/>
          <w:sz w:val="26"/>
          <w:szCs w:val="26"/>
        </w:rPr>
        <w:t xml:space="preserve"> </w:t>
      </w:r>
      <w:r w:rsidRPr="00B130AA">
        <w:rPr>
          <w:sz w:val="26"/>
          <w:szCs w:val="26"/>
        </w:rPr>
        <w:t>chiến</w:t>
      </w:r>
      <w:r w:rsidRPr="00B130AA">
        <w:rPr>
          <w:spacing w:val="-4"/>
          <w:sz w:val="26"/>
          <w:szCs w:val="26"/>
        </w:rPr>
        <w:t xml:space="preserve"> </w:t>
      </w:r>
      <w:r w:rsidRPr="00B130AA">
        <w:rPr>
          <w:sz w:val="26"/>
          <w:szCs w:val="26"/>
        </w:rPr>
        <w:t>lược</w:t>
      </w:r>
      <w:r w:rsidRPr="00B130AA">
        <w:rPr>
          <w:spacing w:val="-4"/>
          <w:sz w:val="26"/>
          <w:szCs w:val="26"/>
        </w:rPr>
        <w:t xml:space="preserve"> </w:t>
      </w:r>
      <w:r w:rsidRPr="00B130AA">
        <w:rPr>
          <w:sz w:val="26"/>
          <w:szCs w:val="26"/>
        </w:rPr>
        <w:t>bao</w:t>
      </w:r>
      <w:r w:rsidRPr="00B130AA">
        <w:rPr>
          <w:spacing w:val="-4"/>
          <w:sz w:val="26"/>
          <w:szCs w:val="26"/>
        </w:rPr>
        <w:t xml:space="preserve"> </w:t>
      </w:r>
      <w:r w:rsidRPr="00B130AA">
        <w:rPr>
          <w:sz w:val="26"/>
          <w:szCs w:val="26"/>
        </w:rPr>
        <w:t>gồm</w:t>
      </w:r>
      <w:r w:rsidRPr="00B130AA">
        <w:rPr>
          <w:spacing w:val="-3"/>
          <w:sz w:val="26"/>
          <w:szCs w:val="26"/>
        </w:rPr>
        <w:t xml:space="preserve"> </w:t>
      </w:r>
      <w:r w:rsidRPr="00B130AA">
        <w:rPr>
          <w:sz w:val="26"/>
          <w:szCs w:val="26"/>
        </w:rPr>
        <w:t>đo</w:t>
      </w:r>
      <w:r w:rsidRPr="00B130AA">
        <w:rPr>
          <w:spacing w:val="-4"/>
          <w:sz w:val="26"/>
          <w:szCs w:val="26"/>
        </w:rPr>
        <w:t xml:space="preserve"> </w:t>
      </w:r>
      <w:r w:rsidRPr="00B130AA">
        <w:rPr>
          <w:sz w:val="26"/>
          <w:szCs w:val="26"/>
        </w:rPr>
        <w:t>lường</w:t>
      </w:r>
      <w:r w:rsidRPr="00B130AA">
        <w:rPr>
          <w:spacing w:val="-1"/>
          <w:sz w:val="26"/>
          <w:szCs w:val="26"/>
        </w:rPr>
        <w:t xml:space="preserve"> </w:t>
      </w:r>
      <w:r w:rsidRPr="00B130AA">
        <w:rPr>
          <w:sz w:val="26"/>
          <w:szCs w:val="26"/>
        </w:rPr>
        <w:t>TQHĐ từ các quan điểm TC cũng như phi TC và các DN nên tập trung vào việc</w:t>
      </w:r>
      <w:r w:rsidRPr="00B130AA">
        <w:rPr>
          <w:spacing w:val="1"/>
          <w:sz w:val="26"/>
          <w:szCs w:val="26"/>
        </w:rPr>
        <w:t xml:space="preserve"> </w:t>
      </w:r>
      <w:r w:rsidRPr="00B130AA">
        <w:rPr>
          <w:sz w:val="26"/>
          <w:szCs w:val="26"/>
        </w:rPr>
        <w:t xml:space="preserve">sử dụng các số liệu phi TC thường xuyên hơn. </w:t>
      </w:r>
    </w:p>
    <w:p w14:paraId="0E368AAA" w14:textId="741B605E" w:rsidR="00E632EF" w:rsidRPr="00B130AA" w:rsidRDefault="00E632EF" w:rsidP="00B8283A">
      <w:pPr>
        <w:tabs>
          <w:tab w:val="left" w:pos="426"/>
        </w:tabs>
        <w:spacing w:line="360" w:lineRule="auto"/>
        <w:jc w:val="both"/>
        <w:rPr>
          <w:sz w:val="26"/>
        </w:rPr>
      </w:pPr>
      <w:r w:rsidRPr="00B130AA">
        <w:rPr>
          <w:noProof/>
          <w:sz w:val="26"/>
          <w:szCs w:val="26"/>
        </w:rPr>
        <w:tab/>
      </w:r>
      <w:r w:rsidRPr="00B130AA">
        <w:rPr>
          <w:sz w:val="26"/>
          <w:szCs w:val="26"/>
        </w:rPr>
        <w:t>Nghiên cứu</w:t>
      </w:r>
      <w:r w:rsidRPr="00B130AA">
        <w:rPr>
          <w:noProof/>
          <w:sz w:val="26"/>
          <w:szCs w:val="26"/>
        </w:rPr>
        <w:t xml:space="preserve"> năm 2022 của Oyewo &amp; cộng sự đã tìm ra động cơ thúc đẩy và hệ quả của việc ứng dụng BSC lên TQHĐ trong các DN SX tại Nigeria</w:t>
      </w:r>
      <w:r w:rsidR="007D187A" w:rsidRPr="00B130AA">
        <w:rPr>
          <w:noProof/>
          <w:sz w:val="26"/>
          <w:szCs w:val="26"/>
        </w:rPr>
        <w:t>, p</w:t>
      </w:r>
      <w:r w:rsidRPr="00B130AA">
        <w:rPr>
          <w:noProof/>
          <w:sz w:val="26"/>
          <w:szCs w:val="26"/>
        </w:rPr>
        <w:t xml:space="preserve">hân tích cho thấy hiệu quả khả quan của việc áp dụng BSC lên TQHĐ của các công ty này. Năm 2023, Zaheer &amp; cộng sự tiến hành </w:t>
      </w:r>
      <w:r w:rsidRPr="00B130AA">
        <w:rPr>
          <w:sz w:val="26"/>
          <w:szCs w:val="26"/>
        </w:rPr>
        <w:t>nghiên cứu</w:t>
      </w:r>
      <w:r w:rsidRPr="00B130AA">
        <w:rPr>
          <w:noProof/>
          <w:sz w:val="26"/>
          <w:szCs w:val="26"/>
        </w:rPr>
        <w:t xml:space="preserve"> về ảnh hưởng của việc triển khai BSC như một công cụ chiến lược nhằm đánh giá TQHĐ trong các DNNVV tại Pakistan</w:t>
      </w:r>
      <w:r w:rsidR="008702A7" w:rsidRPr="00B130AA">
        <w:rPr>
          <w:noProof/>
          <w:sz w:val="26"/>
          <w:szCs w:val="26"/>
        </w:rPr>
        <w:t>, b</w:t>
      </w:r>
      <w:r w:rsidRPr="00B130AA">
        <w:rPr>
          <w:noProof/>
          <w:sz w:val="26"/>
          <w:szCs w:val="26"/>
        </w:rPr>
        <w:t xml:space="preserve">ốn yếu tố cấu thành của BSC, bao gồm TC, khách hàng, quy trình nội bộ và đào tạo phát triển, được sử dụng làm biến độc lập. Phân tích cho thấy việc triển khai BSC có tác động khả quan đến TQHĐ của các DNNVV. Cả bốn thành tố của BSC đều cho </w:t>
      </w:r>
      <w:r w:rsidRPr="00B130AA">
        <w:rPr>
          <w:noProof/>
          <w:sz w:val="26"/>
          <w:szCs w:val="26"/>
        </w:rPr>
        <w:lastRenderedPageBreak/>
        <w:t xml:space="preserve">thấy tác động thuận chiều với TQHĐ. </w:t>
      </w:r>
      <w:r w:rsidRPr="00B130AA">
        <w:rPr>
          <w:sz w:val="26"/>
          <w:szCs w:val="26"/>
        </w:rPr>
        <w:t>nghiên cứu</w:t>
      </w:r>
      <w:r w:rsidRPr="00B130AA">
        <w:rPr>
          <w:noProof/>
          <w:sz w:val="26"/>
          <w:szCs w:val="26"/>
        </w:rPr>
        <w:t xml:space="preserve"> này cung cấp thông tin hữu ích cho các DNNVV muốn cải thiện TQHĐ thông qua việc sử dụng BSC. Tuy nhiên, để triển khai BSC thành công, đòi hỏi sự cam kết và phân bổ nguồn lực tối ưu và hiệu quả.</w:t>
      </w:r>
    </w:p>
    <w:p w14:paraId="5D72475D" w14:textId="3ACE0C71" w:rsidR="00E632EF" w:rsidRPr="00B130AA" w:rsidRDefault="00E632EF" w:rsidP="00B8283A">
      <w:pPr>
        <w:tabs>
          <w:tab w:val="left" w:pos="426"/>
        </w:tabs>
        <w:spacing w:line="360" w:lineRule="auto"/>
        <w:jc w:val="both"/>
        <w:rPr>
          <w:sz w:val="26"/>
        </w:rPr>
      </w:pPr>
      <w:r w:rsidRPr="00B130AA">
        <w:rPr>
          <w:sz w:val="26"/>
        </w:rPr>
        <w:tab/>
        <w:t xml:space="preserve">Tổng quan </w:t>
      </w:r>
      <w:r w:rsidRPr="00B130AA">
        <w:rPr>
          <w:sz w:val="26"/>
          <w:szCs w:val="26"/>
        </w:rPr>
        <w:t>nghiên cứu</w:t>
      </w:r>
      <w:r w:rsidRPr="00B130AA">
        <w:rPr>
          <w:sz w:val="26"/>
        </w:rPr>
        <w:t xml:space="preserve"> của Usman &amp; cộng sự (2023), bao quát các </w:t>
      </w:r>
      <w:r w:rsidRPr="00B130AA">
        <w:rPr>
          <w:sz w:val="26"/>
          <w:szCs w:val="26"/>
        </w:rPr>
        <w:t>nghiên cứu</w:t>
      </w:r>
      <w:r w:rsidRPr="00B130AA">
        <w:rPr>
          <w:sz w:val="26"/>
        </w:rPr>
        <w:t xml:space="preserve"> giai đoạn 2018-2022, tập trung vào việc nâng cao TQHĐ bền vững thông qua ứng dụng BSC, BSC được khẳng định là công cụ hiệu quả để cải thiện TQHĐ của DN trên bốn nội dung chủ yếu: TC, khách hàng, phát triển – tăng trưởng và quy trình nội bộ</w:t>
      </w:r>
      <w:r w:rsidR="008702A7" w:rsidRPr="00B130AA">
        <w:rPr>
          <w:sz w:val="26"/>
        </w:rPr>
        <w:t>,</w:t>
      </w:r>
      <w:r w:rsidRPr="00B130AA">
        <w:rPr>
          <w:sz w:val="26"/>
        </w:rPr>
        <w:t xml:space="preserve"> KQ chỉ ra rằng, quy trình nội bộ đóng vai trò then chốt đối với việc xây dựng chiến lược đo lường TQHĐ DN</w:t>
      </w:r>
      <w:r w:rsidR="00BD7419" w:rsidRPr="00B130AA">
        <w:rPr>
          <w:sz w:val="26"/>
        </w:rPr>
        <w:t>, t</w:t>
      </w:r>
      <w:r w:rsidRPr="00B130AA">
        <w:rPr>
          <w:sz w:val="26"/>
        </w:rPr>
        <w:t>iếp theo là yếu tố đào tạo và phát triển, sau đó là khía cạnh khách hàng và cuối cùng là TC. Gandini &amp;</w:t>
      </w:r>
      <w:r w:rsidR="008702A7" w:rsidRPr="00B130AA">
        <w:rPr>
          <w:sz w:val="26"/>
        </w:rPr>
        <w:t xml:space="preserve"> </w:t>
      </w:r>
      <w:r w:rsidRPr="00B130AA">
        <w:rPr>
          <w:sz w:val="26"/>
        </w:rPr>
        <w:t>cộng sự (2024) khám phá vai trò của BSC bền vững (SBSC) là công cụ đo lường để thúc đẩy TQHĐ DN</w:t>
      </w:r>
      <w:r w:rsidR="008702A7" w:rsidRPr="00B130AA">
        <w:rPr>
          <w:sz w:val="26"/>
        </w:rPr>
        <w:t>, t</w:t>
      </w:r>
      <w:r w:rsidRPr="00B130AA">
        <w:rPr>
          <w:sz w:val="26"/>
        </w:rPr>
        <w:t xml:space="preserve">hông qua tổng quan tài liệu có hệ thống (SLR) từ 20 bài báo (2020-2023), </w:t>
      </w:r>
      <w:r w:rsidRPr="00B130AA">
        <w:rPr>
          <w:sz w:val="26"/>
          <w:szCs w:val="26"/>
        </w:rPr>
        <w:t>nghiên cứu</w:t>
      </w:r>
      <w:r w:rsidRPr="00B130AA">
        <w:rPr>
          <w:sz w:val="26"/>
        </w:rPr>
        <w:t xml:space="preserve"> cho thấy SBSC giúp DN tích hợp tính bền vững vào chiến lược quản lý thông qua bốn nội dung: TC, khách hàng, quy trình nội bộ, học hỏi và tăng trưởng. Các </w:t>
      </w:r>
      <w:r w:rsidRPr="00B130AA">
        <w:rPr>
          <w:sz w:val="26"/>
          <w:szCs w:val="26"/>
        </w:rPr>
        <w:t>nghiên cứu</w:t>
      </w:r>
      <w:r w:rsidRPr="00B130AA">
        <w:rPr>
          <w:sz w:val="26"/>
        </w:rPr>
        <w:t xml:space="preserve"> khẳng định rằng SBSC cải thiện đáng kể lợi nhuận, TQHĐ, sự hài lòng của khách hàng, lòng trung thành, đồng thời thúc đẩy sự đổi mới và phát triển của đội ngũ nhân viên. Để triển khai SBSC thành công, yếu tố then chốt là cam kết từ ban quản lý, xây dựng VH tổ chức sáng tạo và tận dụng hiệu quả CNTT. Hơn nữa, </w:t>
      </w:r>
      <w:r w:rsidRPr="00B130AA">
        <w:rPr>
          <w:sz w:val="26"/>
          <w:szCs w:val="26"/>
        </w:rPr>
        <w:t>nghiên cứu</w:t>
      </w:r>
      <w:r w:rsidRPr="00B130AA">
        <w:rPr>
          <w:sz w:val="26"/>
        </w:rPr>
        <w:t xml:space="preserve"> này chứng minh rằng SBSC mang lại lợi ích đáng kể cho các </w:t>
      </w:r>
      <w:r w:rsidRPr="00B130AA">
        <w:rPr>
          <w:noProof/>
          <w:sz w:val="26"/>
          <w:szCs w:val="26"/>
        </w:rPr>
        <w:t>DNNVV</w:t>
      </w:r>
      <w:r w:rsidRPr="00B130AA">
        <w:rPr>
          <w:sz w:val="26"/>
        </w:rPr>
        <w:t xml:space="preserve"> trong nhiều lĩnh vực công nghiệp, SX và dịch vụ.</w:t>
      </w:r>
    </w:p>
    <w:p w14:paraId="0428B00D" w14:textId="77777777" w:rsidR="00E632EF" w:rsidRPr="00B130AA" w:rsidRDefault="00E632EF" w:rsidP="00B8283A">
      <w:pPr>
        <w:tabs>
          <w:tab w:val="left" w:pos="426"/>
        </w:tabs>
        <w:spacing w:line="360" w:lineRule="auto"/>
        <w:jc w:val="both"/>
        <w:rPr>
          <w:sz w:val="26"/>
        </w:rPr>
      </w:pPr>
      <w:r w:rsidRPr="00B130AA">
        <w:rPr>
          <w:sz w:val="26"/>
        </w:rPr>
        <w:tab/>
        <w:t xml:space="preserve">Bên cạnh đó, </w:t>
      </w:r>
      <w:r w:rsidRPr="00B130AA">
        <w:rPr>
          <w:sz w:val="26"/>
          <w:szCs w:val="26"/>
        </w:rPr>
        <w:t>nghiên cứu</w:t>
      </w:r>
      <w:r w:rsidRPr="00B130AA">
        <w:rPr>
          <w:sz w:val="26"/>
        </w:rPr>
        <w:t xml:space="preserve"> của Liu (2024) đi sâu vào chức năng của BSC trong các tổ chức lớn, xem xét trên nhiều khía cạnh như thuộc tính, hiệu quả, ưu điểm và nhược điểm của công cụ này khi áp dụng tại các tập đoàn quy mô lớn.</w:t>
      </w:r>
    </w:p>
    <w:p w14:paraId="27F6A077" w14:textId="77777777" w:rsidR="00E632EF" w:rsidRPr="00B130AA" w:rsidRDefault="00E632EF" w:rsidP="00B8283A">
      <w:pPr>
        <w:tabs>
          <w:tab w:val="left" w:pos="426"/>
        </w:tabs>
        <w:spacing w:line="360" w:lineRule="auto"/>
        <w:jc w:val="both"/>
        <w:rPr>
          <w:sz w:val="26"/>
          <w:szCs w:val="26"/>
        </w:rPr>
      </w:pPr>
      <w:r w:rsidRPr="00B130AA">
        <w:rPr>
          <w:sz w:val="26"/>
        </w:rPr>
        <w:tab/>
        <w:t xml:space="preserve">Tổng quan các </w:t>
      </w:r>
      <w:r w:rsidRPr="00B130AA">
        <w:rPr>
          <w:sz w:val="26"/>
          <w:szCs w:val="26"/>
        </w:rPr>
        <w:t>nghiên cứu</w:t>
      </w:r>
      <w:r w:rsidRPr="00B130AA">
        <w:rPr>
          <w:sz w:val="26"/>
        </w:rPr>
        <w:t xml:space="preserve"> về BSC trong ba thập kỷ, Tawse &amp; Tabesh (2023) đã hệ thống hóa kiến thức về sự liên hệ giữa triển khai BSC và TQHĐ và làm rõ các nhân tố tác động, </w:t>
      </w:r>
      <w:r w:rsidRPr="00B130AA">
        <w:rPr>
          <w:sz w:val="26"/>
          <w:szCs w:val="26"/>
        </w:rPr>
        <w:t>nghiên cứu</w:t>
      </w:r>
      <w:r w:rsidRPr="00B130AA">
        <w:rPr>
          <w:sz w:val="26"/>
        </w:rPr>
        <w:t xml:space="preserve"> làm rõ thêm mối liên hệ mật thiết giữa việc ứng dụng BSC và TQHĐ của DN. Đáng chú ý, chiến lược, loại hình ngành nghề và quy mô tổ chức không ảnh hưởng đáng kể đến hiệu quả khi DN áp dụng BSC, điều này minh chứng tính ứng dụng rộng rãi và phổ biến của BSC, các </w:t>
      </w:r>
      <w:r w:rsidRPr="00B130AA">
        <w:rPr>
          <w:sz w:val="26"/>
          <w:szCs w:val="26"/>
        </w:rPr>
        <w:t>nghiên cứu</w:t>
      </w:r>
      <w:r w:rsidRPr="00B130AA">
        <w:rPr>
          <w:sz w:val="26"/>
        </w:rPr>
        <w:t xml:space="preserve"> nhấn mạnh tầm </w:t>
      </w:r>
      <w:r w:rsidRPr="00B130AA">
        <w:rPr>
          <w:sz w:val="26"/>
        </w:rPr>
        <w:lastRenderedPageBreak/>
        <w:t>quan trọng của sự tham gia sâu rộng và trao đổi thông tin liên tục giữa các bên liên quan để triển khai BSC thành công, KQ này củng cố vai trò then chốt của việc xây dựng sự đồng thuận và truyền thông hiệu quả trong quá trình áp dụng BSC.</w:t>
      </w:r>
    </w:p>
    <w:p w14:paraId="3B76C27B" w14:textId="3FA13307" w:rsidR="00E632EF" w:rsidRPr="00B130AA" w:rsidRDefault="00E632EF" w:rsidP="00B8283A">
      <w:pPr>
        <w:tabs>
          <w:tab w:val="left" w:pos="284"/>
          <w:tab w:val="left" w:pos="426"/>
        </w:tabs>
        <w:spacing w:line="360" w:lineRule="auto"/>
        <w:jc w:val="both"/>
        <w:rPr>
          <w:sz w:val="26"/>
          <w:szCs w:val="26"/>
        </w:rPr>
      </w:pPr>
      <w:r w:rsidRPr="00B130AA">
        <w:rPr>
          <w:sz w:val="26"/>
          <w:szCs w:val="26"/>
        </w:rPr>
        <w:tab/>
        <w:t>Tổng</w:t>
      </w:r>
      <w:r w:rsidRPr="00B130AA">
        <w:rPr>
          <w:spacing w:val="-5"/>
          <w:sz w:val="26"/>
          <w:szCs w:val="26"/>
        </w:rPr>
        <w:t xml:space="preserve"> </w:t>
      </w:r>
      <w:r w:rsidRPr="00B130AA">
        <w:rPr>
          <w:sz w:val="26"/>
          <w:szCs w:val="26"/>
        </w:rPr>
        <w:t>hợp</w:t>
      </w:r>
      <w:r w:rsidRPr="00B130AA">
        <w:rPr>
          <w:spacing w:val="-5"/>
          <w:sz w:val="26"/>
          <w:szCs w:val="26"/>
        </w:rPr>
        <w:t xml:space="preserve"> </w:t>
      </w:r>
      <w:r w:rsidRPr="00B130AA">
        <w:rPr>
          <w:sz w:val="26"/>
          <w:szCs w:val="26"/>
        </w:rPr>
        <w:t>các</w:t>
      </w:r>
      <w:r w:rsidRPr="00B130AA">
        <w:rPr>
          <w:spacing w:val="-4"/>
          <w:sz w:val="26"/>
          <w:szCs w:val="26"/>
        </w:rPr>
        <w:t xml:space="preserve"> </w:t>
      </w:r>
      <w:r w:rsidRPr="00B130AA">
        <w:rPr>
          <w:sz w:val="26"/>
          <w:szCs w:val="26"/>
        </w:rPr>
        <w:t>nghiên cứu trong</w:t>
      </w:r>
      <w:r w:rsidRPr="00B130AA">
        <w:rPr>
          <w:spacing w:val="-5"/>
          <w:sz w:val="26"/>
          <w:szCs w:val="26"/>
        </w:rPr>
        <w:t xml:space="preserve"> </w:t>
      </w:r>
      <w:r w:rsidRPr="00B130AA">
        <w:rPr>
          <w:i/>
          <w:iCs/>
          <w:sz w:val="26"/>
          <w:szCs w:val="26"/>
        </w:rPr>
        <w:t>Phụ</w:t>
      </w:r>
      <w:r w:rsidRPr="00B130AA">
        <w:rPr>
          <w:i/>
          <w:iCs/>
          <w:spacing w:val="-5"/>
          <w:sz w:val="26"/>
          <w:szCs w:val="26"/>
        </w:rPr>
        <w:t xml:space="preserve"> </w:t>
      </w:r>
      <w:r w:rsidRPr="00B130AA">
        <w:rPr>
          <w:i/>
          <w:iCs/>
          <w:sz w:val="26"/>
          <w:szCs w:val="26"/>
        </w:rPr>
        <w:t>lục</w:t>
      </w:r>
      <w:r w:rsidRPr="00B130AA">
        <w:rPr>
          <w:i/>
          <w:iCs/>
          <w:spacing w:val="-4"/>
          <w:sz w:val="26"/>
          <w:szCs w:val="26"/>
        </w:rPr>
        <w:t xml:space="preserve"> </w:t>
      </w:r>
      <w:r w:rsidRPr="00B130AA">
        <w:rPr>
          <w:i/>
          <w:iCs/>
          <w:sz w:val="26"/>
          <w:szCs w:val="26"/>
        </w:rPr>
        <w:t>4</w:t>
      </w:r>
      <w:r w:rsidR="00AD1C20" w:rsidRPr="00B130AA">
        <w:rPr>
          <w:i/>
          <w:iCs/>
          <w:sz w:val="26"/>
          <w:szCs w:val="26"/>
        </w:rPr>
        <w:t xml:space="preserve">, </w:t>
      </w:r>
      <w:r w:rsidR="00AD1C20" w:rsidRPr="00B130AA">
        <w:rPr>
          <w:sz w:val="26"/>
          <w:szCs w:val="26"/>
        </w:rPr>
        <w:t>t</w:t>
      </w:r>
      <w:r w:rsidRPr="00B130AA">
        <w:rPr>
          <w:bCs/>
          <w:sz w:val="26"/>
          <w:szCs w:val="26"/>
        </w:rPr>
        <w:t>ác giả tìm thấy</w:t>
      </w:r>
      <w:r w:rsidRPr="00B130AA">
        <w:rPr>
          <w:sz w:val="26"/>
          <w:szCs w:val="26"/>
        </w:rPr>
        <w:t xml:space="preserve"> 26 nghiên cứu nước ngoài về </w:t>
      </w:r>
      <w:r w:rsidR="00D51E29" w:rsidRPr="00B130AA">
        <w:rPr>
          <w:sz w:val="26"/>
          <w:szCs w:val="26"/>
        </w:rPr>
        <w:t>mối</w:t>
      </w:r>
      <w:r w:rsidRPr="00B130AA">
        <w:rPr>
          <w:sz w:val="26"/>
          <w:szCs w:val="26"/>
        </w:rPr>
        <w:t xml:space="preserve"> quan hệ giữa vận dụng BSC và TQHĐ của tổ chức. Trong đó, tác giả vẫn chưa thấy có nghiên cứu nào về </w:t>
      </w:r>
      <w:r w:rsidR="007B6C48" w:rsidRPr="00B130AA">
        <w:rPr>
          <w:sz w:val="26"/>
          <w:szCs w:val="26"/>
        </w:rPr>
        <w:t>mối</w:t>
      </w:r>
      <w:r w:rsidRPr="00B130AA">
        <w:rPr>
          <w:sz w:val="26"/>
          <w:szCs w:val="26"/>
        </w:rPr>
        <w:t xml:space="preserve"> quan hệ của vận dụng BSC và TQHĐ trong DN NN mà đa số là trong các tổ chức khác, cho thấy rằng có khoảng trống trong việc nghiên cứu về tác động của việc vận dụng BSC đến TQHĐ trong DN SXKD NN.</w:t>
      </w:r>
    </w:p>
    <w:p w14:paraId="560FCCF0" w14:textId="77777777" w:rsidR="00E632EF" w:rsidRPr="00B130AA" w:rsidRDefault="00E632EF" w:rsidP="00B8283A">
      <w:pPr>
        <w:tabs>
          <w:tab w:val="left" w:pos="284"/>
          <w:tab w:val="left" w:pos="426"/>
          <w:tab w:val="left" w:pos="709"/>
        </w:tabs>
        <w:spacing w:line="360" w:lineRule="auto"/>
        <w:jc w:val="both"/>
        <w:rPr>
          <w:szCs w:val="26"/>
        </w:rPr>
      </w:pPr>
      <w:bookmarkStart w:id="75" w:name="_Hlk102830740"/>
      <w:bookmarkEnd w:id="67"/>
      <w:bookmarkEnd w:id="71"/>
      <w:bookmarkEnd w:id="72"/>
      <w:bookmarkEnd w:id="73"/>
      <w:bookmarkEnd w:id="74"/>
      <w:r w:rsidRPr="00B130AA">
        <w:rPr>
          <w:b/>
          <w:sz w:val="26"/>
          <w:szCs w:val="26"/>
        </w:rPr>
        <w:t>1.2. Các nghiên cứu trong nước</w:t>
      </w:r>
    </w:p>
    <w:p w14:paraId="3735EE60" w14:textId="77777777" w:rsidR="00E632EF" w:rsidRPr="00B130AA" w:rsidRDefault="00E632EF" w:rsidP="00B8283A">
      <w:pPr>
        <w:pStyle w:val="Heading3"/>
        <w:tabs>
          <w:tab w:val="left" w:pos="284"/>
          <w:tab w:val="left" w:pos="426"/>
        </w:tabs>
        <w:rPr>
          <w:szCs w:val="26"/>
        </w:rPr>
      </w:pPr>
      <w:bookmarkStart w:id="76" w:name="_Toc172703611"/>
      <w:r w:rsidRPr="00B130AA">
        <w:rPr>
          <w:szCs w:val="26"/>
        </w:rPr>
        <w:t xml:space="preserve">1.2.1. Nghiên cứu về vận dụng và triển khai BSC </w:t>
      </w:r>
      <w:bookmarkEnd w:id="76"/>
    </w:p>
    <w:bookmarkEnd w:id="75"/>
    <w:p w14:paraId="2B06B4E3" w14:textId="3A6DA2CA"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bCs/>
          <w:sz w:val="26"/>
          <w:szCs w:val="26"/>
        </w:rPr>
        <w:tab/>
        <w:t xml:space="preserve">Tổng quan các </w:t>
      </w:r>
      <w:r w:rsidRPr="00B130AA">
        <w:rPr>
          <w:sz w:val="26"/>
          <w:szCs w:val="26"/>
        </w:rPr>
        <w:t>nghiên cứu</w:t>
      </w:r>
      <w:r w:rsidRPr="00B130AA">
        <w:rPr>
          <w:bCs/>
          <w:sz w:val="26"/>
          <w:szCs w:val="26"/>
        </w:rPr>
        <w:t xml:space="preserve"> trong nước về ứng dụng BSC cho thấy: Các công trình của Đặng Thị Hương (2010) và Trịnh Thùy Anh (2015) tập trung phân tích ưu điểm, nhược điểm, từ đó đề xuất giải pháp thúc đẩy mạnh mẽ việc triển khai hệ thống BSC một cách hiệu quả</w:t>
      </w:r>
      <w:r w:rsidR="00842528" w:rsidRPr="00B130AA">
        <w:rPr>
          <w:bCs/>
          <w:sz w:val="26"/>
          <w:szCs w:val="26"/>
        </w:rPr>
        <w:t xml:space="preserve"> </w:t>
      </w:r>
      <w:r w:rsidRPr="00B130AA">
        <w:rPr>
          <w:bCs/>
          <w:sz w:val="26"/>
          <w:szCs w:val="26"/>
        </w:rPr>
        <w:t>trong DN</w:t>
      </w:r>
      <w:r w:rsidR="00842528" w:rsidRPr="00B130AA">
        <w:rPr>
          <w:bCs/>
          <w:sz w:val="26"/>
          <w:szCs w:val="26"/>
        </w:rPr>
        <w:t>, t</w:t>
      </w:r>
      <w:r w:rsidRPr="00B130AA">
        <w:rPr>
          <w:bCs/>
          <w:sz w:val="26"/>
          <w:szCs w:val="26"/>
        </w:rPr>
        <w:t xml:space="preserve">heo đó, yếu tố </w:t>
      </w:r>
      <w:r w:rsidR="00842528" w:rsidRPr="00B130AA">
        <w:rPr>
          <w:bCs/>
          <w:sz w:val="26"/>
          <w:szCs w:val="26"/>
        </w:rPr>
        <w:t xml:space="preserve">chủ </w:t>
      </w:r>
      <w:r w:rsidRPr="00B130AA">
        <w:rPr>
          <w:bCs/>
          <w:sz w:val="26"/>
          <w:szCs w:val="26"/>
        </w:rPr>
        <w:t xml:space="preserve">chốt được xác định là con người và hệ thống quản trị. </w:t>
      </w:r>
      <w:r w:rsidRPr="00B130AA">
        <w:rPr>
          <w:sz w:val="26"/>
          <w:szCs w:val="26"/>
        </w:rPr>
        <w:t>Nghiên cứu</w:t>
      </w:r>
      <w:r w:rsidRPr="00B130AA">
        <w:rPr>
          <w:bCs/>
          <w:sz w:val="26"/>
          <w:szCs w:val="26"/>
        </w:rPr>
        <w:t xml:space="preserve"> của Phan Thị Xuân Hương &amp; Trần Đình Khôi Nguyên (2014) giới thiệu ba nhóm chiến lược và thiết lập ba sơ đồ chiến lược, đóng góp vào việc chuyển đổi tư duy chiến lược trong các DN chế biến thủy sản tại Khánh Hòa. N</w:t>
      </w:r>
      <w:r w:rsidRPr="00B130AA">
        <w:rPr>
          <w:sz w:val="26"/>
          <w:szCs w:val="26"/>
        </w:rPr>
        <w:t>ghiên cứu</w:t>
      </w:r>
      <w:r w:rsidRPr="00B130AA">
        <w:rPr>
          <w:bCs/>
          <w:sz w:val="26"/>
          <w:szCs w:val="26"/>
        </w:rPr>
        <w:t xml:space="preserve"> của Phạm Hùng Cường &amp; Bùi Văn Minh (2014) chỉ ra rằng, quản lý mục tiêu, tiến bộ khoa học kỹ thuật và quy mô DN có tác động khả quan đến TQHĐ</w:t>
      </w:r>
      <w:r w:rsidR="00A65C59" w:rsidRPr="00B130AA">
        <w:rPr>
          <w:bCs/>
          <w:sz w:val="26"/>
          <w:szCs w:val="26"/>
        </w:rPr>
        <w:t>, c</w:t>
      </w:r>
      <w:r w:rsidRPr="00B130AA">
        <w:rPr>
          <w:bCs/>
          <w:sz w:val="26"/>
          <w:szCs w:val="26"/>
        </w:rPr>
        <w:t xml:space="preserve">ác yếu tố còn lại được xác định là có ảnh hưởng ngược chiều. Bên cạnh đó, Nguyễn Quang Đại (2016) sử dụng khảo sát định tính để làm nổi bật một số nguyên nhân cản trở việc áp dụng BSC tại Việt Nam, đề xuất các yếu tố then chốt, đảm bảo triển khai thành công, đạt hiệu quả tối ưu trong thực tế. </w:t>
      </w:r>
      <w:r w:rsidRPr="00B130AA">
        <w:rPr>
          <w:sz w:val="26"/>
          <w:szCs w:val="26"/>
        </w:rPr>
        <w:t>Nghiên cứu</w:t>
      </w:r>
      <w:r w:rsidRPr="00B130AA">
        <w:rPr>
          <w:bCs/>
          <w:sz w:val="26"/>
          <w:szCs w:val="26"/>
        </w:rPr>
        <w:t xml:space="preserve"> của Pham &amp; cộng sự (2020) đánh giá TQHĐ của các bệnh viện công thông qua việc phân tích các yếu tố ảnh hưởng đến ứng dụng BSC, KQ cho thấy, quy trình nội bộ, TC và sứ mệnh có ảnh hưởng đáng kể nhất, trong khi hoạch định chiến lược, khách hàng, nhân viên, học tập và tăng trưởng có tác động không đáng kể.</w:t>
      </w:r>
    </w:p>
    <w:p w14:paraId="3B564467" w14:textId="7B4D72F1" w:rsidR="00E632EF" w:rsidRPr="00B130AA" w:rsidRDefault="00E632EF" w:rsidP="00B8283A">
      <w:pPr>
        <w:pStyle w:val="BodyText"/>
        <w:tabs>
          <w:tab w:val="left" w:pos="284"/>
          <w:tab w:val="left" w:pos="426"/>
          <w:tab w:val="left" w:pos="851"/>
          <w:tab w:val="left" w:pos="1418"/>
        </w:tabs>
        <w:spacing w:after="0" w:line="360" w:lineRule="auto"/>
        <w:ind w:firstLine="283"/>
        <w:jc w:val="both"/>
        <w:rPr>
          <w:sz w:val="26"/>
          <w:szCs w:val="26"/>
        </w:rPr>
      </w:pPr>
      <w:r w:rsidRPr="00B130AA">
        <w:rPr>
          <w:sz w:val="26"/>
          <w:szCs w:val="26"/>
        </w:rPr>
        <w:t xml:space="preserve">Các công trình nghiên cứu của Lưu Phương Thư (2018), Lê Đình Trực </w:t>
      </w:r>
      <w:r w:rsidR="001841F2" w:rsidRPr="00B130AA">
        <w:rPr>
          <w:sz w:val="26"/>
          <w:szCs w:val="26"/>
        </w:rPr>
        <w:t>&amp;</w:t>
      </w:r>
      <w:r w:rsidRPr="00B130AA">
        <w:rPr>
          <w:sz w:val="26"/>
          <w:szCs w:val="26"/>
        </w:rPr>
        <w:t xml:space="preserve"> Nguyễn Thị Phương Thảo (2019), Lê Thị Tú Trinh &amp; Đỗ Thị Minh Quyền (2020), Lê Nữ Như </w:t>
      </w:r>
      <w:r w:rsidRPr="00B130AA">
        <w:rPr>
          <w:sz w:val="26"/>
          <w:szCs w:val="26"/>
        </w:rPr>
        <w:lastRenderedPageBreak/>
        <w:t>Ngọc &amp; Ngô Nữ Mai Quỳnh (2021) “tập trung vào việc đề xuất các giải pháp nhằm tối ưu hóa việc ứng dụng BSC trong môi trường DN”</w:t>
      </w:r>
      <w:r w:rsidR="00DF5D76" w:rsidRPr="00B130AA">
        <w:rPr>
          <w:sz w:val="26"/>
          <w:szCs w:val="26"/>
        </w:rPr>
        <w:t xml:space="preserve"> </w:t>
      </w:r>
      <w:r w:rsidRPr="00B130AA">
        <w:rPr>
          <w:sz w:val="26"/>
          <w:szCs w:val="26"/>
        </w:rPr>
        <w:t>“</w:t>
      </w:r>
      <w:bookmarkStart w:id="77" w:name="_Hlk202773034"/>
      <w:r w:rsidRPr="00B130AA">
        <w:rPr>
          <w:sz w:val="26"/>
          <w:szCs w:val="26"/>
        </w:rPr>
        <w:t>đồng thời cũng phân tích các hạn chế trong quá trình đánh giá tổng quan hoạt động của DN</w:t>
      </w:r>
      <w:r w:rsidR="00BF22A4" w:rsidRPr="00B130AA">
        <w:rPr>
          <w:sz w:val="26"/>
          <w:szCs w:val="26"/>
        </w:rPr>
        <w:t xml:space="preserve"> </w:t>
      </w:r>
      <w:r w:rsidRPr="00B130AA">
        <w:rPr>
          <w:sz w:val="26"/>
          <w:szCs w:val="26"/>
        </w:rPr>
        <w:t>cũng như đề xuất các biện pháp triển khai và hoàn thiện hệ thống đo lường thành quả</w:t>
      </w:r>
      <w:bookmarkEnd w:id="77"/>
      <w:r w:rsidRPr="00B130AA">
        <w:rPr>
          <w:sz w:val="26"/>
          <w:szCs w:val="26"/>
        </w:rPr>
        <w:t>”. Bên cạnh đó, nghiên cứu của Nguyễn Thị Khánh Trang &amp; Đỗ Huyền Trang (2017), Hà Nam Khánh Giao &amp;</w:t>
      </w:r>
      <w:r w:rsidR="00BB0827" w:rsidRPr="00B130AA">
        <w:rPr>
          <w:sz w:val="26"/>
          <w:szCs w:val="26"/>
        </w:rPr>
        <w:t xml:space="preserve"> </w:t>
      </w:r>
      <w:r w:rsidRPr="00B130AA">
        <w:rPr>
          <w:sz w:val="26"/>
          <w:szCs w:val="26"/>
        </w:rPr>
        <w:t xml:space="preserve">Nguyễn Hữu Trí (2022) </w:t>
      </w:r>
      <w:bookmarkStart w:id="78" w:name="_Hlk202773084"/>
      <w:r w:rsidRPr="00B130AA">
        <w:rPr>
          <w:sz w:val="26"/>
          <w:szCs w:val="26"/>
        </w:rPr>
        <w:t>“lại tiếp cận vấn đề từ góc độ khác</w:t>
      </w:r>
      <w:r w:rsidR="00BF22A4" w:rsidRPr="00B130AA">
        <w:rPr>
          <w:sz w:val="26"/>
          <w:szCs w:val="26"/>
        </w:rPr>
        <w:t>, c</w:t>
      </w:r>
      <w:r w:rsidRPr="00B130AA">
        <w:rPr>
          <w:sz w:val="26"/>
          <w:szCs w:val="26"/>
        </w:rPr>
        <w:t>ác tác giả này tập trung vào việc mô tả thực trạng hoạt động và triển khai áp dụng BSC trong các DN, từ đó đề xuất các giải pháp cụ thể nhằm nâng cao hiệu quả của công tác quản trị chiến lược”</w:t>
      </w:r>
      <w:bookmarkEnd w:id="78"/>
      <w:r w:rsidRPr="00B130AA">
        <w:rPr>
          <w:sz w:val="26"/>
          <w:szCs w:val="26"/>
        </w:rPr>
        <w:t>. Các nghiên cứu được tổng</w:t>
      </w:r>
      <w:r w:rsidRPr="00B130AA">
        <w:rPr>
          <w:spacing w:val="-7"/>
          <w:sz w:val="26"/>
          <w:szCs w:val="26"/>
        </w:rPr>
        <w:t xml:space="preserve"> </w:t>
      </w:r>
      <w:r w:rsidRPr="00B130AA">
        <w:rPr>
          <w:sz w:val="26"/>
          <w:szCs w:val="26"/>
        </w:rPr>
        <w:t>hợp</w:t>
      </w:r>
      <w:r w:rsidRPr="00B130AA">
        <w:rPr>
          <w:spacing w:val="-11"/>
          <w:sz w:val="26"/>
          <w:szCs w:val="26"/>
        </w:rPr>
        <w:t xml:space="preserve"> </w:t>
      </w:r>
      <w:r w:rsidRPr="00B130AA">
        <w:rPr>
          <w:sz w:val="26"/>
          <w:szCs w:val="26"/>
        </w:rPr>
        <w:t>ở</w:t>
      </w:r>
      <w:r w:rsidRPr="00B130AA">
        <w:rPr>
          <w:spacing w:val="-5"/>
          <w:sz w:val="26"/>
          <w:szCs w:val="26"/>
        </w:rPr>
        <w:t xml:space="preserve"> </w:t>
      </w:r>
      <w:r w:rsidRPr="00B130AA">
        <w:rPr>
          <w:i/>
          <w:iCs/>
          <w:sz w:val="26"/>
          <w:szCs w:val="26"/>
        </w:rPr>
        <w:t>Phụ</w:t>
      </w:r>
      <w:r w:rsidRPr="00B130AA">
        <w:rPr>
          <w:i/>
          <w:iCs/>
          <w:spacing w:val="-8"/>
          <w:sz w:val="26"/>
          <w:szCs w:val="26"/>
        </w:rPr>
        <w:t xml:space="preserve"> </w:t>
      </w:r>
      <w:r w:rsidRPr="00B130AA">
        <w:rPr>
          <w:i/>
          <w:iCs/>
          <w:sz w:val="26"/>
          <w:szCs w:val="26"/>
        </w:rPr>
        <w:t>lục</w:t>
      </w:r>
      <w:r w:rsidRPr="00B130AA">
        <w:rPr>
          <w:i/>
          <w:iCs/>
          <w:spacing w:val="-8"/>
          <w:sz w:val="26"/>
          <w:szCs w:val="26"/>
        </w:rPr>
        <w:t xml:space="preserve"> </w:t>
      </w:r>
      <w:r w:rsidRPr="00B130AA">
        <w:rPr>
          <w:i/>
          <w:iCs/>
          <w:sz w:val="26"/>
          <w:szCs w:val="26"/>
        </w:rPr>
        <w:t>5</w:t>
      </w:r>
      <w:r w:rsidRPr="00B130AA">
        <w:rPr>
          <w:sz w:val="26"/>
          <w:szCs w:val="26"/>
        </w:rPr>
        <w:t>.</w:t>
      </w:r>
    </w:p>
    <w:p w14:paraId="778AF862" w14:textId="77777777" w:rsidR="00E632EF" w:rsidRPr="00B130AA" w:rsidRDefault="00E632EF" w:rsidP="00B8283A">
      <w:pPr>
        <w:pStyle w:val="BodyText"/>
        <w:tabs>
          <w:tab w:val="left" w:pos="284"/>
          <w:tab w:val="left" w:pos="426"/>
          <w:tab w:val="left" w:pos="851"/>
          <w:tab w:val="left" w:pos="1418"/>
        </w:tabs>
        <w:spacing w:after="0" w:line="360" w:lineRule="auto"/>
        <w:jc w:val="both"/>
        <w:rPr>
          <w:b/>
          <w:bCs/>
          <w:sz w:val="26"/>
          <w:szCs w:val="26"/>
        </w:rPr>
      </w:pPr>
      <w:r w:rsidRPr="00B130AA">
        <w:rPr>
          <w:b/>
          <w:bCs/>
          <w:sz w:val="26"/>
          <w:szCs w:val="26"/>
        </w:rPr>
        <w:t xml:space="preserve">1.2.2. </w:t>
      </w:r>
      <w:r w:rsidRPr="00B130AA">
        <w:rPr>
          <w:b/>
          <w:sz w:val="26"/>
          <w:szCs w:val="26"/>
        </w:rPr>
        <w:t>Nghiên cứu</w:t>
      </w:r>
      <w:r w:rsidRPr="00B130AA">
        <w:rPr>
          <w:b/>
          <w:bCs/>
          <w:sz w:val="26"/>
          <w:szCs w:val="26"/>
        </w:rPr>
        <w:t xml:space="preserve"> về vận dụng BSC trong lĩnh vực nông nghiệp</w:t>
      </w:r>
    </w:p>
    <w:p w14:paraId="2967C70E" w14:textId="168665D8" w:rsidR="00E632EF" w:rsidRPr="00B130AA" w:rsidRDefault="00E632EF" w:rsidP="00B8283A">
      <w:pPr>
        <w:pStyle w:val="BodyText"/>
        <w:tabs>
          <w:tab w:val="left" w:pos="284"/>
          <w:tab w:val="left" w:pos="426"/>
          <w:tab w:val="left" w:pos="851"/>
          <w:tab w:val="left" w:pos="1418"/>
        </w:tabs>
        <w:spacing w:after="0" w:line="360" w:lineRule="auto"/>
        <w:jc w:val="both"/>
        <w:rPr>
          <w:spacing w:val="2"/>
          <w:sz w:val="26"/>
          <w:szCs w:val="26"/>
        </w:rPr>
      </w:pPr>
      <w:r w:rsidRPr="00B130AA">
        <w:rPr>
          <w:sz w:val="26"/>
          <w:szCs w:val="26"/>
        </w:rPr>
        <w:tab/>
      </w:r>
      <w:r w:rsidRPr="00B130AA">
        <w:rPr>
          <w:spacing w:val="2"/>
          <w:sz w:val="26"/>
          <w:szCs w:val="26"/>
        </w:rPr>
        <w:t xml:space="preserve">Về </w:t>
      </w:r>
      <w:r w:rsidRPr="00B130AA">
        <w:rPr>
          <w:sz w:val="26"/>
          <w:szCs w:val="26"/>
        </w:rPr>
        <w:t>nghiên cứu</w:t>
      </w:r>
      <w:r w:rsidRPr="00B130AA">
        <w:rPr>
          <w:spacing w:val="2"/>
          <w:sz w:val="26"/>
          <w:szCs w:val="26"/>
        </w:rPr>
        <w:t xml:space="preserve"> trong nước liên quan tới vận dụng và triển khai BSC trong lĩnh vực NN, tác giả tìm thấy 3 </w:t>
      </w:r>
      <w:r w:rsidRPr="00B130AA">
        <w:rPr>
          <w:sz w:val="26"/>
          <w:szCs w:val="26"/>
        </w:rPr>
        <w:t>nghiên cứu</w:t>
      </w:r>
      <w:r w:rsidRPr="00B130AA">
        <w:rPr>
          <w:spacing w:val="2"/>
          <w:sz w:val="26"/>
          <w:szCs w:val="26"/>
        </w:rPr>
        <w:t xml:space="preserve"> liên quan, chủ yếu nêu thực trạng hoạt động và quy trình triển khai BSC trong các DN thủy sản (</w:t>
      </w:r>
      <w:r w:rsidRPr="00B130AA">
        <w:rPr>
          <w:i/>
          <w:iCs/>
          <w:spacing w:val="2"/>
          <w:sz w:val="26"/>
          <w:szCs w:val="26"/>
        </w:rPr>
        <w:t>Phụ lục 6</w:t>
      </w:r>
      <w:r w:rsidRPr="00B130AA">
        <w:rPr>
          <w:spacing w:val="2"/>
          <w:sz w:val="26"/>
          <w:szCs w:val="26"/>
        </w:rPr>
        <w:t xml:space="preserve">). Từ tổng hợp ở </w:t>
      </w:r>
      <w:r w:rsidRPr="00B130AA">
        <w:rPr>
          <w:i/>
          <w:iCs/>
          <w:spacing w:val="2"/>
          <w:sz w:val="26"/>
          <w:szCs w:val="26"/>
        </w:rPr>
        <w:t>phụ lục 5</w:t>
      </w:r>
      <w:r w:rsidRPr="00B130AA">
        <w:rPr>
          <w:spacing w:val="2"/>
          <w:sz w:val="26"/>
          <w:szCs w:val="26"/>
        </w:rPr>
        <w:t xml:space="preserve"> và </w:t>
      </w:r>
      <w:r w:rsidRPr="00B130AA">
        <w:rPr>
          <w:i/>
          <w:iCs/>
          <w:spacing w:val="2"/>
          <w:sz w:val="26"/>
          <w:szCs w:val="26"/>
        </w:rPr>
        <w:t xml:space="preserve">phụ lục 6 </w:t>
      </w:r>
      <w:r w:rsidRPr="00B130AA">
        <w:rPr>
          <w:spacing w:val="2"/>
          <w:sz w:val="26"/>
          <w:szCs w:val="26"/>
        </w:rPr>
        <w:t xml:space="preserve">tác giả chưa tìm thấy </w:t>
      </w:r>
      <w:r w:rsidRPr="00B130AA">
        <w:rPr>
          <w:sz w:val="26"/>
          <w:szCs w:val="26"/>
        </w:rPr>
        <w:t>nghiên cứu</w:t>
      </w:r>
      <w:r w:rsidR="00C62863" w:rsidRPr="00B130AA">
        <w:rPr>
          <w:sz w:val="26"/>
          <w:szCs w:val="26"/>
        </w:rPr>
        <w:t xml:space="preserve"> nào</w:t>
      </w:r>
      <w:r w:rsidRPr="00B130AA">
        <w:rPr>
          <w:spacing w:val="2"/>
          <w:sz w:val="26"/>
          <w:szCs w:val="26"/>
        </w:rPr>
        <w:t xml:space="preserve"> về nhân tố ảnh hưởng đến vận dụng BSC trong DN NN, nhất là trong lĩnh vực trồng trọt.</w:t>
      </w:r>
    </w:p>
    <w:p w14:paraId="0D4C3CE1" w14:textId="77777777" w:rsidR="00E632EF" w:rsidRPr="00B130AA" w:rsidRDefault="00E632EF" w:rsidP="00B8283A">
      <w:pPr>
        <w:tabs>
          <w:tab w:val="left" w:pos="284"/>
          <w:tab w:val="left" w:pos="426"/>
        </w:tabs>
        <w:spacing w:line="360" w:lineRule="auto"/>
        <w:jc w:val="both"/>
        <w:rPr>
          <w:b/>
          <w:bCs/>
          <w:sz w:val="26"/>
          <w:szCs w:val="26"/>
        </w:rPr>
      </w:pPr>
      <w:bookmarkStart w:id="79" w:name="_Hlk73382371"/>
      <w:r w:rsidRPr="00B130AA">
        <w:rPr>
          <w:b/>
          <w:bCs/>
          <w:sz w:val="26"/>
          <w:szCs w:val="26"/>
        </w:rPr>
        <w:t xml:space="preserve">1.2.3. </w:t>
      </w:r>
      <w:r w:rsidRPr="00B130AA">
        <w:rPr>
          <w:b/>
          <w:sz w:val="26"/>
          <w:szCs w:val="26"/>
        </w:rPr>
        <w:t>Nghiên cứu</w:t>
      </w:r>
      <w:r w:rsidRPr="00B130AA">
        <w:rPr>
          <w:b/>
          <w:bCs/>
          <w:sz w:val="26"/>
          <w:szCs w:val="26"/>
        </w:rPr>
        <w:t xml:space="preserve"> về nhân tố tác động đến việc vận dụng BSC</w:t>
      </w:r>
    </w:p>
    <w:p w14:paraId="40C84095" w14:textId="1525E96B" w:rsidR="00E632EF" w:rsidRPr="00B130AA" w:rsidRDefault="00E632EF" w:rsidP="00B8283A">
      <w:pPr>
        <w:widowControl w:val="0"/>
        <w:tabs>
          <w:tab w:val="left" w:pos="284"/>
          <w:tab w:val="left" w:pos="426"/>
          <w:tab w:val="left" w:pos="851"/>
          <w:tab w:val="left" w:pos="1418"/>
          <w:tab w:val="left" w:pos="1754"/>
        </w:tabs>
        <w:autoSpaceDE w:val="0"/>
        <w:autoSpaceDN w:val="0"/>
        <w:spacing w:line="360" w:lineRule="auto"/>
        <w:jc w:val="both"/>
        <w:rPr>
          <w:sz w:val="26"/>
          <w:szCs w:val="26"/>
        </w:rPr>
      </w:pPr>
      <w:r w:rsidRPr="00B130AA">
        <w:rPr>
          <w:b/>
          <w:bCs/>
          <w:sz w:val="26"/>
          <w:szCs w:val="26"/>
        </w:rPr>
        <w:tab/>
      </w:r>
      <w:r w:rsidRPr="00B130AA">
        <w:rPr>
          <w:sz w:val="26"/>
          <w:szCs w:val="26"/>
        </w:rPr>
        <w:t>Mặc dù các nghiên cứu về ứng dụng BSC tại Việt Nam khá phổ biến dưới dạng bài báo khoa học, luận văn, luận án, nhưng số lượng nghiên cứu chuyên sâu về các nhân tố ảnh hưởng đến việc áp dụng BSC, đặc biệt trong DN NN</w:t>
      </w:r>
      <w:r w:rsidR="009A234D" w:rsidRPr="00B130AA">
        <w:rPr>
          <w:sz w:val="26"/>
          <w:szCs w:val="26"/>
        </w:rPr>
        <w:t xml:space="preserve"> </w:t>
      </w:r>
      <w:r w:rsidRPr="00B130AA">
        <w:rPr>
          <w:sz w:val="26"/>
          <w:szCs w:val="26"/>
        </w:rPr>
        <w:t>còn khiêm tốn. Các nghiên cứu đã được tác giả tổng hợp: Nghiên cứu của Trần Quốc Việt (2013) chỉ ra sáu nhân tố ảnh hưởng đến mức độ chấp nhận BSC trong quản trị chiến lược, trong đó bốn nhân tố có tác động tích cực bao gồm sự tham gia của lãnh đạo cấp cao, vai trò của bộ phận TC, truyền thông nội bộ và sự năng động của SP và thị trường. Hai nhân tố có tác động tiêu cực là sự chuẩn hóa và tập trung hóa, nghiên cứu này cũng đưa ra các giải pháp nhằm khuyến khích việc ứng dụng BSC trong các DN Việt Nam. Nghiên cứu của Ho</w:t>
      </w:r>
      <w:r w:rsidR="006A4A60" w:rsidRPr="00B130AA">
        <w:rPr>
          <w:sz w:val="26"/>
          <w:szCs w:val="26"/>
        </w:rPr>
        <w:t>ang Van Tuong</w:t>
      </w:r>
      <w:r w:rsidRPr="00B130AA">
        <w:rPr>
          <w:sz w:val="26"/>
          <w:szCs w:val="26"/>
        </w:rPr>
        <w:t xml:space="preserve"> &amp; cộng sự (2017) tập trung vào các yếu tố ảnh hưởng đến việc sử dụng BSC trong DN Việt Nam, KQ cho thấy chiến lược kinh doanh, nhận thức về môi trường bất định, mức độ cạnh tranh và quản lý chất lượng toàn diện có tác động tích cực đáng kể đến việc sử dụng BSC</w:t>
      </w:r>
      <w:r w:rsidR="0099229E" w:rsidRPr="00B130AA">
        <w:rPr>
          <w:sz w:val="26"/>
          <w:szCs w:val="26"/>
        </w:rPr>
        <w:t>, t</w:t>
      </w:r>
      <w:r w:rsidRPr="00B130AA">
        <w:rPr>
          <w:sz w:val="26"/>
          <w:szCs w:val="26"/>
        </w:rPr>
        <w:t xml:space="preserve">uy nhiên, cơ cấu tổ </w:t>
      </w:r>
      <w:r w:rsidRPr="00B130AA">
        <w:rPr>
          <w:sz w:val="26"/>
          <w:szCs w:val="26"/>
        </w:rPr>
        <w:lastRenderedPageBreak/>
        <w:t>chức lại không có tác động đáng kể đến việc này.</w:t>
      </w:r>
    </w:p>
    <w:p w14:paraId="5D625A7C" w14:textId="3175396E" w:rsidR="00E632EF" w:rsidRPr="00B130AA" w:rsidRDefault="00E632EF" w:rsidP="00B8283A">
      <w:pPr>
        <w:tabs>
          <w:tab w:val="left" w:pos="284"/>
          <w:tab w:val="left" w:pos="426"/>
        </w:tabs>
        <w:spacing w:line="360" w:lineRule="auto"/>
        <w:jc w:val="both"/>
        <w:rPr>
          <w:sz w:val="26"/>
          <w:szCs w:val="26"/>
        </w:rPr>
      </w:pPr>
      <w:r w:rsidRPr="00B130AA">
        <w:rPr>
          <w:sz w:val="26"/>
          <w:szCs w:val="26"/>
        </w:rPr>
        <w:tab/>
        <w:t>Theo Nguyễn Cửu Đỉnh (2018), quyết định triển khai BSC chịu ảnh hưởng bởi chính sách khuyến khích nhân viên, quan điểm quản lý và lợi ích DN kỳ vọng</w:t>
      </w:r>
      <w:r w:rsidR="00DE220E" w:rsidRPr="00B130AA">
        <w:rPr>
          <w:sz w:val="26"/>
          <w:szCs w:val="26"/>
        </w:rPr>
        <w:t xml:space="preserve">, </w:t>
      </w:r>
      <w:r w:rsidRPr="00B130AA">
        <w:rPr>
          <w:sz w:val="26"/>
          <w:szCs w:val="26"/>
        </w:rPr>
        <w:t>Van Nhi &amp; Toan (2018) khảo sát 147 công ty niêm yết ở TP.HCM, sử dụng khảo sát định tính và định lượng, có 6 yếu tố tác động đến việc áp dụng BSC: quy mô DN, nhận thức của nhà quản lý, chiến lược kinh doanh, VH DN, CP triển khai BSC và năng lực của người làm kế toán. Truong &amp; cộng sự (2020) tìm hiểu tác động của các yếu tố quyết định đến việc sử dụng BSC trong đánh giá TQHĐ của các DN du lịch ở Hà Nội, KQ chỉ ra rằng yếu tố bên trong và bên ngoài</w:t>
      </w:r>
      <w:r w:rsidR="00DA7756" w:rsidRPr="00B130AA">
        <w:rPr>
          <w:sz w:val="26"/>
          <w:szCs w:val="26"/>
        </w:rPr>
        <w:t xml:space="preserve"> </w:t>
      </w:r>
      <w:r w:rsidRPr="00B130AA">
        <w:rPr>
          <w:sz w:val="26"/>
          <w:szCs w:val="26"/>
        </w:rPr>
        <w:t>của DN du lịch có mối sự liên quan thuận chiều với việc ứng dụng BSC trong đánh giá TQHĐ. Ha &amp; cộng sự (2022,</w:t>
      </w:r>
      <w:r w:rsidR="0001063A" w:rsidRPr="00B130AA">
        <w:rPr>
          <w:sz w:val="26"/>
          <w:szCs w:val="26"/>
        </w:rPr>
        <w:t xml:space="preserve"> </w:t>
      </w:r>
      <w:r w:rsidRPr="00B130AA">
        <w:rPr>
          <w:sz w:val="26"/>
          <w:szCs w:val="26"/>
        </w:rPr>
        <w:t>2024) “xem xét các nhân tố tác động đến mức độ áp dụng BSC tại các DN Việt Nam</w:t>
      </w:r>
      <w:r w:rsidR="0001063A" w:rsidRPr="00B130AA">
        <w:rPr>
          <w:sz w:val="26"/>
          <w:szCs w:val="26"/>
        </w:rPr>
        <w:t>, n</w:t>
      </w:r>
      <w:r w:rsidRPr="00B130AA">
        <w:rPr>
          <w:sz w:val="26"/>
          <w:szCs w:val="26"/>
        </w:rPr>
        <w:t>ghiên cứu chỉ ra sự tham gia của lãnh đạo cấp cao, VH đổi mới, nguồn lực tổ chức và sự hỗ trợ từ mạng lưới kinh doanh có vai trò quan trọng</w:t>
      </w:r>
      <w:r w:rsidR="009D7175" w:rsidRPr="00B130AA">
        <w:rPr>
          <w:sz w:val="26"/>
          <w:szCs w:val="26"/>
        </w:rPr>
        <w:t>, t</w:t>
      </w:r>
      <w:r w:rsidRPr="00B130AA">
        <w:rPr>
          <w:sz w:val="26"/>
          <w:szCs w:val="26"/>
        </w:rPr>
        <w:t xml:space="preserve">uy nhiên tác động từ chiến lược đổi mới SP và môi trường cạnh tranh được đánh giá là không đáng kể”. Nghiên cứu của Ta &amp; cộng sự (2022) </w:t>
      </w:r>
      <w:bookmarkStart w:id="80" w:name="_Hlk202774200"/>
      <w:r w:rsidRPr="00B130AA">
        <w:rPr>
          <w:sz w:val="26"/>
          <w:szCs w:val="26"/>
        </w:rPr>
        <w:t>“tập trung vào các yếu tố ảnh hưởng đến việc áp dụng BSC nhằm nâng cao hiệu quả hoạt động của các công ty niêm yết, KQ cho thấy quy mô, VH tổ chức, năng lực của nhân viên kế toán và nhận thức của lãnh đạo đều có tác động tích cực đến quá trình triển khai BSC</w:t>
      </w:r>
      <w:bookmarkEnd w:id="80"/>
      <w:r w:rsidRPr="00B130AA">
        <w:rPr>
          <w:sz w:val="26"/>
          <w:szCs w:val="26"/>
        </w:rPr>
        <w:t>”,“đồng thời</w:t>
      </w:r>
      <w:r w:rsidR="00834898" w:rsidRPr="00B130AA">
        <w:rPr>
          <w:sz w:val="26"/>
          <w:szCs w:val="26"/>
        </w:rPr>
        <w:t xml:space="preserve"> </w:t>
      </w:r>
      <w:r w:rsidRPr="00B130AA">
        <w:rPr>
          <w:sz w:val="26"/>
          <w:szCs w:val="26"/>
        </w:rPr>
        <w:t>nghiên cứu cũng khẳng định mối tương quan giữa mức độ áp dụng BSC và TQHĐ của DN”. Tóm lại, việc áp dụng BSC có nhiều tác nhân khác nhau tác động và gây ảnh hưởng, từ nội bộ DN đến môi trường bên ngoài, và có tiềm năng nâng cao TQHĐ nếu được triển khai hiệu quả. Các nghiên cứu đã xác định các yếu tố quan trọng như sự tham gia của lãnh đạo, VH đổi mới, nguồn lực tổ chức và năng lực của nhân viên kế toán.</w:t>
      </w:r>
      <w:r w:rsidRPr="00B130AA">
        <w:rPr>
          <w:spacing w:val="-1"/>
          <w:sz w:val="26"/>
          <w:szCs w:val="26"/>
        </w:rPr>
        <w:tab/>
      </w:r>
    </w:p>
    <w:p w14:paraId="21363664" w14:textId="6FAC522D" w:rsidR="00E632EF" w:rsidRPr="00B130AA" w:rsidRDefault="00E632EF" w:rsidP="00B8283A">
      <w:pPr>
        <w:tabs>
          <w:tab w:val="left" w:pos="284"/>
          <w:tab w:val="left" w:pos="426"/>
        </w:tabs>
        <w:spacing w:line="360" w:lineRule="auto"/>
        <w:jc w:val="both"/>
        <w:rPr>
          <w:spacing w:val="-1"/>
          <w:sz w:val="26"/>
          <w:szCs w:val="26"/>
        </w:rPr>
      </w:pPr>
      <w:r w:rsidRPr="00B130AA">
        <w:rPr>
          <w:spacing w:val="-1"/>
          <w:sz w:val="26"/>
          <w:szCs w:val="26"/>
        </w:rPr>
        <w:tab/>
      </w:r>
      <w:r w:rsidRPr="00B130AA">
        <w:rPr>
          <w:sz w:val="26"/>
          <w:szCs w:val="26"/>
        </w:rPr>
        <w:t>Nghiên cứu</w:t>
      </w:r>
      <w:r w:rsidRPr="00B130AA">
        <w:rPr>
          <w:spacing w:val="-1"/>
          <w:sz w:val="26"/>
          <w:szCs w:val="26"/>
        </w:rPr>
        <w:t xml:space="preserve"> của Nguyễn Thị Phương Thảo (2021) “khám phá những yếu tố tác động đến việc triển khai BSC tại các DN ở Đắk Lắk, bao gồm nhận thức về lợi ích và khả năng ứng dụng BSC, quy mô DN và CP tổ chức vận dụng BSC, </w:t>
      </w:r>
      <w:r w:rsidRPr="00B130AA">
        <w:rPr>
          <w:sz w:val="26"/>
          <w:szCs w:val="26"/>
        </w:rPr>
        <w:t>nghiên cứu</w:t>
      </w:r>
      <w:r w:rsidRPr="00B130AA">
        <w:rPr>
          <w:spacing w:val="-1"/>
          <w:sz w:val="26"/>
          <w:szCs w:val="26"/>
        </w:rPr>
        <w:t xml:space="preserve"> đưa ra các biện pháp nhằm cải thiện khả năng ứng dụng BSC, từ đó cải thiện TQHĐ”. </w:t>
      </w:r>
      <w:r w:rsidRPr="00B130AA">
        <w:rPr>
          <w:sz w:val="26"/>
          <w:szCs w:val="26"/>
        </w:rPr>
        <w:t>Nghiên cứu</w:t>
      </w:r>
      <w:r w:rsidRPr="00B130AA">
        <w:rPr>
          <w:spacing w:val="-1"/>
          <w:sz w:val="26"/>
          <w:szCs w:val="26"/>
        </w:rPr>
        <w:t xml:space="preserve"> của Trần Phước &amp; Nguyễn Thị Phương Thảo (2023) tập trung vào các yếu tố SX</w:t>
      </w:r>
      <w:r w:rsidR="00834898" w:rsidRPr="00B130AA">
        <w:rPr>
          <w:spacing w:val="-1"/>
          <w:sz w:val="26"/>
          <w:szCs w:val="26"/>
        </w:rPr>
        <w:t xml:space="preserve">KD </w:t>
      </w:r>
      <w:r w:rsidRPr="00B130AA">
        <w:rPr>
          <w:spacing w:val="-1"/>
          <w:sz w:val="26"/>
          <w:szCs w:val="26"/>
        </w:rPr>
        <w:t xml:space="preserve">trong lĩnh vực NN. </w:t>
      </w:r>
    </w:p>
    <w:p w14:paraId="37D17105" w14:textId="7AE604AE" w:rsidR="00E632EF" w:rsidRPr="00B130AA" w:rsidRDefault="00E632EF" w:rsidP="00B8283A">
      <w:pPr>
        <w:tabs>
          <w:tab w:val="left" w:pos="284"/>
          <w:tab w:val="left" w:pos="426"/>
        </w:tabs>
        <w:spacing w:line="360" w:lineRule="auto"/>
        <w:jc w:val="both"/>
        <w:rPr>
          <w:spacing w:val="-1"/>
          <w:sz w:val="26"/>
          <w:szCs w:val="26"/>
        </w:rPr>
      </w:pPr>
      <w:r w:rsidRPr="00B130AA">
        <w:rPr>
          <w:spacing w:val="-1"/>
          <w:sz w:val="26"/>
          <w:szCs w:val="26"/>
        </w:rPr>
        <w:lastRenderedPageBreak/>
        <w:tab/>
        <w:t xml:space="preserve">Tổng quan các </w:t>
      </w:r>
      <w:r w:rsidRPr="00B130AA">
        <w:rPr>
          <w:sz w:val="26"/>
          <w:szCs w:val="26"/>
        </w:rPr>
        <w:t>nghiên cứu</w:t>
      </w:r>
      <w:r w:rsidRPr="00B130AA">
        <w:rPr>
          <w:spacing w:val="-1"/>
          <w:sz w:val="26"/>
          <w:szCs w:val="26"/>
        </w:rPr>
        <w:t xml:space="preserve"> liên quan được trình bày chi tiết trong </w:t>
      </w:r>
      <w:r w:rsidRPr="00B130AA">
        <w:rPr>
          <w:i/>
          <w:iCs/>
          <w:spacing w:val="-1"/>
          <w:sz w:val="26"/>
          <w:szCs w:val="26"/>
        </w:rPr>
        <w:t>Phụ lục 7</w:t>
      </w:r>
      <w:r w:rsidR="001037C9" w:rsidRPr="00B130AA">
        <w:rPr>
          <w:spacing w:val="-1"/>
          <w:sz w:val="26"/>
          <w:szCs w:val="26"/>
        </w:rPr>
        <w:t xml:space="preserve"> </w:t>
      </w:r>
      <w:r w:rsidRPr="00B130AA">
        <w:rPr>
          <w:spacing w:val="-1"/>
          <w:sz w:val="26"/>
          <w:szCs w:val="26"/>
        </w:rPr>
        <w:t xml:space="preserve">cho thấy có 10 </w:t>
      </w:r>
      <w:r w:rsidRPr="00B130AA">
        <w:rPr>
          <w:sz w:val="26"/>
          <w:szCs w:val="26"/>
        </w:rPr>
        <w:t>nghiên cứu</w:t>
      </w:r>
      <w:r w:rsidRPr="00B130AA">
        <w:rPr>
          <w:spacing w:val="-1"/>
          <w:sz w:val="26"/>
          <w:szCs w:val="26"/>
        </w:rPr>
        <w:t xml:space="preserve"> trong nước về các yếu tố ảnh hưởng đến việc áp dụng BSC, phần lớn các </w:t>
      </w:r>
      <w:r w:rsidRPr="00B130AA">
        <w:rPr>
          <w:sz w:val="26"/>
          <w:szCs w:val="26"/>
        </w:rPr>
        <w:t>nghiên cứu</w:t>
      </w:r>
      <w:r w:rsidRPr="00B130AA">
        <w:rPr>
          <w:spacing w:val="-1"/>
          <w:sz w:val="26"/>
          <w:szCs w:val="26"/>
        </w:rPr>
        <w:t xml:space="preserve"> này tập trung vào các loại hình DN khác nhau, trong khi số lượng </w:t>
      </w:r>
      <w:r w:rsidRPr="00B130AA">
        <w:rPr>
          <w:sz w:val="26"/>
          <w:szCs w:val="26"/>
        </w:rPr>
        <w:t>nghiên cứu</w:t>
      </w:r>
      <w:r w:rsidRPr="00B130AA">
        <w:rPr>
          <w:spacing w:val="-1"/>
          <w:sz w:val="26"/>
          <w:szCs w:val="26"/>
        </w:rPr>
        <w:t xml:space="preserve"> về DN NN còn hạn chế, một lĩnh vực cần được quan tâm và </w:t>
      </w:r>
      <w:r w:rsidRPr="00B130AA">
        <w:rPr>
          <w:sz w:val="26"/>
          <w:szCs w:val="26"/>
        </w:rPr>
        <w:t>nghiên cứu</w:t>
      </w:r>
      <w:r w:rsidRPr="00B130AA">
        <w:rPr>
          <w:spacing w:val="-1"/>
          <w:sz w:val="26"/>
          <w:szCs w:val="26"/>
        </w:rPr>
        <w:t xml:space="preserve"> sâu hơn. Sự thiếu hụt này tạo ra một khoảng trống đòi hỏi cần có những </w:t>
      </w:r>
      <w:r w:rsidRPr="00B130AA">
        <w:rPr>
          <w:sz w:val="26"/>
          <w:szCs w:val="26"/>
        </w:rPr>
        <w:t>nghiên cứu</w:t>
      </w:r>
      <w:r w:rsidRPr="00B130AA">
        <w:rPr>
          <w:spacing w:val="-1"/>
          <w:sz w:val="26"/>
          <w:szCs w:val="26"/>
        </w:rPr>
        <w:t xml:space="preserve"> bổ sung để làm rõ hơn về các yếu tố tác động đến việc áp dụng BSC trong ngành NN. Việc lấp đầy khoảng trống này sẽ góp phần hỗ trợ các DN NN nâng cao TQHĐ, điều này đạt được nhờ ứng dụng BSC hiệu quả, thúc đẩy sự phát triển bền vững.</w:t>
      </w:r>
    </w:p>
    <w:p w14:paraId="78E9ACB9" w14:textId="372F0592" w:rsidR="00E632EF" w:rsidRPr="00B130AA" w:rsidRDefault="00E632EF" w:rsidP="00B8283A">
      <w:pPr>
        <w:tabs>
          <w:tab w:val="left" w:pos="284"/>
          <w:tab w:val="left" w:pos="426"/>
        </w:tabs>
        <w:spacing w:line="360" w:lineRule="auto"/>
        <w:jc w:val="both"/>
        <w:rPr>
          <w:szCs w:val="26"/>
        </w:rPr>
      </w:pPr>
      <w:bookmarkStart w:id="81" w:name="_Hlk73382411"/>
      <w:bookmarkEnd w:id="79"/>
      <w:r w:rsidRPr="00B130AA">
        <w:rPr>
          <w:b/>
          <w:bCs/>
          <w:sz w:val="26"/>
          <w:szCs w:val="26"/>
        </w:rPr>
        <w:t xml:space="preserve">1.2.4. </w:t>
      </w:r>
      <w:r w:rsidRPr="00B130AA">
        <w:rPr>
          <w:b/>
          <w:sz w:val="26"/>
          <w:szCs w:val="26"/>
        </w:rPr>
        <w:t>Nghiên cứu</w:t>
      </w:r>
      <w:r w:rsidRPr="00B130AA">
        <w:rPr>
          <w:b/>
          <w:bCs/>
          <w:sz w:val="26"/>
          <w:szCs w:val="26"/>
        </w:rPr>
        <w:t xml:space="preserve"> tác động của việc vận dụng BSC đến TQHĐ của tổ chức</w:t>
      </w:r>
    </w:p>
    <w:bookmarkEnd w:id="81"/>
    <w:p w14:paraId="3794223B" w14:textId="7F8F7186" w:rsidR="00E632EF" w:rsidRPr="00B130AA" w:rsidRDefault="00E632EF" w:rsidP="00B8283A">
      <w:pPr>
        <w:pStyle w:val="BodyText"/>
        <w:tabs>
          <w:tab w:val="left" w:pos="284"/>
          <w:tab w:val="left" w:pos="426"/>
          <w:tab w:val="left" w:pos="851"/>
          <w:tab w:val="left" w:pos="1418"/>
        </w:tabs>
        <w:spacing w:after="0" w:line="360" w:lineRule="auto"/>
        <w:jc w:val="both"/>
        <w:rPr>
          <w:b/>
          <w:spacing w:val="-6"/>
          <w:sz w:val="26"/>
          <w:szCs w:val="26"/>
        </w:rPr>
      </w:pPr>
      <w:r w:rsidRPr="00B130AA">
        <w:rPr>
          <w:bCs/>
          <w:sz w:val="26"/>
          <w:szCs w:val="26"/>
        </w:rPr>
        <w:tab/>
        <w:t xml:space="preserve">Dựa trên tổng quan tài liệu, </w:t>
      </w:r>
      <w:r w:rsidRPr="00B130AA">
        <w:rPr>
          <w:sz w:val="26"/>
          <w:szCs w:val="26"/>
        </w:rPr>
        <w:t>nghiên cứu</w:t>
      </w:r>
      <w:r w:rsidRPr="00B130AA">
        <w:rPr>
          <w:bCs/>
          <w:sz w:val="26"/>
          <w:szCs w:val="26"/>
        </w:rPr>
        <w:t xml:space="preserve"> của Vũ Thùy Dương (2017) làm sáng tỏ sự khác biệt trong ứng dụng BSC để đánh giá TQHĐ tại các DN may Việt Nam, nhấn mạnh sự biến thiên theo quy mô DN, đồng thời, </w:t>
      </w:r>
      <w:r w:rsidRPr="00B130AA">
        <w:rPr>
          <w:sz w:val="26"/>
          <w:szCs w:val="26"/>
        </w:rPr>
        <w:t>nghiên cứu</w:t>
      </w:r>
      <w:r w:rsidRPr="00B130AA">
        <w:rPr>
          <w:bCs/>
          <w:sz w:val="26"/>
          <w:szCs w:val="26"/>
        </w:rPr>
        <w:t xml:space="preserve"> này còn đề xuất mô hình BSC như một công cụ xây dựng hệ thống chỉ số đánh giá TQHĐ cho DN may. </w:t>
      </w:r>
      <w:r w:rsidR="00AB3492" w:rsidRPr="00B130AA">
        <w:rPr>
          <w:sz w:val="26"/>
          <w:szCs w:val="26"/>
        </w:rPr>
        <w:t>N</w:t>
      </w:r>
      <w:r w:rsidRPr="00B130AA">
        <w:rPr>
          <w:sz w:val="26"/>
          <w:szCs w:val="26"/>
        </w:rPr>
        <w:t>ghiên cứu</w:t>
      </w:r>
      <w:r w:rsidRPr="00B130AA">
        <w:rPr>
          <w:bCs/>
          <w:sz w:val="26"/>
          <w:szCs w:val="26"/>
        </w:rPr>
        <w:t xml:space="preserve"> của Trần Văn Tùng (2017) làm rõ cách thức mà BSC tác động đến TQHĐ của các DN niêm yết trên thị trường chứng khoán Việt Nam. Các công trình </w:t>
      </w:r>
      <w:r w:rsidRPr="00B130AA">
        <w:rPr>
          <w:sz w:val="26"/>
          <w:szCs w:val="26"/>
        </w:rPr>
        <w:t>nghiên cứu</w:t>
      </w:r>
      <w:r w:rsidRPr="00B130AA">
        <w:rPr>
          <w:bCs/>
          <w:sz w:val="26"/>
          <w:szCs w:val="26"/>
        </w:rPr>
        <w:t xml:space="preserve"> khác (Nguyễn Tuân, 2014; Đặng Ngọc Hùng &amp; cộng sự, 2015; Phạm Thu Trang &amp; Nguyễn Thị Hồng Loan, 2018; Pham &amp; cộng sự, 2020; Nguyễn Lê Nhân &amp; Mai Thị Quỳnh Như, 2021) khảo sát việc ứng dụng BSC và ảnh hưởng đến TQHĐ trong nhiều ngành nghề khác nhau, bao gồm vận tải, khai khoáng, ngân hàng, dệt may và chứng khoán (chi tiết tại </w:t>
      </w:r>
      <w:r w:rsidRPr="00B130AA">
        <w:rPr>
          <w:bCs/>
          <w:i/>
          <w:iCs/>
          <w:sz w:val="26"/>
          <w:szCs w:val="26"/>
        </w:rPr>
        <w:t>Phụ lục 8</w:t>
      </w:r>
      <w:r w:rsidRPr="00B130AA">
        <w:rPr>
          <w:bCs/>
          <w:sz w:val="26"/>
          <w:szCs w:val="26"/>
        </w:rPr>
        <w:t xml:space="preserve">). Tổng quan cho thấy có 7 </w:t>
      </w:r>
      <w:r w:rsidRPr="00B130AA">
        <w:rPr>
          <w:sz w:val="26"/>
          <w:szCs w:val="26"/>
        </w:rPr>
        <w:t>nghiên cứu</w:t>
      </w:r>
      <w:r w:rsidRPr="00B130AA">
        <w:rPr>
          <w:bCs/>
          <w:sz w:val="26"/>
          <w:szCs w:val="26"/>
        </w:rPr>
        <w:t xml:space="preserve"> tại Việt Nam khám phá mối tương quan giữa việc triển khai BSC và TQHĐ tổ chức</w:t>
      </w:r>
      <w:r w:rsidR="00AB3492" w:rsidRPr="00B130AA">
        <w:rPr>
          <w:bCs/>
          <w:sz w:val="26"/>
          <w:szCs w:val="26"/>
        </w:rPr>
        <w:t>, đ</w:t>
      </w:r>
      <w:r w:rsidRPr="00B130AA">
        <w:rPr>
          <w:bCs/>
          <w:sz w:val="26"/>
          <w:szCs w:val="26"/>
        </w:rPr>
        <w:t xml:space="preserve">iều đáng chú ý là chưa có </w:t>
      </w:r>
      <w:r w:rsidRPr="00B130AA">
        <w:rPr>
          <w:sz w:val="26"/>
          <w:szCs w:val="26"/>
        </w:rPr>
        <w:t>nghiên cứu</w:t>
      </w:r>
      <w:r w:rsidRPr="00B130AA">
        <w:rPr>
          <w:bCs/>
          <w:sz w:val="26"/>
          <w:szCs w:val="26"/>
        </w:rPr>
        <w:t xml:space="preserve"> nào tập trung vào sự liên quan này trong bối cảnh DN NN. Sự tập trung chủ yếu vào các lĩnh vực như vận tải, giáo dục, dệt may, y tế và ngân hàng cho thấy một khoảng trống </w:t>
      </w:r>
      <w:r w:rsidRPr="00B130AA">
        <w:rPr>
          <w:sz w:val="26"/>
          <w:szCs w:val="26"/>
        </w:rPr>
        <w:t>nghiên cứu</w:t>
      </w:r>
      <w:r w:rsidRPr="00B130AA">
        <w:rPr>
          <w:bCs/>
          <w:sz w:val="26"/>
          <w:szCs w:val="26"/>
        </w:rPr>
        <w:t xml:space="preserve"> đáng kể về tác động của việc sử dụng BSC đến TQHĐ trong DN SXKD NN.</w:t>
      </w:r>
    </w:p>
    <w:p w14:paraId="48F1F000" w14:textId="77777777" w:rsidR="00E632EF" w:rsidRPr="00B130AA" w:rsidRDefault="00E632EF" w:rsidP="00B8283A">
      <w:pPr>
        <w:tabs>
          <w:tab w:val="left" w:pos="284"/>
          <w:tab w:val="left" w:pos="426"/>
        </w:tabs>
        <w:spacing w:line="360" w:lineRule="auto"/>
        <w:jc w:val="both"/>
        <w:rPr>
          <w:szCs w:val="26"/>
        </w:rPr>
      </w:pPr>
      <w:bookmarkStart w:id="82" w:name="_Toc172703612"/>
      <w:bookmarkStart w:id="83" w:name="_Hlk193118111"/>
      <w:bookmarkStart w:id="84" w:name="_Hlk177287097"/>
      <w:bookmarkStart w:id="85" w:name="_Hlk69150744"/>
      <w:r w:rsidRPr="00B130AA">
        <w:rPr>
          <w:b/>
          <w:sz w:val="26"/>
          <w:szCs w:val="26"/>
        </w:rPr>
        <w:t>1.3. Khoảng trống nghiên cứu và định hướng nghiên cứu của luận án</w:t>
      </w:r>
      <w:bookmarkEnd w:id="82"/>
    </w:p>
    <w:p w14:paraId="0490FD2E" w14:textId="77777777" w:rsidR="00E632EF" w:rsidRPr="00B130AA" w:rsidRDefault="00E632EF" w:rsidP="00B8283A">
      <w:pPr>
        <w:pStyle w:val="BodyText"/>
        <w:tabs>
          <w:tab w:val="left" w:pos="284"/>
          <w:tab w:val="left" w:pos="426"/>
          <w:tab w:val="left" w:pos="851"/>
          <w:tab w:val="left" w:pos="1418"/>
        </w:tabs>
        <w:spacing w:after="0" w:line="360" w:lineRule="auto"/>
        <w:jc w:val="both"/>
        <w:rPr>
          <w:bCs/>
          <w:sz w:val="26"/>
          <w:szCs w:val="26"/>
        </w:rPr>
      </w:pPr>
      <w:r w:rsidRPr="00B130AA">
        <w:rPr>
          <w:bCs/>
          <w:sz w:val="26"/>
          <w:szCs w:val="26"/>
        </w:rPr>
        <w:tab/>
        <w:t xml:space="preserve">Phân tích các </w:t>
      </w:r>
      <w:r w:rsidRPr="00B130AA">
        <w:rPr>
          <w:sz w:val="26"/>
          <w:szCs w:val="26"/>
        </w:rPr>
        <w:t>nghiên cứu</w:t>
      </w:r>
      <w:r w:rsidRPr="00B130AA">
        <w:rPr>
          <w:bCs/>
          <w:sz w:val="26"/>
          <w:szCs w:val="26"/>
        </w:rPr>
        <w:t xml:space="preserve"> trong và ngoài nước, tác giả đánh giá và xác định những hạn chế tồn tại cần được lấp đầy.</w:t>
      </w:r>
    </w:p>
    <w:p w14:paraId="494D84A2" w14:textId="77777777" w:rsidR="00E632EF" w:rsidRPr="00B130AA" w:rsidRDefault="00E632EF" w:rsidP="00B8283A">
      <w:pPr>
        <w:pStyle w:val="BodyText"/>
        <w:tabs>
          <w:tab w:val="left" w:pos="284"/>
          <w:tab w:val="left" w:pos="426"/>
          <w:tab w:val="left" w:pos="851"/>
          <w:tab w:val="left" w:pos="1418"/>
        </w:tabs>
        <w:spacing w:after="0" w:line="360" w:lineRule="auto"/>
        <w:jc w:val="both"/>
        <w:rPr>
          <w:b/>
          <w:sz w:val="26"/>
          <w:szCs w:val="26"/>
        </w:rPr>
      </w:pPr>
      <w:r w:rsidRPr="00B130AA">
        <w:rPr>
          <w:b/>
          <w:sz w:val="26"/>
          <w:szCs w:val="26"/>
        </w:rPr>
        <w:t xml:space="preserve">  </w:t>
      </w:r>
      <w:r w:rsidRPr="00B130AA">
        <w:rPr>
          <w:b/>
          <w:sz w:val="26"/>
          <w:szCs w:val="26"/>
        </w:rPr>
        <w:tab/>
        <w:t>+ Đối với các nghiên cứu nước ngoài:</w:t>
      </w:r>
    </w:p>
    <w:p w14:paraId="3DE61A29" w14:textId="40E9DCDF" w:rsidR="00E632EF" w:rsidRPr="00B130AA" w:rsidRDefault="00E632EF" w:rsidP="00B8283A">
      <w:pPr>
        <w:tabs>
          <w:tab w:val="left" w:pos="284"/>
          <w:tab w:val="left" w:pos="426"/>
          <w:tab w:val="left" w:pos="851"/>
          <w:tab w:val="left" w:pos="1418"/>
        </w:tabs>
        <w:spacing w:line="360" w:lineRule="auto"/>
        <w:jc w:val="both"/>
        <w:rPr>
          <w:sz w:val="26"/>
          <w:szCs w:val="26"/>
        </w:rPr>
      </w:pPr>
      <w:r w:rsidRPr="00B130AA">
        <w:rPr>
          <w:sz w:val="26"/>
          <w:szCs w:val="26"/>
        </w:rPr>
        <w:lastRenderedPageBreak/>
        <w:tab/>
        <w:t>Nhìn chung, BSC nhận được sự quan tâm nghiên cứu ở nhiều ngành</w:t>
      </w:r>
      <w:r w:rsidRPr="00B130AA">
        <w:rPr>
          <w:spacing w:val="1"/>
          <w:sz w:val="26"/>
          <w:szCs w:val="26"/>
        </w:rPr>
        <w:t xml:space="preserve"> </w:t>
      </w:r>
      <w:r w:rsidRPr="00B130AA">
        <w:rPr>
          <w:sz w:val="26"/>
          <w:szCs w:val="26"/>
        </w:rPr>
        <w:t>nghề và nhiều quốc gia, đặc biệt về KTQT. Trong</w:t>
      </w:r>
      <w:r w:rsidRPr="00B130AA">
        <w:rPr>
          <w:spacing w:val="1"/>
          <w:sz w:val="26"/>
          <w:szCs w:val="26"/>
        </w:rPr>
        <w:t xml:space="preserve"> </w:t>
      </w:r>
      <w:r w:rsidRPr="00B130AA">
        <w:rPr>
          <w:sz w:val="26"/>
          <w:szCs w:val="26"/>
        </w:rPr>
        <w:t>đó, các nghiên cứu đã thể hiện sự tác động tích cực</w:t>
      </w:r>
      <w:r w:rsidRPr="00B130AA">
        <w:rPr>
          <w:spacing w:val="1"/>
          <w:sz w:val="26"/>
          <w:szCs w:val="26"/>
        </w:rPr>
        <w:t xml:space="preserve"> </w:t>
      </w:r>
      <w:r w:rsidRPr="00B130AA">
        <w:rPr>
          <w:sz w:val="26"/>
          <w:szCs w:val="26"/>
        </w:rPr>
        <w:t>đến TQHĐ của tổ chức khi triển khai vận dụng BSC, cải thiện các hoạt động TC, cải thiện lợi nhuận. Mặc dù đem lại nhiều lợi ích, vẫn tồn tại những khó khăn trở ngại khi vận dụng và triển khai</w:t>
      </w:r>
      <w:r w:rsidRPr="00B130AA">
        <w:rPr>
          <w:spacing w:val="1"/>
          <w:sz w:val="26"/>
          <w:szCs w:val="26"/>
        </w:rPr>
        <w:t xml:space="preserve"> </w:t>
      </w:r>
      <w:r w:rsidRPr="00B130AA">
        <w:rPr>
          <w:sz w:val="26"/>
          <w:szCs w:val="26"/>
        </w:rPr>
        <w:t>BSC. Ngoài các nghiên cứu tập trung vào DN lớn và tập đoàn, một số nghiên cứu khác đã được thực hiện trên các DNNVV, khẳng định những lợi ích khi triển khai BSC, mặc dù mức độ ảnh hưởng có phần khiêm tốn hơn so với các DN quy mô lớn</w:t>
      </w:r>
      <w:r w:rsidR="00AB3492" w:rsidRPr="00B130AA">
        <w:rPr>
          <w:sz w:val="26"/>
          <w:szCs w:val="26"/>
        </w:rPr>
        <w:t>, đ</w:t>
      </w:r>
      <w:r w:rsidRPr="00B130AA">
        <w:rPr>
          <w:sz w:val="26"/>
          <w:szCs w:val="26"/>
        </w:rPr>
        <w:t>iều này cho thấy sự phổ biến của BSC trong nhiều loại hình DN. Xét về bối cảnh nghiên cứu, tác giả tổng quan được 35 nghiên cứu (</w:t>
      </w:r>
      <w:r w:rsidRPr="00B130AA">
        <w:rPr>
          <w:i/>
          <w:iCs/>
          <w:sz w:val="26"/>
          <w:szCs w:val="26"/>
        </w:rPr>
        <w:t>Phụ lục 1</w:t>
      </w:r>
      <w:r w:rsidRPr="00B130AA">
        <w:rPr>
          <w:sz w:val="26"/>
          <w:szCs w:val="26"/>
        </w:rPr>
        <w:t>),</w:t>
      </w:r>
      <w:r w:rsidRPr="00B130AA">
        <w:rPr>
          <w:spacing w:val="1"/>
          <w:sz w:val="26"/>
          <w:szCs w:val="26"/>
        </w:rPr>
        <w:t xml:space="preserve"> </w:t>
      </w:r>
      <w:r w:rsidRPr="00B130AA">
        <w:rPr>
          <w:sz w:val="26"/>
          <w:szCs w:val="26"/>
        </w:rPr>
        <w:t>phần lớn nghiên cứu thực hiện ở những quốc gia phát triển như Mỹ (Davis &amp;</w:t>
      </w:r>
      <w:r w:rsidRPr="00B130AA">
        <w:rPr>
          <w:spacing w:val="1"/>
          <w:sz w:val="26"/>
          <w:szCs w:val="26"/>
        </w:rPr>
        <w:t xml:space="preserve"> </w:t>
      </w:r>
      <w:r w:rsidRPr="00B130AA">
        <w:rPr>
          <w:sz w:val="26"/>
          <w:szCs w:val="26"/>
        </w:rPr>
        <w:t>Albright, 2004), Australia (Hoque &amp; James, 2000; Hoque &amp; Adams, 2011; Hoque,</w:t>
      </w:r>
      <w:r w:rsidRPr="00B130AA">
        <w:rPr>
          <w:spacing w:val="1"/>
          <w:sz w:val="26"/>
          <w:szCs w:val="26"/>
        </w:rPr>
        <w:t xml:space="preserve"> </w:t>
      </w:r>
      <w:r w:rsidRPr="00B130AA">
        <w:rPr>
          <w:sz w:val="26"/>
          <w:szCs w:val="26"/>
        </w:rPr>
        <w:t>2014), Anh (Fernandes &amp; cộng sự, 2006), Tây Ban Nha (Vila &amp; cộng sự, 2010;</w:t>
      </w:r>
      <w:r w:rsidRPr="00B130AA">
        <w:rPr>
          <w:spacing w:val="1"/>
          <w:sz w:val="26"/>
          <w:szCs w:val="26"/>
        </w:rPr>
        <w:t xml:space="preserve"> </w:t>
      </w:r>
      <w:r w:rsidRPr="00B130AA">
        <w:rPr>
          <w:sz w:val="26"/>
          <w:szCs w:val="26"/>
        </w:rPr>
        <w:t>Bisbea</w:t>
      </w:r>
      <w:r w:rsidRPr="00B130AA">
        <w:rPr>
          <w:spacing w:val="22"/>
          <w:sz w:val="26"/>
          <w:szCs w:val="26"/>
        </w:rPr>
        <w:t xml:space="preserve"> </w:t>
      </w:r>
      <w:r w:rsidRPr="00B130AA">
        <w:rPr>
          <w:sz w:val="26"/>
          <w:szCs w:val="26"/>
        </w:rPr>
        <w:t>&amp;</w:t>
      </w:r>
      <w:r w:rsidRPr="00B130AA">
        <w:rPr>
          <w:spacing w:val="22"/>
          <w:sz w:val="26"/>
          <w:szCs w:val="26"/>
        </w:rPr>
        <w:t xml:space="preserve"> </w:t>
      </w:r>
      <w:r w:rsidRPr="00B130AA">
        <w:rPr>
          <w:sz w:val="26"/>
          <w:szCs w:val="26"/>
        </w:rPr>
        <w:t>Barrube,</w:t>
      </w:r>
      <w:r w:rsidRPr="00B130AA">
        <w:rPr>
          <w:spacing w:val="22"/>
          <w:sz w:val="26"/>
          <w:szCs w:val="26"/>
        </w:rPr>
        <w:t xml:space="preserve"> </w:t>
      </w:r>
      <w:r w:rsidRPr="00B130AA">
        <w:rPr>
          <w:sz w:val="26"/>
          <w:szCs w:val="26"/>
        </w:rPr>
        <w:t>2012;</w:t>
      </w:r>
      <w:r w:rsidRPr="00B130AA">
        <w:rPr>
          <w:spacing w:val="24"/>
          <w:sz w:val="26"/>
          <w:szCs w:val="26"/>
        </w:rPr>
        <w:t xml:space="preserve"> </w:t>
      </w:r>
      <w:r w:rsidRPr="00B130AA">
        <w:rPr>
          <w:sz w:val="26"/>
          <w:szCs w:val="26"/>
        </w:rPr>
        <w:t>Malagueño</w:t>
      </w:r>
      <w:r w:rsidRPr="00B130AA">
        <w:rPr>
          <w:spacing w:val="22"/>
          <w:sz w:val="26"/>
          <w:szCs w:val="26"/>
        </w:rPr>
        <w:t xml:space="preserve"> </w:t>
      </w:r>
      <w:r w:rsidRPr="00B130AA">
        <w:rPr>
          <w:sz w:val="26"/>
          <w:szCs w:val="26"/>
        </w:rPr>
        <w:t>&amp;</w:t>
      </w:r>
      <w:r w:rsidRPr="00B130AA">
        <w:rPr>
          <w:spacing w:val="22"/>
          <w:sz w:val="26"/>
          <w:szCs w:val="26"/>
        </w:rPr>
        <w:t xml:space="preserve"> </w:t>
      </w:r>
      <w:r w:rsidRPr="00B130AA">
        <w:rPr>
          <w:sz w:val="26"/>
          <w:szCs w:val="26"/>
        </w:rPr>
        <w:t>cộng</w:t>
      </w:r>
      <w:r w:rsidRPr="00B130AA">
        <w:rPr>
          <w:spacing w:val="22"/>
          <w:sz w:val="26"/>
          <w:szCs w:val="26"/>
        </w:rPr>
        <w:t xml:space="preserve"> </w:t>
      </w:r>
      <w:r w:rsidRPr="00B130AA">
        <w:rPr>
          <w:sz w:val="26"/>
          <w:szCs w:val="26"/>
        </w:rPr>
        <w:t>sự,</w:t>
      </w:r>
      <w:r w:rsidRPr="00B130AA">
        <w:rPr>
          <w:spacing w:val="22"/>
          <w:sz w:val="26"/>
          <w:szCs w:val="26"/>
        </w:rPr>
        <w:t xml:space="preserve"> </w:t>
      </w:r>
      <w:r w:rsidRPr="00B130AA">
        <w:rPr>
          <w:sz w:val="26"/>
          <w:szCs w:val="26"/>
        </w:rPr>
        <w:t>2018);</w:t>
      </w:r>
      <w:r w:rsidRPr="00B130AA">
        <w:rPr>
          <w:spacing w:val="23"/>
          <w:sz w:val="26"/>
          <w:szCs w:val="26"/>
        </w:rPr>
        <w:t xml:space="preserve"> </w:t>
      </w:r>
      <w:r w:rsidRPr="00B130AA">
        <w:rPr>
          <w:sz w:val="26"/>
          <w:szCs w:val="26"/>
        </w:rPr>
        <w:t>Bồ</w:t>
      </w:r>
      <w:r w:rsidRPr="00B130AA">
        <w:rPr>
          <w:spacing w:val="22"/>
          <w:sz w:val="26"/>
          <w:szCs w:val="26"/>
        </w:rPr>
        <w:t xml:space="preserve"> </w:t>
      </w:r>
      <w:r w:rsidRPr="00B130AA">
        <w:rPr>
          <w:sz w:val="26"/>
          <w:szCs w:val="26"/>
        </w:rPr>
        <w:t>Đào</w:t>
      </w:r>
      <w:r w:rsidRPr="00B130AA">
        <w:rPr>
          <w:spacing w:val="24"/>
          <w:sz w:val="26"/>
          <w:szCs w:val="26"/>
        </w:rPr>
        <w:t xml:space="preserve"> </w:t>
      </w:r>
      <w:r w:rsidRPr="00B130AA">
        <w:rPr>
          <w:sz w:val="26"/>
          <w:szCs w:val="26"/>
        </w:rPr>
        <w:t>Nha</w:t>
      </w:r>
      <w:r w:rsidRPr="00B130AA">
        <w:rPr>
          <w:spacing w:val="22"/>
          <w:sz w:val="26"/>
          <w:szCs w:val="26"/>
        </w:rPr>
        <w:t xml:space="preserve"> </w:t>
      </w:r>
      <w:r w:rsidRPr="00B130AA">
        <w:rPr>
          <w:sz w:val="26"/>
          <w:szCs w:val="26"/>
        </w:rPr>
        <w:t>(Quesado</w:t>
      </w:r>
      <w:r w:rsidRPr="00B130AA">
        <w:rPr>
          <w:spacing w:val="22"/>
          <w:sz w:val="26"/>
          <w:szCs w:val="26"/>
        </w:rPr>
        <w:t xml:space="preserve"> </w:t>
      </w:r>
      <w:r w:rsidRPr="00B130AA">
        <w:rPr>
          <w:sz w:val="26"/>
          <w:szCs w:val="26"/>
        </w:rPr>
        <w:t>&amp; cộng sự, 2016); Trung Quốc (Zeng &amp; Luo, 2013; Lin &amp; cộng sự, 2014); Pháp</w:t>
      </w:r>
      <w:r w:rsidRPr="00B130AA">
        <w:rPr>
          <w:spacing w:val="1"/>
          <w:sz w:val="26"/>
          <w:szCs w:val="26"/>
        </w:rPr>
        <w:t xml:space="preserve"> </w:t>
      </w:r>
      <w:r w:rsidRPr="00B130AA">
        <w:rPr>
          <w:sz w:val="26"/>
          <w:szCs w:val="26"/>
        </w:rPr>
        <w:t>(Dreveton, 2013); Na Uy (Antonsen, 2013); Thụy Điển (Ax &amp; Bjørnenak, 2005;</w:t>
      </w:r>
      <w:r w:rsidRPr="00B130AA">
        <w:rPr>
          <w:spacing w:val="1"/>
          <w:sz w:val="26"/>
          <w:szCs w:val="26"/>
        </w:rPr>
        <w:t xml:space="preserve"> </w:t>
      </w:r>
      <w:r w:rsidRPr="00B130AA">
        <w:rPr>
          <w:sz w:val="26"/>
          <w:szCs w:val="26"/>
        </w:rPr>
        <w:t>Kraus &amp; Lind, 2010); New Zealand (Hoque, 2004; Greatbanks &amp; Tapp, 2007); Hy</w:t>
      </w:r>
      <w:r w:rsidRPr="00B130AA">
        <w:rPr>
          <w:spacing w:val="1"/>
          <w:sz w:val="26"/>
          <w:szCs w:val="26"/>
        </w:rPr>
        <w:t xml:space="preserve"> </w:t>
      </w:r>
      <w:r w:rsidRPr="00B130AA">
        <w:rPr>
          <w:sz w:val="26"/>
          <w:szCs w:val="26"/>
        </w:rPr>
        <w:t>Lạp (Papalexandris &amp; cộng sự, 2004); Đan Mạch (Nielsen &amp; Sørensen, 2004); Hà</w:t>
      </w:r>
      <w:r w:rsidRPr="00B130AA">
        <w:rPr>
          <w:spacing w:val="1"/>
          <w:sz w:val="26"/>
          <w:szCs w:val="26"/>
        </w:rPr>
        <w:t xml:space="preserve"> </w:t>
      </w:r>
      <w:r w:rsidRPr="00B130AA">
        <w:rPr>
          <w:sz w:val="26"/>
          <w:szCs w:val="26"/>
        </w:rPr>
        <w:t>Lan</w:t>
      </w:r>
      <w:r w:rsidRPr="00B130AA">
        <w:rPr>
          <w:spacing w:val="-2"/>
          <w:sz w:val="26"/>
          <w:szCs w:val="26"/>
        </w:rPr>
        <w:t xml:space="preserve"> </w:t>
      </w:r>
      <w:r w:rsidRPr="00B130AA">
        <w:rPr>
          <w:sz w:val="26"/>
          <w:szCs w:val="26"/>
        </w:rPr>
        <w:t>(Braam</w:t>
      </w:r>
      <w:r w:rsidRPr="00B130AA">
        <w:rPr>
          <w:spacing w:val="-1"/>
          <w:sz w:val="26"/>
          <w:szCs w:val="26"/>
        </w:rPr>
        <w:t xml:space="preserve"> </w:t>
      </w:r>
      <w:r w:rsidRPr="00B130AA">
        <w:rPr>
          <w:sz w:val="26"/>
          <w:szCs w:val="26"/>
        </w:rPr>
        <w:t>&amp;</w:t>
      </w:r>
      <w:r w:rsidRPr="00B130AA">
        <w:rPr>
          <w:spacing w:val="-1"/>
          <w:sz w:val="26"/>
          <w:szCs w:val="26"/>
        </w:rPr>
        <w:t xml:space="preserve"> </w:t>
      </w:r>
      <w:r w:rsidRPr="00B130AA">
        <w:rPr>
          <w:sz w:val="26"/>
          <w:szCs w:val="26"/>
        </w:rPr>
        <w:t>cộng sự,</w:t>
      </w:r>
      <w:r w:rsidRPr="00B130AA">
        <w:rPr>
          <w:spacing w:val="-1"/>
          <w:sz w:val="26"/>
          <w:szCs w:val="26"/>
        </w:rPr>
        <w:t xml:space="preserve"> </w:t>
      </w:r>
      <w:r w:rsidRPr="00B130AA">
        <w:rPr>
          <w:sz w:val="26"/>
          <w:szCs w:val="26"/>
        </w:rPr>
        <w:t>2002;</w:t>
      </w:r>
      <w:r w:rsidRPr="00B130AA">
        <w:rPr>
          <w:spacing w:val="-1"/>
          <w:sz w:val="26"/>
          <w:szCs w:val="26"/>
        </w:rPr>
        <w:t xml:space="preserve"> </w:t>
      </w:r>
      <w:r w:rsidRPr="00B130AA">
        <w:rPr>
          <w:sz w:val="26"/>
          <w:szCs w:val="26"/>
        </w:rPr>
        <w:t>Braam</w:t>
      </w:r>
      <w:r w:rsidRPr="00B130AA">
        <w:rPr>
          <w:spacing w:val="-3"/>
          <w:sz w:val="26"/>
          <w:szCs w:val="26"/>
        </w:rPr>
        <w:t xml:space="preserve"> </w:t>
      </w:r>
      <w:r w:rsidRPr="00B130AA">
        <w:rPr>
          <w:sz w:val="26"/>
          <w:szCs w:val="26"/>
        </w:rPr>
        <w:t>&amp;</w:t>
      </w:r>
      <w:r w:rsidRPr="00B130AA">
        <w:rPr>
          <w:spacing w:val="1"/>
          <w:sz w:val="26"/>
          <w:szCs w:val="26"/>
        </w:rPr>
        <w:t xml:space="preserve"> </w:t>
      </w:r>
      <w:r w:rsidRPr="00B130AA">
        <w:rPr>
          <w:sz w:val="26"/>
          <w:szCs w:val="26"/>
        </w:rPr>
        <w:t>Nijssen,</w:t>
      </w:r>
      <w:r w:rsidRPr="00B130AA">
        <w:rPr>
          <w:spacing w:val="-1"/>
          <w:sz w:val="26"/>
          <w:szCs w:val="26"/>
        </w:rPr>
        <w:t xml:space="preserve"> </w:t>
      </w:r>
      <w:r w:rsidRPr="00B130AA">
        <w:rPr>
          <w:sz w:val="26"/>
          <w:szCs w:val="26"/>
        </w:rPr>
        <w:t>2004)</w:t>
      </w:r>
    </w:p>
    <w:p w14:paraId="3F867288"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Điểm đáng lưu ý nữa là các nghiên cứu được khảo sát trong nhiều lĩnh vực như </w:t>
      </w:r>
      <w:r w:rsidRPr="00B130AA">
        <w:rPr>
          <w:spacing w:val="-62"/>
          <w:sz w:val="26"/>
          <w:szCs w:val="26"/>
        </w:rPr>
        <w:t xml:space="preserve"> </w:t>
      </w:r>
      <w:r w:rsidRPr="00B130AA">
        <w:rPr>
          <w:sz w:val="26"/>
          <w:szCs w:val="26"/>
        </w:rPr>
        <w:t>SX (Hoque &amp; James, 2000;</w:t>
      </w:r>
      <w:r w:rsidRPr="00B130AA">
        <w:rPr>
          <w:spacing w:val="1"/>
          <w:sz w:val="26"/>
          <w:szCs w:val="26"/>
        </w:rPr>
        <w:t xml:space="preserve"> </w:t>
      </w:r>
      <w:r w:rsidRPr="00B130AA">
        <w:rPr>
          <w:sz w:val="26"/>
          <w:szCs w:val="26"/>
        </w:rPr>
        <w:t>Braam &amp; Nijssen, 2004; Hoque, 2004; Nielsen &amp;</w:t>
      </w:r>
      <w:r w:rsidRPr="00B130AA">
        <w:rPr>
          <w:spacing w:val="1"/>
          <w:sz w:val="26"/>
          <w:szCs w:val="26"/>
        </w:rPr>
        <w:t xml:space="preserve"> </w:t>
      </w:r>
      <w:r w:rsidRPr="00B130AA">
        <w:rPr>
          <w:sz w:val="26"/>
          <w:szCs w:val="26"/>
        </w:rPr>
        <w:t>Sørensen,</w:t>
      </w:r>
      <w:r w:rsidRPr="00B130AA">
        <w:rPr>
          <w:spacing w:val="-3"/>
          <w:sz w:val="26"/>
          <w:szCs w:val="26"/>
        </w:rPr>
        <w:t xml:space="preserve"> </w:t>
      </w:r>
      <w:r w:rsidRPr="00B130AA">
        <w:rPr>
          <w:sz w:val="26"/>
          <w:szCs w:val="26"/>
        </w:rPr>
        <w:t>2004;</w:t>
      </w:r>
      <w:r w:rsidRPr="00B130AA">
        <w:rPr>
          <w:spacing w:val="-3"/>
          <w:sz w:val="26"/>
          <w:szCs w:val="26"/>
        </w:rPr>
        <w:t xml:space="preserve"> </w:t>
      </w:r>
      <w:r w:rsidRPr="00B130AA">
        <w:rPr>
          <w:sz w:val="26"/>
          <w:szCs w:val="26"/>
        </w:rPr>
        <w:t>Anand</w:t>
      </w:r>
      <w:r w:rsidRPr="00B130AA">
        <w:rPr>
          <w:spacing w:val="-3"/>
          <w:sz w:val="26"/>
          <w:szCs w:val="26"/>
        </w:rPr>
        <w:t xml:space="preserve"> </w:t>
      </w:r>
      <w:r w:rsidRPr="00B130AA">
        <w:rPr>
          <w:sz w:val="26"/>
          <w:szCs w:val="26"/>
        </w:rPr>
        <w:t>&amp;</w:t>
      </w:r>
      <w:r w:rsidRPr="00B130AA">
        <w:rPr>
          <w:spacing w:val="-4"/>
          <w:sz w:val="26"/>
          <w:szCs w:val="26"/>
        </w:rPr>
        <w:t xml:space="preserve"> </w:t>
      </w:r>
      <w:r w:rsidRPr="00B130AA">
        <w:rPr>
          <w:sz w:val="26"/>
          <w:szCs w:val="26"/>
        </w:rPr>
        <w:t>cộng</w:t>
      </w:r>
      <w:r w:rsidRPr="00B130AA">
        <w:rPr>
          <w:spacing w:val="-5"/>
          <w:sz w:val="26"/>
          <w:szCs w:val="26"/>
        </w:rPr>
        <w:t xml:space="preserve"> </w:t>
      </w:r>
      <w:r w:rsidRPr="00B130AA">
        <w:rPr>
          <w:sz w:val="26"/>
          <w:szCs w:val="26"/>
        </w:rPr>
        <w:t>sự</w:t>
      </w:r>
      <w:r w:rsidRPr="00B130AA">
        <w:rPr>
          <w:spacing w:val="-2"/>
          <w:sz w:val="26"/>
          <w:szCs w:val="26"/>
        </w:rPr>
        <w:t xml:space="preserve"> </w:t>
      </w:r>
      <w:r w:rsidRPr="00B130AA">
        <w:rPr>
          <w:sz w:val="26"/>
          <w:szCs w:val="26"/>
        </w:rPr>
        <w:t>2005;</w:t>
      </w:r>
      <w:r w:rsidRPr="00B130AA">
        <w:rPr>
          <w:spacing w:val="-2"/>
          <w:sz w:val="26"/>
          <w:szCs w:val="26"/>
        </w:rPr>
        <w:t xml:space="preserve"> </w:t>
      </w:r>
      <w:r w:rsidRPr="00B130AA">
        <w:rPr>
          <w:sz w:val="26"/>
          <w:szCs w:val="26"/>
        </w:rPr>
        <w:t>Fernandes</w:t>
      </w:r>
      <w:r w:rsidRPr="00B130AA">
        <w:rPr>
          <w:spacing w:val="-5"/>
          <w:sz w:val="26"/>
          <w:szCs w:val="26"/>
        </w:rPr>
        <w:t xml:space="preserve"> </w:t>
      </w:r>
      <w:r w:rsidRPr="00B130AA">
        <w:rPr>
          <w:sz w:val="26"/>
          <w:szCs w:val="26"/>
        </w:rPr>
        <w:t>&amp;</w:t>
      </w:r>
      <w:r w:rsidRPr="00B130AA">
        <w:rPr>
          <w:spacing w:val="-3"/>
          <w:sz w:val="26"/>
          <w:szCs w:val="26"/>
        </w:rPr>
        <w:t xml:space="preserve"> </w:t>
      </w:r>
      <w:r w:rsidRPr="00B130AA">
        <w:rPr>
          <w:sz w:val="26"/>
          <w:szCs w:val="26"/>
        </w:rPr>
        <w:t>cộng</w:t>
      </w:r>
      <w:r w:rsidRPr="00B130AA">
        <w:rPr>
          <w:spacing w:val="-2"/>
          <w:sz w:val="26"/>
          <w:szCs w:val="26"/>
        </w:rPr>
        <w:t xml:space="preserve"> </w:t>
      </w:r>
      <w:r w:rsidRPr="00B130AA">
        <w:rPr>
          <w:sz w:val="26"/>
          <w:szCs w:val="26"/>
        </w:rPr>
        <w:t>sự,</w:t>
      </w:r>
      <w:r w:rsidRPr="00B130AA">
        <w:rPr>
          <w:spacing w:val="-5"/>
          <w:sz w:val="26"/>
          <w:szCs w:val="26"/>
        </w:rPr>
        <w:t xml:space="preserve"> </w:t>
      </w:r>
      <w:r w:rsidRPr="00B130AA">
        <w:rPr>
          <w:sz w:val="26"/>
          <w:szCs w:val="26"/>
        </w:rPr>
        <w:t>2006;</w:t>
      </w:r>
      <w:r w:rsidRPr="00B130AA">
        <w:rPr>
          <w:spacing w:val="-3"/>
          <w:sz w:val="26"/>
          <w:szCs w:val="26"/>
        </w:rPr>
        <w:t xml:space="preserve"> </w:t>
      </w:r>
      <w:r w:rsidRPr="00B130AA">
        <w:rPr>
          <w:sz w:val="26"/>
          <w:szCs w:val="26"/>
        </w:rPr>
        <w:t>Kraus</w:t>
      </w:r>
      <w:r w:rsidRPr="00B130AA">
        <w:rPr>
          <w:spacing w:val="-4"/>
          <w:sz w:val="26"/>
          <w:szCs w:val="26"/>
        </w:rPr>
        <w:t xml:space="preserve"> </w:t>
      </w:r>
      <w:r w:rsidRPr="00B130AA">
        <w:rPr>
          <w:sz w:val="26"/>
          <w:szCs w:val="26"/>
        </w:rPr>
        <w:t>&amp;</w:t>
      </w:r>
      <w:r w:rsidRPr="00B130AA">
        <w:rPr>
          <w:spacing w:val="-3"/>
          <w:sz w:val="26"/>
          <w:szCs w:val="26"/>
        </w:rPr>
        <w:t xml:space="preserve"> </w:t>
      </w:r>
      <w:r w:rsidRPr="00B130AA">
        <w:rPr>
          <w:sz w:val="26"/>
          <w:szCs w:val="26"/>
        </w:rPr>
        <w:t>Lind,</w:t>
      </w:r>
      <w:r w:rsidRPr="00B130AA">
        <w:rPr>
          <w:spacing w:val="-63"/>
          <w:sz w:val="26"/>
          <w:szCs w:val="26"/>
        </w:rPr>
        <w:t xml:space="preserve"> </w:t>
      </w:r>
      <w:r w:rsidRPr="00B130AA">
        <w:rPr>
          <w:sz w:val="26"/>
          <w:szCs w:val="26"/>
        </w:rPr>
        <w:t>2010; Zeng &amp; Luo, 2013; Quesado &amp; cộng sự, 2016); Thương mại dịch vụ (Malina</w:t>
      </w:r>
      <w:r w:rsidRPr="00B130AA">
        <w:rPr>
          <w:spacing w:val="1"/>
          <w:sz w:val="26"/>
          <w:szCs w:val="26"/>
        </w:rPr>
        <w:t xml:space="preserve"> </w:t>
      </w:r>
      <w:r w:rsidRPr="00B130AA">
        <w:rPr>
          <w:sz w:val="26"/>
          <w:szCs w:val="26"/>
        </w:rPr>
        <w:t>&amp; Selto, 2001); y tế (Bisbea &amp; Barrube, 2012; Trotta &amp; cộng sự,</w:t>
      </w:r>
      <w:r w:rsidRPr="00B130AA">
        <w:rPr>
          <w:spacing w:val="1"/>
          <w:sz w:val="26"/>
          <w:szCs w:val="26"/>
        </w:rPr>
        <w:t xml:space="preserve"> </w:t>
      </w:r>
      <w:r w:rsidRPr="00B130AA">
        <w:rPr>
          <w:sz w:val="26"/>
          <w:szCs w:val="26"/>
        </w:rPr>
        <w:t>2013; Mutale &amp;</w:t>
      </w:r>
      <w:r w:rsidRPr="00B130AA">
        <w:rPr>
          <w:spacing w:val="1"/>
          <w:sz w:val="26"/>
          <w:szCs w:val="26"/>
        </w:rPr>
        <w:t xml:space="preserve"> </w:t>
      </w:r>
      <w:r w:rsidRPr="00B130AA">
        <w:rPr>
          <w:w w:val="95"/>
          <w:sz w:val="26"/>
          <w:szCs w:val="26"/>
        </w:rPr>
        <w:t>cộng sự, 2013; Lin &amp; cộng sự, 2014); Giáo dục (Sayed, 2013; Alani &amp; cộng sự, 2018);</w:t>
      </w:r>
      <w:r w:rsidRPr="00B130AA">
        <w:rPr>
          <w:spacing w:val="1"/>
          <w:w w:val="95"/>
          <w:sz w:val="26"/>
          <w:szCs w:val="26"/>
        </w:rPr>
        <w:t xml:space="preserve"> </w:t>
      </w:r>
      <w:r w:rsidRPr="00B130AA">
        <w:rPr>
          <w:sz w:val="26"/>
          <w:szCs w:val="26"/>
        </w:rPr>
        <w:t>Lĩnh</w:t>
      </w:r>
      <w:r w:rsidRPr="00B130AA">
        <w:rPr>
          <w:spacing w:val="-4"/>
          <w:sz w:val="26"/>
          <w:szCs w:val="26"/>
        </w:rPr>
        <w:t xml:space="preserve"> </w:t>
      </w:r>
      <w:r w:rsidRPr="00B130AA">
        <w:rPr>
          <w:sz w:val="26"/>
          <w:szCs w:val="26"/>
        </w:rPr>
        <w:t>vực</w:t>
      </w:r>
      <w:r w:rsidRPr="00B130AA">
        <w:rPr>
          <w:spacing w:val="-4"/>
          <w:sz w:val="26"/>
          <w:szCs w:val="26"/>
        </w:rPr>
        <w:t xml:space="preserve"> </w:t>
      </w:r>
      <w:r w:rsidRPr="00B130AA">
        <w:rPr>
          <w:sz w:val="26"/>
          <w:szCs w:val="26"/>
        </w:rPr>
        <w:t>công</w:t>
      </w:r>
      <w:r w:rsidRPr="00B130AA">
        <w:rPr>
          <w:spacing w:val="-4"/>
          <w:sz w:val="26"/>
          <w:szCs w:val="26"/>
        </w:rPr>
        <w:t xml:space="preserve"> </w:t>
      </w:r>
      <w:r w:rsidRPr="00B130AA">
        <w:rPr>
          <w:sz w:val="26"/>
          <w:szCs w:val="26"/>
        </w:rPr>
        <w:t>(Greatbanks</w:t>
      </w:r>
      <w:r w:rsidRPr="00B130AA">
        <w:rPr>
          <w:spacing w:val="-4"/>
          <w:sz w:val="26"/>
          <w:szCs w:val="26"/>
        </w:rPr>
        <w:t xml:space="preserve"> </w:t>
      </w:r>
      <w:r w:rsidRPr="00B130AA">
        <w:rPr>
          <w:sz w:val="26"/>
          <w:szCs w:val="26"/>
        </w:rPr>
        <w:t>&amp;</w:t>
      </w:r>
      <w:r w:rsidRPr="00B130AA">
        <w:rPr>
          <w:spacing w:val="-4"/>
          <w:sz w:val="26"/>
          <w:szCs w:val="26"/>
        </w:rPr>
        <w:t xml:space="preserve"> </w:t>
      </w:r>
      <w:r w:rsidRPr="00B130AA">
        <w:rPr>
          <w:sz w:val="26"/>
          <w:szCs w:val="26"/>
        </w:rPr>
        <w:t>Tapp,</w:t>
      </w:r>
      <w:r w:rsidRPr="00B130AA">
        <w:rPr>
          <w:spacing w:val="-4"/>
          <w:sz w:val="26"/>
          <w:szCs w:val="26"/>
        </w:rPr>
        <w:t xml:space="preserve"> </w:t>
      </w:r>
      <w:r w:rsidRPr="00B130AA">
        <w:rPr>
          <w:sz w:val="26"/>
          <w:szCs w:val="26"/>
        </w:rPr>
        <w:t>2007;</w:t>
      </w:r>
      <w:r w:rsidRPr="00B130AA">
        <w:rPr>
          <w:spacing w:val="-4"/>
          <w:sz w:val="26"/>
          <w:szCs w:val="26"/>
        </w:rPr>
        <w:t xml:space="preserve"> </w:t>
      </w:r>
      <w:r w:rsidRPr="00B130AA">
        <w:rPr>
          <w:sz w:val="26"/>
          <w:szCs w:val="26"/>
        </w:rPr>
        <w:t>Hoque</w:t>
      </w:r>
      <w:r w:rsidRPr="00B130AA">
        <w:rPr>
          <w:spacing w:val="-4"/>
          <w:sz w:val="26"/>
          <w:szCs w:val="26"/>
        </w:rPr>
        <w:t xml:space="preserve"> </w:t>
      </w:r>
      <w:r w:rsidRPr="00B130AA">
        <w:rPr>
          <w:sz w:val="26"/>
          <w:szCs w:val="26"/>
        </w:rPr>
        <w:t>&amp;</w:t>
      </w:r>
      <w:r w:rsidRPr="00B130AA">
        <w:rPr>
          <w:spacing w:val="-4"/>
          <w:sz w:val="26"/>
          <w:szCs w:val="26"/>
        </w:rPr>
        <w:t xml:space="preserve"> </w:t>
      </w:r>
      <w:r w:rsidRPr="00B130AA">
        <w:rPr>
          <w:sz w:val="26"/>
          <w:szCs w:val="26"/>
        </w:rPr>
        <w:t>Adams,</w:t>
      </w:r>
      <w:r w:rsidRPr="00B130AA">
        <w:rPr>
          <w:spacing w:val="-4"/>
          <w:sz w:val="26"/>
          <w:szCs w:val="26"/>
        </w:rPr>
        <w:t xml:space="preserve"> </w:t>
      </w:r>
      <w:r w:rsidRPr="00B130AA">
        <w:rPr>
          <w:sz w:val="26"/>
          <w:szCs w:val="26"/>
        </w:rPr>
        <w:t>2011;</w:t>
      </w:r>
      <w:r w:rsidRPr="00B130AA">
        <w:rPr>
          <w:spacing w:val="-4"/>
          <w:sz w:val="26"/>
          <w:szCs w:val="26"/>
        </w:rPr>
        <w:t xml:space="preserve"> </w:t>
      </w:r>
      <w:r w:rsidRPr="00B130AA">
        <w:rPr>
          <w:sz w:val="26"/>
          <w:szCs w:val="26"/>
        </w:rPr>
        <w:t>Dreveton,</w:t>
      </w:r>
      <w:r w:rsidRPr="00B130AA">
        <w:rPr>
          <w:spacing w:val="-4"/>
          <w:sz w:val="26"/>
          <w:szCs w:val="26"/>
        </w:rPr>
        <w:t xml:space="preserve"> </w:t>
      </w:r>
      <w:r w:rsidRPr="00B130AA">
        <w:rPr>
          <w:sz w:val="26"/>
          <w:szCs w:val="26"/>
        </w:rPr>
        <w:t xml:space="preserve">2013); </w:t>
      </w:r>
      <w:r w:rsidRPr="00B130AA">
        <w:rPr>
          <w:spacing w:val="-63"/>
          <w:sz w:val="26"/>
          <w:szCs w:val="26"/>
        </w:rPr>
        <w:t xml:space="preserve"> </w:t>
      </w:r>
      <w:r w:rsidRPr="00B130AA">
        <w:rPr>
          <w:sz w:val="26"/>
          <w:szCs w:val="26"/>
        </w:rPr>
        <w:t>Ngân hàng (Davis &amp; Albright, 2004; Antonsen, 2013); Du lịch, khách sạn (Sainaghi</w:t>
      </w:r>
      <w:r w:rsidRPr="00B130AA">
        <w:rPr>
          <w:spacing w:val="-62"/>
          <w:sz w:val="26"/>
          <w:szCs w:val="26"/>
        </w:rPr>
        <w:t xml:space="preserve"> </w:t>
      </w:r>
      <w:r w:rsidRPr="00B130AA">
        <w:rPr>
          <w:sz w:val="26"/>
          <w:szCs w:val="26"/>
        </w:rPr>
        <w:t>&amp;</w:t>
      </w:r>
      <w:r w:rsidRPr="00B130AA">
        <w:rPr>
          <w:spacing w:val="-15"/>
          <w:sz w:val="26"/>
          <w:szCs w:val="26"/>
        </w:rPr>
        <w:t xml:space="preserve"> </w:t>
      </w:r>
      <w:r w:rsidRPr="00B130AA">
        <w:rPr>
          <w:sz w:val="26"/>
          <w:szCs w:val="26"/>
        </w:rPr>
        <w:t>cộng</w:t>
      </w:r>
      <w:r w:rsidRPr="00B130AA">
        <w:rPr>
          <w:spacing w:val="-15"/>
          <w:sz w:val="26"/>
          <w:szCs w:val="26"/>
        </w:rPr>
        <w:t xml:space="preserve"> </w:t>
      </w:r>
      <w:r w:rsidRPr="00B130AA">
        <w:rPr>
          <w:sz w:val="26"/>
          <w:szCs w:val="26"/>
        </w:rPr>
        <w:t>sự,</w:t>
      </w:r>
      <w:r w:rsidRPr="00B130AA">
        <w:rPr>
          <w:spacing w:val="-14"/>
          <w:sz w:val="26"/>
          <w:szCs w:val="26"/>
        </w:rPr>
        <w:t xml:space="preserve"> </w:t>
      </w:r>
      <w:r w:rsidRPr="00B130AA">
        <w:rPr>
          <w:sz w:val="26"/>
          <w:szCs w:val="26"/>
        </w:rPr>
        <w:t>2013;</w:t>
      </w:r>
      <w:r w:rsidRPr="00B130AA">
        <w:rPr>
          <w:spacing w:val="-12"/>
          <w:sz w:val="26"/>
          <w:szCs w:val="26"/>
        </w:rPr>
        <w:t xml:space="preserve"> </w:t>
      </w:r>
      <w:r w:rsidRPr="00B130AA">
        <w:rPr>
          <w:sz w:val="26"/>
          <w:szCs w:val="26"/>
        </w:rPr>
        <w:t>Vila</w:t>
      </w:r>
      <w:r w:rsidRPr="00B130AA">
        <w:rPr>
          <w:spacing w:val="-12"/>
          <w:sz w:val="26"/>
          <w:szCs w:val="26"/>
        </w:rPr>
        <w:t xml:space="preserve"> </w:t>
      </w:r>
      <w:r w:rsidRPr="00B130AA">
        <w:rPr>
          <w:sz w:val="26"/>
          <w:szCs w:val="26"/>
        </w:rPr>
        <w:t>&amp;</w:t>
      </w:r>
      <w:r w:rsidRPr="00B130AA">
        <w:rPr>
          <w:spacing w:val="-14"/>
          <w:sz w:val="26"/>
          <w:szCs w:val="26"/>
        </w:rPr>
        <w:t xml:space="preserve"> </w:t>
      </w:r>
      <w:r w:rsidRPr="00B130AA">
        <w:rPr>
          <w:sz w:val="26"/>
          <w:szCs w:val="26"/>
        </w:rPr>
        <w:t>cộng</w:t>
      </w:r>
      <w:r w:rsidRPr="00B130AA">
        <w:rPr>
          <w:spacing w:val="-15"/>
          <w:sz w:val="26"/>
          <w:szCs w:val="26"/>
        </w:rPr>
        <w:t xml:space="preserve"> </w:t>
      </w:r>
      <w:r w:rsidRPr="00B130AA">
        <w:rPr>
          <w:sz w:val="26"/>
          <w:szCs w:val="26"/>
        </w:rPr>
        <w:t>sự,</w:t>
      </w:r>
      <w:r w:rsidRPr="00B130AA">
        <w:rPr>
          <w:spacing w:val="-15"/>
          <w:sz w:val="26"/>
          <w:szCs w:val="26"/>
        </w:rPr>
        <w:t xml:space="preserve"> </w:t>
      </w:r>
      <w:r w:rsidRPr="00B130AA">
        <w:rPr>
          <w:sz w:val="26"/>
          <w:szCs w:val="26"/>
        </w:rPr>
        <w:t>2010;</w:t>
      </w:r>
      <w:r w:rsidRPr="00B130AA">
        <w:rPr>
          <w:spacing w:val="-11"/>
          <w:sz w:val="26"/>
          <w:szCs w:val="26"/>
        </w:rPr>
        <w:t xml:space="preserve"> </w:t>
      </w:r>
      <w:r w:rsidRPr="00B130AA">
        <w:rPr>
          <w:sz w:val="26"/>
          <w:szCs w:val="26"/>
        </w:rPr>
        <w:t>Giannoukou</w:t>
      </w:r>
      <w:r w:rsidRPr="00B130AA">
        <w:rPr>
          <w:spacing w:val="-15"/>
          <w:sz w:val="26"/>
          <w:szCs w:val="26"/>
        </w:rPr>
        <w:t xml:space="preserve"> </w:t>
      </w:r>
      <w:r w:rsidRPr="00B130AA">
        <w:rPr>
          <w:sz w:val="26"/>
          <w:szCs w:val="26"/>
        </w:rPr>
        <w:t>&amp;</w:t>
      </w:r>
      <w:r w:rsidRPr="00B130AA">
        <w:rPr>
          <w:spacing w:val="-15"/>
          <w:sz w:val="26"/>
          <w:szCs w:val="26"/>
        </w:rPr>
        <w:t xml:space="preserve"> </w:t>
      </w:r>
      <w:r w:rsidRPr="00B130AA">
        <w:rPr>
          <w:sz w:val="26"/>
          <w:szCs w:val="26"/>
        </w:rPr>
        <w:t>Beneki,</w:t>
      </w:r>
      <w:r w:rsidRPr="00B130AA">
        <w:rPr>
          <w:spacing w:val="-14"/>
          <w:sz w:val="26"/>
          <w:szCs w:val="26"/>
        </w:rPr>
        <w:t xml:space="preserve"> </w:t>
      </w:r>
      <w:r w:rsidRPr="00B130AA">
        <w:rPr>
          <w:sz w:val="26"/>
          <w:szCs w:val="26"/>
        </w:rPr>
        <w:t>2018);</w:t>
      </w:r>
      <w:r w:rsidRPr="00B130AA">
        <w:rPr>
          <w:spacing w:val="-11"/>
          <w:sz w:val="26"/>
          <w:szCs w:val="26"/>
        </w:rPr>
        <w:t xml:space="preserve"> </w:t>
      </w:r>
      <w:r w:rsidRPr="00B130AA">
        <w:rPr>
          <w:sz w:val="26"/>
          <w:szCs w:val="26"/>
        </w:rPr>
        <w:t>Lĩnh</w:t>
      </w:r>
      <w:r w:rsidRPr="00B130AA">
        <w:rPr>
          <w:spacing w:val="-15"/>
          <w:sz w:val="26"/>
          <w:szCs w:val="26"/>
        </w:rPr>
        <w:t xml:space="preserve"> </w:t>
      </w:r>
      <w:r w:rsidRPr="00B130AA">
        <w:rPr>
          <w:sz w:val="26"/>
          <w:szCs w:val="26"/>
        </w:rPr>
        <w:t>vực</w:t>
      </w:r>
      <w:r w:rsidRPr="00B130AA">
        <w:rPr>
          <w:spacing w:val="-14"/>
          <w:sz w:val="26"/>
          <w:szCs w:val="26"/>
        </w:rPr>
        <w:t xml:space="preserve"> </w:t>
      </w:r>
      <w:r w:rsidRPr="00B130AA">
        <w:rPr>
          <w:sz w:val="26"/>
          <w:szCs w:val="26"/>
        </w:rPr>
        <w:t>khác</w:t>
      </w:r>
      <w:r w:rsidRPr="00B130AA">
        <w:rPr>
          <w:spacing w:val="-63"/>
          <w:sz w:val="26"/>
          <w:szCs w:val="26"/>
        </w:rPr>
        <w:t xml:space="preserve">  </w:t>
      </w:r>
      <w:r w:rsidRPr="00B130AA">
        <w:rPr>
          <w:sz w:val="26"/>
          <w:szCs w:val="26"/>
        </w:rPr>
        <w:t xml:space="preserve"> như CNTT,</w:t>
      </w:r>
      <w:r w:rsidRPr="00B130AA">
        <w:rPr>
          <w:spacing w:val="1"/>
          <w:sz w:val="26"/>
          <w:szCs w:val="26"/>
        </w:rPr>
        <w:t xml:space="preserve"> </w:t>
      </w:r>
      <w:r w:rsidRPr="00B130AA">
        <w:rPr>
          <w:sz w:val="26"/>
          <w:szCs w:val="26"/>
        </w:rPr>
        <w:t>kỹ</w:t>
      </w:r>
      <w:r w:rsidRPr="00B130AA">
        <w:rPr>
          <w:spacing w:val="1"/>
          <w:sz w:val="26"/>
          <w:szCs w:val="26"/>
        </w:rPr>
        <w:t xml:space="preserve"> </w:t>
      </w:r>
      <w:r w:rsidRPr="00B130AA">
        <w:rPr>
          <w:sz w:val="26"/>
          <w:szCs w:val="26"/>
        </w:rPr>
        <w:t>thuật,</w:t>
      </w:r>
      <w:r w:rsidRPr="00B130AA">
        <w:rPr>
          <w:spacing w:val="1"/>
          <w:sz w:val="26"/>
          <w:szCs w:val="26"/>
        </w:rPr>
        <w:t xml:space="preserve"> </w:t>
      </w:r>
      <w:r w:rsidRPr="00B130AA">
        <w:rPr>
          <w:sz w:val="26"/>
          <w:szCs w:val="26"/>
        </w:rPr>
        <w:t>thực</w:t>
      </w:r>
      <w:r w:rsidRPr="00B130AA">
        <w:rPr>
          <w:spacing w:val="1"/>
          <w:sz w:val="26"/>
          <w:szCs w:val="26"/>
        </w:rPr>
        <w:t xml:space="preserve"> </w:t>
      </w:r>
      <w:r w:rsidRPr="00B130AA">
        <w:rPr>
          <w:sz w:val="26"/>
          <w:szCs w:val="26"/>
        </w:rPr>
        <w:t>phẩm,</w:t>
      </w:r>
      <w:r w:rsidRPr="00B130AA">
        <w:rPr>
          <w:spacing w:val="1"/>
          <w:sz w:val="26"/>
          <w:szCs w:val="26"/>
        </w:rPr>
        <w:t xml:space="preserve"> </w:t>
      </w:r>
      <w:r w:rsidRPr="00B130AA">
        <w:rPr>
          <w:sz w:val="26"/>
          <w:szCs w:val="26"/>
        </w:rPr>
        <w:t>công</w:t>
      </w:r>
      <w:r w:rsidRPr="00B130AA">
        <w:rPr>
          <w:spacing w:val="1"/>
          <w:sz w:val="26"/>
          <w:szCs w:val="26"/>
        </w:rPr>
        <w:t xml:space="preserve"> </w:t>
      </w:r>
      <w:r w:rsidRPr="00B130AA">
        <w:rPr>
          <w:sz w:val="26"/>
          <w:szCs w:val="26"/>
        </w:rPr>
        <w:t>nghiệp</w:t>
      </w:r>
      <w:r w:rsidRPr="00B130AA">
        <w:rPr>
          <w:spacing w:val="1"/>
          <w:sz w:val="26"/>
          <w:szCs w:val="26"/>
        </w:rPr>
        <w:t xml:space="preserve"> </w:t>
      </w:r>
      <w:r w:rsidRPr="00B130AA">
        <w:rPr>
          <w:sz w:val="26"/>
          <w:szCs w:val="26"/>
        </w:rPr>
        <w:t>(Malmi,</w:t>
      </w:r>
      <w:r w:rsidRPr="00B130AA">
        <w:rPr>
          <w:spacing w:val="1"/>
          <w:sz w:val="26"/>
          <w:szCs w:val="26"/>
        </w:rPr>
        <w:t xml:space="preserve"> </w:t>
      </w:r>
      <w:r w:rsidRPr="00B130AA">
        <w:rPr>
          <w:sz w:val="26"/>
          <w:szCs w:val="26"/>
        </w:rPr>
        <w:t>2001;</w:t>
      </w:r>
      <w:r w:rsidRPr="00B130AA">
        <w:rPr>
          <w:spacing w:val="1"/>
          <w:sz w:val="26"/>
          <w:szCs w:val="26"/>
        </w:rPr>
        <w:t xml:space="preserve"> </w:t>
      </w:r>
      <w:r w:rsidRPr="00B130AA">
        <w:rPr>
          <w:sz w:val="26"/>
          <w:szCs w:val="26"/>
        </w:rPr>
        <w:t xml:space="preserve">Speckbacher &amp; cộng </w:t>
      </w:r>
      <w:r w:rsidRPr="00B130AA">
        <w:rPr>
          <w:sz w:val="26"/>
          <w:szCs w:val="26"/>
        </w:rPr>
        <w:lastRenderedPageBreak/>
        <w:t>sự, 2003; Al Sawalqa &amp; cộng sự, 2011;</w:t>
      </w:r>
      <w:r w:rsidRPr="00B130AA">
        <w:rPr>
          <w:spacing w:val="1"/>
          <w:sz w:val="26"/>
          <w:szCs w:val="26"/>
        </w:rPr>
        <w:t xml:space="preserve"> </w:t>
      </w:r>
      <w:r w:rsidRPr="00B130AA">
        <w:rPr>
          <w:sz w:val="26"/>
          <w:szCs w:val="26"/>
        </w:rPr>
        <w:t>Lesáková, Ľ. &amp;</w:t>
      </w:r>
      <w:r w:rsidRPr="00B130AA">
        <w:rPr>
          <w:spacing w:val="1"/>
          <w:sz w:val="26"/>
          <w:szCs w:val="26"/>
        </w:rPr>
        <w:t xml:space="preserve"> </w:t>
      </w:r>
      <w:r w:rsidRPr="00B130AA">
        <w:rPr>
          <w:sz w:val="26"/>
          <w:szCs w:val="26"/>
        </w:rPr>
        <w:t>Dubcová, K.,</w:t>
      </w:r>
      <w:r w:rsidRPr="00B130AA">
        <w:rPr>
          <w:spacing w:val="-1"/>
          <w:sz w:val="26"/>
          <w:szCs w:val="26"/>
        </w:rPr>
        <w:t xml:space="preserve"> </w:t>
      </w:r>
      <w:r w:rsidRPr="00B130AA">
        <w:rPr>
          <w:sz w:val="26"/>
          <w:szCs w:val="26"/>
        </w:rPr>
        <w:t>2016;</w:t>
      </w:r>
      <w:r w:rsidRPr="00B130AA">
        <w:rPr>
          <w:spacing w:val="-1"/>
          <w:sz w:val="26"/>
          <w:szCs w:val="26"/>
        </w:rPr>
        <w:t xml:space="preserve"> </w:t>
      </w:r>
      <w:r w:rsidRPr="00B130AA">
        <w:rPr>
          <w:sz w:val="26"/>
          <w:szCs w:val="26"/>
        </w:rPr>
        <w:t>Malagueño</w:t>
      </w:r>
      <w:r w:rsidRPr="00B130AA">
        <w:rPr>
          <w:spacing w:val="-1"/>
          <w:sz w:val="26"/>
          <w:szCs w:val="26"/>
        </w:rPr>
        <w:t xml:space="preserve"> </w:t>
      </w:r>
      <w:r w:rsidRPr="00B130AA">
        <w:rPr>
          <w:sz w:val="26"/>
          <w:szCs w:val="26"/>
        </w:rPr>
        <w:t>&amp;</w:t>
      </w:r>
      <w:r w:rsidRPr="00B130AA">
        <w:rPr>
          <w:spacing w:val="-1"/>
          <w:sz w:val="26"/>
          <w:szCs w:val="26"/>
        </w:rPr>
        <w:t xml:space="preserve"> </w:t>
      </w:r>
      <w:r w:rsidRPr="00B130AA">
        <w:rPr>
          <w:sz w:val="26"/>
          <w:szCs w:val="26"/>
        </w:rPr>
        <w:t>cộng</w:t>
      </w:r>
      <w:r w:rsidRPr="00B130AA">
        <w:rPr>
          <w:spacing w:val="-2"/>
          <w:sz w:val="26"/>
          <w:szCs w:val="26"/>
        </w:rPr>
        <w:t xml:space="preserve"> </w:t>
      </w:r>
      <w:r w:rsidRPr="00B130AA">
        <w:rPr>
          <w:sz w:val="26"/>
          <w:szCs w:val="26"/>
        </w:rPr>
        <w:t>sự,</w:t>
      </w:r>
      <w:r w:rsidRPr="00B130AA">
        <w:rPr>
          <w:spacing w:val="-1"/>
          <w:sz w:val="26"/>
          <w:szCs w:val="26"/>
        </w:rPr>
        <w:t xml:space="preserve"> </w:t>
      </w:r>
      <w:r w:rsidRPr="00B130AA">
        <w:rPr>
          <w:sz w:val="26"/>
          <w:szCs w:val="26"/>
        </w:rPr>
        <w:t>2018;</w:t>
      </w:r>
      <w:r w:rsidRPr="00B130AA">
        <w:rPr>
          <w:spacing w:val="-2"/>
          <w:sz w:val="26"/>
          <w:szCs w:val="26"/>
        </w:rPr>
        <w:t xml:space="preserve"> </w:t>
      </w:r>
      <w:r w:rsidRPr="00B130AA">
        <w:rPr>
          <w:sz w:val="26"/>
          <w:szCs w:val="26"/>
        </w:rPr>
        <w:t>Benková</w:t>
      </w:r>
      <w:r w:rsidRPr="00B130AA">
        <w:rPr>
          <w:spacing w:val="-1"/>
          <w:sz w:val="26"/>
          <w:szCs w:val="26"/>
        </w:rPr>
        <w:t xml:space="preserve"> </w:t>
      </w:r>
      <w:r w:rsidRPr="00B130AA">
        <w:rPr>
          <w:sz w:val="26"/>
          <w:szCs w:val="26"/>
        </w:rPr>
        <w:t>&amp;</w:t>
      </w:r>
      <w:r w:rsidRPr="00B130AA">
        <w:rPr>
          <w:spacing w:val="-1"/>
          <w:sz w:val="26"/>
          <w:szCs w:val="26"/>
        </w:rPr>
        <w:t xml:space="preserve"> </w:t>
      </w:r>
      <w:r w:rsidRPr="00B130AA">
        <w:rPr>
          <w:sz w:val="26"/>
          <w:szCs w:val="26"/>
        </w:rPr>
        <w:t>cộng</w:t>
      </w:r>
      <w:r w:rsidRPr="00B130AA">
        <w:rPr>
          <w:spacing w:val="-2"/>
          <w:sz w:val="26"/>
          <w:szCs w:val="26"/>
        </w:rPr>
        <w:t xml:space="preserve"> </w:t>
      </w:r>
      <w:r w:rsidRPr="00B130AA">
        <w:rPr>
          <w:sz w:val="26"/>
          <w:szCs w:val="26"/>
        </w:rPr>
        <w:t>sự,</w:t>
      </w:r>
      <w:r w:rsidRPr="00B130AA">
        <w:rPr>
          <w:spacing w:val="-1"/>
          <w:sz w:val="26"/>
          <w:szCs w:val="26"/>
        </w:rPr>
        <w:t xml:space="preserve"> </w:t>
      </w:r>
      <w:r w:rsidRPr="00B130AA">
        <w:rPr>
          <w:sz w:val="26"/>
          <w:szCs w:val="26"/>
        </w:rPr>
        <w:t>2020)</w:t>
      </w:r>
    </w:p>
    <w:p w14:paraId="23E4AADE" w14:textId="2BFA7E74"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Tổng quan các công trình nghiên cứu đã công bố, thấy rõ tính trọng yếu của công cụ KTQT như BSC được khẳng định</w:t>
      </w:r>
      <w:r w:rsidR="00AB3492" w:rsidRPr="00B130AA">
        <w:rPr>
          <w:sz w:val="26"/>
          <w:szCs w:val="26"/>
        </w:rPr>
        <w:t>, t</w:t>
      </w:r>
      <w:r w:rsidRPr="00B130AA">
        <w:rPr>
          <w:sz w:val="26"/>
          <w:szCs w:val="26"/>
        </w:rPr>
        <w:t>uy nhiên “số lượng nghiên cứu chuyên sâu về ứng dụng BSC trong ngành NN còn hạn chế (Byrne &amp; Kelly, 2004; Jack, 2005; Lissitsa &amp; Odening, 2005; Cardemil-Katunaric &amp; Shadbolt, 2006; Margit Paustian &amp; cộng sự, 2015; Dwivedi &amp; cộng sự, 2018; Apriansyah &amp; cộng sự, 2019; Chen &amp; cộng sự, 2020; Gambelli &amp; cộng sự, 2021)”. Sự ứng dụng và triển khai BSC trong lĩnh vực NN trong bối cảnh ngành NN gặp nhiều khó khăn và tác động bởi nhiều yếu tố</w:t>
      </w:r>
      <w:r w:rsidR="005F0164" w:rsidRPr="00B130AA">
        <w:rPr>
          <w:sz w:val="26"/>
          <w:szCs w:val="26"/>
        </w:rPr>
        <w:t>, y</w:t>
      </w:r>
      <w:r w:rsidRPr="00B130AA">
        <w:rPr>
          <w:sz w:val="26"/>
          <w:szCs w:val="26"/>
        </w:rPr>
        <w:t>êu cầu quản lý trong canh tác ngày càng chặt chẽ, các trang trại phải thích ứng với thị trường biến động, CP leo thang và diện tích đất ngày càng thu hẹp. Các nghiên cứu định tính và điển hình về áp dụng BSC để đánh giá TQHĐ NN tại những quốc gia phát triển như Ireland, Anh, Mỹ, Úc, New Zealand, Đức, Trung Quốc còn giới hạn về số lượng với 11 nghiên cứu được tổng hợp. Hiện tại, việc nghiên cứu chuyên sâu về các yếu tố ảnh hưởng đến việc triển khai BSC trong ngành NN vẫn còn hạn chế và chưa được kiểm chứng đầy đủ (</w:t>
      </w:r>
      <w:r w:rsidRPr="00B130AA">
        <w:rPr>
          <w:i/>
          <w:iCs/>
          <w:sz w:val="26"/>
          <w:szCs w:val="26"/>
        </w:rPr>
        <w:t>Phụ lục 2</w:t>
      </w:r>
      <w:r w:rsidRPr="00B130AA">
        <w:rPr>
          <w:sz w:val="26"/>
          <w:szCs w:val="26"/>
        </w:rPr>
        <w:t>). Điều này cho thấy một khoảng trống nghiên cứu cần được lấp đầy để hiểu rõ hơn về tiềm năng, trở ngại của BSC đối với việc cải thiện TQHĐ của ngành NN. Việc làm rõ các nhân tố ảnh hưởng sẽ giúp các nhà quản lý và hoạch định chính sách đưa ra các quyết định phù hợp, thúc đẩy sự phát triển bền vững của ngành.</w:t>
      </w:r>
    </w:p>
    <w:p w14:paraId="167BC9DD" w14:textId="51D9BBCE" w:rsidR="00E632EF" w:rsidRPr="00B130AA" w:rsidRDefault="00E632EF" w:rsidP="00B8283A">
      <w:pPr>
        <w:pStyle w:val="BodyText"/>
        <w:tabs>
          <w:tab w:val="left" w:pos="284"/>
          <w:tab w:val="left" w:pos="426"/>
          <w:tab w:val="left" w:pos="851"/>
          <w:tab w:val="left" w:pos="1418"/>
        </w:tabs>
        <w:spacing w:after="0" w:line="360" w:lineRule="auto"/>
        <w:jc w:val="both"/>
        <w:rPr>
          <w:spacing w:val="-2"/>
          <w:sz w:val="26"/>
          <w:szCs w:val="26"/>
        </w:rPr>
      </w:pPr>
      <w:r w:rsidRPr="00B130AA">
        <w:rPr>
          <w:sz w:val="26"/>
          <w:szCs w:val="26"/>
        </w:rPr>
        <w:tab/>
      </w:r>
      <w:r w:rsidRPr="00B130AA">
        <w:rPr>
          <w:spacing w:val="-2"/>
          <w:sz w:val="26"/>
          <w:szCs w:val="26"/>
        </w:rPr>
        <w:t xml:space="preserve"> Nhiều công trình </w:t>
      </w:r>
      <w:r w:rsidRPr="00B130AA">
        <w:rPr>
          <w:sz w:val="26"/>
          <w:szCs w:val="26"/>
        </w:rPr>
        <w:t>nghiên cứu</w:t>
      </w:r>
      <w:r w:rsidRPr="00B130AA">
        <w:rPr>
          <w:spacing w:val="-2"/>
          <w:sz w:val="26"/>
          <w:szCs w:val="26"/>
        </w:rPr>
        <w:t xml:space="preserve"> đã xác định một loạt các yếu tố ảnh hưởng đến quá trình triển khai BSC trong các tổ chức</w:t>
      </w:r>
      <w:r w:rsidR="005F0164" w:rsidRPr="00B130AA">
        <w:rPr>
          <w:spacing w:val="-2"/>
          <w:sz w:val="26"/>
          <w:szCs w:val="26"/>
        </w:rPr>
        <w:t>, c</w:t>
      </w:r>
      <w:r w:rsidRPr="00B130AA">
        <w:rPr>
          <w:spacing w:val="-2"/>
          <w:sz w:val="26"/>
          <w:szCs w:val="26"/>
        </w:rPr>
        <w:t xml:space="preserve">ác </w:t>
      </w:r>
      <w:r w:rsidRPr="00B130AA">
        <w:rPr>
          <w:sz w:val="26"/>
          <w:szCs w:val="26"/>
        </w:rPr>
        <w:t>nghiên cứu</w:t>
      </w:r>
      <w:r w:rsidRPr="00B130AA">
        <w:rPr>
          <w:spacing w:val="-2"/>
          <w:sz w:val="26"/>
          <w:szCs w:val="26"/>
        </w:rPr>
        <w:t xml:space="preserve"> tiếp theo thường kế thừa và mở rộng các yếu tố này, làm phong phú thêm nguồn tham khảo. Các </w:t>
      </w:r>
      <w:r w:rsidRPr="00B130AA">
        <w:rPr>
          <w:sz w:val="26"/>
          <w:szCs w:val="26"/>
        </w:rPr>
        <w:t>nghiên cứu</w:t>
      </w:r>
      <w:r w:rsidRPr="00B130AA">
        <w:rPr>
          <w:spacing w:val="-2"/>
          <w:sz w:val="26"/>
          <w:szCs w:val="26"/>
        </w:rPr>
        <w:t xml:space="preserve"> về yếu tố ảnh hưởng đến việc áp dụng BSC chú trọng vào các nhóm chính sau: Nhận thức của lãnh đạo về BSC, quy mô DN, nguồn nhân lực, VH DN, chiến lược kinh doanh và môi trường cạnh tranh (</w:t>
      </w:r>
      <w:r w:rsidRPr="00B130AA">
        <w:rPr>
          <w:i/>
          <w:iCs/>
          <w:spacing w:val="-2"/>
          <w:sz w:val="26"/>
          <w:szCs w:val="26"/>
        </w:rPr>
        <w:t>Phụ lục 3</w:t>
      </w:r>
      <w:r w:rsidRPr="00B130AA">
        <w:rPr>
          <w:spacing w:val="-2"/>
          <w:sz w:val="26"/>
          <w:szCs w:val="26"/>
        </w:rPr>
        <w:t>). Đáng chú ý, nhóm yếu tố liên quan đến nhận thức của nhà quản lý về BSC được quan tâm đáng kể</w:t>
      </w:r>
      <w:r w:rsidR="00ED7EF5" w:rsidRPr="00B130AA">
        <w:rPr>
          <w:spacing w:val="-2"/>
          <w:sz w:val="26"/>
          <w:szCs w:val="26"/>
        </w:rPr>
        <w:t>, c</w:t>
      </w:r>
      <w:r w:rsidRPr="00B130AA">
        <w:rPr>
          <w:spacing w:val="-2"/>
          <w:sz w:val="26"/>
          <w:szCs w:val="26"/>
        </w:rPr>
        <w:t xml:space="preserve">ác yếu tố như nhận thức về lợi ích, tính dễ sử dụng và khả năng của hệ thống BSC được coi là có tác động lớn đến tính khả thi của việc áp dụng BSC. Bên cạnh đó, các khía cạnh thuộc về đặc điểm tổ chức như quy </w:t>
      </w:r>
      <w:r w:rsidRPr="00B130AA">
        <w:rPr>
          <w:spacing w:val="-2"/>
          <w:sz w:val="26"/>
          <w:szCs w:val="26"/>
        </w:rPr>
        <w:lastRenderedPageBreak/>
        <w:t xml:space="preserve">mô, VH và năng lực của nhân viên kế toán cũng được xem xét kỹ lưỡng. Tuy nhiên, các </w:t>
      </w:r>
      <w:r w:rsidRPr="00B130AA">
        <w:rPr>
          <w:sz w:val="26"/>
          <w:szCs w:val="26"/>
        </w:rPr>
        <w:t>nghiên cứu</w:t>
      </w:r>
      <w:r w:rsidRPr="00B130AA">
        <w:rPr>
          <w:spacing w:val="-2"/>
          <w:sz w:val="26"/>
          <w:szCs w:val="26"/>
        </w:rPr>
        <w:t xml:space="preserve"> hiện tại còn thiếu các yếu tố đặc thù liên quan đến hoạt động SXKD NN</w:t>
      </w:r>
      <w:r w:rsidR="003103D1" w:rsidRPr="00B130AA">
        <w:rPr>
          <w:spacing w:val="-2"/>
          <w:sz w:val="26"/>
          <w:szCs w:val="26"/>
        </w:rPr>
        <w:t>, đ</w:t>
      </w:r>
      <w:r w:rsidRPr="00B130AA">
        <w:rPr>
          <w:spacing w:val="-2"/>
          <w:sz w:val="26"/>
          <w:szCs w:val="26"/>
        </w:rPr>
        <w:t>iều này cho thấy một khoảng trống cần được lấp đầy để hiểu rõ hơn về việc áp dụng BSC trong lĩnh vực này.</w:t>
      </w:r>
    </w:p>
    <w:p w14:paraId="25FBD424" w14:textId="77777777" w:rsidR="00E632EF" w:rsidRPr="00B130AA" w:rsidRDefault="00E632EF" w:rsidP="00B8283A">
      <w:pPr>
        <w:pStyle w:val="BodyText"/>
        <w:tabs>
          <w:tab w:val="left" w:pos="284"/>
          <w:tab w:val="left" w:pos="426"/>
          <w:tab w:val="left" w:pos="851"/>
          <w:tab w:val="left" w:pos="1418"/>
        </w:tabs>
        <w:spacing w:after="0" w:line="360" w:lineRule="auto"/>
        <w:jc w:val="both"/>
        <w:rPr>
          <w:b/>
          <w:sz w:val="26"/>
          <w:szCs w:val="26"/>
        </w:rPr>
      </w:pPr>
      <w:r w:rsidRPr="00B130AA">
        <w:rPr>
          <w:b/>
          <w:sz w:val="26"/>
          <w:szCs w:val="26"/>
        </w:rPr>
        <w:t xml:space="preserve"> </w:t>
      </w:r>
      <w:r w:rsidRPr="00B130AA">
        <w:rPr>
          <w:b/>
          <w:sz w:val="26"/>
          <w:szCs w:val="26"/>
        </w:rPr>
        <w:tab/>
        <w:t xml:space="preserve"> + Đối với các nghiên cứu trong nước:</w:t>
      </w:r>
    </w:p>
    <w:p w14:paraId="49062D0A" w14:textId="5DF34C43"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bookmarkStart w:id="86" w:name="_Hlk202777152"/>
      <w:r w:rsidRPr="00B130AA">
        <w:rPr>
          <w:sz w:val="26"/>
          <w:szCs w:val="26"/>
        </w:rPr>
        <w:t xml:space="preserve">Các công trình nghiên cứu tại Việt Nam thường chú trọng vào việc ứng dụng BSC trong phạm vi một đơn vị cụ thể, sử dụng kết hợp nghiên cứu định tính và định lượng để đánh giá tình hình thực tế, đồng thời phân tích những điểm thuận lợi và thách thức trong quá trình triển khai BSC. Tổng quan các nghiên cứu trong nước về triển khai BSC tại các DN và tổ chức (Đặng Thị Hương, 2010; Phạm Hùng Cường &amp; Bùi Văn Minh, 2014; Trịnh Thùy Anh, 2015; Phan Thị Xuân Hương &amp; Trần Đình Khôi Nguyên, 2014; Nguyễn Quang Đại, 2016; Nguyễn Thị Khánh Trang &amp; Đỗ Huyền Trang, 2017; Lưu Phương Thư, 2018; Lê Thị Tú Trinh &amp; Đỗ Thị Minh Quyền, 2020; Lê Nữ Như Ngọc, 2021; Hà Nam Khánh Giao &amp; Nguyễn Hữu Trí, 2022) </w:t>
      </w:r>
      <w:bookmarkEnd w:id="86"/>
      <w:r w:rsidRPr="00B130AA">
        <w:rPr>
          <w:sz w:val="26"/>
          <w:szCs w:val="26"/>
        </w:rPr>
        <w:t>cũng như các nghiên cứu về nhân tố ảnh hưởng đến việc áp dụng BSC (Trần Quốc Việt, 2013; Hoang Van Tuong &amp; cộng sự, 2017; Van Nhi &amp; Toan, 2018; Nguyễn Cửu Đỉnh, 2018; Pham &amp; cộng sự, 2020; Ta &amp; cộng sự, 2022; Ha &amp; cộng sự, 2022,</w:t>
      </w:r>
      <w:r w:rsidR="00310965" w:rsidRPr="00B130AA">
        <w:rPr>
          <w:sz w:val="26"/>
          <w:szCs w:val="26"/>
        </w:rPr>
        <w:t xml:space="preserve"> </w:t>
      </w:r>
      <w:r w:rsidRPr="00B130AA">
        <w:rPr>
          <w:sz w:val="26"/>
          <w:szCs w:val="26"/>
        </w:rPr>
        <w:t xml:space="preserve">2024); </w:t>
      </w:r>
      <w:r w:rsidR="00310965" w:rsidRPr="00B130AA">
        <w:rPr>
          <w:sz w:val="26"/>
          <w:szCs w:val="26"/>
        </w:rPr>
        <w:t xml:space="preserve">nghiên cứu </w:t>
      </w:r>
      <w:r w:rsidRPr="00B130AA">
        <w:rPr>
          <w:sz w:val="26"/>
          <w:szCs w:val="26"/>
        </w:rPr>
        <w:t xml:space="preserve">tác động của BSC đến TQHĐ của DN trong các lĩnh vực (Nguyễn Tuân, 2014; Đặng Ngọc Hùng &amp; cộng sự, 2015; Vũ Thùy Dương, 2017; Trần Văn Tùng, 2017; Phạm Thu Trang &amp; Nguyễn Thị Hồng Loan, 2018; Nguyễn Lê Nhân &amp; Mai Thị Quỳnh Như, 2021) </w:t>
      </w:r>
      <w:r w:rsidR="00934AC5" w:rsidRPr="00B130AA">
        <w:rPr>
          <w:sz w:val="26"/>
          <w:szCs w:val="26"/>
        </w:rPr>
        <w:t>“</w:t>
      </w:r>
      <w:r w:rsidRPr="00B130AA">
        <w:rPr>
          <w:sz w:val="26"/>
          <w:szCs w:val="26"/>
        </w:rPr>
        <w:t>cho thấy một điểm đáng lưu ý</w:t>
      </w:r>
      <w:r w:rsidR="00934AC5" w:rsidRPr="00B130AA">
        <w:rPr>
          <w:sz w:val="26"/>
          <w:szCs w:val="26"/>
        </w:rPr>
        <w:t xml:space="preserve"> là </w:t>
      </w:r>
      <w:r w:rsidRPr="00B130AA">
        <w:rPr>
          <w:sz w:val="26"/>
          <w:szCs w:val="26"/>
        </w:rPr>
        <w:t>trong lĩnh vực NN, đặc biệt là hoạt động trồng trọt, vẫn còn thiếu vắng các nghiên cứu về yếu tố ảnh hưởng đến việc triển khai BSC và tác động của việc này đến TQHĐ”. Vì vậy, tác giả nhận định đây là một lĩnh vực cần được quan tâm nghiên cứu sâu hơn.</w:t>
      </w:r>
    </w:p>
    <w:p w14:paraId="0CFAA8CF"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bookmarkStart w:id="87" w:name="_bookmark35"/>
      <w:bookmarkStart w:id="88" w:name="_Toc172703613"/>
      <w:bookmarkEnd w:id="87"/>
      <w:r w:rsidRPr="00B130AA">
        <w:rPr>
          <w:sz w:val="26"/>
          <w:szCs w:val="26"/>
        </w:rPr>
        <w:t>Từ những nhận xét trên tác giả rút ra khoảng</w:t>
      </w:r>
      <w:r w:rsidRPr="00B130AA">
        <w:rPr>
          <w:spacing w:val="-2"/>
          <w:sz w:val="26"/>
          <w:szCs w:val="26"/>
        </w:rPr>
        <w:t xml:space="preserve"> </w:t>
      </w:r>
      <w:r w:rsidRPr="00B130AA">
        <w:rPr>
          <w:sz w:val="26"/>
          <w:szCs w:val="26"/>
        </w:rPr>
        <w:t>trống</w:t>
      </w:r>
      <w:r w:rsidRPr="00B130AA">
        <w:rPr>
          <w:spacing w:val="-1"/>
          <w:sz w:val="26"/>
          <w:szCs w:val="26"/>
        </w:rPr>
        <w:t xml:space="preserve"> </w:t>
      </w:r>
      <w:r w:rsidRPr="00B130AA">
        <w:rPr>
          <w:sz w:val="26"/>
          <w:szCs w:val="26"/>
        </w:rPr>
        <w:t>nghiên cứu như sau:</w:t>
      </w:r>
    </w:p>
    <w:p w14:paraId="072ACE51"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i/>
          <w:sz w:val="26"/>
          <w:szCs w:val="26"/>
        </w:rPr>
      </w:pPr>
      <w:r w:rsidRPr="00B130AA">
        <w:rPr>
          <w:i/>
          <w:sz w:val="26"/>
          <w:szCs w:val="26"/>
        </w:rPr>
        <w:t>(1) Về</w:t>
      </w:r>
      <w:r w:rsidRPr="00B130AA">
        <w:rPr>
          <w:i/>
          <w:spacing w:val="-2"/>
          <w:sz w:val="26"/>
          <w:szCs w:val="26"/>
        </w:rPr>
        <w:t xml:space="preserve"> </w:t>
      </w:r>
      <w:r w:rsidRPr="00B130AA">
        <w:rPr>
          <w:i/>
          <w:sz w:val="26"/>
          <w:szCs w:val="26"/>
        </w:rPr>
        <w:t>nhân</w:t>
      </w:r>
      <w:r w:rsidRPr="00B130AA">
        <w:rPr>
          <w:i/>
          <w:spacing w:val="2"/>
          <w:sz w:val="26"/>
          <w:szCs w:val="26"/>
        </w:rPr>
        <w:t xml:space="preserve"> </w:t>
      </w:r>
      <w:r w:rsidRPr="00B130AA">
        <w:rPr>
          <w:i/>
          <w:sz w:val="26"/>
          <w:szCs w:val="26"/>
        </w:rPr>
        <w:t>tố</w:t>
      </w:r>
      <w:r w:rsidRPr="00B130AA">
        <w:rPr>
          <w:i/>
          <w:spacing w:val="-2"/>
          <w:sz w:val="26"/>
          <w:szCs w:val="26"/>
        </w:rPr>
        <w:t xml:space="preserve"> </w:t>
      </w:r>
      <w:r w:rsidRPr="00B130AA">
        <w:rPr>
          <w:i/>
          <w:sz w:val="26"/>
          <w:szCs w:val="26"/>
        </w:rPr>
        <w:t>ảnh</w:t>
      </w:r>
      <w:r w:rsidRPr="00B130AA">
        <w:rPr>
          <w:i/>
          <w:spacing w:val="1"/>
          <w:sz w:val="26"/>
          <w:szCs w:val="26"/>
        </w:rPr>
        <w:t xml:space="preserve"> </w:t>
      </w:r>
      <w:r w:rsidRPr="00B130AA">
        <w:rPr>
          <w:i/>
          <w:sz w:val="26"/>
          <w:szCs w:val="26"/>
        </w:rPr>
        <w:t>hưởng</w:t>
      </w:r>
      <w:r w:rsidRPr="00B130AA">
        <w:rPr>
          <w:i/>
          <w:spacing w:val="-1"/>
          <w:sz w:val="26"/>
          <w:szCs w:val="26"/>
        </w:rPr>
        <w:t xml:space="preserve"> </w:t>
      </w:r>
      <w:r w:rsidRPr="00B130AA">
        <w:rPr>
          <w:i/>
          <w:sz w:val="26"/>
          <w:szCs w:val="26"/>
        </w:rPr>
        <w:t>đến</w:t>
      </w:r>
      <w:r w:rsidRPr="00B130AA">
        <w:rPr>
          <w:i/>
          <w:spacing w:val="-2"/>
          <w:sz w:val="26"/>
          <w:szCs w:val="26"/>
        </w:rPr>
        <w:t xml:space="preserve"> </w:t>
      </w:r>
      <w:r w:rsidRPr="00B130AA">
        <w:rPr>
          <w:i/>
          <w:sz w:val="26"/>
          <w:szCs w:val="26"/>
        </w:rPr>
        <w:t>việc</w:t>
      </w:r>
      <w:r w:rsidRPr="00B130AA">
        <w:rPr>
          <w:i/>
          <w:spacing w:val="-1"/>
          <w:sz w:val="26"/>
          <w:szCs w:val="26"/>
        </w:rPr>
        <w:t xml:space="preserve"> </w:t>
      </w:r>
      <w:r w:rsidRPr="00B130AA">
        <w:rPr>
          <w:i/>
          <w:sz w:val="26"/>
          <w:szCs w:val="26"/>
        </w:rPr>
        <w:t>vận</w:t>
      </w:r>
      <w:r w:rsidRPr="00B130AA">
        <w:rPr>
          <w:i/>
          <w:spacing w:val="-2"/>
          <w:sz w:val="26"/>
          <w:szCs w:val="26"/>
        </w:rPr>
        <w:t xml:space="preserve"> </w:t>
      </w:r>
      <w:r w:rsidRPr="00B130AA">
        <w:rPr>
          <w:i/>
          <w:sz w:val="26"/>
          <w:szCs w:val="26"/>
        </w:rPr>
        <w:t>dụng</w:t>
      </w:r>
      <w:r w:rsidRPr="00B130AA">
        <w:rPr>
          <w:i/>
          <w:spacing w:val="-1"/>
          <w:sz w:val="26"/>
          <w:szCs w:val="26"/>
        </w:rPr>
        <w:t xml:space="preserve"> </w:t>
      </w:r>
      <w:r w:rsidRPr="00B130AA">
        <w:rPr>
          <w:i/>
          <w:sz w:val="26"/>
          <w:szCs w:val="26"/>
        </w:rPr>
        <w:t xml:space="preserve">BSC: </w:t>
      </w:r>
    </w:p>
    <w:p w14:paraId="1039A6FC" w14:textId="2C2E3CAA" w:rsidR="00E632EF" w:rsidRPr="00B130AA" w:rsidRDefault="00E632EF" w:rsidP="00B8283A">
      <w:pPr>
        <w:pStyle w:val="BodyText"/>
        <w:tabs>
          <w:tab w:val="left" w:pos="284"/>
          <w:tab w:val="left" w:pos="426"/>
          <w:tab w:val="left" w:pos="851"/>
          <w:tab w:val="left" w:pos="1418"/>
        </w:tabs>
        <w:spacing w:after="0" w:line="360" w:lineRule="auto"/>
        <w:jc w:val="both"/>
        <w:rPr>
          <w:i/>
          <w:sz w:val="26"/>
          <w:szCs w:val="26"/>
        </w:rPr>
      </w:pPr>
      <w:r w:rsidRPr="00B130AA">
        <w:rPr>
          <w:sz w:val="26"/>
          <w:szCs w:val="26"/>
        </w:rPr>
        <w:tab/>
        <w:t>Phân tích các công trình nghiên cứu trong và ngoài nước (</w:t>
      </w:r>
      <w:r w:rsidRPr="00B130AA">
        <w:rPr>
          <w:i/>
          <w:iCs/>
          <w:sz w:val="26"/>
          <w:szCs w:val="26"/>
        </w:rPr>
        <w:t>Phụ lục 3,7</w:t>
      </w:r>
      <w:r w:rsidRPr="00B130AA">
        <w:rPr>
          <w:sz w:val="26"/>
          <w:szCs w:val="26"/>
        </w:rPr>
        <w:t xml:space="preserve">) cho thấy trọng tâm chủ yếu hướng vào việc xác định các nhân tố tác động đến quá trình triển khai BSC. Các nhân tố được quan tâm thường bao gồm: nhận thức của lãnh đạo về </w:t>
      </w:r>
      <w:r w:rsidRPr="00B130AA">
        <w:rPr>
          <w:sz w:val="26"/>
          <w:szCs w:val="26"/>
        </w:rPr>
        <w:lastRenderedPageBreak/>
        <w:t>BSC, quy mô DN, con người, VH DN, chiến lược kinh doanh, mức độ cạnh tranh trên thị trường, và CP tổ chức. Tuy nhiên, các nghiên cứu này thường đi sâu vào đánh giá TQHĐ sau khi BSC được áp dụng mà ít đi sâu đánh giá các nhân tố ảnh hưởng đến quyết định áp dụng, ví dụ như năng lực quản lý, mức độ sẵn sàng thay đổi của tổ chức, cơ sở hạ tầng công nghệ, và nhận thức chung của tổ chức về BSC. Tổng quan cho thấy số lượng nghiên cứu về việc ứng dụng BSC trong ngành NN còn hạn chế (</w:t>
      </w:r>
      <w:r w:rsidRPr="00B130AA">
        <w:rPr>
          <w:i/>
          <w:iCs/>
          <w:sz w:val="26"/>
          <w:szCs w:val="26"/>
        </w:rPr>
        <w:t>Phụ lục 2,6</w:t>
      </w:r>
      <w:r w:rsidRPr="00B130AA">
        <w:rPr>
          <w:sz w:val="26"/>
          <w:szCs w:val="26"/>
        </w:rPr>
        <w:t>)</w:t>
      </w:r>
      <w:r w:rsidR="00934AC5" w:rsidRPr="00B130AA">
        <w:rPr>
          <w:sz w:val="26"/>
          <w:szCs w:val="26"/>
        </w:rPr>
        <w:t>, đ</w:t>
      </w:r>
      <w:r w:rsidRPr="00B130AA">
        <w:rPr>
          <w:sz w:val="26"/>
          <w:szCs w:val="26"/>
        </w:rPr>
        <w:t>áng chú ý, rất ít công trình chú trọng nghiên cứu các nhân tố đặc thù về NN có tác động đến việc vận dụng BSC. Ngoài ra, ngoại cảnh có tác động đáng kể đến ngành NN Tây Nguyên như chính sách hỗ trợ của chính phủ, biến đổi khí hậu, sự biến động của nhu cầu thị trường quốc tế và giá cả nông sản, chưa được xem xét trong các nghiên cứu về BSC. Điều này hạn chế khả năng ứng phó của DN trước những biến động, ví dụ như sự biến động lớn về giá các mặt hàng cà phê, hồ tiêu, sầu riêng trong năm 2024 và đầu năm 2025 do ảnh hưởng từ thị trường quốc tế.</w:t>
      </w:r>
    </w:p>
    <w:p w14:paraId="0EC7D5CF"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i/>
          <w:sz w:val="26"/>
          <w:szCs w:val="26"/>
        </w:rPr>
        <w:tab/>
        <w:t>(2)Về</w:t>
      </w:r>
      <w:r w:rsidRPr="00B130AA">
        <w:rPr>
          <w:i/>
          <w:spacing w:val="-2"/>
          <w:sz w:val="26"/>
          <w:szCs w:val="26"/>
        </w:rPr>
        <w:t xml:space="preserve"> </w:t>
      </w:r>
      <w:r w:rsidRPr="00B130AA">
        <w:rPr>
          <w:i/>
          <w:sz w:val="26"/>
          <w:szCs w:val="26"/>
        </w:rPr>
        <w:t>ảnh</w:t>
      </w:r>
      <w:r w:rsidRPr="00B130AA">
        <w:rPr>
          <w:i/>
          <w:spacing w:val="1"/>
          <w:sz w:val="26"/>
          <w:szCs w:val="26"/>
        </w:rPr>
        <w:t xml:space="preserve"> </w:t>
      </w:r>
      <w:r w:rsidRPr="00B130AA">
        <w:rPr>
          <w:i/>
          <w:sz w:val="26"/>
          <w:szCs w:val="26"/>
        </w:rPr>
        <w:t>hưởng</w:t>
      </w:r>
      <w:r w:rsidRPr="00B130AA">
        <w:rPr>
          <w:i/>
          <w:spacing w:val="-2"/>
          <w:sz w:val="26"/>
          <w:szCs w:val="26"/>
        </w:rPr>
        <w:t xml:space="preserve"> </w:t>
      </w:r>
      <w:r w:rsidRPr="00B130AA">
        <w:rPr>
          <w:i/>
          <w:sz w:val="26"/>
          <w:szCs w:val="26"/>
        </w:rPr>
        <w:t>của</w:t>
      </w:r>
      <w:r w:rsidRPr="00B130AA">
        <w:rPr>
          <w:i/>
          <w:spacing w:val="-1"/>
          <w:sz w:val="26"/>
          <w:szCs w:val="26"/>
        </w:rPr>
        <w:t xml:space="preserve"> </w:t>
      </w:r>
      <w:r w:rsidRPr="00B130AA">
        <w:rPr>
          <w:i/>
          <w:sz w:val="26"/>
          <w:szCs w:val="26"/>
        </w:rPr>
        <w:t>việc</w:t>
      </w:r>
      <w:r w:rsidRPr="00B130AA">
        <w:rPr>
          <w:i/>
          <w:spacing w:val="-2"/>
          <w:sz w:val="26"/>
          <w:szCs w:val="26"/>
        </w:rPr>
        <w:t xml:space="preserve"> </w:t>
      </w:r>
      <w:r w:rsidRPr="00B130AA">
        <w:rPr>
          <w:i/>
          <w:sz w:val="26"/>
          <w:szCs w:val="26"/>
        </w:rPr>
        <w:t>vận</w:t>
      </w:r>
      <w:r w:rsidRPr="00B130AA">
        <w:rPr>
          <w:i/>
          <w:spacing w:val="-2"/>
          <w:sz w:val="26"/>
          <w:szCs w:val="26"/>
        </w:rPr>
        <w:t xml:space="preserve"> </w:t>
      </w:r>
      <w:r w:rsidRPr="00B130AA">
        <w:rPr>
          <w:i/>
          <w:sz w:val="26"/>
          <w:szCs w:val="26"/>
        </w:rPr>
        <w:t>dụng</w:t>
      </w:r>
      <w:r w:rsidRPr="00B130AA">
        <w:rPr>
          <w:i/>
          <w:spacing w:val="-1"/>
          <w:sz w:val="26"/>
          <w:szCs w:val="26"/>
        </w:rPr>
        <w:t xml:space="preserve"> </w:t>
      </w:r>
      <w:r w:rsidRPr="00B130AA">
        <w:rPr>
          <w:i/>
          <w:sz w:val="26"/>
          <w:szCs w:val="26"/>
        </w:rPr>
        <w:t>BSC đến</w:t>
      </w:r>
      <w:r w:rsidRPr="00B130AA">
        <w:rPr>
          <w:i/>
          <w:spacing w:val="-2"/>
          <w:sz w:val="26"/>
          <w:szCs w:val="26"/>
        </w:rPr>
        <w:t xml:space="preserve"> </w:t>
      </w:r>
      <w:r w:rsidRPr="00B130AA">
        <w:rPr>
          <w:i/>
          <w:sz w:val="26"/>
          <w:szCs w:val="26"/>
        </w:rPr>
        <w:t>TQHĐ</w:t>
      </w:r>
      <w:r w:rsidRPr="00B130AA">
        <w:rPr>
          <w:i/>
          <w:spacing w:val="-1"/>
          <w:sz w:val="26"/>
          <w:szCs w:val="26"/>
        </w:rPr>
        <w:t xml:space="preserve"> </w:t>
      </w:r>
      <w:r w:rsidRPr="00B130AA">
        <w:rPr>
          <w:i/>
          <w:sz w:val="26"/>
          <w:szCs w:val="26"/>
        </w:rPr>
        <w:t>của</w:t>
      </w:r>
      <w:r w:rsidRPr="00B130AA">
        <w:rPr>
          <w:i/>
          <w:spacing w:val="-2"/>
          <w:sz w:val="26"/>
          <w:szCs w:val="26"/>
        </w:rPr>
        <w:t xml:space="preserve"> </w:t>
      </w:r>
      <w:r w:rsidRPr="00B130AA">
        <w:rPr>
          <w:i/>
          <w:sz w:val="26"/>
          <w:szCs w:val="26"/>
        </w:rPr>
        <w:t>tổ</w:t>
      </w:r>
      <w:r w:rsidRPr="00B130AA">
        <w:rPr>
          <w:i/>
          <w:spacing w:val="-2"/>
          <w:sz w:val="26"/>
          <w:szCs w:val="26"/>
        </w:rPr>
        <w:t xml:space="preserve"> </w:t>
      </w:r>
      <w:r w:rsidRPr="00B130AA">
        <w:rPr>
          <w:i/>
          <w:sz w:val="26"/>
          <w:szCs w:val="26"/>
        </w:rPr>
        <w:t>chức</w:t>
      </w:r>
    </w:p>
    <w:p w14:paraId="23622BE2" w14:textId="37FD50B3" w:rsidR="00E632EF" w:rsidRPr="00B130AA" w:rsidRDefault="00E632EF" w:rsidP="00B8283A">
      <w:pPr>
        <w:tabs>
          <w:tab w:val="left" w:pos="426"/>
        </w:tabs>
        <w:spacing w:line="360" w:lineRule="auto"/>
        <w:jc w:val="both"/>
        <w:rPr>
          <w:spacing w:val="-4"/>
          <w:sz w:val="26"/>
          <w:szCs w:val="26"/>
        </w:rPr>
      </w:pPr>
      <w:r w:rsidRPr="00B130AA">
        <w:rPr>
          <w:sz w:val="26"/>
          <w:szCs w:val="26"/>
        </w:rPr>
        <w:tab/>
      </w:r>
      <w:r w:rsidRPr="00B130AA">
        <w:rPr>
          <w:spacing w:val="-3"/>
          <w:sz w:val="26"/>
          <w:szCs w:val="26"/>
        </w:rPr>
        <w:t xml:space="preserve"> Mặc dù nhiều tác giả đã tìm hiểu mối liên hệ giữa việc triển khai BSC và TQHĐ của tổ chức trong nhiều ngành, nhưng số lượng </w:t>
      </w:r>
      <w:r w:rsidRPr="00B130AA">
        <w:rPr>
          <w:sz w:val="26"/>
          <w:szCs w:val="26"/>
        </w:rPr>
        <w:t>nghiên cứu</w:t>
      </w:r>
      <w:r w:rsidRPr="00B130AA">
        <w:rPr>
          <w:spacing w:val="-3"/>
          <w:sz w:val="26"/>
          <w:szCs w:val="26"/>
        </w:rPr>
        <w:t xml:space="preserve"> tập trung vào tác động của BSC đối với TQHĐ trong các DN SXKD NN còn hạn chế. Phân tích các tài liệu hiện có cho thấy rằng các </w:t>
      </w:r>
      <w:r w:rsidRPr="00B130AA">
        <w:rPr>
          <w:sz w:val="26"/>
          <w:szCs w:val="26"/>
        </w:rPr>
        <w:t>nghiên cứu</w:t>
      </w:r>
      <w:r w:rsidRPr="00B130AA">
        <w:rPr>
          <w:spacing w:val="-3"/>
          <w:sz w:val="26"/>
          <w:szCs w:val="26"/>
        </w:rPr>
        <w:t xml:space="preserve"> về tác động của BSC đến TQHĐ chủ yếu được tiến hành ở các quốc gia phát triển như Mỹ, Australia, Hà Lan, New Zealand, Canada, Italia và chú trọng vào các lĩnh vực công nghiệp, y tế, dịch vụ và ngân hàng. Một số </w:t>
      </w:r>
      <w:r w:rsidRPr="00B130AA">
        <w:rPr>
          <w:sz w:val="26"/>
          <w:szCs w:val="26"/>
        </w:rPr>
        <w:t>nghiên cứu</w:t>
      </w:r>
      <w:r w:rsidRPr="00B130AA">
        <w:rPr>
          <w:spacing w:val="-3"/>
          <w:sz w:val="26"/>
          <w:szCs w:val="26"/>
        </w:rPr>
        <w:t xml:space="preserve"> về tác động của việc áp dụng BSC lên TQHĐ tại Việt Nam trong các ngành như may mặc, thị trường chứng khoán, vận tải, ngân hàng và thủy sản. Tuy nhiên, số lượng </w:t>
      </w:r>
      <w:r w:rsidRPr="00B130AA">
        <w:rPr>
          <w:sz w:val="26"/>
          <w:szCs w:val="26"/>
        </w:rPr>
        <w:t>nghiên cứu</w:t>
      </w:r>
      <w:r w:rsidRPr="00B130AA">
        <w:rPr>
          <w:spacing w:val="-3"/>
          <w:sz w:val="26"/>
          <w:szCs w:val="26"/>
        </w:rPr>
        <w:t xml:space="preserve"> về việc áp dụng và triển khai BSC trong các DN NN, nhất là trồng trọt, còn rất ít, và ít </w:t>
      </w:r>
      <w:r w:rsidRPr="00B130AA">
        <w:rPr>
          <w:sz w:val="26"/>
          <w:szCs w:val="26"/>
        </w:rPr>
        <w:t>nghiên cứu</w:t>
      </w:r>
      <w:r w:rsidRPr="00B130AA">
        <w:rPr>
          <w:spacing w:val="-3"/>
          <w:sz w:val="26"/>
          <w:szCs w:val="26"/>
        </w:rPr>
        <w:t xml:space="preserve"> đề cập đến tác động của BSC đối với TQHĐ trong lĩnh vực NN. Tại các quốc gia đang phát triển, sự liên kết giữa BSC và TQHĐ vẫn chưa được </w:t>
      </w:r>
      <w:r w:rsidRPr="00B130AA">
        <w:rPr>
          <w:sz w:val="26"/>
          <w:szCs w:val="26"/>
        </w:rPr>
        <w:t>nghiên cứu</w:t>
      </w:r>
      <w:r w:rsidRPr="00B130AA">
        <w:rPr>
          <w:spacing w:val="-3"/>
          <w:sz w:val="26"/>
          <w:szCs w:val="26"/>
        </w:rPr>
        <w:t xml:space="preserve"> toàn diện, đặc biệt trong các ngành kinh tế phụ thuộc lớn vào yếu tố tự nhiên như NN. Cần có thêm nhiều </w:t>
      </w:r>
      <w:r w:rsidRPr="00B130AA">
        <w:rPr>
          <w:sz w:val="26"/>
          <w:szCs w:val="26"/>
        </w:rPr>
        <w:t>nghiên cứu</w:t>
      </w:r>
      <w:r w:rsidRPr="00B130AA">
        <w:rPr>
          <w:spacing w:val="-3"/>
          <w:sz w:val="26"/>
          <w:szCs w:val="26"/>
        </w:rPr>
        <w:t xml:space="preserve"> để làm sáng tỏ mối quan hệ này</w:t>
      </w:r>
      <w:r w:rsidR="00934AC5" w:rsidRPr="00B130AA">
        <w:rPr>
          <w:spacing w:val="-3"/>
          <w:sz w:val="26"/>
          <w:szCs w:val="26"/>
        </w:rPr>
        <w:t>, c</w:t>
      </w:r>
      <w:r w:rsidRPr="00B130AA">
        <w:rPr>
          <w:spacing w:val="-3"/>
          <w:sz w:val="26"/>
          <w:szCs w:val="26"/>
        </w:rPr>
        <w:t xml:space="preserve">ác </w:t>
      </w:r>
      <w:r w:rsidRPr="00B130AA">
        <w:rPr>
          <w:sz w:val="26"/>
          <w:szCs w:val="26"/>
        </w:rPr>
        <w:t>nghiên cứu</w:t>
      </w:r>
      <w:r w:rsidRPr="00B130AA">
        <w:rPr>
          <w:spacing w:val="-3"/>
          <w:sz w:val="26"/>
          <w:szCs w:val="26"/>
        </w:rPr>
        <w:t xml:space="preserve"> hiện tại chưa cung cấp thông tin chi tiết về cách BSC tác động đến các khía cạnh như hiệu quả TC, sự hài lòng của khách hàng hoặc tính bền vững của môi trường trong NN. </w:t>
      </w:r>
      <w:r w:rsidRPr="00B130AA">
        <w:rPr>
          <w:spacing w:val="-3"/>
          <w:sz w:val="26"/>
          <w:szCs w:val="26"/>
        </w:rPr>
        <w:lastRenderedPageBreak/>
        <w:t>Thêm vào đó, khu vực Tây Nguyên có những đặc thù riêng biệt, bao gồm sự tham gia đáng kể của kinh tế nông hộ, vai trò quan trọng của cây công nghiệp và những thách thức liên quan đến khí hậu và môi trường</w:t>
      </w:r>
      <w:r w:rsidR="00D458DD" w:rsidRPr="00B130AA">
        <w:rPr>
          <w:spacing w:val="-3"/>
          <w:sz w:val="26"/>
          <w:szCs w:val="26"/>
        </w:rPr>
        <w:t>, t</w:t>
      </w:r>
      <w:r w:rsidRPr="00B130AA">
        <w:rPr>
          <w:spacing w:val="-3"/>
          <w:sz w:val="26"/>
          <w:szCs w:val="26"/>
        </w:rPr>
        <w:t>uy nhiên</w:t>
      </w:r>
      <w:r w:rsidR="00D458DD" w:rsidRPr="00B130AA">
        <w:rPr>
          <w:spacing w:val="-3"/>
          <w:sz w:val="26"/>
          <w:szCs w:val="26"/>
        </w:rPr>
        <w:t xml:space="preserve"> </w:t>
      </w:r>
      <w:r w:rsidRPr="00B130AA">
        <w:rPr>
          <w:spacing w:val="-3"/>
          <w:sz w:val="26"/>
          <w:szCs w:val="26"/>
        </w:rPr>
        <w:t xml:space="preserve">chưa có </w:t>
      </w:r>
      <w:r w:rsidRPr="00B130AA">
        <w:rPr>
          <w:sz w:val="26"/>
          <w:szCs w:val="26"/>
        </w:rPr>
        <w:t>nghiên cứu</w:t>
      </w:r>
      <w:r w:rsidRPr="00B130AA">
        <w:rPr>
          <w:spacing w:val="-3"/>
          <w:sz w:val="26"/>
          <w:szCs w:val="26"/>
        </w:rPr>
        <w:t xml:space="preserve"> nào </w:t>
      </w:r>
      <w:r w:rsidRPr="00B130AA">
        <w:rPr>
          <w:spacing w:val="-4"/>
          <w:sz w:val="26"/>
          <w:szCs w:val="26"/>
        </w:rPr>
        <w:t xml:space="preserve">đề xuất các nội dung của BSC được điều chỉnh để phù hợp với ngành NN ở khu vực này. Các </w:t>
      </w:r>
      <w:r w:rsidRPr="00B130AA">
        <w:rPr>
          <w:sz w:val="26"/>
          <w:szCs w:val="26"/>
        </w:rPr>
        <w:t>nghiên cứu</w:t>
      </w:r>
      <w:r w:rsidRPr="00B130AA">
        <w:rPr>
          <w:spacing w:val="-4"/>
          <w:sz w:val="26"/>
          <w:szCs w:val="26"/>
        </w:rPr>
        <w:t xml:space="preserve"> quốc tế chỉ ra rằng việc đánh giá TQHĐ thường tập trung quá nhiều vào các số liệu TC mà ít chú trọng đến các số liệu phi TC</w:t>
      </w:r>
      <w:r w:rsidR="00D458DD" w:rsidRPr="00B130AA">
        <w:rPr>
          <w:spacing w:val="-4"/>
          <w:sz w:val="26"/>
          <w:szCs w:val="26"/>
        </w:rPr>
        <w:t xml:space="preserve">, </w:t>
      </w:r>
      <w:r w:rsidRPr="00B130AA">
        <w:rPr>
          <w:spacing w:val="-4"/>
          <w:sz w:val="26"/>
          <w:szCs w:val="26"/>
        </w:rPr>
        <w:t>việc đo lường các tác động phi TC như sự hài lòng của cộng đồng, bảo tồn tài nguyên thiên nhiên hoặc chất lượng môi trường sống còn gặp nhiều khó khăn hoặc chưa được thực hiện đầy đủ. Do đó, cần có cách thức đo lường toàn diện hơn, gắn liền với chiến lược và mục tiêu của DN. BSC, với khả năng kết hợp các khía cạnh TC và phi TC, đồng thời phản ánh đặc thù của ngành NN, có thể giúp DN đo lường TQHĐ một cách hiệu quả và toàn diện hơn.</w:t>
      </w:r>
    </w:p>
    <w:bookmarkEnd w:id="83"/>
    <w:p w14:paraId="083A5419" w14:textId="77777777" w:rsidR="00E632EF" w:rsidRPr="00B130AA" w:rsidRDefault="00E632EF" w:rsidP="00B8283A">
      <w:pPr>
        <w:pStyle w:val="BodyText"/>
        <w:tabs>
          <w:tab w:val="left" w:pos="284"/>
          <w:tab w:val="left" w:pos="426"/>
          <w:tab w:val="left" w:pos="851"/>
          <w:tab w:val="left" w:pos="1418"/>
        </w:tabs>
        <w:spacing w:after="0" w:line="360" w:lineRule="auto"/>
        <w:jc w:val="both"/>
      </w:pPr>
    </w:p>
    <w:p w14:paraId="40B8F223" w14:textId="77777777" w:rsidR="00E632EF" w:rsidRPr="00B130AA" w:rsidRDefault="00E632EF" w:rsidP="00B8283A">
      <w:pPr>
        <w:pStyle w:val="BodyText"/>
        <w:tabs>
          <w:tab w:val="left" w:pos="284"/>
          <w:tab w:val="left" w:pos="426"/>
          <w:tab w:val="left" w:pos="851"/>
          <w:tab w:val="left" w:pos="1418"/>
        </w:tabs>
        <w:spacing w:after="0" w:line="360" w:lineRule="auto"/>
        <w:jc w:val="center"/>
        <w:rPr>
          <w:bCs/>
          <w:sz w:val="26"/>
          <w:szCs w:val="26"/>
        </w:rPr>
      </w:pPr>
      <w:r w:rsidRPr="00B130AA">
        <w:rPr>
          <w:b/>
          <w:bCs/>
          <w:sz w:val="26"/>
          <w:szCs w:val="26"/>
        </w:rPr>
        <w:t>KẾT</w:t>
      </w:r>
      <w:r w:rsidRPr="00B130AA">
        <w:rPr>
          <w:b/>
          <w:bCs/>
          <w:spacing w:val="-3"/>
          <w:sz w:val="26"/>
          <w:szCs w:val="26"/>
        </w:rPr>
        <w:t xml:space="preserve"> </w:t>
      </w:r>
      <w:r w:rsidRPr="00B130AA">
        <w:rPr>
          <w:b/>
          <w:bCs/>
          <w:sz w:val="26"/>
          <w:szCs w:val="26"/>
        </w:rPr>
        <w:t>LUẬN</w:t>
      </w:r>
      <w:r w:rsidRPr="00B130AA">
        <w:rPr>
          <w:b/>
          <w:bCs/>
          <w:spacing w:val="-2"/>
          <w:sz w:val="26"/>
          <w:szCs w:val="26"/>
        </w:rPr>
        <w:t xml:space="preserve"> </w:t>
      </w:r>
      <w:r w:rsidRPr="00B130AA">
        <w:rPr>
          <w:b/>
          <w:bCs/>
          <w:sz w:val="26"/>
          <w:szCs w:val="26"/>
        </w:rPr>
        <w:t>CHƯƠNG</w:t>
      </w:r>
      <w:r w:rsidRPr="00B130AA">
        <w:rPr>
          <w:b/>
          <w:bCs/>
          <w:spacing w:val="-5"/>
          <w:sz w:val="26"/>
          <w:szCs w:val="26"/>
        </w:rPr>
        <w:t xml:space="preserve"> </w:t>
      </w:r>
      <w:r w:rsidRPr="00B130AA">
        <w:rPr>
          <w:b/>
          <w:bCs/>
          <w:sz w:val="26"/>
          <w:szCs w:val="26"/>
        </w:rPr>
        <w:t>1</w:t>
      </w:r>
      <w:bookmarkEnd w:id="88"/>
    </w:p>
    <w:bookmarkEnd w:id="84"/>
    <w:p w14:paraId="122E0541" w14:textId="77777777" w:rsidR="00E632EF" w:rsidRPr="00B130AA" w:rsidRDefault="00E632EF" w:rsidP="00B8283A">
      <w:pPr>
        <w:pStyle w:val="BodyText"/>
        <w:tabs>
          <w:tab w:val="left" w:pos="284"/>
          <w:tab w:val="left" w:pos="426"/>
          <w:tab w:val="left" w:pos="851"/>
          <w:tab w:val="left" w:pos="1418"/>
        </w:tabs>
        <w:spacing w:after="0" w:line="360" w:lineRule="auto"/>
        <w:rPr>
          <w:b/>
          <w:sz w:val="26"/>
          <w:szCs w:val="26"/>
        </w:rPr>
      </w:pPr>
    </w:p>
    <w:p w14:paraId="0A8C4E9B" w14:textId="77777777" w:rsidR="00E632EF" w:rsidRPr="00B130AA" w:rsidRDefault="00E632EF" w:rsidP="00B8283A">
      <w:pPr>
        <w:tabs>
          <w:tab w:val="left" w:pos="284"/>
          <w:tab w:val="left" w:pos="426"/>
          <w:tab w:val="left" w:pos="851"/>
          <w:tab w:val="left" w:pos="1418"/>
        </w:tabs>
        <w:spacing w:line="360" w:lineRule="auto"/>
        <w:jc w:val="both"/>
        <w:rPr>
          <w:i/>
          <w:sz w:val="26"/>
          <w:szCs w:val="26"/>
        </w:rPr>
      </w:pPr>
      <w:r w:rsidRPr="00B130AA">
        <w:rPr>
          <w:i/>
          <w:sz w:val="26"/>
          <w:szCs w:val="26"/>
        </w:rPr>
        <w:tab/>
      </w:r>
      <w:r w:rsidRPr="00B130AA">
        <w:rPr>
          <w:iCs/>
          <w:sz w:val="26"/>
          <w:szCs w:val="26"/>
        </w:rPr>
        <w:t xml:space="preserve">Tổng hợp các công trình </w:t>
      </w:r>
      <w:r w:rsidRPr="00B130AA">
        <w:rPr>
          <w:sz w:val="26"/>
          <w:szCs w:val="26"/>
        </w:rPr>
        <w:t>nghiên cứu</w:t>
      </w:r>
      <w:r w:rsidRPr="00B130AA">
        <w:rPr>
          <w:iCs/>
          <w:sz w:val="26"/>
          <w:szCs w:val="26"/>
        </w:rPr>
        <w:t xml:space="preserve"> trong nước và nước ngoài, luận án tập trung vào hai khía cạnh chính: (1) </w:t>
      </w:r>
      <w:r w:rsidRPr="00B130AA">
        <w:rPr>
          <w:sz w:val="26"/>
          <w:szCs w:val="26"/>
        </w:rPr>
        <w:t>Nghiên cứu</w:t>
      </w:r>
      <w:r w:rsidRPr="00B130AA">
        <w:rPr>
          <w:iCs/>
          <w:sz w:val="26"/>
          <w:szCs w:val="26"/>
        </w:rPr>
        <w:t xml:space="preserve"> về các yếu tố tác động đến quá trình vận dụng BSC; (2) </w:t>
      </w:r>
      <w:r w:rsidRPr="00B130AA">
        <w:rPr>
          <w:sz w:val="26"/>
          <w:szCs w:val="26"/>
        </w:rPr>
        <w:t>Nghiên cứu</w:t>
      </w:r>
      <w:r w:rsidRPr="00B130AA">
        <w:rPr>
          <w:iCs/>
          <w:sz w:val="26"/>
          <w:szCs w:val="26"/>
        </w:rPr>
        <w:t xml:space="preserve"> về ảnh hưởng của việc vận dụng BSC đến TQHĐ của tổ chức. Phân tích các vấn đề, mục tiêu, PP luận, KQ và hạn chế của các </w:t>
      </w:r>
      <w:r w:rsidRPr="00B130AA">
        <w:rPr>
          <w:sz w:val="26"/>
          <w:szCs w:val="26"/>
        </w:rPr>
        <w:t>nghiên cứu</w:t>
      </w:r>
      <w:r w:rsidRPr="00B130AA">
        <w:rPr>
          <w:iCs/>
          <w:sz w:val="26"/>
          <w:szCs w:val="26"/>
        </w:rPr>
        <w:t xml:space="preserve"> hiện tại, luận án xác định những tồn tại và khoảng trống cần được lấp đầy:</w:t>
      </w:r>
    </w:p>
    <w:p w14:paraId="43B0486E" w14:textId="77777777" w:rsidR="00E632EF" w:rsidRPr="00B130AA" w:rsidRDefault="00E632EF" w:rsidP="00B8283A">
      <w:pPr>
        <w:tabs>
          <w:tab w:val="left" w:pos="284"/>
          <w:tab w:val="left" w:pos="426"/>
          <w:tab w:val="left" w:pos="851"/>
          <w:tab w:val="left" w:pos="1418"/>
        </w:tabs>
        <w:spacing w:line="360" w:lineRule="auto"/>
        <w:jc w:val="both"/>
        <w:rPr>
          <w:iCs/>
          <w:sz w:val="26"/>
          <w:szCs w:val="26"/>
        </w:rPr>
      </w:pPr>
      <w:r w:rsidRPr="00B130AA">
        <w:rPr>
          <w:iCs/>
          <w:sz w:val="26"/>
          <w:szCs w:val="26"/>
        </w:rPr>
        <w:tab/>
        <w:t xml:space="preserve">(1) Yếu tố tác động đến việc vận dụng BSC: Đã có nhiều </w:t>
      </w:r>
      <w:r w:rsidRPr="00B130AA">
        <w:rPr>
          <w:sz w:val="26"/>
          <w:szCs w:val="26"/>
        </w:rPr>
        <w:t>nghiên cứu</w:t>
      </w:r>
      <w:r w:rsidRPr="00B130AA">
        <w:rPr>
          <w:iCs/>
          <w:sz w:val="26"/>
          <w:szCs w:val="26"/>
        </w:rPr>
        <w:t xml:space="preserve"> về các yếu tố ảnh hưởng đến việc vận dụng  BSC, tuy nhiên, chưa có </w:t>
      </w:r>
      <w:r w:rsidRPr="00B130AA">
        <w:rPr>
          <w:sz w:val="26"/>
          <w:szCs w:val="26"/>
        </w:rPr>
        <w:t>nghiên cứu</w:t>
      </w:r>
      <w:r w:rsidRPr="00B130AA">
        <w:rPr>
          <w:iCs/>
          <w:sz w:val="26"/>
          <w:szCs w:val="26"/>
        </w:rPr>
        <w:t xml:space="preserve"> chuyên sâu về các yếu tố này trong lĩnh vực NN, đặc biệt là ngành trồng trọt.</w:t>
      </w:r>
    </w:p>
    <w:p w14:paraId="6B2AE460" w14:textId="77777777" w:rsidR="00432842" w:rsidRPr="00B130AA" w:rsidRDefault="00E632EF" w:rsidP="00B8283A">
      <w:pPr>
        <w:tabs>
          <w:tab w:val="left" w:pos="284"/>
          <w:tab w:val="left" w:pos="426"/>
          <w:tab w:val="left" w:pos="851"/>
          <w:tab w:val="left" w:pos="1418"/>
        </w:tabs>
        <w:spacing w:line="360" w:lineRule="auto"/>
        <w:jc w:val="both"/>
        <w:rPr>
          <w:iCs/>
          <w:sz w:val="26"/>
          <w:szCs w:val="26"/>
        </w:rPr>
      </w:pPr>
      <w:r w:rsidRPr="00B130AA">
        <w:rPr>
          <w:iCs/>
          <w:sz w:val="26"/>
          <w:szCs w:val="26"/>
        </w:rPr>
        <w:tab/>
        <w:t xml:space="preserve">(2) Ảnh hưởng của việc vận dụng BSC đến TQHĐ của tổ chức: Số lượng </w:t>
      </w:r>
      <w:r w:rsidRPr="00B130AA">
        <w:rPr>
          <w:sz w:val="26"/>
          <w:szCs w:val="26"/>
        </w:rPr>
        <w:t>nghiên cứu</w:t>
      </w:r>
      <w:r w:rsidRPr="00B130AA">
        <w:rPr>
          <w:iCs/>
          <w:sz w:val="26"/>
          <w:szCs w:val="26"/>
        </w:rPr>
        <w:t xml:space="preserve"> về tác động của việc vận dụng BSC đến TQHĐ trong các DN SXKD NN còn hạn chế.</w:t>
      </w:r>
    </w:p>
    <w:p w14:paraId="5249CFE9" w14:textId="06D12477" w:rsidR="00E632EF" w:rsidRPr="00B130AA" w:rsidRDefault="00E632EF" w:rsidP="00B8283A">
      <w:pPr>
        <w:tabs>
          <w:tab w:val="left" w:pos="284"/>
          <w:tab w:val="left" w:pos="426"/>
          <w:tab w:val="left" w:pos="851"/>
          <w:tab w:val="left" w:pos="1418"/>
        </w:tabs>
        <w:spacing w:line="360" w:lineRule="auto"/>
        <w:jc w:val="both"/>
        <w:rPr>
          <w:iCs/>
          <w:sz w:val="26"/>
          <w:szCs w:val="26"/>
        </w:rPr>
      </w:pPr>
      <w:r w:rsidRPr="00B130AA">
        <w:rPr>
          <w:i/>
          <w:sz w:val="26"/>
          <w:szCs w:val="26"/>
        </w:rPr>
        <w:tab/>
      </w:r>
      <w:r w:rsidRPr="00B130AA">
        <w:rPr>
          <w:iCs/>
          <w:sz w:val="26"/>
          <w:szCs w:val="26"/>
        </w:rPr>
        <w:t xml:space="preserve">Chương 2 đi sâu vào các LT tổng quan về BSC, đặc điểm SXKD trong lĩnh vực NN, cùng các LT nền tảng cho mô hình </w:t>
      </w:r>
      <w:r w:rsidR="00432842" w:rsidRPr="00B130AA">
        <w:rPr>
          <w:iCs/>
          <w:sz w:val="26"/>
          <w:szCs w:val="26"/>
        </w:rPr>
        <w:t>nghiên cứu</w:t>
      </w:r>
      <w:r w:rsidRPr="00B130AA">
        <w:rPr>
          <w:iCs/>
          <w:sz w:val="26"/>
          <w:szCs w:val="26"/>
        </w:rPr>
        <w:t>, bao gồm: LT ngẫu nhiên</w:t>
      </w:r>
      <w:r w:rsidR="00432842" w:rsidRPr="00B130AA">
        <w:rPr>
          <w:iCs/>
          <w:sz w:val="26"/>
          <w:szCs w:val="26"/>
        </w:rPr>
        <w:t xml:space="preserve">; </w:t>
      </w:r>
      <w:r w:rsidRPr="00B130AA">
        <w:rPr>
          <w:iCs/>
          <w:sz w:val="26"/>
          <w:szCs w:val="26"/>
        </w:rPr>
        <w:t>LT hành vi có kế hoạch (TPB)</w:t>
      </w:r>
      <w:r w:rsidR="00432842" w:rsidRPr="00B130AA">
        <w:rPr>
          <w:iCs/>
          <w:sz w:val="26"/>
          <w:szCs w:val="26"/>
        </w:rPr>
        <w:t xml:space="preserve">; </w:t>
      </w:r>
      <w:r w:rsidRPr="00B130AA">
        <w:rPr>
          <w:iCs/>
          <w:sz w:val="26"/>
          <w:szCs w:val="26"/>
        </w:rPr>
        <w:t>LT quản lý</w:t>
      </w:r>
      <w:r w:rsidR="00432842" w:rsidRPr="00B130AA">
        <w:rPr>
          <w:iCs/>
          <w:sz w:val="26"/>
          <w:szCs w:val="26"/>
        </w:rPr>
        <w:t>; LT các bên liên quan; LT dựa trên nguồn lực và học tập của tổ chức.</w:t>
      </w:r>
    </w:p>
    <w:p w14:paraId="50D504E5" w14:textId="77777777" w:rsidR="00E632EF" w:rsidRPr="00B130AA" w:rsidRDefault="00E632EF" w:rsidP="00B8283A">
      <w:pPr>
        <w:pStyle w:val="Heading3"/>
        <w:tabs>
          <w:tab w:val="left" w:pos="284"/>
          <w:tab w:val="left" w:pos="426"/>
        </w:tabs>
        <w:jc w:val="center"/>
        <w:rPr>
          <w:sz w:val="32"/>
        </w:rPr>
      </w:pPr>
      <w:bookmarkStart w:id="89" w:name="_Toc172703614"/>
      <w:bookmarkEnd w:id="51"/>
      <w:bookmarkEnd w:id="55"/>
      <w:bookmarkEnd w:id="85"/>
      <w:r w:rsidRPr="00B130AA">
        <w:rPr>
          <w:sz w:val="32"/>
        </w:rPr>
        <w:lastRenderedPageBreak/>
        <w:t>CHƯƠNG 2</w:t>
      </w:r>
      <w:bookmarkEnd w:id="89"/>
    </w:p>
    <w:p w14:paraId="1729B536" w14:textId="77777777" w:rsidR="00E632EF" w:rsidRPr="00B130AA" w:rsidRDefault="00E632EF" w:rsidP="00B8283A">
      <w:pPr>
        <w:pStyle w:val="Heading3"/>
        <w:tabs>
          <w:tab w:val="left" w:pos="284"/>
          <w:tab w:val="left" w:pos="426"/>
        </w:tabs>
        <w:jc w:val="center"/>
        <w:rPr>
          <w:sz w:val="32"/>
        </w:rPr>
      </w:pPr>
      <w:bookmarkStart w:id="90" w:name="_Toc172703615"/>
      <w:r w:rsidRPr="00B130AA">
        <w:rPr>
          <w:sz w:val="32"/>
        </w:rPr>
        <w:t xml:space="preserve">CƠ SỞ </w:t>
      </w:r>
      <w:bookmarkEnd w:id="90"/>
      <w:r w:rsidRPr="00B130AA">
        <w:rPr>
          <w:sz w:val="32"/>
        </w:rPr>
        <w:t>LÝ THUYẾT</w:t>
      </w:r>
    </w:p>
    <w:p w14:paraId="3619A14C" w14:textId="77777777" w:rsidR="00E632EF" w:rsidRPr="00B130AA" w:rsidRDefault="00E632EF" w:rsidP="00B8283A">
      <w:pPr>
        <w:tabs>
          <w:tab w:val="left" w:pos="426"/>
        </w:tabs>
      </w:pPr>
    </w:p>
    <w:p w14:paraId="104DC1CB" w14:textId="77777777" w:rsidR="00E632EF" w:rsidRPr="00B130AA" w:rsidRDefault="00E632EF" w:rsidP="00B8283A">
      <w:pPr>
        <w:tabs>
          <w:tab w:val="left" w:pos="284"/>
          <w:tab w:val="left" w:pos="426"/>
        </w:tabs>
        <w:rPr>
          <w:sz w:val="10"/>
        </w:rPr>
      </w:pPr>
    </w:p>
    <w:p w14:paraId="121052C7" w14:textId="65D0074A" w:rsidR="00E632EF" w:rsidRPr="00B130AA" w:rsidRDefault="00E632EF" w:rsidP="00B8283A">
      <w:pPr>
        <w:tabs>
          <w:tab w:val="left" w:pos="284"/>
          <w:tab w:val="left" w:pos="426"/>
          <w:tab w:val="left" w:pos="851"/>
          <w:tab w:val="left" w:pos="1418"/>
        </w:tabs>
        <w:spacing w:line="360" w:lineRule="auto"/>
        <w:jc w:val="both"/>
        <w:rPr>
          <w:sz w:val="26"/>
          <w:szCs w:val="26"/>
        </w:rPr>
      </w:pPr>
      <w:r w:rsidRPr="00B130AA">
        <w:rPr>
          <w:bCs/>
          <w:sz w:val="26"/>
          <w:szCs w:val="26"/>
        </w:rPr>
        <w:tab/>
      </w:r>
      <w:bookmarkStart w:id="91" w:name="_Hlk82693818"/>
      <w:r w:rsidRPr="00B130AA">
        <w:rPr>
          <w:bCs/>
          <w:sz w:val="26"/>
          <w:szCs w:val="26"/>
        </w:rPr>
        <w:t>Chương 2 luận án tập trung trình bày hệ thống LT BSC</w:t>
      </w:r>
      <w:r w:rsidR="00856973" w:rsidRPr="00B130AA">
        <w:rPr>
          <w:bCs/>
          <w:sz w:val="26"/>
          <w:szCs w:val="26"/>
        </w:rPr>
        <w:t>, c</w:t>
      </w:r>
      <w:r w:rsidRPr="00B130AA">
        <w:rPr>
          <w:bCs/>
          <w:sz w:val="26"/>
          <w:szCs w:val="26"/>
        </w:rPr>
        <w:t xml:space="preserve">ấu trúc chương được bố cục bao gồm: (1) Khái quát chung về BSC; (2) Phân tích đặc thù hoạt động SXKD trong ngành NN; (3) Trình bày các LT nền tảng cho mô hình </w:t>
      </w:r>
      <w:r w:rsidRPr="00B130AA">
        <w:rPr>
          <w:sz w:val="26"/>
          <w:szCs w:val="26"/>
        </w:rPr>
        <w:t>nghiên cứu</w:t>
      </w:r>
      <w:r w:rsidRPr="00B130AA">
        <w:rPr>
          <w:bCs/>
          <w:sz w:val="26"/>
          <w:szCs w:val="26"/>
        </w:rPr>
        <w:t>, bao gồm LT ngẫu nhiên, LT hành vi dự định (TPB)</w:t>
      </w:r>
      <w:r w:rsidR="008B2DC6" w:rsidRPr="00B130AA">
        <w:rPr>
          <w:bCs/>
          <w:sz w:val="26"/>
          <w:szCs w:val="26"/>
        </w:rPr>
        <w:t xml:space="preserve">; </w:t>
      </w:r>
      <w:r w:rsidRPr="00B130AA">
        <w:rPr>
          <w:bCs/>
          <w:sz w:val="26"/>
          <w:szCs w:val="26"/>
        </w:rPr>
        <w:t>LT quản lý</w:t>
      </w:r>
      <w:r w:rsidR="008B2DC6" w:rsidRPr="00B130AA">
        <w:rPr>
          <w:bCs/>
          <w:sz w:val="26"/>
          <w:szCs w:val="26"/>
        </w:rPr>
        <w:t xml:space="preserve">; </w:t>
      </w:r>
      <w:r w:rsidR="008B2DC6" w:rsidRPr="00B130AA">
        <w:rPr>
          <w:iCs/>
          <w:sz w:val="26"/>
          <w:szCs w:val="26"/>
        </w:rPr>
        <w:t xml:space="preserve">LT các bên liên quan; LT dựa trên nguồn lực và học tập của tổ chức. </w:t>
      </w:r>
      <w:r w:rsidRPr="00B130AA">
        <w:rPr>
          <w:bCs/>
          <w:sz w:val="26"/>
          <w:szCs w:val="26"/>
        </w:rPr>
        <w:t xml:space="preserve">Các LT này cung cấp cơ sở lý luận vững chắc, làm tiền đề cho việc xây dựng và kiểm định mô hình </w:t>
      </w:r>
      <w:r w:rsidRPr="00B130AA">
        <w:rPr>
          <w:sz w:val="26"/>
          <w:szCs w:val="26"/>
        </w:rPr>
        <w:t>nghiên cứu</w:t>
      </w:r>
      <w:r w:rsidRPr="00B130AA">
        <w:rPr>
          <w:bCs/>
          <w:sz w:val="26"/>
          <w:szCs w:val="26"/>
        </w:rPr>
        <w:t>.</w:t>
      </w:r>
    </w:p>
    <w:p w14:paraId="17446174" w14:textId="77777777" w:rsidR="00E632EF" w:rsidRPr="00B130AA" w:rsidRDefault="00E632EF" w:rsidP="00B8283A">
      <w:pPr>
        <w:tabs>
          <w:tab w:val="left" w:pos="284"/>
          <w:tab w:val="left" w:pos="426"/>
          <w:tab w:val="left" w:pos="1005"/>
        </w:tabs>
        <w:spacing w:line="360" w:lineRule="auto"/>
        <w:ind w:right="-1"/>
        <w:jc w:val="both"/>
        <w:rPr>
          <w:szCs w:val="26"/>
        </w:rPr>
      </w:pPr>
      <w:bookmarkStart w:id="92" w:name="_Hlk104991540"/>
      <w:r w:rsidRPr="00B130AA">
        <w:rPr>
          <w:b/>
          <w:sz w:val="26"/>
          <w:szCs w:val="26"/>
        </w:rPr>
        <w:t>2.1. Tổng quan về BSC</w:t>
      </w:r>
    </w:p>
    <w:p w14:paraId="355B6BB8" w14:textId="77777777" w:rsidR="00E632EF" w:rsidRPr="00B130AA" w:rsidRDefault="00E632EF" w:rsidP="00B8283A">
      <w:pPr>
        <w:pStyle w:val="Heading3"/>
        <w:tabs>
          <w:tab w:val="left" w:pos="284"/>
          <w:tab w:val="left" w:pos="426"/>
        </w:tabs>
        <w:ind w:right="-1"/>
      </w:pPr>
      <w:bookmarkStart w:id="93" w:name="_Toc172703616"/>
      <w:bookmarkEnd w:id="92"/>
      <w:r w:rsidRPr="00B130AA">
        <w:t xml:space="preserve">2.1.1. Quá trình hình thành và phát triển của </w:t>
      </w:r>
      <w:bookmarkEnd w:id="93"/>
      <w:r w:rsidRPr="00B130AA">
        <w:t>BSC</w:t>
      </w:r>
    </w:p>
    <w:p w14:paraId="0F403DC0" w14:textId="77777777" w:rsidR="00E632EF" w:rsidRPr="00B130AA" w:rsidRDefault="00E632EF" w:rsidP="00B8283A">
      <w:pPr>
        <w:tabs>
          <w:tab w:val="left" w:pos="284"/>
          <w:tab w:val="left" w:pos="426"/>
        </w:tabs>
        <w:spacing w:line="360" w:lineRule="auto"/>
        <w:ind w:right="-1"/>
        <w:jc w:val="both"/>
        <w:rPr>
          <w:bCs/>
          <w:sz w:val="26"/>
          <w:szCs w:val="26"/>
        </w:rPr>
      </w:pPr>
      <w:r w:rsidRPr="00B130AA">
        <w:rPr>
          <w:b/>
          <w:sz w:val="26"/>
          <w:szCs w:val="26"/>
        </w:rPr>
        <w:tab/>
      </w:r>
      <w:r w:rsidRPr="00B130AA">
        <w:rPr>
          <w:bCs/>
          <w:sz w:val="26"/>
          <w:szCs w:val="26"/>
        </w:rPr>
        <w:t xml:space="preserve">Cuối những năm 1980, nhiều nhà </w:t>
      </w:r>
      <w:r w:rsidRPr="00B130AA">
        <w:rPr>
          <w:sz w:val="26"/>
          <w:szCs w:val="26"/>
        </w:rPr>
        <w:t>nghiên cứu</w:t>
      </w:r>
      <w:r w:rsidRPr="00B130AA">
        <w:rPr>
          <w:bCs/>
          <w:sz w:val="26"/>
          <w:szCs w:val="26"/>
        </w:rPr>
        <w:t xml:space="preserve"> đã bày tỏ mối quan ngại về việc sử dụng các cách thức đo lường TQHĐ truyền thống, vốn chủ yếu tập trung vào các số liệu TC thuần túy (Johnson &amp; Kaplan, 1987; Kaplan &amp; Norton, 1992). Những số liệu TC này, mang tính chất phản ánh hoạt động kinh doanh đã diễn ra, trở nên lỗi thời và kém hiệu quả trong việc đánh giá toàn diện TQHĐ cũng như xây dựng kế hoạch trong ngắn hạn và dài hạn cho DN. </w:t>
      </w:r>
    </w:p>
    <w:p w14:paraId="2E8DA24D" w14:textId="1485A2F4" w:rsidR="00E632EF" w:rsidRPr="00B130AA" w:rsidRDefault="00E632EF" w:rsidP="00B8283A">
      <w:pPr>
        <w:tabs>
          <w:tab w:val="left" w:pos="284"/>
          <w:tab w:val="left" w:pos="426"/>
        </w:tabs>
        <w:spacing w:line="360" w:lineRule="auto"/>
        <w:ind w:right="-1"/>
        <w:jc w:val="both"/>
        <w:rPr>
          <w:bCs/>
          <w:sz w:val="26"/>
          <w:szCs w:val="26"/>
        </w:rPr>
      </w:pPr>
      <w:r w:rsidRPr="00B130AA">
        <w:rPr>
          <w:bCs/>
          <w:sz w:val="26"/>
          <w:szCs w:val="26"/>
        </w:rPr>
        <w:tab/>
        <w:t>Daly (1996) chỉ ra rằng, các nhà phân tích đầu tư nhận thấy việc kết hợp cả chỉ tiêu TC và phi TC trong dự báo thu nhập mang lại độ chính xác cao hơn so với việc chỉ dựa vào thông tin TC</w:t>
      </w:r>
      <w:r w:rsidR="009507E7" w:rsidRPr="00B130AA">
        <w:rPr>
          <w:bCs/>
          <w:sz w:val="26"/>
          <w:szCs w:val="26"/>
        </w:rPr>
        <w:t>, d</w:t>
      </w:r>
      <w:r w:rsidRPr="00B130AA">
        <w:rPr>
          <w:bCs/>
          <w:sz w:val="26"/>
          <w:szCs w:val="26"/>
        </w:rPr>
        <w:t>o đó, một hệ thống đánh giá toàn diện, tích hợp cả hai loại thông tin, có khả năng đánh giá TQHĐ một cách đầy đủ hơn. Tiếp nối quan điểm này, Chenhall &amp; Langfildd Smith (2007) đề xuất rằng, bên cạnh các thước đo TC truyền thống, các yếu tố phi TC như giao hàng đúng hẹn, tối ưu hóa CP, đảm bảo chất lượng SP và xây dựng hình ảnh thương hiệu cũng đóng vai trò tích cực trong việc tạo ra lợi ích lâu dài cho các tổ chức.</w:t>
      </w:r>
    </w:p>
    <w:p w14:paraId="0A983C9E" w14:textId="657D4DCA" w:rsidR="00E632EF" w:rsidRPr="00B130AA" w:rsidRDefault="00E632EF" w:rsidP="00B8283A">
      <w:pPr>
        <w:tabs>
          <w:tab w:val="left" w:pos="284"/>
          <w:tab w:val="left" w:pos="426"/>
        </w:tabs>
        <w:spacing w:line="360" w:lineRule="auto"/>
        <w:ind w:right="-1"/>
        <w:jc w:val="both"/>
        <w:rPr>
          <w:bCs/>
          <w:sz w:val="26"/>
          <w:szCs w:val="26"/>
        </w:rPr>
      </w:pPr>
      <w:r w:rsidRPr="00B130AA">
        <w:rPr>
          <w:bCs/>
          <w:sz w:val="26"/>
          <w:szCs w:val="26"/>
        </w:rPr>
        <w:tab/>
        <w:t xml:space="preserve">Sự ra đời của BSC xuất phát từ nhu cầu cấp thiết về việc hợp nhất các chỉ số đánh giá TQHĐ, bao gồm cả yếu tố TC và phi TC, đồng thời xác định các chỉ số then chốt liên kết chặt chẽ với chiến lược tổng thể của tổ chức. </w:t>
      </w:r>
      <w:r w:rsidRPr="00B130AA">
        <w:rPr>
          <w:sz w:val="26"/>
          <w:szCs w:val="26"/>
        </w:rPr>
        <w:t>Nghiên cứu</w:t>
      </w:r>
      <w:r w:rsidRPr="00B130AA">
        <w:rPr>
          <w:bCs/>
          <w:sz w:val="26"/>
          <w:szCs w:val="26"/>
        </w:rPr>
        <w:t xml:space="preserve"> tiên phong “</w:t>
      </w:r>
      <w:r w:rsidRPr="00B130AA">
        <w:rPr>
          <w:bCs/>
          <w:i/>
          <w:iCs/>
          <w:sz w:val="26"/>
          <w:szCs w:val="26"/>
        </w:rPr>
        <w:t>Đo lường thành quả trong tổ chức của tương lai</w:t>
      </w:r>
      <w:r w:rsidRPr="00B130AA">
        <w:rPr>
          <w:bCs/>
          <w:sz w:val="26"/>
          <w:szCs w:val="26"/>
        </w:rPr>
        <w:t xml:space="preserve">” do David Norton &amp; Robert S. Kaplan </w:t>
      </w:r>
      <w:r w:rsidRPr="00B130AA">
        <w:rPr>
          <w:bCs/>
          <w:sz w:val="26"/>
          <w:szCs w:val="26"/>
        </w:rPr>
        <w:lastRenderedPageBreak/>
        <w:t xml:space="preserve">thực hiện, đã đặt nền móng cho sự phát triển của BSC, nhận định các PP đo lường hiệu quả truyền thống, chủ yếu dựa trên các chỉ số TC đã thúc đẩy </w:t>
      </w:r>
      <w:r w:rsidRPr="00B130AA">
        <w:rPr>
          <w:sz w:val="26"/>
          <w:szCs w:val="26"/>
        </w:rPr>
        <w:t>nghiên cứu</w:t>
      </w:r>
      <w:r w:rsidRPr="00B130AA">
        <w:rPr>
          <w:bCs/>
          <w:sz w:val="26"/>
          <w:szCs w:val="26"/>
        </w:rPr>
        <w:t xml:space="preserve"> này thực hiện, đã trở nên lạc hậu và không còn phù hợp với bối cảnh kinh doanh hiện đại. Việc quá chú trọng vào các biện pháp TC có thể cản trở khả năng tạo ra giá trị kinh tế bền vững trong tương lai của tổ chức. Đại diện từ nhiều lĩnh vực kinh doanh khác nhau đã cùng nhau hợp tác để phát triển một cách thức đánh giá hiệu quả mới, toàn diện hơn. Thông qua các cuộc thảo luận nhóm sâu rộng, khái niệm BSC đã được hình thành, BSC bao gồm bốn khía cạnh chính: TC, khách hàng, quy trình nội bộ, và đổi mới và học tập. BSC đảm bảo sự cân bằng giữa các mục tiêu ngắn hạn và dài hạn, giữa các thông tin TC và phi TC, cũng như giữa các hoạt động bên trong và bên ngoài tổ chức. Kaplan &amp; Norton đã tổng hợp KQ </w:t>
      </w:r>
      <w:r w:rsidRPr="00B130AA">
        <w:rPr>
          <w:sz w:val="26"/>
          <w:szCs w:val="26"/>
        </w:rPr>
        <w:t>nghiên cứu</w:t>
      </w:r>
      <w:r w:rsidRPr="00B130AA">
        <w:rPr>
          <w:bCs/>
          <w:sz w:val="26"/>
          <w:szCs w:val="26"/>
        </w:rPr>
        <w:t xml:space="preserve"> của họ trong bài báo đầu tiên mang tên “</w:t>
      </w:r>
      <w:r w:rsidR="00787417" w:rsidRPr="00B130AA">
        <w:rPr>
          <w:bCs/>
          <w:i/>
          <w:iCs/>
          <w:sz w:val="26"/>
          <w:szCs w:val="26"/>
        </w:rPr>
        <w:t>The Balanced Scorecard – Measures that drive performance</w:t>
      </w:r>
      <w:r w:rsidRPr="00B130AA">
        <w:rPr>
          <w:bCs/>
          <w:sz w:val="26"/>
          <w:szCs w:val="26"/>
        </w:rPr>
        <w:t>” được đăng trên tạp chí Harvard Business Review (tháng 2 năm 1992). Bài báo này đã giới thiệu BSC như một công cụ quản lý hiệu quả, giúp các tổ chức đánh giá và cải thiện TQHĐ của mình một cách đầy đủ hơn. Sau khi được giới thiệu, BSC đã nhanh chóng được các tập đoàn và công ty lớn trên toàn thế giới áp dụng rộng rãi. Các tổ chức này nhận thấy BSC không chỉ là một hệ thống đo lường đơn thuần mà còn là một công cụ mạnh mẽ để truyền đạt thông tin và điều chỉnh tổ chức của họ theo các chiến lược mới. BSC giúp các tổ chức tập trung vào việc giảm CP, tạo ra cơ hội tăng trưởng bằng cách mang đến lợi ích vượt trội cho khách hàng bằng cách cung cấp SP và dịch vụ chất lượng cao, đáp ứng nhu cầu của họ. Kaplan &amp; Norton, cùng với các DN tiên phong, đã nhấn mạnh tầm quan trọng của việc áp dụng các biện pháp BSC vào chiến lược của tổ chức. Họ nhận thấy rằng nhiều tổ chức, ngay cả những tổ chức đã triển khai các hệ thống đánh giá TQHĐ mới, vẫn kết hợp các phép đo này với chiến lược tổng thể của họ</w:t>
      </w:r>
      <w:r w:rsidR="007D7673" w:rsidRPr="00B130AA">
        <w:rPr>
          <w:bCs/>
          <w:sz w:val="26"/>
          <w:szCs w:val="26"/>
        </w:rPr>
        <w:t>, n</w:t>
      </w:r>
      <w:r w:rsidRPr="00B130AA">
        <w:rPr>
          <w:bCs/>
          <w:sz w:val="26"/>
          <w:szCs w:val="26"/>
        </w:rPr>
        <w:t>hững vấn đề này đã được thảo luận sâu sắc trong bài viết thứ hai của họ mang tên “</w:t>
      </w:r>
      <w:r w:rsidR="00877565" w:rsidRPr="00B130AA">
        <w:rPr>
          <w:bCs/>
          <w:i/>
          <w:iCs/>
          <w:sz w:val="26"/>
          <w:szCs w:val="26"/>
        </w:rPr>
        <w:t>Putting the Balanced Scorecard to work</w:t>
      </w:r>
      <w:r w:rsidRPr="00B130AA">
        <w:rPr>
          <w:bCs/>
          <w:sz w:val="26"/>
          <w:szCs w:val="26"/>
        </w:rPr>
        <w:t>” (Kaplan &amp; Norton, 1993).</w:t>
      </w:r>
    </w:p>
    <w:p w14:paraId="0D5A284F" w14:textId="46D196A3" w:rsidR="00E632EF" w:rsidRPr="00B130AA" w:rsidRDefault="00E632EF" w:rsidP="00B8283A">
      <w:pPr>
        <w:tabs>
          <w:tab w:val="left" w:pos="284"/>
          <w:tab w:val="left" w:pos="426"/>
        </w:tabs>
        <w:spacing w:line="360" w:lineRule="auto"/>
        <w:ind w:right="-1"/>
        <w:jc w:val="both"/>
        <w:rPr>
          <w:bCs/>
          <w:sz w:val="26"/>
          <w:szCs w:val="26"/>
        </w:rPr>
      </w:pPr>
      <w:r w:rsidRPr="00B130AA">
        <w:rPr>
          <w:bCs/>
          <w:sz w:val="26"/>
          <w:szCs w:val="26"/>
        </w:rPr>
        <w:tab/>
        <w:t>Trong cuốn “</w:t>
      </w:r>
      <w:r w:rsidR="00314349" w:rsidRPr="00B130AA">
        <w:rPr>
          <w:bCs/>
          <w:i/>
          <w:iCs/>
          <w:sz w:val="26"/>
          <w:szCs w:val="26"/>
        </w:rPr>
        <w:t>The Balanced Scorecard: Translating Strategy into action</w:t>
      </w:r>
      <w:r w:rsidRPr="00B130AA">
        <w:rPr>
          <w:bCs/>
          <w:sz w:val="26"/>
          <w:szCs w:val="26"/>
        </w:rPr>
        <w:t>”, Kaplan &amp; Norton (1996b) đã phân loại lại hai trong số bốn quan điểm ban đầu từ bài viết năm 1992</w:t>
      </w:r>
      <w:r w:rsidRPr="00B130AA">
        <w:rPr>
          <w:bCs/>
          <w:i/>
          <w:iCs/>
          <w:sz w:val="26"/>
          <w:szCs w:val="26"/>
        </w:rPr>
        <w:t>: Quan điểm kinh doanh nội bộ</w:t>
      </w:r>
      <w:r w:rsidRPr="00B130AA">
        <w:rPr>
          <w:bCs/>
          <w:sz w:val="26"/>
          <w:szCs w:val="26"/>
        </w:rPr>
        <w:t xml:space="preserve"> được đổi thành </w:t>
      </w:r>
      <w:r w:rsidRPr="00B130AA">
        <w:rPr>
          <w:bCs/>
          <w:i/>
          <w:iCs/>
          <w:sz w:val="26"/>
          <w:szCs w:val="26"/>
        </w:rPr>
        <w:t>Quy trình kinh doanh nội bộ</w:t>
      </w:r>
      <w:r w:rsidRPr="00B130AA">
        <w:rPr>
          <w:bCs/>
          <w:sz w:val="26"/>
          <w:szCs w:val="26"/>
        </w:rPr>
        <w:t xml:space="preserve">, với </w:t>
      </w:r>
      <w:r w:rsidRPr="00B130AA">
        <w:rPr>
          <w:bCs/>
          <w:sz w:val="26"/>
          <w:szCs w:val="26"/>
        </w:rPr>
        <w:lastRenderedPageBreak/>
        <w:t xml:space="preserve">việc bổ sung yếu tố </w:t>
      </w:r>
      <w:r w:rsidRPr="00B130AA">
        <w:rPr>
          <w:bCs/>
          <w:i/>
          <w:iCs/>
          <w:sz w:val="26"/>
          <w:szCs w:val="26"/>
        </w:rPr>
        <w:t>Đổi mới</w:t>
      </w:r>
      <w:r w:rsidRPr="00B130AA">
        <w:rPr>
          <w:bCs/>
          <w:sz w:val="26"/>
          <w:szCs w:val="26"/>
        </w:rPr>
        <w:t xml:space="preserve">, quan điểm </w:t>
      </w:r>
      <w:r w:rsidRPr="00B130AA">
        <w:rPr>
          <w:bCs/>
          <w:i/>
          <w:iCs/>
          <w:sz w:val="26"/>
          <w:szCs w:val="26"/>
        </w:rPr>
        <w:t>Đổi mới và học tập</w:t>
      </w:r>
      <w:r w:rsidRPr="00B130AA">
        <w:rPr>
          <w:bCs/>
          <w:sz w:val="26"/>
          <w:szCs w:val="26"/>
        </w:rPr>
        <w:t xml:space="preserve"> được đổi thành </w:t>
      </w:r>
      <w:r w:rsidRPr="00B130AA">
        <w:rPr>
          <w:bCs/>
          <w:i/>
          <w:iCs/>
          <w:sz w:val="26"/>
          <w:szCs w:val="26"/>
        </w:rPr>
        <w:t>Học tập và phát triển</w:t>
      </w:r>
      <w:r w:rsidRPr="00B130AA">
        <w:rPr>
          <w:bCs/>
          <w:sz w:val="26"/>
          <w:szCs w:val="26"/>
        </w:rPr>
        <w:t xml:space="preserve">, bổ sung yếu tố </w:t>
      </w:r>
      <w:r w:rsidRPr="00B130AA">
        <w:rPr>
          <w:bCs/>
          <w:i/>
          <w:iCs/>
          <w:sz w:val="26"/>
          <w:szCs w:val="26"/>
        </w:rPr>
        <w:t>phát triển</w:t>
      </w:r>
      <w:r w:rsidRPr="00B130AA">
        <w:rPr>
          <w:bCs/>
          <w:sz w:val="26"/>
          <w:szCs w:val="26"/>
        </w:rPr>
        <w:t xml:space="preserve"> và loại bỏ yếu tố </w:t>
      </w:r>
      <w:r w:rsidRPr="00B130AA">
        <w:rPr>
          <w:bCs/>
          <w:i/>
          <w:iCs/>
          <w:sz w:val="26"/>
          <w:szCs w:val="26"/>
        </w:rPr>
        <w:t>đổi mới</w:t>
      </w:r>
      <w:r w:rsidRPr="00B130AA">
        <w:rPr>
          <w:bCs/>
          <w:sz w:val="26"/>
          <w:szCs w:val="26"/>
        </w:rPr>
        <w:t>. Theo đó, BSC cung cấp cho các người lãnh đạo công cụ để hướng tới sự thành công trong tương lai. Ngày nay, các tổ chức đang cạnh tranh trong những môi trường phức tạp nên việc hiểu chính xác mục tiêu của họ và các cách thức để đạt được những mục tiêu đó là rất quan trọng. BSC chuyển sứ mệnh và chiến lược của một tổ chức thành một tập hợp toàn diện các biện pháp đo lường TQHĐ</w:t>
      </w:r>
      <w:r w:rsidR="00F43DA1" w:rsidRPr="00B130AA">
        <w:rPr>
          <w:bCs/>
          <w:sz w:val="26"/>
          <w:szCs w:val="26"/>
        </w:rPr>
        <w:t xml:space="preserve">, </w:t>
      </w:r>
      <w:r w:rsidRPr="00B130AA">
        <w:rPr>
          <w:bCs/>
          <w:sz w:val="26"/>
          <w:szCs w:val="26"/>
        </w:rPr>
        <w:t>BSC nhấn mạnh vào việc đạt được các mục tiêu TC, nhưng cũng bao gồm các yếu tố thúc đẩy hiệu suất của các mục tiêu TC này.</w:t>
      </w:r>
    </w:p>
    <w:p w14:paraId="56C906EF" w14:textId="5C4915BC" w:rsidR="00E632EF" w:rsidRPr="00B130AA" w:rsidRDefault="00E632EF" w:rsidP="00B8283A">
      <w:pPr>
        <w:tabs>
          <w:tab w:val="left" w:pos="284"/>
          <w:tab w:val="left" w:pos="426"/>
        </w:tabs>
        <w:spacing w:line="360" w:lineRule="auto"/>
        <w:ind w:right="-1"/>
        <w:jc w:val="both"/>
        <w:rPr>
          <w:bCs/>
          <w:sz w:val="26"/>
          <w:szCs w:val="26"/>
        </w:rPr>
      </w:pPr>
      <w:r w:rsidRPr="00B130AA">
        <w:rPr>
          <w:bCs/>
          <w:sz w:val="26"/>
          <w:szCs w:val="26"/>
        </w:rPr>
        <w:tab/>
        <w:t xml:space="preserve">Trong </w:t>
      </w:r>
      <w:r w:rsidRPr="00B130AA">
        <w:rPr>
          <w:sz w:val="26"/>
          <w:szCs w:val="26"/>
        </w:rPr>
        <w:t>nghiên cứu</w:t>
      </w:r>
      <w:r w:rsidRPr="00B130AA">
        <w:rPr>
          <w:bCs/>
          <w:sz w:val="26"/>
          <w:szCs w:val="26"/>
        </w:rPr>
        <w:t xml:space="preserve"> tiếp theo, Kaplan &amp; Norton (2008a, 2008b) đã nhấn mạnh sự liên quan giữa các khía cạnh của BSC và bản đồ chiến lược của tổ chức</w:t>
      </w:r>
      <w:r w:rsidR="00F43DA1" w:rsidRPr="00B130AA">
        <w:rPr>
          <w:bCs/>
          <w:sz w:val="26"/>
          <w:szCs w:val="26"/>
        </w:rPr>
        <w:t>, h</w:t>
      </w:r>
      <w:r w:rsidRPr="00B130AA">
        <w:rPr>
          <w:bCs/>
          <w:sz w:val="26"/>
          <w:szCs w:val="26"/>
        </w:rPr>
        <w:t>ọ đưa ra cách thức mà tổ chức có thể thiết lập sự liên kết mạnh mẽ từ chiến lược đến hoạt động hằng ngày của nhân viên để hướng tới mục tiêu chung của tổ chức.</w:t>
      </w:r>
    </w:p>
    <w:p w14:paraId="791BED6A" w14:textId="05A633D1" w:rsidR="00E632EF" w:rsidRPr="00B130AA" w:rsidRDefault="00E632EF" w:rsidP="00B8283A">
      <w:pPr>
        <w:tabs>
          <w:tab w:val="left" w:pos="284"/>
          <w:tab w:val="left" w:pos="426"/>
        </w:tabs>
        <w:spacing w:line="360" w:lineRule="auto"/>
        <w:ind w:right="-1"/>
        <w:jc w:val="both"/>
        <w:rPr>
          <w:bCs/>
          <w:sz w:val="26"/>
          <w:szCs w:val="26"/>
        </w:rPr>
      </w:pPr>
      <w:r w:rsidRPr="00B130AA">
        <w:rPr>
          <w:bCs/>
          <w:sz w:val="26"/>
          <w:szCs w:val="26"/>
        </w:rPr>
        <w:tab/>
        <w:t xml:space="preserve">Kaplan &amp; Norton đã viết một loạt bài báo (Kaplan &amp; Norton 2001a, 2001b, 2004a, 2006a, 2007, 2008a); Kaplan (2010, 2012) và một số sách (Kaplan &amp; Norton 1996a, 1996b, 2001c, 2006b, 2008b; Kaplan &amp; cộng sự, 2012) để nâng cao LT về BSC. Atkinson &amp; cộng sự (1997) nêu quan điểm BSC là khám phá mang tính then chốt, quan trọng của KTQT và do đó cần được đánh giá cao và quan tâm </w:t>
      </w:r>
      <w:r w:rsidRPr="00B130AA">
        <w:rPr>
          <w:sz w:val="26"/>
          <w:szCs w:val="26"/>
        </w:rPr>
        <w:t>nghiên cứu</w:t>
      </w:r>
      <w:r w:rsidRPr="00B130AA">
        <w:rPr>
          <w:bCs/>
          <w:sz w:val="26"/>
          <w:szCs w:val="26"/>
        </w:rPr>
        <w:t xml:space="preserve">. Từ khi ra đời, BSC đã tạo ra sự quan tâm lớn và được </w:t>
      </w:r>
      <w:r w:rsidRPr="00B130AA">
        <w:rPr>
          <w:sz w:val="26"/>
          <w:szCs w:val="26"/>
        </w:rPr>
        <w:t>nghiên cứu</w:t>
      </w:r>
      <w:r w:rsidRPr="00B130AA">
        <w:rPr>
          <w:bCs/>
          <w:sz w:val="26"/>
          <w:szCs w:val="26"/>
        </w:rPr>
        <w:t xml:space="preserve"> rộng rãi (Malina &amp; cộng sự, 2007; Kraus &amp; Lind, 2010; Barnabe &amp; Busco, 2012; Norreklit &amp; cộng sự, 2012). Niven (2006) là người đã có công đưa BSC vào vận dụng trong DN, ông là nhà tư vấn quản lý và diễn giả nổi tiếng về các vấn đề liên quan BSC, ông đã phát triển các hệ thống quản lý hiệu quả thành công cho các tổ chức nhỏ và lớn trên toàn cầu. Ông cho rằng các tổ chức khi bắt tay vào vận dụng BSC phải nhận thức và được trang bị đúng cách với các công cụ để thực hiện thành công. Trong cuốn sách “</w:t>
      </w:r>
      <w:r w:rsidR="00616591" w:rsidRPr="00B130AA">
        <w:rPr>
          <w:bCs/>
          <w:i/>
          <w:iCs/>
          <w:sz w:val="26"/>
          <w:szCs w:val="26"/>
        </w:rPr>
        <w:t>Balanced Scorecard Step-by-Step_ Maximizing Performance and Maintaining Results</w:t>
      </w:r>
      <w:r w:rsidRPr="00B130AA">
        <w:rPr>
          <w:bCs/>
          <w:sz w:val="26"/>
          <w:szCs w:val="26"/>
        </w:rPr>
        <w:t>”, “bằng kiến thức và kinh nghiệm của mình, ông đã hướng dẫn người đọc toàn bộ quy trình của BSC từ việc xác định cơ sở về BSC, đến thử nghiệm, xây dựng bản đồ chiến lược, phát triển các biện pháp và mục tiêu, đặt Bảng điểm ở vị trí trung tâm của hệ thống quản lý của tổ chức”.</w:t>
      </w:r>
    </w:p>
    <w:p w14:paraId="3F6FFF9B" w14:textId="13FACBDD" w:rsidR="00E632EF" w:rsidRPr="00B130AA" w:rsidRDefault="00E632EF" w:rsidP="00B8283A">
      <w:pPr>
        <w:tabs>
          <w:tab w:val="left" w:pos="284"/>
          <w:tab w:val="left" w:pos="426"/>
        </w:tabs>
        <w:spacing w:line="360" w:lineRule="auto"/>
        <w:ind w:right="-1"/>
        <w:jc w:val="both"/>
        <w:rPr>
          <w:sz w:val="26"/>
          <w:szCs w:val="26"/>
        </w:rPr>
      </w:pPr>
      <w:r w:rsidRPr="00B130AA">
        <w:rPr>
          <w:bCs/>
          <w:sz w:val="26"/>
          <w:szCs w:val="26"/>
        </w:rPr>
        <w:lastRenderedPageBreak/>
        <w:tab/>
        <w:t>BSC là giải pháp giúp DN hiện thực hóa mục tiêu, đồng thời khắc phục những hạn chế của PP đo lường TQHĐ truyền thống. BSC chuyển đổi chiến lược kinh doanh thành hệ thống KPI cụ thể, đảm bảo sự cân bằng giữa yếu tố TC, phi TC và hiệu suất ngắn hạn. Nhờ đó, DN tăng cường vị thế cạnh tranh và đảm bảo sự phát triển lâu dài</w:t>
      </w:r>
      <w:r w:rsidR="000F0300" w:rsidRPr="00B130AA">
        <w:rPr>
          <w:bCs/>
          <w:sz w:val="26"/>
          <w:szCs w:val="26"/>
        </w:rPr>
        <w:t>, t</w:t>
      </w:r>
      <w:r w:rsidRPr="00B130AA">
        <w:rPr>
          <w:bCs/>
          <w:sz w:val="26"/>
          <w:szCs w:val="26"/>
        </w:rPr>
        <w:t xml:space="preserve">heo Benková &amp; cộng sự (2020), BSC là công cụ </w:t>
      </w:r>
      <w:r w:rsidR="000F0300" w:rsidRPr="00B130AA">
        <w:rPr>
          <w:bCs/>
          <w:sz w:val="26"/>
          <w:szCs w:val="26"/>
        </w:rPr>
        <w:t>quan trọng</w:t>
      </w:r>
      <w:r w:rsidRPr="00B130AA">
        <w:rPr>
          <w:bCs/>
          <w:sz w:val="26"/>
          <w:szCs w:val="26"/>
        </w:rPr>
        <w:t xml:space="preserve"> để đạt được thành công lâu dài</w:t>
      </w:r>
      <w:r w:rsidR="00B35577" w:rsidRPr="00B130AA">
        <w:rPr>
          <w:bCs/>
          <w:sz w:val="26"/>
          <w:szCs w:val="26"/>
        </w:rPr>
        <w:t xml:space="preserve"> </w:t>
      </w:r>
      <w:r w:rsidRPr="00B130AA">
        <w:rPr>
          <w:bCs/>
          <w:sz w:val="26"/>
          <w:szCs w:val="26"/>
        </w:rPr>
        <w:t>(Hình 2.1)</w:t>
      </w:r>
      <w:r w:rsidR="00B35577" w:rsidRPr="00B130AA">
        <w:rPr>
          <w:bCs/>
          <w:sz w:val="26"/>
          <w:szCs w:val="26"/>
        </w:rPr>
        <w:t>.</w:t>
      </w:r>
    </w:p>
    <w:p w14:paraId="46ADC024" w14:textId="77777777" w:rsidR="00E632EF" w:rsidRPr="00B130AA" w:rsidRDefault="00E632EF" w:rsidP="00B8283A">
      <w:pPr>
        <w:tabs>
          <w:tab w:val="left" w:pos="284"/>
          <w:tab w:val="left" w:pos="426"/>
          <w:tab w:val="left" w:pos="1005"/>
        </w:tabs>
        <w:spacing w:line="348" w:lineRule="auto"/>
        <w:jc w:val="both"/>
        <w:rPr>
          <w:sz w:val="26"/>
          <w:szCs w:val="26"/>
        </w:rPr>
      </w:pPr>
    </w:p>
    <w:p w14:paraId="12B0EEF6" w14:textId="77777777" w:rsidR="00E632EF" w:rsidRPr="00B130AA" w:rsidRDefault="00E632EF" w:rsidP="00B8283A">
      <w:pPr>
        <w:tabs>
          <w:tab w:val="left" w:pos="284"/>
          <w:tab w:val="left" w:pos="426"/>
          <w:tab w:val="left" w:pos="1005"/>
        </w:tabs>
        <w:spacing w:line="360" w:lineRule="auto"/>
        <w:jc w:val="both"/>
        <w:rPr>
          <w:sz w:val="26"/>
          <w:szCs w:val="26"/>
        </w:rPr>
      </w:pPr>
    </w:p>
    <w:p w14:paraId="28CC0A97" w14:textId="77777777" w:rsidR="00E632EF" w:rsidRPr="00B130AA" w:rsidRDefault="00E632EF" w:rsidP="00B8283A">
      <w:pPr>
        <w:tabs>
          <w:tab w:val="left" w:pos="284"/>
          <w:tab w:val="left" w:pos="426"/>
          <w:tab w:val="left" w:pos="1005"/>
        </w:tabs>
        <w:spacing w:line="360" w:lineRule="auto"/>
        <w:jc w:val="both"/>
        <w:rPr>
          <w:sz w:val="26"/>
          <w:szCs w:val="26"/>
        </w:rPr>
      </w:pPr>
    </w:p>
    <w:p w14:paraId="36BF17AD" w14:textId="77777777" w:rsidR="00E632EF" w:rsidRPr="00B130AA" w:rsidRDefault="00E632EF" w:rsidP="00B8283A">
      <w:pPr>
        <w:tabs>
          <w:tab w:val="left" w:pos="284"/>
          <w:tab w:val="left" w:pos="426"/>
          <w:tab w:val="left" w:pos="1005"/>
        </w:tabs>
        <w:spacing w:line="360" w:lineRule="auto"/>
        <w:jc w:val="both"/>
        <w:rPr>
          <w:sz w:val="26"/>
          <w:szCs w:val="26"/>
        </w:rPr>
      </w:pPr>
    </w:p>
    <w:p w14:paraId="5BFC1300" w14:textId="77777777" w:rsidR="00E632EF" w:rsidRPr="00B130AA" w:rsidRDefault="00E632EF" w:rsidP="00B8283A">
      <w:pPr>
        <w:tabs>
          <w:tab w:val="left" w:pos="284"/>
          <w:tab w:val="left" w:pos="426"/>
          <w:tab w:val="left" w:pos="1005"/>
        </w:tabs>
        <w:spacing w:line="360" w:lineRule="auto"/>
        <w:jc w:val="both"/>
        <w:rPr>
          <w:sz w:val="26"/>
          <w:szCs w:val="26"/>
        </w:rPr>
      </w:pPr>
    </w:p>
    <w:p w14:paraId="7071C7F4" w14:textId="77777777" w:rsidR="00E632EF" w:rsidRPr="00B130AA" w:rsidRDefault="00E632EF" w:rsidP="00B8283A">
      <w:pPr>
        <w:tabs>
          <w:tab w:val="left" w:pos="284"/>
          <w:tab w:val="left" w:pos="426"/>
          <w:tab w:val="left" w:pos="1005"/>
        </w:tabs>
        <w:spacing w:line="360" w:lineRule="auto"/>
        <w:jc w:val="both"/>
        <w:rPr>
          <w:sz w:val="26"/>
          <w:szCs w:val="26"/>
        </w:rPr>
      </w:pPr>
    </w:p>
    <w:p w14:paraId="5810DD7D" w14:textId="77777777" w:rsidR="00E632EF" w:rsidRPr="00B130AA" w:rsidRDefault="00E632EF" w:rsidP="00B8283A">
      <w:pPr>
        <w:tabs>
          <w:tab w:val="left" w:pos="284"/>
          <w:tab w:val="left" w:pos="426"/>
          <w:tab w:val="left" w:pos="1005"/>
        </w:tabs>
        <w:spacing w:line="360" w:lineRule="auto"/>
        <w:jc w:val="both"/>
        <w:rPr>
          <w:sz w:val="26"/>
          <w:szCs w:val="26"/>
        </w:rPr>
      </w:pPr>
    </w:p>
    <w:p w14:paraId="1A0DFC5F" w14:textId="77777777" w:rsidR="00E632EF" w:rsidRPr="00B130AA" w:rsidRDefault="00E632EF" w:rsidP="00B8283A">
      <w:pPr>
        <w:tabs>
          <w:tab w:val="left" w:pos="284"/>
          <w:tab w:val="left" w:pos="426"/>
          <w:tab w:val="left" w:pos="1005"/>
        </w:tabs>
        <w:spacing w:line="312" w:lineRule="auto"/>
        <w:jc w:val="both"/>
        <w:rPr>
          <w:sz w:val="26"/>
          <w:szCs w:val="26"/>
        </w:rPr>
      </w:pPr>
      <w:r w:rsidRPr="00B130AA">
        <w:rPr>
          <w:noProof/>
          <w:sz w:val="26"/>
          <w:szCs w:val="26"/>
        </w:rPr>
        <mc:AlternateContent>
          <mc:Choice Requires="wpg">
            <w:drawing>
              <wp:anchor distT="0" distB="0" distL="114300" distR="114300" simplePos="0" relativeHeight="251659264" behindDoc="0" locked="0" layoutInCell="1" allowOverlap="1" wp14:anchorId="7E7BA14B" wp14:editId="67E7C71C">
                <wp:simplePos x="0" y="0"/>
                <wp:positionH relativeFrom="page">
                  <wp:posOffset>897890</wp:posOffset>
                </wp:positionH>
                <wp:positionV relativeFrom="paragraph">
                  <wp:posOffset>-1802765</wp:posOffset>
                </wp:positionV>
                <wp:extent cx="5972175" cy="4309745"/>
                <wp:effectExtent l="12065" t="12065" r="16510" b="12065"/>
                <wp:wrapNone/>
                <wp:docPr id="237" name="Group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2175" cy="4309745"/>
                          <a:chOff x="0" y="0"/>
                          <a:chExt cx="8159750" cy="5118100"/>
                        </a:xfrm>
                      </wpg:grpSpPr>
                      <wps:wsp>
                        <wps:cNvPr id="238" name="Rectangle 11"/>
                        <wps:cNvSpPr>
                          <a:spLocks noChangeArrowheads="1"/>
                        </wps:cNvSpPr>
                        <wps:spPr bwMode="auto">
                          <a:xfrm>
                            <a:off x="2603500" y="0"/>
                            <a:ext cx="2990850" cy="1377950"/>
                          </a:xfrm>
                          <a:prstGeom prst="rect">
                            <a:avLst/>
                          </a:prstGeom>
                          <a:solidFill>
                            <a:srgbClr val="FFFFFF"/>
                          </a:solidFill>
                          <a:ln w="19050" algn="ctr">
                            <a:solidFill>
                              <a:srgbClr val="70AD47"/>
                            </a:solidFill>
                            <a:miter lim="800000"/>
                            <a:headEnd/>
                            <a:tailEnd/>
                          </a:ln>
                        </wps:spPr>
                        <wps:txbx>
                          <w:txbxContent>
                            <w:p w14:paraId="26D96376" w14:textId="77777777" w:rsidR="00E632EF" w:rsidRPr="00064C7B" w:rsidRDefault="00E632EF" w:rsidP="00E632EF">
                              <w:pPr>
                                <w:jc w:val="center"/>
                                <w:rPr>
                                  <w:b/>
                                </w:rPr>
                              </w:pPr>
                              <w:r w:rsidRPr="00064C7B">
                                <w:rPr>
                                  <w:b/>
                                </w:rPr>
                                <w:t>Tài chính</w:t>
                              </w:r>
                            </w:p>
                            <w:p w14:paraId="7CC97DE8" w14:textId="77777777" w:rsidR="00E632EF" w:rsidRPr="00245213" w:rsidRDefault="00E632EF" w:rsidP="00E632EF">
                              <w:pPr>
                                <w:jc w:val="center"/>
                                <w:rPr>
                                  <w:sz w:val="22"/>
                                  <w:szCs w:val="22"/>
                                </w:rPr>
                              </w:pPr>
                              <w:r>
                                <w:rPr>
                                  <w:sz w:val="22"/>
                                  <w:szCs w:val="22"/>
                                </w:rPr>
                                <w:t>Tổ chức phải thể hiện với cổ đông như thế nào đ</w:t>
                              </w:r>
                              <w:r w:rsidRPr="00245213">
                                <w:rPr>
                                  <w:sz w:val="22"/>
                                  <w:szCs w:val="22"/>
                                </w:rPr>
                                <w:t xml:space="preserve">ể thành công về mặt </w:t>
                              </w:r>
                              <w:r>
                                <w:rPr>
                                  <w:sz w:val="22"/>
                                  <w:szCs w:val="22"/>
                                </w:rPr>
                                <w:t>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801"/>
                                <w:gridCol w:w="758"/>
                                <w:gridCol w:w="825"/>
                              </w:tblGrid>
                              <w:tr w:rsidR="00E632EF" w14:paraId="5CB87638" w14:textId="77777777" w:rsidTr="00546723">
                                <w:tc>
                                  <w:tcPr>
                                    <w:tcW w:w="1101" w:type="dxa"/>
                                    <w:shd w:val="clear" w:color="auto" w:fill="auto"/>
                                  </w:tcPr>
                                  <w:p w14:paraId="58F01787" w14:textId="77777777" w:rsidR="00E632EF" w:rsidRPr="005B40B1" w:rsidRDefault="00E632EF" w:rsidP="00546723">
                                    <w:pPr>
                                      <w:jc w:val="center"/>
                                      <w:rPr>
                                        <w:rFonts w:eastAsia="Calibri"/>
                                        <w:sz w:val="12"/>
                                        <w:szCs w:val="22"/>
                                      </w:rPr>
                                    </w:pPr>
                                    <w:r w:rsidRPr="005B40B1">
                                      <w:rPr>
                                        <w:rFonts w:eastAsia="Calibri"/>
                                        <w:sz w:val="12"/>
                                        <w:szCs w:val="22"/>
                                      </w:rPr>
                                      <w:t>Mục tiêu</w:t>
                                    </w:r>
                                  </w:p>
                                </w:tc>
                                <w:tc>
                                  <w:tcPr>
                                    <w:tcW w:w="1102" w:type="dxa"/>
                                    <w:shd w:val="clear" w:color="auto" w:fill="auto"/>
                                  </w:tcPr>
                                  <w:p w14:paraId="0DC385C4" w14:textId="77777777" w:rsidR="00E632EF" w:rsidRPr="005B40B1" w:rsidRDefault="00E632EF" w:rsidP="00546723">
                                    <w:pPr>
                                      <w:jc w:val="center"/>
                                      <w:rPr>
                                        <w:rFonts w:eastAsia="Calibri"/>
                                        <w:sz w:val="12"/>
                                        <w:szCs w:val="22"/>
                                      </w:rPr>
                                    </w:pPr>
                                    <w:r w:rsidRPr="005B40B1">
                                      <w:rPr>
                                        <w:rFonts w:eastAsia="Calibri"/>
                                        <w:sz w:val="12"/>
                                        <w:szCs w:val="22"/>
                                      </w:rPr>
                                      <w:t>Thước đo</w:t>
                                    </w:r>
                                  </w:p>
                                </w:tc>
                                <w:tc>
                                  <w:tcPr>
                                    <w:tcW w:w="1102" w:type="dxa"/>
                                    <w:shd w:val="clear" w:color="auto" w:fill="auto"/>
                                  </w:tcPr>
                                  <w:p w14:paraId="20EF5D03" w14:textId="77777777" w:rsidR="00E632EF" w:rsidRPr="005B40B1" w:rsidRDefault="00E632EF" w:rsidP="00546723">
                                    <w:pPr>
                                      <w:jc w:val="center"/>
                                      <w:rPr>
                                        <w:rFonts w:eastAsia="Calibri"/>
                                        <w:sz w:val="12"/>
                                        <w:szCs w:val="22"/>
                                      </w:rPr>
                                    </w:pPr>
                                    <w:r w:rsidRPr="005B40B1">
                                      <w:rPr>
                                        <w:rFonts w:eastAsia="Calibri"/>
                                        <w:sz w:val="12"/>
                                        <w:szCs w:val="22"/>
                                      </w:rPr>
                                      <w:t>Chỉ tiêu phấn đấu</w:t>
                                    </w:r>
                                  </w:p>
                                </w:tc>
                                <w:tc>
                                  <w:tcPr>
                                    <w:tcW w:w="1102" w:type="dxa"/>
                                    <w:shd w:val="clear" w:color="auto" w:fill="auto"/>
                                  </w:tcPr>
                                  <w:p w14:paraId="19D00765" w14:textId="77777777" w:rsidR="00E632EF" w:rsidRPr="005B40B1" w:rsidRDefault="00E632EF" w:rsidP="00546723">
                                    <w:pPr>
                                      <w:jc w:val="center"/>
                                      <w:rPr>
                                        <w:rFonts w:eastAsia="Calibri"/>
                                        <w:sz w:val="12"/>
                                        <w:szCs w:val="22"/>
                                      </w:rPr>
                                    </w:pPr>
                                    <w:r w:rsidRPr="005B40B1">
                                      <w:rPr>
                                        <w:rFonts w:eastAsia="Calibri"/>
                                        <w:sz w:val="12"/>
                                        <w:szCs w:val="22"/>
                                      </w:rPr>
                                      <w:t>Các chương trình hành động</w:t>
                                    </w:r>
                                  </w:p>
                                </w:tc>
                              </w:tr>
                              <w:tr w:rsidR="00E632EF" w14:paraId="09E2EE87" w14:textId="77777777" w:rsidTr="00546723">
                                <w:tc>
                                  <w:tcPr>
                                    <w:tcW w:w="1101" w:type="dxa"/>
                                    <w:shd w:val="clear" w:color="auto" w:fill="auto"/>
                                  </w:tcPr>
                                  <w:p w14:paraId="2B9C3BF4" w14:textId="77777777" w:rsidR="00E632EF" w:rsidRPr="005B40B1" w:rsidRDefault="00E632EF" w:rsidP="00546723">
                                    <w:pPr>
                                      <w:jc w:val="center"/>
                                      <w:rPr>
                                        <w:rFonts w:eastAsia="Calibri"/>
                                        <w:sz w:val="12"/>
                                        <w:szCs w:val="22"/>
                                      </w:rPr>
                                    </w:pPr>
                                  </w:p>
                                </w:tc>
                                <w:tc>
                                  <w:tcPr>
                                    <w:tcW w:w="1102" w:type="dxa"/>
                                    <w:shd w:val="clear" w:color="auto" w:fill="auto"/>
                                  </w:tcPr>
                                  <w:p w14:paraId="23B4D1EA" w14:textId="77777777" w:rsidR="00E632EF" w:rsidRPr="005B40B1" w:rsidRDefault="00E632EF" w:rsidP="00546723">
                                    <w:pPr>
                                      <w:jc w:val="center"/>
                                      <w:rPr>
                                        <w:rFonts w:eastAsia="Calibri"/>
                                        <w:sz w:val="12"/>
                                        <w:szCs w:val="22"/>
                                      </w:rPr>
                                    </w:pPr>
                                  </w:p>
                                </w:tc>
                                <w:tc>
                                  <w:tcPr>
                                    <w:tcW w:w="1102" w:type="dxa"/>
                                    <w:shd w:val="clear" w:color="auto" w:fill="auto"/>
                                  </w:tcPr>
                                  <w:p w14:paraId="6AE5C26A" w14:textId="77777777" w:rsidR="00E632EF" w:rsidRPr="005B40B1" w:rsidRDefault="00E632EF" w:rsidP="00546723">
                                    <w:pPr>
                                      <w:jc w:val="center"/>
                                      <w:rPr>
                                        <w:rFonts w:eastAsia="Calibri"/>
                                        <w:sz w:val="12"/>
                                        <w:szCs w:val="22"/>
                                      </w:rPr>
                                    </w:pPr>
                                  </w:p>
                                </w:tc>
                                <w:tc>
                                  <w:tcPr>
                                    <w:tcW w:w="1102" w:type="dxa"/>
                                    <w:shd w:val="clear" w:color="auto" w:fill="auto"/>
                                  </w:tcPr>
                                  <w:p w14:paraId="0B60567F" w14:textId="77777777" w:rsidR="00E632EF" w:rsidRPr="005B40B1" w:rsidRDefault="00E632EF" w:rsidP="00546723">
                                    <w:pPr>
                                      <w:jc w:val="center"/>
                                      <w:rPr>
                                        <w:rFonts w:eastAsia="Calibri"/>
                                        <w:sz w:val="12"/>
                                        <w:szCs w:val="22"/>
                                      </w:rPr>
                                    </w:pPr>
                                  </w:p>
                                </w:tc>
                              </w:tr>
                              <w:tr w:rsidR="00E632EF" w14:paraId="5E63A933" w14:textId="77777777" w:rsidTr="00546723">
                                <w:tc>
                                  <w:tcPr>
                                    <w:tcW w:w="1101" w:type="dxa"/>
                                    <w:shd w:val="clear" w:color="auto" w:fill="auto"/>
                                  </w:tcPr>
                                  <w:p w14:paraId="61E560D8" w14:textId="77777777" w:rsidR="00E632EF" w:rsidRPr="002513D0" w:rsidRDefault="00E632EF" w:rsidP="00546723">
                                    <w:pPr>
                                      <w:jc w:val="center"/>
                                      <w:rPr>
                                        <w:rFonts w:eastAsia="Calibri"/>
                                        <w:sz w:val="22"/>
                                        <w:szCs w:val="22"/>
                                      </w:rPr>
                                    </w:pPr>
                                  </w:p>
                                </w:tc>
                                <w:tc>
                                  <w:tcPr>
                                    <w:tcW w:w="1102" w:type="dxa"/>
                                    <w:shd w:val="clear" w:color="auto" w:fill="auto"/>
                                  </w:tcPr>
                                  <w:p w14:paraId="37C13A53" w14:textId="77777777" w:rsidR="00E632EF" w:rsidRPr="002513D0" w:rsidRDefault="00E632EF" w:rsidP="00546723">
                                    <w:pPr>
                                      <w:jc w:val="center"/>
                                      <w:rPr>
                                        <w:rFonts w:eastAsia="Calibri"/>
                                        <w:sz w:val="22"/>
                                        <w:szCs w:val="22"/>
                                      </w:rPr>
                                    </w:pPr>
                                  </w:p>
                                </w:tc>
                                <w:tc>
                                  <w:tcPr>
                                    <w:tcW w:w="1102" w:type="dxa"/>
                                    <w:shd w:val="clear" w:color="auto" w:fill="auto"/>
                                  </w:tcPr>
                                  <w:p w14:paraId="0AE765A9" w14:textId="77777777" w:rsidR="00E632EF" w:rsidRPr="002513D0" w:rsidRDefault="00E632EF" w:rsidP="00546723">
                                    <w:pPr>
                                      <w:jc w:val="center"/>
                                      <w:rPr>
                                        <w:rFonts w:eastAsia="Calibri"/>
                                        <w:sz w:val="22"/>
                                        <w:szCs w:val="22"/>
                                      </w:rPr>
                                    </w:pPr>
                                  </w:p>
                                </w:tc>
                                <w:tc>
                                  <w:tcPr>
                                    <w:tcW w:w="1102" w:type="dxa"/>
                                    <w:shd w:val="clear" w:color="auto" w:fill="auto"/>
                                  </w:tcPr>
                                  <w:p w14:paraId="6A33C043" w14:textId="77777777" w:rsidR="00E632EF" w:rsidRPr="002513D0" w:rsidRDefault="00E632EF" w:rsidP="00546723">
                                    <w:pPr>
                                      <w:jc w:val="center"/>
                                      <w:rPr>
                                        <w:rFonts w:eastAsia="Calibri"/>
                                        <w:sz w:val="22"/>
                                        <w:szCs w:val="22"/>
                                      </w:rPr>
                                    </w:pPr>
                                  </w:p>
                                </w:tc>
                              </w:tr>
                            </w:tbl>
                            <w:p w14:paraId="305EE1B8" w14:textId="77777777" w:rsidR="00E632EF" w:rsidRPr="00064C7B" w:rsidRDefault="00E632EF" w:rsidP="00E632EF">
                              <w:pPr>
                                <w:jc w:val="center"/>
                              </w:pPr>
                            </w:p>
                            <w:p w14:paraId="430621AA" w14:textId="77777777" w:rsidR="00E632EF" w:rsidRPr="00064C7B" w:rsidRDefault="00E632EF" w:rsidP="00E632EF">
                              <w:pPr>
                                <w:jc w:val="center"/>
                              </w:pPr>
                            </w:p>
                          </w:txbxContent>
                        </wps:txbx>
                        <wps:bodyPr rot="0" vert="horz" wrap="square" lIns="91440" tIns="45720" rIns="91440" bIns="45720" anchor="ctr" anchorCtr="0" upright="1">
                          <a:noAutofit/>
                        </wps:bodyPr>
                      </wps:wsp>
                      <wps:wsp>
                        <wps:cNvPr id="239" name="Rectangle 19"/>
                        <wps:cNvSpPr>
                          <a:spLocks noChangeArrowheads="1"/>
                        </wps:cNvSpPr>
                        <wps:spPr bwMode="auto">
                          <a:xfrm>
                            <a:off x="3429000" y="2038350"/>
                            <a:ext cx="1111250" cy="984250"/>
                          </a:xfrm>
                          <a:prstGeom prst="rect">
                            <a:avLst/>
                          </a:prstGeom>
                          <a:solidFill>
                            <a:srgbClr val="FFFFFF"/>
                          </a:solidFill>
                          <a:ln w="19050" algn="ctr">
                            <a:solidFill>
                              <a:srgbClr val="70AD47"/>
                            </a:solidFill>
                            <a:miter lim="800000"/>
                            <a:headEnd/>
                            <a:tailEnd/>
                          </a:ln>
                        </wps:spPr>
                        <wps:txbx>
                          <w:txbxContent>
                            <w:p w14:paraId="5D465E15" w14:textId="77777777" w:rsidR="00E632EF" w:rsidRPr="005B40B1" w:rsidRDefault="00E632EF" w:rsidP="00E632EF">
                              <w:pPr>
                                <w:jc w:val="center"/>
                                <w:rPr>
                                  <w:b/>
                                  <w:sz w:val="22"/>
                                </w:rPr>
                              </w:pPr>
                              <w:r w:rsidRPr="005B40B1">
                                <w:rPr>
                                  <w:b/>
                                  <w:sz w:val="22"/>
                                </w:rPr>
                                <w:t>Tầm nhìn và chiến lược</w:t>
                              </w:r>
                            </w:p>
                          </w:txbxContent>
                        </wps:txbx>
                        <wps:bodyPr rot="0" vert="horz" wrap="square" lIns="91440" tIns="45720" rIns="91440" bIns="45720" anchor="ctr" anchorCtr="0" upright="1">
                          <a:noAutofit/>
                        </wps:bodyPr>
                      </wps:wsp>
                      <wps:wsp>
                        <wps:cNvPr id="240" name="Rectangle 20"/>
                        <wps:cNvSpPr>
                          <a:spLocks noChangeArrowheads="1"/>
                        </wps:cNvSpPr>
                        <wps:spPr bwMode="auto">
                          <a:xfrm>
                            <a:off x="0" y="1898650"/>
                            <a:ext cx="2654300" cy="1466850"/>
                          </a:xfrm>
                          <a:prstGeom prst="rect">
                            <a:avLst/>
                          </a:prstGeom>
                          <a:solidFill>
                            <a:srgbClr val="FFFFFF"/>
                          </a:solidFill>
                          <a:ln w="19050" algn="ctr">
                            <a:solidFill>
                              <a:srgbClr val="70AD47"/>
                            </a:solidFill>
                            <a:miter lim="800000"/>
                            <a:headEnd/>
                            <a:tailEnd/>
                          </a:ln>
                        </wps:spPr>
                        <wps:txbx>
                          <w:txbxContent>
                            <w:p w14:paraId="6F9437F9" w14:textId="77777777" w:rsidR="00E632EF" w:rsidRPr="00064C7B" w:rsidRDefault="00E632EF" w:rsidP="00E632EF">
                              <w:pPr>
                                <w:jc w:val="center"/>
                                <w:rPr>
                                  <w:b/>
                                </w:rPr>
                              </w:pPr>
                              <w:r w:rsidRPr="00064C7B">
                                <w:rPr>
                                  <w:b/>
                                </w:rPr>
                                <w:t>Khách hàng</w:t>
                              </w:r>
                            </w:p>
                            <w:p w14:paraId="24343E53" w14:textId="77777777" w:rsidR="00E632EF" w:rsidRPr="00CA1D5D" w:rsidRDefault="00E632EF" w:rsidP="00E632EF">
                              <w:pPr>
                                <w:jc w:val="center"/>
                                <w:rPr>
                                  <w:sz w:val="20"/>
                                </w:rPr>
                              </w:pPr>
                              <w:r w:rsidRPr="00CA1D5D">
                                <w:rPr>
                                  <w:sz w:val="20"/>
                                </w:rPr>
                                <w:t>Để đạt được tầm nhìn, chúng ta phải thực hiện gì để thỏa mãn khách hàng?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715"/>
                                <w:gridCol w:w="644"/>
                                <w:gridCol w:w="756"/>
                              </w:tblGrid>
                              <w:tr w:rsidR="00E632EF" w14:paraId="522CE6C8" w14:textId="77777777" w:rsidTr="00546723">
                                <w:tc>
                                  <w:tcPr>
                                    <w:tcW w:w="1101" w:type="dxa"/>
                                    <w:shd w:val="clear" w:color="auto" w:fill="auto"/>
                                  </w:tcPr>
                                  <w:p w14:paraId="0347BB2A" w14:textId="77777777" w:rsidR="00E632EF" w:rsidRPr="005B40B1" w:rsidRDefault="00E632EF" w:rsidP="00546723">
                                    <w:pPr>
                                      <w:jc w:val="center"/>
                                      <w:rPr>
                                        <w:rFonts w:eastAsia="Calibri"/>
                                        <w:sz w:val="14"/>
                                        <w:szCs w:val="22"/>
                                      </w:rPr>
                                    </w:pPr>
                                    <w:r w:rsidRPr="005B40B1">
                                      <w:rPr>
                                        <w:rFonts w:eastAsia="Calibri"/>
                                        <w:sz w:val="14"/>
                                        <w:szCs w:val="22"/>
                                      </w:rPr>
                                      <w:t>Mục tiêu</w:t>
                                    </w:r>
                                  </w:p>
                                </w:tc>
                                <w:tc>
                                  <w:tcPr>
                                    <w:tcW w:w="1102" w:type="dxa"/>
                                    <w:shd w:val="clear" w:color="auto" w:fill="auto"/>
                                  </w:tcPr>
                                  <w:p w14:paraId="71E3F8E5" w14:textId="77777777" w:rsidR="00E632EF" w:rsidRPr="005B40B1" w:rsidRDefault="00E632EF" w:rsidP="00546723">
                                    <w:pPr>
                                      <w:jc w:val="center"/>
                                      <w:rPr>
                                        <w:rFonts w:eastAsia="Calibri"/>
                                        <w:sz w:val="14"/>
                                        <w:szCs w:val="22"/>
                                      </w:rPr>
                                    </w:pPr>
                                    <w:r w:rsidRPr="005B40B1">
                                      <w:rPr>
                                        <w:rFonts w:eastAsia="Calibri"/>
                                        <w:sz w:val="14"/>
                                        <w:szCs w:val="22"/>
                                      </w:rPr>
                                      <w:t>Thước đo</w:t>
                                    </w:r>
                                  </w:p>
                                </w:tc>
                                <w:tc>
                                  <w:tcPr>
                                    <w:tcW w:w="1102" w:type="dxa"/>
                                    <w:shd w:val="clear" w:color="auto" w:fill="auto"/>
                                  </w:tcPr>
                                  <w:p w14:paraId="51D063B3" w14:textId="77777777" w:rsidR="00E632EF" w:rsidRPr="005B40B1" w:rsidRDefault="00E632EF" w:rsidP="00546723">
                                    <w:pPr>
                                      <w:jc w:val="center"/>
                                      <w:rPr>
                                        <w:rFonts w:eastAsia="Calibri"/>
                                        <w:sz w:val="14"/>
                                        <w:szCs w:val="22"/>
                                      </w:rPr>
                                    </w:pPr>
                                    <w:r w:rsidRPr="005B40B1">
                                      <w:rPr>
                                        <w:rFonts w:eastAsia="Calibri"/>
                                        <w:sz w:val="14"/>
                                        <w:szCs w:val="22"/>
                                      </w:rPr>
                                      <w:t>Chỉ tiêu phấn đấu</w:t>
                                    </w:r>
                                  </w:p>
                                </w:tc>
                                <w:tc>
                                  <w:tcPr>
                                    <w:tcW w:w="1102" w:type="dxa"/>
                                    <w:shd w:val="clear" w:color="auto" w:fill="auto"/>
                                  </w:tcPr>
                                  <w:p w14:paraId="428DBA32" w14:textId="77777777" w:rsidR="00E632EF" w:rsidRPr="005B40B1" w:rsidRDefault="00E632EF" w:rsidP="00546723">
                                    <w:pPr>
                                      <w:jc w:val="center"/>
                                      <w:rPr>
                                        <w:rFonts w:eastAsia="Calibri"/>
                                        <w:sz w:val="14"/>
                                        <w:szCs w:val="22"/>
                                      </w:rPr>
                                    </w:pPr>
                                    <w:r w:rsidRPr="005B40B1">
                                      <w:rPr>
                                        <w:rFonts w:eastAsia="Calibri"/>
                                        <w:sz w:val="14"/>
                                        <w:szCs w:val="22"/>
                                      </w:rPr>
                                      <w:t>Các chương trình hành động</w:t>
                                    </w:r>
                                  </w:p>
                                </w:tc>
                              </w:tr>
                              <w:tr w:rsidR="00E632EF" w14:paraId="114A16F5" w14:textId="77777777" w:rsidTr="00546723">
                                <w:tc>
                                  <w:tcPr>
                                    <w:tcW w:w="1101" w:type="dxa"/>
                                    <w:shd w:val="clear" w:color="auto" w:fill="auto"/>
                                  </w:tcPr>
                                  <w:p w14:paraId="1F9E5F99" w14:textId="77777777" w:rsidR="00E632EF" w:rsidRPr="002513D0" w:rsidRDefault="00E632EF" w:rsidP="00546723">
                                    <w:pPr>
                                      <w:jc w:val="center"/>
                                      <w:rPr>
                                        <w:rFonts w:eastAsia="Calibri"/>
                                        <w:sz w:val="22"/>
                                        <w:szCs w:val="22"/>
                                      </w:rPr>
                                    </w:pPr>
                                  </w:p>
                                </w:tc>
                                <w:tc>
                                  <w:tcPr>
                                    <w:tcW w:w="1102" w:type="dxa"/>
                                    <w:shd w:val="clear" w:color="auto" w:fill="auto"/>
                                  </w:tcPr>
                                  <w:p w14:paraId="19C63B5D" w14:textId="77777777" w:rsidR="00E632EF" w:rsidRPr="002513D0" w:rsidRDefault="00E632EF" w:rsidP="00546723">
                                    <w:pPr>
                                      <w:jc w:val="center"/>
                                      <w:rPr>
                                        <w:rFonts w:eastAsia="Calibri"/>
                                        <w:sz w:val="22"/>
                                        <w:szCs w:val="22"/>
                                      </w:rPr>
                                    </w:pPr>
                                  </w:p>
                                </w:tc>
                                <w:tc>
                                  <w:tcPr>
                                    <w:tcW w:w="1102" w:type="dxa"/>
                                    <w:shd w:val="clear" w:color="auto" w:fill="auto"/>
                                  </w:tcPr>
                                  <w:p w14:paraId="64E01CE6" w14:textId="77777777" w:rsidR="00E632EF" w:rsidRPr="002513D0" w:rsidRDefault="00E632EF" w:rsidP="00546723">
                                    <w:pPr>
                                      <w:jc w:val="center"/>
                                      <w:rPr>
                                        <w:rFonts w:eastAsia="Calibri"/>
                                        <w:sz w:val="22"/>
                                        <w:szCs w:val="22"/>
                                      </w:rPr>
                                    </w:pPr>
                                  </w:p>
                                </w:tc>
                                <w:tc>
                                  <w:tcPr>
                                    <w:tcW w:w="1102" w:type="dxa"/>
                                    <w:shd w:val="clear" w:color="auto" w:fill="auto"/>
                                  </w:tcPr>
                                  <w:p w14:paraId="04C193A7" w14:textId="77777777" w:rsidR="00E632EF" w:rsidRPr="002513D0" w:rsidRDefault="00E632EF" w:rsidP="00546723">
                                    <w:pPr>
                                      <w:jc w:val="center"/>
                                      <w:rPr>
                                        <w:rFonts w:eastAsia="Calibri"/>
                                        <w:sz w:val="22"/>
                                        <w:szCs w:val="22"/>
                                      </w:rPr>
                                    </w:pPr>
                                  </w:p>
                                </w:tc>
                              </w:tr>
                              <w:tr w:rsidR="00E632EF" w14:paraId="45265BFC" w14:textId="77777777" w:rsidTr="00546723">
                                <w:tc>
                                  <w:tcPr>
                                    <w:tcW w:w="1101" w:type="dxa"/>
                                    <w:shd w:val="clear" w:color="auto" w:fill="auto"/>
                                  </w:tcPr>
                                  <w:p w14:paraId="625F6BB3" w14:textId="77777777" w:rsidR="00E632EF" w:rsidRPr="002513D0" w:rsidRDefault="00E632EF" w:rsidP="00546723">
                                    <w:pPr>
                                      <w:jc w:val="center"/>
                                      <w:rPr>
                                        <w:rFonts w:eastAsia="Calibri"/>
                                        <w:sz w:val="22"/>
                                        <w:szCs w:val="22"/>
                                      </w:rPr>
                                    </w:pPr>
                                  </w:p>
                                </w:tc>
                                <w:tc>
                                  <w:tcPr>
                                    <w:tcW w:w="1102" w:type="dxa"/>
                                    <w:shd w:val="clear" w:color="auto" w:fill="auto"/>
                                  </w:tcPr>
                                  <w:p w14:paraId="01B3A2CC" w14:textId="77777777" w:rsidR="00E632EF" w:rsidRPr="002513D0" w:rsidRDefault="00E632EF" w:rsidP="00546723">
                                    <w:pPr>
                                      <w:jc w:val="center"/>
                                      <w:rPr>
                                        <w:rFonts w:eastAsia="Calibri"/>
                                        <w:sz w:val="22"/>
                                        <w:szCs w:val="22"/>
                                      </w:rPr>
                                    </w:pPr>
                                  </w:p>
                                </w:tc>
                                <w:tc>
                                  <w:tcPr>
                                    <w:tcW w:w="1102" w:type="dxa"/>
                                    <w:shd w:val="clear" w:color="auto" w:fill="auto"/>
                                  </w:tcPr>
                                  <w:p w14:paraId="63792DBF" w14:textId="77777777" w:rsidR="00E632EF" w:rsidRPr="002513D0" w:rsidRDefault="00E632EF" w:rsidP="00546723">
                                    <w:pPr>
                                      <w:jc w:val="center"/>
                                      <w:rPr>
                                        <w:rFonts w:eastAsia="Calibri"/>
                                        <w:sz w:val="22"/>
                                        <w:szCs w:val="22"/>
                                      </w:rPr>
                                    </w:pPr>
                                  </w:p>
                                </w:tc>
                                <w:tc>
                                  <w:tcPr>
                                    <w:tcW w:w="1102" w:type="dxa"/>
                                    <w:shd w:val="clear" w:color="auto" w:fill="auto"/>
                                  </w:tcPr>
                                  <w:p w14:paraId="3ADCD6B9" w14:textId="77777777" w:rsidR="00E632EF" w:rsidRPr="002513D0" w:rsidRDefault="00E632EF" w:rsidP="00546723">
                                    <w:pPr>
                                      <w:jc w:val="center"/>
                                      <w:rPr>
                                        <w:rFonts w:eastAsia="Calibri"/>
                                        <w:sz w:val="22"/>
                                        <w:szCs w:val="22"/>
                                      </w:rPr>
                                    </w:pPr>
                                  </w:p>
                                </w:tc>
                              </w:tr>
                            </w:tbl>
                            <w:p w14:paraId="6BA3B826" w14:textId="77777777" w:rsidR="00E632EF" w:rsidRPr="00064C7B" w:rsidRDefault="00E632EF" w:rsidP="00E632EF">
                              <w:pPr>
                                <w:jc w:val="center"/>
                              </w:pPr>
                            </w:p>
                            <w:p w14:paraId="02DC6F56" w14:textId="77777777" w:rsidR="00E632EF" w:rsidRPr="00064C7B" w:rsidRDefault="00E632EF" w:rsidP="00E632EF">
                              <w:pPr>
                                <w:jc w:val="center"/>
                              </w:pPr>
                            </w:p>
                          </w:txbxContent>
                        </wps:txbx>
                        <wps:bodyPr rot="0" vert="horz" wrap="square" lIns="91440" tIns="45720" rIns="91440" bIns="45720" anchor="ctr" anchorCtr="0" upright="1">
                          <a:noAutofit/>
                        </wps:bodyPr>
                      </wps:wsp>
                      <wps:wsp>
                        <wps:cNvPr id="241" name="Rectangle 22"/>
                        <wps:cNvSpPr>
                          <a:spLocks noChangeArrowheads="1"/>
                        </wps:cNvSpPr>
                        <wps:spPr bwMode="auto">
                          <a:xfrm>
                            <a:off x="5359400" y="1873250"/>
                            <a:ext cx="2800350" cy="1466850"/>
                          </a:xfrm>
                          <a:prstGeom prst="rect">
                            <a:avLst/>
                          </a:prstGeom>
                          <a:solidFill>
                            <a:srgbClr val="FFFFFF"/>
                          </a:solidFill>
                          <a:ln w="19050" algn="ctr">
                            <a:solidFill>
                              <a:srgbClr val="70AD47"/>
                            </a:solidFill>
                            <a:miter lim="800000"/>
                            <a:headEnd/>
                            <a:tailEnd/>
                          </a:ln>
                        </wps:spPr>
                        <wps:txbx>
                          <w:txbxContent>
                            <w:p w14:paraId="5DA7EE83" w14:textId="77777777" w:rsidR="00E632EF" w:rsidRPr="00064C7B" w:rsidRDefault="00E632EF" w:rsidP="00E632EF">
                              <w:pPr>
                                <w:jc w:val="center"/>
                                <w:rPr>
                                  <w:b/>
                                </w:rPr>
                              </w:pPr>
                              <w:r w:rsidRPr="00064C7B">
                                <w:rPr>
                                  <w:b/>
                                </w:rPr>
                                <w:t>Quy trình kinh doanh nội bộ</w:t>
                              </w:r>
                            </w:p>
                            <w:p w14:paraId="0E76013F" w14:textId="77777777" w:rsidR="00E632EF" w:rsidRPr="00D67293" w:rsidRDefault="00E632EF" w:rsidP="00E632EF">
                              <w:pPr>
                                <w:jc w:val="center"/>
                                <w:rPr>
                                  <w:sz w:val="20"/>
                                </w:rPr>
                              </w:pPr>
                              <w:r w:rsidRPr="004A3B96">
                                <w:rPr>
                                  <w:sz w:val="20"/>
                                </w:rPr>
                                <w:t>Tổ chức phải có quy trình kinh doanh nào để làm hài lòng khách hàng?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763"/>
                                <w:gridCol w:w="701"/>
                                <w:gridCol w:w="760"/>
                              </w:tblGrid>
                              <w:tr w:rsidR="00E632EF" w14:paraId="03CE6B20" w14:textId="77777777" w:rsidTr="00546723">
                                <w:tc>
                                  <w:tcPr>
                                    <w:tcW w:w="1101" w:type="dxa"/>
                                    <w:shd w:val="clear" w:color="auto" w:fill="auto"/>
                                  </w:tcPr>
                                  <w:p w14:paraId="601A7659" w14:textId="77777777" w:rsidR="00E632EF" w:rsidRPr="002513D0" w:rsidRDefault="00E632EF" w:rsidP="00546723">
                                    <w:pPr>
                                      <w:jc w:val="center"/>
                                      <w:rPr>
                                        <w:rFonts w:eastAsia="Calibri"/>
                                        <w:sz w:val="14"/>
                                        <w:szCs w:val="22"/>
                                      </w:rPr>
                                    </w:pPr>
                                    <w:r w:rsidRPr="002513D0">
                                      <w:rPr>
                                        <w:rFonts w:eastAsia="Calibri"/>
                                        <w:sz w:val="14"/>
                                        <w:szCs w:val="22"/>
                                      </w:rPr>
                                      <w:t>Mục tiêu</w:t>
                                    </w:r>
                                  </w:p>
                                </w:tc>
                                <w:tc>
                                  <w:tcPr>
                                    <w:tcW w:w="1102" w:type="dxa"/>
                                    <w:shd w:val="clear" w:color="auto" w:fill="auto"/>
                                  </w:tcPr>
                                  <w:p w14:paraId="723B1177" w14:textId="77777777" w:rsidR="00E632EF" w:rsidRPr="002513D0" w:rsidRDefault="00E632EF" w:rsidP="00546723">
                                    <w:pPr>
                                      <w:jc w:val="center"/>
                                      <w:rPr>
                                        <w:rFonts w:eastAsia="Calibri"/>
                                        <w:sz w:val="14"/>
                                        <w:szCs w:val="22"/>
                                      </w:rPr>
                                    </w:pPr>
                                    <w:r w:rsidRPr="002513D0">
                                      <w:rPr>
                                        <w:rFonts w:eastAsia="Calibri"/>
                                        <w:sz w:val="14"/>
                                        <w:szCs w:val="22"/>
                                      </w:rPr>
                                      <w:t>Thước đo</w:t>
                                    </w:r>
                                  </w:p>
                                </w:tc>
                                <w:tc>
                                  <w:tcPr>
                                    <w:tcW w:w="1102" w:type="dxa"/>
                                    <w:shd w:val="clear" w:color="auto" w:fill="auto"/>
                                  </w:tcPr>
                                  <w:p w14:paraId="5F19F9F7" w14:textId="77777777" w:rsidR="00E632EF" w:rsidRPr="002513D0" w:rsidRDefault="00E632EF" w:rsidP="00546723">
                                    <w:pPr>
                                      <w:jc w:val="center"/>
                                      <w:rPr>
                                        <w:rFonts w:eastAsia="Calibri"/>
                                        <w:sz w:val="14"/>
                                        <w:szCs w:val="22"/>
                                      </w:rPr>
                                    </w:pPr>
                                    <w:r w:rsidRPr="002513D0">
                                      <w:rPr>
                                        <w:rFonts w:eastAsia="Calibri"/>
                                        <w:sz w:val="14"/>
                                        <w:szCs w:val="22"/>
                                      </w:rPr>
                                      <w:t>Chỉ tiêu phấn đấu</w:t>
                                    </w:r>
                                  </w:p>
                                </w:tc>
                                <w:tc>
                                  <w:tcPr>
                                    <w:tcW w:w="1102" w:type="dxa"/>
                                    <w:shd w:val="clear" w:color="auto" w:fill="auto"/>
                                  </w:tcPr>
                                  <w:p w14:paraId="02975CC4" w14:textId="77777777" w:rsidR="00E632EF" w:rsidRPr="002513D0" w:rsidRDefault="00E632EF" w:rsidP="00546723">
                                    <w:pPr>
                                      <w:jc w:val="center"/>
                                      <w:rPr>
                                        <w:rFonts w:eastAsia="Calibri"/>
                                        <w:sz w:val="14"/>
                                        <w:szCs w:val="22"/>
                                      </w:rPr>
                                    </w:pPr>
                                    <w:r w:rsidRPr="005B40B1">
                                      <w:rPr>
                                        <w:rFonts w:eastAsia="Calibri"/>
                                        <w:sz w:val="12"/>
                                        <w:szCs w:val="22"/>
                                      </w:rPr>
                                      <w:t>Các chương trình hành động</w:t>
                                    </w:r>
                                  </w:p>
                                </w:tc>
                              </w:tr>
                              <w:tr w:rsidR="00E632EF" w14:paraId="3275AEE8" w14:textId="77777777" w:rsidTr="00546723">
                                <w:tc>
                                  <w:tcPr>
                                    <w:tcW w:w="1101" w:type="dxa"/>
                                    <w:shd w:val="clear" w:color="auto" w:fill="auto"/>
                                  </w:tcPr>
                                  <w:p w14:paraId="20F06CA4" w14:textId="77777777" w:rsidR="00E632EF" w:rsidRPr="002513D0" w:rsidRDefault="00E632EF" w:rsidP="00546723">
                                    <w:pPr>
                                      <w:jc w:val="center"/>
                                      <w:rPr>
                                        <w:rFonts w:eastAsia="Calibri"/>
                                        <w:sz w:val="22"/>
                                        <w:szCs w:val="22"/>
                                      </w:rPr>
                                    </w:pPr>
                                  </w:p>
                                </w:tc>
                                <w:tc>
                                  <w:tcPr>
                                    <w:tcW w:w="1102" w:type="dxa"/>
                                    <w:shd w:val="clear" w:color="auto" w:fill="auto"/>
                                  </w:tcPr>
                                  <w:p w14:paraId="42849B06" w14:textId="77777777" w:rsidR="00E632EF" w:rsidRPr="002513D0" w:rsidRDefault="00E632EF" w:rsidP="00546723">
                                    <w:pPr>
                                      <w:jc w:val="center"/>
                                      <w:rPr>
                                        <w:rFonts w:eastAsia="Calibri"/>
                                        <w:sz w:val="22"/>
                                        <w:szCs w:val="22"/>
                                      </w:rPr>
                                    </w:pPr>
                                  </w:p>
                                </w:tc>
                                <w:tc>
                                  <w:tcPr>
                                    <w:tcW w:w="1102" w:type="dxa"/>
                                    <w:shd w:val="clear" w:color="auto" w:fill="auto"/>
                                  </w:tcPr>
                                  <w:p w14:paraId="743BFC65" w14:textId="77777777" w:rsidR="00E632EF" w:rsidRPr="002513D0" w:rsidRDefault="00E632EF" w:rsidP="00546723">
                                    <w:pPr>
                                      <w:jc w:val="center"/>
                                      <w:rPr>
                                        <w:rFonts w:eastAsia="Calibri"/>
                                        <w:sz w:val="22"/>
                                        <w:szCs w:val="22"/>
                                      </w:rPr>
                                    </w:pPr>
                                  </w:p>
                                </w:tc>
                                <w:tc>
                                  <w:tcPr>
                                    <w:tcW w:w="1102" w:type="dxa"/>
                                    <w:shd w:val="clear" w:color="auto" w:fill="auto"/>
                                  </w:tcPr>
                                  <w:p w14:paraId="3C4EB4AA" w14:textId="77777777" w:rsidR="00E632EF" w:rsidRPr="002513D0" w:rsidRDefault="00E632EF" w:rsidP="00546723">
                                    <w:pPr>
                                      <w:jc w:val="center"/>
                                      <w:rPr>
                                        <w:rFonts w:eastAsia="Calibri"/>
                                        <w:sz w:val="22"/>
                                        <w:szCs w:val="22"/>
                                      </w:rPr>
                                    </w:pPr>
                                  </w:p>
                                </w:tc>
                              </w:tr>
                              <w:tr w:rsidR="00E632EF" w14:paraId="5BD2F880" w14:textId="77777777" w:rsidTr="00546723">
                                <w:tc>
                                  <w:tcPr>
                                    <w:tcW w:w="1101" w:type="dxa"/>
                                    <w:shd w:val="clear" w:color="auto" w:fill="auto"/>
                                  </w:tcPr>
                                  <w:p w14:paraId="67C3C941" w14:textId="77777777" w:rsidR="00E632EF" w:rsidRPr="002513D0" w:rsidRDefault="00E632EF" w:rsidP="00546723">
                                    <w:pPr>
                                      <w:jc w:val="center"/>
                                      <w:rPr>
                                        <w:rFonts w:eastAsia="Calibri"/>
                                        <w:sz w:val="22"/>
                                        <w:szCs w:val="22"/>
                                      </w:rPr>
                                    </w:pPr>
                                  </w:p>
                                </w:tc>
                                <w:tc>
                                  <w:tcPr>
                                    <w:tcW w:w="1102" w:type="dxa"/>
                                    <w:shd w:val="clear" w:color="auto" w:fill="auto"/>
                                  </w:tcPr>
                                  <w:p w14:paraId="5D0CADAF" w14:textId="77777777" w:rsidR="00E632EF" w:rsidRPr="002513D0" w:rsidRDefault="00E632EF" w:rsidP="00546723">
                                    <w:pPr>
                                      <w:jc w:val="center"/>
                                      <w:rPr>
                                        <w:rFonts w:eastAsia="Calibri"/>
                                        <w:sz w:val="22"/>
                                        <w:szCs w:val="22"/>
                                      </w:rPr>
                                    </w:pPr>
                                  </w:p>
                                </w:tc>
                                <w:tc>
                                  <w:tcPr>
                                    <w:tcW w:w="1102" w:type="dxa"/>
                                    <w:shd w:val="clear" w:color="auto" w:fill="auto"/>
                                  </w:tcPr>
                                  <w:p w14:paraId="4A700211" w14:textId="77777777" w:rsidR="00E632EF" w:rsidRPr="002513D0" w:rsidRDefault="00E632EF" w:rsidP="00546723">
                                    <w:pPr>
                                      <w:jc w:val="center"/>
                                      <w:rPr>
                                        <w:rFonts w:eastAsia="Calibri"/>
                                        <w:sz w:val="22"/>
                                        <w:szCs w:val="22"/>
                                      </w:rPr>
                                    </w:pPr>
                                  </w:p>
                                </w:tc>
                                <w:tc>
                                  <w:tcPr>
                                    <w:tcW w:w="1102" w:type="dxa"/>
                                    <w:shd w:val="clear" w:color="auto" w:fill="auto"/>
                                  </w:tcPr>
                                  <w:p w14:paraId="460C2ACE" w14:textId="77777777" w:rsidR="00E632EF" w:rsidRPr="002513D0" w:rsidRDefault="00E632EF" w:rsidP="00546723">
                                    <w:pPr>
                                      <w:jc w:val="center"/>
                                      <w:rPr>
                                        <w:rFonts w:eastAsia="Calibri"/>
                                        <w:sz w:val="22"/>
                                        <w:szCs w:val="22"/>
                                      </w:rPr>
                                    </w:pPr>
                                  </w:p>
                                </w:tc>
                              </w:tr>
                            </w:tbl>
                            <w:p w14:paraId="47943445" w14:textId="77777777" w:rsidR="00E632EF" w:rsidRPr="00064C7B" w:rsidRDefault="00E632EF" w:rsidP="00E632EF">
                              <w:pPr>
                                <w:jc w:val="center"/>
                              </w:pPr>
                            </w:p>
                            <w:p w14:paraId="1BA618E1" w14:textId="77777777" w:rsidR="00E632EF" w:rsidRPr="00064C7B" w:rsidRDefault="00E632EF" w:rsidP="00E632EF">
                              <w:pPr>
                                <w:jc w:val="center"/>
                              </w:pPr>
                            </w:p>
                          </w:txbxContent>
                        </wps:txbx>
                        <wps:bodyPr rot="0" vert="horz" wrap="square" lIns="91440" tIns="45720" rIns="91440" bIns="45720" anchor="ctr" anchorCtr="0" upright="1">
                          <a:noAutofit/>
                        </wps:bodyPr>
                      </wps:wsp>
                      <wps:wsp>
                        <wps:cNvPr id="242" name="Rectangle 23"/>
                        <wps:cNvSpPr>
                          <a:spLocks noChangeArrowheads="1"/>
                        </wps:cNvSpPr>
                        <wps:spPr bwMode="auto">
                          <a:xfrm>
                            <a:off x="2571750" y="3759200"/>
                            <a:ext cx="3028950" cy="1358900"/>
                          </a:xfrm>
                          <a:prstGeom prst="rect">
                            <a:avLst/>
                          </a:prstGeom>
                          <a:solidFill>
                            <a:srgbClr val="FFFFFF"/>
                          </a:solidFill>
                          <a:ln w="19050" algn="ctr">
                            <a:solidFill>
                              <a:srgbClr val="70AD47"/>
                            </a:solidFill>
                            <a:miter lim="800000"/>
                            <a:headEnd/>
                            <a:tailEnd/>
                          </a:ln>
                        </wps:spPr>
                        <wps:txbx>
                          <w:txbxContent>
                            <w:p w14:paraId="4E153319" w14:textId="77777777" w:rsidR="00E632EF" w:rsidRPr="00064C7B" w:rsidRDefault="00E632EF" w:rsidP="00E632EF">
                              <w:pPr>
                                <w:jc w:val="center"/>
                                <w:rPr>
                                  <w:b/>
                                </w:rPr>
                              </w:pPr>
                              <w:r w:rsidRPr="00064C7B">
                                <w:rPr>
                                  <w:b/>
                                </w:rPr>
                                <w:t>Học hỏi và phát triển</w:t>
                              </w:r>
                            </w:p>
                            <w:p w14:paraId="1E562B3D" w14:textId="77777777" w:rsidR="00E632EF" w:rsidRPr="000C0EDC" w:rsidRDefault="00E632EF" w:rsidP="00E632EF">
                              <w:pPr>
                                <w:jc w:val="center"/>
                                <w:rPr>
                                  <w:sz w:val="20"/>
                                </w:rPr>
                              </w:pPr>
                              <w:bookmarkStart w:id="94" w:name="_Hlk83646529"/>
                              <w:r w:rsidRPr="00D718AA">
                                <w:rPr>
                                  <w:sz w:val="20"/>
                                </w:rPr>
                                <w:t>Tổ chức phải làm những gì để đạt được tầm nhìn?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815"/>
                                <w:gridCol w:w="763"/>
                                <w:gridCol w:w="846"/>
                              </w:tblGrid>
                              <w:tr w:rsidR="00E632EF" w14:paraId="0542495E" w14:textId="77777777" w:rsidTr="00546723">
                                <w:tc>
                                  <w:tcPr>
                                    <w:tcW w:w="1101" w:type="dxa"/>
                                    <w:shd w:val="clear" w:color="auto" w:fill="auto"/>
                                  </w:tcPr>
                                  <w:bookmarkEnd w:id="94"/>
                                  <w:p w14:paraId="6AC57EE0" w14:textId="77777777" w:rsidR="00E632EF" w:rsidRPr="002513D0" w:rsidRDefault="00E632EF" w:rsidP="00546723">
                                    <w:pPr>
                                      <w:jc w:val="center"/>
                                      <w:rPr>
                                        <w:rFonts w:eastAsia="Calibri"/>
                                        <w:sz w:val="14"/>
                                        <w:szCs w:val="22"/>
                                      </w:rPr>
                                    </w:pPr>
                                    <w:r w:rsidRPr="002513D0">
                                      <w:rPr>
                                        <w:rFonts w:eastAsia="Calibri"/>
                                        <w:sz w:val="14"/>
                                        <w:szCs w:val="22"/>
                                      </w:rPr>
                                      <w:t>Mục tiêu</w:t>
                                    </w:r>
                                  </w:p>
                                </w:tc>
                                <w:tc>
                                  <w:tcPr>
                                    <w:tcW w:w="1102" w:type="dxa"/>
                                    <w:shd w:val="clear" w:color="auto" w:fill="auto"/>
                                  </w:tcPr>
                                  <w:p w14:paraId="35A14EA9" w14:textId="77777777" w:rsidR="00E632EF" w:rsidRPr="002513D0" w:rsidRDefault="00E632EF" w:rsidP="00546723">
                                    <w:pPr>
                                      <w:jc w:val="center"/>
                                      <w:rPr>
                                        <w:rFonts w:eastAsia="Calibri"/>
                                        <w:sz w:val="14"/>
                                        <w:szCs w:val="22"/>
                                      </w:rPr>
                                    </w:pPr>
                                    <w:r w:rsidRPr="002513D0">
                                      <w:rPr>
                                        <w:rFonts w:eastAsia="Calibri"/>
                                        <w:sz w:val="14"/>
                                        <w:szCs w:val="22"/>
                                      </w:rPr>
                                      <w:t>Thước đo</w:t>
                                    </w:r>
                                  </w:p>
                                </w:tc>
                                <w:tc>
                                  <w:tcPr>
                                    <w:tcW w:w="1102" w:type="dxa"/>
                                    <w:shd w:val="clear" w:color="auto" w:fill="auto"/>
                                  </w:tcPr>
                                  <w:p w14:paraId="085389D5" w14:textId="77777777" w:rsidR="00E632EF" w:rsidRPr="002513D0" w:rsidRDefault="00E632EF" w:rsidP="00546723">
                                    <w:pPr>
                                      <w:jc w:val="center"/>
                                      <w:rPr>
                                        <w:rFonts w:eastAsia="Calibri"/>
                                        <w:sz w:val="14"/>
                                        <w:szCs w:val="22"/>
                                      </w:rPr>
                                    </w:pPr>
                                    <w:r w:rsidRPr="002513D0">
                                      <w:rPr>
                                        <w:rFonts w:eastAsia="Calibri"/>
                                        <w:sz w:val="14"/>
                                        <w:szCs w:val="22"/>
                                      </w:rPr>
                                      <w:t>Chỉ tiêu phấn đấu</w:t>
                                    </w:r>
                                  </w:p>
                                </w:tc>
                                <w:tc>
                                  <w:tcPr>
                                    <w:tcW w:w="1102" w:type="dxa"/>
                                    <w:shd w:val="clear" w:color="auto" w:fill="auto"/>
                                  </w:tcPr>
                                  <w:p w14:paraId="07DB5B17" w14:textId="77777777" w:rsidR="00E632EF" w:rsidRPr="002513D0" w:rsidRDefault="00E632EF" w:rsidP="00546723">
                                    <w:pPr>
                                      <w:jc w:val="center"/>
                                      <w:rPr>
                                        <w:rFonts w:eastAsia="Calibri"/>
                                        <w:sz w:val="14"/>
                                        <w:szCs w:val="22"/>
                                      </w:rPr>
                                    </w:pPr>
                                    <w:r w:rsidRPr="002513D0">
                                      <w:rPr>
                                        <w:rFonts w:eastAsia="Calibri"/>
                                        <w:sz w:val="14"/>
                                        <w:szCs w:val="22"/>
                                      </w:rPr>
                                      <w:t>Các chương trình hành động</w:t>
                                    </w:r>
                                  </w:p>
                                </w:tc>
                              </w:tr>
                              <w:tr w:rsidR="00E632EF" w14:paraId="55B2A64D" w14:textId="77777777" w:rsidTr="00546723">
                                <w:tc>
                                  <w:tcPr>
                                    <w:tcW w:w="1101" w:type="dxa"/>
                                    <w:shd w:val="clear" w:color="auto" w:fill="auto"/>
                                  </w:tcPr>
                                  <w:p w14:paraId="5B053D9D" w14:textId="77777777" w:rsidR="00E632EF" w:rsidRPr="002513D0" w:rsidRDefault="00E632EF" w:rsidP="00546723">
                                    <w:pPr>
                                      <w:jc w:val="center"/>
                                      <w:rPr>
                                        <w:rFonts w:eastAsia="Calibri"/>
                                        <w:sz w:val="22"/>
                                        <w:szCs w:val="22"/>
                                      </w:rPr>
                                    </w:pPr>
                                  </w:p>
                                </w:tc>
                                <w:tc>
                                  <w:tcPr>
                                    <w:tcW w:w="1102" w:type="dxa"/>
                                    <w:shd w:val="clear" w:color="auto" w:fill="auto"/>
                                  </w:tcPr>
                                  <w:p w14:paraId="73199F27" w14:textId="77777777" w:rsidR="00E632EF" w:rsidRPr="002513D0" w:rsidRDefault="00E632EF" w:rsidP="00546723">
                                    <w:pPr>
                                      <w:jc w:val="center"/>
                                      <w:rPr>
                                        <w:rFonts w:eastAsia="Calibri"/>
                                        <w:sz w:val="22"/>
                                        <w:szCs w:val="22"/>
                                      </w:rPr>
                                    </w:pPr>
                                  </w:p>
                                </w:tc>
                                <w:tc>
                                  <w:tcPr>
                                    <w:tcW w:w="1102" w:type="dxa"/>
                                    <w:shd w:val="clear" w:color="auto" w:fill="auto"/>
                                  </w:tcPr>
                                  <w:p w14:paraId="38FB8352" w14:textId="77777777" w:rsidR="00E632EF" w:rsidRPr="002513D0" w:rsidRDefault="00E632EF" w:rsidP="00546723">
                                    <w:pPr>
                                      <w:jc w:val="center"/>
                                      <w:rPr>
                                        <w:rFonts w:eastAsia="Calibri"/>
                                        <w:sz w:val="22"/>
                                        <w:szCs w:val="22"/>
                                      </w:rPr>
                                    </w:pPr>
                                  </w:p>
                                </w:tc>
                                <w:tc>
                                  <w:tcPr>
                                    <w:tcW w:w="1102" w:type="dxa"/>
                                    <w:shd w:val="clear" w:color="auto" w:fill="auto"/>
                                  </w:tcPr>
                                  <w:p w14:paraId="23E9A6D9" w14:textId="77777777" w:rsidR="00E632EF" w:rsidRPr="002513D0" w:rsidRDefault="00E632EF" w:rsidP="00546723">
                                    <w:pPr>
                                      <w:jc w:val="center"/>
                                      <w:rPr>
                                        <w:rFonts w:eastAsia="Calibri"/>
                                        <w:sz w:val="22"/>
                                        <w:szCs w:val="22"/>
                                      </w:rPr>
                                    </w:pPr>
                                  </w:p>
                                </w:tc>
                              </w:tr>
                              <w:tr w:rsidR="00E632EF" w14:paraId="6987E930" w14:textId="77777777" w:rsidTr="00546723">
                                <w:tc>
                                  <w:tcPr>
                                    <w:tcW w:w="1101" w:type="dxa"/>
                                    <w:shd w:val="clear" w:color="auto" w:fill="auto"/>
                                  </w:tcPr>
                                  <w:p w14:paraId="41A2BF26" w14:textId="77777777" w:rsidR="00E632EF" w:rsidRPr="002513D0" w:rsidRDefault="00E632EF" w:rsidP="00546723">
                                    <w:pPr>
                                      <w:jc w:val="center"/>
                                      <w:rPr>
                                        <w:rFonts w:eastAsia="Calibri"/>
                                        <w:sz w:val="22"/>
                                        <w:szCs w:val="22"/>
                                      </w:rPr>
                                    </w:pPr>
                                  </w:p>
                                </w:tc>
                                <w:tc>
                                  <w:tcPr>
                                    <w:tcW w:w="1102" w:type="dxa"/>
                                    <w:shd w:val="clear" w:color="auto" w:fill="auto"/>
                                  </w:tcPr>
                                  <w:p w14:paraId="1B8BF338" w14:textId="77777777" w:rsidR="00E632EF" w:rsidRPr="002513D0" w:rsidRDefault="00E632EF" w:rsidP="00546723">
                                    <w:pPr>
                                      <w:jc w:val="center"/>
                                      <w:rPr>
                                        <w:rFonts w:eastAsia="Calibri"/>
                                        <w:sz w:val="22"/>
                                        <w:szCs w:val="22"/>
                                      </w:rPr>
                                    </w:pPr>
                                  </w:p>
                                </w:tc>
                                <w:tc>
                                  <w:tcPr>
                                    <w:tcW w:w="1102" w:type="dxa"/>
                                    <w:shd w:val="clear" w:color="auto" w:fill="auto"/>
                                  </w:tcPr>
                                  <w:p w14:paraId="62FE59B9" w14:textId="77777777" w:rsidR="00E632EF" w:rsidRPr="002513D0" w:rsidRDefault="00E632EF" w:rsidP="00546723">
                                    <w:pPr>
                                      <w:jc w:val="center"/>
                                      <w:rPr>
                                        <w:rFonts w:eastAsia="Calibri"/>
                                        <w:sz w:val="22"/>
                                        <w:szCs w:val="22"/>
                                      </w:rPr>
                                    </w:pPr>
                                  </w:p>
                                </w:tc>
                                <w:tc>
                                  <w:tcPr>
                                    <w:tcW w:w="1102" w:type="dxa"/>
                                    <w:shd w:val="clear" w:color="auto" w:fill="auto"/>
                                  </w:tcPr>
                                  <w:p w14:paraId="52C4F8C1" w14:textId="77777777" w:rsidR="00E632EF" w:rsidRPr="002513D0" w:rsidRDefault="00E632EF" w:rsidP="00546723">
                                    <w:pPr>
                                      <w:jc w:val="center"/>
                                      <w:rPr>
                                        <w:rFonts w:eastAsia="Calibri"/>
                                        <w:sz w:val="22"/>
                                        <w:szCs w:val="22"/>
                                      </w:rPr>
                                    </w:pPr>
                                  </w:p>
                                </w:tc>
                              </w:tr>
                            </w:tbl>
                            <w:p w14:paraId="1E09D7EA" w14:textId="77777777" w:rsidR="00E632EF" w:rsidRPr="00064C7B" w:rsidRDefault="00E632EF" w:rsidP="00E632EF">
                              <w:pPr>
                                <w:jc w:val="center"/>
                              </w:pPr>
                            </w:p>
                            <w:p w14:paraId="7AAD010C" w14:textId="77777777" w:rsidR="00E632EF" w:rsidRDefault="00E632EF" w:rsidP="00E632EF">
                              <w:pPr>
                                <w:jc w:val="center"/>
                              </w:pPr>
                            </w:p>
                          </w:txbxContent>
                        </wps:txbx>
                        <wps:bodyPr rot="0" vert="horz" wrap="square" lIns="91440" tIns="45720" rIns="91440" bIns="45720" anchor="ctr" anchorCtr="0" upright="1">
                          <a:noAutofit/>
                        </wps:bodyPr>
                      </wps:wsp>
                      <wps:wsp>
                        <wps:cNvPr id="243" name="Straight Arrow Connector 37"/>
                        <wps:cNvCnPr>
                          <a:cxnSpLocks noChangeShapeType="1"/>
                        </wps:cNvCnPr>
                        <wps:spPr bwMode="auto">
                          <a:xfrm flipH="1">
                            <a:off x="3949700" y="3028950"/>
                            <a:ext cx="6350" cy="736600"/>
                          </a:xfrm>
                          <a:prstGeom prst="straightConnector1">
                            <a:avLst/>
                          </a:prstGeom>
                          <a:noFill/>
                          <a:ln w="28575"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44" name="Straight Arrow Connector 38"/>
                        <wps:cNvCnPr>
                          <a:cxnSpLocks noChangeShapeType="1"/>
                        </wps:cNvCnPr>
                        <wps:spPr bwMode="auto">
                          <a:xfrm>
                            <a:off x="4552950" y="2495550"/>
                            <a:ext cx="812800" cy="0"/>
                          </a:xfrm>
                          <a:prstGeom prst="straightConnector1">
                            <a:avLst/>
                          </a:prstGeom>
                          <a:noFill/>
                          <a:ln w="28575"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45" name="Straight Arrow Connector 39"/>
                        <wps:cNvCnPr>
                          <a:cxnSpLocks noChangeShapeType="1"/>
                        </wps:cNvCnPr>
                        <wps:spPr bwMode="auto">
                          <a:xfrm flipH="1" flipV="1">
                            <a:off x="2647950" y="2514600"/>
                            <a:ext cx="774700" cy="6350"/>
                          </a:xfrm>
                          <a:prstGeom prst="straightConnector1">
                            <a:avLst/>
                          </a:prstGeom>
                          <a:noFill/>
                          <a:ln w="28575"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46" name="Straight Arrow Connector 40"/>
                        <wps:cNvCnPr>
                          <a:cxnSpLocks noChangeShapeType="1"/>
                        </wps:cNvCnPr>
                        <wps:spPr bwMode="auto">
                          <a:xfrm flipV="1">
                            <a:off x="3975100" y="1377950"/>
                            <a:ext cx="0" cy="641350"/>
                          </a:xfrm>
                          <a:prstGeom prst="straightConnector1">
                            <a:avLst/>
                          </a:prstGeom>
                          <a:noFill/>
                          <a:ln w="28575"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47" name="Straight Arrow Connector 45"/>
                        <wps:cNvCnPr>
                          <a:cxnSpLocks noChangeShapeType="1"/>
                        </wps:cNvCnPr>
                        <wps:spPr bwMode="auto">
                          <a:xfrm>
                            <a:off x="946150" y="3384550"/>
                            <a:ext cx="1625600" cy="1117600"/>
                          </a:xfrm>
                          <a:prstGeom prst="straightConnector1">
                            <a:avLst/>
                          </a:prstGeom>
                          <a:noFill/>
                          <a:ln w="19050" algn="ctr">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248" name="Straight Arrow Connector 46"/>
                        <wps:cNvCnPr>
                          <a:cxnSpLocks noChangeShapeType="1"/>
                        </wps:cNvCnPr>
                        <wps:spPr bwMode="auto">
                          <a:xfrm flipV="1">
                            <a:off x="920750" y="552450"/>
                            <a:ext cx="1689100" cy="1327150"/>
                          </a:xfrm>
                          <a:prstGeom prst="straightConnector1">
                            <a:avLst/>
                          </a:prstGeom>
                          <a:noFill/>
                          <a:ln w="19050" algn="ctr">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249" name="Straight Arrow Connector 48"/>
                        <wps:cNvCnPr>
                          <a:cxnSpLocks noChangeShapeType="1"/>
                        </wps:cNvCnPr>
                        <wps:spPr bwMode="auto">
                          <a:xfrm>
                            <a:off x="5613400" y="571500"/>
                            <a:ext cx="1479550" cy="1289050"/>
                          </a:xfrm>
                          <a:prstGeom prst="straightConnector1">
                            <a:avLst/>
                          </a:prstGeom>
                          <a:noFill/>
                          <a:ln w="19050" algn="ctr">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s:wsp>
                        <wps:cNvPr id="250" name="Straight Arrow Connector 49"/>
                        <wps:cNvCnPr>
                          <a:cxnSpLocks noChangeShapeType="1"/>
                        </wps:cNvCnPr>
                        <wps:spPr bwMode="auto">
                          <a:xfrm flipV="1">
                            <a:off x="5600700" y="3371850"/>
                            <a:ext cx="1670050" cy="1162050"/>
                          </a:xfrm>
                          <a:prstGeom prst="straightConnector1">
                            <a:avLst/>
                          </a:prstGeom>
                          <a:noFill/>
                          <a:ln w="19050" algn="ctr">
                            <a:solidFill>
                              <a:srgbClr val="000000"/>
                            </a:solidFill>
                            <a:miter lim="800000"/>
                            <a:headEnd type="triangle" w="med" len="med"/>
                            <a:tailEnd type="triangle" w="med" len="me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7E7BA14B" id="Group 237" o:spid="_x0000_s1026" style="position:absolute;left:0;text-align:left;margin-left:70.7pt;margin-top:-141.95pt;width:470.25pt;height:339.35pt;z-index:251659264;mso-position-horizontal-relative:page;mso-width-relative:margin;mso-height-relative:margin" coordsize="81597,51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">
                <v:rect id="Rectangle 11" o:spid="_x0000_s1027" style="position:absolute;left:26035;width:29908;height:137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" strokecolor="#70ad47" strokeweight="1.5pt">
                  <v:textbox>
                    <w:txbxContent>
                      <w:p w14:paraId="26D96376" w14:textId="77777777" w:rsidR="00E632EF" w:rsidRPr="00064C7B" w:rsidRDefault="00E632EF" w:rsidP="00E632EF">
                        <w:pPr>
                          <w:jc w:val="center"/>
                          <w:rPr>
                            <w:b/>
                          </w:rPr>
                        </w:pPr>
                        <w:r w:rsidRPr="00064C7B">
                          <w:rPr>
                            <w:b/>
                          </w:rPr>
                          <w:t>Tài chính</w:t>
                        </w:r>
                      </w:p>
                      <w:p w14:paraId="7CC97DE8" w14:textId="77777777" w:rsidR="00E632EF" w:rsidRPr="00245213" w:rsidRDefault="00E632EF" w:rsidP="00E632EF">
                        <w:pPr>
                          <w:jc w:val="center"/>
                          <w:rPr>
                            <w:sz w:val="22"/>
                            <w:szCs w:val="22"/>
                          </w:rPr>
                        </w:pPr>
                        <w:r>
                          <w:rPr>
                            <w:sz w:val="22"/>
                            <w:szCs w:val="22"/>
                          </w:rPr>
                          <w:t>Tổ chức phải thể hiện với cổ đông như thế nào đ</w:t>
                        </w:r>
                        <w:r w:rsidRPr="00245213">
                          <w:rPr>
                            <w:sz w:val="22"/>
                            <w:szCs w:val="22"/>
                          </w:rPr>
                          <w:t xml:space="preserve">ể thành công về mặt </w:t>
                        </w:r>
                        <w:r>
                          <w:rPr>
                            <w:sz w:val="22"/>
                            <w:szCs w:val="22"/>
                          </w:rPr>
                          <w:t>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
                          <w:gridCol w:w="801"/>
                          <w:gridCol w:w="758"/>
                          <w:gridCol w:w="825"/>
                        </w:tblGrid>
                        <w:tr w:rsidR="00E632EF" w14:paraId="5CB87638" w14:textId="77777777" w:rsidTr="00546723">
                          <w:tc>
                            <w:tcPr>
                              <w:tcW w:w="1101" w:type="dxa"/>
                              <w:shd w:val="clear" w:color="auto" w:fill="auto"/>
                            </w:tcPr>
                            <w:p w14:paraId="58F01787" w14:textId="77777777" w:rsidR="00E632EF" w:rsidRPr="005B40B1" w:rsidRDefault="00E632EF" w:rsidP="00546723">
                              <w:pPr>
                                <w:jc w:val="center"/>
                                <w:rPr>
                                  <w:rFonts w:eastAsia="Calibri"/>
                                  <w:sz w:val="12"/>
                                  <w:szCs w:val="22"/>
                                </w:rPr>
                              </w:pPr>
                              <w:r w:rsidRPr="005B40B1">
                                <w:rPr>
                                  <w:rFonts w:eastAsia="Calibri"/>
                                  <w:sz w:val="12"/>
                                  <w:szCs w:val="22"/>
                                </w:rPr>
                                <w:t>Mục tiêu</w:t>
                              </w:r>
                            </w:p>
                          </w:tc>
                          <w:tc>
                            <w:tcPr>
                              <w:tcW w:w="1102" w:type="dxa"/>
                              <w:shd w:val="clear" w:color="auto" w:fill="auto"/>
                            </w:tcPr>
                            <w:p w14:paraId="0DC385C4" w14:textId="77777777" w:rsidR="00E632EF" w:rsidRPr="005B40B1" w:rsidRDefault="00E632EF" w:rsidP="00546723">
                              <w:pPr>
                                <w:jc w:val="center"/>
                                <w:rPr>
                                  <w:rFonts w:eastAsia="Calibri"/>
                                  <w:sz w:val="12"/>
                                  <w:szCs w:val="22"/>
                                </w:rPr>
                              </w:pPr>
                              <w:r w:rsidRPr="005B40B1">
                                <w:rPr>
                                  <w:rFonts w:eastAsia="Calibri"/>
                                  <w:sz w:val="12"/>
                                  <w:szCs w:val="22"/>
                                </w:rPr>
                                <w:t>Thước đo</w:t>
                              </w:r>
                            </w:p>
                          </w:tc>
                          <w:tc>
                            <w:tcPr>
                              <w:tcW w:w="1102" w:type="dxa"/>
                              <w:shd w:val="clear" w:color="auto" w:fill="auto"/>
                            </w:tcPr>
                            <w:p w14:paraId="20EF5D03" w14:textId="77777777" w:rsidR="00E632EF" w:rsidRPr="005B40B1" w:rsidRDefault="00E632EF" w:rsidP="00546723">
                              <w:pPr>
                                <w:jc w:val="center"/>
                                <w:rPr>
                                  <w:rFonts w:eastAsia="Calibri"/>
                                  <w:sz w:val="12"/>
                                  <w:szCs w:val="22"/>
                                </w:rPr>
                              </w:pPr>
                              <w:r w:rsidRPr="005B40B1">
                                <w:rPr>
                                  <w:rFonts w:eastAsia="Calibri"/>
                                  <w:sz w:val="12"/>
                                  <w:szCs w:val="22"/>
                                </w:rPr>
                                <w:t>Chỉ tiêu phấn đấu</w:t>
                              </w:r>
                            </w:p>
                          </w:tc>
                          <w:tc>
                            <w:tcPr>
                              <w:tcW w:w="1102" w:type="dxa"/>
                              <w:shd w:val="clear" w:color="auto" w:fill="auto"/>
                            </w:tcPr>
                            <w:p w14:paraId="19D00765" w14:textId="77777777" w:rsidR="00E632EF" w:rsidRPr="005B40B1" w:rsidRDefault="00E632EF" w:rsidP="00546723">
                              <w:pPr>
                                <w:jc w:val="center"/>
                                <w:rPr>
                                  <w:rFonts w:eastAsia="Calibri"/>
                                  <w:sz w:val="12"/>
                                  <w:szCs w:val="22"/>
                                </w:rPr>
                              </w:pPr>
                              <w:r w:rsidRPr="005B40B1">
                                <w:rPr>
                                  <w:rFonts w:eastAsia="Calibri"/>
                                  <w:sz w:val="12"/>
                                  <w:szCs w:val="22"/>
                                </w:rPr>
                                <w:t>Các chương trình hành động</w:t>
                              </w:r>
                            </w:p>
                          </w:tc>
                        </w:tr>
                        <w:tr w:rsidR="00E632EF" w14:paraId="09E2EE87" w14:textId="77777777" w:rsidTr="00546723">
                          <w:tc>
                            <w:tcPr>
                              <w:tcW w:w="1101" w:type="dxa"/>
                              <w:shd w:val="clear" w:color="auto" w:fill="auto"/>
                            </w:tcPr>
                            <w:p w14:paraId="2B9C3BF4" w14:textId="77777777" w:rsidR="00E632EF" w:rsidRPr="005B40B1" w:rsidRDefault="00E632EF" w:rsidP="00546723">
                              <w:pPr>
                                <w:jc w:val="center"/>
                                <w:rPr>
                                  <w:rFonts w:eastAsia="Calibri"/>
                                  <w:sz w:val="12"/>
                                  <w:szCs w:val="22"/>
                                </w:rPr>
                              </w:pPr>
                            </w:p>
                          </w:tc>
                          <w:tc>
                            <w:tcPr>
                              <w:tcW w:w="1102" w:type="dxa"/>
                              <w:shd w:val="clear" w:color="auto" w:fill="auto"/>
                            </w:tcPr>
                            <w:p w14:paraId="23B4D1EA" w14:textId="77777777" w:rsidR="00E632EF" w:rsidRPr="005B40B1" w:rsidRDefault="00E632EF" w:rsidP="00546723">
                              <w:pPr>
                                <w:jc w:val="center"/>
                                <w:rPr>
                                  <w:rFonts w:eastAsia="Calibri"/>
                                  <w:sz w:val="12"/>
                                  <w:szCs w:val="22"/>
                                </w:rPr>
                              </w:pPr>
                            </w:p>
                          </w:tc>
                          <w:tc>
                            <w:tcPr>
                              <w:tcW w:w="1102" w:type="dxa"/>
                              <w:shd w:val="clear" w:color="auto" w:fill="auto"/>
                            </w:tcPr>
                            <w:p w14:paraId="6AE5C26A" w14:textId="77777777" w:rsidR="00E632EF" w:rsidRPr="005B40B1" w:rsidRDefault="00E632EF" w:rsidP="00546723">
                              <w:pPr>
                                <w:jc w:val="center"/>
                                <w:rPr>
                                  <w:rFonts w:eastAsia="Calibri"/>
                                  <w:sz w:val="12"/>
                                  <w:szCs w:val="22"/>
                                </w:rPr>
                              </w:pPr>
                            </w:p>
                          </w:tc>
                          <w:tc>
                            <w:tcPr>
                              <w:tcW w:w="1102" w:type="dxa"/>
                              <w:shd w:val="clear" w:color="auto" w:fill="auto"/>
                            </w:tcPr>
                            <w:p w14:paraId="0B60567F" w14:textId="77777777" w:rsidR="00E632EF" w:rsidRPr="005B40B1" w:rsidRDefault="00E632EF" w:rsidP="00546723">
                              <w:pPr>
                                <w:jc w:val="center"/>
                                <w:rPr>
                                  <w:rFonts w:eastAsia="Calibri"/>
                                  <w:sz w:val="12"/>
                                  <w:szCs w:val="22"/>
                                </w:rPr>
                              </w:pPr>
                            </w:p>
                          </w:tc>
                        </w:tr>
                        <w:tr w:rsidR="00E632EF" w14:paraId="5E63A933" w14:textId="77777777" w:rsidTr="00546723">
                          <w:tc>
                            <w:tcPr>
                              <w:tcW w:w="1101" w:type="dxa"/>
                              <w:shd w:val="clear" w:color="auto" w:fill="auto"/>
                            </w:tcPr>
                            <w:p w14:paraId="61E560D8" w14:textId="77777777" w:rsidR="00E632EF" w:rsidRPr="002513D0" w:rsidRDefault="00E632EF" w:rsidP="00546723">
                              <w:pPr>
                                <w:jc w:val="center"/>
                                <w:rPr>
                                  <w:rFonts w:eastAsia="Calibri"/>
                                  <w:sz w:val="22"/>
                                  <w:szCs w:val="22"/>
                                </w:rPr>
                              </w:pPr>
                            </w:p>
                          </w:tc>
                          <w:tc>
                            <w:tcPr>
                              <w:tcW w:w="1102" w:type="dxa"/>
                              <w:shd w:val="clear" w:color="auto" w:fill="auto"/>
                            </w:tcPr>
                            <w:p w14:paraId="37C13A53" w14:textId="77777777" w:rsidR="00E632EF" w:rsidRPr="002513D0" w:rsidRDefault="00E632EF" w:rsidP="00546723">
                              <w:pPr>
                                <w:jc w:val="center"/>
                                <w:rPr>
                                  <w:rFonts w:eastAsia="Calibri"/>
                                  <w:sz w:val="22"/>
                                  <w:szCs w:val="22"/>
                                </w:rPr>
                              </w:pPr>
                            </w:p>
                          </w:tc>
                          <w:tc>
                            <w:tcPr>
                              <w:tcW w:w="1102" w:type="dxa"/>
                              <w:shd w:val="clear" w:color="auto" w:fill="auto"/>
                            </w:tcPr>
                            <w:p w14:paraId="0AE765A9" w14:textId="77777777" w:rsidR="00E632EF" w:rsidRPr="002513D0" w:rsidRDefault="00E632EF" w:rsidP="00546723">
                              <w:pPr>
                                <w:jc w:val="center"/>
                                <w:rPr>
                                  <w:rFonts w:eastAsia="Calibri"/>
                                  <w:sz w:val="22"/>
                                  <w:szCs w:val="22"/>
                                </w:rPr>
                              </w:pPr>
                            </w:p>
                          </w:tc>
                          <w:tc>
                            <w:tcPr>
                              <w:tcW w:w="1102" w:type="dxa"/>
                              <w:shd w:val="clear" w:color="auto" w:fill="auto"/>
                            </w:tcPr>
                            <w:p w14:paraId="6A33C043" w14:textId="77777777" w:rsidR="00E632EF" w:rsidRPr="002513D0" w:rsidRDefault="00E632EF" w:rsidP="00546723">
                              <w:pPr>
                                <w:jc w:val="center"/>
                                <w:rPr>
                                  <w:rFonts w:eastAsia="Calibri"/>
                                  <w:sz w:val="22"/>
                                  <w:szCs w:val="22"/>
                                </w:rPr>
                              </w:pPr>
                            </w:p>
                          </w:tc>
                        </w:tr>
                      </w:tbl>
                      <w:p w14:paraId="305EE1B8" w14:textId="77777777" w:rsidR="00E632EF" w:rsidRPr="00064C7B" w:rsidRDefault="00E632EF" w:rsidP="00E632EF">
                        <w:pPr>
                          <w:jc w:val="center"/>
                        </w:pPr>
                      </w:p>
                      <w:p w14:paraId="430621AA" w14:textId="77777777" w:rsidR="00E632EF" w:rsidRPr="00064C7B" w:rsidRDefault="00E632EF" w:rsidP="00E632EF">
                        <w:pPr>
                          <w:jc w:val="center"/>
                        </w:pPr>
                      </w:p>
                    </w:txbxContent>
                  </v:textbox>
                </v:rect>
                <v:rect id="Rectangle 19" o:spid="_x0000_s1028" style="position:absolute;left:34290;top:20383;width:11112;height:98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" strokecolor="#70ad47" strokeweight="1.5pt">
                  <v:textbox>
                    <w:txbxContent>
                      <w:p w14:paraId="5D465E15" w14:textId="77777777" w:rsidR="00E632EF" w:rsidRPr="005B40B1" w:rsidRDefault="00E632EF" w:rsidP="00E632EF">
                        <w:pPr>
                          <w:jc w:val="center"/>
                          <w:rPr>
                            <w:b/>
                            <w:sz w:val="22"/>
                          </w:rPr>
                        </w:pPr>
                        <w:r w:rsidRPr="005B40B1">
                          <w:rPr>
                            <w:b/>
                            <w:sz w:val="22"/>
                          </w:rPr>
                          <w:t>Tầm nhìn và chiến lược</w:t>
                        </w:r>
                      </w:p>
                    </w:txbxContent>
                  </v:textbox>
                </v:rect>
                <v:rect id="Rectangle 20" o:spid="_x0000_s1029" style="position:absolute;top:18986;width:26543;height:14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" strokecolor="#70ad47" strokeweight="1.5pt">
                  <v:textbox>
                    <w:txbxContent>
                      <w:p w14:paraId="6F9437F9" w14:textId="77777777" w:rsidR="00E632EF" w:rsidRPr="00064C7B" w:rsidRDefault="00E632EF" w:rsidP="00E632EF">
                        <w:pPr>
                          <w:jc w:val="center"/>
                          <w:rPr>
                            <w:b/>
                          </w:rPr>
                        </w:pPr>
                        <w:r w:rsidRPr="00064C7B">
                          <w:rPr>
                            <w:b/>
                          </w:rPr>
                          <w:t>Khách hàng</w:t>
                        </w:r>
                      </w:p>
                      <w:p w14:paraId="24343E53" w14:textId="77777777" w:rsidR="00E632EF" w:rsidRPr="00CA1D5D" w:rsidRDefault="00E632EF" w:rsidP="00E632EF">
                        <w:pPr>
                          <w:jc w:val="center"/>
                          <w:rPr>
                            <w:sz w:val="20"/>
                          </w:rPr>
                        </w:pPr>
                        <w:r w:rsidRPr="00CA1D5D">
                          <w:rPr>
                            <w:sz w:val="20"/>
                          </w:rPr>
                          <w:t>Để đạt được tầm nhìn, chúng ta phải thực hiện gì để thỏa mãn khách hàng?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
                          <w:gridCol w:w="715"/>
                          <w:gridCol w:w="644"/>
                          <w:gridCol w:w="756"/>
                        </w:tblGrid>
                        <w:tr w:rsidR="00E632EF" w14:paraId="522CE6C8" w14:textId="77777777" w:rsidTr="00546723">
                          <w:tc>
                            <w:tcPr>
                              <w:tcW w:w="1101" w:type="dxa"/>
                              <w:shd w:val="clear" w:color="auto" w:fill="auto"/>
                            </w:tcPr>
                            <w:p w14:paraId="0347BB2A" w14:textId="77777777" w:rsidR="00E632EF" w:rsidRPr="005B40B1" w:rsidRDefault="00E632EF" w:rsidP="00546723">
                              <w:pPr>
                                <w:jc w:val="center"/>
                                <w:rPr>
                                  <w:rFonts w:eastAsia="Calibri"/>
                                  <w:sz w:val="14"/>
                                  <w:szCs w:val="22"/>
                                </w:rPr>
                              </w:pPr>
                              <w:r w:rsidRPr="005B40B1">
                                <w:rPr>
                                  <w:rFonts w:eastAsia="Calibri"/>
                                  <w:sz w:val="14"/>
                                  <w:szCs w:val="22"/>
                                </w:rPr>
                                <w:t>Mục tiêu</w:t>
                              </w:r>
                            </w:p>
                          </w:tc>
                          <w:tc>
                            <w:tcPr>
                              <w:tcW w:w="1102" w:type="dxa"/>
                              <w:shd w:val="clear" w:color="auto" w:fill="auto"/>
                            </w:tcPr>
                            <w:p w14:paraId="71E3F8E5" w14:textId="77777777" w:rsidR="00E632EF" w:rsidRPr="005B40B1" w:rsidRDefault="00E632EF" w:rsidP="00546723">
                              <w:pPr>
                                <w:jc w:val="center"/>
                                <w:rPr>
                                  <w:rFonts w:eastAsia="Calibri"/>
                                  <w:sz w:val="14"/>
                                  <w:szCs w:val="22"/>
                                </w:rPr>
                              </w:pPr>
                              <w:r w:rsidRPr="005B40B1">
                                <w:rPr>
                                  <w:rFonts w:eastAsia="Calibri"/>
                                  <w:sz w:val="14"/>
                                  <w:szCs w:val="22"/>
                                </w:rPr>
                                <w:t>Thước đo</w:t>
                              </w:r>
                            </w:p>
                          </w:tc>
                          <w:tc>
                            <w:tcPr>
                              <w:tcW w:w="1102" w:type="dxa"/>
                              <w:shd w:val="clear" w:color="auto" w:fill="auto"/>
                            </w:tcPr>
                            <w:p w14:paraId="51D063B3" w14:textId="77777777" w:rsidR="00E632EF" w:rsidRPr="005B40B1" w:rsidRDefault="00E632EF" w:rsidP="00546723">
                              <w:pPr>
                                <w:jc w:val="center"/>
                                <w:rPr>
                                  <w:rFonts w:eastAsia="Calibri"/>
                                  <w:sz w:val="14"/>
                                  <w:szCs w:val="22"/>
                                </w:rPr>
                              </w:pPr>
                              <w:r w:rsidRPr="005B40B1">
                                <w:rPr>
                                  <w:rFonts w:eastAsia="Calibri"/>
                                  <w:sz w:val="14"/>
                                  <w:szCs w:val="22"/>
                                </w:rPr>
                                <w:t>Chỉ tiêu phấn đấu</w:t>
                              </w:r>
                            </w:p>
                          </w:tc>
                          <w:tc>
                            <w:tcPr>
                              <w:tcW w:w="1102" w:type="dxa"/>
                              <w:shd w:val="clear" w:color="auto" w:fill="auto"/>
                            </w:tcPr>
                            <w:p w14:paraId="428DBA32" w14:textId="77777777" w:rsidR="00E632EF" w:rsidRPr="005B40B1" w:rsidRDefault="00E632EF" w:rsidP="00546723">
                              <w:pPr>
                                <w:jc w:val="center"/>
                                <w:rPr>
                                  <w:rFonts w:eastAsia="Calibri"/>
                                  <w:sz w:val="14"/>
                                  <w:szCs w:val="22"/>
                                </w:rPr>
                              </w:pPr>
                              <w:r w:rsidRPr="005B40B1">
                                <w:rPr>
                                  <w:rFonts w:eastAsia="Calibri"/>
                                  <w:sz w:val="14"/>
                                  <w:szCs w:val="22"/>
                                </w:rPr>
                                <w:t>Các chương trình hành động</w:t>
                              </w:r>
                            </w:p>
                          </w:tc>
                        </w:tr>
                        <w:tr w:rsidR="00E632EF" w14:paraId="114A16F5" w14:textId="77777777" w:rsidTr="00546723">
                          <w:tc>
                            <w:tcPr>
                              <w:tcW w:w="1101" w:type="dxa"/>
                              <w:shd w:val="clear" w:color="auto" w:fill="auto"/>
                            </w:tcPr>
                            <w:p w14:paraId="1F9E5F99" w14:textId="77777777" w:rsidR="00E632EF" w:rsidRPr="002513D0" w:rsidRDefault="00E632EF" w:rsidP="00546723">
                              <w:pPr>
                                <w:jc w:val="center"/>
                                <w:rPr>
                                  <w:rFonts w:eastAsia="Calibri"/>
                                  <w:sz w:val="22"/>
                                  <w:szCs w:val="22"/>
                                </w:rPr>
                              </w:pPr>
                            </w:p>
                          </w:tc>
                          <w:tc>
                            <w:tcPr>
                              <w:tcW w:w="1102" w:type="dxa"/>
                              <w:shd w:val="clear" w:color="auto" w:fill="auto"/>
                            </w:tcPr>
                            <w:p w14:paraId="19C63B5D" w14:textId="77777777" w:rsidR="00E632EF" w:rsidRPr="002513D0" w:rsidRDefault="00E632EF" w:rsidP="00546723">
                              <w:pPr>
                                <w:jc w:val="center"/>
                                <w:rPr>
                                  <w:rFonts w:eastAsia="Calibri"/>
                                  <w:sz w:val="22"/>
                                  <w:szCs w:val="22"/>
                                </w:rPr>
                              </w:pPr>
                            </w:p>
                          </w:tc>
                          <w:tc>
                            <w:tcPr>
                              <w:tcW w:w="1102" w:type="dxa"/>
                              <w:shd w:val="clear" w:color="auto" w:fill="auto"/>
                            </w:tcPr>
                            <w:p w14:paraId="64E01CE6" w14:textId="77777777" w:rsidR="00E632EF" w:rsidRPr="002513D0" w:rsidRDefault="00E632EF" w:rsidP="00546723">
                              <w:pPr>
                                <w:jc w:val="center"/>
                                <w:rPr>
                                  <w:rFonts w:eastAsia="Calibri"/>
                                  <w:sz w:val="22"/>
                                  <w:szCs w:val="22"/>
                                </w:rPr>
                              </w:pPr>
                            </w:p>
                          </w:tc>
                          <w:tc>
                            <w:tcPr>
                              <w:tcW w:w="1102" w:type="dxa"/>
                              <w:shd w:val="clear" w:color="auto" w:fill="auto"/>
                            </w:tcPr>
                            <w:p w14:paraId="04C193A7" w14:textId="77777777" w:rsidR="00E632EF" w:rsidRPr="002513D0" w:rsidRDefault="00E632EF" w:rsidP="00546723">
                              <w:pPr>
                                <w:jc w:val="center"/>
                                <w:rPr>
                                  <w:rFonts w:eastAsia="Calibri"/>
                                  <w:sz w:val="22"/>
                                  <w:szCs w:val="22"/>
                                </w:rPr>
                              </w:pPr>
                            </w:p>
                          </w:tc>
                        </w:tr>
                        <w:tr w:rsidR="00E632EF" w14:paraId="45265BFC" w14:textId="77777777" w:rsidTr="00546723">
                          <w:tc>
                            <w:tcPr>
                              <w:tcW w:w="1101" w:type="dxa"/>
                              <w:shd w:val="clear" w:color="auto" w:fill="auto"/>
                            </w:tcPr>
                            <w:p w14:paraId="625F6BB3" w14:textId="77777777" w:rsidR="00E632EF" w:rsidRPr="002513D0" w:rsidRDefault="00E632EF" w:rsidP="00546723">
                              <w:pPr>
                                <w:jc w:val="center"/>
                                <w:rPr>
                                  <w:rFonts w:eastAsia="Calibri"/>
                                  <w:sz w:val="22"/>
                                  <w:szCs w:val="22"/>
                                </w:rPr>
                              </w:pPr>
                            </w:p>
                          </w:tc>
                          <w:tc>
                            <w:tcPr>
                              <w:tcW w:w="1102" w:type="dxa"/>
                              <w:shd w:val="clear" w:color="auto" w:fill="auto"/>
                            </w:tcPr>
                            <w:p w14:paraId="01B3A2CC" w14:textId="77777777" w:rsidR="00E632EF" w:rsidRPr="002513D0" w:rsidRDefault="00E632EF" w:rsidP="00546723">
                              <w:pPr>
                                <w:jc w:val="center"/>
                                <w:rPr>
                                  <w:rFonts w:eastAsia="Calibri"/>
                                  <w:sz w:val="22"/>
                                  <w:szCs w:val="22"/>
                                </w:rPr>
                              </w:pPr>
                            </w:p>
                          </w:tc>
                          <w:tc>
                            <w:tcPr>
                              <w:tcW w:w="1102" w:type="dxa"/>
                              <w:shd w:val="clear" w:color="auto" w:fill="auto"/>
                            </w:tcPr>
                            <w:p w14:paraId="63792DBF" w14:textId="77777777" w:rsidR="00E632EF" w:rsidRPr="002513D0" w:rsidRDefault="00E632EF" w:rsidP="00546723">
                              <w:pPr>
                                <w:jc w:val="center"/>
                                <w:rPr>
                                  <w:rFonts w:eastAsia="Calibri"/>
                                  <w:sz w:val="22"/>
                                  <w:szCs w:val="22"/>
                                </w:rPr>
                              </w:pPr>
                            </w:p>
                          </w:tc>
                          <w:tc>
                            <w:tcPr>
                              <w:tcW w:w="1102" w:type="dxa"/>
                              <w:shd w:val="clear" w:color="auto" w:fill="auto"/>
                            </w:tcPr>
                            <w:p w14:paraId="3ADCD6B9" w14:textId="77777777" w:rsidR="00E632EF" w:rsidRPr="002513D0" w:rsidRDefault="00E632EF" w:rsidP="00546723">
                              <w:pPr>
                                <w:jc w:val="center"/>
                                <w:rPr>
                                  <w:rFonts w:eastAsia="Calibri"/>
                                  <w:sz w:val="22"/>
                                  <w:szCs w:val="22"/>
                                </w:rPr>
                              </w:pPr>
                            </w:p>
                          </w:tc>
                        </w:tr>
                      </w:tbl>
                      <w:p w14:paraId="6BA3B826" w14:textId="77777777" w:rsidR="00E632EF" w:rsidRPr="00064C7B" w:rsidRDefault="00E632EF" w:rsidP="00E632EF">
                        <w:pPr>
                          <w:jc w:val="center"/>
                        </w:pPr>
                      </w:p>
                      <w:p w14:paraId="02DC6F56" w14:textId="77777777" w:rsidR="00E632EF" w:rsidRPr="00064C7B" w:rsidRDefault="00E632EF" w:rsidP="00E632EF">
                        <w:pPr>
                          <w:jc w:val="center"/>
                        </w:pPr>
                      </w:p>
                    </w:txbxContent>
                  </v:textbox>
                </v:rect>
                <v:rect id="Rectangle 22" o:spid="_x0000_s1030" style="position:absolute;left:53594;top:18732;width:28003;height:14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" strokecolor="#70ad47" strokeweight="1.5pt">
                  <v:textbox>
                    <w:txbxContent>
                      <w:p w14:paraId="5DA7EE83" w14:textId="77777777" w:rsidR="00E632EF" w:rsidRPr="00064C7B" w:rsidRDefault="00E632EF" w:rsidP="00E632EF">
                        <w:pPr>
                          <w:jc w:val="center"/>
                          <w:rPr>
                            <w:b/>
                          </w:rPr>
                        </w:pPr>
                        <w:r w:rsidRPr="00064C7B">
                          <w:rPr>
                            <w:b/>
                          </w:rPr>
                          <w:t>Quy trình kinh doanh nội bộ</w:t>
                        </w:r>
                      </w:p>
                      <w:p w14:paraId="0E76013F" w14:textId="77777777" w:rsidR="00E632EF" w:rsidRPr="00D67293" w:rsidRDefault="00E632EF" w:rsidP="00E632EF">
                        <w:pPr>
                          <w:jc w:val="center"/>
                          <w:rPr>
                            <w:sz w:val="20"/>
                          </w:rPr>
                        </w:pPr>
                        <w:r w:rsidRPr="004A3B96">
                          <w:rPr>
                            <w:sz w:val="20"/>
                          </w:rPr>
                          <w:t>Tổ chức phải có quy trình kinh doanh nào để làm hài lòng khách hàng?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1"/>
                          <w:gridCol w:w="763"/>
                          <w:gridCol w:w="701"/>
                          <w:gridCol w:w="760"/>
                        </w:tblGrid>
                        <w:tr w:rsidR="00E632EF" w14:paraId="03CE6B20" w14:textId="77777777" w:rsidTr="00546723">
                          <w:tc>
                            <w:tcPr>
                              <w:tcW w:w="1101" w:type="dxa"/>
                              <w:shd w:val="clear" w:color="auto" w:fill="auto"/>
                            </w:tcPr>
                            <w:p w14:paraId="601A7659" w14:textId="77777777" w:rsidR="00E632EF" w:rsidRPr="002513D0" w:rsidRDefault="00E632EF" w:rsidP="00546723">
                              <w:pPr>
                                <w:jc w:val="center"/>
                                <w:rPr>
                                  <w:rFonts w:eastAsia="Calibri"/>
                                  <w:sz w:val="14"/>
                                  <w:szCs w:val="22"/>
                                </w:rPr>
                              </w:pPr>
                              <w:r w:rsidRPr="002513D0">
                                <w:rPr>
                                  <w:rFonts w:eastAsia="Calibri"/>
                                  <w:sz w:val="14"/>
                                  <w:szCs w:val="22"/>
                                </w:rPr>
                                <w:t>Mục tiêu</w:t>
                              </w:r>
                            </w:p>
                          </w:tc>
                          <w:tc>
                            <w:tcPr>
                              <w:tcW w:w="1102" w:type="dxa"/>
                              <w:shd w:val="clear" w:color="auto" w:fill="auto"/>
                            </w:tcPr>
                            <w:p w14:paraId="723B1177" w14:textId="77777777" w:rsidR="00E632EF" w:rsidRPr="002513D0" w:rsidRDefault="00E632EF" w:rsidP="00546723">
                              <w:pPr>
                                <w:jc w:val="center"/>
                                <w:rPr>
                                  <w:rFonts w:eastAsia="Calibri"/>
                                  <w:sz w:val="14"/>
                                  <w:szCs w:val="22"/>
                                </w:rPr>
                              </w:pPr>
                              <w:r w:rsidRPr="002513D0">
                                <w:rPr>
                                  <w:rFonts w:eastAsia="Calibri"/>
                                  <w:sz w:val="14"/>
                                  <w:szCs w:val="22"/>
                                </w:rPr>
                                <w:t>Thước đo</w:t>
                              </w:r>
                            </w:p>
                          </w:tc>
                          <w:tc>
                            <w:tcPr>
                              <w:tcW w:w="1102" w:type="dxa"/>
                              <w:shd w:val="clear" w:color="auto" w:fill="auto"/>
                            </w:tcPr>
                            <w:p w14:paraId="5F19F9F7" w14:textId="77777777" w:rsidR="00E632EF" w:rsidRPr="002513D0" w:rsidRDefault="00E632EF" w:rsidP="00546723">
                              <w:pPr>
                                <w:jc w:val="center"/>
                                <w:rPr>
                                  <w:rFonts w:eastAsia="Calibri"/>
                                  <w:sz w:val="14"/>
                                  <w:szCs w:val="22"/>
                                </w:rPr>
                              </w:pPr>
                              <w:r w:rsidRPr="002513D0">
                                <w:rPr>
                                  <w:rFonts w:eastAsia="Calibri"/>
                                  <w:sz w:val="14"/>
                                  <w:szCs w:val="22"/>
                                </w:rPr>
                                <w:t>Chỉ tiêu phấn đấu</w:t>
                              </w:r>
                            </w:p>
                          </w:tc>
                          <w:tc>
                            <w:tcPr>
                              <w:tcW w:w="1102" w:type="dxa"/>
                              <w:shd w:val="clear" w:color="auto" w:fill="auto"/>
                            </w:tcPr>
                            <w:p w14:paraId="02975CC4" w14:textId="77777777" w:rsidR="00E632EF" w:rsidRPr="002513D0" w:rsidRDefault="00E632EF" w:rsidP="00546723">
                              <w:pPr>
                                <w:jc w:val="center"/>
                                <w:rPr>
                                  <w:rFonts w:eastAsia="Calibri"/>
                                  <w:sz w:val="14"/>
                                  <w:szCs w:val="22"/>
                                </w:rPr>
                              </w:pPr>
                              <w:r w:rsidRPr="005B40B1">
                                <w:rPr>
                                  <w:rFonts w:eastAsia="Calibri"/>
                                  <w:sz w:val="12"/>
                                  <w:szCs w:val="22"/>
                                </w:rPr>
                                <w:t>Các chương trình hành động</w:t>
                              </w:r>
                            </w:p>
                          </w:tc>
                        </w:tr>
                        <w:tr w:rsidR="00E632EF" w14:paraId="3275AEE8" w14:textId="77777777" w:rsidTr="00546723">
                          <w:tc>
                            <w:tcPr>
                              <w:tcW w:w="1101" w:type="dxa"/>
                              <w:shd w:val="clear" w:color="auto" w:fill="auto"/>
                            </w:tcPr>
                            <w:p w14:paraId="20F06CA4" w14:textId="77777777" w:rsidR="00E632EF" w:rsidRPr="002513D0" w:rsidRDefault="00E632EF" w:rsidP="00546723">
                              <w:pPr>
                                <w:jc w:val="center"/>
                                <w:rPr>
                                  <w:rFonts w:eastAsia="Calibri"/>
                                  <w:sz w:val="22"/>
                                  <w:szCs w:val="22"/>
                                </w:rPr>
                              </w:pPr>
                            </w:p>
                          </w:tc>
                          <w:tc>
                            <w:tcPr>
                              <w:tcW w:w="1102" w:type="dxa"/>
                              <w:shd w:val="clear" w:color="auto" w:fill="auto"/>
                            </w:tcPr>
                            <w:p w14:paraId="42849B06" w14:textId="77777777" w:rsidR="00E632EF" w:rsidRPr="002513D0" w:rsidRDefault="00E632EF" w:rsidP="00546723">
                              <w:pPr>
                                <w:jc w:val="center"/>
                                <w:rPr>
                                  <w:rFonts w:eastAsia="Calibri"/>
                                  <w:sz w:val="22"/>
                                  <w:szCs w:val="22"/>
                                </w:rPr>
                              </w:pPr>
                            </w:p>
                          </w:tc>
                          <w:tc>
                            <w:tcPr>
                              <w:tcW w:w="1102" w:type="dxa"/>
                              <w:shd w:val="clear" w:color="auto" w:fill="auto"/>
                            </w:tcPr>
                            <w:p w14:paraId="743BFC65" w14:textId="77777777" w:rsidR="00E632EF" w:rsidRPr="002513D0" w:rsidRDefault="00E632EF" w:rsidP="00546723">
                              <w:pPr>
                                <w:jc w:val="center"/>
                                <w:rPr>
                                  <w:rFonts w:eastAsia="Calibri"/>
                                  <w:sz w:val="22"/>
                                  <w:szCs w:val="22"/>
                                </w:rPr>
                              </w:pPr>
                            </w:p>
                          </w:tc>
                          <w:tc>
                            <w:tcPr>
                              <w:tcW w:w="1102" w:type="dxa"/>
                              <w:shd w:val="clear" w:color="auto" w:fill="auto"/>
                            </w:tcPr>
                            <w:p w14:paraId="3C4EB4AA" w14:textId="77777777" w:rsidR="00E632EF" w:rsidRPr="002513D0" w:rsidRDefault="00E632EF" w:rsidP="00546723">
                              <w:pPr>
                                <w:jc w:val="center"/>
                                <w:rPr>
                                  <w:rFonts w:eastAsia="Calibri"/>
                                  <w:sz w:val="22"/>
                                  <w:szCs w:val="22"/>
                                </w:rPr>
                              </w:pPr>
                            </w:p>
                          </w:tc>
                        </w:tr>
                        <w:tr w:rsidR="00E632EF" w14:paraId="5BD2F880" w14:textId="77777777" w:rsidTr="00546723">
                          <w:tc>
                            <w:tcPr>
                              <w:tcW w:w="1101" w:type="dxa"/>
                              <w:shd w:val="clear" w:color="auto" w:fill="auto"/>
                            </w:tcPr>
                            <w:p w14:paraId="67C3C941" w14:textId="77777777" w:rsidR="00E632EF" w:rsidRPr="002513D0" w:rsidRDefault="00E632EF" w:rsidP="00546723">
                              <w:pPr>
                                <w:jc w:val="center"/>
                                <w:rPr>
                                  <w:rFonts w:eastAsia="Calibri"/>
                                  <w:sz w:val="22"/>
                                  <w:szCs w:val="22"/>
                                </w:rPr>
                              </w:pPr>
                            </w:p>
                          </w:tc>
                          <w:tc>
                            <w:tcPr>
                              <w:tcW w:w="1102" w:type="dxa"/>
                              <w:shd w:val="clear" w:color="auto" w:fill="auto"/>
                            </w:tcPr>
                            <w:p w14:paraId="5D0CADAF" w14:textId="77777777" w:rsidR="00E632EF" w:rsidRPr="002513D0" w:rsidRDefault="00E632EF" w:rsidP="00546723">
                              <w:pPr>
                                <w:jc w:val="center"/>
                                <w:rPr>
                                  <w:rFonts w:eastAsia="Calibri"/>
                                  <w:sz w:val="22"/>
                                  <w:szCs w:val="22"/>
                                </w:rPr>
                              </w:pPr>
                            </w:p>
                          </w:tc>
                          <w:tc>
                            <w:tcPr>
                              <w:tcW w:w="1102" w:type="dxa"/>
                              <w:shd w:val="clear" w:color="auto" w:fill="auto"/>
                            </w:tcPr>
                            <w:p w14:paraId="4A700211" w14:textId="77777777" w:rsidR="00E632EF" w:rsidRPr="002513D0" w:rsidRDefault="00E632EF" w:rsidP="00546723">
                              <w:pPr>
                                <w:jc w:val="center"/>
                                <w:rPr>
                                  <w:rFonts w:eastAsia="Calibri"/>
                                  <w:sz w:val="22"/>
                                  <w:szCs w:val="22"/>
                                </w:rPr>
                              </w:pPr>
                            </w:p>
                          </w:tc>
                          <w:tc>
                            <w:tcPr>
                              <w:tcW w:w="1102" w:type="dxa"/>
                              <w:shd w:val="clear" w:color="auto" w:fill="auto"/>
                            </w:tcPr>
                            <w:p w14:paraId="460C2ACE" w14:textId="77777777" w:rsidR="00E632EF" w:rsidRPr="002513D0" w:rsidRDefault="00E632EF" w:rsidP="00546723">
                              <w:pPr>
                                <w:jc w:val="center"/>
                                <w:rPr>
                                  <w:rFonts w:eastAsia="Calibri"/>
                                  <w:sz w:val="22"/>
                                  <w:szCs w:val="22"/>
                                </w:rPr>
                              </w:pPr>
                            </w:p>
                          </w:tc>
                        </w:tr>
                      </w:tbl>
                      <w:p w14:paraId="47943445" w14:textId="77777777" w:rsidR="00E632EF" w:rsidRPr="00064C7B" w:rsidRDefault="00E632EF" w:rsidP="00E632EF">
                        <w:pPr>
                          <w:jc w:val="center"/>
                        </w:pPr>
                      </w:p>
                      <w:p w14:paraId="1BA618E1" w14:textId="77777777" w:rsidR="00E632EF" w:rsidRPr="00064C7B" w:rsidRDefault="00E632EF" w:rsidP="00E632EF">
                        <w:pPr>
                          <w:jc w:val="center"/>
                        </w:pPr>
                      </w:p>
                    </w:txbxContent>
                  </v:textbox>
                </v:rect>
                <v:rect id="Rectangle 23" o:spid="_x0000_s1031" style="position:absolute;left:25717;top:37592;width:30290;height:135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" strokecolor="#70ad47" strokeweight="1.5pt">
                  <v:textbox>
                    <w:txbxContent>
                      <w:p w14:paraId="4E153319" w14:textId="77777777" w:rsidR="00E632EF" w:rsidRPr="00064C7B" w:rsidRDefault="00E632EF" w:rsidP="00E632EF">
                        <w:pPr>
                          <w:jc w:val="center"/>
                          <w:rPr>
                            <w:b/>
                          </w:rPr>
                        </w:pPr>
                        <w:r w:rsidRPr="00064C7B">
                          <w:rPr>
                            <w:b/>
                          </w:rPr>
                          <w:t>Học hỏi và phát triển</w:t>
                        </w:r>
                      </w:p>
                      <w:p w14:paraId="1E562B3D" w14:textId="77777777" w:rsidR="00E632EF" w:rsidRPr="000C0EDC" w:rsidRDefault="00E632EF" w:rsidP="00E632EF">
                        <w:pPr>
                          <w:jc w:val="center"/>
                          <w:rPr>
                            <w:sz w:val="20"/>
                          </w:rPr>
                        </w:pPr>
                        <w:bookmarkStart w:id="95" w:name="_Hlk83646529"/>
                        <w:r w:rsidRPr="00D718AA">
                          <w:rPr>
                            <w:sz w:val="20"/>
                          </w:rPr>
                          <w:t>Tổ chức phải làm những gì để đạt được tầm nhìn?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815"/>
                          <w:gridCol w:w="763"/>
                          <w:gridCol w:w="846"/>
                        </w:tblGrid>
                        <w:tr w:rsidR="00E632EF" w14:paraId="0542495E" w14:textId="77777777" w:rsidTr="00546723">
                          <w:tc>
                            <w:tcPr>
                              <w:tcW w:w="1101" w:type="dxa"/>
                              <w:shd w:val="clear" w:color="auto" w:fill="auto"/>
                            </w:tcPr>
                            <w:bookmarkEnd w:id="95"/>
                            <w:p w14:paraId="6AC57EE0" w14:textId="77777777" w:rsidR="00E632EF" w:rsidRPr="002513D0" w:rsidRDefault="00E632EF" w:rsidP="00546723">
                              <w:pPr>
                                <w:jc w:val="center"/>
                                <w:rPr>
                                  <w:rFonts w:eastAsia="Calibri"/>
                                  <w:sz w:val="14"/>
                                  <w:szCs w:val="22"/>
                                </w:rPr>
                              </w:pPr>
                              <w:r w:rsidRPr="002513D0">
                                <w:rPr>
                                  <w:rFonts w:eastAsia="Calibri"/>
                                  <w:sz w:val="14"/>
                                  <w:szCs w:val="22"/>
                                </w:rPr>
                                <w:t>Mục tiêu</w:t>
                              </w:r>
                            </w:p>
                          </w:tc>
                          <w:tc>
                            <w:tcPr>
                              <w:tcW w:w="1102" w:type="dxa"/>
                              <w:shd w:val="clear" w:color="auto" w:fill="auto"/>
                            </w:tcPr>
                            <w:p w14:paraId="35A14EA9" w14:textId="77777777" w:rsidR="00E632EF" w:rsidRPr="002513D0" w:rsidRDefault="00E632EF" w:rsidP="00546723">
                              <w:pPr>
                                <w:jc w:val="center"/>
                                <w:rPr>
                                  <w:rFonts w:eastAsia="Calibri"/>
                                  <w:sz w:val="14"/>
                                  <w:szCs w:val="22"/>
                                </w:rPr>
                              </w:pPr>
                              <w:r w:rsidRPr="002513D0">
                                <w:rPr>
                                  <w:rFonts w:eastAsia="Calibri"/>
                                  <w:sz w:val="14"/>
                                  <w:szCs w:val="22"/>
                                </w:rPr>
                                <w:t>Thước đo</w:t>
                              </w:r>
                            </w:p>
                          </w:tc>
                          <w:tc>
                            <w:tcPr>
                              <w:tcW w:w="1102" w:type="dxa"/>
                              <w:shd w:val="clear" w:color="auto" w:fill="auto"/>
                            </w:tcPr>
                            <w:p w14:paraId="085389D5" w14:textId="77777777" w:rsidR="00E632EF" w:rsidRPr="002513D0" w:rsidRDefault="00E632EF" w:rsidP="00546723">
                              <w:pPr>
                                <w:jc w:val="center"/>
                                <w:rPr>
                                  <w:rFonts w:eastAsia="Calibri"/>
                                  <w:sz w:val="14"/>
                                  <w:szCs w:val="22"/>
                                </w:rPr>
                              </w:pPr>
                              <w:r w:rsidRPr="002513D0">
                                <w:rPr>
                                  <w:rFonts w:eastAsia="Calibri"/>
                                  <w:sz w:val="14"/>
                                  <w:szCs w:val="22"/>
                                </w:rPr>
                                <w:t>Chỉ tiêu phấn đấu</w:t>
                              </w:r>
                            </w:p>
                          </w:tc>
                          <w:tc>
                            <w:tcPr>
                              <w:tcW w:w="1102" w:type="dxa"/>
                              <w:shd w:val="clear" w:color="auto" w:fill="auto"/>
                            </w:tcPr>
                            <w:p w14:paraId="07DB5B17" w14:textId="77777777" w:rsidR="00E632EF" w:rsidRPr="002513D0" w:rsidRDefault="00E632EF" w:rsidP="00546723">
                              <w:pPr>
                                <w:jc w:val="center"/>
                                <w:rPr>
                                  <w:rFonts w:eastAsia="Calibri"/>
                                  <w:sz w:val="14"/>
                                  <w:szCs w:val="22"/>
                                </w:rPr>
                              </w:pPr>
                              <w:r w:rsidRPr="002513D0">
                                <w:rPr>
                                  <w:rFonts w:eastAsia="Calibri"/>
                                  <w:sz w:val="14"/>
                                  <w:szCs w:val="22"/>
                                </w:rPr>
                                <w:t>Các chương trình hành động</w:t>
                              </w:r>
                            </w:p>
                          </w:tc>
                        </w:tr>
                        <w:tr w:rsidR="00E632EF" w14:paraId="55B2A64D" w14:textId="77777777" w:rsidTr="00546723">
                          <w:tc>
                            <w:tcPr>
                              <w:tcW w:w="1101" w:type="dxa"/>
                              <w:shd w:val="clear" w:color="auto" w:fill="auto"/>
                            </w:tcPr>
                            <w:p w14:paraId="5B053D9D" w14:textId="77777777" w:rsidR="00E632EF" w:rsidRPr="002513D0" w:rsidRDefault="00E632EF" w:rsidP="00546723">
                              <w:pPr>
                                <w:jc w:val="center"/>
                                <w:rPr>
                                  <w:rFonts w:eastAsia="Calibri"/>
                                  <w:sz w:val="22"/>
                                  <w:szCs w:val="22"/>
                                </w:rPr>
                              </w:pPr>
                            </w:p>
                          </w:tc>
                          <w:tc>
                            <w:tcPr>
                              <w:tcW w:w="1102" w:type="dxa"/>
                              <w:shd w:val="clear" w:color="auto" w:fill="auto"/>
                            </w:tcPr>
                            <w:p w14:paraId="73199F27" w14:textId="77777777" w:rsidR="00E632EF" w:rsidRPr="002513D0" w:rsidRDefault="00E632EF" w:rsidP="00546723">
                              <w:pPr>
                                <w:jc w:val="center"/>
                                <w:rPr>
                                  <w:rFonts w:eastAsia="Calibri"/>
                                  <w:sz w:val="22"/>
                                  <w:szCs w:val="22"/>
                                </w:rPr>
                              </w:pPr>
                            </w:p>
                          </w:tc>
                          <w:tc>
                            <w:tcPr>
                              <w:tcW w:w="1102" w:type="dxa"/>
                              <w:shd w:val="clear" w:color="auto" w:fill="auto"/>
                            </w:tcPr>
                            <w:p w14:paraId="38FB8352" w14:textId="77777777" w:rsidR="00E632EF" w:rsidRPr="002513D0" w:rsidRDefault="00E632EF" w:rsidP="00546723">
                              <w:pPr>
                                <w:jc w:val="center"/>
                                <w:rPr>
                                  <w:rFonts w:eastAsia="Calibri"/>
                                  <w:sz w:val="22"/>
                                  <w:szCs w:val="22"/>
                                </w:rPr>
                              </w:pPr>
                            </w:p>
                          </w:tc>
                          <w:tc>
                            <w:tcPr>
                              <w:tcW w:w="1102" w:type="dxa"/>
                              <w:shd w:val="clear" w:color="auto" w:fill="auto"/>
                            </w:tcPr>
                            <w:p w14:paraId="23E9A6D9" w14:textId="77777777" w:rsidR="00E632EF" w:rsidRPr="002513D0" w:rsidRDefault="00E632EF" w:rsidP="00546723">
                              <w:pPr>
                                <w:jc w:val="center"/>
                                <w:rPr>
                                  <w:rFonts w:eastAsia="Calibri"/>
                                  <w:sz w:val="22"/>
                                  <w:szCs w:val="22"/>
                                </w:rPr>
                              </w:pPr>
                            </w:p>
                          </w:tc>
                        </w:tr>
                        <w:tr w:rsidR="00E632EF" w14:paraId="6987E930" w14:textId="77777777" w:rsidTr="00546723">
                          <w:tc>
                            <w:tcPr>
                              <w:tcW w:w="1101" w:type="dxa"/>
                              <w:shd w:val="clear" w:color="auto" w:fill="auto"/>
                            </w:tcPr>
                            <w:p w14:paraId="41A2BF26" w14:textId="77777777" w:rsidR="00E632EF" w:rsidRPr="002513D0" w:rsidRDefault="00E632EF" w:rsidP="00546723">
                              <w:pPr>
                                <w:jc w:val="center"/>
                                <w:rPr>
                                  <w:rFonts w:eastAsia="Calibri"/>
                                  <w:sz w:val="22"/>
                                  <w:szCs w:val="22"/>
                                </w:rPr>
                              </w:pPr>
                            </w:p>
                          </w:tc>
                          <w:tc>
                            <w:tcPr>
                              <w:tcW w:w="1102" w:type="dxa"/>
                              <w:shd w:val="clear" w:color="auto" w:fill="auto"/>
                            </w:tcPr>
                            <w:p w14:paraId="1B8BF338" w14:textId="77777777" w:rsidR="00E632EF" w:rsidRPr="002513D0" w:rsidRDefault="00E632EF" w:rsidP="00546723">
                              <w:pPr>
                                <w:jc w:val="center"/>
                                <w:rPr>
                                  <w:rFonts w:eastAsia="Calibri"/>
                                  <w:sz w:val="22"/>
                                  <w:szCs w:val="22"/>
                                </w:rPr>
                              </w:pPr>
                            </w:p>
                          </w:tc>
                          <w:tc>
                            <w:tcPr>
                              <w:tcW w:w="1102" w:type="dxa"/>
                              <w:shd w:val="clear" w:color="auto" w:fill="auto"/>
                            </w:tcPr>
                            <w:p w14:paraId="62FE59B9" w14:textId="77777777" w:rsidR="00E632EF" w:rsidRPr="002513D0" w:rsidRDefault="00E632EF" w:rsidP="00546723">
                              <w:pPr>
                                <w:jc w:val="center"/>
                                <w:rPr>
                                  <w:rFonts w:eastAsia="Calibri"/>
                                  <w:sz w:val="22"/>
                                  <w:szCs w:val="22"/>
                                </w:rPr>
                              </w:pPr>
                            </w:p>
                          </w:tc>
                          <w:tc>
                            <w:tcPr>
                              <w:tcW w:w="1102" w:type="dxa"/>
                              <w:shd w:val="clear" w:color="auto" w:fill="auto"/>
                            </w:tcPr>
                            <w:p w14:paraId="52C4F8C1" w14:textId="77777777" w:rsidR="00E632EF" w:rsidRPr="002513D0" w:rsidRDefault="00E632EF" w:rsidP="00546723">
                              <w:pPr>
                                <w:jc w:val="center"/>
                                <w:rPr>
                                  <w:rFonts w:eastAsia="Calibri"/>
                                  <w:sz w:val="22"/>
                                  <w:szCs w:val="22"/>
                                </w:rPr>
                              </w:pPr>
                            </w:p>
                          </w:tc>
                        </w:tr>
                      </w:tbl>
                      <w:p w14:paraId="1E09D7EA" w14:textId="77777777" w:rsidR="00E632EF" w:rsidRPr="00064C7B" w:rsidRDefault="00E632EF" w:rsidP="00E632EF">
                        <w:pPr>
                          <w:jc w:val="center"/>
                        </w:pPr>
                      </w:p>
                      <w:p w14:paraId="7AAD010C" w14:textId="77777777" w:rsidR="00E632EF" w:rsidRDefault="00E632EF" w:rsidP="00E632EF">
                        <w:pPr>
                          <w:jc w:val="center"/>
                        </w:pPr>
                      </w:p>
                    </w:txbxContent>
                  </v:textbox>
                </v:rect>
                <v:shapetype id="_x0000_t32" coordsize="21600,21600" o:spt="32" o:oned="t" path="m,l21600,21600e" filled="f">
                  <v:path arrowok="t" fillok="f" o:connecttype="none"/>
                  <o:lock v:ext="edit" shapetype="t"/>
                </v:shapetype>
                <v:shape id="Straight Arrow Connector 37" o:spid="_x0000_s1032" type="#_x0000_t32" style="position:absolute;left:39497;top:30289;width:63;height:736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" strokeweight="2.25pt">
                  <v:stroke endarrow="block" joinstyle="miter"/>
                </v:shape>
                <v:shape id="Straight Arrow Connector 38" o:spid="_x0000_s1033" type="#_x0000_t32" style="position:absolute;left:45529;top:24955;width:812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" strokeweight="2.25pt">
                  <v:stroke endarrow="block" joinstyle="miter"/>
                </v:shape>
                <v:shape id="Straight Arrow Connector 39" o:spid="_x0000_s1034" type="#_x0000_t32" style="position:absolute;left:26479;top:25146;width:7747;height:6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" strokeweight="2.25pt">
                  <v:stroke endarrow="block" joinstyle="miter"/>
                </v:shape>
                <v:shape id="Straight Arrow Connector 40" o:spid="_x0000_s1035" type="#_x0000_t32" style="position:absolute;left:39751;top:13779;width:0;height:641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" strokeweight="2.25pt">
                  <v:stroke endarrow="block" joinstyle="miter"/>
                </v:shape>
                <v:shape id="Straight Arrow Connector 45" o:spid="_x0000_s1036" type="#_x0000_t32" style="position:absolute;left:9461;top:33845;width:16256;height:111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" strokeweight="1.5pt">
                  <v:stroke startarrow="block" endarrow="block" joinstyle="miter"/>
                </v:shape>
                <v:shape id="Straight Arrow Connector 46" o:spid="_x0000_s1037" type="#_x0000_t32" style="position:absolute;left:9207;top:5524;width:16891;height:1327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" strokeweight="1.5pt">
                  <v:stroke startarrow="block" endarrow="block" joinstyle="miter"/>
                </v:shape>
                <v:shape id="Straight Arrow Connector 48" o:spid="_x0000_s1038" type="#_x0000_t32" style="position:absolute;left:56134;top:5715;width:14795;height:128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" strokeweight="1.5pt">
                  <v:stroke startarrow="block" endarrow="block" joinstyle="miter"/>
                </v:shape>
                <v:shape id="Straight Arrow Connector 49" o:spid="_x0000_s1039" type="#_x0000_t32" style="position:absolute;left:56007;top:33718;width:16700;height:116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" strokeweight="1.5pt">
                  <v:stroke startarrow="block" endarrow="block" joinstyle="miter"/>
                </v:shape>
                <w10:wrap anchorx="page"/>
              </v:group>
            </w:pict>
          </mc:Fallback>
        </mc:AlternateContent>
      </w:r>
    </w:p>
    <w:p w14:paraId="25979AEF" w14:textId="77777777" w:rsidR="00E632EF" w:rsidRPr="00B130AA" w:rsidRDefault="00E632EF" w:rsidP="00B8283A">
      <w:pPr>
        <w:tabs>
          <w:tab w:val="left" w:pos="284"/>
          <w:tab w:val="left" w:pos="426"/>
          <w:tab w:val="left" w:pos="1005"/>
        </w:tabs>
        <w:spacing w:line="312" w:lineRule="auto"/>
        <w:jc w:val="both"/>
        <w:rPr>
          <w:sz w:val="26"/>
          <w:szCs w:val="26"/>
        </w:rPr>
      </w:pPr>
    </w:p>
    <w:p w14:paraId="441F952C" w14:textId="77777777" w:rsidR="00E632EF" w:rsidRPr="00B130AA" w:rsidRDefault="00E632EF" w:rsidP="00B8283A">
      <w:pPr>
        <w:tabs>
          <w:tab w:val="left" w:pos="284"/>
          <w:tab w:val="left" w:pos="426"/>
          <w:tab w:val="left" w:pos="1005"/>
        </w:tabs>
        <w:spacing w:line="312" w:lineRule="auto"/>
        <w:jc w:val="both"/>
        <w:rPr>
          <w:sz w:val="26"/>
          <w:szCs w:val="26"/>
        </w:rPr>
      </w:pPr>
    </w:p>
    <w:p w14:paraId="0AAA845E" w14:textId="77777777" w:rsidR="00E632EF" w:rsidRPr="00B130AA" w:rsidRDefault="00E632EF" w:rsidP="00B8283A">
      <w:pPr>
        <w:tabs>
          <w:tab w:val="left" w:pos="284"/>
          <w:tab w:val="left" w:pos="426"/>
          <w:tab w:val="left" w:pos="1005"/>
        </w:tabs>
        <w:spacing w:line="360" w:lineRule="auto"/>
        <w:jc w:val="both"/>
        <w:rPr>
          <w:bCs/>
          <w:sz w:val="26"/>
          <w:szCs w:val="26"/>
        </w:rPr>
      </w:pPr>
    </w:p>
    <w:p w14:paraId="4AA4B349" w14:textId="77777777" w:rsidR="00E632EF" w:rsidRPr="00B130AA" w:rsidRDefault="00E632EF" w:rsidP="00B8283A">
      <w:pPr>
        <w:tabs>
          <w:tab w:val="left" w:pos="284"/>
          <w:tab w:val="left" w:pos="426"/>
          <w:tab w:val="left" w:pos="1005"/>
        </w:tabs>
        <w:spacing w:line="360" w:lineRule="auto"/>
        <w:jc w:val="both"/>
        <w:rPr>
          <w:b/>
          <w:sz w:val="26"/>
          <w:szCs w:val="26"/>
        </w:rPr>
      </w:pPr>
    </w:p>
    <w:p w14:paraId="2B7EC6A5" w14:textId="77777777" w:rsidR="00E632EF" w:rsidRPr="00B130AA" w:rsidRDefault="00E632EF" w:rsidP="00B8283A">
      <w:pPr>
        <w:tabs>
          <w:tab w:val="left" w:pos="284"/>
          <w:tab w:val="left" w:pos="426"/>
          <w:tab w:val="left" w:pos="1005"/>
        </w:tabs>
        <w:spacing w:line="360" w:lineRule="auto"/>
        <w:jc w:val="both"/>
        <w:rPr>
          <w:b/>
          <w:sz w:val="26"/>
          <w:szCs w:val="26"/>
        </w:rPr>
      </w:pPr>
    </w:p>
    <w:p w14:paraId="39977A97" w14:textId="77777777" w:rsidR="00E632EF" w:rsidRPr="00B130AA" w:rsidRDefault="00E632EF" w:rsidP="00B8283A">
      <w:pPr>
        <w:tabs>
          <w:tab w:val="left" w:pos="284"/>
          <w:tab w:val="left" w:pos="426"/>
          <w:tab w:val="left" w:pos="1005"/>
        </w:tabs>
        <w:spacing w:line="360" w:lineRule="auto"/>
        <w:jc w:val="both"/>
        <w:rPr>
          <w:b/>
          <w:sz w:val="26"/>
          <w:szCs w:val="26"/>
        </w:rPr>
      </w:pPr>
    </w:p>
    <w:p w14:paraId="0346B3BF" w14:textId="77777777" w:rsidR="00E632EF" w:rsidRPr="00B130AA" w:rsidRDefault="00E632EF" w:rsidP="00B8283A">
      <w:pPr>
        <w:tabs>
          <w:tab w:val="left" w:pos="284"/>
          <w:tab w:val="left" w:pos="426"/>
          <w:tab w:val="left" w:pos="1005"/>
        </w:tabs>
        <w:spacing w:line="360" w:lineRule="auto"/>
        <w:jc w:val="both"/>
        <w:rPr>
          <w:b/>
          <w:sz w:val="26"/>
          <w:szCs w:val="26"/>
        </w:rPr>
      </w:pPr>
    </w:p>
    <w:p w14:paraId="4A6A6567" w14:textId="77777777" w:rsidR="00E632EF" w:rsidRPr="00B130AA" w:rsidRDefault="00E632EF" w:rsidP="00B8283A">
      <w:pPr>
        <w:tabs>
          <w:tab w:val="left" w:pos="284"/>
          <w:tab w:val="left" w:pos="426"/>
          <w:tab w:val="left" w:pos="1005"/>
        </w:tabs>
        <w:spacing w:line="360" w:lineRule="auto"/>
        <w:jc w:val="both"/>
        <w:rPr>
          <w:b/>
          <w:sz w:val="26"/>
          <w:szCs w:val="26"/>
        </w:rPr>
      </w:pPr>
    </w:p>
    <w:p w14:paraId="6EC0F10A" w14:textId="77777777" w:rsidR="00E632EF" w:rsidRPr="00B130AA" w:rsidRDefault="00E632EF" w:rsidP="00B8283A">
      <w:pPr>
        <w:tabs>
          <w:tab w:val="left" w:pos="284"/>
          <w:tab w:val="left" w:pos="426"/>
          <w:tab w:val="left" w:pos="1005"/>
        </w:tabs>
        <w:spacing w:line="360" w:lineRule="auto"/>
        <w:jc w:val="both"/>
        <w:rPr>
          <w:b/>
          <w:sz w:val="26"/>
          <w:szCs w:val="26"/>
        </w:rPr>
      </w:pPr>
    </w:p>
    <w:p w14:paraId="7AEC0E8E" w14:textId="77777777" w:rsidR="00E632EF" w:rsidRPr="00B130AA" w:rsidRDefault="00E632EF" w:rsidP="00B8283A">
      <w:pPr>
        <w:pStyle w:val="Heading4"/>
        <w:tabs>
          <w:tab w:val="left" w:pos="284"/>
          <w:tab w:val="left" w:pos="426"/>
        </w:tabs>
        <w:rPr>
          <w:rFonts w:cs="Times New Roman"/>
        </w:rPr>
      </w:pPr>
      <w:bookmarkStart w:id="96" w:name="_Toc86761934"/>
      <w:r w:rsidRPr="00B130AA">
        <w:rPr>
          <w:rFonts w:cs="Times New Roman"/>
        </w:rPr>
        <w:t xml:space="preserve">Hình 2.1: Bốn khía cạnh của </w:t>
      </w:r>
      <w:bookmarkEnd w:id="96"/>
      <w:r w:rsidRPr="00B130AA">
        <w:rPr>
          <w:rFonts w:cs="Times New Roman"/>
        </w:rPr>
        <w:t>BSC</w:t>
      </w:r>
    </w:p>
    <w:p w14:paraId="4CF75C97" w14:textId="77777777" w:rsidR="00E632EF" w:rsidRPr="00B130AA" w:rsidRDefault="00E632EF" w:rsidP="00B8283A">
      <w:pPr>
        <w:tabs>
          <w:tab w:val="left" w:pos="284"/>
          <w:tab w:val="left" w:pos="426"/>
          <w:tab w:val="left" w:pos="1005"/>
        </w:tabs>
        <w:spacing w:line="360" w:lineRule="auto"/>
        <w:jc w:val="right"/>
        <w:rPr>
          <w:bCs/>
          <w:i/>
          <w:noProof/>
          <w:sz w:val="26"/>
          <w:szCs w:val="26"/>
        </w:rPr>
      </w:pPr>
      <w:r w:rsidRPr="00B130AA">
        <w:rPr>
          <w:bCs/>
          <w:i/>
          <w:sz w:val="26"/>
          <w:szCs w:val="26"/>
        </w:rPr>
        <w:t xml:space="preserve">Nguồn: </w:t>
      </w:r>
      <w:bookmarkStart w:id="97" w:name="_Hlk117345214"/>
      <w:r w:rsidRPr="00B130AA">
        <w:rPr>
          <w:bCs/>
          <w:i/>
          <w:noProof/>
          <w:sz w:val="26"/>
          <w:szCs w:val="26"/>
        </w:rPr>
        <w:t xml:space="preserve">Kaplan </w:t>
      </w:r>
      <w:r w:rsidRPr="00B130AA">
        <w:rPr>
          <w:bCs/>
          <w:sz w:val="26"/>
          <w:szCs w:val="26"/>
        </w:rPr>
        <w:t>&amp;</w:t>
      </w:r>
      <w:r w:rsidRPr="00B130AA">
        <w:rPr>
          <w:bCs/>
          <w:i/>
          <w:noProof/>
          <w:sz w:val="26"/>
          <w:szCs w:val="26"/>
        </w:rPr>
        <w:t xml:space="preserve"> Norton, 1996b</w:t>
      </w:r>
      <w:bookmarkEnd w:id="97"/>
    </w:p>
    <w:p w14:paraId="48A7E233"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BSC cung cấp khuôn khổ để chuyển chiến lược của tổ chức thành các mục tiêu cụ thể và các thước đo thành quả cho bốn khía cạnh sau:</w:t>
      </w:r>
    </w:p>
    <w:p w14:paraId="6B9D9418" w14:textId="16BA862A"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 xml:space="preserve">- Khía cạnh TC </w:t>
      </w:r>
      <w:r w:rsidRPr="00B130AA">
        <w:rPr>
          <w:b/>
          <w:i/>
          <w:sz w:val="26"/>
          <w:szCs w:val="26"/>
        </w:rPr>
        <w:t>(</w:t>
      </w:r>
      <w:r w:rsidR="00C57DAE" w:rsidRPr="00B130AA">
        <w:rPr>
          <w:b/>
          <w:i/>
          <w:sz w:val="26"/>
          <w:szCs w:val="26"/>
        </w:rPr>
        <w:t>Financial perspective</w:t>
      </w:r>
      <w:r w:rsidRPr="00B130AA">
        <w:rPr>
          <w:b/>
          <w:i/>
          <w:sz w:val="26"/>
          <w:szCs w:val="26"/>
        </w:rPr>
        <w:t>)</w:t>
      </w:r>
      <w:r w:rsidRPr="00B130AA">
        <w:rPr>
          <w:sz w:val="26"/>
          <w:szCs w:val="26"/>
        </w:rPr>
        <w:t>: Tổ chức phải thể hiện với cổ đông như thế nào để thành công về mặt TC?</w:t>
      </w:r>
    </w:p>
    <w:p w14:paraId="17474732"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lastRenderedPageBreak/>
        <w:tab/>
        <w:t xml:space="preserve">- Khía cạnh khách hàng </w:t>
      </w:r>
      <w:r w:rsidRPr="00B130AA">
        <w:rPr>
          <w:b/>
          <w:i/>
          <w:sz w:val="26"/>
          <w:szCs w:val="26"/>
        </w:rPr>
        <w:t>(Customer perspective):</w:t>
      </w:r>
      <w:r w:rsidRPr="00B130AA">
        <w:rPr>
          <w:sz w:val="26"/>
          <w:szCs w:val="26"/>
        </w:rPr>
        <w:t xml:space="preserve"> Để đạt được tầm nhìn, chúng ta phải thực hiện gì để thỏa mãn khách hàng?</w:t>
      </w:r>
    </w:p>
    <w:p w14:paraId="248300FD"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 xml:space="preserve">- Khía cạnh nội bộ DN </w:t>
      </w:r>
      <w:r w:rsidRPr="00B130AA">
        <w:rPr>
          <w:b/>
          <w:i/>
          <w:sz w:val="26"/>
          <w:szCs w:val="26"/>
        </w:rPr>
        <w:t>(Internal business perspective)</w:t>
      </w:r>
      <w:r w:rsidRPr="00B130AA">
        <w:rPr>
          <w:sz w:val="26"/>
          <w:szCs w:val="26"/>
        </w:rPr>
        <w:t>: Tổ chức phải có quy trình kinh doanh nào để làm hài lòng khách hàng?</w:t>
      </w:r>
    </w:p>
    <w:p w14:paraId="50C9A9C0"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 xml:space="preserve">- Khía cạnh học tập và phát triển </w:t>
      </w:r>
      <w:r w:rsidRPr="00B130AA">
        <w:rPr>
          <w:b/>
          <w:i/>
          <w:sz w:val="26"/>
          <w:szCs w:val="26"/>
        </w:rPr>
        <w:t xml:space="preserve">(Learning and growth perspective): </w:t>
      </w:r>
      <w:r w:rsidRPr="00B130AA">
        <w:rPr>
          <w:sz w:val="26"/>
          <w:szCs w:val="26"/>
        </w:rPr>
        <w:t xml:space="preserve"> Tổ chức phải làm những gì để đạt được tầm nhìn và tạo ra giá trị.</w:t>
      </w:r>
    </w:p>
    <w:p w14:paraId="6381FB4C"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 xml:space="preserve">BSC là một PP quản lý chiến lược, hỗ trợ truyền đạt và đánh giá hiệu quả thực thi các mục tiêu và chiến lược của tổ chức. Kaplan &amp; Norton định nghĩa chiến lược như sau: Lựa chọn thị trường và phân khúc khách hàng mục tiêu mà DN hướng đến, xác định quy trình kinh doanh và nội bộ then chốt để tạo ra giá trị vượt trội cho khách hàng ở các phân khúc đã chọn, đồng thời lựa chọn năng lực cá nhân và tổ chức cần thiết để đạt được các mục tiêu nội bộ và TC (Drury, 2013). BSC hỗ trợ DN truyền tải tầm nhìn, sứ mệnh và chiến lược đến nhân viên, từ đó cụ thể hóa KQ mong muốn và động lực thúc đẩy. Bốn góc độ của BSC tạo ra sự “cân bằng” giữa mục tiêu trong ngắn hạn và dài hạn, KQ tương lai và quá khứ, chỉ tiêu TC và phi TC, đầu vào và đầu ra, hoạt động nội bộ và TNXH. </w:t>
      </w:r>
    </w:p>
    <w:p w14:paraId="0C927691"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Bốn khía cạnh của BSC hướng tới:</w:t>
      </w:r>
    </w:p>
    <w:p w14:paraId="69DB57FD"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r>
      <w:r w:rsidRPr="00B130AA">
        <w:rPr>
          <w:i/>
          <w:iCs/>
          <w:sz w:val="26"/>
          <w:szCs w:val="26"/>
        </w:rPr>
        <w:t>+ Cân bằng giữa mục tiêu trong ngắn hạn và dài hạn:</w:t>
      </w:r>
      <w:r w:rsidRPr="00B130AA">
        <w:rPr>
          <w:sz w:val="26"/>
          <w:szCs w:val="26"/>
        </w:rPr>
        <w:t xml:space="preserve"> Đảm bảo DN không chỉ tập trung vào KQ trước mắt mà còn xây dựng nền tảng cho sự phát triển lâu dài trong tương lai.</w:t>
      </w:r>
    </w:p>
    <w:p w14:paraId="1ECB7169" w14:textId="23B1EE29"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 xml:space="preserve">+ </w:t>
      </w:r>
      <w:r w:rsidRPr="00B130AA">
        <w:rPr>
          <w:i/>
          <w:iCs/>
          <w:sz w:val="26"/>
          <w:szCs w:val="26"/>
        </w:rPr>
        <w:t>Cân bằng giữa KQ trong tương lai và quá khứ</w:t>
      </w:r>
      <w:r w:rsidRPr="00B130AA">
        <w:rPr>
          <w:sz w:val="26"/>
          <w:szCs w:val="26"/>
        </w:rPr>
        <w:t>: Đánh giá thành tựu, xác định mục tiêu</w:t>
      </w:r>
      <w:r w:rsidR="00E96E1E" w:rsidRPr="00B130AA">
        <w:rPr>
          <w:sz w:val="26"/>
          <w:szCs w:val="26"/>
        </w:rPr>
        <w:t>, đ</w:t>
      </w:r>
      <w:r w:rsidRPr="00B130AA">
        <w:rPr>
          <w:sz w:val="26"/>
          <w:szCs w:val="26"/>
        </w:rPr>
        <w:t>iều chỉnh chiến lược dựa trên phân tích hiện tại và kỳ vọng tương lai, nhằm tối ưu hóa hiệu quả hoạt động.</w:t>
      </w:r>
    </w:p>
    <w:p w14:paraId="7DCA7D37"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 xml:space="preserve">+ </w:t>
      </w:r>
      <w:r w:rsidRPr="00B130AA">
        <w:rPr>
          <w:i/>
          <w:iCs/>
          <w:sz w:val="26"/>
          <w:szCs w:val="26"/>
        </w:rPr>
        <w:t>Cân bằng giữa mục tiêu TC và phi TC:</w:t>
      </w:r>
      <w:r w:rsidRPr="00B130AA">
        <w:rPr>
          <w:sz w:val="26"/>
          <w:szCs w:val="26"/>
        </w:rPr>
        <w:t xml:space="preserve"> Đánh giá TQHĐ của DN không chỉ dựa trên lợi nhuận mà còn trên các yếu tố như sự hài lòng của khách hàng, hiệu quả quy trình nội bộ và năng lực của nhân viên.</w:t>
      </w:r>
    </w:p>
    <w:p w14:paraId="5C32B066"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 xml:space="preserve">+ </w:t>
      </w:r>
      <w:r w:rsidRPr="00B130AA">
        <w:rPr>
          <w:i/>
          <w:iCs/>
          <w:sz w:val="26"/>
          <w:szCs w:val="26"/>
        </w:rPr>
        <w:t>Cân bằng giữa chỉ tiêu đầu vào và đầu ra</w:t>
      </w:r>
      <w:r w:rsidRPr="00B130AA">
        <w:rPr>
          <w:sz w:val="26"/>
          <w:szCs w:val="26"/>
        </w:rPr>
        <w:t>: Xem xét cả nguồn lực được sử dụng và KQ đạt được, từ đó tối ưu hóa hiệu quả sử dụng nguồn lực.</w:t>
      </w:r>
    </w:p>
    <w:p w14:paraId="1FA617FE"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lastRenderedPageBreak/>
        <w:tab/>
        <w:t xml:space="preserve">+ </w:t>
      </w:r>
      <w:r w:rsidRPr="00B130AA">
        <w:rPr>
          <w:i/>
          <w:iCs/>
          <w:sz w:val="26"/>
          <w:szCs w:val="26"/>
        </w:rPr>
        <w:t>Cân bằng giữa các hoạt động hướng tới nội bộ và xã hội</w:t>
      </w:r>
      <w:r w:rsidRPr="00B130AA">
        <w:rPr>
          <w:sz w:val="26"/>
          <w:szCs w:val="26"/>
        </w:rPr>
        <w:t>: Đảm bảo DN hoạt động có trách nhiệm với cộng đồng và tạo ra giá trị cho xã hội.</w:t>
      </w:r>
    </w:p>
    <w:p w14:paraId="41F32412" w14:textId="77777777" w:rsidR="00E632EF" w:rsidRPr="00B130AA" w:rsidRDefault="00E632EF" w:rsidP="00B8283A">
      <w:pPr>
        <w:tabs>
          <w:tab w:val="left" w:pos="284"/>
          <w:tab w:val="left" w:pos="426"/>
          <w:tab w:val="left" w:pos="567"/>
        </w:tabs>
        <w:spacing w:line="360" w:lineRule="auto"/>
        <w:jc w:val="both"/>
        <w:rPr>
          <w:sz w:val="26"/>
          <w:szCs w:val="26"/>
        </w:rPr>
      </w:pPr>
      <w:r w:rsidRPr="00B130AA">
        <w:rPr>
          <w:sz w:val="26"/>
          <w:szCs w:val="26"/>
        </w:rPr>
        <w:tab/>
        <w:t>“Khi BSC được xây dựng đúng cách sẽ chứa đựng sự thống nhất về mục đích của DN vì tất cả các biện pháp đều hướng tới việc đạt được một chiến lược chung của DN” (Johnson &amp; Kaplan, 1987; Kaplan &amp; Norton, 1996a, 1996b).</w:t>
      </w:r>
    </w:p>
    <w:p w14:paraId="27BB943E" w14:textId="2A59C9F9" w:rsidR="00E632EF" w:rsidRPr="00B130AA" w:rsidRDefault="00E632EF" w:rsidP="00B8283A">
      <w:pPr>
        <w:tabs>
          <w:tab w:val="left" w:pos="284"/>
          <w:tab w:val="left" w:pos="426"/>
        </w:tabs>
        <w:spacing w:line="360" w:lineRule="auto"/>
        <w:jc w:val="both"/>
        <w:rPr>
          <w:sz w:val="26"/>
          <w:szCs w:val="26"/>
        </w:rPr>
      </w:pPr>
      <w:r w:rsidRPr="00B130AA">
        <w:rPr>
          <w:sz w:val="26"/>
          <w:szCs w:val="26"/>
        </w:rPr>
        <w:tab/>
        <w:t>Trong bối cảnh kinh doanh hiện đại, các DN được trang bị nhiều PP đánh giá TQHĐ đa dạng</w:t>
      </w:r>
      <w:r w:rsidR="00E96E1E" w:rsidRPr="00B130AA">
        <w:rPr>
          <w:sz w:val="26"/>
          <w:szCs w:val="26"/>
        </w:rPr>
        <w:t>, s</w:t>
      </w:r>
      <w:r w:rsidRPr="00B130AA">
        <w:rPr>
          <w:sz w:val="26"/>
          <w:szCs w:val="26"/>
        </w:rPr>
        <w:t>o với PP ABC, thường tập trung vào việc tối ưu hóa các quy trình hiện hành, hệ thống BSC nổi lên như một công cụ đo lường TQHĐ ưu việt hơn. Dù các chỉ số TC truyền thống vẫn giữ vai trò quan trọng trong việc báo cáo thành quả định kỳ, BSC mang đến một góc nhìn toàn diện hơn</w:t>
      </w:r>
      <w:r w:rsidR="00E96E1E" w:rsidRPr="00B130AA">
        <w:rPr>
          <w:sz w:val="26"/>
          <w:szCs w:val="26"/>
        </w:rPr>
        <w:t xml:space="preserve">, </w:t>
      </w:r>
      <w:r w:rsidRPr="00B130AA">
        <w:rPr>
          <w:sz w:val="26"/>
          <w:szCs w:val="26"/>
        </w:rPr>
        <w:t>BSC chú trọng vào việc tạo lập các quy trình đổi mới, cần thiết để đạt được các mục tiêu hiệu quả mang tính đột phá, hướng đến khách hàng và cổ đông. Bên cạnh các thước đo TC truyền thống, BSC bổ sung thêm các yếu tố then chốt khác như: sự hài lòng của khách hàng, quy trình kinh doanh nội bộ, và khả năng học tập và phát triển của tổ chức. Bốn yếu tố này tạo điều kiện cho DN thiết lập một hệ thống mục tiêu cân bằng, kết hợp giữa thành quả ngắn hạn và tiềm năng tăng trưởng dài hạn. Trong đó, thước đo TC truyền thống giữ vai trò nền tảng trong việc đánh giá TQHĐ hiện tại, nhưng lại thiếu đi cái nhìn sâu sắc về các yếu tố phi TC, vốn cần thiết trong việc tạo dựng lợi thế cạnh tranh bền vững. BSC khắc phục hạn chế này bằng cách tích hợp các yếu tố định tính và định lượng, giúp DN tổng quan được về TQHĐ và định hướng chiến lược phát triển phù hợp. Việc áp dụng BSC không chỉ giúp DN đo lường TQHĐ một cách hiệu quả hơn, mà còn tạo ra sự liên kết chặt chẽ giữa các mục tiêu chiến lược và các hoạt động hàng ngày. Thông qua việc định hướng rõ các mục tiêu, đo lường TQHĐ và điều chỉnh chiến lược, DN có thể không ngừng cải thiện TQHĐ và đạt được sự phát triển bền vững trong môi trường cạnh tranh khốc liệt.</w:t>
      </w:r>
    </w:p>
    <w:p w14:paraId="6232CFDC"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t xml:space="preserve">Tóm lại, BSC là một hệ thống đo lường TQHĐ toàn diện, giúp DN cân bằng giữa các mục tiêu ngắn hạn và dài hạn, giữa các yếu tố TC và phi TC, và giữa các bên liên quan khác nhau. Việc áp dụng BSC có thể mang lại những lợi ích to lớn cho DN, giúp </w:t>
      </w:r>
      <w:r w:rsidRPr="00B130AA">
        <w:rPr>
          <w:sz w:val="26"/>
          <w:szCs w:val="26"/>
        </w:rPr>
        <w:lastRenderedPageBreak/>
        <w:t>nâng cao TQHĐ, tăng cường khả năng cạnh tranh và đạt được sự thành công bền vững.</w:t>
      </w:r>
    </w:p>
    <w:p w14:paraId="525D13BF" w14:textId="77777777" w:rsidR="00E632EF" w:rsidRPr="00B130AA" w:rsidRDefault="00E632EF" w:rsidP="00B8283A">
      <w:pPr>
        <w:pStyle w:val="Heading3"/>
        <w:tabs>
          <w:tab w:val="left" w:pos="284"/>
          <w:tab w:val="left" w:pos="426"/>
        </w:tabs>
      </w:pPr>
      <w:bookmarkStart w:id="98" w:name="_Toc172703617"/>
      <w:bookmarkStart w:id="99" w:name="_Hlk102800652"/>
      <w:r w:rsidRPr="00B130AA">
        <w:t xml:space="preserve">2.1.2. Vai trò của </w:t>
      </w:r>
      <w:bookmarkEnd w:id="98"/>
      <w:r w:rsidRPr="00B130AA">
        <w:t>BSC</w:t>
      </w:r>
    </w:p>
    <w:bookmarkEnd w:id="99"/>
    <w:p w14:paraId="57CB64A5" w14:textId="0CA46FD2" w:rsidR="00E632EF" w:rsidRPr="00B130AA" w:rsidRDefault="00E632EF" w:rsidP="00B8283A">
      <w:pPr>
        <w:tabs>
          <w:tab w:val="left" w:pos="284"/>
          <w:tab w:val="left" w:pos="426"/>
          <w:tab w:val="left" w:pos="1005"/>
        </w:tabs>
        <w:spacing w:line="360" w:lineRule="auto"/>
        <w:jc w:val="both"/>
        <w:rPr>
          <w:bCs/>
          <w:sz w:val="26"/>
          <w:szCs w:val="26"/>
        </w:rPr>
      </w:pPr>
      <w:r w:rsidRPr="00B130AA">
        <w:rPr>
          <w:b/>
          <w:sz w:val="26"/>
          <w:szCs w:val="26"/>
        </w:rPr>
        <w:tab/>
      </w:r>
      <w:r w:rsidRPr="00B130AA">
        <w:rPr>
          <w:bCs/>
          <w:sz w:val="26"/>
          <w:szCs w:val="26"/>
        </w:rPr>
        <w:t>Trong lần đầu được giới thiệu vào năm 1992 thì BSC được đề cập đến như một công cụ đo lường TQHĐ, những năm tiếp theo, BSC được giới thiệu vai trò mới là công cụ quản trị chiến lược. Năm 2000, BSC được giới thiệu là vai trò thứ ba là công cụ truyền thông trong cuốn sách “</w:t>
      </w:r>
      <w:r w:rsidR="00584F70" w:rsidRPr="00B130AA">
        <w:rPr>
          <w:bCs/>
          <w:i/>
          <w:iCs/>
          <w:sz w:val="26"/>
          <w:szCs w:val="26"/>
        </w:rPr>
        <w:t>The Strategy focused Organization: How Balance Scorecard Companies there in the new buisiness enviromnent</w:t>
      </w:r>
      <w:r w:rsidRPr="00B130AA">
        <w:rPr>
          <w:bCs/>
          <w:sz w:val="26"/>
          <w:szCs w:val="26"/>
        </w:rPr>
        <w:t>”</w:t>
      </w:r>
    </w:p>
    <w:p w14:paraId="30E0FB1D"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ab/>
        <w:t>a. BSC với vai trò là hệ thống đo lường</w:t>
      </w:r>
    </w:p>
    <w:p w14:paraId="420E53F6" w14:textId="6048D2D2" w:rsidR="00E632EF" w:rsidRPr="00B130AA" w:rsidRDefault="00E632EF" w:rsidP="00B8283A">
      <w:pPr>
        <w:tabs>
          <w:tab w:val="left" w:pos="284"/>
          <w:tab w:val="left" w:pos="426"/>
          <w:tab w:val="left" w:pos="1005"/>
        </w:tabs>
        <w:spacing w:line="360" w:lineRule="auto"/>
        <w:jc w:val="both"/>
        <w:rPr>
          <w:bCs/>
          <w:sz w:val="26"/>
          <w:szCs w:val="26"/>
        </w:rPr>
      </w:pPr>
      <w:r w:rsidRPr="00B130AA">
        <w:rPr>
          <w:b/>
          <w:sz w:val="26"/>
          <w:szCs w:val="26"/>
        </w:rPr>
        <w:tab/>
      </w:r>
      <w:r w:rsidRPr="00B130AA">
        <w:rPr>
          <w:bCs/>
          <w:sz w:val="26"/>
          <w:szCs w:val="26"/>
        </w:rPr>
        <w:t>Phân tích TC truyền thống tập trung vào dữ liệu quá khứ, việc đánh giá TQHĐ trong hiện tại lẫn tương lai</w:t>
      </w:r>
      <w:r w:rsidR="00FB6C65" w:rsidRPr="00B130AA">
        <w:rPr>
          <w:bCs/>
          <w:sz w:val="26"/>
          <w:szCs w:val="26"/>
        </w:rPr>
        <w:t xml:space="preserve"> </w:t>
      </w:r>
      <w:r w:rsidRPr="00B130AA">
        <w:rPr>
          <w:bCs/>
          <w:sz w:val="26"/>
          <w:szCs w:val="26"/>
        </w:rPr>
        <w:t>đang gặp nhiều thách thức đáng kể và cần được xem xét kỹ lưỡng. Các số liệu TC, thường được coi là chỉ số trễ cần được bổ sung bằng các yếu tố định hướng tương lai</w:t>
      </w:r>
      <w:r w:rsidR="00FB6C65" w:rsidRPr="00B130AA">
        <w:rPr>
          <w:bCs/>
          <w:sz w:val="26"/>
          <w:szCs w:val="26"/>
        </w:rPr>
        <w:t>,</w:t>
      </w:r>
      <w:r w:rsidRPr="00B130AA">
        <w:rPr>
          <w:bCs/>
          <w:sz w:val="26"/>
          <w:szCs w:val="26"/>
        </w:rPr>
        <w:t> BSC khắc phục điều này bằng cách tích hợp các chỉ số sớm, bao gồm các yếu tố phi TC như kiến thức, quan hệ đối tác, uy tín và thương hiệu. Sự kết hợp này thể hiện toàn diện hơn về TQHĐ, lựa chọn cả chỉ số trễ và chỉ số sớm phải dựa trên chiến lược tổng thể của tổ chức, đảm bảo sự liên kết chặt chẽ giữa các mục tiêu trong ngắn hạn và dài hạn.</w:t>
      </w:r>
    </w:p>
    <w:p w14:paraId="3AB7E8B2"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ab/>
        <w:t>b. BSC với vai trò là hệ thống quản lý chiến lược</w:t>
      </w:r>
    </w:p>
    <w:p w14:paraId="3C66D6D2" w14:textId="26B2EBEA" w:rsidR="00E632EF" w:rsidRPr="00B130AA" w:rsidRDefault="00E632EF" w:rsidP="00B8283A">
      <w:pPr>
        <w:tabs>
          <w:tab w:val="left" w:pos="284"/>
          <w:tab w:val="left" w:pos="426"/>
          <w:tab w:val="left" w:pos="1005"/>
        </w:tabs>
        <w:spacing w:line="360" w:lineRule="auto"/>
        <w:jc w:val="both"/>
        <w:rPr>
          <w:bCs/>
          <w:sz w:val="26"/>
          <w:szCs w:val="26"/>
        </w:rPr>
      </w:pPr>
      <w:r w:rsidRPr="00B130AA">
        <w:rPr>
          <w:b/>
          <w:sz w:val="26"/>
          <w:szCs w:val="26"/>
        </w:rPr>
        <w:tab/>
      </w:r>
      <w:r w:rsidRPr="00B130AA">
        <w:rPr>
          <w:bCs/>
          <w:sz w:val="26"/>
          <w:szCs w:val="26"/>
        </w:rPr>
        <w:t>BSC chuyển đổi các định hướng chiến lược của tổ chức thành các mục tiêu đo lường và chỉ số hoạt động cụ thể</w:t>
      </w:r>
      <w:r w:rsidR="00FB6C65" w:rsidRPr="00B130AA">
        <w:rPr>
          <w:bCs/>
          <w:sz w:val="26"/>
          <w:szCs w:val="26"/>
        </w:rPr>
        <w:t>,</w:t>
      </w:r>
      <w:r w:rsidRPr="00B130AA">
        <w:rPr>
          <w:bCs/>
          <w:sz w:val="26"/>
          <w:szCs w:val="26"/>
        </w:rPr>
        <w:t xml:space="preserve"> BSC đóng vai trò như một hệ thống liên kết các phòng ban và bộ phận của DN, giúp nhân viên kết nối công việc hàng ngày của họ với chiến lược tổng thể. Trước khi áp dụng BSC, việc xây dựng chiến lược và lập ngân sách thường được thực hiện độc lập</w:t>
      </w:r>
      <w:r w:rsidR="00FB6C65" w:rsidRPr="00B130AA">
        <w:rPr>
          <w:bCs/>
          <w:sz w:val="26"/>
          <w:szCs w:val="26"/>
        </w:rPr>
        <w:t>, tu</w:t>
      </w:r>
      <w:r w:rsidRPr="00B130AA">
        <w:rPr>
          <w:bCs/>
          <w:sz w:val="26"/>
          <w:szCs w:val="26"/>
        </w:rPr>
        <w:t>y nhiên BSC tích hợp các quy trình này lại với nhau, BSC không chỉ cung cấp các mục tiêu chung, thước đo hiệu quả, và chỉ số cụ thể cho từng lĩnh vực mà còn đánh giá tính khả thi và lập kế hoạch hành động dựa trên các nguồn lực hiện có của DN.</w:t>
      </w:r>
    </w:p>
    <w:p w14:paraId="504C0E2E"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ab/>
        <w:t>c. BSC với vai trò là công cụ truyền thông</w:t>
      </w:r>
    </w:p>
    <w:p w14:paraId="10C8D707"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
          <w:sz w:val="26"/>
          <w:szCs w:val="26"/>
        </w:rPr>
        <w:tab/>
      </w:r>
      <w:r w:rsidRPr="00B130AA">
        <w:rPr>
          <w:bCs/>
          <w:sz w:val="26"/>
          <w:szCs w:val="26"/>
        </w:rPr>
        <w:t xml:space="preserve">BSC đóng vai trò cốt lõi trong việc truyền đạt chiến lược DN tới mọi thành viên, thông qua bản đồ chiến lược, thúc đẩy giao tiếp đa chiều giữa các cấp trong DN. Việc </w:t>
      </w:r>
      <w:r w:rsidRPr="00B130AA">
        <w:rPr>
          <w:bCs/>
          <w:sz w:val="26"/>
          <w:szCs w:val="26"/>
        </w:rPr>
        <w:lastRenderedPageBreak/>
        <w:t>công khai KQ thực hiện BSC tạo điều kiện để nhân viên nắm bắt sâu sắc chiến lược tổng thể, đồng thời thảo luận về những thay đổi sắp tới. Khi chiến lược được thấu hiểu, nhân viên nhận thức rõ vị thế của DN và xác định được đóng góp tiềm năng của mình để hiện thực hóa mục tiêu chung. Như vậy, có thể thấy BSC đóng vai trò quan trọng như là một công cụ hiệu quả để trao đổi thông tin trong DN.</w:t>
      </w:r>
    </w:p>
    <w:p w14:paraId="03EDD2A1" w14:textId="77777777" w:rsidR="00E632EF" w:rsidRPr="00B130AA" w:rsidRDefault="00E632EF" w:rsidP="00B8283A">
      <w:pPr>
        <w:pStyle w:val="Heading3"/>
        <w:tabs>
          <w:tab w:val="left" w:pos="284"/>
          <w:tab w:val="left" w:pos="426"/>
        </w:tabs>
      </w:pPr>
      <w:bookmarkStart w:id="100" w:name="_Toc172703618"/>
      <w:bookmarkStart w:id="101" w:name="_Hlk141259585"/>
      <w:bookmarkStart w:id="102" w:name="_Hlk102800690"/>
      <w:r w:rsidRPr="00B130AA">
        <w:t xml:space="preserve">2.1.3. Nội dung của </w:t>
      </w:r>
      <w:bookmarkEnd w:id="100"/>
      <w:r w:rsidRPr="00B130AA">
        <w:t>BSC</w:t>
      </w:r>
    </w:p>
    <w:p w14:paraId="55B62EF9" w14:textId="77777777" w:rsidR="00E632EF" w:rsidRPr="00B130AA" w:rsidRDefault="00E632EF" w:rsidP="00B8283A">
      <w:pPr>
        <w:tabs>
          <w:tab w:val="left" w:pos="284"/>
          <w:tab w:val="left" w:pos="426"/>
          <w:tab w:val="left" w:pos="1005"/>
        </w:tabs>
        <w:spacing w:line="360" w:lineRule="auto"/>
        <w:jc w:val="both"/>
        <w:rPr>
          <w:b/>
          <w:sz w:val="26"/>
          <w:szCs w:val="26"/>
        </w:rPr>
      </w:pPr>
      <w:bookmarkStart w:id="103" w:name="_Hlk81298645"/>
      <w:r w:rsidRPr="00B130AA">
        <w:rPr>
          <w:b/>
          <w:sz w:val="26"/>
          <w:szCs w:val="26"/>
        </w:rPr>
        <w:t xml:space="preserve">2.1.3.1. Các khía cạnh của </w:t>
      </w:r>
      <w:bookmarkEnd w:id="101"/>
      <w:r w:rsidRPr="00B130AA">
        <w:rPr>
          <w:b/>
          <w:sz w:val="26"/>
          <w:szCs w:val="26"/>
        </w:rPr>
        <w:t>BSC</w:t>
      </w:r>
    </w:p>
    <w:bookmarkEnd w:id="102"/>
    <w:bookmarkEnd w:id="103"/>
    <w:p w14:paraId="4934E10C" w14:textId="6875702F"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ab/>
        <w:t>a. Khía cạnh TC (</w:t>
      </w:r>
      <w:r w:rsidR="006B0188" w:rsidRPr="00B130AA">
        <w:rPr>
          <w:b/>
          <w:i/>
          <w:sz w:val="26"/>
          <w:szCs w:val="26"/>
        </w:rPr>
        <w:t>Financial perspective</w:t>
      </w:r>
      <w:r w:rsidRPr="00B130AA">
        <w:rPr>
          <w:b/>
          <w:sz w:val="26"/>
          <w:szCs w:val="26"/>
        </w:rPr>
        <w:t>)</w:t>
      </w:r>
    </w:p>
    <w:p w14:paraId="0CAA53FE"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sz w:val="26"/>
          <w:szCs w:val="26"/>
        </w:rPr>
        <w:tab/>
      </w:r>
      <w:bookmarkStart w:id="104" w:name="_Hlk65307650"/>
      <w:r w:rsidRPr="00B130AA">
        <w:rPr>
          <w:sz w:val="26"/>
          <w:szCs w:val="26"/>
        </w:rPr>
        <w:t xml:space="preserve">Theo Kaplan &amp; Norton (1996b), cốt lõi của BSC nằm ở các số liệu TC, chúng thể hiện trực tiếp hiệu quả của chiến lược DN trong việc gia tăng lợi nhuận, các chỉ số này cung cấp cái nhìn tổng quan về tình hình TC của tổ chức, thông tin TC này bao gồm doanh thu từ hoạt động kinh doanh cốt lõi. Bên cạnh đó, nó còn bao gồm cả doanh thu từ các hoạt động đầu tư và các hoạt động TC khác, giúp đánh giá toàn diện TQHĐ của DN.  </w:t>
      </w:r>
      <w:bookmarkEnd w:id="104"/>
    </w:p>
    <w:p w14:paraId="7D64E773"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ab/>
        <w:t>b. Khía cạnh khách hàng (</w:t>
      </w:r>
      <w:r w:rsidRPr="00B130AA">
        <w:rPr>
          <w:b/>
          <w:bCs/>
          <w:i/>
          <w:iCs/>
          <w:sz w:val="26"/>
          <w:szCs w:val="26"/>
        </w:rPr>
        <w:t>Customer Perspective)</w:t>
      </w:r>
    </w:p>
    <w:p w14:paraId="23101F1D"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r>
      <w:bookmarkStart w:id="105" w:name="_Hlk65307740"/>
      <w:r w:rsidRPr="00B130AA">
        <w:rPr>
          <w:sz w:val="26"/>
          <w:szCs w:val="26"/>
        </w:rPr>
        <w:t xml:space="preserve">“Theo khía cạnh khách hàng của BSC, các nhà quản lý xác định khu vực khách hàng và thị trường mà DN sẽ cạnh tranh. Khía cạnh này bao gồm một số biện pháp cốt lõi liên quan đến khách hàng như sự trung thành, mở rộng khách hàng, giữ chân khách hàng cũ…” </w:t>
      </w:r>
      <w:r w:rsidRPr="00B130AA">
        <w:rPr>
          <w:noProof/>
          <w:sz w:val="26"/>
          <w:szCs w:val="26"/>
        </w:rPr>
        <w:t>(Kaplan &amp; Norton, 1996b</w:t>
      </w:r>
      <w:r w:rsidRPr="00B130AA">
        <w:rPr>
          <w:sz w:val="26"/>
          <w:szCs w:val="26"/>
        </w:rPr>
        <w:t>)</w:t>
      </w:r>
    </w:p>
    <w:bookmarkEnd w:id="105"/>
    <w:p w14:paraId="3C866A96"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ab/>
        <w:t>c. Khía cạnh quy trình kinh doanh nội bộ (</w:t>
      </w:r>
      <w:r w:rsidRPr="00B130AA">
        <w:rPr>
          <w:b/>
          <w:bCs/>
          <w:i/>
          <w:iCs/>
          <w:sz w:val="26"/>
          <w:szCs w:val="26"/>
        </w:rPr>
        <w:t>Internal-Business-Process Perspective)</w:t>
      </w:r>
    </w:p>
    <w:p w14:paraId="0BB3C82C"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r>
      <w:bookmarkStart w:id="106" w:name="_Hlk83649682"/>
      <w:r w:rsidRPr="00B130AA">
        <w:rPr>
          <w:sz w:val="26"/>
          <w:szCs w:val="26"/>
        </w:rPr>
        <w:t xml:space="preserve"> Theo Kaplan &amp; Norton (1996b), DN cần nhận diện những quy trình kinh doanh nội bộ quan trọng, nơi tổ chức cần đạt được ưu thế vượt trội so với các đối thủ, điều này tạo điều kiện cho DN:</w:t>
      </w:r>
    </w:p>
    <w:p w14:paraId="0B1304FF"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 Triển khai các chiến lược thu hút khách hàng mới, đồng thời củng cố lòng trung thành của khách hàng hiện tại ở các phân khúc thị trường khác nhau.</w:t>
      </w:r>
    </w:p>
    <w:p w14:paraId="73B36946"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 Đảm bảo đáp ứng các thông số lợi nhuận TC mà cổ đông kỳ vọng.</w:t>
      </w:r>
    </w:p>
    <w:p w14:paraId="44DA9CF0" w14:textId="3305F059"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 xml:space="preserve">Việc tối ưu hóa các quy trình nội bộ nhằm đảm bảo sự hài lòng và lòng trung thành của khách hàng, đồng thời hỗ trợ DN đạt được các mục tiêu TC đã đề ra. Quy trình </w:t>
      </w:r>
      <w:r w:rsidRPr="00B130AA">
        <w:rPr>
          <w:sz w:val="26"/>
          <w:szCs w:val="26"/>
        </w:rPr>
        <w:lastRenderedPageBreak/>
        <w:t xml:space="preserve">kinh doanh nội bộ thể hiện sự khác biệt căn bản giữa PP truyền thống và BSC trong việc đánh giá TQHĐ, PP truyền thống tập trung vào việc theo dõi và cải tiến các quy trình kinh doanh hiện có. Tuy nhiên, BSC tiếp cận bằng cách xác định các quy trình hoàn toàn mới mà tổ chức cần phải </w:t>
      </w:r>
      <w:r w:rsidR="002551DA" w:rsidRPr="00B130AA">
        <w:rPr>
          <w:sz w:val="26"/>
          <w:szCs w:val="26"/>
        </w:rPr>
        <w:t>nỗ lực</w:t>
      </w:r>
      <w:r w:rsidRPr="00B130AA">
        <w:rPr>
          <w:sz w:val="26"/>
          <w:szCs w:val="26"/>
        </w:rPr>
        <w:t xml:space="preserve"> để đáp ứng các mục tiêu về TC và khách hàng. Ví dụ, một DN có thể xây dựng một quy trình nhằm dự đoán nhu cầu của khách hàng hoặc cung cấp các dịch vụ mới hướng đến việc tối ưu lợi ích cho khách hàng. Một nhà cung cấp có thể chủ động dự báo những nhu cầu mới của khách hàng và giới thiệu các SP và PP cải tiến để đáp ứng những nhu cầu đó. Góc độ khách hàng giúp DN xây dựng chiến lược tập trung vào thị trường và khách hàng, từ đó tạo ra lợi nhuận TC vượt trội trong tương lai. Các chiến lược này tập trung vào việc xây dựng mối quan hệ lâu dài với khách hàng, cung cấp các SP và dịch vụ chất lượng cao, và tạo ra trải nghiệm mới mẻ cho khách hàng</w:t>
      </w:r>
      <w:r w:rsidR="004347C9" w:rsidRPr="00B130AA">
        <w:rPr>
          <w:sz w:val="26"/>
          <w:szCs w:val="26"/>
        </w:rPr>
        <w:t>, đ</w:t>
      </w:r>
      <w:r w:rsidRPr="00B130AA">
        <w:rPr>
          <w:sz w:val="26"/>
          <w:szCs w:val="26"/>
        </w:rPr>
        <w:t xml:space="preserve">iều này không chỉ giúp DN giữ chân khách hàng hiện tại mà còn thu hút được khách hàng mới, từ đó tăng doanh thu và lợi nhuận. Hơn nữa, việc hiểu rõ khách hàng cần gì cho phép DN tối ưu hóa các quy trình </w:t>
      </w:r>
      <w:r w:rsidRPr="00B130AA">
        <w:rPr>
          <w:spacing w:val="-2"/>
          <w:sz w:val="26"/>
          <w:szCs w:val="26"/>
        </w:rPr>
        <w:t>nội bộ, giảm CP và nâng cao TQHĐ</w:t>
      </w:r>
      <w:r w:rsidR="00772A3A" w:rsidRPr="00B130AA">
        <w:rPr>
          <w:spacing w:val="-2"/>
          <w:sz w:val="26"/>
          <w:szCs w:val="26"/>
        </w:rPr>
        <w:t>, c</w:t>
      </w:r>
      <w:r w:rsidRPr="00B130AA">
        <w:rPr>
          <w:spacing w:val="-2"/>
          <w:sz w:val="26"/>
          <w:szCs w:val="26"/>
        </w:rPr>
        <w:t>uối cùng, việc đặt khách hàng làm trọng tâm giúp DN tạo dựng một hình ảnh và uy tín trên thị trường, tạo ưu thế cạnh tranh lâu dài.</w:t>
      </w:r>
    </w:p>
    <w:bookmarkEnd w:id="106"/>
    <w:p w14:paraId="11C37C6E"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ab/>
        <w:t>d. Khía cạnh học tập và phát triển (</w:t>
      </w:r>
      <w:r w:rsidRPr="00B130AA">
        <w:rPr>
          <w:b/>
          <w:bCs/>
          <w:i/>
          <w:iCs/>
          <w:sz w:val="26"/>
          <w:szCs w:val="26"/>
        </w:rPr>
        <w:t>Learning and Growth Perspective)</w:t>
      </w:r>
    </w:p>
    <w:p w14:paraId="13894841" w14:textId="21A0BC6C"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r>
      <w:bookmarkStart w:id="107" w:name="_Hlk65308509"/>
      <w:r w:rsidRPr="00B130AA">
        <w:rPr>
          <w:sz w:val="26"/>
          <w:szCs w:val="26"/>
        </w:rPr>
        <w:t>Trong mô hình BSC, yếu tố học tập và phát triển là nền tảng để hiện thực hóa các mục tiêu chiến lược khác</w:t>
      </w:r>
      <w:r w:rsidR="00984FB9" w:rsidRPr="00B130AA">
        <w:rPr>
          <w:sz w:val="26"/>
          <w:szCs w:val="26"/>
        </w:rPr>
        <w:t>, n</w:t>
      </w:r>
      <w:r w:rsidRPr="00B130AA">
        <w:rPr>
          <w:sz w:val="26"/>
          <w:szCs w:val="26"/>
        </w:rPr>
        <w:t>ền tảng này được thiết lập trên ba trụ cột chính: nguồn nhân lực, hệ thống thông tin, và quy trình hoạt động của DN. Các mục tiêu TC, khách hàng và quy trình nội bộ trong BSC thường bộc lộ sự khác biệt giữa năng lực hiện tại của đội ngũ nhân viên, hạ tầng CNTT, và các quy trình đang áp dụng so với yêu cầu để đạt được hiệu suất vượt trội. Để thu hẹp khoảng cách này, các tổ chức cần tập trung đầu tư vào các chương trình đào tạo nhân viên, nâng cấp hệ thống thông tin, và tối ưu quy trình làm việc, nâng cao năng suất. Do đó, các mục tiêu liên quan đến học tập và phát triển trở thành trọng tâm trong khía cạnh này của BSC</w:t>
      </w:r>
      <w:r w:rsidR="00524B12" w:rsidRPr="00B130AA">
        <w:rPr>
          <w:sz w:val="26"/>
          <w:szCs w:val="26"/>
        </w:rPr>
        <w:t>, c</w:t>
      </w:r>
      <w:r w:rsidRPr="00B130AA">
        <w:rPr>
          <w:sz w:val="26"/>
          <w:szCs w:val="26"/>
        </w:rPr>
        <w:t xml:space="preserve">ụ thể DN cần xác định rõ những kiến thức, kỹ năng, và công cụ mà nhân viên cần được trang bị để đáp ứng các mục tiêu chiến lược. Đồng thời, cần xây dựng một môi trường khuyến khích học hỏi và đổi mới, tạo điều kiện cho nhân viên phát triển toàn diện. Việc đầu tư vào học </w:t>
      </w:r>
      <w:r w:rsidRPr="00B130AA">
        <w:rPr>
          <w:sz w:val="26"/>
          <w:szCs w:val="26"/>
        </w:rPr>
        <w:lastRenderedPageBreak/>
        <w:t>tập và phát triển không chỉ giúp phát triển năng lực, kỹ năng đội ngũ mà còn cải thiện TQHĐ của hệ thống thông tin và quy trình làm việc. Điều này góp phần nâng cao ưu thế cạnh tranh cho DN, giúp DN thích ứng với những thay đổi của thị trường và đạt được thành công lâu dài.</w:t>
      </w:r>
    </w:p>
    <w:p w14:paraId="14A5933F"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Tóm lại, khía cạnh học tập và phát triển trong BSC đóng vai trò then chốt trong việc tạo ra một tổ chức linh hoạt, sáng tạo và thích ứng cao. “Bằng cách tập trung vào việc phát triển nguồn lực con người, hệ thống CNTT, và quy trình làm việc, DN có thể tạo ra một nền tảng vững chắc để đạt được các mục tiêu chiến lược và duy trì lợi thế cạnh tranh trên thị trường” (Kaplan &amp; Norton, 1996b).</w:t>
      </w:r>
    </w:p>
    <w:p w14:paraId="2F0EA31E" w14:textId="77777777" w:rsidR="00E632EF" w:rsidRPr="00B130AA" w:rsidRDefault="00E632EF" w:rsidP="00B8283A">
      <w:pPr>
        <w:tabs>
          <w:tab w:val="left" w:pos="284"/>
          <w:tab w:val="left" w:pos="426"/>
          <w:tab w:val="left" w:pos="1005"/>
        </w:tabs>
        <w:spacing w:line="360" w:lineRule="auto"/>
        <w:jc w:val="both"/>
        <w:rPr>
          <w:b/>
          <w:sz w:val="26"/>
          <w:szCs w:val="26"/>
        </w:rPr>
      </w:pPr>
      <w:bookmarkStart w:id="108" w:name="_Hlk81298672"/>
      <w:bookmarkStart w:id="109" w:name="_Hlk102800724"/>
      <w:bookmarkEnd w:id="107"/>
      <w:r w:rsidRPr="00B130AA">
        <w:rPr>
          <w:b/>
          <w:bCs/>
          <w:sz w:val="26"/>
          <w:szCs w:val="26"/>
        </w:rPr>
        <w:t>2.1.3.2. Mối</w:t>
      </w:r>
      <w:r w:rsidRPr="00B130AA">
        <w:rPr>
          <w:b/>
          <w:sz w:val="26"/>
          <w:szCs w:val="26"/>
        </w:rPr>
        <w:t xml:space="preserve"> quan hệ giữa các khía cạnh của </w:t>
      </w:r>
      <w:bookmarkEnd w:id="108"/>
      <w:r w:rsidRPr="00B130AA">
        <w:rPr>
          <w:b/>
          <w:sz w:val="26"/>
          <w:szCs w:val="26"/>
        </w:rPr>
        <w:t>BSC</w:t>
      </w:r>
    </w:p>
    <w:bookmarkEnd w:id="109"/>
    <w:p w14:paraId="5F947776"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 xml:space="preserve">BSC không chỉ đơn thuần là tập hợp các chỉ số đo lường TQHĐ TC và phi TC, mà còn là công cụ mô tả chiến lược DN thông qua hệ thống các biện pháp liên kết chặt chẽ với mục tiêu chiến lược dài hạn, đồng thời vạch ra lộ trình hiện thực hóa các mục tiêu đó. BSC được xây dựng bài bản sẽ trình bày một câu chuyện mạch lạc về chiến lược của DN, làm rõ mối quan hệ nhân quả giữa bốn khía cạnh cốt lõi. Mỗi yếu tố trong BSC phải đóng vai trò then chốt trong chuỗi liên kết nhân quả, truyền tải ý nghĩa chiến lược của DN (Kaplan &amp; Norton, 1996b), chiến lược được xem như một tập hợp các giả thuyết về quan hệ nhân quả. Hệ thống đo lường phải thiết lập mối liên kết rõ ràng giữa các mục tiêu thuộc các góc độ khác nhau, tạo thành chuỗi nhân quả xuyên suốt bốn khía cạnh của BSC (Kaplan &amp; Norton, 1996a, 1996b). Ví dụ, tỷ suất lợi nhuận trên vốn (ROCE), một số liệu quan trọng trong khía cạnh TC, giá trị của chỉ số này có thể được cải thiện nhờ vào sự trung thành của khách hàng hiện tại. Do đó, sự gắn bó của khách hàng được thể hiện trong BSC (ở khía cạnh khách hàng) vì nó được dự báo sẽ tác động mạnh mẽ đến ROCE. Vậy DN làm thế nào để xây dựng được sự gắn bó của khách hàng? Phân tích mức độ hài lòng của khách hàng có thể chỉ ra rằng việc giao hàng đúng thời gian (OTD) được khách hàng đánh giá rất cao. Vì vậy, việc cải thiện OTD sẽ dẫn đến sự gắn kết cao hơn của khách hàng với DN, từ đó mang lại KQ TC tốt hơn. Quá trình này tiếp tục bằng việc đòi hỏi các quy trình nội bộ của DN phải vượt trội để đảm bảo giao hàng đúng thời gian. Để đạt được điều </w:t>
      </w:r>
      <w:r w:rsidRPr="00B130AA">
        <w:rPr>
          <w:sz w:val="26"/>
          <w:szCs w:val="26"/>
        </w:rPr>
        <w:lastRenderedPageBreak/>
        <w:t>đó, DN cần rút ngắn thời gian thực hiện các công đoạn trong khía cạnh quy trình nội bộ. Vậy, làm thế nào để DN cải tiến chất lượng và giảm thời gian trong quy trình nội bộ của họ? Bằng cách phát triển năng lực nhân viên thông qua đào tạo chuyên sâu về quy trình nghiệp vụ, cũng là một chỉ tiêu trong khía cạnh học tập và phát triển.</w:t>
      </w:r>
    </w:p>
    <w:p w14:paraId="5DB7C13B" w14:textId="2A1914DC"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Như vậy, chúng ta có thể thấy một chuỗi các mối quan hệ nhân quả được thiết lập như một hệ thống nhất quán, xuyên suốt bốn khía cạnh của BSC. Việc quản lý hiệu quả chuỗi quan hệ này sẽ giúp DN hoàn thành những mục tiêu chiến lược đã đề ra. BSC không chỉ là công cụ đo lường mà còn là hệ thống quản lý chiến lược toàn diện, giúp DN định hình và thực thi chiến lược một cách hiệu quả</w:t>
      </w:r>
      <w:r w:rsidR="00571BA1" w:rsidRPr="00B130AA">
        <w:rPr>
          <w:sz w:val="26"/>
          <w:szCs w:val="26"/>
        </w:rPr>
        <w:t>, BSC</w:t>
      </w:r>
      <w:r w:rsidRPr="00B130AA">
        <w:rPr>
          <w:sz w:val="26"/>
          <w:szCs w:val="26"/>
        </w:rPr>
        <w:t xml:space="preserve"> tạo ra sự liên kết chặt chẽ giữa các hoạt động hàng ngày và mục tiêu dài hạn, đảm bảo mọi nỗ lực đều hướng đến việc hiện thực hóa tầm nhìn của DN (</w:t>
      </w:r>
      <w:r w:rsidRPr="00B130AA">
        <w:rPr>
          <w:i/>
          <w:iCs/>
          <w:sz w:val="26"/>
          <w:szCs w:val="26"/>
        </w:rPr>
        <w:t>Hình 2.2</w:t>
      </w:r>
      <w:r w:rsidRPr="00B130AA">
        <w:rPr>
          <w:sz w:val="26"/>
          <w:szCs w:val="26"/>
        </w:rPr>
        <w:t>)</w:t>
      </w:r>
    </w:p>
    <w:p w14:paraId="7F7BB10A" w14:textId="77777777" w:rsidR="00CF2AA4" w:rsidRPr="00B130AA" w:rsidRDefault="00CF2AA4" w:rsidP="00B8283A">
      <w:pPr>
        <w:tabs>
          <w:tab w:val="left" w:pos="284"/>
          <w:tab w:val="left" w:pos="426"/>
          <w:tab w:val="left" w:pos="1005"/>
        </w:tabs>
        <w:spacing w:line="360" w:lineRule="auto"/>
        <w:jc w:val="both"/>
        <w:rPr>
          <w:b/>
          <w:i/>
          <w:noProof/>
          <w:sz w:val="26"/>
          <w:szCs w:val="26"/>
        </w:rPr>
      </w:pPr>
    </w:p>
    <w:p w14:paraId="6D7CECB1" w14:textId="77777777" w:rsidR="00E632EF" w:rsidRPr="00B130AA" w:rsidRDefault="00E632EF" w:rsidP="00B8283A">
      <w:pPr>
        <w:tabs>
          <w:tab w:val="left" w:pos="284"/>
          <w:tab w:val="left" w:pos="426"/>
          <w:tab w:val="left" w:pos="1005"/>
        </w:tabs>
        <w:spacing w:line="360" w:lineRule="auto"/>
        <w:jc w:val="right"/>
        <w:rPr>
          <w:b/>
          <w:i/>
          <w:noProof/>
          <w:sz w:val="26"/>
          <w:szCs w:val="26"/>
        </w:rPr>
      </w:pPr>
      <w:r w:rsidRPr="00B130AA">
        <w:rPr>
          <w:noProof/>
          <w:sz w:val="26"/>
          <w:szCs w:val="26"/>
        </w:rPr>
        <mc:AlternateContent>
          <mc:Choice Requires="wpg">
            <w:drawing>
              <wp:anchor distT="0" distB="0" distL="114300" distR="114300" simplePos="0" relativeHeight="251660288" behindDoc="0" locked="0" layoutInCell="1" allowOverlap="1" wp14:anchorId="41CE6998" wp14:editId="26B5BFB1">
                <wp:simplePos x="0" y="0"/>
                <wp:positionH relativeFrom="margin">
                  <wp:align>center</wp:align>
                </wp:positionH>
                <wp:positionV relativeFrom="paragraph">
                  <wp:posOffset>64135</wp:posOffset>
                </wp:positionV>
                <wp:extent cx="6305550" cy="3682176"/>
                <wp:effectExtent l="0" t="0" r="38100" b="13970"/>
                <wp:wrapNone/>
                <wp:docPr id="211" name="Group 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5550" cy="3682176"/>
                          <a:chOff x="0" y="-14527"/>
                          <a:chExt cx="6305550" cy="4211877"/>
                        </a:xfrm>
                      </wpg:grpSpPr>
                      <wps:wsp>
                        <wps:cNvPr id="212" name="Straight Connector 31"/>
                        <wps:cNvCnPr>
                          <a:cxnSpLocks noChangeShapeType="1"/>
                        </wps:cNvCnPr>
                        <wps:spPr bwMode="auto">
                          <a:xfrm flipV="1">
                            <a:off x="165100" y="704850"/>
                            <a:ext cx="6140450" cy="6350"/>
                          </a:xfrm>
                          <a:prstGeom prst="line">
                            <a:avLst/>
                          </a:prstGeom>
                          <a:noFill/>
                          <a:ln w="12700" algn="ctr">
                            <a:solidFill>
                              <a:srgbClr val="000000"/>
                            </a:solidFill>
                            <a:miter lim="800000"/>
                            <a:headEnd/>
                            <a:tailEnd/>
                          </a:ln>
                          <a:extLst>
                            <a:ext uri="{909E8E84-426E-40DD-AFC4-6F175D3DCCD1}">
                              <a14:hiddenFill xmlns:a14="http://schemas.microsoft.com/office/drawing/2010/main">
                                <a:noFill/>
                              </a14:hiddenFill>
                            </a:ext>
                          </a:extLst>
                        </wps:spPr>
                        <wps:bodyPr/>
                      </wps:wsp>
                      <wpg:grpSp>
                        <wpg:cNvPr id="213" name="Group 35"/>
                        <wpg:cNvGrpSpPr>
                          <a:grpSpLocks/>
                        </wpg:cNvGrpSpPr>
                        <wpg:grpSpPr bwMode="auto">
                          <a:xfrm>
                            <a:off x="0" y="-14527"/>
                            <a:ext cx="6299200" cy="4211877"/>
                            <a:chOff x="0" y="-14527"/>
                            <a:chExt cx="6299200" cy="4211877"/>
                          </a:xfrm>
                        </wpg:grpSpPr>
                        <wps:wsp>
                          <wps:cNvPr id="214" name="Rectangle 1"/>
                          <wps:cNvSpPr>
                            <a:spLocks noChangeArrowheads="1"/>
                          </wps:cNvSpPr>
                          <wps:spPr bwMode="auto">
                            <a:xfrm>
                              <a:off x="3289300" y="914400"/>
                              <a:ext cx="1397000" cy="533400"/>
                            </a:xfrm>
                            <a:prstGeom prst="rect">
                              <a:avLst/>
                            </a:prstGeom>
                            <a:solidFill>
                              <a:srgbClr val="FFFFFF"/>
                            </a:solidFill>
                            <a:ln w="12700" algn="ctr">
                              <a:solidFill>
                                <a:srgbClr val="70AD47"/>
                              </a:solidFill>
                              <a:miter lim="800000"/>
                              <a:headEnd/>
                              <a:tailEnd/>
                            </a:ln>
                          </wps:spPr>
                          <wps:txbx>
                            <w:txbxContent>
                              <w:p w14:paraId="5A0E2FC8" w14:textId="77777777" w:rsidR="00E632EF" w:rsidRPr="0034227F" w:rsidRDefault="00E632EF" w:rsidP="00E632EF">
                                <w:pPr>
                                  <w:jc w:val="center"/>
                                </w:pPr>
                                <w:r>
                                  <w:t>Sự gắn bó</w:t>
                                </w:r>
                                <w:r w:rsidRPr="0034227F">
                                  <w:t xml:space="preserve"> của khách hàng</w:t>
                                </w:r>
                                <w:r>
                                  <w:t xml:space="preserve"> với DN</w:t>
                                </w:r>
                              </w:p>
                            </w:txbxContent>
                          </wps:txbx>
                          <wps:bodyPr rot="0" vert="horz" wrap="square" lIns="91440" tIns="45720" rIns="91440" bIns="45720" anchor="ctr" anchorCtr="0" upright="1">
                            <a:noAutofit/>
                          </wps:bodyPr>
                        </wps:wsp>
                        <wps:wsp>
                          <wps:cNvPr id="215" name="Rectangle 2"/>
                          <wps:cNvSpPr>
                            <a:spLocks noChangeArrowheads="1"/>
                          </wps:cNvSpPr>
                          <wps:spPr bwMode="auto">
                            <a:xfrm>
                              <a:off x="3429000" y="-14527"/>
                              <a:ext cx="1041400" cy="501650"/>
                            </a:xfrm>
                            <a:prstGeom prst="rect">
                              <a:avLst/>
                            </a:prstGeom>
                            <a:solidFill>
                              <a:srgbClr val="FFFFFF"/>
                            </a:solidFill>
                            <a:ln w="12700" algn="ctr">
                              <a:solidFill>
                                <a:srgbClr val="70AD47"/>
                              </a:solidFill>
                              <a:miter lim="800000"/>
                              <a:headEnd/>
                              <a:tailEnd/>
                            </a:ln>
                          </wps:spPr>
                          <wps:txbx>
                            <w:txbxContent>
                              <w:p w14:paraId="6D4BE066" w14:textId="77777777" w:rsidR="00E632EF" w:rsidRPr="0034227F" w:rsidRDefault="00E632EF" w:rsidP="00E632EF">
                                <w:pPr>
                                  <w:jc w:val="center"/>
                                </w:pPr>
                                <w:r w:rsidRPr="0034227F">
                                  <w:t>ROCE</w:t>
                                </w:r>
                              </w:p>
                            </w:txbxContent>
                          </wps:txbx>
                          <wps:bodyPr rot="0" vert="horz" wrap="square" lIns="91440" tIns="45720" rIns="91440" bIns="45720" anchor="ctr" anchorCtr="0" upright="1">
                            <a:noAutofit/>
                          </wps:bodyPr>
                        </wps:wsp>
                        <wps:wsp>
                          <wps:cNvPr id="216" name="Rectangle 3"/>
                          <wps:cNvSpPr>
                            <a:spLocks noChangeArrowheads="1"/>
                          </wps:cNvSpPr>
                          <wps:spPr bwMode="auto">
                            <a:xfrm>
                              <a:off x="2133600" y="2635250"/>
                              <a:ext cx="1333500" cy="596900"/>
                            </a:xfrm>
                            <a:prstGeom prst="rect">
                              <a:avLst/>
                            </a:prstGeom>
                            <a:solidFill>
                              <a:srgbClr val="FFFFFF"/>
                            </a:solidFill>
                            <a:ln w="12700" algn="ctr">
                              <a:solidFill>
                                <a:srgbClr val="70AD47"/>
                              </a:solidFill>
                              <a:miter lim="800000"/>
                              <a:headEnd/>
                              <a:tailEnd/>
                            </a:ln>
                          </wps:spPr>
                          <wps:txbx>
                            <w:txbxContent>
                              <w:p w14:paraId="12EC939B" w14:textId="77777777" w:rsidR="00E632EF" w:rsidRPr="00617930" w:rsidRDefault="00E632EF" w:rsidP="00E632EF">
                                <w:pPr>
                                  <w:jc w:val="center"/>
                                  <w:rPr>
                                    <w:sz w:val="22"/>
                                    <w:szCs w:val="22"/>
                                  </w:rPr>
                                </w:pPr>
                                <w:r w:rsidRPr="00617930">
                                  <w:rPr>
                                    <w:sz w:val="22"/>
                                    <w:szCs w:val="22"/>
                                  </w:rPr>
                                  <w:t>Chất lượng của quá trình hoạt động</w:t>
                                </w:r>
                              </w:p>
                            </w:txbxContent>
                          </wps:txbx>
                          <wps:bodyPr rot="0" vert="horz" wrap="square" lIns="91440" tIns="45720" rIns="91440" bIns="45720" anchor="ctr" anchorCtr="0" upright="1">
                            <a:noAutofit/>
                          </wps:bodyPr>
                        </wps:wsp>
                        <wps:wsp>
                          <wps:cNvPr id="217" name="Rectangle 4"/>
                          <wps:cNvSpPr>
                            <a:spLocks noChangeArrowheads="1"/>
                          </wps:cNvSpPr>
                          <wps:spPr bwMode="auto">
                            <a:xfrm>
                              <a:off x="4286250" y="2628900"/>
                              <a:ext cx="1295400" cy="596900"/>
                            </a:xfrm>
                            <a:prstGeom prst="rect">
                              <a:avLst/>
                            </a:prstGeom>
                            <a:solidFill>
                              <a:srgbClr val="FFFFFF"/>
                            </a:solidFill>
                            <a:ln w="12700" algn="ctr">
                              <a:solidFill>
                                <a:srgbClr val="70AD47"/>
                              </a:solidFill>
                              <a:miter lim="800000"/>
                              <a:headEnd/>
                              <a:tailEnd/>
                            </a:ln>
                          </wps:spPr>
                          <wps:txbx>
                            <w:txbxContent>
                              <w:p w14:paraId="18E7602D" w14:textId="77777777" w:rsidR="00E632EF" w:rsidRPr="00617930" w:rsidRDefault="00E632EF" w:rsidP="00E632EF">
                                <w:pPr>
                                  <w:jc w:val="center"/>
                                  <w:rPr>
                                    <w:sz w:val="22"/>
                                  </w:rPr>
                                </w:pPr>
                                <w:r w:rsidRPr="00617930">
                                  <w:rPr>
                                    <w:sz w:val="22"/>
                                  </w:rPr>
                                  <w:t xml:space="preserve">Thời gian quy trình hoạt động </w:t>
                                </w:r>
                              </w:p>
                            </w:txbxContent>
                          </wps:txbx>
                          <wps:bodyPr rot="0" vert="horz" wrap="square" lIns="91440" tIns="45720" rIns="91440" bIns="45720" anchor="ctr" anchorCtr="0" upright="1">
                            <a:noAutofit/>
                          </wps:bodyPr>
                        </wps:wsp>
                        <wps:wsp>
                          <wps:cNvPr id="218" name="Rectangle 5"/>
                          <wps:cNvSpPr>
                            <a:spLocks noChangeArrowheads="1"/>
                          </wps:cNvSpPr>
                          <wps:spPr bwMode="auto">
                            <a:xfrm>
                              <a:off x="3194050" y="3676650"/>
                              <a:ext cx="1536700" cy="457200"/>
                            </a:xfrm>
                            <a:prstGeom prst="rect">
                              <a:avLst/>
                            </a:prstGeom>
                            <a:solidFill>
                              <a:srgbClr val="FFFFFF"/>
                            </a:solidFill>
                            <a:ln w="12700" algn="ctr">
                              <a:solidFill>
                                <a:srgbClr val="70AD47"/>
                              </a:solidFill>
                              <a:miter lim="800000"/>
                              <a:headEnd/>
                              <a:tailEnd/>
                            </a:ln>
                          </wps:spPr>
                          <wps:txbx>
                            <w:txbxContent>
                              <w:p w14:paraId="7F616108" w14:textId="77777777" w:rsidR="00E632EF" w:rsidRPr="00B236F1" w:rsidRDefault="00E632EF" w:rsidP="00E632EF">
                                <w:pPr>
                                  <w:jc w:val="center"/>
                                  <w:rPr>
                                    <w:sz w:val="22"/>
                                    <w:szCs w:val="22"/>
                                  </w:rPr>
                                </w:pPr>
                                <w:r>
                                  <w:rPr>
                                    <w:sz w:val="22"/>
                                    <w:szCs w:val="22"/>
                                  </w:rPr>
                                  <w:t>Trình độ</w:t>
                                </w:r>
                                <w:r w:rsidRPr="00B236F1">
                                  <w:rPr>
                                    <w:sz w:val="22"/>
                                    <w:szCs w:val="22"/>
                                  </w:rPr>
                                  <w:t xml:space="preserve"> của nhân viên</w:t>
                                </w:r>
                              </w:p>
                            </w:txbxContent>
                          </wps:txbx>
                          <wps:bodyPr rot="0" vert="horz" wrap="square" lIns="91440" tIns="45720" rIns="91440" bIns="45720" anchor="ctr" anchorCtr="0" upright="1">
                            <a:noAutofit/>
                          </wps:bodyPr>
                        </wps:wsp>
                        <wps:wsp>
                          <wps:cNvPr id="219" name="Rectangle 6"/>
                          <wps:cNvSpPr>
                            <a:spLocks noChangeArrowheads="1"/>
                          </wps:cNvSpPr>
                          <wps:spPr bwMode="auto">
                            <a:xfrm>
                              <a:off x="3289300" y="1701800"/>
                              <a:ext cx="1397000" cy="533400"/>
                            </a:xfrm>
                            <a:prstGeom prst="rect">
                              <a:avLst/>
                            </a:prstGeom>
                            <a:solidFill>
                              <a:srgbClr val="FFFFFF"/>
                            </a:solidFill>
                            <a:ln w="12700" algn="ctr">
                              <a:solidFill>
                                <a:srgbClr val="70AD47"/>
                              </a:solidFill>
                              <a:miter lim="800000"/>
                              <a:headEnd/>
                              <a:tailEnd/>
                            </a:ln>
                          </wps:spPr>
                          <wps:txbx>
                            <w:txbxContent>
                              <w:p w14:paraId="55D46312" w14:textId="77777777" w:rsidR="00E632EF" w:rsidRPr="0034227F" w:rsidRDefault="00E632EF" w:rsidP="00E632EF">
                                <w:pPr>
                                  <w:jc w:val="center"/>
                                </w:pPr>
                                <w:r w:rsidRPr="0034227F">
                                  <w:t>Giao hàng đúng gi</w:t>
                                </w:r>
                                <w:r>
                                  <w:t xml:space="preserve">ờ </w:t>
                                </w:r>
                                <w:r w:rsidRPr="0034227F">
                                  <w:t>(OTD)</w:t>
                                </w:r>
                              </w:p>
                            </w:txbxContent>
                          </wps:txbx>
                          <wps:bodyPr rot="0" vert="horz" wrap="square" lIns="91440" tIns="45720" rIns="91440" bIns="45720" anchor="ctr" anchorCtr="0" upright="1">
                            <a:noAutofit/>
                          </wps:bodyPr>
                        </wps:wsp>
                        <wps:wsp>
                          <wps:cNvPr id="220" name="Rectangle 7"/>
                          <wps:cNvSpPr>
                            <a:spLocks noChangeArrowheads="1"/>
                          </wps:cNvSpPr>
                          <wps:spPr bwMode="auto">
                            <a:xfrm>
                              <a:off x="0" y="3600450"/>
                              <a:ext cx="1441450" cy="596900"/>
                            </a:xfrm>
                            <a:prstGeom prst="rect">
                              <a:avLst/>
                            </a:prstGeom>
                            <a:noFill/>
                            <a:ln w="12700" algn="ctr">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FE98A6C" w14:textId="77777777" w:rsidR="00E632EF" w:rsidRDefault="00E632EF" w:rsidP="00E632EF">
                                <w:pPr>
                                  <w:jc w:val="center"/>
                                  <w:rPr>
                                    <w:b/>
                                  </w:rPr>
                                </w:pPr>
                              </w:p>
                              <w:p w14:paraId="4D7025C1" w14:textId="77777777" w:rsidR="00E632EF" w:rsidRPr="00245213" w:rsidRDefault="00E632EF" w:rsidP="00E632EF">
                                <w:pPr>
                                  <w:jc w:val="center"/>
                                  <w:rPr>
                                    <w:b/>
                                    <w:sz w:val="18"/>
                                    <w:szCs w:val="18"/>
                                  </w:rPr>
                                </w:pPr>
                                <w:r w:rsidRPr="00245213">
                                  <w:rPr>
                                    <w:b/>
                                    <w:sz w:val="18"/>
                                    <w:szCs w:val="18"/>
                                  </w:rPr>
                                  <w:t>Quan điểm học tập và phát triển</w:t>
                                </w:r>
                              </w:p>
                            </w:txbxContent>
                          </wps:txbx>
                          <wps:bodyPr rot="0" vert="horz" wrap="square" lIns="91440" tIns="45720" rIns="91440" bIns="45720" anchor="ctr" anchorCtr="0" upright="1">
                            <a:noAutofit/>
                          </wps:bodyPr>
                        </wps:wsp>
                        <wps:wsp>
                          <wps:cNvPr id="221" name="Rectangle 8"/>
                          <wps:cNvSpPr>
                            <a:spLocks noChangeArrowheads="1"/>
                          </wps:cNvSpPr>
                          <wps:spPr bwMode="auto">
                            <a:xfrm>
                              <a:off x="69850" y="2603500"/>
                              <a:ext cx="1441450" cy="596900"/>
                            </a:xfrm>
                            <a:prstGeom prst="rect">
                              <a:avLst/>
                            </a:prstGeom>
                            <a:noFill/>
                            <a:ln w="12700" algn="ctr">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26532C1" w14:textId="77777777" w:rsidR="00E632EF" w:rsidRPr="00245213" w:rsidRDefault="00E632EF" w:rsidP="00E632EF">
                                <w:pPr>
                                  <w:jc w:val="center"/>
                                  <w:rPr>
                                    <w:b/>
                                    <w:sz w:val="20"/>
                                    <w:szCs w:val="20"/>
                                  </w:rPr>
                                </w:pPr>
                                <w:r w:rsidRPr="00245213">
                                  <w:rPr>
                                    <w:b/>
                                    <w:sz w:val="20"/>
                                    <w:szCs w:val="20"/>
                                  </w:rPr>
                                  <w:t>Quan điểm quy trình nội bộ</w:t>
                                </w:r>
                              </w:p>
                            </w:txbxContent>
                          </wps:txbx>
                          <wps:bodyPr rot="0" vert="horz" wrap="square" lIns="91440" tIns="45720" rIns="91440" bIns="45720" anchor="ctr" anchorCtr="0" upright="1">
                            <a:noAutofit/>
                          </wps:bodyPr>
                        </wps:wsp>
                        <wps:wsp>
                          <wps:cNvPr id="222" name="Rectangle 9"/>
                          <wps:cNvSpPr>
                            <a:spLocks noChangeArrowheads="1"/>
                          </wps:cNvSpPr>
                          <wps:spPr bwMode="auto">
                            <a:xfrm>
                              <a:off x="82550" y="1022350"/>
                              <a:ext cx="1441450" cy="596900"/>
                            </a:xfrm>
                            <a:prstGeom prst="rect">
                              <a:avLst/>
                            </a:prstGeom>
                            <a:noFill/>
                            <a:ln w="12700" algn="ctr">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F59078E" w14:textId="77777777" w:rsidR="00E632EF" w:rsidRPr="00245213" w:rsidRDefault="00E632EF" w:rsidP="00E632EF">
                                <w:pPr>
                                  <w:jc w:val="center"/>
                                  <w:rPr>
                                    <w:b/>
                                    <w:sz w:val="20"/>
                                    <w:szCs w:val="20"/>
                                  </w:rPr>
                                </w:pPr>
                                <w:r w:rsidRPr="00245213">
                                  <w:rPr>
                                    <w:b/>
                                    <w:sz w:val="20"/>
                                    <w:szCs w:val="20"/>
                                  </w:rPr>
                                  <w:t>Quan điểm khách hàng</w:t>
                                </w:r>
                              </w:p>
                            </w:txbxContent>
                          </wps:txbx>
                          <wps:bodyPr rot="0" vert="horz" wrap="square" lIns="91440" tIns="45720" rIns="91440" bIns="45720" anchor="ctr" anchorCtr="0" upright="1">
                            <a:noAutofit/>
                          </wps:bodyPr>
                        </wps:wsp>
                        <wps:wsp>
                          <wps:cNvPr id="223" name="Rectangle 10"/>
                          <wps:cNvSpPr>
                            <a:spLocks noChangeArrowheads="1"/>
                          </wps:cNvSpPr>
                          <wps:spPr bwMode="auto">
                            <a:xfrm>
                              <a:off x="82550" y="107950"/>
                              <a:ext cx="1441450" cy="596900"/>
                            </a:xfrm>
                            <a:prstGeom prst="rect">
                              <a:avLst/>
                            </a:prstGeom>
                            <a:noFill/>
                            <a:ln w="12700" algn="ctr">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7583AC92" w14:textId="77777777" w:rsidR="00E632EF" w:rsidRPr="00245213" w:rsidRDefault="00E632EF" w:rsidP="00E632EF">
                                <w:pPr>
                                  <w:jc w:val="center"/>
                                  <w:rPr>
                                    <w:b/>
                                    <w:sz w:val="20"/>
                                    <w:szCs w:val="20"/>
                                  </w:rPr>
                                </w:pPr>
                                <w:r w:rsidRPr="00245213">
                                  <w:rPr>
                                    <w:b/>
                                    <w:sz w:val="20"/>
                                    <w:szCs w:val="20"/>
                                  </w:rPr>
                                  <w:t>Quan điểm tài chính</w:t>
                                </w:r>
                              </w:p>
                            </w:txbxContent>
                          </wps:txbx>
                          <wps:bodyPr rot="0" vert="horz" wrap="square" lIns="91440" tIns="45720" rIns="91440" bIns="45720" anchor="ctr" anchorCtr="0" upright="1">
                            <a:noAutofit/>
                          </wps:bodyPr>
                        </wps:wsp>
                        <wps:wsp>
                          <wps:cNvPr id="224" name="Straight Connector 32"/>
                          <wps:cNvCnPr>
                            <a:cxnSpLocks noChangeShapeType="1"/>
                          </wps:cNvCnPr>
                          <wps:spPr bwMode="auto">
                            <a:xfrm>
                              <a:off x="158750" y="2387600"/>
                              <a:ext cx="6134100" cy="25400"/>
                            </a:xfrm>
                            <a:prstGeom prst="line">
                              <a:avLst/>
                            </a:prstGeom>
                            <a:noFill/>
                            <a:ln w="12700" algn="ctr">
                              <a:solidFill>
                                <a:srgbClr val="000000"/>
                              </a:solidFill>
                              <a:miter lim="800000"/>
                              <a:headEnd/>
                              <a:tailEnd/>
                            </a:ln>
                            <a:extLst>
                              <a:ext uri="{909E8E84-426E-40DD-AFC4-6F175D3DCCD1}">
                                <a14:hiddenFill xmlns:a14="http://schemas.microsoft.com/office/drawing/2010/main">
                                  <a:noFill/>
                                </a14:hiddenFill>
                              </a:ext>
                            </a:extLst>
                          </wps:spPr>
                          <wps:bodyPr/>
                        </wps:wsp>
                        <wpg:grpSp>
                          <wpg:cNvPr id="225" name="Group 34"/>
                          <wpg:cNvGrpSpPr>
                            <a:grpSpLocks/>
                          </wpg:cNvGrpSpPr>
                          <wpg:grpSpPr bwMode="auto">
                            <a:xfrm>
                              <a:off x="101600" y="501650"/>
                              <a:ext cx="6197600" cy="3168650"/>
                              <a:chOff x="0" y="0"/>
                              <a:chExt cx="6197600" cy="3168650"/>
                            </a:xfrm>
                          </wpg:grpSpPr>
                          <wps:wsp>
                            <wps:cNvPr id="226" name="Straight Arrow Connector 14"/>
                            <wps:cNvCnPr>
                              <a:cxnSpLocks noChangeShapeType="1"/>
                            </wps:cNvCnPr>
                            <wps:spPr bwMode="auto">
                              <a:xfrm flipV="1">
                                <a:off x="3829050" y="0"/>
                                <a:ext cx="0" cy="393700"/>
                              </a:xfrm>
                              <a:prstGeom prst="straightConnector1">
                                <a:avLst/>
                              </a:prstGeom>
                              <a:noFill/>
                              <a:ln w="15875"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27" name="Straight Arrow Connector 16"/>
                            <wps:cNvCnPr>
                              <a:cxnSpLocks noChangeShapeType="1"/>
                            </wps:cNvCnPr>
                            <wps:spPr bwMode="auto">
                              <a:xfrm flipV="1">
                                <a:off x="3816350" y="920750"/>
                                <a:ext cx="0" cy="260350"/>
                              </a:xfrm>
                              <a:prstGeom prst="straightConnector1">
                                <a:avLst/>
                              </a:prstGeom>
                              <a:noFill/>
                              <a:ln w="15875"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28" name="Straight Connector 17"/>
                            <wps:cNvCnPr>
                              <a:cxnSpLocks noChangeShapeType="1"/>
                            </wps:cNvCnPr>
                            <wps:spPr bwMode="auto">
                              <a:xfrm>
                                <a:off x="2673350" y="1968500"/>
                                <a:ext cx="2222500" cy="0"/>
                              </a:xfrm>
                              <a:prstGeom prst="line">
                                <a:avLst/>
                              </a:prstGeom>
                              <a:noFill/>
                              <a:ln w="6350" algn="ctr">
                                <a:solidFill>
                                  <a:srgbClr val="4472C4"/>
                                </a:solidFill>
                                <a:miter lim="800000"/>
                                <a:headEnd/>
                                <a:tailEnd/>
                              </a:ln>
                              <a:extLst>
                                <a:ext uri="{909E8E84-426E-40DD-AFC4-6F175D3DCCD1}">
                                  <a14:hiddenFill xmlns:a14="http://schemas.microsoft.com/office/drawing/2010/main">
                                    <a:noFill/>
                                  </a14:hiddenFill>
                                </a:ext>
                              </a:extLst>
                            </wps:spPr>
                            <wps:bodyPr/>
                          </wps:wsp>
                          <wps:wsp>
                            <wps:cNvPr id="229" name="Straight Connector 18"/>
                            <wps:cNvCnPr>
                              <a:cxnSpLocks noChangeShapeType="1"/>
                            </wps:cNvCnPr>
                            <wps:spPr bwMode="auto">
                              <a:xfrm flipV="1">
                                <a:off x="2711450" y="2965450"/>
                                <a:ext cx="2222500" cy="6350"/>
                              </a:xfrm>
                              <a:prstGeom prst="line">
                                <a:avLst/>
                              </a:prstGeom>
                              <a:noFill/>
                              <a:ln w="6350" algn="ctr">
                                <a:solidFill>
                                  <a:srgbClr val="4472C4"/>
                                </a:solidFill>
                                <a:miter lim="800000"/>
                                <a:headEnd/>
                                <a:tailEnd/>
                              </a:ln>
                              <a:extLst>
                                <a:ext uri="{909E8E84-426E-40DD-AFC4-6F175D3DCCD1}">
                                  <a14:hiddenFill xmlns:a14="http://schemas.microsoft.com/office/drawing/2010/main">
                                    <a:noFill/>
                                  </a14:hiddenFill>
                                </a:ext>
                              </a:extLst>
                            </wps:spPr>
                            <wps:bodyPr/>
                          </wps:wsp>
                          <wps:wsp>
                            <wps:cNvPr id="230" name="Straight Connector 21"/>
                            <wps:cNvCnPr>
                              <a:cxnSpLocks noChangeShapeType="1"/>
                            </wps:cNvCnPr>
                            <wps:spPr bwMode="auto">
                              <a:xfrm>
                                <a:off x="4876800" y="1968500"/>
                                <a:ext cx="0" cy="146050"/>
                              </a:xfrm>
                              <a:prstGeom prst="line">
                                <a:avLst/>
                              </a:prstGeom>
                              <a:noFill/>
                              <a:ln w="6350" algn="ctr">
                                <a:solidFill>
                                  <a:srgbClr val="4472C4"/>
                                </a:solidFill>
                                <a:miter lim="800000"/>
                                <a:headEnd/>
                                <a:tailEnd/>
                              </a:ln>
                              <a:extLst>
                                <a:ext uri="{909E8E84-426E-40DD-AFC4-6F175D3DCCD1}">
                                  <a14:hiddenFill xmlns:a14="http://schemas.microsoft.com/office/drawing/2010/main">
                                    <a:noFill/>
                                  </a14:hiddenFill>
                                </a:ext>
                              </a:extLst>
                            </wps:spPr>
                            <wps:bodyPr/>
                          </wps:wsp>
                          <wps:wsp>
                            <wps:cNvPr id="231" name="Straight Connector 24"/>
                            <wps:cNvCnPr>
                              <a:cxnSpLocks noChangeShapeType="1"/>
                            </wps:cNvCnPr>
                            <wps:spPr bwMode="auto">
                              <a:xfrm flipH="1">
                                <a:off x="2667000" y="1955800"/>
                                <a:ext cx="6350" cy="165100"/>
                              </a:xfrm>
                              <a:prstGeom prst="line">
                                <a:avLst/>
                              </a:prstGeom>
                              <a:noFill/>
                              <a:ln w="6350" algn="ctr">
                                <a:solidFill>
                                  <a:srgbClr val="4472C4"/>
                                </a:solidFill>
                                <a:miter lim="800000"/>
                                <a:headEnd/>
                                <a:tailEnd/>
                              </a:ln>
                              <a:extLst>
                                <a:ext uri="{909E8E84-426E-40DD-AFC4-6F175D3DCCD1}">
                                  <a14:hiddenFill xmlns:a14="http://schemas.microsoft.com/office/drawing/2010/main">
                                    <a:noFill/>
                                  </a14:hiddenFill>
                                </a:ext>
                              </a:extLst>
                            </wps:spPr>
                            <wps:bodyPr/>
                          </wps:wsp>
                          <wps:wsp>
                            <wps:cNvPr id="232" name="Straight Arrow Connector 25"/>
                            <wps:cNvCnPr>
                              <a:cxnSpLocks noChangeShapeType="1"/>
                            </wps:cNvCnPr>
                            <wps:spPr bwMode="auto">
                              <a:xfrm flipV="1">
                                <a:off x="3803650" y="1727200"/>
                                <a:ext cx="0" cy="228600"/>
                              </a:xfrm>
                              <a:prstGeom prst="straightConnector1">
                                <a:avLst/>
                              </a:prstGeom>
                              <a:noFill/>
                              <a:ln w="12700"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3" name="Straight Connector 26"/>
                            <wps:cNvCnPr>
                              <a:cxnSpLocks noChangeShapeType="1"/>
                            </wps:cNvCnPr>
                            <wps:spPr bwMode="auto">
                              <a:xfrm flipH="1">
                                <a:off x="3816350" y="2978150"/>
                                <a:ext cx="6350" cy="190500"/>
                              </a:xfrm>
                              <a:prstGeom prst="line">
                                <a:avLst/>
                              </a:prstGeom>
                              <a:noFill/>
                              <a:ln w="6350" algn="ctr">
                                <a:solidFill>
                                  <a:srgbClr val="4472C4"/>
                                </a:solidFill>
                                <a:miter lim="800000"/>
                                <a:headEnd/>
                                <a:tailEnd/>
                              </a:ln>
                              <a:extLst>
                                <a:ext uri="{909E8E84-426E-40DD-AFC4-6F175D3DCCD1}">
                                  <a14:hiddenFill xmlns:a14="http://schemas.microsoft.com/office/drawing/2010/main">
                                    <a:noFill/>
                                  </a14:hiddenFill>
                                </a:ext>
                              </a:extLst>
                            </wps:spPr>
                            <wps:bodyPr/>
                          </wps:wsp>
                          <wps:wsp>
                            <wps:cNvPr id="234" name="Straight Arrow Connector 27"/>
                            <wps:cNvCnPr>
                              <a:cxnSpLocks noChangeShapeType="1"/>
                            </wps:cNvCnPr>
                            <wps:spPr bwMode="auto">
                              <a:xfrm flipH="1" flipV="1">
                                <a:off x="4921250" y="2730500"/>
                                <a:ext cx="6350" cy="215900"/>
                              </a:xfrm>
                              <a:prstGeom prst="straightConnector1">
                                <a:avLst/>
                              </a:prstGeom>
                              <a:noFill/>
                              <a:ln w="9525"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5" name="Straight Arrow Connector 28"/>
                            <wps:cNvCnPr>
                              <a:cxnSpLocks noChangeShapeType="1"/>
                            </wps:cNvCnPr>
                            <wps:spPr bwMode="auto">
                              <a:xfrm flipV="1">
                                <a:off x="2730500" y="2717800"/>
                                <a:ext cx="6350" cy="254000"/>
                              </a:xfrm>
                              <a:prstGeom prst="straightConnector1">
                                <a:avLst/>
                              </a:prstGeom>
                              <a:noFill/>
                              <a:ln w="9525" algn="ctr">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36" name="Straight Connector 33"/>
                            <wps:cNvCnPr>
                              <a:cxnSpLocks noChangeShapeType="1"/>
                            </wps:cNvCnPr>
                            <wps:spPr bwMode="auto">
                              <a:xfrm>
                                <a:off x="0" y="3092450"/>
                                <a:ext cx="6197600" cy="38100"/>
                              </a:xfrm>
                              <a:prstGeom prst="line">
                                <a:avLst/>
                              </a:prstGeom>
                              <a:noFill/>
                              <a:ln w="12700" algn="ctr">
                                <a:solidFill>
                                  <a:srgbClr val="000000"/>
                                </a:solidFill>
                                <a:miter lim="800000"/>
                                <a:headEnd/>
                                <a:tailEnd/>
                              </a:ln>
                              <a:extLst>
                                <a:ext uri="{909E8E84-426E-40DD-AFC4-6F175D3DCCD1}">
                                  <a14:hiddenFill xmlns:a14="http://schemas.microsoft.com/office/drawing/2010/main">
                                    <a:noFill/>
                                  </a14:hiddenFill>
                                </a:ext>
                              </a:extLst>
                            </wps:spPr>
                            <wps:bodyPr/>
                          </wps:wsp>
                        </wpg:grpSp>
                      </wpg:grpSp>
                    </wpg:wgp>
                  </a:graphicData>
                </a:graphic>
                <wp14:sizeRelH relativeFrom="margin">
                  <wp14:pctWidth>0</wp14:pctWidth>
                </wp14:sizeRelH>
                <wp14:sizeRelV relativeFrom="page">
                  <wp14:pctHeight>0</wp14:pctHeight>
                </wp14:sizeRelV>
              </wp:anchor>
            </w:drawing>
          </mc:Choice>
          <mc:Fallback>
            <w:pict>
              <v:group w14:anchorId="41CE6998" id="Group 211" o:spid="_x0000_s1040" style="position:absolute;left:0;text-align:left;margin-left:0;margin-top:5.05pt;width:496.5pt;height:289.95pt;z-index:251660288;mso-position-horizontal:center;mso-position-horizontal-relative:margin;mso-width-relative:margin" coordorigin=",-145" coordsize="63055,42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">
                <v:line id="Straight Connector 31" o:spid="_x0000_s1041" style="position:absolute;flip:y;visibility:visible;mso-wrap-style:square" from="1651,7048" to="63055,7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" strokeweight="1pt">
                  <v:stroke joinstyle="miter"/>
                </v:line>
                <v:group id="Group 35" o:spid="_x0000_s1042" style="position:absolute;top:-145;width:62992;height:42118" coordorigin=",-145" coordsize="62992,42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rect id="Rectangle 1" o:spid="_x0000_s1043" style="position:absolute;left:32893;top:9144;width:13970;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" strokecolor="#70ad47" strokeweight="1pt">
                    <v:textbox>
                      <w:txbxContent>
                        <w:p w14:paraId="5A0E2FC8" w14:textId="77777777" w:rsidR="00E632EF" w:rsidRPr="0034227F" w:rsidRDefault="00E632EF" w:rsidP="00E632EF">
                          <w:pPr>
                            <w:jc w:val="center"/>
                          </w:pPr>
                          <w:r>
                            <w:t>Sự gắn bó</w:t>
                          </w:r>
                          <w:r w:rsidRPr="0034227F">
                            <w:t xml:space="preserve"> của khách hàng</w:t>
                          </w:r>
                          <w:r>
                            <w:t xml:space="preserve"> với DN</w:t>
                          </w:r>
                        </w:p>
                      </w:txbxContent>
                    </v:textbox>
                  </v:rect>
                  <v:rect id="Rectangle 2" o:spid="_x0000_s1044" style="position:absolute;left:34290;top:-145;width:10414;height:50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" strokecolor="#70ad47" strokeweight="1pt">
                    <v:textbox>
                      <w:txbxContent>
                        <w:p w14:paraId="6D4BE066" w14:textId="77777777" w:rsidR="00E632EF" w:rsidRPr="0034227F" w:rsidRDefault="00E632EF" w:rsidP="00E632EF">
                          <w:pPr>
                            <w:jc w:val="center"/>
                          </w:pPr>
                          <w:r w:rsidRPr="0034227F">
                            <w:t>ROCE</w:t>
                          </w:r>
                        </w:p>
                      </w:txbxContent>
                    </v:textbox>
                  </v:rect>
                  <v:rect id="Rectangle 3" o:spid="_x0000_s1045" style="position:absolute;left:21336;top:26352;width:13335;height:5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" strokecolor="#70ad47" strokeweight="1pt">
                    <v:textbox>
                      <w:txbxContent>
                        <w:p w14:paraId="12EC939B" w14:textId="77777777" w:rsidR="00E632EF" w:rsidRPr="00617930" w:rsidRDefault="00E632EF" w:rsidP="00E632EF">
                          <w:pPr>
                            <w:jc w:val="center"/>
                            <w:rPr>
                              <w:sz w:val="22"/>
                              <w:szCs w:val="22"/>
                            </w:rPr>
                          </w:pPr>
                          <w:r w:rsidRPr="00617930">
                            <w:rPr>
                              <w:sz w:val="22"/>
                              <w:szCs w:val="22"/>
                            </w:rPr>
                            <w:t>Chất lượng của quá trình hoạt động</w:t>
                          </w:r>
                        </w:p>
                      </w:txbxContent>
                    </v:textbox>
                  </v:rect>
                  <v:rect id="Rectangle 4" o:spid="_x0000_s1046" style="position:absolute;left:42862;top:26289;width:12954;height:5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" strokecolor="#70ad47" strokeweight="1pt">
                    <v:textbox>
                      <w:txbxContent>
                        <w:p w14:paraId="18E7602D" w14:textId="77777777" w:rsidR="00E632EF" w:rsidRPr="00617930" w:rsidRDefault="00E632EF" w:rsidP="00E632EF">
                          <w:pPr>
                            <w:jc w:val="center"/>
                            <w:rPr>
                              <w:sz w:val="22"/>
                            </w:rPr>
                          </w:pPr>
                          <w:r w:rsidRPr="00617930">
                            <w:rPr>
                              <w:sz w:val="22"/>
                            </w:rPr>
                            <w:t xml:space="preserve">Thời gian quy trình hoạt động </w:t>
                          </w:r>
                        </w:p>
                      </w:txbxContent>
                    </v:textbox>
                  </v:rect>
                  <v:rect id="Rectangle 5" o:spid="_x0000_s1047" style="position:absolute;left:31940;top:36766;width:15367;height:4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" strokecolor="#70ad47" strokeweight="1pt">
                    <v:textbox>
                      <w:txbxContent>
                        <w:p w14:paraId="7F616108" w14:textId="77777777" w:rsidR="00E632EF" w:rsidRPr="00B236F1" w:rsidRDefault="00E632EF" w:rsidP="00E632EF">
                          <w:pPr>
                            <w:jc w:val="center"/>
                            <w:rPr>
                              <w:sz w:val="22"/>
                              <w:szCs w:val="22"/>
                            </w:rPr>
                          </w:pPr>
                          <w:r>
                            <w:rPr>
                              <w:sz w:val="22"/>
                              <w:szCs w:val="22"/>
                            </w:rPr>
                            <w:t>Trình độ</w:t>
                          </w:r>
                          <w:r w:rsidRPr="00B236F1">
                            <w:rPr>
                              <w:sz w:val="22"/>
                              <w:szCs w:val="22"/>
                            </w:rPr>
                            <w:t xml:space="preserve"> của nhân viên</w:t>
                          </w:r>
                        </w:p>
                      </w:txbxContent>
                    </v:textbox>
                  </v:rect>
                  <v:rect id="Rectangle 6" o:spid="_x0000_s1048" style="position:absolute;left:32893;top:17018;width:13970;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" strokecolor="#70ad47" strokeweight="1pt">
                    <v:textbox>
                      <w:txbxContent>
                        <w:p w14:paraId="55D46312" w14:textId="77777777" w:rsidR="00E632EF" w:rsidRPr="0034227F" w:rsidRDefault="00E632EF" w:rsidP="00E632EF">
                          <w:pPr>
                            <w:jc w:val="center"/>
                          </w:pPr>
                          <w:r w:rsidRPr="0034227F">
                            <w:t>Giao hàng đúng gi</w:t>
                          </w:r>
                          <w:r>
                            <w:t xml:space="preserve">ờ </w:t>
                          </w:r>
                          <w:r w:rsidRPr="0034227F">
                            <w:t>(OTD)</w:t>
                          </w:r>
                        </w:p>
                      </w:txbxContent>
                    </v:textbox>
                  </v:rect>
                  <v:rect id="Rectangle 7" o:spid="_x0000_s1049" style="position:absolute;top:36004;width:14414;height:5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" filled="f" strokecolor="white" strokeweight="1pt">
                    <v:textbox>
                      <w:txbxContent>
                        <w:p w14:paraId="4FE98A6C" w14:textId="77777777" w:rsidR="00E632EF" w:rsidRDefault="00E632EF" w:rsidP="00E632EF">
                          <w:pPr>
                            <w:jc w:val="center"/>
                            <w:rPr>
                              <w:b/>
                            </w:rPr>
                          </w:pPr>
                        </w:p>
                        <w:p w14:paraId="4D7025C1" w14:textId="77777777" w:rsidR="00E632EF" w:rsidRPr="00245213" w:rsidRDefault="00E632EF" w:rsidP="00E632EF">
                          <w:pPr>
                            <w:jc w:val="center"/>
                            <w:rPr>
                              <w:b/>
                              <w:sz w:val="18"/>
                              <w:szCs w:val="18"/>
                            </w:rPr>
                          </w:pPr>
                          <w:r w:rsidRPr="00245213">
                            <w:rPr>
                              <w:b/>
                              <w:sz w:val="18"/>
                              <w:szCs w:val="18"/>
                            </w:rPr>
                            <w:t>Quan điểm học tập và phát triển</w:t>
                          </w:r>
                        </w:p>
                      </w:txbxContent>
                    </v:textbox>
                  </v:rect>
                  <v:rect id="Rectangle 8" o:spid="_x0000_s1050" style="position:absolute;left:698;top:26035;width:14415;height:5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" filled="f" strokecolor="white" strokeweight="1pt">
                    <v:textbox>
                      <w:txbxContent>
                        <w:p w14:paraId="626532C1" w14:textId="77777777" w:rsidR="00E632EF" w:rsidRPr="00245213" w:rsidRDefault="00E632EF" w:rsidP="00E632EF">
                          <w:pPr>
                            <w:jc w:val="center"/>
                            <w:rPr>
                              <w:b/>
                              <w:sz w:val="20"/>
                              <w:szCs w:val="20"/>
                            </w:rPr>
                          </w:pPr>
                          <w:r w:rsidRPr="00245213">
                            <w:rPr>
                              <w:b/>
                              <w:sz w:val="20"/>
                              <w:szCs w:val="20"/>
                            </w:rPr>
                            <w:t>Quan điểm quy trình nội bộ</w:t>
                          </w:r>
                        </w:p>
                      </w:txbxContent>
                    </v:textbox>
                  </v:rect>
                  <v:rect id="Rectangle 9" o:spid="_x0000_s1051" style="position:absolute;left:825;top:10223;width:14415;height:5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" filled="f" strokecolor="white" strokeweight="1pt">
                    <v:textbox>
                      <w:txbxContent>
                        <w:p w14:paraId="5F59078E" w14:textId="77777777" w:rsidR="00E632EF" w:rsidRPr="00245213" w:rsidRDefault="00E632EF" w:rsidP="00E632EF">
                          <w:pPr>
                            <w:jc w:val="center"/>
                            <w:rPr>
                              <w:b/>
                              <w:sz w:val="20"/>
                              <w:szCs w:val="20"/>
                            </w:rPr>
                          </w:pPr>
                          <w:r w:rsidRPr="00245213">
                            <w:rPr>
                              <w:b/>
                              <w:sz w:val="20"/>
                              <w:szCs w:val="20"/>
                            </w:rPr>
                            <w:t>Quan điểm khách hàng</w:t>
                          </w:r>
                        </w:p>
                      </w:txbxContent>
                    </v:textbox>
                  </v:rect>
                  <v:rect id="Rectangle 10" o:spid="_x0000_s1052" style="position:absolute;left:825;top:1079;width:14415;height:5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" filled="f" strokecolor="white" strokeweight="1pt">
                    <v:textbox>
                      <w:txbxContent>
                        <w:p w14:paraId="7583AC92" w14:textId="77777777" w:rsidR="00E632EF" w:rsidRPr="00245213" w:rsidRDefault="00E632EF" w:rsidP="00E632EF">
                          <w:pPr>
                            <w:jc w:val="center"/>
                            <w:rPr>
                              <w:b/>
                              <w:sz w:val="20"/>
                              <w:szCs w:val="20"/>
                            </w:rPr>
                          </w:pPr>
                          <w:r w:rsidRPr="00245213">
                            <w:rPr>
                              <w:b/>
                              <w:sz w:val="20"/>
                              <w:szCs w:val="20"/>
                            </w:rPr>
                            <w:t>Quan điểm tài chính</w:t>
                          </w:r>
                        </w:p>
                      </w:txbxContent>
                    </v:textbox>
                  </v:rect>
                  <v:line id="Straight Connector 32" o:spid="_x0000_s1053" style="position:absolute;visibility:visible;mso-wrap-style:square" from="1587,23876" to="62928,24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" strokeweight="1pt">
                    <v:stroke joinstyle="miter"/>
                  </v:line>
                  <v:group id="Group 34" o:spid="_x0000_s1054" style="position:absolute;left:1016;top:5016;width:61976;height:31687" coordsize="61976,31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">
                    <v:shape id="Straight Arrow Connector 14" o:spid="_x0000_s1055" type="#_x0000_t32" style="position:absolute;left:38290;width:0;height:393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" strokeweight="1.25pt">
                      <v:stroke endarrow="block" joinstyle="miter"/>
                    </v:shape>
                    <v:shape id="Straight Arrow Connector 16" o:spid="_x0000_s1056" type="#_x0000_t32" style="position:absolute;left:38163;top:9207;width:0;height:26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" strokeweight="1.25pt">
                      <v:stroke endarrow="block" joinstyle="miter"/>
                    </v:shape>
                    <v:line id="Straight Connector 17" o:spid="_x0000_s1057" style="position:absolute;visibility:visible;mso-wrap-style:square" from="26733,19685" to="48958,19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" strokecolor="#4472c4" strokeweight=".5pt">
                      <v:stroke joinstyle="miter"/>
                    </v:line>
                    <v:line id="Straight Connector 18" o:spid="_x0000_s1058" style="position:absolute;flip:y;visibility:visible;mso-wrap-style:square" from="27114,29654" to="49339,29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" strokecolor="#4472c4" strokeweight=".5pt">
                      <v:stroke joinstyle="miter"/>
                    </v:line>
                    <v:line id="Straight Connector 21" o:spid="_x0000_s1059" style="position:absolute;visibility:visible;mso-wrap-style:square" from="48768,19685" to="48768,21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" strokecolor="#4472c4" strokeweight=".5pt">
                      <v:stroke joinstyle="miter"/>
                    </v:line>
                    <v:line id="Straight Connector 24" o:spid="_x0000_s1060" style="position:absolute;flip:x;visibility:visible;mso-wrap-style:square" from="26670,19558" to="26733,21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" strokecolor="#4472c4" strokeweight=".5pt">
                      <v:stroke joinstyle="miter"/>
                    </v:line>
                    <v:shape id="Straight Arrow Connector 25" o:spid="_x0000_s1061" type="#_x0000_t32" style="position:absolute;left:38036;top:17272;width:0;height:228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" strokeweight="1pt">
                      <v:stroke endarrow="block" joinstyle="miter"/>
                    </v:shape>
                    <v:line id="Straight Connector 26" o:spid="_x0000_s1062" style="position:absolute;flip:x;visibility:visible;mso-wrap-style:square" from="38163,29781" to="38227,31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" strokecolor="#4472c4" strokeweight=".5pt">
                      <v:stroke joinstyle="miter"/>
                    </v:line>
                    <v:shape id="Straight Arrow Connector 27" o:spid="_x0000_s1063" type="#_x0000_t32" style="position:absolute;left:49212;top:27305;width:64;height:215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">
                      <v:stroke endarrow="block" joinstyle="miter"/>
                    </v:shape>
                    <v:shape id="Straight Arrow Connector 28" o:spid="_x0000_s1064" type="#_x0000_t32" style="position:absolute;left:27305;top:27178;width:63;height:25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">
                      <v:stroke endarrow="block" joinstyle="miter"/>
                    </v:shape>
                    <v:line id="Straight Connector 33" o:spid="_x0000_s1065" style="position:absolute;visibility:visible;mso-wrap-style:square" from="0,30924" to="61976,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" strokeweight="1pt">
                      <v:stroke joinstyle="miter"/>
                    </v:line>
                  </v:group>
                </v:group>
                <w10:wrap anchorx="margin"/>
              </v:group>
            </w:pict>
          </mc:Fallback>
        </mc:AlternateContent>
      </w:r>
    </w:p>
    <w:p w14:paraId="6C913098"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19021F72"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017D255F"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390F4F88"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1B6AD9B8"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6D2F2775"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45099583"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1BB98C8C"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3851950D"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2CCFE46C"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3E7ACEC3"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085AEC47" w14:textId="77777777" w:rsidR="00E632EF" w:rsidRPr="00B130AA" w:rsidRDefault="00E632EF" w:rsidP="00B8283A">
      <w:pPr>
        <w:tabs>
          <w:tab w:val="left" w:pos="284"/>
          <w:tab w:val="left" w:pos="426"/>
          <w:tab w:val="left" w:pos="1005"/>
        </w:tabs>
        <w:spacing w:line="360" w:lineRule="auto"/>
        <w:jc w:val="right"/>
        <w:rPr>
          <w:b/>
          <w:i/>
          <w:noProof/>
          <w:sz w:val="26"/>
          <w:szCs w:val="26"/>
        </w:rPr>
      </w:pPr>
    </w:p>
    <w:p w14:paraId="47580B0E" w14:textId="77777777" w:rsidR="00CF2AA4" w:rsidRPr="00B130AA" w:rsidRDefault="00CF2AA4" w:rsidP="00B8283A">
      <w:pPr>
        <w:pStyle w:val="Heading4"/>
        <w:tabs>
          <w:tab w:val="left" w:pos="284"/>
          <w:tab w:val="left" w:pos="426"/>
        </w:tabs>
        <w:rPr>
          <w:rFonts w:cs="Times New Roman"/>
        </w:rPr>
      </w:pPr>
      <w:bookmarkStart w:id="110" w:name="_Toc86761935"/>
    </w:p>
    <w:p w14:paraId="615F6782" w14:textId="77777777" w:rsidR="00CF2AA4" w:rsidRPr="00B130AA" w:rsidRDefault="00CF2AA4" w:rsidP="00B8283A">
      <w:pPr>
        <w:pStyle w:val="Heading4"/>
        <w:tabs>
          <w:tab w:val="left" w:pos="284"/>
          <w:tab w:val="left" w:pos="426"/>
        </w:tabs>
        <w:rPr>
          <w:rFonts w:cs="Times New Roman"/>
        </w:rPr>
      </w:pPr>
    </w:p>
    <w:p w14:paraId="30038E3F" w14:textId="17ACF5D3" w:rsidR="00E632EF" w:rsidRPr="00B130AA" w:rsidRDefault="00E632EF" w:rsidP="00B8283A">
      <w:pPr>
        <w:pStyle w:val="Heading4"/>
        <w:tabs>
          <w:tab w:val="left" w:pos="284"/>
          <w:tab w:val="left" w:pos="426"/>
        </w:tabs>
        <w:rPr>
          <w:rFonts w:cs="Times New Roman"/>
        </w:rPr>
      </w:pPr>
      <w:r w:rsidRPr="00B130AA">
        <w:rPr>
          <w:rFonts w:cs="Times New Roman"/>
        </w:rPr>
        <w:t xml:space="preserve">Hình 2.2: Mối quan hệ bốn khía cạnh của </w:t>
      </w:r>
      <w:bookmarkEnd w:id="110"/>
      <w:r w:rsidRPr="00B130AA">
        <w:rPr>
          <w:rFonts w:cs="Times New Roman"/>
        </w:rPr>
        <w:t>BSC</w:t>
      </w:r>
    </w:p>
    <w:p w14:paraId="1374C0BC" w14:textId="77777777" w:rsidR="00E632EF" w:rsidRPr="00B130AA" w:rsidRDefault="00E632EF" w:rsidP="00B8283A">
      <w:pPr>
        <w:tabs>
          <w:tab w:val="left" w:pos="284"/>
          <w:tab w:val="left" w:pos="426"/>
          <w:tab w:val="left" w:pos="1005"/>
        </w:tabs>
        <w:spacing w:line="348" w:lineRule="auto"/>
        <w:jc w:val="right"/>
        <w:rPr>
          <w:i/>
          <w:noProof/>
          <w:sz w:val="26"/>
          <w:szCs w:val="26"/>
        </w:rPr>
      </w:pPr>
      <w:r w:rsidRPr="00B130AA">
        <w:rPr>
          <w:bCs/>
          <w:i/>
          <w:sz w:val="26"/>
          <w:szCs w:val="26"/>
        </w:rPr>
        <w:tab/>
        <w:t>Nguồn:</w:t>
      </w:r>
      <w:r w:rsidRPr="00B130AA">
        <w:rPr>
          <w:b/>
          <w:i/>
          <w:sz w:val="26"/>
          <w:szCs w:val="26"/>
        </w:rPr>
        <w:t xml:space="preserve"> </w:t>
      </w:r>
      <w:r w:rsidRPr="00B130AA">
        <w:rPr>
          <w:i/>
          <w:noProof/>
          <w:sz w:val="26"/>
          <w:szCs w:val="26"/>
        </w:rPr>
        <w:t xml:space="preserve">Kaplan </w:t>
      </w:r>
      <w:r w:rsidRPr="00B130AA">
        <w:rPr>
          <w:bCs/>
          <w:sz w:val="26"/>
          <w:szCs w:val="26"/>
        </w:rPr>
        <w:t>&amp;</w:t>
      </w:r>
      <w:r w:rsidRPr="00B130AA">
        <w:rPr>
          <w:i/>
          <w:noProof/>
          <w:sz w:val="26"/>
          <w:szCs w:val="26"/>
        </w:rPr>
        <w:t xml:space="preserve"> Norton, 1996b</w:t>
      </w:r>
    </w:p>
    <w:p w14:paraId="0112A878" w14:textId="77777777" w:rsidR="00E632EF" w:rsidRPr="00B130AA" w:rsidRDefault="00E632EF" w:rsidP="00B8283A">
      <w:pPr>
        <w:tabs>
          <w:tab w:val="left" w:pos="284"/>
          <w:tab w:val="left" w:pos="426"/>
        </w:tabs>
        <w:spacing w:line="360" w:lineRule="auto"/>
        <w:jc w:val="both"/>
        <w:rPr>
          <w:b/>
          <w:bCs/>
          <w:sz w:val="26"/>
          <w:szCs w:val="26"/>
        </w:rPr>
      </w:pPr>
      <w:bookmarkStart w:id="111" w:name="_Hlk102800845"/>
      <w:bookmarkStart w:id="112" w:name="_Hlk102031434"/>
      <w:r w:rsidRPr="00B130AA">
        <w:rPr>
          <w:b/>
          <w:bCs/>
          <w:sz w:val="26"/>
          <w:szCs w:val="26"/>
        </w:rPr>
        <w:lastRenderedPageBreak/>
        <w:t>2.1.3.3. Phát triển BSC theo xu hướng mới</w:t>
      </w:r>
    </w:p>
    <w:bookmarkEnd w:id="111"/>
    <w:p w14:paraId="43D5B19A" w14:textId="3BD175B4"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Ngày nay, áp lực xã hội đòi hỏi DN tham gia tích cực vào giải quyết các vấn đề môi trường, bất bình đẳng và đói nghèo. Nghiên cứu của Kaplan &amp; McMillan (2020) chỉ ra rằng, DN hiện nay chú trọng đến các bên liên quan khác, vượt ra ngoài phạm vi cổ đông, một sự chuyển dịch so với quan điểm truyền thống của Milton Friedman. Friedman thừa nhận các vấn đề về xã hội nhưng cho rằng chính phủ, không phải DN, mới là chủ thể giải quyết</w:t>
      </w:r>
      <w:r w:rsidR="007D4381" w:rsidRPr="00B130AA">
        <w:rPr>
          <w:sz w:val="26"/>
          <w:szCs w:val="26"/>
        </w:rPr>
        <w:t>, t</w:t>
      </w:r>
      <w:r w:rsidRPr="00B130AA">
        <w:rPr>
          <w:sz w:val="26"/>
          <w:szCs w:val="26"/>
        </w:rPr>
        <w:t xml:space="preserve">heo ông DN đóng góp tốt nhất cho xã hội bằng cách tập trung vào hoạt động kinh doanh cốt lõi: phát triển, SX và cung ứng SP, dịch vụ thỏa mãn nhu cầu khách hàng, tạo việc làm và lợi nhuận cho cổ đông. TNXH duy nhất của DN là tối đa hóa lợi nhuận thông qua cạnh tranh công bằng, minh bạch và tuân thủ pháp luật. Friedman cho rằng DN nên tập trung chuyên môn, nỗ lực giải quyết các vấn đề xã hội vượt quá khả năng </w:t>
      </w:r>
      <w:r w:rsidR="007D4381" w:rsidRPr="00B130AA">
        <w:rPr>
          <w:sz w:val="26"/>
          <w:szCs w:val="26"/>
        </w:rPr>
        <w:t xml:space="preserve">của DN </w:t>
      </w:r>
      <w:r w:rsidRPr="00B130AA">
        <w:rPr>
          <w:sz w:val="26"/>
          <w:szCs w:val="26"/>
        </w:rPr>
        <w:t>có thể gây ra những hệ quả tiêu cực, đồng thời làm giảm hiệu quả hoạt động kinh doanh, từ đó ảnh hưởng đến khả năng tạo ra thu nhập và của cải.</w:t>
      </w:r>
    </w:p>
    <w:p w14:paraId="780B28A6"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Quan điểm ưu tiên cổ đông của Friedman hình thành sau Chiến tranh Thế giới thứ hai, kể từ năm 1945, DN đã đóng vai trò quan trọng trong việc tạo việc làm, thúc đẩy tăng trưởng kinh tế, và nâng cao thu nhập cho hàng tỷ người trên toàn cầu. Tuy nhiên, mặc dù tăng trưởng kinh tế và thu nhập đã tăng đáng kể, nhiều người vẫn chỉ trích DN vì gây ra suy thoái môi trường và tạo ra bất bình đẳng xã hội thông qua các hoạt động toàn cầu hóa và tự động hóa. Thêm vào đó, công chúng thất vọng khi DN không tận dụng nguồn lực và khả năng công nghệ của mình để giải quyết những vấn đề mà chính họ đã gây ra. Hiện nay, nhiều người dân và chính phủ mong muốn DN thể hiện tốt hơn vai trò của mình trong xã hội, chuyển từ quan điểm chỉ tập trung vào cổ đông sang quan điểm chú trọng đến tất cả các bên liên quan.</w:t>
      </w:r>
    </w:p>
    <w:p w14:paraId="5F236D73"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Theo Kaplan &amp; McMillan (2020), thách thức đặt ra là liệu DN có thể vừa duy trì vai trò tạo ra tăng trưởng kinh tế, việc làm và thu nhập bình quân đầu người, vừa mở rộng tầm nhìn để đáp ứng nhu cầu ngày càng tăng về các giải pháp môi trường và xã hội hay không. Thực tế cho thấy DN cũng được hưởng lợi khi đáp ứng kỳ vọng của xã hội, bởi vì khả năng hoạt động của một DN phụ thuộc vào môi trường hoạt động </w:t>
      </w:r>
      <w:r w:rsidRPr="00B130AA">
        <w:rPr>
          <w:sz w:val="26"/>
          <w:szCs w:val="26"/>
        </w:rPr>
        <w:lastRenderedPageBreak/>
        <w:t>và sự ủng hộ của các bên liên quan. Nhiều dự án đã không thể triển khai do các cuộc biểu tình, lo ngại về ô nhiễm môi trường và tranh chấp đất đai. Các công ty cũng đã tự gây rủi ro cho mình khi ưu tiên tăng trưởng ngắn hạn hơn là quản lý các vấn đề môi trường. Điều này giải thích lý do tại sao các nhà lãnh đạo DN gần đây đã chấp nhận mở rộng tầm nhìn và mục đích của họ, thể hiện TNXH và bảo vệ môi trường, không chỉ tập trung vào mục tiêu tối đa hóa lợi nhuận. DN không nhất thiết phải hy sinh tăng trưởng và lợi nhuận mà có thể xác định và đầu tư vào các dự án và chiến lược tăng trưởng “cùng có lợi” cho cả cổ đông và cộng đồng. Các chiến lược này đòi hỏi DN phải điều chỉnh quy trình lập kế hoạch chiến lược và các công cụ thực thi chiến lược. Với yêu cầu hiện tại về các chiến lược có sự liên kết với xã hội, cấu trúc ban đầu của BSC cần được điều chỉnh để trở thành một công cụ phù hợp hơn cho DN theo đuổi chiến lược cân bằng giữa ích lợi của cổ đông và các bên liên quan, đồng thời thúc đẩy sự hợp tác giữa các tổ chức trong việc theo đuổi chiến lược tăng trưởng bền vững.</w:t>
      </w:r>
    </w:p>
    <w:p w14:paraId="6D2ACC6F" w14:textId="6A7C6A2E" w:rsidR="00E632EF" w:rsidRPr="00B130AA" w:rsidRDefault="00E632EF" w:rsidP="00B8283A">
      <w:pPr>
        <w:pStyle w:val="BodyText"/>
        <w:tabs>
          <w:tab w:val="left" w:pos="284"/>
          <w:tab w:val="left" w:pos="426"/>
          <w:tab w:val="left" w:pos="851"/>
          <w:tab w:val="left" w:pos="1418"/>
        </w:tabs>
        <w:spacing w:after="0" w:line="360" w:lineRule="auto"/>
        <w:jc w:val="both"/>
        <w:rPr>
          <w:bCs/>
          <w:spacing w:val="-4"/>
          <w:sz w:val="26"/>
          <w:szCs w:val="26"/>
        </w:rPr>
      </w:pPr>
      <w:r w:rsidRPr="00B130AA">
        <w:rPr>
          <w:bCs/>
          <w:spacing w:val="-4"/>
          <w:sz w:val="26"/>
          <w:szCs w:val="26"/>
        </w:rPr>
        <w:tab/>
        <w:t xml:space="preserve">Trong giai đoạn hiện nay, DN đối diện với sức ép từ phía khách hàng và nhân viên ngày càng tăng, những người mong đợi sự đóng góp tích cực vào việc giải quyết các vấn đề xã hội cấp thiết. Người tiêu dùng có </w:t>
      </w:r>
      <w:r w:rsidR="0076526A" w:rsidRPr="00B130AA">
        <w:rPr>
          <w:bCs/>
          <w:spacing w:val="-4"/>
          <w:sz w:val="26"/>
          <w:szCs w:val="26"/>
        </w:rPr>
        <w:t xml:space="preserve">xu </w:t>
      </w:r>
      <w:r w:rsidRPr="00B130AA">
        <w:rPr>
          <w:bCs/>
          <w:spacing w:val="-4"/>
          <w:sz w:val="26"/>
          <w:szCs w:val="26"/>
        </w:rPr>
        <w:t>hướng lựa chọn các SP và dịch vụ phản ánh giá trị bản thân, trong khi người lao động tìm kiếm những công ty có TNXH trong mọi quyết định kinh doanh. Đại dịch COVID-19 đã nhấn mạnh vai trò then chốt của nhà cung cấp như một đối tác quan trọng</w:t>
      </w:r>
      <w:r w:rsidR="0076526A" w:rsidRPr="00B130AA">
        <w:rPr>
          <w:bCs/>
          <w:spacing w:val="-4"/>
          <w:sz w:val="26"/>
          <w:szCs w:val="26"/>
        </w:rPr>
        <w:t>, c</w:t>
      </w:r>
      <w:r w:rsidRPr="00B130AA">
        <w:rPr>
          <w:bCs/>
          <w:spacing w:val="-4"/>
          <w:sz w:val="26"/>
          <w:szCs w:val="26"/>
        </w:rPr>
        <w:t>ác DN cam kết giảm thiểu mức độ carbon đòi hỏi sự tham gia tích cực thông qua việc tập trung vào các biện pháp thân thiện với môi trường, đầu tư vào công nghệ tiên tiến và cải tiến quy trình SX.</w:t>
      </w:r>
    </w:p>
    <w:p w14:paraId="1DF1C19A"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b/>
          <w:spacing w:val="-4"/>
          <w:sz w:val="26"/>
          <w:szCs w:val="26"/>
        </w:rPr>
        <w:t>Các</w:t>
      </w:r>
      <w:r w:rsidRPr="00B130AA">
        <w:rPr>
          <w:b/>
          <w:spacing w:val="-13"/>
          <w:sz w:val="26"/>
          <w:szCs w:val="26"/>
        </w:rPr>
        <w:t xml:space="preserve"> </w:t>
      </w:r>
      <w:r w:rsidRPr="00B130AA">
        <w:rPr>
          <w:b/>
          <w:spacing w:val="-4"/>
          <w:sz w:val="26"/>
          <w:szCs w:val="26"/>
        </w:rPr>
        <w:t>công</w:t>
      </w:r>
      <w:r w:rsidRPr="00B130AA">
        <w:rPr>
          <w:b/>
          <w:spacing w:val="-13"/>
          <w:sz w:val="26"/>
          <w:szCs w:val="26"/>
        </w:rPr>
        <w:t xml:space="preserve"> </w:t>
      </w:r>
      <w:r w:rsidRPr="00B130AA">
        <w:rPr>
          <w:b/>
          <w:spacing w:val="-4"/>
          <w:sz w:val="26"/>
          <w:szCs w:val="26"/>
        </w:rPr>
        <w:t>ty</w:t>
      </w:r>
      <w:r w:rsidRPr="00B130AA">
        <w:rPr>
          <w:b/>
          <w:spacing w:val="-13"/>
          <w:sz w:val="26"/>
          <w:szCs w:val="26"/>
        </w:rPr>
        <w:t xml:space="preserve"> </w:t>
      </w:r>
      <w:r w:rsidRPr="00B130AA">
        <w:rPr>
          <w:b/>
          <w:spacing w:val="-4"/>
          <w:sz w:val="26"/>
          <w:szCs w:val="26"/>
        </w:rPr>
        <w:t>có</w:t>
      </w:r>
      <w:r w:rsidRPr="00B130AA">
        <w:rPr>
          <w:b/>
          <w:spacing w:val="-13"/>
          <w:sz w:val="26"/>
          <w:szCs w:val="26"/>
        </w:rPr>
        <w:t xml:space="preserve"> </w:t>
      </w:r>
      <w:r w:rsidRPr="00B130AA">
        <w:rPr>
          <w:b/>
          <w:spacing w:val="-4"/>
          <w:sz w:val="26"/>
          <w:szCs w:val="26"/>
        </w:rPr>
        <w:t>thể</w:t>
      </w:r>
      <w:r w:rsidRPr="00B130AA">
        <w:rPr>
          <w:b/>
          <w:spacing w:val="-15"/>
          <w:sz w:val="26"/>
          <w:szCs w:val="26"/>
        </w:rPr>
        <w:t xml:space="preserve"> </w:t>
      </w:r>
      <w:r w:rsidRPr="00B130AA">
        <w:rPr>
          <w:b/>
          <w:spacing w:val="-3"/>
          <w:sz w:val="26"/>
          <w:szCs w:val="26"/>
        </w:rPr>
        <w:t>tạo</w:t>
      </w:r>
      <w:r w:rsidRPr="00B130AA">
        <w:rPr>
          <w:b/>
          <w:spacing w:val="-10"/>
          <w:sz w:val="26"/>
          <w:szCs w:val="26"/>
        </w:rPr>
        <w:t xml:space="preserve"> </w:t>
      </w:r>
      <w:r w:rsidRPr="00B130AA">
        <w:rPr>
          <w:b/>
          <w:spacing w:val="-3"/>
          <w:sz w:val="26"/>
          <w:szCs w:val="26"/>
        </w:rPr>
        <w:t>ra</w:t>
      </w:r>
      <w:r w:rsidRPr="00B130AA">
        <w:rPr>
          <w:b/>
          <w:spacing w:val="-13"/>
          <w:sz w:val="26"/>
          <w:szCs w:val="26"/>
        </w:rPr>
        <w:t xml:space="preserve"> </w:t>
      </w:r>
      <w:r w:rsidRPr="00B130AA">
        <w:rPr>
          <w:b/>
          <w:spacing w:val="-3"/>
          <w:sz w:val="26"/>
          <w:szCs w:val="26"/>
        </w:rPr>
        <w:t>tác</w:t>
      </w:r>
      <w:r w:rsidRPr="00B130AA">
        <w:rPr>
          <w:b/>
          <w:spacing w:val="-13"/>
          <w:sz w:val="26"/>
          <w:szCs w:val="26"/>
        </w:rPr>
        <w:t xml:space="preserve"> </w:t>
      </w:r>
      <w:r w:rsidRPr="00B130AA">
        <w:rPr>
          <w:b/>
          <w:spacing w:val="-3"/>
          <w:sz w:val="26"/>
          <w:szCs w:val="26"/>
        </w:rPr>
        <w:t>động</w:t>
      </w:r>
      <w:r w:rsidRPr="00B130AA">
        <w:rPr>
          <w:b/>
          <w:spacing w:val="-12"/>
          <w:sz w:val="26"/>
          <w:szCs w:val="26"/>
        </w:rPr>
        <w:t xml:space="preserve"> </w:t>
      </w:r>
      <w:r w:rsidRPr="00B130AA">
        <w:rPr>
          <w:b/>
          <w:spacing w:val="-3"/>
          <w:sz w:val="26"/>
          <w:szCs w:val="26"/>
        </w:rPr>
        <w:t>lớn</w:t>
      </w:r>
      <w:r w:rsidRPr="00B130AA">
        <w:rPr>
          <w:b/>
          <w:spacing w:val="-13"/>
          <w:sz w:val="26"/>
          <w:szCs w:val="26"/>
        </w:rPr>
        <w:t xml:space="preserve"> </w:t>
      </w:r>
      <w:r w:rsidRPr="00B130AA">
        <w:rPr>
          <w:b/>
          <w:spacing w:val="-3"/>
          <w:sz w:val="26"/>
          <w:szCs w:val="26"/>
        </w:rPr>
        <w:t>hơn</w:t>
      </w:r>
      <w:r w:rsidRPr="00B130AA">
        <w:rPr>
          <w:b/>
          <w:spacing w:val="-13"/>
          <w:sz w:val="26"/>
          <w:szCs w:val="26"/>
        </w:rPr>
        <w:t xml:space="preserve"> </w:t>
      </w:r>
      <w:r w:rsidRPr="00B130AA">
        <w:rPr>
          <w:b/>
          <w:spacing w:val="-3"/>
          <w:sz w:val="26"/>
          <w:szCs w:val="26"/>
        </w:rPr>
        <w:t>bằng</w:t>
      </w:r>
      <w:r w:rsidRPr="00B130AA">
        <w:rPr>
          <w:b/>
          <w:spacing w:val="-13"/>
          <w:sz w:val="26"/>
          <w:szCs w:val="26"/>
        </w:rPr>
        <w:t xml:space="preserve"> </w:t>
      </w:r>
      <w:r w:rsidRPr="00B130AA">
        <w:rPr>
          <w:b/>
          <w:spacing w:val="-3"/>
          <w:sz w:val="26"/>
          <w:szCs w:val="26"/>
        </w:rPr>
        <w:t>cách</w:t>
      </w:r>
      <w:r w:rsidRPr="00B130AA">
        <w:rPr>
          <w:b/>
          <w:spacing w:val="-13"/>
          <w:sz w:val="26"/>
          <w:szCs w:val="26"/>
        </w:rPr>
        <w:t xml:space="preserve"> </w:t>
      </w:r>
      <w:r w:rsidRPr="00B130AA">
        <w:rPr>
          <w:b/>
          <w:spacing w:val="-3"/>
          <w:sz w:val="26"/>
          <w:szCs w:val="26"/>
        </w:rPr>
        <w:t>liên</w:t>
      </w:r>
      <w:r w:rsidRPr="00B130AA">
        <w:rPr>
          <w:b/>
          <w:spacing w:val="-13"/>
          <w:sz w:val="26"/>
          <w:szCs w:val="26"/>
        </w:rPr>
        <w:t xml:space="preserve"> </w:t>
      </w:r>
      <w:r w:rsidRPr="00B130AA">
        <w:rPr>
          <w:b/>
          <w:spacing w:val="-3"/>
          <w:sz w:val="26"/>
          <w:szCs w:val="26"/>
        </w:rPr>
        <w:t>kết</w:t>
      </w:r>
      <w:r w:rsidRPr="00B130AA">
        <w:rPr>
          <w:b/>
          <w:spacing w:val="-13"/>
          <w:sz w:val="26"/>
          <w:szCs w:val="26"/>
        </w:rPr>
        <w:t xml:space="preserve"> </w:t>
      </w:r>
      <w:r w:rsidRPr="00B130AA">
        <w:rPr>
          <w:b/>
          <w:spacing w:val="-3"/>
          <w:sz w:val="26"/>
          <w:szCs w:val="26"/>
        </w:rPr>
        <w:t>với</w:t>
      </w:r>
      <w:r w:rsidRPr="00B130AA">
        <w:rPr>
          <w:b/>
          <w:spacing w:val="-13"/>
          <w:sz w:val="26"/>
          <w:szCs w:val="26"/>
        </w:rPr>
        <w:t xml:space="preserve"> </w:t>
      </w:r>
      <w:r w:rsidRPr="00B130AA">
        <w:rPr>
          <w:b/>
          <w:spacing w:val="-3"/>
          <w:sz w:val="26"/>
          <w:szCs w:val="26"/>
        </w:rPr>
        <w:t>các</w:t>
      </w:r>
      <w:r w:rsidRPr="00B130AA">
        <w:rPr>
          <w:b/>
          <w:spacing w:val="-12"/>
          <w:sz w:val="26"/>
          <w:szCs w:val="26"/>
        </w:rPr>
        <w:t xml:space="preserve"> </w:t>
      </w:r>
      <w:r w:rsidRPr="00B130AA">
        <w:rPr>
          <w:b/>
          <w:spacing w:val="-3"/>
          <w:sz w:val="26"/>
          <w:szCs w:val="26"/>
        </w:rPr>
        <w:t>bên</w:t>
      </w:r>
      <w:r w:rsidRPr="00B130AA">
        <w:rPr>
          <w:b/>
          <w:spacing w:val="-13"/>
          <w:sz w:val="26"/>
          <w:szCs w:val="26"/>
        </w:rPr>
        <w:t xml:space="preserve"> </w:t>
      </w:r>
      <w:r w:rsidRPr="00B130AA">
        <w:rPr>
          <w:b/>
          <w:spacing w:val="-3"/>
          <w:sz w:val="26"/>
          <w:szCs w:val="26"/>
        </w:rPr>
        <w:t>liên</w:t>
      </w:r>
      <w:r w:rsidRPr="00B130AA">
        <w:rPr>
          <w:b/>
          <w:spacing w:val="-13"/>
          <w:sz w:val="26"/>
          <w:szCs w:val="26"/>
        </w:rPr>
        <w:t xml:space="preserve"> </w:t>
      </w:r>
      <w:r w:rsidRPr="00B130AA">
        <w:rPr>
          <w:b/>
          <w:spacing w:val="-3"/>
          <w:sz w:val="26"/>
          <w:szCs w:val="26"/>
        </w:rPr>
        <w:t>quan.</w:t>
      </w:r>
      <w:r w:rsidRPr="00B130AA">
        <w:rPr>
          <w:b/>
          <w:spacing w:val="-62"/>
          <w:sz w:val="26"/>
          <w:szCs w:val="26"/>
        </w:rPr>
        <w:t xml:space="preserve">   </w:t>
      </w:r>
      <w:r w:rsidRPr="00B130AA">
        <w:rPr>
          <w:sz w:val="26"/>
          <w:szCs w:val="26"/>
        </w:rPr>
        <w:t>Theo</w:t>
      </w:r>
      <w:r w:rsidRPr="00B130AA">
        <w:rPr>
          <w:spacing w:val="4"/>
          <w:sz w:val="26"/>
          <w:szCs w:val="26"/>
        </w:rPr>
        <w:t xml:space="preserve"> </w:t>
      </w:r>
      <w:r w:rsidRPr="00B130AA">
        <w:rPr>
          <w:sz w:val="26"/>
          <w:szCs w:val="26"/>
        </w:rPr>
        <w:t>Kaplan</w:t>
      </w:r>
      <w:r w:rsidRPr="00B130AA">
        <w:rPr>
          <w:spacing w:val="8"/>
          <w:sz w:val="26"/>
          <w:szCs w:val="26"/>
        </w:rPr>
        <w:t xml:space="preserve"> </w:t>
      </w:r>
      <w:r w:rsidRPr="00B130AA">
        <w:rPr>
          <w:sz w:val="26"/>
          <w:szCs w:val="26"/>
        </w:rPr>
        <w:t>&amp;</w:t>
      </w:r>
      <w:r w:rsidRPr="00B130AA">
        <w:rPr>
          <w:spacing w:val="5"/>
          <w:sz w:val="26"/>
          <w:szCs w:val="26"/>
        </w:rPr>
        <w:t xml:space="preserve"> </w:t>
      </w:r>
      <w:r w:rsidRPr="00B130AA">
        <w:rPr>
          <w:sz w:val="26"/>
          <w:szCs w:val="26"/>
        </w:rPr>
        <w:t>McMillan</w:t>
      </w:r>
      <w:r w:rsidRPr="00B130AA">
        <w:rPr>
          <w:spacing w:val="5"/>
          <w:sz w:val="26"/>
          <w:szCs w:val="26"/>
        </w:rPr>
        <w:t xml:space="preserve"> </w:t>
      </w:r>
      <w:r w:rsidRPr="00B130AA">
        <w:rPr>
          <w:sz w:val="26"/>
          <w:szCs w:val="26"/>
        </w:rPr>
        <w:t>(2020),</w:t>
      </w:r>
      <w:r w:rsidRPr="00B130AA">
        <w:rPr>
          <w:spacing w:val="5"/>
          <w:sz w:val="26"/>
          <w:szCs w:val="26"/>
        </w:rPr>
        <w:t xml:space="preserve"> </w:t>
      </w:r>
      <w:r w:rsidRPr="00B130AA">
        <w:rPr>
          <w:sz w:val="26"/>
          <w:szCs w:val="26"/>
        </w:rPr>
        <w:t>xác</w:t>
      </w:r>
      <w:r w:rsidRPr="00B130AA">
        <w:rPr>
          <w:spacing w:val="7"/>
          <w:sz w:val="26"/>
          <w:szCs w:val="26"/>
        </w:rPr>
        <w:t xml:space="preserve"> </w:t>
      </w:r>
      <w:r w:rsidRPr="00B130AA">
        <w:rPr>
          <w:sz w:val="26"/>
          <w:szCs w:val="26"/>
        </w:rPr>
        <w:t>định</w:t>
      </w:r>
      <w:r w:rsidRPr="00B130AA">
        <w:rPr>
          <w:spacing w:val="8"/>
          <w:sz w:val="26"/>
          <w:szCs w:val="26"/>
        </w:rPr>
        <w:t xml:space="preserve"> </w:t>
      </w:r>
      <w:r w:rsidRPr="00B130AA">
        <w:rPr>
          <w:sz w:val="26"/>
          <w:szCs w:val="26"/>
        </w:rPr>
        <w:t>một</w:t>
      </w:r>
      <w:r w:rsidRPr="00B130AA">
        <w:rPr>
          <w:spacing w:val="5"/>
          <w:sz w:val="26"/>
          <w:szCs w:val="26"/>
        </w:rPr>
        <w:t xml:space="preserve"> </w:t>
      </w:r>
      <w:r w:rsidRPr="00B130AA">
        <w:rPr>
          <w:sz w:val="26"/>
          <w:szCs w:val="26"/>
        </w:rPr>
        <w:t>bên</w:t>
      </w:r>
      <w:r w:rsidRPr="00B130AA">
        <w:rPr>
          <w:spacing w:val="5"/>
          <w:sz w:val="26"/>
          <w:szCs w:val="26"/>
        </w:rPr>
        <w:t xml:space="preserve"> </w:t>
      </w:r>
      <w:r w:rsidRPr="00B130AA">
        <w:rPr>
          <w:sz w:val="26"/>
          <w:szCs w:val="26"/>
        </w:rPr>
        <w:t>liên</w:t>
      </w:r>
      <w:r w:rsidRPr="00B130AA">
        <w:rPr>
          <w:spacing w:val="5"/>
          <w:sz w:val="26"/>
          <w:szCs w:val="26"/>
        </w:rPr>
        <w:t xml:space="preserve"> </w:t>
      </w:r>
      <w:r w:rsidRPr="00B130AA">
        <w:rPr>
          <w:sz w:val="26"/>
          <w:szCs w:val="26"/>
        </w:rPr>
        <w:t>quan</w:t>
      </w:r>
      <w:r w:rsidRPr="00B130AA">
        <w:rPr>
          <w:spacing w:val="4"/>
          <w:sz w:val="26"/>
          <w:szCs w:val="26"/>
        </w:rPr>
        <w:t xml:space="preserve"> </w:t>
      </w:r>
      <w:r w:rsidRPr="00B130AA">
        <w:rPr>
          <w:sz w:val="26"/>
          <w:szCs w:val="26"/>
        </w:rPr>
        <w:t>là</w:t>
      </w:r>
      <w:r w:rsidRPr="00B130AA">
        <w:rPr>
          <w:spacing w:val="5"/>
          <w:sz w:val="26"/>
          <w:szCs w:val="26"/>
        </w:rPr>
        <w:t xml:space="preserve"> </w:t>
      </w:r>
      <w:r w:rsidRPr="00B130AA">
        <w:rPr>
          <w:sz w:val="26"/>
          <w:szCs w:val="26"/>
        </w:rPr>
        <w:t>bất</w:t>
      </w:r>
      <w:r w:rsidRPr="00B130AA">
        <w:rPr>
          <w:spacing w:val="8"/>
          <w:sz w:val="26"/>
          <w:szCs w:val="26"/>
        </w:rPr>
        <w:t xml:space="preserve"> </w:t>
      </w:r>
      <w:r w:rsidRPr="00B130AA">
        <w:rPr>
          <w:sz w:val="26"/>
          <w:szCs w:val="26"/>
        </w:rPr>
        <w:t>kỳ cá</w:t>
      </w:r>
      <w:r w:rsidRPr="00B130AA">
        <w:rPr>
          <w:spacing w:val="8"/>
          <w:sz w:val="26"/>
          <w:szCs w:val="26"/>
        </w:rPr>
        <w:t xml:space="preserve"> </w:t>
      </w:r>
      <w:r w:rsidRPr="00B130AA">
        <w:rPr>
          <w:sz w:val="26"/>
          <w:szCs w:val="26"/>
        </w:rPr>
        <w:t>nhân</w:t>
      </w:r>
      <w:r w:rsidRPr="00B130AA">
        <w:rPr>
          <w:spacing w:val="1"/>
          <w:sz w:val="26"/>
          <w:szCs w:val="26"/>
        </w:rPr>
        <w:t xml:space="preserve"> </w:t>
      </w:r>
      <w:r w:rsidRPr="00B130AA">
        <w:rPr>
          <w:sz w:val="26"/>
          <w:szCs w:val="26"/>
        </w:rPr>
        <w:t>hoặc</w:t>
      </w:r>
      <w:r w:rsidRPr="00B130AA">
        <w:rPr>
          <w:spacing w:val="9"/>
          <w:sz w:val="26"/>
          <w:szCs w:val="26"/>
        </w:rPr>
        <w:t xml:space="preserve"> </w:t>
      </w:r>
      <w:r w:rsidRPr="00B130AA">
        <w:rPr>
          <w:sz w:val="26"/>
          <w:szCs w:val="26"/>
        </w:rPr>
        <w:t>tổ</w:t>
      </w:r>
      <w:r w:rsidRPr="00B130AA">
        <w:rPr>
          <w:spacing w:val="12"/>
          <w:sz w:val="26"/>
          <w:szCs w:val="26"/>
        </w:rPr>
        <w:t xml:space="preserve"> </w:t>
      </w:r>
      <w:r w:rsidRPr="00B130AA">
        <w:rPr>
          <w:sz w:val="26"/>
          <w:szCs w:val="26"/>
        </w:rPr>
        <w:t>chức</w:t>
      </w:r>
      <w:r w:rsidRPr="00B130AA">
        <w:rPr>
          <w:spacing w:val="10"/>
          <w:sz w:val="26"/>
          <w:szCs w:val="26"/>
        </w:rPr>
        <w:t xml:space="preserve"> </w:t>
      </w:r>
      <w:r w:rsidRPr="00B130AA">
        <w:rPr>
          <w:sz w:val="26"/>
          <w:szCs w:val="26"/>
        </w:rPr>
        <w:t>nào</w:t>
      </w:r>
      <w:r w:rsidRPr="00B130AA">
        <w:rPr>
          <w:spacing w:val="12"/>
          <w:sz w:val="26"/>
          <w:szCs w:val="26"/>
        </w:rPr>
        <w:t xml:space="preserve"> </w:t>
      </w:r>
      <w:r w:rsidRPr="00B130AA">
        <w:rPr>
          <w:sz w:val="26"/>
          <w:szCs w:val="26"/>
        </w:rPr>
        <w:t>có</w:t>
      </w:r>
      <w:r w:rsidRPr="00B130AA">
        <w:rPr>
          <w:spacing w:val="13"/>
          <w:sz w:val="26"/>
          <w:szCs w:val="26"/>
        </w:rPr>
        <w:t xml:space="preserve"> </w:t>
      </w:r>
      <w:r w:rsidRPr="00B130AA">
        <w:rPr>
          <w:sz w:val="26"/>
          <w:szCs w:val="26"/>
        </w:rPr>
        <w:t>lợi</w:t>
      </w:r>
      <w:r w:rsidRPr="00B130AA">
        <w:rPr>
          <w:spacing w:val="9"/>
          <w:sz w:val="26"/>
          <w:szCs w:val="26"/>
        </w:rPr>
        <w:t xml:space="preserve"> </w:t>
      </w:r>
      <w:r w:rsidRPr="00B130AA">
        <w:rPr>
          <w:sz w:val="26"/>
          <w:szCs w:val="26"/>
        </w:rPr>
        <w:t>ích</w:t>
      </w:r>
      <w:r w:rsidRPr="00B130AA">
        <w:rPr>
          <w:spacing w:val="10"/>
          <w:sz w:val="26"/>
          <w:szCs w:val="26"/>
        </w:rPr>
        <w:t xml:space="preserve"> </w:t>
      </w:r>
      <w:r w:rsidRPr="00B130AA">
        <w:rPr>
          <w:sz w:val="26"/>
          <w:szCs w:val="26"/>
        </w:rPr>
        <w:t>và</w:t>
      </w:r>
      <w:r w:rsidRPr="00B130AA">
        <w:rPr>
          <w:spacing w:val="12"/>
          <w:sz w:val="26"/>
          <w:szCs w:val="26"/>
        </w:rPr>
        <w:t xml:space="preserve"> </w:t>
      </w:r>
      <w:r w:rsidRPr="00B130AA">
        <w:rPr>
          <w:sz w:val="26"/>
          <w:szCs w:val="26"/>
        </w:rPr>
        <w:t>liên</w:t>
      </w:r>
      <w:r w:rsidRPr="00B130AA">
        <w:rPr>
          <w:spacing w:val="12"/>
          <w:sz w:val="26"/>
          <w:szCs w:val="26"/>
        </w:rPr>
        <w:t xml:space="preserve"> </w:t>
      </w:r>
      <w:r w:rsidRPr="00B130AA">
        <w:rPr>
          <w:sz w:val="26"/>
          <w:szCs w:val="26"/>
        </w:rPr>
        <w:t>quan</w:t>
      </w:r>
      <w:r w:rsidRPr="00B130AA">
        <w:rPr>
          <w:spacing w:val="12"/>
          <w:sz w:val="26"/>
          <w:szCs w:val="26"/>
        </w:rPr>
        <w:t xml:space="preserve"> </w:t>
      </w:r>
      <w:r w:rsidRPr="00B130AA">
        <w:rPr>
          <w:sz w:val="26"/>
          <w:szCs w:val="26"/>
        </w:rPr>
        <w:t>đến</w:t>
      </w:r>
      <w:r w:rsidRPr="00B130AA">
        <w:rPr>
          <w:spacing w:val="13"/>
          <w:sz w:val="26"/>
          <w:szCs w:val="26"/>
        </w:rPr>
        <w:t xml:space="preserve"> </w:t>
      </w:r>
      <w:r w:rsidRPr="00B130AA">
        <w:rPr>
          <w:sz w:val="26"/>
          <w:szCs w:val="26"/>
        </w:rPr>
        <w:t>các</w:t>
      </w:r>
      <w:r w:rsidRPr="00B130AA">
        <w:rPr>
          <w:spacing w:val="10"/>
          <w:sz w:val="26"/>
          <w:szCs w:val="26"/>
        </w:rPr>
        <w:t xml:space="preserve"> </w:t>
      </w:r>
      <w:r w:rsidRPr="00B130AA">
        <w:rPr>
          <w:sz w:val="26"/>
          <w:szCs w:val="26"/>
        </w:rPr>
        <w:t>hoạt</w:t>
      </w:r>
      <w:r w:rsidRPr="00B130AA">
        <w:rPr>
          <w:spacing w:val="12"/>
          <w:sz w:val="26"/>
          <w:szCs w:val="26"/>
        </w:rPr>
        <w:t xml:space="preserve"> </w:t>
      </w:r>
      <w:r w:rsidRPr="00B130AA">
        <w:rPr>
          <w:sz w:val="26"/>
          <w:szCs w:val="26"/>
        </w:rPr>
        <w:t>động</w:t>
      </w:r>
      <w:r w:rsidRPr="00B130AA">
        <w:rPr>
          <w:spacing w:val="12"/>
          <w:sz w:val="26"/>
          <w:szCs w:val="26"/>
        </w:rPr>
        <w:t xml:space="preserve"> </w:t>
      </w:r>
      <w:r w:rsidRPr="00B130AA">
        <w:rPr>
          <w:sz w:val="26"/>
          <w:szCs w:val="26"/>
        </w:rPr>
        <w:t>của</w:t>
      </w:r>
      <w:r w:rsidRPr="00B130AA">
        <w:rPr>
          <w:spacing w:val="10"/>
          <w:sz w:val="26"/>
          <w:szCs w:val="26"/>
        </w:rPr>
        <w:t xml:space="preserve"> </w:t>
      </w:r>
      <w:r w:rsidRPr="00B130AA">
        <w:rPr>
          <w:sz w:val="26"/>
          <w:szCs w:val="26"/>
        </w:rPr>
        <w:t>công</w:t>
      </w:r>
      <w:r w:rsidRPr="00B130AA">
        <w:rPr>
          <w:spacing w:val="10"/>
          <w:sz w:val="26"/>
          <w:szCs w:val="26"/>
        </w:rPr>
        <w:t xml:space="preserve"> </w:t>
      </w:r>
      <w:r w:rsidRPr="00B130AA">
        <w:rPr>
          <w:sz w:val="26"/>
          <w:szCs w:val="26"/>
        </w:rPr>
        <w:t>ty.</w:t>
      </w:r>
      <w:r w:rsidRPr="00B130AA">
        <w:rPr>
          <w:spacing w:val="13"/>
          <w:sz w:val="26"/>
          <w:szCs w:val="26"/>
        </w:rPr>
        <w:t xml:space="preserve"> </w:t>
      </w:r>
      <w:r w:rsidRPr="00B130AA">
        <w:rPr>
          <w:sz w:val="26"/>
          <w:szCs w:val="26"/>
        </w:rPr>
        <w:t>Nhiều</w:t>
      </w:r>
      <w:r w:rsidRPr="00B130AA">
        <w:rPr>
          <w:spacing w:val="11"/>
          <w:sz w:val="26"/>
          <w:szCs w:val="26"/>
        </w:rPr>
        <w:t xml:space="preserve"> </w:t>
      </w:r>
      <w:r w:rsidRPr="00B130AA">
        <w:rPr>
          <w:sz w:val="26"/>
          <w:szCs w:val="26"/>
        </w:rPr>
        <w:t>bên</w:t>
      </w:r>
      <w:r w:rsidRPr="00B130AA">
        <w:rPr>
          <w:spacing w:val="-62"/>
          <w:sz w:val="26"/>
          <w:szCs w:val="26"/>
        </w:rPr>
        <w:t xml:space="preserve">  </w:t>
      </w:r>
      <w:r w:rsidRPr="00B130AA">
        <w:rPr>
          <w:sz w:val="26"/>
          <w:szCs w:val="26"/>
        </w:rPr>
        <w:t xml:space="preserve"> liên quan</w:t>
      </w:r>
      <w:r w:rsidRPr="00B130AA">
        <w:rPr>
          <w:spacing w:val="3"/>
          <w:sz w:val="26"/>
          <w:szCs w:val="26"/>
        </w:rPr>
        <w:t xml:space="preserve"> </w:t>
      </w:r>
      <w:r w:rsidRPr="00B130AA">
        <w:rPr>
          <w:sz w:val="26"/>
          <w:szCs w:val="26"/>
        </w:rPr>
        <w:t>trong</w:t>
      </w:r>
      <w:r w:rsidRPr="00B130AA">
        <w:rPr>
          <w:spacing w:val="3"/>
          <w:sz w:val="26"/>
          <w:szCs w:val="26"/>
        </w:rPr>
        <w:t xml:space="preserve"> </w:t>
      </w:r>
      <w:r w:rsidRPr="00B130AA">
        <w:rPr>
          <w:sz w:val="26"/>
          <w:szCs w:val="26"/>
        </w:rPr>
        <w:t>một</w:t>
      </w:r>
      <w:r w:rsidRPr="00B130AA">
        <w:rPr>
          <w:spacing w:val="3"/>
          <w:sz w:val="26"/>
          <w:szCs w:val="26"/>
        </w:rPr>
        <w:t xml:space="preserve"> </w:t>
      </w:r>
      <w:r w:rsidRPr="00B130AA">
        <w:rPr>
          <w:sz w:val="26"/>
          <w:szCs w:val="26"/>
        </w:rPr>
        <w:t>mạng lưới các</w:t>
      </w:r>
      <w:r w:rsidRPr="00B130AA">
        <w:rPr>
          <w:spacing w:val="1"/>
          <w:sz w:val="26"/>
          <w:szCs w:val="26"/>
        </w:rPr>
        <w:t xml:space="preserve"> </w:t>
      </w:r>
      <w:r w:rsidRPr="00B130AA">
        <w:rPr>
          <w:sz w:val="26"/>
          <w:szCs w:val="26"/>
        </w:rPr>
        <w:t>tổ chức</w:t>
      </w:r>
      <w:r w:rsidRPr="00B130AA">
        <w:rPr>
          <w:spacing w:val="1"/>
          <w:sz w:val="26"/>
          <w:szCs w:val="26"/>
        </w:rPr>
        <w:t xml:space="preserve"> </w:t>
      </w:r>
      <w:r w:rsidRPr="00B130AA">
        <w:rPr>
          <w:sz w:val="26"/>
          <w:szCs w:val="26"/>
        </w:rPr>
        <w:t>có</w:t>
      </w:r>
      <w:r w:rsidRPr="00B130AA">
        <w:rPr>
          <w:spacing w:val="3"/>
          <w:sz w:val="26"/>
          <w:szCs w:val="26"/>
        </w:rPr>
        <w:t xml:space="preserve"> </w:t>
      </w:r>
      <w:r w:rsidRPr="00B130AA">
        <w:rPr>
          <w:sz w:val="26"/>
          <w:szCs w:val="26"/>
        </w:rPr>
        <w:t>thể liên kết thành</w:t>
      </w:r>
      <w:r w:rsidRPr="00B130AA">
        <w:rPr>
          <w:spacing w:val="5"/>
          <w:sz w:val="26"/>
          <w:szCs w:val="26"/>
        </w:rPr>
        <w:t xml:space="preserve"> </w:t>
      </w:r>
      <w:r w:rsidRPr="00B130AA">
        <w:rPr>
          <w:sz w:val="26"/>
          <w:szCs w:val="26"/>
        </w:rPr>
        <w:t>một tập</w:t>
      </w:r>
      <w:r w:rsidRPr="00B130AA">
        <w:rPr>
          <w:spacing w:val="2"/>
          <w:sz w:val="26"/>
          <w:szCs w:val="26"/>
        </w:rPr>
        <w:t xml:space="preserve"> </w:t>
      </w:r>
      <w:r w:rsidRPr="00B130AA">
        <w:rPr>
          <w:sz w:val="26"/>
          <w:szCs w:val="26"/>
        </w:rPr>
        <w:t>hợp để</w:t>
      </w:r>
      <w:r w:rsidRPr="00B130AA">
        <w:rPr>
          <w:spacing w:val="3"/>
          <w:sz w:val="26"/>
          <w:szCs w:val="26"/>
        </w:rPr>
        <w:t xml:space="preserve"> </w:t>
      </w:r>
      <w:r w:rsidRPr="00B130AA">
        <w:rPr>
          <w:sz w:val="26"/>
          <w:szCs w:val="26"/>
        </w:rPr>
        <w:t>thực</w:t>
      </w:r>
      <w:r w:rsidRPr="00B130AA">
        <w:rPr>
          <w:spacing w:val="-62"/>
          <w:sz w:val="26"/>
          <w:szCs w:val="26"/>
        </w:rPr>
        <w:t xml:space="preserve"> </w:t>
      </w:r>
      <w:r w:rsidRPr="00B130AA">
        <w:rPr>
          <w:sz w:val="26"/>
          <w:szCs w:val="26"/>
        </w:rPr>
        <w:t xml:space="preserve"> hiện một</w:t>
      </w:r>
      <w:r w:rsidRPr="00B130AA">
        <w:rPr>
          <w:spacing w:val="12"/>
          <w:sz w:val="26"/>
          <w:szCs w:val="26"/>
        </w:rPr>
        <w:t xml:space="preserve"> </w:t>
      </w:r>
      <w:r w:rsidRPr="00B130AA">
        <w:rPr>
          <w:sz w:val="26"/>
          <w:szCs w:val="26"/>
        </w:rPr>
        <w:t>chiến</w:t>
      </w:r>
      <w:r w:rsidRPr="00B130AA">
        <w:rPr>
          <w:spacing w:val="13"/>
          <w:sz w:val="26"/>
          <w:szCs w:val="26"/>
        </w:rPr>
        <w:t xml:space="preserve"> </w:t>
      </w:r>
      <w:r w:rsidRPr="00B130AA">
        <w:rPr>
          <w:sz w:val="26"/>
          <w:szCs w:val="26"/>
        </w:rPr>
        <w:t>lược</w:t>
      </w:r>
      <w:r w:rsidRPr="00B130AA">
        <w:rPr>
          <w:spacing w:val="10"/>
          <w:sz w:val="26"/>
          <w:szCs w:val="26"/>
        </w:rPr>
        <w:t xml:space="preserve"> </w:t>
      </w:r>
      <w:r w:rsidRPr="00B130AA">
        <w:rPr>
          <w:sz w:val="26"/>
          <w:szCs w:val="26"/>
        </w:rPr>
        <w:t>tăng</w:t>
      </w:r>
      <w:r w:rsidRPr="00B130AA">
        <w:rPr>
          <w:spacing w:val="10"/>
          <w:sz w:val="26"/>
          <w:szCs w:val="26"/>
        </w:rPr>
        <w:t xml:space="preserve"> </w:t>
      </w:r>
      <w:r w:rsidRPr="00B130AA">
        <w:rPr>
          <w:sz w:val="26"/>
          <w:szCs w:val="26"/>
        </w:rPr>
        <w:t>trưởng</w:t>
      </w:r>
      <w:r w:rsidRPr="00B130AA">
        <w:rPr>
          <w:spacing w:val="12"/>
          <w:sz w:val="26"/>
          <w:szCs w:val="26"/>
        </w:rPr>
        <w:t xml:space="preserve"> </w:t>
      </w:r>
      <w:r w:rsidRPr="00B130AA">
        <w:rPr>
          <w:sz w:val="26"/>
          <w:szCs w:val="26"/>
        </w:rPr>
        <w:t>toàn</w:t>
      </w:r>
      <w:r w:rsidRPr="00B130AA">
        <w:rPr>
          <w:spacing w:val="10"/>
          <w:sz w:val="26"/>
          <w:szCs w:val="26"/>
        </w:rPr>
        <w:t xml:space="preserve"> </w:t>
      </w:r>
      <w:r w:rsidRPr="00B130AA">
        <w:rPr>
          <w:sz w:val="26"/>
          <w:szCs w:val="26"/>
        </w:rPr>
        <w:t>diện,</w:t>
      </w:r>
      <w:r w:rsidRPr="00B130AA">
        <w:rPr>
          <w:spacing w:val="11"/>
          <w:sz w:val="26"/>
          <w:szCs w:val="26"/>
        </w:rPr>
        <w:t xml:space="preserve"> </w:t>
      </w:r>
      <w:r w:rsidRPr="00B130AA">
        <w:rPr>
          <w:sz w:val="26"/>
          <w:szCs w:val="26"/>
        </w:rPr>
        <w:t>góp phần kiến tạo giá trị kinh tế, xã hội và</w:t>
      </w:r>
      <w:r w:rsidRPr="00B130AA">
        <w:rPr>
          <w:spacing w:val="13"/>
          <w:sz w:val="26"/>
          <w:szCs w:val="26"/>
        </w:rPr>
        <w:t xml:space="preserve"> </w:t>
      </w:r>
      <w:r w:rsidRPr="00B130AA">
        <w:rPr>
          <w:sz w:val="26"/>
          <w:szCs w:val="26"/>
        </w:rPr>
        <w:t>môi</w:t>
      </w:r>
      <w:r w:rsidRPr="00B130AA">
        <w:rPr>
          <w:spacing w:val="-62"/>
          <w:sz w:val="26"/>
          <w:szCs w:val="26"/>
        </w:rPr>
        <w:t xml:space="preserve"> </w:t>
      </w:r>
      <w:r w:rsidRPr="00B130AA">
        <w:rPr>
          <w:sz w:val="26"/>
          <w:szCs w:val="26"/>
        </w:rPr>
        <w:t xml:space="preserve"> trường</w:t>
      </w:r>
      <w:r w:rsidRPr="00B130AA">
        <w:rPr>
          <w:spacing w:val="-9"/>
          <w:sz w:val="26"/>
          <w:szCs w:val="26"/>
        </w:rPr>
        <w:t xml:space="preserve"> </w:t>
      </w:r>
      <w:r w:rsidRPr="00B130AA">
        <w:rPr>
          <w:sz w:val="26"/>
          <w:szCs w:val="26"/>
        </w:rPr>
        <w:t>cho</w:t>
      </w:r>
      <w:r w:rsidRPr="00B130AA">
        <w:rPr>
          <w:spacing w:val="-7"/>
          <w:sz w:val="26"/>
          <w:szCs w:val="26"/>
        </w:rPr>
        <w:t xml:space="preserve"> </w:t>
      </w:r>
      <w:r w:rsidRPr="00B130AA">
        <w:rPr>
          <w:sz w:val="26"/>
          <w:szCs w:val="26"/>
        </w:rPr>
        <w:t>những</w:t>
      </w:r>
      <w:r w:rsidRPr="00B130AA">
        <w:rPr>
          <w:spacing w:val="-7"/>
          <w:sz w:val="26"/>
          <w:szCs w:val="26"/>
        </w:rPr>
        <w:t xml:space="preserve"> </w:t>
      </w:r>
      <w:r w:rsidRPr="00B130AA">
        <w:rPr>
          <w:sz w:val="26"/>
          <w:szCs w:val="26"/>
        </w:rPr>
        <w:t>người</w:t>
      </w:r>
      <w:r w:rsidRPr="00B130AA">
        <w:rPr>
          <w:spacing w:val="-8"/>
          <w:sz w:val="26"/>
          <w:szCs w:val="26"/>
        </w:rPr>
        <w:t xml:space="preserve"> </w:t>
      </w:r>
      <w:r w:rsidRPr="00B130AA">
        <w:rPr>
          <w:sz w:val="26"/>
          <w:szCs w:val="26"/>
        </w:rPr>
        <w:t>tham</w:t>
      </w:r>
      <w:r w:rsidRPr="00B130AA">
        <w:rPr>
          <w:spacing w:val="-9"/>
          <w:sz w:val="26"/>
          <w:szCs w:val="26"/>
        </w:rPr>
        <w:t xml:space="preserve"> </w:t>
      </w:r>
      <w:r w:rsidRPr="00B130AA">
        <w:rPr>
          <w:sz w:val="26"/>
          <w:szCs w:val="26"/>
        </w:rPr>
        <w:t>gia</w:t>
      </w:r>
      <w:r w:rsidRPr="00B130AA">
        <w:rPr>
          <w:spacing w:val="-9"/>
          <w:sz w:val="26"/>
          <w:szCs w:val="26"/>
        </w:rPr>
        <w:t xml:space="preserve"> </w:t>
      </w:r>
      <w:r w:rsidRPr="00B130AA">
        <w:rPr>
          <w:sz w:val="26"/>
          <w:szCs w:val="26"/>
        </w:rPr>
        <w:t>hệ</w:t>
      </w:r>
      <w:r w:rsidRPr="00B130AA">
        <w:rPr>
          <w:spacing w:val="-7"/>
          <w:sz w:val="26"/>
          <w:szCs w:val="26"/>
        </w:rPr>
        <w:t xml:space="preserve"> </w:t>
      </w:r>
      <w:r w:rsidRPr="00B130AA">
        <w:rPr>
          <w:sz w:val="26"/>
          <w:szCs w:val="26"/>
        </w:rPr>
        <w:t>thống</w:t>
      </w:r>
      <w:r w:rsidRPr="00B130AA">
        <w:rPr>
          <w:spacing w:val="-6"/>
          <w:sz w:val="26"/>
          <w:szCs w:val="26"/>
        </w:rPr>
        <w:t xml:space="preserve"> </w:t>
      </w:r>
      <w:r w:rsidRPr="00B130AA">
        <w:rPr>
          <w:sz w:val="26"/>
          <w:szCs w:val="26"/>
        </w:rPr>
        <w:t>và</w:t>
      </w:r>
      <w:r w:rsidRPr="00B130AA">
        <w:rPr>
          <w:spacing w:val="-6"/>
          <w:sz w:val="26"/>
          <w:szCs w:val="26"/>
        </w:rPr>
        <w:t xml:space="preserve"> </w:t>
      </w:r>
      <w:r w:rsidRPr="00B130AA">
        <w:rPr>
          <w:sz w:val="26"/>
          <w:szCs w:val="26"/>
        </w:rPr>
        <w:t>cho</w:t>
      </w:r>
      <w:r w:rsidRPr="00B130AA">
        <w:rPr>
          <w:spacing w:val="-9"/>
          <w:sz w:val="26"/>
          <w:szCs w:val="26"/>
        </w:rPr>
        <w:t xml:space="preserve"> </w:t>
      </w:r>
      <w:r w:rsidRPr="00B130AA">
        <w:rPr>
          <w:sz w:val="26"/>
          <w:szCs w:val="26"/>
        </w:rPr>
        <w:t>xã</w:t>
      </w:r>
      <w:r w:rsidRPr="00B130AA">
        <w:rPr>
          <w:spacing w:val="-6"/>
          <w:sz w:val="26"/>
          <w:szCs w:val="26"/>
        </w:rPr>
        <w:t xml:space="preserve"> </w:t>
      </w:r>
      <w:r w:rsidRPr="00B130AA">
        <w:rPr>
          <w:sz w:val="26"/>
          <w:szCs w:val="26"/>
        </w:rPr>
        <w:t>hội.</w:t>
      </w:r>
      <w:r w:rsidRPr="00B130AA">
        <w:rPr>
          <w:spacing w:val="-8"/>
          <w:sz w:val="26"/>
          <w:szCs w:val="26"/>
        </w:rPr>
        <w:t xml:space="preserve"> </w:t>
      </w:r>
      <w:r w:rsidRPr="00B130AA">
        <w:rPr>
          <w:sz w:val="26"/>
          <w:szCs w:val="26"/>
        </w:rPr>
        <w:t>Các</w:t>
      </w:r>
      <w:r w:rsidRPr="00B130AA">
        <w:rPr>
          <w:spacing w:val="-9"/>
          <w:sz w:val="26"/>
          <w:szCs w:val="26"/>
        </w:rPr>
        <w:t xml:space="preserve"> </w:t>
      </w:r>
      <w:r w:rsidRPr="00B130AA">
        <w:rPr>
          <w:sz w:val="26"/>
          <w:szCs w:val="26"/>
        </w:rPr>
        <w:t>bên</w:t>
      </w:r>
      <w:r w:rsidRPr="00B130AA">
        <w:rPr>
          <w:spacing w:val="-7"/>
          <w:sz w:val="26"/>
          <w:szCs w:val="26"/>
        </w:rPr>
        <w:t xml:space="preserve"> </w:t>
      </w:r>
      <w:r w:rsidRPr="00B130AA">
        <w:rPr>
          <w:sz w:val="26"/>
          <w:szCs w:val="26"/>
        </w:rPr>
        <w:t>liên</w:t>
      </w:r>
      <w:r w:rsidRPr="00B130AA">
        <w:rPr>
          <w:spacing w:val="-9"/>
          <w:sz w:val="26"/>
          <w:szCs w:val="26"/>
        </w:rPr>
        <w:t xml:space="preserve"> </w:t>
      </w:r>
      <w:r w:rsidRPr="00B130AA">
        <w:rPr>
          <w:sz w:val="26"/>
          <w:szCs w:val="26"/>
        </w:rPr>
        <w:t>quan</w:t>
      </w:r>
      <w:r w:rsidRPr="00B130AA">
        <w:rPr>
          <w:spacing w:val="-5"/>
          <w:sz w:val="26"/>
          <w:szCs w:val="26"/>
        </w:rPr>
        <w:t xml:space="preserve"> </w:t>
      </w:r>
      <w:r w:rsidRPr="00B130AA">
        <w:rPr>
          <w:sz w:val="26"/>
          <w:szCs w:val="26"/>
        </w:rPr>
        <w:t>bao</w:t>
      </w:r>
      <w:r w:rsidRPr="00B130AA">
        <w:rPr>
          <w:spacing w:val="-9"/>
          <w:sz w:val="26"/>
          <w:szCs w:val="26"/>
        </w:rPr>
        <w:t xml:space="preserve"> </w:t>
      </w:r>
      <w:r w:rsidRPr="00B130AA">
        <w:rPr>
          <w:sz w:val="26"/>
          <w:szCs w:val="26"/>
        </w:rPr>
        <w:t>gồm</w:t>
      </w:r>
      <w:r w:rsidRPr="00B130AA">
        <w:rPr>
          <w:spacing w:val="-62"/>
          <w:sz w:val="26"/>
          <w:szCs w:val="26"/>
        </w:rPr>
        <w:t xml:space="preserve"> </w:t>
      </w:r>
      <w:r w:rsidRPr="00B130AA">
        <w:rPr>
          <w:sz w:val="26"/>
          <w:szCs w:val="26"/>
        </w:rPr>
        <w:t xml:space="preserve"> các nhà</w:t>
      </w:r>
      <w:r w:rsidRPr="00B130AA">
        <w:rPr>
          <w:spacing w:val="10"/>
          <w:sz w:val="26"/>
          <w:szCs w:val="26"/>
        </w:rPr>
        <w:t xml:space="preserve"> </w:t>
      </w:r>
      <w:r w:rsidRPr="00B130AA">
        <w:rPr>
          <w:sz w:val="26"/>
          <w:szCs w:val="26"/>
        </w:rPr>
        <w:t>phân</w:t>
      </w:r>
      <w:r w:rsidRPr="00B130AA">
        <w:rPr>
          <w:spacing w:val="10"/>
          <w:sz w:val="26"/>
          <w:szCs w:val="26"/>
        </w:rPr>
        <w:t xml:space="preserve"> </w:t>
      </w:r>
      <w:r w:rsidRPr="00B130AA">
        <w:rPr>
          <w:sz w:val="26"/>
          <w:szCs w:val="26"/>
        </w:rPr>
        <w:t>phối,</w:t>
      </w:r>
      <w:r w:rsidRPr="00B130AA">
        <w:rPr>
          <w:spacing w:val="10"/>
          <w:sz w:val="26"/>
          <w:szCs w:val="26"/>
        </w:rPr>
        <w:t xml:space="preserve"> </w:t>
      </w:r>
      <w:r w:rsidRPr="00B130AA">
        <w:rPr>
          <w:sz w:val="26"/>
          <w:szCs w:val="26"/>
        </w:rPr>
        <w:t>nhà</w:t>
      </w:r>
      <w:r w:rsidRPr="00B130AA">
        <w:rPr>
          <w:spacing w:val="10"/>
          <w:sz w:val="26"/>
          <w:szCs w:val="26"/>
        </w:rPr>
        <w:t xml:space="preserve"> </w:t>
      </w:r>
      <w:r w:rsidRPr="00B130AA">
        <w:rPr>
          <w:sz w:val="26"/>
          <w:szCs w:val="26"/>
        </w:rPr>
        <w:t>cung</w:t>
      </w:r>
      <w:r w:rsidRPr="00B130AA">
        <w:rPr>
          <w:spacing w:val="10"/>
          <w:sz w:val="26"/>
          <w:szCs w:val="26"/>
        </w:rPr>
        <w:t xml:space="preserve"> </w:t>
      </w:r>
      <w:r w:rsidRPr="00B130AA">
        <w:rPr>
          <w:sz w:val="26"/>
          <w:szCs w:val="26"/>
        </w:rPr>
        <w:t>cấp,</w:t>
      </w:r>
      <w:r w:rsidRPr="00B130AA">
        <w:rPr>
          <w:spacing w:val="9"/>
          <w:sz w:val="26"/>
          <w:szCs w:val="26"/>
        </w:rPr>
        <w:t xml:space="preserve"> </w:t>
      </w:r>
      <w:r w:rsidRPr="00B130AA">
        <w:rPr>
          <w:sz w:val="26"/>
          <w:szCs w:val="26"/>
        </w:rPr>
        <w:t>hợp</w:t>
      </w:r>
      <w:r w:rsidRPr="00B130AA">
        <w:rPr>
          <w:spacing w:val="10"/>
          <w:sz w:val="26"/>
          <w:szCs w:val="26"/>
        </w:rPr>
        <w:t xml:space="preserve"> </w:t>
      </w:r>
      <w:r w:rsidRPr="00B130AA">
        <w:rPr>
          <w:sz w:val="26"/>
          <w:szCs w:val="26"/>
        </w:rPr>
        <w:t>tác</w:t>
      </w:r>
      <w:r w:rsidRPr="00B130AA">
        <w:rPr>
          <w:spacing w:val="8"/>
          <w:sz w:val="26"/>
          <w:szCs w:val="26"/>
        </w:rPr>
        <w:t xml:space="preserve"> </w:t>
      </w:r>
      <w:r w:rsidRPr="00B130AA">
        <w:rPr>
          <w:sz w:val="26"/>
          <w:szCs w:val="26"/>
        </w:rPr>
        <w:t>xã</w:t>
      </w:r>
      <w:r w:rsidRPr="00B130AA">
        <w:rPr>
          <w:spacing w:val="12"/>
          <w:sz w:val="26"/>
          <w:szCs w:val="26"/>
        </w:rPr>
        <w:t xml:space="preserve"> </w:t>
      </w:r>
      <w:r w:rsidRPr="00B130AA">
        <w:rPr>
          <w:sz w:val="26"/>
          <w:szCs w:val="26"/>
        </w:rPr>
        <w:t>địa</w:t>
      </w:r>
      <w:r w:rsidRPr="00B130AA">
        <w:rPr>
          <w:spacing w:val="8"/>
          <w:sz w:val="26"/>
          <w:szCs w:val="26"/>
        </w:rPr>
        <w:t xml:space="preserve"> </w:t>
      </w:r>
      <w:r w:rsidRPr="00B130AA">
        <w:rPr>
          <w:sz w:val="26"/>
          <w:szCs w:val="26"/>
        </w:rPr>
        <w:t>phương,</w:t>
      </w:r>
      <w:r w:rsidRPr="00B130AA">
        <w:rPr>
          <w:spacing w:val="8"/>
          <w:sz w:val="26"/>
          <w:szCs w:val="26"/>
        </w:rPr>
        <w:t xml:space="preserve"> </w:t>
      </w:r>
      <w:r w:rsidRPr="00B130AA">
        <w:rPr>
          <w:sz w:val="26"/>
          <w:szCs w:val="26"/>
        </w:rPr>
        <w:t>các</w:t>
      </w:r>
      <w:r w:rsidRPr="00B130AA">
        <w:rPr>
          <w:spacing w:val="9"/>
          <w:sz w:val="26"/>
          <w:szCs w:val="26"/>
        </w:rPr>
        <w:t xml:space="preserve"> </w:t>
      </w:r>
      <w:r w:rsidRPr="00B130AA">
        <w:rPr>
          <w:sz w:val="26"/>
          <w:szCs w:val="26"/>
        </w:rPr>
        <w:t>tổ</w:t>
      </w:r>
      <w:r w:rsidRPr="00B130AA">
        <w:rPr>
          <w:spacing w:val="10"/>
          <w:sz w:val="26"/>
          <w:szCs w:val="26"/>
        </w:rPr>
        <w:t xml:space="preserve"> </w:t>
      </w:r>
      <w:r w:rsidRPr="00B130AA">
        <w:rPr>
          <w:sz w:val="26"/>
          <w:szCs w:val="26"/>
        </w:rPr>
        <w:t>chức</w:t>
      </w:r>
      <w:r w:rsidRPr="00B130AA">
        <w:rPr>
          <w:spacing w:val="8"/>
          <w:sz w:val="26"/>
          <w:szCs w:val="26"/>
        </w:rPr>
        <w:t xml:space="preserve"> </w:t>
      </w:r>
      <w:r w:rsidRPr="00B130AA">
        <w:rPr>
          <w:sz w:val="26"/>
          <w:szCs w:val="26"/>
        </w:rPr>
        <w:t>dựa</w:t>
      </w:r>
      <w:r w:rsidRPr="00B130AA">
        <w:rPr>
          <w:spacing w:val="8"/>
          <w:sz w:val="26"/>
          <w:szCs w:val="26"/>
        </w:rPr>
        <w:t xml:space="preserve"> </w:t>
      </w:r>
      <w:r w:rsidRPr="00B130AA">
        <w:rPr>
          <w:sz w:val="26"/>
          <w:szCs w:val="26"/>
        </w:rPr>
        <w:t>vào</w:t>
      </w:r>
      <w:r w:rsidRPr="00B130AA">
        <w:rPr>
          <w:spacing w:val="10"/>
          <w:sz w:val="26"/>
          <w:szCs w:val="26"/>
        </w:rPr>
        <w:t xml:space="preserve"> </w:t>
      </w:r>
      <w:r w:rsidRPr="00B130AA">
        <w:rPr>
          <w:sz w:val="26"/>
          <w:szCs w:val="26"/>
        </w:rPr>
        <w:t>cộng</w:t>
      </w:r>
      <w:r w:rsidRPr="00B130AA">
        <w:rPr>
          <w:spacing w:val="-62"/>
          <w:sz w:val="26"/>
          <w:szCs w:val="26"/>
        </w:rPr>
        <w:t xml:space="preserve"> </w:t>
      </w:r>
      <w:r w:rsidRPr="00B130AA">
        <w:rPr>
          <w:sz w:val="26"/>
          <w:szCs w:val="26"/>
        </w:rPr>
        <w:t xml:space="preserve"> </w:t>
      </w:r>
      <w:r w:rsidRPr="00B130AA">
        <w:rPr>
          <w:sz w:val="26"/>
          <w:szCs w:val="26"/>
        </w:rPr>
        <w:lastRenderedPageBreak/>
        <w:t>đồng,</w:t>
      </w:r>
      <w:r w:rsidRPr="00B130AA">
        <w:rPr>
          <w:spacing w:val="15"/>
          <w:sz w:val="26"/>
          <w:szCs w:val="26"/>
        </w:rPr>
        <w:t xml:space="preserve"> </w:t>
      </w:r>
      <w:r w:rsidRPr="00B130AA">
        <w:rPr>
          <w:sz w:val="26"/>
          <w:szCs w:val="26"/>
        </w:rPr>
        <w:t>các</w:t>
      </w:r>
      <w:r w:rsidRPr="00B130AA">
        <w:rPr>
          <w:spacing w:val="15"/>
          <w:sz w:val="26"/>
          <w:szCs w:val="26"/>
        </w:rPr>
        <w:t xml:space="preserve"> </w:t>
      </w:r>
      <w:r w:rsidRPr="00B130AA">
        <w:rPr>
          <w:sz w:val="26"/>
          <w:szCs w:val="26"/>
        </w:rPr>
        <w:t>tổ</w:t>
      </w:r>
      <w:r w:rsidRPr="00B130AA">
        <w:rPr>
          <w:spacing w:val="15"/>
          <w:sz w:val="26"/>
          <w:szCs w:val="26"/>
        </w:rPr>
        <w:t xml:space="preserve"> </w:t>
      </w:r>
      <w:r w:rsidRPr="00B130AA">
        <w:rPr>
          <w:sz w:val="26"/>
          <w:szCs w:val="26"/>
        </w:rPr>
        <w:t>chức</w:t>
      </w:r>
      <w:r w:rsidRPr="00B130AA">
        <w:rPr>
          <w:spacing w:val="15"/>
          <w:sz w:val="26"/>
          <w:szCs w:val="26"/>
        </w:rPr>
        <w:t xml:space="preserve"> </w:t>
      </w:r>
      <w:r w:rsidRPr="00B130AA">
        <w:rPr>
          <w:sz w:val="26"/>
          <w:szCs w:val="26"/>
        </w:rPr>
        <w:t>tài</w:t>
      </w:r>
      <w:r w:rsidRPr="00B130AA">
        <w:rPr>
          <w:spacing w:val="15"/>
          <w:sz w:val="26"/>
          <w:szCs w:val="26"/>
        </w:rPr>
        <w:t xml:space="preserve"> </w:t>
      </w:r>
      <w:r w:rsidRPr="00B130AA">
        <w:rPr>
          <w:sz w:val="26"/>
          <w:szCs w:val="26"/>
        </w:rPr>
        <w:t>trợ</w:t>
      </w:r>
      <w:r w:rsidRPr="00B130AA">
        <w:rPr>
          <w:spacing w:val="15"/>
          <w:sz w:val="26"/>
          <w:szCs w:val="26"/>
        </w:rPr>
        <w:t xml:space="preserve"> </w:t>
      </w:r>
      <w:r w:rsidRPr="00B130AA">
        <w:rPr>
          <w:sz w:val="26"/>
          <w:szCs w:val="26"/>
        </w:rPr>
        <w:t>công,</w:t>
      </w:r>
      <w:r w:rsidRPr="00B130AA">
        <w:rPr>
          <w:spacing w:val="15"/>
          <w:sz w:val="26"/>
          <w:szCs w:val="26"/>
        </w:rPr>
        <w:t xml:space="preserve"> </w:t>
      </w:r>
      <w:r w:rsidRPr="00B130AA">
        <w:rPr>
          <w:sz w:val="26"/>
          <w:szCs w:val="26"/>
        </w:rPr>
        <w:t>các</w:t>
      </w:r>
      <w:r w:rsidRPr="00B130AA">
        <w:rPr>
          <w:spacing w:val="15"/>
          <w:sz w:val="26"/>
          <w:szCs w:val="26"/>
        </w:rPr>
        <w:t xml:space="preserve"> </w:t>
      </w:r>
      <w:r w:rsidRPr="00B130AA">
        <w:rPr>
          <w:sz w:val="26"/>
          <w:szCs w:val="26"/>
        </w:rPr>
        <w:t>nhà</w:t>
      </w:r>
      <w:r w:rsidRPr="00B130AA">
        <w:rPr>
          <w:spacing w:val="15"/>
          <w:sz w:val="26"/>
          <w:szCs w:val="26"/>
        </w:rPr>
        <w:t xml:space="preserve"> </w:t>
      </w:r>
      <w:r w:rsidRPr="00B130AA">
        <w:rPr>
          <w:sz w:val="26"/>
          <w:szCs w:val="26"/>
        </w:rPr>
        <w:t>đầu</w:t>
      </w:r>
      <w:r w:rsidRPr="00B130AA">
        <w:rPr>
          <w:spacing w:val="15"/>
          <w:sz w:val="26"/>
          <w:szCs w:val="26"/>
        </w:rPr>
        <w:t xml:space="preserve"> </w:t>
      </w:r>
      <w:r w:rsidRPr="00B130AA">
        <w:rPr>
          <w:sz w:val="26"/>
          <w:szCs w:val="26"/>
        </w:rPr>
        <w:t>tư</w:t>
      </w:r>
      <w:r w:rsidRPr="00B130AA">
        <w:rPr>
          <w:spacing w:val="16"/>
          <w:sz w:val="26"/>
          <w:szCs w:val="26"/>
        </w:rPr>
        <w:t xml:space="preserve"> </w:t>
      </w:r>
      <w:r w:rsidRPr="00B130AA">
        <w:rPr>
          <w:sz w:val="26"/>
          <w:szCs w:val="26"/>
        </w:rPr>
        <w:t>có</w:t>
      </w:r>
      <w:r w:rsidRPr="00B130AA">
        <w:rPr>
          <w:spacing w:val="15"/>
          <w:sz w:val="26"/>
          <w:szCs w:val="26"/>
        </w:rPr>
        <w:t xml:space="preserve"> </w:t>
      </w:r>
      <w:r w:rsidRPr="00B130AA">
        <w:rPr>
          <w:sz w:val="26"/>
          <w:szCs w:val="26"/>
        </w:rPr>
        <w:t>ảnh</w:t>
      </w:r>
      <w:r w:rsidRPr="00B130AA">
        <w:rPr>
          <w:spacing w:val="15"/>
          <w:sz w:val="26"/>
          <w:szCs w:val="26"/>
        </w:rPr>
        <w:t xml:space="preserve"> </w:t>
      </w:r>
      <w:r w:rsidRPr="00B130AA">
        <w:rPr>
          <w:sz w:val="26"/>
          <w:szCs w:val="26"/>
        </w:rPr>
        <w:t>hưởng</w:t>
      </w:r>
      <w:r w:rsidRPr="00B130AA">
        <w:rPr>
          <w:spacing w:val="15"/>
          <w:sz w:val="26"/>
          <w:szCs w:val="26"/>
        </w:rPr>
        <w:t xml:space="preserve"> </w:t>
      </w:r>
      <w:r w:rsidRPr="00B130AA">
        <w:rPr>
          <w:sz w:val="26"/>
          <w:szCs w:val="26"/>
        </w:rPr>
        <w:t>và</w:t>
      </w:r>
      <w:r w:rsidRPr="00B130AA">
        <w:rPr>
          <w:spacing w:val="15"/>
          <w:sz w:val="26"/>
          <w:szCs w:val="26"/>
        </w:rPr>
        <w:t xml:space="preserve"> </w:t>
      </w:r>
      <w:r w:rsidRPr="00B130AA">
        <w:rPr>
          <w:sz w:val="26"/>
          <w:szCs w:val="26"/>
        </w:rPr>
        <w:t>cộng</w:t>
      </w:r>
      <w:r w:rsidRPr="00B130AA">
        <w:rPr>
          <w:spacing w:val="15"/>
          <w:sz w:val="26"/>
          <w:szCs w:val="26"/>
        </w:rPr>
        <w:t xml:space="preserve"> </w:t>
      </w:r>
      <w:r w:rsidRPr="00B130AA">
        <w:rPr>
          <w:sz w:val="26"/>
          <w:szCs w:val="26"/>
        </w:rPr>
        <w:t>đồng</w:t>
      </w:r>
      <w:r w:rsidRPr="00B130AA">
        <w:rPr>
          <w:spacing w:val="15"/>
          <w:sz w:val="26"/>
          <w:szCs w:val="26"/>
        </w:rPr>
        <w:t xml:space="preserve"> </w:t>
      </w:r>
      <w:r w:rsidRPr="00B130AA">
        <w:rPr>
          <w:sz w:val="26"/>
          <w:szCs w:val="26"/>
        </w:rPr>
        <w:t>cư</w:t>
      </w:r>
      <w:r w:rsidRPr="00B130AA">
        <w:rPr>
          <w:spacing w:val="16"/>
          <w:sz w:val="26"/>
          <w:szCs w:val="26"/>
        </w:rPr>
        <w:t xml:space="preserve"> </w:t>
      </w:r>
      <w:r w:rsidRPr="00B130AA">
        <w:rPr>
          <w:sz w:val="26"/>
          <w:szCs w:val="26"/>
        </w:rPr>
        <w:t>dân. Các</w:t>
      </w:r>
      <w:r w:rsidRPr="00B130AA">
        <w:rPr>
          <w:spacing w:val="7"/>
          <w:sz w:val="26"/>
          <w:szCs w:val="26"/>
        </w:rPr>
        <w:t xml:space="preserve"> </w:t>
      </w:r>
      <w:r w:rsidRPr="00B130AA">
        <w:rPr>
          <w:sz w:val="26"/>
          <w:szCs w:val="26"/>
        </w:rPr>
        <w:t>chiến</w:t>
      </w:r>
      <w:r w:rsidRPr="00B130AA">
        <w:rPr>
          <w:spacing w:val="8"/>
          <w:sz w:val="26"/>
          <w:szCs w:val="26"/>
        </w:rPr>
        <w:t xml:space="preserve"> </w:t>
      </w:r>
      <w:r w:rsidRPr="00B130AA">
        <w:rPr>
          <w:sz w:val="26"/>
          <w:szCs w:val="26"/>
        </w:rPr>
        <w:t>lược</w:t>
      </w:r>
      <w:r w:rsidRPr="00B130AA">
        <w:rPr>
          <w:spacing w:val="7"/>
          <w:sz w:val="26"/>
          <w:szCs w:val="26"/>
        </w:rPr>
        <w:t xml:space="preserve"> </w:t>
      </w:r>
      <w:r w:rsidRPr="00B130AA">
        <w:rPr>
          <w:sz w:val="26"/>
          <w:szCs w:val="26"/>
        </w:rPr>
        <w:t>tăng</w:t>
      </w:r>
      <w:r w:rsidRPr="00B130AA">
        <w:rPr>
          <w:spacing w:val="7"/>
          <w:sz w:val="26"/>
          <w:szCs w:val="26"/>
        </w:rPr>
        <w:t xml:space="preserve"> </w:t>
      </w:r>
      <w:r w:rsidRPr="00B130AA">
        <w:rPr>
          <w:sz w:val="26"/>
          <w:szCs w:val="26"/>
        </w:rPr>
        <w:t>trưởng</w:t>
      </w:r>
      <w:r w:rsidRPr="00B130AA">
        <w:rPr>
          <w:spacing w:val="7"/>
          <w:sz w:val="26"/>
          <w:szCs w:val="26"/>
        </w:rPr>
        <w:t xml:space="preserve"> </w:t>
      </w:r>
      <w:r w:rsidRPr="00B130AA">
        <w:rPr>
          <w:sz w:val="26"/>
          <w:szCs w:val="26"/>
        </w:rPr>
        <w:t>thường</w:t>
      </w:r>
      <w:r w:rsidRPr="00B130AA">
        <w:rPr>
          <w:spacing w:val="12"/>
          <w:sz w:val="26"/>
          <w:szCs w:val="26"/>
        </w:rPr>
        <w:t xml:space="preserve"> </w:t>
      </w:r>
      <w:r w:rsidRPr="00B130AA">
        <w:rPr>
          <w:sz w:val="26"/>
          <w:szCs w:val="26"/>
        </w:rPr>
        <w:t>yêu</w:t>
      </w:r>
      <w:r w:rsidRPr="00B130AA">
        <w:rPr>
          <w:spacing w:val="8"/>
          <w:sz w:val="26"/>
          <w:szCs w:val="26"/>
        </w:rPr>
        <w:t xml:space="preserve"> </w:t>
      </w:r>
      <w:r w:rsidRPr="00B130AA">
        <w:rPr>
          <w:sz w:val="26"/>
          <w:szCs w:val="26"/>
        </w:rPr>
        <w:t>cầu</w:t>
      </w:r>
      <w:r w:rsidRPr="00B130AA">
        <w:rPr>
          <w:spacing w:val="7"/>
          <w:sz w:val="26"/>
          <w:szCs w:val="26"/>
        </w:rPr>
        <w:t xml:space="preserve"> </w:t>
      </w:r>
      <w:r w:rsidRPr="00B130AA">
        <w:rPr>
          <w:sz w:val="26"/>
          <w:szCs w:val="26"/>
        </w:rPr>
        <w:t>cấu</w:t>
      </w:r>
      <w:r w:rsidRPr="00B130AA">
        <w:rPr>
          <w:spacing w:val="8"/>
          <w:sz w:val="26"/>
          <w:szCs w:val="26"/>
        </w:rPr>
        <w:t xml:space="preserve"> </w:t>
      </w:r>
      <w:r w:rsidRPr="00B130AA">
        <w:rPr>
          <w:sz w:val="26"/>
          <w:szCs w:val="26"/>
        </w:rPr>
        <w:t>trúc</w:t>
      </w:r>
      <w:r w:rsidRPr="00B130AA">
        <w:rPr>
          <w:spacing w:val="8"/>
          <w:sz w:val="26"/>
          <w:szCs w:val="26"/>
        </w:rPr>
        <w:t xml:space="preserve"> </w:t>
      </w:r>
      <w:r w:rsidRPr="00B130AA">
        <w:rPr>
          <w:sz w:val="26"/>
          <w:szCs w:val="26"/>
        </w:rPr>
        <w:t>đa</w:t>
      </w:r>
      <w:r w:rsidRPr="00B130AA">
        <w:rPr>
          <w:spacing w:val="8"/>
          <w:sz w:val="26"/>
          <w:szCs w:val="26"/>
        </w:rPr>
        <w:t xml:space="preserve"> </w:t>
      </w:r>
      <w:r w:rsidRPr="00B130AA">
        <w:rPr>
          <w:sz w:val="26"/>
          <w:szCs w:val="26"/>
        </w:rPr>
        <w:t>tổ</w:t>
      </w:r>
      <w:r w:rsidRPr="00B130AA">
        <w:rPr>
          <w:spacing w:val="7"/>
          <w:sz w:val="26"/>
          <w:szCs w:val="26"/>
        </w:rPr>
        <w:t xml:space="preserve"> </w:t>
      </w:r>
      <w:r w:rsidRPr="00B130AA">
        <w:rPr>
          <w:sz w:val="26"/>
          <w:szCs w:val="26"/>
        </w:rPr>
        <w:t>chức</w:t>
      </w:r>
      <w:r w:rsidRPr="00B130AA">
        <w:rPr>
          <w:spacing w:val="8"/>
          <w:sz w:val="26"/>
          <w:szCs w:val="26"/>
        </w:rPr>
        <w:t xml:space="preserve"> </w:t>
      </w:r>
      <w:r w:rsidRPr="00B130AA">
        <w:rPr>
          <w:sz w:val="26"/>
          <w:szCs w:val="26"/>
        </w:rPr>
        <w:t>và</w:t>
      </w:r>
      <w:r w:rsidRPr="00B130AA">
        <w:rPr>
          <w:spacing w:val="8"/>
          <w:sz w:val="26"/>
          <w:szCs w:val="26"/>
        </w:rPr>
        <w:t xml:space="preserve"> </w:t>
      </w:r>
      <w:r w:rsidRPr="00B130AA">
        <w:rPr>
          <w:sz w:val="26"/>
          <w:szCs w:val="26"/>
        </w:rPr>
        <w:t>đa</w:t>
      </w:r>
      <w:r w:rsidRPr="00B130AA">
        <w:rPr>
          <w:spacing w:val="7"/>
          <w:sz w:val="26"/>
          <w:szCs w:val="26"/>
        </w:rPr>
        <w:t xml:space="preserve"> </w:t>
      </w:r>
      <w:r w:rsidRPr="00B130AA">
        <w:rPr>
          <w:sz w:val="26"/>
          <w:szCs w:val="26"/>
        </w:rPr>
        <w:t>lĩnh</w:t>
      </w:r>
      <w:r w:rsidRPr="00B130AA">
        <w:rPr>
          <w:spacing w:val="8"/>
          <w:sz w:val="26"/>
          <w:szCs w:val="26"/>
        </w:rPr>
        <w:t xml:space="preserve"> </w:t>
      </w:r>
      <w:r w:rsidRPr="00B130AA">
        <w:rPr>
          <w:sz w:val="26"/>
          <w:szCs w:val="26"/>
        </w:rPr>
        <w:t>vực</w:t>
      </w:r>
      <w:r w:rsidRPr="00B130AA">
        <w:rPr>
          <w:spacing w:val="10"/>
          <w:sz w:val="26"/>
          <w:szCs w:val="26"/>
        </w:rPr>
        <w:t xml:space="preserve"> </w:t>
      </w:r>
      <w:r w:rsidRPr="00B130AA">
        <w:rPr>
          <w:sz w:val="26"/>
          <w:szCs w:val="26"/>
        </w:rPr>
        <w:t>mới, chẳng</w:t>
      </w:r>
      <w:r w:rsidRPr="00B130AA">
        <w:rPr>
          <w:spacing w:val="-2"/>
          <w:sz w:val="26"/>
          <w:szCs w:val="26"/>
        </w:rPr>
        <w:t xml:space="preserve"> </w:t>
      </w:r>
      <w:r w:rsidRPr="00B130AA">
        <w:rPr>
          <w:sz w:val="26"/>
          <w:szCs w:val="26"/>
        </w:rPr>
        <w:t>hạn</w:t>
      </w:r>
      <w:r w:rsidRPr="00B130AA">
        <w:rPr>
          <w:spacing w:val="-2"/>
          <w:sz w:val="26"/>
          <w:szCs w:val="26"/>
        </w:rPr>
        <w:t xml:space="preserve"> </w:t>
      </w:r>
      <w:r w:rsidRPr="00B130AA">
        <w:rPr>
          <w:sz w:val="26"/>
          <w:szCs w:val="26"/>
        </w:rPr>
        <w:t>như</w:t>
      </w:r>
      <w:r w:rsidRPr="00B130AA">
        <w:rPr>
          <w:spacing w:val="-1"/>
          <w:sz w:val="26"/>
          <w:szCs w:val="26"/>
        </w:rPr>
        <w:t xml:space="preserve"> </w:t>
      </w:r>
      <w:r w:rsidRPr="00B130AA">
        <w:rPr>
          <w:sz w:val="26"/>
          <w:szCs w:val="26"/>
        </w:rPr>
        <w:t>liên</w:t>
      </w:r>
      <w:r w:rsidRPr="00B130AA">
        <w:rPr>
          <w:spacing w:val="-1"/>
          <w:sz w:val="26"/>
          <w:szCs w:val="26"/>
        </w:rPr>
        <w:t xml:space="preserve"> </w:t>
      </w:r>
      <w:r w:rsidRPr="00B130AA">
        <w:rPr>
          <w:sz w:val="26"/>
          <w:szCs w:val="26"/>
        </w:rPr>
        <w:t>doanh,</w:t>
      </w:r>
      <w:r w:rsidRPr="00B130AA">
        <w:rPr>
          <w:spacing w:val="-1"/>
          <w:sz w:val="26"/>
          <w:szCs w:val="26"/>
        </w:rPr>
        <w:t xml:space="preserve"> </w:t>
      </w:r>
      <w:r w:rsidRPr="00B130AA">
        <w:rPr>
          <w:sz w:val="26"/>
          <w:szCs w:val="26"/>
        </w:rPr>
        <w:t>đối</w:t>
      </w:r>
      <w:r w:rsidRPr="00B130AA">
        <w:rPr>
          <w:spacing w:val="-2"/>
          <w:sz w:val="26"/>
          <w:szCs w:val="26"/>
        </w:rPr>
        <w:t xml:space="preserve"> </w:t>
      </w:r>
      <w:r w:rsidRPr="00B130AA">
        <w:rPr>
          <w:sz w:val="26"/>
          <w:szCs w:val="26"/>
        </w:rPr>
        <w:t>tác</w:t>
      </w:r>
      <w:r w:rsidRPr="00B130AA">
        <w:rPr>
          <w:spacing w:val="-2"/>
          <w:sz w:val="26"/>
          <w:szCs w:val="26"/>
        </w:rPr>
        <w:t xml:space="preserve"> </w:t>
      </w:r>
      <w:r w:rsidRPr="00B130AA">
        <w:rPr>
          <w:sz w:val="26"/>
          <w:szCs w:val="26"/>
        </w:rPr>
        <w:t>công</w:t>
      </w:r>
      <w:r w:rsidRPr="00B130AA">
        <w:rPr>
          <w:spacing w:val="-2"/>
          <w:sz w:val="26"/>
          <w:szCs w:val="26"/>
        </w:rPr>
        <w:t xml:space="preserve"> </w:t>
      </w:r>
      <w:r w:rsidRPr="00B130AA">
        <w:rPr>
          <w:sz w:val="26"/>
          <w:szCs w:val="26"/>
        </w:rPr>
        <w:t>tư</w:t>
      </w:r>
      <w:r w:rsidRPr="00B130AA">
        <w:rPr>
          <w:spacing w:val="-1"/>
          <w:sz w:val="26"/>
          <w:szCs w:val="26"/>
        </w:rPr>
        <w:t xml:space="preserve"> </w:t>
      </w:r>
      <w:r w:rsidRPr="00B130AA">
        <w:rPr>
          <w:sz w:val="26"/>
          <w:szCs w:val="26"/>
        </w:rPr>
        <w:t>(PPP),</w:t>
      </w:r>
      <w:r w:rsidRPr="00B130AA">
        <w:rPr>
          <w:spacing w:val="-2"/>
          <w:sz w:val="26"/>
          <w:szCs w:val="26"/>
        </w:rPr>
        <w:t xml:space="preserve"> </w:t>
      </w:r>
      <w:r w:rsidRPr="00B130AA">
        <w:rPr>
          <w:sz w:val="26"/>
          <w:szCs w:val="26"/>
        </w:rPr>
        <w:t>liên minh,</w:t>
      </w:r>
      <w:r w:rsidRPr="00B130AA">
        <w:rPr>
          <w:spacing w:val="-2"/>
          <w:sz w:val="26"/>
          <w:szCs w:val="26"/>
        </w:rPr>
        <w:t xml:space="preserve"> </w:t>
      </w:r>
      <w:r w:rsidRPr="00B130AA">
        <w:rPr>
          <w:sz w:val="26"/>
          <w:szCs w:val="26"/>
        </w:rPr>
        <w:t>nhóm</w:t>
      </w:r>
      <w:r w:rsidRPr="00B130AA">
        <w:rPr>
          <w:spacing w:val="-2"/>
          <w:sz w:val="26"/>
          <w:szCs w:val="26"/>
        </w:rPr>
        <w:t xml:space="preserve"> </w:t>
      </w:r>
      <w:r w:rsidRPr="00B130AA">
        <w:rPr>
          <w:sz w:val="26"/>
          <w:szCs w:val="26"/>
        </w:rPr>
        <w:t>thương mại.</w:t>
      </w:r>
    </w:p>
    <w:p w14:paraId="5E9CED69" w14:textId="17B969A4" w:rsidR="00E632EF" w:rsidRPr="00B130AA" w:rsidRDefault="00E632EF" w:rsidP="00B8283A">
      <w:pPr>
        <w:pStyle w:val="BodyText"/>
        <w:tabs>
          <w:tab w:val="left" w:pos="284"/>
          <w:tab w:val="left" w:pos="426"/>
          <w:tab w:val="left" w:pos="851"/>
          <w:tab w:val="left" w:pos="1418"/>
        </w:tabs>
        <w:spacing w:after="0" w:line="360" w:lineRule="auto"/>
        <w:ind w:firstLine="427"/>
        <w:jc w:val="both"/>
        <w:rPr>
          <w:sz w:val="26"/>
          <w:szCs w:val="26"/>
        </w:rPr>
      </w:pPr>
      <w:r w:rsidRPr="00B130AA">
        <w:rPr>
          <w:sz w:val="26"/>
          <w:szCs w:val="26"/>
        </w:rPr>
        <w:t>Trong hợp nhiều bên liên quan, mỗi bên đóng một vai trò khác nhau</w:t>
      </w:r>
      <w:r w:rsidR="00055455" w:rsidRPr="00B130AA">
        <w:rPr>
          <w:sz w:val="26"/>
          <w:szCs w:val="26"/>
        </w:rPr>
        <w:t>, m</w:t>
      </w:r>
      <w:r w:rsidRPr="00B130AA">
        <w:rPr>
          <w:sz w:val="26"/>
          <w:szCs w:val="26"/>
        </w:rPr>
        <w:t>ột tổ</w:t>
      </w:r>
      <w:r w:rsidRPr="00B130AA">
        <w:rPr>
          <w:spacing w:val="1"/>
          <w:sz w:val="26"/>
          <w:szCs w:val="26"/>
        </w:rPr>
        <w:t xml:space="preserve"> </w:t>
      </w:r>
      <w:r w:rsidRPr="00B130AA">
        <w:rPr>
          <w:sz w:val="26"/>
          <w:szCs w:val="26"/>
        </w:rPr>
        <w:t>chức đầu mối đóng vai trò là người bao tiêu cho các SP được SX bền</w:t>
      </w:r>
      <w:r w:rsidRPr="00B130AA">
        <w:rPr>
          <w:spacing w:val="1"/>
          <w:sz w:val="26"/>
          <w:szCs w:val="26"/>
        </w:rPr>
        <w:t xml:space="preserve"> </w:t>
      </w:r>
      <w:r w:rsidRPr="00B130AA">
        <w:rPr>
          <w:sz w:val="26"/>
          <w:szCs w:val="26"/>
        </w:rPr>
        <w:t>vững,</w:t>
      </w:r>
      <w:r w:rsidRPr="00B130AA">
        <w:rPr>
          <w:spacing w:val="-1"/>
          <w:sz w:val="26"/>
          <w:szCs w:val="26"/>
        </w:rPr>
        <w:t xml:space="preserve"> </w:t>
      </w:r>
      <w:r w:rsidRPr="00B130AA">
        <w:rPr>
          <w:sz w:val="26"/>
          <w:szCs w:val="26"/>
        </w:rPr>
        <w:t>nhà</w:t>
      </w:r>
      <w:r w:rsidRPr="00B130AA">
        <w:rPr>
          <w:spacing w:val="1"/>
          <w:sz w:val="26"/>
          <w:szCs w:val="26"/>
        </w:rPr>
        <w:t xml:space="preserve"> </w:t>
      </w:r>
      <w:r w:rsidRPr="00B130AA">
        <w:rPr>
          <w:sz w:val="26"/>
          <w:szCs w:val="26"/>
        </w:rPr>
        <w:t>đầu</w:t>
      </w:r>
      <w:r w:rsidRPr="00B130AA">
        <w:rPr>
          <w:spacing w:val="1"/>
          <w:sz w:val="26"/>
          <w:szCs w:val="26"/>
        </w:rPr>
        <w:t xml:space="preserve"> </w:t>
      </w:r>
      <w:r w:rsidRPr="00B130AA">
        <w:rPr>
          <w:sz w:val="26"/>
          <w:szCs w:val="26"/>
        </w:rPr>
        <w:t>tư</w:t>
      </w:r>
      <w:r w:rsidRPr="00B130AA">
        <w:rPr>
          <w:spacing w:val="1"/>
          <w:sz w:val="26"/>
          <w:szCs w:val="26"/>
        </w:rPr>
        <w:t xml:space="preserve"> </w:t>
      </w:r>
      <w:r w:rsidRPr="00B130AA">
        <w:rPr>
          <w:sz w:val="26"/>
          <w:szCs w:val="26"/>
        </w:rPr>
        <w:t>cung</w:t>
      </w:r>
      <w:r w:rsidRPr="00B130AA">
        <w:rPr>
          <w:spacing w:val="3"/>
          <w:sz w:val="26"/>
          <w:szCs w:val="26"/>
        </w:rPr>
        <w:t xml:space="preserve"> </w:t>
      </w:r>
      <w:r w:rsidRPr="00B130AA">
        <w:rPr>
          <w:sz w:val="26"/>
          <w:szCs w:val="26"/>
        </w:rPr>
        <w:t>cấp</w:t>
      </w:r>
      <w:r w:rsidRPr="00B130AA">
        <w:rPr>
          <w:spacing w:val="1"/>
          <w:sz w:val="26"/>
          <w:szCs w:val="26"/>
        </w:rPr>
        <w:t xml:space="preserve"> </w:t>
      </w:r>
      <w:r w:rsidRPr="00B130AA">
        <w:rPr>
          <w:sz w:val="26"/>
          <w:szCs w:val="26"/>
        </w:rPr>
        <w:t>vốn, các</w:t>
      </w:r>
      <w:r w:rsidRPr="00B130AA">
        <w:rPr>
          <w:spacing w:val="1"/>
          <w:sz w:val="26"/>
          <w:szCs w:val="26"/>
        </w:rPr>
        <w:t xml:space="preserve"> </w:t>
      </w:r>
      <w:r w:rsidRPr="00B130AA">
        <w:rPr>
          <w:sz w:val="26"/>
          <w:szCs w:val="26"/>
        </w:rPr>
        <w:t>nhà</w:t>
      </w:r>
      <w:r w:rsidRPr="00B130AA">
        <w:rPr>
          <w:spacing w:val="3"/>
          <w:sz w:val="26"/>
          <w:szCs w:val="26"/>
        </w:rPr>
        <w:t xml:space="preserve"> </w:t>
      </w:r>
      <w:r w:rsidRPr="00B130AA">
        <w:rPr>
          <w:sz w:val="26"/>
          <w:szCs w:val="26"/>
        </w:rPr>
        <w:t>phân</w:t>
      </w:r>
      <w:r w:rsidRPr="00B130AA">
        <w:rPr>
          <w:spacing w:val="2"/>
          <w:sz w:val="26"/>
          <w:szCs w:val="26"/>
        </w:rPr>
        <w:t xml:space="preserve"> </w:t>
      </w:r>
      <w:r w:rsidRPr="00B130AA">
        <w:rPr>
          <w:sz w:val="26"/>
          <w:szCs w:val="26"/>
        </w:rPr>
        <w:t>phối</w:t>
      </w:r>
      <w:r w:rsidRPr="00B130AA">
        <w:rPr>
          <w:spacing w:val="4"/>
          <w:sz w:val="26"/>
          <w:szCs w:val="26"/>
        </w:rPr>
        <w:t xml:space="preserve"> </w:t>
      </w:r>
      <w:r w:rsidRPr="00B130AA">
        <w:rPr>
          <w:sz w:val="26"/>
          <w:szCs w:val="26"/>
        </w:rPr>
        <w:t>kết nối các</w:t>
      </w:r>
      <w:r w:rsidRPr="00B130AA">
        <w:rPr>
          <w:spacing w:val="3"/>
          <w:sz w:val="26"/>
          <w:szCs w:val="26"/>
        </w:rPr>
        <w:t xml:space="preserve"> </w:t>
      </w:r>
      <w:r w:rsidRPr="00B130AA">
        <w:rPr>
          <w:sz w:val="26"/>
          <w:szCs w:val="26"/>
        </w:rPr>
        <w:t>nhà</w:t>
      </w:r>
      <w:r w:rsidRPr="00B130AA">
        <w:rPr>
          <w:spacing w:val="1"/>
          <w:sz w:val="26"/>
          <w:szCs w:val="26"/>
        </w:rPr>
        <w:t xml:space="preserve"> </w:t>
      </w:r>
      <w:r w:rsidRPr="00B130AA">
        <w:rPr>
          <w:sz w:val="26"/>
          <w:szCs w:val="26"/>
        </w:rPr>
        <w:t>SX với</w:t>
      </w:r>
      <w:r w:rsidRPr="00B130AA">
        <w:rPr>
          <w:spacing w:val="-1"/>
          <w:sz w:val="26"/>
          <w:szCs w:val="26"/>
        </w:rPr>
        <w:t xml:space="preserve"> </w:t>
      </w:r>
      <w:r w:rsidRPr="00B130AA">
        <w:rPr>
          <w:sz w:val="26"/>
          <w:szCs w:val="26"/>
        </w:rPr>
        <w:t>công ty</w:t>
      </w:r>
      <w:r w:rsidRPr="00B130AA">
        <w:rPr>
          <w:spacing w:val="-7"/>
          <w:sz w:val="26"/>
          <w:szCs w:val="26"/>
        </w:rPr>
        <w:t xml:space="preserve"> </w:t>
      </w:r>
      <w:r w:rsidRPr="00B130AA">
        <w:rPr>
          <w:sz w:val="26"/>
          <w:szCs w:val="26"/>
        </w:rPr>
        <w:t>bao</w:t>
      </w:r>
      <w:r w:rsidRPr="00B130AA">
        <w:rPr>
          <w:spacing w:val="-2"/>
          <w:sz w:val="26"/>
          <w:szCs w:val="26"/>
        </w:rPr>
        <w:t xml:space="preserve"> </w:t>
      </w:r>
      <w:r w:rsidRPr="00B130AA">
        <w:rPr>
          <w:sz w:val="26"/>
          <w:szCs w:val="26"/>
        </w:rPr>
        <w:t>tiêu</w:t>
      </w:r>
      <w:r w:rsidRPr="00B130AA">
        <w:rPr>
          <w:spacing w:val="-1"/>
          <w:sz w:val="26"/>
          <w:szCs w:val="26"/>
        </w:rPr>
        <w:t xml:space="preserve"> </w:t>
      </w:r>
      <w:r w:rsidRPr="00B130AA">
        <w:rPr>
          <w:sz w:val="26"/>
          <w:szCs w:val="26"/>
        </w:rPr>
        <w:t>và</w:t>
      </w:r>
      <w:r w:rsidRPr="00B130AA">
        <w:rPr>
          <w:spacing w:val="-2"/>
          <w:sz w:val="26"/>
          <w:szCs w:val="26"/>
        </w:rPr>
        <w:t xml:space="preserve"> </w:t>
      </w:r>
      <w:r w:rsidRPr="00B130AA">
        <w:rPr>
          <w:sz w:val="26"/>
          <w:szCs w:val="26"/>
        </w:rPr>
        <w:t>các</w:t>
      </w:r>
      <w:r w:rsidRPr="00B130AA">
        <w:rPr>
          <w:spacing w:val="-1"/>
          <w:sz w:val="26"/>
          <w:szCs w:val="26"/>
        </w:rPr>
        <w:t xml:space="preserve"> </w:t>
      </w:r>
      <w:r w:rsidRPr="00B130AA">
        <w:rPr>
          <w:sz w:val="26"/>
          <w:szCs w:val="26"/>
        </w:rPr>
        <w:t>nhà</w:t>
      </w:r>
      <w:r w:rsidRPr="00B130AA">
        <w:rPr>
          <w:spacing w:val="-2"/>
          <w:sz w:val="26"/>
          <w:szCs w:val="26"/>
        </w:rPr>
        <w:t xml:space="preserve"> </w:t>
      </w:r>
      <w:r w:rsidRPr="00B130AA">
        <w:rPr>
          <w:sz w:val="26"/>
          <w:szCs w:val="26"/>
        </w:rPr>
        <w:t>cung</w:t>
      </w:r>
      <w:r w:rsidRPr="00B130AA">
        <w:rPr>
          <w:spacing w:val="-1"/>
          <w:sz w:val="26"/>
          <w:szCs w:val="26"/>
        </w:rPr>
        <w:t xml:space="preserve"> </w:t>
      </w:r>
      <w:r w:rsidRPr="00B130AA">
        <w:rPr>
          <w:sz w:val="26"/>
          <w:szCs w:val="26"/>
        </w:rPr>
        <w:t>cấp</w:t>
      </w:r>
      <w:r w:rsidRPr="00B130AA">
        <w:rPr>
          <w:spacing w:val="-2"/>
          <w:sz w:val="26"/>
          <w:szCs w:val="26"/>
        </w:rPr>
        <w:t xml:space="preserve"> </w:t>
      </w:r>
      <w:r w:rsidRPr="00B130AA">
        <w:rPr>
          <w:sz w:val="26"/>
          <w:szCs w:val="26"/>
        </w:rPr>
        <w:t>đầu</w:t>
      </w:r>
      <w:r w:rsidRPr="00B130AA">
        <w:rPr>
          <w:spacing w:val="-2"/>
          <w:sz w:val="26"/>
          <w:szCs w:val="26"/>
        </w:rPr>
        <w:t xml:space="preserve"> </w:t>
      </w:r>
      <w:r w:rsidRPr="00B130AA">
        <w:rPr>
          <w:sz w:val="26"/>
          <w:szCs w:val="26"/>
        </w:rPr>
        <w:t>vào</w:t>
      </w:r>
      <w:r w:rsidRPr="00B130AA">
        <w:rPr>
          <w:spacing w:val="-1"/>
          <w:sz w:val="26"/>
          <w:szCs w:val="26"/>
        </w:rPr>
        <w:t xml:space="preserve"> </w:t>
      </w:r>
      <w:r w:rsidRPr="00B130AA">
        <w:rPr>
          <w:sz w:val="26"/>
          <w:szCs w:val="26"/>
        </w:rPr>
        <w:t>cung</w:t>
      </w:r>
      <w:r w:rsidRPr="00B130AA">
        <w:rPr>
          <w:spacing w:val="-2"/>
          <w:sz w:val="26"/>
          <w:szCs w:val="26"/>
        </w:rPr>
        <w:t xml:space="preserve"> </w:t>
      </w:r>
      <w:r w:rsidRPr="00B130AA">
        <w:rPr>
          <w:sz w:val="26"/>
          <w:szCs w:val="26"/>
        </w:rPr>
        <w:t>cấp</w:t>
      </w:r>
      <w:r w:rsidRPr="00B130AA">
        <w:rPr>
          <w:spacing w:val="-1"/>
          <w:sz w:val="26"/>
          <w:szCs w:val="26"/>
        </w:rPr>
        <w:t xml:space="preserve"> </w:t>
      </w:r>
      <w:r w:rsidRPr="00B130AA">
        <w:rPr>
          <w:sz w:val="26"/>
          <w:szCs w:val="26"/>
        </w:rPr>
        <w:t>nguyên</w:t>
      </w:r>
      <w:r w:rsidRPr="00B130AA">
        <w:rPr>
          <w:spacing w:val="-2"/>
          <w:sz w:val="26"/>
          <w:szCs w:val="26"/>
        </w:rPr>
        <w:t xml:space="preserve"> </w:t>
      </w:r>
      <w:r w:rsidRPr="00B130AA">
        <w:rPr>
          <w:sz w:val="26"/>
          <w:szCs w:val="26"/>
        </w:rPr>
        <w:t>liệu,</w:t>
      </w:r>
      <w:r w:rsidRPr="00B130AA">
        <w:rPr>
          <w:spacing w:val="-1"/>
          <w:sz w:val="26"/>
          <w:szCs w:val="26"/>
        </w:rPr>
        <w:t xml:space="preserve"> </w:t>
      </w:r>
      <w:r w:rsidRPr="00B130AA">
        <w:rPr>
          <w:sz w:val="26"/>
          <w:szCs w:val="26"/>
        </w:rPr>
        <w:t>thiết</w:t>
      </w:r>
      <w:r w:rsidRPr="00B130AA">
        <w:rPr>
          <w:spacing w:val="-2"/>
          <w:sz w:val="26"/>
          <w:szCs w:val="26"/>
        </w:rPr>
        <w:t xml:space="preserve"> </w:t>
      </w:r>
      <w:r w:rsidRPr="00B130AA">
        <w:rPr>
          <w:sz w:val="26"/>
          <w:szCs w:val="26"/>
        </w:rPr>
        <w:t>bị và</w:t>
      </w:r>
      <w:r w:rsidRPr="00B130AA">
        <w:rPr>
          <w:spacing w:val="-1"/>
          <w:sz w:val="26"/>
          <w:szCs w:val="26"/>
        </w:rPr>
        <w:t xml:space="preserve"> </w:t>
      </w:r>
      <w:r w:rsidRPr="00B130AA">
        <w:rPr>
          <w:sz w:val="26"/>
          <w:szCs w:val="26"/>
        </w:rPr>
        <w:t>công</w:t>
      </w:r>
      <w:r w:rsidRPr="00B130AA">
        <w:rPr>
          <w:spacing w:val="-2"/>
          <w:sz w:val="26"/>
          <w:szCs w:val="26"/>
        </w:rPr>
        <w:t xml:space="preserve"> </w:t>
      </w:r>
      <w:r w:rsidRPr="00B130AA">
        <w:rPr>
          <w:sz w:val="26"/>
          <w:szCs w:val="26"/>
        </w:rPr>
        <w:t>nghệ.</w:t>
      </w:r>
      <w:r w:rsidRPr="00B130AA">
        <w:rPr>
          <w:spacing w:val="-62"/>
          <w:sz w:val="26"/>
          <w:szCs w:val="26"/>
        </w:rPr>
        <w:t xml:space="preserve">  </w:t>
      </w:r>
      <w:r w:rsidRPr="00B130AA">
        <w:rPr>
          <w:sz w:val="26"/>
          <w:szCs w:val="26"/>
        </w:rPr>
        <w:t xml:space="preserve"> Để sắp xếp chiến lược cho một hệ sinh thái phức tạp gồm nhiều bên trên nhiều lĩnh</w:t>
      </w:r>
      <w:r w:rsidRPr="00B130AA">
        <w:rPr>
          <w:spacing w:val="1"/>
          <w:sz w:val="26"/>
          <w:szCs w:val="26"/>
        </w:rPr>
        <w:t xml:space="preserve"> </w:t>
      </w:r>
      <w:r w:rsidRPr="00B130AA">
        <w:rPr>
          <w:sz w:val="26"/>
          <w:szCs w:val="26"/>
        </w:rPr>
        <w:t>vực,</w:t>
      </w:r>
      <w:r w:rsidRPr="00B130AA">
        <w:rPr>
          <w:spacing w:val="-12"/>
          <w:sz w:val="26"/>
          <w:szCs w:val="26"/>
        </w:rPr>
        <w:t xml:space="preserve"> </w:t>
      </w:r>
      <w:r w:rsidRPr="00B130AA">
        <w:rPr>
          <w:sz w:val="26"/>
          <w:szCs w:val="26"/>
        </w:rPr>
        <w:t>các</w:t>
      </w:r>
      <w:r w:rsidRPr="00B130AA">
        <w:rPr>
          <w:spacing w:val="-8"/>
          <w:sz w:val="26"/>
          <w:szCs w:val="26"/>
        </w:rPr>
        <w:t xml:space="preserve"> </w:t>
      </w:r>
      <w:r w:rsidRPr="00B130AA">
        <w:rPr>
          <w:sz w:val="26"/>
          <w:szCs w:val="26"/>
        </w:rPr>
        <w:t>mục</w:t>
      </w:r>
      <w:r w:rsidRPr="00B130AA">
        <w:rPr>
          <w:spacing w:val="-10"/>
          <w:sz w:val="26"/>
          <w:szCs w:val="26"/>
        </w:rPr>
        <w:t xml:space="preserve"> </w:t>
      </w:r>
      <w:r w:rsidRPr="00B130AA">
        <w:rPr>
          <w:sz w:val="26"/>
          <w:szCs w:val="26"/>
        </w:rPr>
        <w:t>tiêu</w:t>
      </w:r>
      <w:r w:rsidRPr="00B130AA">
        <w:rPr>
          <w:spacing w:val="-9"/>
          <w:sz w:val="26"/>
          <w:szCs w:val="26"/>
        </w:rPr>
        <w:t xml:space="preserve"> </w:t>
      </w:r>
      <w:r w:rsidRPr="00B130AA">
        <w:rPr>
          <w:sz w:val="26"/>
          <w:szCs w:val="26"/>
        </w:rPr>
        <w:t>của</w:t>
      </w:r>
      <w:r w:rsidRPr="00B130AA">
        <w:rPr>
          <w:spacing w:val="-9"/>
          <w:sz w:val="26"/>
          <w:szCs w:val="26"/>
        </w:rPr>
        <w:t xml:space="preserve"> </w:t>
      </w:r>
      <w:r w:rsidRPr="00B130AA">
        <w:rPr>
          <w:sz w:val="26"/>
          <w:szCs w:val="26"/>
        </w:rPr>
        <w:t>bản</w:t>
      </w:r>
      <w:r w:rsidRPr="00B130AA">
        <w:rPr>
          <w:spacing w:val="-12"/>
          <w:sz w:val="26"/>
          <w:szCs w:val="26"/>
        </w:rPr>
        <w:t xml:space="preserve"> </w:t>
      </w:r>
      <w:r w:rsidRPr="00B130AA">
        <w:rPr>
          <w:sz w:val="26"/>
          <w:szCs w:val="26"/>
        </w:rPr>
        <w:t>đồ</w:t>
      </w:r>
      <w:r w:rsidRPr="00B130AA">
        <w:rPr>
          <w:spacing w:val="-9"/>
          <w:sz w:val="26"/>
          <w:szCs w:val="26"/>
        </w:rPr>
        <w:t xml:space="preserve"> </w:t>
      </w:r>
      <w:r w:rsidRPr="00B130AA">
        <w:rPr>
          <w:sz w:val="26"/>
          <w:szCs w:val="26"/>
        </w:rPr>
        <w:t>chiến</w:t>
      </w:r>
      <w:r w:rsidRPr="00B130AA">
        <w:rPr>
          <w:spacing w:val="-10"/>
          <w:sz w:val="26"/>
          <w:szCs w:val="26"/>
        </w:rPr>
        <w:t xml:space="preserve"> </w:t>
      </w:r>
      <w:r w:rsidRPr="00B130AA">
        <w:rPr>
          <w:sz w:val="26"/>
          <w:szCs w:val="26"/>
        </w:rPr>
        <w:t>lược</w:t>
      </w:r>
      <w:r w:rsidRPr="00B130AA">
        <w:rPr>
          <w:spacing w:val="-9"/>
          <w:sz w:val="26"/>
          <w:szCs w:val="26"/>
        </w:rPr>
        <w:t xml:space="preserve"> </w:t>
      </w:r>
      <w:r w:rsidRPr="00B130AA">
        <w:rPr>
          <w:sz w:val="26"/>
          <w:szCs w:val="26"/>
        </w:rPr>
        <w:t>BSC</w:t>
      </w:r>
      <w:r w:rsidRPr="00B130AA">
        <w:rPr>
          <w:spacing w:val="-9"/>
          <w:sz w:val="26"/>
          <w:szCs w:val="26"/>
        </w:rPr>
        <w:t xml:space="preserve"> </w:t>
      </w:r>
      <w:r w:rsidRPr="00B130AA">
        <w:rPr>
          <w:sz w:val="26"/>
          <w:szCs w:val="26"/>
        </w:rPr>
        <w:t>phải</w:t>
      </w:r>
      <w:r w:rsidRPr="00B130AA">
        <w:rPr>
          <w:spacing w:val="-12"/>
          <w:sz w:val="26"/>
          <w:szCs w:val="26"/>
        </w:rPr>
        <w:t xml:space="preserve"> </w:t>
      </w:r>
      <w:r w:rsidRPr="00B130AA">
        <w:rPr>
          <w:sz w:val="26"/>
          <w:szCs w:val="26"/>
        </w:rPr>
        <w:t>được</w:t>
      </w:r>
      <w:r w:rsidRPr="00B130AA">
        <w:rPr>
          <w:spacing w:val="-4"/>
          <w:sz w:val="26"/>
          <w:szCs w:val="26"/>
        </w:rPr>
        <w:t xml:space="preserve"> </w:t>
      </w:r>
      <w:r w:rsidRPr="00B130AA">
        <w:rPr>
          <w:sz w:val="26"/>
          <w:szCs w:val="26"/>
        </w:rPr>
        <w:t>mở</w:t>
      </w:r>
      <w:r w:rsidRPr="00B130AA">
        <w:rPr>
          <w:spacing w:val="-10"/>
          <w:sz w:val="26"/>
          <w:szCs w:val="26"/>
        </w:rPr>
        <w:t xml:space="preserve"> </w:t>
      </w:r>
      <w:r w:rsidRPr="00B130AA">
        <w:rPr>
          <w:sz w:val="26"/>
          <w:szCs w:val="26"/>
        </w:rPr>
        <w:t>rộng</w:t>
      </w:r>
      <w:r w:rsidRPr="00B130AA">
        <w:rPr>
          <w:spacing w:val="-9"/>
          <w:sz w:val="26"/>
          <w:szCs w:val="26"/>
        </w:rPr>
        <w:t xml:space="preserve"> </w:t>
      </w:r>
      <w:r w:rsidRPr="00B130AA">
        <w:rPr>
          <w:sz w:val="26"/>
          <w:szCs w:val="26"/>
        </w:rPr>
        <w:t>ra</w:t>
      </w:r>
      <w:r w:rsidRPr="00B130AA">
        <w:rPr>
          <w:spacing w:val="-9"/>
          <w:sz w:val="26"/>
          <w:szCs w:val="26"/>
        </w:rPr>
        <w:t xml:space="preserve"> </w:t>
      </w:r>
      <w:r w:rsidRPr="00B130AA">
        <w:rPr>
          <w:sz w:val="26"/>
          <w:szCs w:val="26"/>
        </w:rPr>
        <w:t>ngoài</w:t>
      </w:r>
      <w:r w:rsidRPr="00B130AA">
        <w:rPr>
          <w:spacing w:val="-12"/>
          <w:sz w:val="26"/>
          <w:szCs w:val="26"/>
        </w:rPr>
        <w:t xml:space="preserve"> </w:t>
      </w:r>
      <w:r w:rsidRPr="00B130AA">
        <w:rPr>
          <w:sz w:val="26"/>
          <w:szCs w:val="26"/>
        </w:rPr>
        <w:t>những</w:t>
      </w:r>
      <w:r w:rsidRPr="00B130AA">
        <w:rPr>
          <w:spacing w:val="-7"/>
          <w:sz w:val="26"/>
          <w:szCs w:val="26"/>
        </w:rPr>
        <w:t xml:space="preserve"> </w:t>
      </w:r>
      <w:r w:rsidRPr="00B130AA">
        <w:rPr>
          <w:sz w:val="26"/>
          <w:szCs w:val="26"/>
        </w:rPr>
        <w:t xml:space="preserve">mục </w:t>
      </w:r>
      <w:r w:rsidRPr="00B130AA">
        <w:rPr>
          <w:spacing w:val="-63"/>
          <w:sz w:val="26"/>
          <w:szCs w:val="26"/>
        </w:rPr>
        <w:t xml:space="preserve"> </w:t>
      </w:r>
      <w:r w:rsidRPr="00B130AA">
        <w:rPr>
          <w:sz w:val="26"/>
          <w:szCs w:val="26"/>
        </w:rPr>
        <w:t xml:space="preserve">tiêu tập trung vào lợi nhuận. Kaplan &amp; McMillan (2020) nhận thấy sự cần thiết phải </w:t>
      </w:r>
      <w:r w:rsidRPr="00B130AA">
        <w:rPr>
          <w:spacing w:val="-62"/>
          <w:sz w:val="26"/>
          <w:szCs w:val="26"/>
        </w:rPr>
        <w:t xml:space="preserve"> </w:t>
      </w:r>
      <w:r w:rsidRPr="00B130AA">
        <w:rPr>
          <w:sz w:val="26"/>
          <w:szCs w:val="26"/>
        </w:rPr>
        <w:t>điều</w:t>
      </w:r>
      <w:r w:rsidRPr="00B130AA">
        <w:rPr>
          <w:spacing w:val="-4"/>
          <w:sz w:val="26"/>
          <w:szCs w:val="26"/>
        </w:rPr>
        <w:t xml:space="preserve"> </w:t>
      </w:r>
      <w:r w:rsidRPr="00B130AA">
        <w:rPr>
          <w:sz w:val="26"/>
          <w:szCs w:val="26"/>
        </w:rPr>
        <w:t>chỉnh</w:t>
      </w:r>
      <w:r w:rsidRPr="00B130AA">
        <w:rPr>
          <w:spacing w:val="-2"/>
          <w:sz w:val="26"/>
          <w:szCs w:val="26"/>
        </w:rPr>
        <w:t xml:space="preserve"> </w:t>
      </w:r>
      <w:r w:rsidRPr="00B130AA">
        <w:rPr>
          <w:sz w:val="26"/>
          <w:szCs w:val="26"/>
        </w:rPr>
        <w:t>BSC,</w:t>
      </w:r>
      <w:r w:rsidRPr="00B130AA">
        <w:rPr>
          <w:spacing w:val="-2"/>
          <w:sz w:val="26"/>
          <w:szCs w:val="26"/>
        </w:rPr>
        <w:t xml:space="preserve"> </w:t>
      </w:r>
      <w:r w:rsidRPr="00B130AA">
        <w:rPr>
          <w:sz w:val="26"/>
          <w:szCs w:val="26"/>
        </w:rPr>
        <w:t>như</w:t>
      </w:r>
      <w:r w:rsidRPr="00B130AA">
        <w:rPr>
          <w:spacing w:val="-2"/>
          <w:sz w:val="26"/>
          <w:szCs w:val="26"/>
        </w:rPr>
        <w:t xml:space="preserve"> </w:t>
      </w:r>
      <w:r w:rsidRPr="00B130AA">
        <w:rPr>
          <w:sz w:val="26"/>
          <w:szCs w:val="26"/>
        </w:rPr>
        <w:t>thể</w:t>
      </w:r>
      <w:r w:rsidRPr="00B130AA">
        <w:rPr>
          <w:spacing w:val="-4"/>
          <w:sz w:val="26"/>
          <w:szCs w:val="26"/>
        </w:rPr>
        <w:t xml:space="preserve"> </w:t>
      </w:r>
      <w:r w:rsidRPr="00B130AA">
        <w:rPr>
          <w:sz w:val="26"/>
          <w:szCs w:val="26"/>
        </w:rPr>
        <w:t>hiện</w:t>
      </w:r>
      <w:r w:rsidRPr="00B130AA">
        <w:rPr>
          <w:spacing w:val="-2"/>
          <w:sz w:val="26"/>
          <w:szCs w:val="26"/>
        </w:rPr>
        <w:t xml:space="preserve"> </w:t>
      </w:r>
      <w:r w:rsidRPr="00B130AA">
        <w:rPr>
          <w:sz w:val="26"/>
          <w:szCs w:val="26"/>
        </w:rPr>
        <w:t>trong</w:t>
      </w:r>
      <w:r w:rsidRPr="00B130AA">
        <w:rPr>
          <w:spacing w:val="-1"/>
          <w:sz w:val="26"/>
          <w:szCs w:val="26"/>
        </w:rPr>
        <w:t xml:space="preserve"> </w:t>
      </w:r>
      <w:r w:rsidRPr="00B130AA">
        <w:rPr>
          <w:sz w:val="26"/>
          <w:szCs w:val="26"/>
        </w:rPr>
        <w:t>Hình</w:t>
      </w:r>
      <w:r w:rsidRPr="00B130AA">
        <w:rPr>
          <w:spacing w:val="-4"/>
          <w:sz w:val="26"/>
          <w:szCs w:val="26"/>
        </w:rPr>
        <w:t xml:space="preserve"> </w:t>
      </w:r>
      <w:r w:rsidRPr="00B130AA">
        <w:rPr>
          <w:sz w:val="26"/>
          <w:szCs w:val="26"/>
        </w:rPr>
        <w:t>2.3</w:t>
      </w:r>
      <w:r w:rsidRPr="00B130AA">
        <w:rPr>
          <w:spacing w:val="-2"/>
          <w:sz w:val="26"/>
          <w:szCs w:val="26"/>
        </w:rPr>
        <w:t xml:space="preserve"> </w:t>
      </w:r>
      <w:r w:rsidRPr="00B130AA">
        <w:rPr>
          <w:sz w:val="26"/>
          <w:szCs w:val="26"/>
        </w:rPr>
        <w:t>để</w:t>
      </w:r>
      <w:r w:rsidRPr="00B130AA">
        <w:rPr>
          <w:spacing w:val="-3"/>
          <w:sz w:val="26"/>
          <w:szCs w:val="26"/>
        </w:rPr>
        <w:t xml:space="preserve"> </w:t>
      </w:r>
      <w:r w:rsidRPr="00B130AA">
        <w:rPr>
          <w:sz w:val="26"/>
          <w:szCs w:val="26"/>
        </w:rPr>
        <w:t>phù</w:t>
      </w:r>
      <w:r w:rsidRPr="00B130AA">
        <w:rPr>
          <w:spacing w:val="-2"/>
          <w:sz w:val="26"/>
          <w:szCs w:val="26"/>
        </w:rPr>
        <w:t xml:space="preserve"> </w:t>
      </w:r>
      <w:r w:rsidRPr="00B130AA">
        <w:rPr>
          <w:sz w:val="26"/>
          <w:szCs w:val="26"/>
        </w:rPr>
        <w:t>hợp</w:t>
      </w:r>
      <w:r w:rsidRPr="00B130AA">
        <w:rPr>
          <w:spacing w:val="-2"/>
          <w:sz w:val="26"/>
          <w:szCs w:val="26"/>
        </w:rPr>
        <w:t xml:space="preserve"> </w:t>
      </w:r>
      <w:r w:rsidRPr="00B130AA">
        <w:rPr>
          <w:sz w:val="26"/>
          <w:szCs w:val="26"/>
        </w:rPr>
        <w:t>với</w:t>
      </w:r>
      <w:r w:rsidRPr="00B130AA">
        <w:rPr>
          <w:spacing w:val="-1"/>
          <w:sz w:val="26"/>
          <w:szCs w:val="26"/>
        </w:rPr>
        <w:t xml:space="preserve"> </w:t>
      </w:r>
      <w:r w:rsidRPr="00B130AA">
        <w:rPr>
          <w:sz w:val="26"/>
          <w:szCs w:val="26"/>
        </w:rPr>
        <w:t>sự</w:t>
      </w:r>
      <w:r w:rsidRPr="00B130AA">
        <w:rPr>
          <w:spacing w:val="-3"/>
          <w:sz w:val="26"/>
          <w:szCs w:val="26"/>
        </w:rPr>
        <w:t xml:space="preserve"> </w:t>
      </w:r>
      <w:r w:rsidRPr="00B130AA">
        <w:rPr>
          <w:sz w:val="26"/>
          <w:szCs w:val="26"/>
        </w:rPr>
        <w:t>tương</w:t>
      </w:r>
      <w:r w:rsidRPr="00B130AA">
        <w:rPr>
          <w:spacing w:val="-2"/>
          <w:sz w:val="26"/>
          <w:szCs w:val="26"/>
        </w:rPr>
        <w:t xml:space="preserve"> </w:t>
      </w:r>
      <w:r w:rsidRPr="00B130AA">
        <w:rPr>
          <w:sz w:val="26"/>
          <w:szCs w:val="26"/>
        </w:rPr>
        <w:t>tác</w:t>
      </w:r>
      <w:r w:rsidRPr="00B130AA">
        <w:rPr>
          <w:spacing w:val="-3"/>
          <w:sz w:val="26"/>
          <w:szCs w:val="26"/>
        </w:rPr>
        <w:t xml:space="preserve"> </w:t>
      </w:r>
      <w:r w:rsidRPr="00B130AA">
        <w:rPr>
          <w:sz w:val="26"/>
          <w:szCs w:val="26"/>
        </w:rPr>
        <w:t>giữa</w:t>
      </w:r>
      <w:r w:rsidRPr="00B130AA">
        <w:rPr>
          <w:spacing w:val="-4"/>
          <w:sz w:val="26"/>
          <w:szCs w:val="26"/>
        </w:rPr>
        <w:t xml:space="preserve"> </w:t>
      </w:r>
      <w:r w:rsidRPr="00B130AA">
        <w:rPr>
          <w:sz w:val="26"/>
          <w:szCs w:val="26"/>
        </w:rPr>
        <w:t>nhiều bên liên quan. Kaplan &amp; McMillan (2020)</w:t>
      </w:r>
      <w:r w:rsidRPr="00B130AA">
        <w:rPr>
          <w:spacing w:val="1"/>
          <w:sz w:val="26"/>
          <w:szCs w:val="26"/>
        </w:rPr>
        <w:t xml:space="preserve"> </w:t>
      </w:r>
      <w:r w:rsidRPr="00B130AA">
        <w:rPr>
          <w:sz w:val="26"/>
          <w:szCs w:val="26"/>
        </w:rPr>
        <w:t>giới thiệu cách gọi mới cho ba trong bốn quan điểm ban đầu của BSC: TC</w:t>
      </w:r>
      <w:r w:rsidRPr="00B130AA">
        <w:rPr>
          <w:spacing w:val="1"/>
          <w:sz w:val="26"/>
          <w:szCs w:val="26"/>
        </w:rPr>
        <w:t xml:space="preserve"> </w:t>
      </w:r>
      <w:r w:rsidRPr="00B130AA">
        <w:rPr>
          <w:sz w:val="26"/>
          <w:szCs w:val="26"/>
        </w:rPr>
        <w:t>chuyển thành KQ (Outcomes), để phản ánh ba điểm mấu chốt của hoạt động TC,</w:t>
      </w:r>
      <w:r w:rsidRPr="00B130AA">
        <w:rPr>
          <w:spacing w:val="1"/>
          <w:sz w:val="26"/>
          <w:szCs w:val="26"/>
        </w:rPr>
        <w:t xml:space="preserve"> </w:t>
      </w:r>
      <w:r w:rsidRPr="00B130AA">
        <w:rPr>
          <w:sz w:val="26"/>
          <w:szCs w:val="26"/>
        </w:rPr>
        <w:t>môi</w:t>
      </w:r>
      <w:r w:rsidRPr="00B130AA">
        <w:rPr>
          <w:spacing w:val="1"/>
          <w:sz w:val="26"/>
          <w:szCs w:val="26"/>
        </w:rPr>
        <w:t xml:space="preserve"> </w:t>
      </w:r>
      <w:r w:rsidRPr="00B130AA">
        <w:rPr>
          <w:sz w:val="26"/>
          <w:szCs w:val="26"/>
        </w:rPr>
        <w:t>trường</w:t>
      </w:r>
      <w:r w:rsidRPr="00B130AA">
        <w:rPr>
          <w:spacing w:val="1"/>
          <w:sz w:val="26"/>
          <w:szCs w:val="26"/>
        </w:rPr>
        <w:t xml:space="preserve"> </w:t>
      </w:r>
      <w:r w:rsidRPr="00B130AA">
        <w:rPr>
          <w:sz w:val="26"/>
          <w:szCs w:val="26"/>
        </w:rPr>
        <w:t>và</w:t>
      </w:r>
      <w:r w:rsidRPr="00B130AA">
        <w:rPr>
          <w:spacing w:val="1"/>
          <w:sz w:val="26"/>
          <w:szCs w:val="26"/>
        </w:rPr>
        <w:t xml:space="preserve"> </w:t>
      </w:r>
      <w:r w:rsidRPr="00B130AA">
        <w:rPr>
          <w:sz w:val="26"/>
          <w:szCs w:val="26"/>
        </w:rPr>
        <w:t>xã</w:t>
      </w:r>
      <w:r w:rsidRPr="00B130AA">
        <w:rPr>
          <w:spacing w:val="1"/>
          <w:sz w:val="26"/>
          <w:szCs w:val="26"/>
        </w:rPr>
        <w:t xml:space="preserve"> </w:t>
      </w:r>
      <w:r w:rsidRPr="00B130AA">
        <w:rPr>
          <w:sz w:val="26"/>
          <w:szCs w:val="26"/>
        </w:rPr>
        <w:t>hội;</w:t>
      </w:r>
      <w:r w:rsidRPr="00B130AA">
        <w:rPr>
          <w:spacing w:val="1"/>
          <w:sz w:val="26"/>
          <w:szCs w:val="26"/>
        </w:rPr>
        <w:t xml:space="preserve"> </w:t>
      </w:r>
      <w:r w:rsidRPr="00B130AA">
        <w:rPr>
          <w:sz w:val="26"/>
          <w:szCs w:val="26"/>
        </w:rPr>
        <w:t>Khách</w:t>
      </w:r>
      <w:r w:rsidRPr="00B130AA">
        <w:rPr>
          <w:spacing w:val="1"/>
          <w:sz w:val="26"/>
          <w:szCs w:val="26"/>
        </w:rPr>
        <w:t xml:space="preserve"> </w:t>
      </w:r>
      <w:r w:rsidRPr="00B130AA">
        <w:rPr>
          <w:sz w:val="26"/>
          <w:szCs w:val="26"/>
        </w:rPr>
        <w:t>hàng</w:t>
      </w:r>
      <w:r w:rsidRPr="00B130AA">
        <w:rPr>
          <w:spacing w:val="1"/>
          <w:sz w:val="26"/>
          <w:szCs w:val="26"/>
        </w:rPr>
        <w:t xml:space="preserve"> </w:t>
      </w:r>
      <w:r w:rsidRPr="00B130AA">
        <w:rPr>
          <w:sz w:val="26"/>
          <w:szCs w:val="26"/>
        </w:rPr>
        <w:t>chuyển</w:t>
      </w:r>
      <w:r w:rsidRPr="00B130AA">
        <w:rPr>
          <w:spacing w:val="1"/>
          <w:sz w:val="26"/>
          <w:szCs w:val="26"/>
        </w:rPr>
        <w:t xml:space="preserve"> </w:t>
      </w:r>
      <w:r w:rsidRPr="00B130AA">
        <w:rPr>
          <w:sz w:val="26"/>
          <w:szCs w:val="26"/>
        </w:rPr>
        <w:t>thành</w:t>
      </w:r>
      <w:r w:rsidRPr="00B130AA">
        <w:rPr>
          <w:spacing w:val="1"/>
          <w:sz w:val="26"/>
          <w:szCs w:val="26"/>
        </w:rPr>
        <w:t xml:space="preserve"> </w:t>
      </w:r>
      <w:r w:rsidRPr="00B130AA">
        <w:rPr>
          <w:sz w:val="26"/>
          <w:szCs w:val="26"/>
        </w:rPr>
        <w:t>các</w:t>
      </w:r>
      <w:r w:rsidRPr="00B130AA">
        <w:rPr>
          <w:spacing w:val="1"/>
          <w:sz w:val="26"/>
          <w:szCs w:val="26"/>
        </w:rPr>
        <w:t xml:space="preserve"> </w:t>
      </w:r>
      <w:r w:rsidRPr="00B130AA">
        <w:rPr>
          <w:sz w:val="26"/>
          <w:szCs w:val="26"/>
        </w:rPr>
        <w:t>bên</w:t>
      </w:r>
      <w:r w:rsidRPr="00B130AA">
        <w:rPr>
          <w:spacing w:val="1"/>
          <w:sz w:val="26"/>
          <w:szCs w:val="26"/>
        </w:rPr>
        <w:t xml:space="preserve"> </w:t>
      </w:r>
      <w:r w:rsidRPr="00B130AA">
        <w:rPr>
          <w:sz w:val="26"/>
          <w:szCs w:val="26"/>
        </w:rPr>
        <w:t>liên</w:t>
      </w:r>
      <w:r w:rsidRPr="00B130AA">
        <w:rPr>
          <w:spacing w:val="1"/>
          <w:sz w:val="26"/>
          <w:szCs w:val="26"/>
        </w:rPr>
        <w:t xml:space="preserve"> </w:t>
      </w:r>
      <w:r w:rsidRPr="00B130AA">
        <w:rPr>
          <w:sz w:val="26"/>
          <w:szCs w:val="26"/>
        </w:rPr>
        <w:t>quan</w:t>
      </w:r>
      <w:r w:rsidRPr="00B130AA">
        <w:rPr>
          <w:spacing w:val="1"/>
          <w:sz w:val="26"/>
          <w:szCs w:val="26"/>
        </w:rPr>
        <w:t xml:space="preserve"> </w:t>
      </w:r>
      <w:r w:rsidRPr="00B130AA">
        <w:rPr>
          <w:sz w:val="26"/>
          <w:szCs w:val="26"/>
        </w:rPr>
        <w:t xml:space="preserve">(Stakeholders) để phản ánh lợi ích của các bên trong hệ sinh thái; Các quy </w:t>
      </w:r>
      <w:r w:rsidRPr="00B130AA">
        <w:rPr>
          <w:spacing w:val="-62"/>
          <w:sz w:val="26"/>
          <w:szCs w:val="26"/>
        </w:rPr>
        <w:t xml:space="preserve"> </w:t>
      </w:r>
      <w:r w:rsidRPr="00B130AA">
        <w:rPr>
          <w:sz w:val="26"/>
          <w:szCs w:val="26"/>
        </w:rPr>
        <w:t>trình nội bộ vẫn giữ nguyên (Processes); và Học tập &amp; Phát triển trở thành người hỗ</w:t>
      </w:r>
      <w:r w:rsidRPr="00B130AA">
        <w:rPr>
          <w:spacing w:val="-62"/>
          <w:sz w:val="26"/>
          <w:szCs w:val="26"/>
        </w:rPr>
        <w:t xml:space="preserve">  </w:t>
      </w:r>
      <w:r w:rsidRPr="00B130AA">
        <w:rPr>
          <w:sz w:val="26"/>
          <w:szCs w:val="26"/>
        </w:rPr>
        <w:t xml:space="preserve"> trợ</w:t>
      </w:r>
      <w:r w:rsidRPr="00B130AA">
        <w:rPr>
          <w:spacing w:val="-2"/>
          <w:sz w:val="26"/>
          <w:szCs w:val="26"/>
        </w:rPr>
        <w:t xml:space="preserve"> </w:t>
      </w:r>
      <w:r w:rsidRPr="00B130AA">
        <w:rPr>
          <w:sz w:val="26"/>
          <w:szCs w:val="26"/>
        </w:rPr>
        <w:t>(Enablers).</w:t>
      </w:r>
    </w:p>
    <w:p w14:paraId="454CC563" w14:textId="77777777" w:rsidR="00E632EF" w:rsidRPr="00B130AA" w:rsidRDefault="00E632EF" w:rsidP="00B8283A">
      <w:pPr>
        <w:pStyle w:val="BodyText"/>
        <w:tabs>
          <w:tab w:val="left" w:pos="426"/>
        </w:tabs>
        <w:spacing w:after="0" w:line="360" w:lineRule="auto"/>
        <w:jc w:val="both"/>
        <w:rPr>
          <w:sz w:val="26"/>
          <w:szCs w:val="26"/>
        </w:rPr>
      </w:pPr>
      <w:r w:rsidRPr="00B130AA">
        <w:rPr>
          <w:noProof/>
        </w:rPr>
        <mc:AlternateContent>
          <mc:Choice Requires="wpg">
            <w:drawing>
              <wp:anchor distT="0" distB="0" distL="114300" distR="114300" simplePos="0" relativeHeight="251661312" behindDoc="0" locked="0" layoutInCell="1" allowOverlap="1" wp14:anchorId="2587AA1E" wp14:editId="6095F8F1">
                <wp:simplePos x="0" y="0"/>
                <wp:positionH relativeFrom="page">
                  <wp:align>center</wp:align>
                </wp:positionH>
                <wp:positionV relativeFrom="paragraph">
                  <wp:posOffset>27305</wp:posOffset>
                </wp:positionV>
                <wp:extent cx="2235200" cy="2222500"/>
                <wp:effectExtent l="0" t="0" r="12700" b="25400"/>
                <wp:wrapNone/>
                <wp:docPr id="30" name="Group 30"/>
                <wp:cNvGraphicFramePr/>
                <a:graphic xmlns:a="http://schemas.openxmlformats.org/drawingml/2006/main">
                  <a:graphicData uri="http://schemas.microsoft.com/office/word/2010/wordprocessingGroup">
                    <wpg:wgp>
                      <wpg:cNvGrpSpPr/>
                      <wpg:grpSpPr>
                        <a:xfrm>
                          <a:off x="0" y="0"/>
                          <a:ext cx="2235200" cy="2222500"/>
                          <a:chOff x="0" y="0"/>
                          <a:chExt cx="2235200" cy="2222500"/>
                        </a:xfrm>
                      </wpg:grpSpPr>
                      <wps:wsp>
                        <wps:cNvPr id="41" name="Rectangle: Rounded Corners 41"/>
                        <wps:cNvSpPr/>
                        <wps:spPr>
                          <a:xfrm>
                            <a:off x="25400" y="0"/>
                            <a:ext cx="2209800" cy="3429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7806302" w14:textId="77777777" w:rsidR="00E632EF" w:rsidRPr="003A69AF" w:rsidRDefault="00E632EF" w:rsidP="00E632EF">
                              <w:pPr>
                                <w:jc w:val="center"/>
                              </w:pPr>
                              <w:r>
                                <w:t>Tầm nhìn (Vision)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2" name="Rectangle: Rounded Corners 52"/>
                        <wps:cNvSpPr/>
                        <wps:spPr>
                          <a:xfrm>
                            <a:off x="0" y="463550"/>
                            <a:ext cx="2209800" cy="342900"/>
                          </a:xfrm>
                          <a:prstGeom prst="roundRect">
                            <a:avLst/>
                          </a:prstGeom>
                          <a:solidFill>
                            <a:schemeClr val="accent1">
                              <a:lumMod val="40000"/>
                              <a:lumOff val="60000"/>
                            </a:schemeClr>
                          </a:solidFill>
                        </wps:spPr>
                        <wps:style>
                          <a:lnRef idx="2">
                            <a:schemeClr val="accent6"/>
                          </a:lnRef>
                          <a:fillRef idx="1">
                            <a:schemeClr val="lt1"/>
                          </a:fillRef>
                          <a:effectRef idx="0">
                            <a:schemeClr val="accent6"/>
                          </a:effectRef>
                          <a:fontRef idx="minor">
                            <a:schemeClr val="dk1"/>
                          </a:fontRef>
                        </wps:style>
                        <wps:txbx>
                          <w:txbxContent>
                            <w:p w14:paraId="73633B3C" w14:textId="77777777" w:rsidR="00E632EF" w:rsidRPr="003A69AF" w:rsidRDefault="00E632EF" w:rsidP="00E632EF">
                              <w:pPr>
                                <w:jc w:val="center"/>
                              </w:pPr>
                              <w:r>
                                <w:t>Kết quả (Outcomes)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Rounded Corners 61"/>
                        <wps:cNvSpPr/>
                        <wps:spPr>
                          <a:xfrm>
                            <a:off x="12700" y="908050"/>
                            <a:ext cx="2209800" cy="342900"/>
                          </a:xfrm>
                          <a:prstGeom prst="roundRect">
                            <a:avLst/>
                          </a:prstGeom>
                          <a:solidFill>
                            <a:srgbClr val="00B050"/>
                          </a:solidFill>
                        </wps:spPr>
                        <wps:style>
                          <a:lnRef idx="2">
                            <a:schemeClr val="accent6"/>
                          </a:lnRef>
                          <a:fillRef idx="1">
                            <a:schemeClr val="lt1"/>
                          </a:fillRef>
                          <a:effectRef idx="0">
                            <a:schemeClr val="accent6"/>
                          </a:effectRef>
                          <a:fontRef idx="minor">
                            <a:schemeClr val="dk1"/>
                          </a:fontRef>
                        </wps:style>
                        <wps:txbx>
                          <w:txbxContent>
                            <w:p w14:paraId="40E46223" w14:textId="77777777" w:rsidR="00E632EF" w:rsidRPr="003A69AF" w:rsidRDefault="00E632EF" w:rsidP="00E632EF">
                              <w:pPr>
                                <w:jc w:val="center"/>
                              </w:pPr>
                              <w:r>
                                <w:t>Các bên liên quan (Stakeholders)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Rectangle: Rounded Corners 68"/>
                        <wps:cNvSpPr/>
                        <wps:spPr>
                          <a:xfrm>
                            <a:off x="12700" y="1371600"/>
                            <a:ext cx="2209800" cy="342900"/>
                          </a:xfrm>
                          <a:prstGeom prst="roundRect">
                            <a:avLst/>
                          </a:prstGeom>
                          <a:solidFill>
                            <a:srgbClr val="FFC000"/>
                          </a:solidFill>
                        </wps:spPr>
                        <wps:style>
                          <a:lnRef idx="2">
                            <a:schemeClr val="accent6"/>
                          </a:lnRef>
                          <a:fillRef idx="1">
                            <a:schemeClr val="lt1"/>
                          </a:fillRef>
                          <a:effectRef idx="0">
                            <a:schemeClr val="accent6"/>
                          </a:effectRef>
                          <a:fontRef idx="minor">
                            <a:schemeClr val="dk1"/>
                          </a:fontRef>
                        </wps:style>
                        <wps:txbx>
                          <w:txbxContent>
                            <w:p w14:paraId="14959D94" w14:textId="77777777" w:rsidR="00E632EF" w:rsidRPr="003A69AF" w:rsidRDefault="00E632EF" w:rsidP="00E632EF">
                              <w:pPr>
                                <w:jc w:val="center"/>
                              </w:pPr>
                              <w:r>
                                <w:t>Quy trình nội bộ (Processes)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6" name="Rectangle: Rounded Corners 76"/>
                        <wps:cNvSpPr/>
                        <wps:spPr>
                          <a:xfrm>
                            <a:off x="6350" y="1879600"/>
                            <a:ext cx="2209800" cy="342900"/>
                          </a:xfrm>
                          <a:prstGeom prst="roundRect">
                            <a:avLst/>
                          </a:prstGeom>
                          <a:solidFill>
                            <a:srgbClr val="00B0F0"/>
                          </a:solidFill>
                        </wps:spPr>
                        <wps:style>
                          <a:lnRef idx="2">
                            <a:schemeClr val="accent6"/>
                          </a:lnRef>
                          <a:fillRef idx="1">
                            <a:schemeClr val="lt1"/>
                          </a:fillRef>
                          <a:effectRef idx="0">
                            <a:schemeClr val="accent6"/>
                          </a:effectRef>
                          <a:fontRef idx="minor">
                            <a:schemeClr val="dk1"/>
                          </a:fontRef>
                        </wps:style>
                        <wps:txbx>
                          <w:txbxContent>
                            <w:p w14:paraId="4ACAE778" w14:textId="77777777" w:rsidR="00E632EF" w:rsidRPr="003A69AF" w:rsidRDefault="00E632EF" w:rsidP="00E632EF">
                              <w:pPr>
                                <w:jc w:val="center"/>
                              </w:pPr>
                              <w:r>
                                <w:t>Người hỗ trợ (Enablers)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7" name="Arrow: Up 77"/>
                        <wps:cNvSpPr/>
                        <wps:spPr>
                          <a:xfrm>
                            <a:off x="914400" y="273050"/>
                            <a:ext cx="406400" cy="196850"/>
                          </a:xfrm>
                          <a:prstGeom prst="upArrow">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9" name="Arrow: Up 79"/>
                        <wps:cNvSpPr/>
                        <wps:spPr>
                          <a:xfrm>
                            <a:off x="908050" y="717550"/>
                            <a:ext cx="406400" cy="196850"/>
                          </a:xfrm>
                          <a:prstGeom prst="upArrow">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Arrow: Up 80"/>
                        <wps:cNvSpPr/>
                        <wps:spPr>
                          <a:xfrm>
                            <a:off x="939800" y="1168400"/>
                            <a:ext cx="406400" cy="209550"/>
                          </a:xfrm>
                          <a:prstGeom prst="upArrow">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1" name="Arrow: Up 81"/>
                        <wps:cNvSpPr/>
                        <wps:spPr>
                          <a:xfrm>
                            <a:off x="946150" y="1676400"/>
                            <a:ext cx="406400" cy="222250"/>
                          </a:xfrm>
                          <a:prstGeom prst="upArrow">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587AA1E" id="Group 30" o:spid="_x0000_s1066" style="position:absolute;left:0;text-align:left;margin-left:0;margin-top:2.15pt;width:176pt;height:175pt;z-index:251661312;mso-position-horizontal:center;mso-position-horizontal-relative:page" coordsize="22352,22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">
                <v:roundrect id="Rectangle: Rounded Corners 41" o:spid="_x0000_s1067" style="position:absolute;left:254;width:22098;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" fillcolor="white [3201]" strokecolor="#70ad47 [3209]" strokeweight="1pt">
                  <v:stroke joinstyle="miter"/>
                  <v:textbox>
                    <w:txbxContent>
                      <w:p w14:paraId="57806302" w14:textId="77777777" w:rsidR="00E632EF" w:rsidRPr="003A69AF" w:rsidRDefault="00E632EF" w:rsidP="00E632EF">
                        <w:pPr>
                          <w:jc w:val="center"/>
                        </w:pPr>
                        <w:r>
                          <w:t>Tầm nhìn (Vision)</w:t>
                        </w:r>
                      </w:p>
                    </w:txbxContent>
                  </v:textbox>
                </v:roundrect>
                <v:roundrect id="Rectangle: Rounded Corners 52" o:spid="_x0000_s1068" style="position:absolute;top:4635;width:22098;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" fillcolor="#b4c6e7 [1300]" strokecolor="#70ad47 [3209]" strokeweight="1pt">
                  <v:stroke joinstyle="miter"/>
                  <v:textbox>
                    <w:txbxContent>
                      <w:p w14:paraId="73633B3C" w14:textId="77777777" w:rsidR="00E632EF" w:rsidRPr="003A69AF" w:rsidRDefault="00E632EF" w:rsidP="00E632EF">
                        <w:pPr>
                          <w:jc w:val="center"/>
                        </w:pPr>
                        <w:r>
                          <w:t>Kết quả (Outcomes)</w:t>
                        </w:r>
                      </w:p>
                    </w:txbxContent>
                  </v:textbox>
                </v:roundrect>
                <v:roundrect id="Rectangle: Rounded Corners 61" o:spid="_x0000_s1069" style="position:absolute;left:127;top:9080;width:22098;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" fillcolor="#00b050" strokecolor="#70ad47 [3209]" strokeweight="1pt">
                  <v:stroke joinstyle="miter"/>
                  <v:textbox>
                    <w:txbxContent>
                      <w:p w14:paraId="40E46223" w14:textId="77777777" w:rsidR="00E632EF" w:rsidRPr="003A69AF" w:rsidRDefault="00E632EF" w:rsidP="00E632EF">
                        <w:pPr>
                          <w:jc w:val="center"/>
                        </w:pPr>
                        <w:r>
                          <w:t>Các bên liên quan (Stakeholders)</w:t>
                        </w:r>
                      </w:p>
                    </w:txbxContent>
                  </v:textbox>
                </v:roundrect>
                <v:roundrect id="Rectangle: Rounded Corners 68" o:spid="_x0000_s1070" style="position:absolute;left:127;top:13716;width:22098;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" fillcolor="#ffc000" strokecolor="#70ad47 [3209]" strokeweight="1pt">
                  <v:stroke joinstyle="miter"/>
                  <v:textbox>
                    <w:txbxContent>
                      <w:p w14:paraId="14959D94" w14:textId="77777777" w:rsidR="00E632EF" w:rsidRPr="003A69AF" w:rsidRDefault="00E632EF" w:rsidP="00E632EF">
                        <w:pPr>
                          <w:jc w:val="center"/>
                        </w:pPr>
                        <w:r>
                          <w:t>Quy trình nội bộ (Processes)</w:t>
                        </w:r>
                      </w:p>
                    </w:txbxContent>
                  </v:textbox>
                </v:roundrect>
                <v:roundrect id="Rectangle: Rounded Corners 76" o:spid="_x0000_s1071" style="position:absolute;left:63;top:18796;width:22098;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" fillcolor="#00b0f0" strokecolor="#70ad47 [3209]" strokeweight="1pt">
                  <v:stroke joinstyle="miter"/>
                  <v:textbox>
                    <w:txbxContent>
                      <w:p w14:paraId="4ACAE778" w14:textId="77777777" w:rsidR="00E632EF" w:rsidRPr="003A69AF" w:rsidRDefault="00E632EF" w:rsidP="00E632EF">
                        <w:pPr>
                          <w:jc w:val="center"/>
                        </w:pPr>
                        <w:r>
                          <w:t>Người hỗ trợ (Enablers)</w:t>
                        </w:r>
                      </w:p>
                    </w:txbxContent>
                  </v:textbox>
                </v:round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77" o:spid="_x0000_s1072" type="#_x0000_t68" style="position:absolute;left:9144;top:2730;width:4064;height:1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" adj="10800" fillcolor="yellow" strokecolor="#1f3763 [1604]" strokeweight="1pt"/>
                <v:shape id="Arrow: Up 79" o:spid="_x0000_s1073" type="#_x0000_t68" style="position:absolute;left:9080;top:7175;width:4064;height:1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" adj="10800" fillcolor="yellow" strokecolor="#1f3763 [1604]" strokeweight="1pt"/>
                <v:shape id="Arrow: Up 80" o:spid="_x0000_s1074" type="#_x0000_t68" style="position:absolute;left:9398;top:11684;width:4064;height:20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" adj="10800" fillcolor="yellow" strokecolor="#1f3763 [1604]" strokeweight="1pt"/>
                <v:shape id="Arrow: Up 81" o:spid="_x0000_s1075" type="#_x0000_t68" style="position:absolute;left:9461;top:16764;width:4064;height:22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" adj="10800" fillcolor="yellow" strokecolor="#1f3763 [1604]" strokeweight="1pt"/>
                <w10:wrap anchorx="page"/>
              </v:group>
            </w:pict>
          </mc:Fallback>
        </mc:AlternateContent>
      </w:r>
    </w:p>
    <w:p w14:paraId="2D3D448D" w14:textId="77777777" w:rsidR="00E632EF" w:rsidRPr="00B130AA" w:rsidRDefault="00E632EF" w:rsidP="00B8283A">
      <w:pPr>
        <w:tabs>
          <w:tab w:val="left" w:pos="284"/>
          <w:tab w:val="left" w:pos="426"/>
        </w:tabs>
        <w:kinsoku w:val="0"/>
        <w:overflowPunct w:val="0"/>
        <w:autoSpaceDE w:val="0"/>
        <w:autoSpaceDN w:val="0"/>
        <w:adjustRightInd w:val="0"/>
        <w:spacing w:line="360" w:lineRule="auto"/>
        <w:jc w:val="both"/>
        <w:rPr>
          <w:sz w:val="26"/>
          <w:szCs w:val="26"/>
        </w:rPr>
      </w:pPr>
    </w:p>
    <w:p w14:paraId="227BAA0B" w14:textId="77777777" w:rsidR="00E632EF" w:rsidRPr="00B130AA" w:rsidRDefault="00E632EF" w:rsidP="00B8283A">
      <w:pPr>
        <w:tabs>
          <w:tab w:val="left" w:pos="284"/>
          <w:tab w:val="left" w:pos="426"/>
        </w:tabs>
        <w:kinsoku w:val="0"/>
        <w:overflowPunct w:val="0"/>
        <w:autoSpaceDE w:val="0"/>
        <w:autoSpaceDN w:val="0"/>
        <w:adjustRightInd w:val="0"/>
        <w:spacing w:line="360" w:lineRule="auto"/>
        <w:jc w:val="both"/>
        <w:rPr>
          <w:sz w:val="26"/>
          <w:szCs w:val="26"/>
        </w:rPr>
      </w:pPr>
    </w:p>
    <w:p w14:paraId="7D373325" w14:textId="77777777" w:rsidR="00E632EF" w:rsidRPr="00B130AA" w:rsidRDefault="00E632EF" w:rsidP="00B8283A">
      <w:pPr>
        <w:tabs>
          <w:tab w:val="left" w:pos="284"/>
          <w:tab w:val="left" w:pos="426"/>
        </w:tabs>
        <w:kinsoku w:val="0"/>
        <w:overflowPunct w:val="0"/>
        <w:autoSpaceDE w:val="0"/>
        <w:autoSpaceDN w:val="0"/>
        <w:adjustRightInd w:val="0"/>
        <w:spacing w:line="360" w:lineRule="auto"/>
        <w:jc w:val="both"/>
        <w:rPr>
          <w:sz w:val="26"/>
          <w:szCs w:val="26"/>
        </w:rPr>
      </w:pPr>
    </w:p>
    <w:p w14:paraId="49B219C3" w14:textId="77777777" w:rsidR="00E632EF" w:rsidRPr="00B130AA" w:rsidRDefault="00E632EF" w:rsidP="00B8283A">
      <w:pPr>
        <w:tabs>
          <w:tab w:val="left" w:pos="284"/>
          <w:tab w:val="left" w:pos="426"/>
        </w:tabs>
        <w:kinsoku w:val="0"/>
        <w:overflowPunct w:val="0"/>
        <w:autoSpaceDE w:val="0"/>
        <w:autoSpaceDN w:val="0"/>
        <w:adjustRightInd w:val="0"/>
        <w:spacing w:line="360" w:lineRule="auto"/>
        <w:jc w:val="both"/>
        <w:rPr>
          <w:sz w:val="26"/>
          <w:szCs w:val="26"/>
        </w:rPr>
      </w:pPr>
    </w:p>
    <w:p w14:paraId="5093297A" w14:textId="77777777" w:rsidR="00E632EF" w:rsidRPr="00B130AA" w:rsidRDefault="00E632EF" w:rsidP="00B8283A">
      <w:pPr>
        <w:tabs>
          <w:tab w:val="left" w:pos="284"/>
          <w:tab w:val="left" w:pos="426"/>
        </w:tabs>
        <w:kinsoku w:val="0"/>
        <w:overflowPunct w:val="0"/>
        <w:autoSpaceDE w:val="0"/>
        <w:autoSpaceDN w:val="0"/>
        <w:adjustRightInd w:val="0"/>
        <w:spacing w:line="360" w:lineRule="auto"/>
        <w:jc w:val="both"/>
        <w:rPr>
          <w:sz w:val="26"/>
          <w:szCs w:val="26"/>
        </w:rPr>
      </w:pPr>
    </w:p>
    <w:p w14:paraId="38AB0CC8" w14:textId="77777777" w:rsidR="00E632EF" w:rsidRPr="00B130AA" w:rsidRDefault="00E632EF" w:rsidP="00B8283A">
      <w:pPr>
        <w:tabs>
          <w:tab w:val="left" w:pos="284"/>
          <w:tab w:val="left" w:pos="426"/>
        </w:tabs>
        <w:kinsoku w:val="0"/>
        <w:overflowPunct w:val="0"/>
        <w:autoSpaceDE w:val="0"/>
        <w:autoSpaceDN w:val="0"/>
        <w:adjustRightInd w:val="0"/>
        <w:spacing w:line="360" w:lineRule="auto"/>
        <w:jc w:val="both"/>
        <w:rPr>
          <w:sz w:val="26"/>
          <w:szCs w:val="26"/>
        </w:rPr>
      </w:pPr>
    </w:p>
    <w:p w14:paraId="151617DF" w14:textId="77777777" w:rsidR="00E632EF" w:rsidRPr="00B130AA" w:rsidRDefault="00E632EF" w:rsidP="00B8283A">
      <w:pPr>
        <w:tabs>
          <w:tab w:val="left" w:pos="284"/>
          <w:tab w:val="left" w:pos="426"/>
        </w:tabs>
        <w:kinsoku w:val="0"/>
        <w:overflowPunct w:val="0"/>
        <w:autoSpaceDE w:val="0"/>
        <w:autoSpaceDN w:val="0"/>
        <w:adjustRightInd w:val="0"/>
        <w:spacing w:line="360" w:lineRule="auto"/>
        <w:jc w:val="both"/>
        <w:rPr>
          <w:sz w:val="26"/>
          <w:szCs w:val="26"/>
        </w:rPr>
      </w:pPr>
    </w:p>
    <w:p w14:paraId="2319452E" w14:textId="77777777" w:rsidR="005D5795" w:rsidRPr="00B130AA" w:rsidRDefault="005D5795" w:rsidP="00B8283A">
      <w:pPr>
        <w:tabs>
          <w:tab w:val="left" w:pos="284"/>
          <w:tab w:val="left" w:pos="426"/>
        </w:tabs>
        <w:kinsoku w:val="0"/>
        <w:overflowPunct w:val="0"/>
        <w:autoSpaceDE w:val="0"/>
        <w:autoSpaceDN w:val="0"/>
        <w:adjustRightInd w:val="0"/>
        <w:spacing w:line="360" w:lineRule="auto"/>
        <w:ind w:left="120"/>
        <w:jc w:val="center"/>
        <w:rPr>
          <w:b/>
          <w:bCs/>
          <w:sz w:val="26"/>
          <w:szCs w:val="26"/>
        </w:rPr>
      </w:pPr>
    </w:p>
    <w:p w14:paraId="0B9E76DE" w14:textId="386202FC" w:rsidR="00E632EF" w:rsidRPr="00B130AA" w:rsidRDefault="00E632EF" w:rsidP="00B8283A">
      <w:pPr>
        <w:tabs>
          <w:tab w:val="left" w:pos="284"/>
          <w:tab w:val="left" w:pos="426"/>
        </w:tabs>
        <w:kinsoku w:val="0"/>
        <w:overflowPunct w:val="0"/>
        <w:autoSpaceDE w:val="0"/>
        <w:autoSpaceDN w:val="0"/>
        <w:adjustRightInd w:val="0"/>
        <w:spacing w:line="360" w:lineRule="auto"/>
        <w:ind w:left="120"/>
        <w:jc w:val="center"/>
        <w:rPr>
          <w:b/>
          <w:bCs/>
          <w:sz w:val="26"/>
          <w:szCs w:val="26"/>
        </w:rPr>
      </w:pPr>
      <w:r w:rsidRPr="00B130AA">
        <w:rPr>
          <w:b/>
          <w:bCs/>
          <w:sz w:val="26"/>
          <w:szCs w:val="26"/>
        </w:rPr>
        <w:t xml:space="preserve">Hình 2.3: Mô hình BSC có điều chỉnh </w:t>
      </w:r>
    </w:p>
    <w:p w14:paraId="5942E69B" w14:textId="77777777" w:rsidR="00E632EF" w:rsidRPr="00B130AA" w:rsidRDefault="00E632EF" w:rsidP="00B8283A">
      <w:pPr>
        <w:tabs>
          <w:tab w:val="left" w:pos="284"/>
          <w:tab w:val="left" w:pos="426"/>
          <w:tab w:val="left" w:pos="1005"/>
        </w:tabs>
        <w:spacing w:line="312" w:lineRule="auto"/>
        <w:jc w:val="right"/>
        <w:rPr>
          <w:i/>
          <w:sz w:val="26"/>
          <w:szCs w:val="26"/>
        </w:rPr>
      </w:pPr>
      <w:r w:rsidRPr="00B130AA">
        <w:rPr>
          <w:i/>
          <w:sz w:val="26"/>
          <w:szCs w:val="26"/>
        </w:rPr>
        <w:t xml:space="preserve">Nguồn: </w:t>
      </w:r>
      <w:r w:rsidRPr="00B130AA">
        <w:rPr>
          <w:i/>
          <w:noProof/>
          <w:sz w:val="26"/>
          <w:szCs w:val="26"/>
        </w:rPr>
        <w:t>Kaplan &amp; McMillan, 2020</w:t>
      </w:r>
    </w:p>
    <w:p w14:paraId="7695BED8" w14:textId="77777777" w:rsidR="00E632EF" w:rsidRPr="00B130AA" w:rsidRDefault="00E632EF" w:rsidP="00B8283A">
      <w:pPr>
        <w:tabs>
          <w:tab w:val="left" w:pos="284"/>
          <w:tab w:val="left" w:pos="426"/>
        </w:tabs>
        <w:kinsoku w:val="0"/>
        <w:overflowPunct w:val="0"/>
        <w:autoSpaceDE w:val="0"/>
        <w:autoSpaceDN w:val="0"/>
        <w:adjustRightInd w:val="0"/>
        <w:spacing w:line="360" w:lineRule="auto"/>
        <w:ind w:left="120"/>
        <w:jc w:val="right"/>
        <w:rPr>
          <w:b/>
          <w:bCs/>
          <w:sz w:val="26"/>
          <w:szCs w:val="26"/>
        </w:rPr>
      </w:pPr>
    </w:p>
    <w:p w14:paraId="69C74BF1"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lastRenderedPageBreak/>
        <w:tab/>
        <w:t xml:space="preserve">Quan điểm </w:t>
      </w:r>
      <w:r w:rsidRPr="00B130AA">
        <w:rPr>
          <w:i/>
          <w:iCs/>
          <w:sz w:val="26"/>
          <w:szCs w:val="26"/>
        </w:rPr>
        <w:t>KQ</w:t>
      </w:r>
      <w:r w:rsidRPr="00B130AA">
        <w:rPr>
          <w:sz w:val="26"/>
          <w:szCs w:val="26"/>
        </w:rPr>
        <w:t xml:space="preserve"> (Outcomes) bao gồm hiệu quả TC, phản ánh lợi ích của cổ đông, nhưng giờ đây cũng phản ánh môi trường và hoạt động xã hội, chất lượng cuộc sống của người dân được nâng cao như cải thiện thu nhập hộ gia đình và sự gắn kết việc làm, cải thiện sức khỏe, giáo dục tốt hơn và giảm bất bình đẳng.</w:t>
      </w:r>
    </w:p>
    <w:p w14:paraId="1DB956E9" w14:textId="51E63F06" w:rsidR="00E632EF" w:rsidRPr="00B130AA" w:rsidRDefault="00E632EF" w:rsidP="00B8283A">
      <w:pPr>
        <w:tabs>
          <w:tab w:val="left" w:pos="284"/>
          <w:tab w:val="left" w:pos="426"/>
        </w:tabs>
        <w:spacing w:line="360" w:lineRule="auto"/>
        <w:jc w:val="both"/>
        <w:rPr>
          <w:sz w:val="26"/>
          <w:szCs w:val="26"/>
        </w:rPr>
      </w:pPr>
      <w:r w:rsidRPr="00B130AA">
        <w:rPr>
          <w:sz w:val="26"/>
          <w:szCs w:val="26"/>
        </w:rPr>
        <w:tab/>
        <w:t xml:space="preserve">Việc điều chỉnh lại quan điểm của </w:t>
      </w:r>
      <w:r w:rsidRPr="00B130AA">
        <w:rPr>
          <w:i/>
          <w:iCs/>
          <w:sz w:val="26"/>
          <w:szCs w:val="26"/>
        </w:rPr>
        <w:t>Khách hàng</w:t>
      </w:r>
      <w:r w:rsidRPr="00B130AA">
        <w:rPr>
          <w:sz w:val="26"/>
          <w:szCs w:val="26"/>
        </w:rPr>
        <w:t xml:space="preserve"> thành quan điểm của </w:t>
      </w:r>
      <w:r w:rsidR="00055455" w:rsidRPr="00B130AA">
        <w:rPr>
          <w:i/>
          <w:iCs/>
          <w:sz w:val="26"/>
          <w:szCs w:val="26"/>
        </w:rPr>
        <w:t xml:space="preserve">các </w:t>
      </w:r>
      <w:r w:rsidRPr="00B130AA">
        <w:rPr>
          <w:i/>
          <w:iCs/>
          <w:sz w:val="26"/>
          <w:szCs w:val="26"/>
        </w:rPr>
        <w:t>bên liên quan</w:t>
      </w:r>
      <w:r w:rsidRPr="00B130AA">
        <w:rPr>
          <w:sz w:val="26"/>
          <w:szCs w:val="26"/>
        </w:rPr>
        <w:t xml:space="preserve"> cho thấy đề xuất giá trị của DN không chỉ khách hàng của chính DN mà còn bao gồm lợi ích của các bên liên quan khác. </w:t>
      </w:r>
    </w:p>
    <w:p w14:paraId="6A47F3DF"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r>
      <w:bookmarkStart w:id="113" w:name="_Hlk79297231"/>
      <w:bookmarkStart w:id="114" w:name="_Hlk102801339"/>
      <w:bookmarkEnd w:id="112"/>
      <w:r w:rsidRPr="00B130AA">
        <w:rPr>
          <w:sz w:val="26"/>
          <w:szCs w:val="26"/>
        </w:rPr>
        <w:t xml:space="preserve">Thay đổi quan điểm </w:t>
      </w:r>
      <w:r w:rsidRPr="00B130AA">
        <w:rPr>
          <w:i/>
          <w:iCs/>
          <w:sz w:val="26"/>
          <w:szCs w:val="26"/>
        </w:rPr>
        <w:t>Học tập &amp; Phát triển</w:t>
      </w:r>
      <w:r w:rsidRPr="00B130AA">
        <w:rPr>
          <w:sz w:val="26"/>
          <w:szCs w:val="26"/>
        </w:rPr>
        <w:t xml:space="preserve"> thành </w:t>
      </w:r>
      <w:r w:rsidRPr="00B130AA">
        <w:rPr>
          <w:i/>
          <w:iCs/>
          <w:sz w:val="26"/>
          <w:szCs w:val="26"/>
        </w:rPr>
        <w:t>Người hỗ trợ</w:t>
      </w:r>
      <w:r w:rsidRPr="00B130AA">
        <w:rPr>
          <w:sz w:val="26"/>
          <w:szCs w:val="26"/>
        </w:rPr>
        <w:t xml:space="preserve"> biểu thị một chiến lược tăng trưởng toàn diện, đòi hỏi sự chuyển đổi và hợp tác chặt chẽ từ mọi đối tác liên quan. Sự đồng thuận về việc huy động và phân bổ nguồn lực TC bên ngoài, cơ cấu quản trị hiệu quả, phương thức giao tiếp rộng khắp và giữa các thành viên, cùng trách nhiệm chung đối với việc triển khai chiến lược và thành quả là yếu tố then chốt. Các yếu tố cốt lõi trong quan điểm </w:t>
      </w:r>
      <w:r w:rsidRPr="00B130AA">
        <w:rPr>
          <w:i/>
          <w:iCs/>
          <w:sz w:val="26"/>
          <w:szCs w:val="26"/>
        </w:rPr>
        <w:t>Học tập &amp; Phát triển</w:t>
      </w:r>
      <w:r w:rsidRPr="00B130AA">
        <w:rPr>
          <w:sz w:val="26"/>
          <w:szCs w:val="26"/>
        </w:rPr>
        <w:t xml:space="preserve"> truyền thống, như phát triển kỹ năng chuyên môn, hỗ trợ CNTT và xây dựng VH DN tích cực, vẫn giữ vai trò quan trọng.</w:t>
      </w:r>
    </w:p>
    <w:p w14:paraId="656399EF" w14:textId="77777777" w:rsidR="00E632EF" w:rsidRPr="00B130AA" w:rsidRDefault="00E632EF" w:rsidP="00B8283A">
      <w:pPr>
        <w:tabs>
          <w:tab w:val="left" w:pos="284"/>
          <w:tab w:val="left" w:pos="426"/>
        </w:tabs>
        <w:spacing w:line="360" w:lineRule="auto"/>
        <w:jc w:val="both"/>
      </w:pPr>
      <w:r w:rsidRPr="00B130AA">
        <w:rPr>
          <w:b/>
          <w:bCs/>
          <w:sz w:val="26"/>
          <w:szCs w:val="26"/>
        </w:rPr>
        <w:t xml:space="preserve">2.2. Thành quả hoạt động của </w:t>
      </w:r>
      <w:bookmarkEnd w:id="113"/>
      <w:r w:rsidRPr="00B130AA">
        <w:rPr>
          <w:b/>
          <w:bCs/>
          <w:sz w:val="26"/>
          <w:szCs w:val="26"/>
        </w:rPr>
        <w:t>doanh nghiệp</w:t>
      </w:r>
    </w:p>
    <w:bookmarkEnd w:id="114"/>
    <w:p w14:paraId="3915638E" w14:textId="0C527C98"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Kaplan &amp; Norton (1992) nhận định hệ thống đo lường TQHĐ truyền thống đã lỗi thời</w:t>
      </w:r>
      <w:r w:rsidR="00B065A8" w:rsidRPr="00B130AA">
        <w:rPr>
          <w:sz w:val="26"/>
          <w:szCs w:val="26"/>
        </w:rPr>
        <w:t>, t</w:t>
      </w:r>
      <w:r w:rsidRPr="00B130AA">
        <w:rPr>
          <w:sz w:val="26"/>
          <w:szCs w:val="26"/>
        </w:rPr>
        <w:t xml:space="preserve">uy nhiên các số liệu TC vẫn giữ vai trò trong đánh giá TQHĐ </w:t>
      </w:r>
      <w:r w:rsidR="00B065A8" w:rsidRPr="00B130AA">
        <w:rPr>
          <w:sz w:val="26"/>
          <w:szCs w:val="26"/>
        </w:rPr>
        <w:t xml:space="preserve">của </w:t>
      </w:r>
      <w:r w:rsidRPr="00B130AA">
        <w:rPr>
          <w:sz w:val="26"/>
          <w:szCs w:val="26"/>
        </w:rPr>
        <w:t>DN và cần được duy trì, để khắc phục hạn chế, cần bổ sung và kết hợp hài hòa các thông tin phi TC, cũng là cơ sở hình thành công cụ BSC. BSC tích hợp các thước đo TC, đồng thời mở rộng phạm vi đánh giá sang các yếu tố phi TC</w:t>
      </w:r>
      <w:r w:rsidR="00B065A8" w:rsidRPr="00B130AA">
        <w:rPr>
          <w:sz w:val="26"/>
          <w:szCs w:val="26"/>
        </w:rPr>
        <w:t>, c</w:t>
      </w:r>
      <w:r w:rsidRPr="00B130AA">
        <w:rPr>
          <w:sz w:val="26"/>
          <w:szCs w:val="26"/>
        </w:rPr>
        <w:t>ụ thể</w:t>
      </w:r>
      <w:r w:rsidR="00B065A8" w:rsidRPr="00B130AA">
        <w:rPr>
          <w:sz w:val="26"/>
          <w:szCs w:val="26"/>
        </w:rPr>
        <w:t xml:space="preserve"> </w:t>
      </w:r>
      <w:r w:rsidRPr="00B130AA">
        <w:rPr>
          <w:sz w:val="26"/>
          <w:szCs w:val="26"/>
        </w:rPr>
        <w:t>BSC chú trọng sự gắn kết khách hàng, quy trình hoạt động nội bộ, khả năng đổi mới và phản hồi của DN. Những điều này được xem là động lực then chốt thúc đẩy giá trị TC trong tương lai của DN.</w:t>
      </w:r>
    </w:p>
    <w:p w14:paraId="0499107D"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Theo</w:t>
      </w:r>
      <w:r w:rsidRPr="00B130AA">
        <w:rPr>
          <w:spacing w:val="-6"/>
          <w:sz w:val="26"/>
          <w:szCs w:val="26"/>
        </w:rPr>
        <w:t xml:space="preserve"> </w:t>
      </w:r>
      <w:r w:rsidRPr="00B130AA">
        <w:rPr>
          <w:sz w:val="26"/>
          <w:szCs w:val="26"/>
        </w:rPr>
        <w:t>Neely</w:t>
      </w:r>
      <w:r w:rsidRPr="00B130AA">
        <w:rPr>
          <w:spacing w:val="-8"/>
          <w:sz w:val="26"/>
          <w:szCs w:val="26"/>
        </w:rPr>
        <w:t xml:space="preserve"> </w:t>
      </w:r>
      <w:r w:rsidRPr="00B130AA">
        <w:rPr>
          <w:sz w:val="26"/>
          <w:szCs w:val="26"/>
        </w:rPr>
        <w:t>&amp;</w:t>
      </w:r>
      <w:r w:rsidRPr="00B130AA">
        <w:rPr>
          <w:spacing w:val="-6"/>
          <w:sz w:val="26"/>
          <w:szCs w:val="26"/>
        </w:rPr>
        <w:t xml:space="preserve"> </w:t>
      </w:r>
      <w:r w:rsidRPr="00B130AA">
        <w:rPr>
          <w:sz w:val="26"/>
          <w:szCs w:val="26"/>
        </w:rPr>
        <w:t>cộng</w:t>
      </w:r>
      <w:r w:rsidRPr="00B130AA">
        <w:rPr>
          <w:spacing w:val="-3"/>
          <w:sz w:val="26"/>
          <w:szCs w:val="26"/>
        </w:rPr>
        <w:t xml:space="preserve"> </w:t>
      </w:r>
      <w:r w:rsidRPr="00B130AA">
        <w:rPr>
          <w:sz w:val="26"/>
          <w:szCs w:val="26"/>
        </w:rPr>
        <w:t>sự</w:t>
      </w:r>
      <w:r w:rsidRPr="00B130AA">
        <w:rPr>
          <w:spacing w:val="-2"/>
          <w:sz w:val="26"/>
          <w:szCs w:val="26"/>
        </w:rPr>
        <w:t xml:space="preserve"> </w:t>
      </w:r>
      <w:r w:rsidRPr="00B130AA">
        <w:rPr>
          <w:sz w:val="26"/>
          <w:szCs w:val="26"/>
        </w:rPr>
        <w:t>(1995)</w:t>
      </w:r>
      <w:r w:rsidRPr="00B130AA">
        <w:rPr>
          <w:spacing w:val="-1"/>
          <w:sz w:val="26"/>
          <w:szCs w:val="26"/>
        </w:rPr>
        <w:t xml:space="preserve"> </w:t>
      </w:r>
      <w:r w:rsidRPr="00B130AA">
        <w:rPr>
          <w:sz w:val="26"/>
          <w:szCs w:val="26"/>
        </w:rPr>
        <w:t>thì</w:t>
      </w:r>
      <w:r w:rsidRPr="00B130AA">
        <w:rPr>
          <w:spacing w:val="-3"/>
          <w:sz w:val="26"/>
          <w:szCs w:val="26"/>
        </w:rPr>
        <w:t xml:space="preserve"> </w:t>
      </w:r>
      <w:r w:rsidRPr="00B130AA">
        <w:rPr>
          <w:sz w:val="26"/>
          <w:szCs w:val="26"/>
        </w:rPr>
        <w:t>đo</w:t>
      </w:r>
      <w:r w:rsidRPr="00B130AA">
        <w:rPr>
          <w:spacing w:val="-6"/>
          <w:sz w:val="26"/>
          <w:szCs w:val="26"/>
        </w:rPr>
        <w:t xml:space="preserve"> </w:t>
      </w:r>
      <w:r w:rsidRPr="00B130AA">
        <w:rPr>
          <w:sz w:val="26"/>
          <w:szCs w:val="26"/>
        </w:rPr>
        <w:t>lường</w:t>
      </w:r>
      <w:r w:rsidRPr="00B130AA">
        <w:rPr>
          <w:spacing w:val="-5"/>
          <w:sz w:val="26"/>
          <w:szCs w:val="26"/>
        </w:rPr>
        <w:t xml:space="preserve"> </w:t>
      </w:r>
      <w:r w:rsidRPr="00B130AA">
        <w:rPr>
          <w:sz w:val="26"/>
          <w:szCs w:val="26"/>
        </w:rPr>
        <w:t>TQHĐ</w:t>
      </w:r>
      <w:r w:rsidRPr="00B130AA">
        <w:rPr>
          <w:spacing w:val="-3"/>
          <w:sz w:val="26"/>
          <w:szCs w:val="26"/>
        </w:rPr>
        <w:t xml:space="preserve"> </w:t>
      </w:r>
      <w:r w:rsidRPr="00B130AA">
        <w:rPr>
          <w:sz w:val="26"/>
          <w:szCs w:val="26"/>
        </w:rPr>
        <w:t>có</w:t>
      </w:r>
      <w:r w:rsidRPr="00B130AA">
        <w:rPr>
          <w:spacing w:val="-5"/>
          <w:sz w:val="26"/>
          <w:szCs w:val="26"/>
        </w:rPr>
        <w:t xml:space="preserve"> </w:t>
      </w:r>
      <w:r w:rsidRPr="00B130AA">
        <w:rPr>
          <w:sz w:val="26"/>
          <w:szCs w:val="26"/>
        </w:rPr>
        <w:t>thể</w:t>
      </w:r>
      <w:r w:rsidRPr="00B130AA">
        <w:rPr>
          <w:spacing w:val="-6"/>
          <w:sz w:val="26"/>
          <w:szCs w:val="26"/>
        </w:rPr>
        <w:t xml:space="preserve"> </w:t>
      </w:r>
      <w:r w:rsidRPr="00B130AA">
        <w:rPr>
          <w:sz w:val="26"/>
          <w:szCs w:val="26"/>
        </w:rPr>
        <w:t>được</w:t>
      </w:r>
      <w:r w:rsidRPr="00B130AA">
        <w:rPr>
          <w:spacing w:val="-5"/>
          <w:sz w:val="26"/>
          <w:szCs w:val="26"/>
        </w:rPr>
        <w:t xml:space="preserve"> </w:t>
      </w:r>
      <w:r w:rsidRPr="00B130AA">
        <w:rPr>
          <w:sz w:val="26"/>
          <w:szCs w:val="26"/>
        </w:rPr>
        <w:t>định</w:t>
      </w:r>
      <w:r w:rsidRPr="00B130AA">
        <w:rPr>
          <w:spacing w:val="-6"/>
          <w:sz w:val="26"/>
          <w:szCs w:val="26"/>
        </w:rPr>
        <w:t xml:space="preserve"> </w:t>
      </w:r>
      <w:r w:rsidRPr="00B130AA">
        <w:rPr>
          <w:sz w:val="26"/>
          <w:szCs w:val="26"/>
        </w:rPr>
        <w:t>nghĩa</w:t>
      </w:r>
      <w:r w:rsidRPr="00B130AA">
        <w:rPr>
          <w:spacing w:val="-4"/>
          <w:sz w:val="26"/>
          <w:szCs w:val="26"/>
        </w:rPr>
        <w:t xml:space="preserve"> </w:t>
      </w:r>
      <w:r w:rsidRPr="00B130AA">
        <w:rPr>
          <w:sz w:val="26"/>
          <w:szCs w:val="26"/>
        </w:rPr>
        <w:t>là</w:t>
      </w:r>
      <w:r w:rsidRPr="00B130AA">
        <w:rPr>
          <w:spacing w:val="-5"/>
          <w:sz w:val="26"/>
          <w:szCs w:val="26"/>
        </w:rPr>
        <w:t xml:space="preserve"> </w:t>
      </w:r>
      <w:r w:rsidRPr="00B130AA">
        <w:rPr>
          <w:sz w:val="26"/>
          <w:szCs w:val="26"/>
        </w:rPr>
        <w:t>tập</w:t>
      </w:r>
      <w:r w:rsidRPr="00B130AA">
        <w:rPr>
          <w:spacing w:val="-5"/>
          <w:sz w:val="26"/>
          <w:szCs w:val="26"/>
        </w:rPr>
        <w:t xml:space="preserve"> </w:t>
      </w:r>
      <w:r w:rsidRPr="00B130AA">
        <w:rPr>
          <w:sz w:val="26"/>
          <w:szCs w:val="26"/>
        </w:rPr>
        <w:t>hợp</w:t>
      </w:r>
      <w:r w:rsidRPr="00B130AA">
        <w:rPr>
          <w:spacing w:val="-62"/>
          <w:sz w:val="26"/>
          <w:szCs w:val="26"/>
        </w:rPr>
        <w:t xml:space="preserve"> </w:t>
      </w:r>
      <w:r w:rsidRPr="00B130AA">
        <w:rPr>
          <w:sz w:val="26"/>
          <w:szCs w:val="26"/>
        </w:rPr>
        <w:t xml:space="preserve"> các</w:t>
      </w:r>
      <w:r w:rsidRPr="00B130AA">
        <w:rPr>
          <w:spacing w:val="3"/>
          <w:sz w:val="26"/>
          <w:szCs w:val="26"/>
        </w:rPr>
        <w:t xml:space="preserve"> </w:t>
      </w:r>
      <w:r w:rsidRPr="00B130AA">
        <w:rPr>
          <w:sz w:val="26"/>
          <w:szCs w:val="26"/>
        </w:rPr>
        <w:t>hệ</w:t>
      </w:r>
      <w:r w:rsidRPr="00B130AA">
        <w:rPr>
          <w:spacing w:val="3"/>
          <w:sz w:val="26"/>
          <w:szCs w:val="26"/>
        </w:rPr>
        <w:t xml:space="preserve"> </w:t>
      </w:r>
      <w:r w:rsidRPr="00B130AA">
        <w:rPr>
          <w:sz w:val="26"/>
          <w:szCs w:val="26"/>
        </w:rPr>
        <w:t>số</w:t>
      </w:r>
      <w:r w:rsidRPr="00B130AA">
        <w:rPr>
          <w:spacing w:val="6"/>
          <w:sz w:val="26"/>
          <w:szCs w:val="26"/>
        </w:rPr>
        <w:t xml:space="preserve"> </w:t>
      </w:r>
      <w:r w:rsidRPr="00B130AA">
        <w:rPr>
          <w:sz w:val="26"/>
          <w:szCs w:val="26"/>
        </w:rPr>
        <w:t>được</w:t>
      </w:r>
      <w:r w:rsidRPr="00B130AA">
        <w:rPr>
          <w:spacing w:val="3"/>
          <w:sz w:val="26"/>
          <w:szCs w:val="26"/>
        </w:rPr>
        <w:t xml:space="preserve"> </w:t>
      </w:r>
      <w:r w:rsidRPr="00B130AA">
        <w:rPr>
          <w:sz w:val="26"/>
          <w:szCs w:val="26"/>
        </w:rPr>
        <w:t>sử</w:t>
      </w:r>
      <w:r w:rsidRPr="00B130AA">
        <w:rPr>
          <w:spacing w:val="4"/>
          <w:sz w:val="26"/>
          <w:szCs w:val="26"/>
        </w:rPr>
        <w:t xml:space="preserve"> </w:t>
      </w:r>
      <w:r w:rsidRPr="00B130AA">
        <w:rPr>
          <w:sz w:val="26"/>
          <w:szCs w:val="26"/>
        </w:rPr>
        <w:t>dụng</w:t>
      </w:r>
      <w:r w:rsidRPr="00B130AA">
        <w:rPr>
          <w:spacing w:val="4"/>
          <w:sz w:val="26"/>
          <w:szCs w:val="26"/>
        </w:rPr>
        <w:t xml:space="preserve"> </w:t>
      </w:r>
      <w:r w:rsidRPr="00B130AA">
        <w:rPr>
          <w:sz w:val="26"/>
          <w:szCs w:val="26"/>
        </w:rPr>
        <w:t>để</w:t>
      </w:r>
      <w:r w:rsidRPr="00B130AA">
        <w:rPr>
          <w:spacing w:val="3"/>
          <w:sz w:val="26"/>
          <w:szCs w:val="26"/>
        </w:rPr>
        <w:t xml:space="preserve"> </w:t>
      </w:r>
      <w:r w:rsidRPr="00B130AA">
        <w:rPr>
          <w:sz w:val="26"/>
          <w:szCs w:val="26"/>
        </w:rPr>
        <w:t>định</w:t>
      </w:r>
      <w:r w:rsidRPr="00B130AA">
        <w:rPr>
          <w:spacing w:val="6"/>
          <w:sz w:val="26"/>
          <w:szCs w:val="26"/>
        </w:rPr>
        <w:t xml:space="preserve"> </w:t>
      </w:r>
      <w:r w:rsidRPr="00B130AA">
        <w:rPr>
          <w:sz w:val="26"/>
          <w:szCs w:val="26"/>
        </w:rPr>
        <w:t>lượng</w:t>
      </w:r>
      <w:r w:rsidRPr="00B130AA">
        <w:rPr>
          <w:spacing w:val="3"/>
          <w:sz w:val="26"/>
          <w:szCs w:val="26"/>
        </w:rPr>
        <w:t xml:space="preserve"> </w:t>
      </w:r>
      <w:r w:rsidRPr="00B130AA">
        <w:rPr>
          <w:sz w:val="26"/>
          <w:szCs w:val="26"/>
        </w:rPr>
        <w:t>hiệu</w:t>
      </w:r>
      <w:r w:rsidRPr="00B130AA">
        <w:rPr>
          <w:spacing w:val="3"/>
          <w:sz w:val="26"/>
          <w:szCs w:val="26"/>
        </w:rPr>
        <w:t xml:space="preserve"> </w:t>
      </w:r>
      <w:r w:rsidRPr="00B130AA">
        <w:rPr>
          <w:sz w:val="26"/>
          <w:szCs w:val="26"/>
        </w:rPr>
        <w:t>quả</w:t>
      </w:r>
      <w:r w:rsidRPr="00B130AA">
        <w:rPr>
          <w:spacing w:val="9"/>
          <w:sz w:val="26"/>
          <w:szCs w:val="26"/>
        </w:rPr>
        <w:t xml:space="preserve"> </w:t>
      </w:r>
      <w:r w:rsidRPr="00B130AA">
        <w:rPr>
          <w:sz w:val="26"/>
          <w:szCs w:val="26"/>
        </w:rPr>
        <w:t>của</w:t>
      </w:r>
      <w:r w:rsidRPr="00B130AA">
        <w:rPr>
          <w:spacing w:val="3"/>
          <w:sz w:val="26"/>
          <w:szCs w:val="26"/>
        </w:rPr>
        <w:t xml:space="preserve"> </w:t>
      </w:r>
      <w:r w:rsidRPr="00B130AA">
        <w:rPr>
          <w:sz w:val="26"/>
          <w:szCs w:val="26"/>
        </w:rPr>
        <w:t>các</w:t>
      </w:r>
      <w:r w:rsidRPr="00B130AA">
        <w:rPr>
          <w:spacing w:val="6"/>
          <w:sz w:val="26"/>
          <w:szCs w:val="26"/>
        </w:rPr>
        <w:t xml:space="preserve"> </w:t>
      </w:r>
      <w:r w:rsidRPr="00B130AA">
        <w:rPr>
          <w:sz w:val="26"/>
          <w:szCs w:val="26"/>
        </w:rPr>
        <w:t>hoạt</w:t>
      </w:r>
      <w:r w:rsidRPr="00B130AA">
        <w:rPr>
          <w:spacing w:val="4"/>
          <w:sz w:val="26"/>
          <w:szCs w:val="26"/>
        </w:rPr>
        <w:t xml:space="preserve"> </w:t>
      </w:r>
      <w:r w:rsidRPr="00B130AA">
        <w:rPr>
          <w:sz w:val="26"/>
          <w:szCs w:val="26"/>
        </w:rPr>
        <w:t>động</w:t>
      </w:r>
      <w:r w:rsidRPr="00B130AA">
        <w:rPr>
          <w:spacing w:val="3"/>
          <w:sz w:val="26"/>
          <w:szCs w:val="26"/>
        </w:rPr>
        <w:t xml:space="preserve"> </w:t>
      </w:r>
      <w:r w:rsidRPr="00B130AA">
        <w:rPr>
          <w:sz w:val="26"/>
          <w:szCs w:val="26"/>
        </w:rPr>
        <w:t>trên</w:t>
      </w:r>
      <w:r w:rsidRPr="00B130AA">
        <w:rPr>
          <w:spacing w:val="4"/>
          <w:sz w:val="26"/>
          <w:szCs w:val="26"/>
        </w:rPr>
        <w:t xml:space="preserve"> </w:t>
      </w:r>
      <w:r w:rsidRPr="00B130AA">
        <w:rPr>
          <w:sz w:val="26"/>
          <w:szCs w:val="26"/>
        </w:rPr>
        <w:t>khía</w:t>
      </w:r>
      <w:r w:rsidRPr="00B130AA">
        <w:rPr>
          <w:spacing w:val="3"/>
          <w:sz w:val="26"/>
          <w:szCs w:val="26"/>
        </w:rPr>
        <w:t xml:space="preserve"> </w:t>
      </w:r>
      <w:r w:rsidRPr="00B130AA">
        <w:rPr>
          <w:sz w:val="26"/>
          <w:szCs w:val="26"/>
        </w:rPr>
        <w:t>cạnh</w:t>
      </w:r>
      <w:r w:rsidRPr="00B130AA">
        <w:rPr>
          <w:spacing w:val="3"/>
          <w:sz w:val="26"/>
          <w:szCs w:val="26"/>
        </w:rPr>
        <w:t xml:space="preserve"> </w:t>
      </w:r>
      <w:r w:rsidRPr="00B130AA">
        <w:rPr>
          <w:sz w:val="26"/>
          <w:szCs w:val="26"/>
        </w:rPr>
        <w:t>TC và phi TC. Theo Lebas (1995) TQHĐ được định nghĩa là tiềm năng để thực</w:t>
      </w:r>
      <w:r w:rsidRPr="00B130AA">
        <w:rPr>
          <w:spacing w:val="1"/>
          <w:sz w:val="26"/>
          <w:szCs w:val="26"/>
        </w:rPr>
        <w:t xml:space="preserve"> </w:t>
      </w:r>
      <w:r w:rsidRPr="00B130AA">
        <w:rPr>
          <w:sz w:val="26"/>
          <w:szCs w:val="26"/>
        </w:rPr>
        <w:t>hiện</w:t>
      </w:r>
      <w:r w:rsidRPr="00B130AA">
        <w:rPr>
          <w:spacing w:val="-4"/>
          <w:sz w:val="26"/>
          <w:szCs w:val="26"/>
        </w:rPr>
        <w:t xml:space="preserve"> </w:t>
      </w:r>
      <w:r w:rsidRPr="00B130AA">
        <w:rPr>
          <w:sz w:val="26"/>
          <w:szCs w:val="26"/>
        </w:rPr>
        <w:t>thành</w:t>
      </w:r>
      <w:r w:rsidRPr="00B130AA">
        <w:rPr>
          <w:spacing w:val="-2"/>
          <w:sz w:val="26"/>
          <w:szCs w:val="26"/>
        </w:rPr>
        <w:t xml:space="preserve"> </w:t>
      </w:r>
      <w:r w:rsidRPr="00B130AA">
        <w:rPr>
          <w:sz w:val="26"/>
          <w:szCs w:val="26"/>
        </w:rPr>
        <w:t>công</w:t>
      </w:r>
      <w:r w:rsidRPr="00B130AA">
        <w:rPr>
          <w:spacing w:val="-4"/>
          <w:sz w:val="26"/>
          <w:szCs w:val="26"/>
        </w:rPr>
        <w:t xml:space="preserve"> </w:t>
      </w:r>
      <w:r w:rsidRPr="00B130AA">
        <w:rPr>
          <w:sz w:val="26"/>
          <w:szCs w:val="26"/>
        </w:rPr>
        <w:t>các</w:t>
      </w:r>
      <w:r w:rsidRPr="00B130AA">
        <w:rPr>
          <w:spacing w:val="-1"/>
          <w:sz w:val="26"/>
          <w:szCs w:val="26"/>
        </w:rPr>
        <w:t xml:space="preserve"> </w:t>
      </w:r>
      <w:r w:rsidRPr="00B130AA">
        <w:rPr>
          <w:sz w:val="26"/>
          <w:szCs w:val="26"/>
        </w:rPr>
        <w:t>hành</w:t>
      </w:r>
      <w:r w:rsidRPr="00B130AA">
        <w:rPr>
          <w:spacing w:val="-4"/>
          <w:sz w:val="26"/>
          <w:szCs w:val="26"/>
        </w:rPr>
        <w:t xml:space="preserve"> </w:t>
      </w:r>
      <w:r w:rsidRPr="00B130AA">
        <w:rPr>
          <w:sz w:val="26"/>
          <w:szCs w:val="26"/>
        </w:rPr>
        <w:t>động</w:t>
      </w:r>
      <w:r w:rsidRPr="00B130AA">
        <w:rPr>
          <w:spacing w:val="-4"/>
          <w:sz w:val="26"/>
          <w:szCs w:val="26"/>
        </w:rPr>
        <w:t xml:space="preserve"> </w:t>
      </w:r>
      <w:r w:rsidRPr="00B130AA">
        <w:rPr>
          <w:sz w:val="26"/>
          <w:szCs w:val="26"/>
        </w:rPr>
        <w:t>trong</w:t>
      </w:r>
      <w:r w:rsidRPr="00B130AA">
        <w:rPr>
          <w:spacing w:val="-4"/>
          <w:sz w:val="26"/>
          <w:szCs w:val="26"/>
        </w:rPr>
        <w:t xml:space="preserve"> </w:t>
      </w:r>
      <w:r w:rsidRPr="00B130AA">
        <w:rPr>
          <w:sz w:val="26"/>
          <w:szCs w:val="26"/>
        </w:rPr>
        <w:t>tương</w:t>
      </w:r>
      <w:r w:rsidRPr="00B130AA">
        <w:rPr>
          <w:spacing w:val="-4"/>
          <w:sz w:val="26"/>
          <w:szCs w:val="26"/>
        </w:rPr>
        <w:t xml:space="preserve"> </w:t>
      </w:r>
      <w:r w:rsidRPr="00B130AA">
        <w:rPr>
          <w:sz w:val="26"/>
          <w:szCs w:val="26"/>
        </w:rPr>
        <w:t>lai</w:t>
      </w:r>
      <w:r w:rsidRPr="00B130AA">
        <w:rPr>
          <w:spacing w:val="-2"/>
          <w:sz w:val="26"/>
          <w:szCs w:val="26"/>
        </w:rPr>
        <w:t xml:space="preserve"> </w:t>
      </w:r>
      <w:r w:rsidRPr="00B130AA">
        <w:rPr>
          <w:sz w:val="26"/>
          <w:szCs w:val="26"/>
        </w:rPr>
        <w:t>nhằm đạt</w:t>
      </w:r>
      <w:r w:rsidRPr="00B130AA">
        <w:rPr>
          <w:spacing w:val="-3"/>
          <w:sz w:val="26"/>
          <w:szCs w:val="26"/>
        </w:rPr>
        <w:t xml:space="preserve"> </w:t>
      </w:r>
      <w:r w:rsidRPr="00B130AA">
        <w:rPr>
          <w:sz w:val="26"/>
          <w:szCs w:val="26"/>
        </w:rPr>
        <w:t>được</w:t>
      </w:r>
      <w:r w:rsidRPr="00B130AA">
        <w:rPr>
          <w:spacing w:val="-4"/>
          <w:sz w:val="26"/>
          <w:szCs w:val="26"/>
        </w:rPr>
        <w:t xml:space="preserve"> </w:t>
      </w:r>
      <w:r w:rsidRPr="00B130AA">
        <w:rPr>
          <w:sz w:val="26"/>
          <w:szCs w:val="26"/>
        </w:rPr>
        <w:t>các</w:t>
      </w:r>
      <w:r w:rsidRPr="00B130AA">
        <w:rPr>
          <w:spacing w:val="-2"/>
          <w:sz w:val="26"/>
          <w:szCs w:val="26"/>
        </w:rPr>
        <w:t xml:space="preserve"> </w:t>
      </w:r>
      <w:r w:rsidRPr="00B130AA">
        <w:rPr>
          <w:sz w:val="26"/>
          <w:szCs w:val="26"/>
        </w:rPr>
        <w:t>mục</w:t>
      </w:r>
      <w:r w:rsidRPr="00B130AA">
        <w:rPr>
          <w:spacing w:val="-2"/>
          <w:sz w:val="26"/>
          <w:szCs w:val="26"/>
        </w:rPr>
        <w:t xml:space="preserve"> </w:t>
      </w:r>
      <w:r w:rsidRPr="00B130AA">
        <w:rPr>
          <w:sz w:val="26"/>
          <w:szCs w:val="26"/>
        </w:rPr>
        <w:t>tiêu</w:t>
      </w:r>
      <w:r w:rsidRPr="00B130AA">
        <w:rPr>
          <w:spacing w:val="-4"/>
          <w:sz w:val="26"/>
          <w:szCs w:val="26"/>
        </w:rPr>
        <w:t xml:space="preserve"> </w:t>
      </w:r>
      <w:r w:rsidRPr="00B130AA">
        <w:rPr>
          <w:sz w:val="26"/>
          <w:szCs w:val="26"/>
        </w:rPr>
        <w:t>của</w:t>
      </w:r>
      <w:r w:rsidRPr="00B130AA">
        <w:rPr>
          <w:spacing w:val="-4"/>
          <w:sz w:val="26"/>
          <w:szCs w:val="26"/>
        </w:rPr>
        <w:t xml:space="preserve"> </w:t>
      </w:r>
      <w:r w:rsidRPr="00B130AA">
        <w:rPr>
          <w:sz w:val="26"/>
          <w:szCs w:val="26"/>
        </w:rPr>
        <w:t>DN.</w:t>
      </w:r>
      <w:r w:rsidRPr="00B130AA">
        <w:rPr>
          <w:spacing w:val="-62"/>
          <w:sz w:val="26"/>
          <w:szCs w:val="26"/>
        </w:rPr>
        <w:t xml:space="preserve">          </w:t>
      </w:r>
      <w:r w:rsidRPr="00B130AA">
        <w:rPr>
          <w:sz w:val="26"/>
          <w:szCs w:val="26"/>
        </w:rPr>
        <w:t>Rolstadås</w:t>
      </w:r>
      <w:r w:rsidRPr="00B130AA">
        <w:rPr>
          <w:spacing w:val="-16"/>
          <w:sz w:val="26"/>
          <w:szCs w:val="26"/>
        </w:rPr>
        <w:t xml:space="preserve"> </w:t>
      </w:r>
      <w:r w:rsidRPr="00B130AA">
        <w:rPr>
          <w:sz w:val="26"/>
          <w:szCs w:val="26"/>
        </w:rPr>
        <w:t>(1998)</w:t>
      </w:r>
      <w:r w:rsidRPr="00B130AA">
        <w:rPr>
          <w:spacing w:val="-14"/>
          <w:sz w:val="26"/>
          <w:szCs w:val="26"/>
        </w:rPr>
        <w:t xml:space="preserve"> </w:t>
      </w:r>
      <w:r w:rsidRPr="00B130AA">
        <w:rPr>
          <w:sz w:val="26"/>
          <w:szCs w:val="26"/>
        </w:rPr>
        <w:t>cho</w:t>
      </w:r>
      <w:r w:rsidRPr="00B130AA">
        <w:rPr>
          <w:spacing w:val="-16"/>
          <w:sz w:val="26"/>
          <w:szCs w:val="26"/>
        </w:rPr>
        <w:t xml:space="preserve"> </w:t>
      </w:r>
      <w:r w:rsidRPr="00B130AA">
        <w:rPr>
          <w:sz w:val="26"/>
          <w:szCs w:val="26"/>
        </w:rPr>
        <w:t>rằng</w:t>
      </w:r>
      <w:r w:rsidRPr="00B130AA">
        <w:rPr>
          <w:spacing w:val="-16"/>
          <w:sz w:val="26"/>
          <w:szCs w:val="26"/>
        </w:rPr>
        <w:t xml:space="preserve"> </w:t>
      </w:r>
      <w:r w:rsidRPr="00B130AA">
        <w:rPr>
          <w:sz w:val="26"/>
          <w:szCs w:val="26"/>
        </w:rPr>
        <w:t>cách</w:t>
      </w:r>
      <w:r w:rsidRPr="00B130AA">
        <w:rPr>
          <w:spacing w:val="-14"/>
          <w:sz w:val="26"/>
          <w:szCs w:val="26"/>
        </w:rPr>
        <w:t xml:space="preserve"> </w:t>
      </w:r>
      <w:r w:rsidRPr="00B130AA">
        <w:rPr>
          <w:sz w:val="26"/>
          <w:szCs w:val="26"/>
        </w:rPr>
        <w:t>tiếp</w:t>
      </w:r>
      <w:r w:rsidRPr="00B130AA">
        <w:rPr>
          <w:spacing w:val="-16"/>
          <w:sz w:val="26"/>
          <w:szCs w:val="26"/>
        </w:rPr>
        <w:t xml:space="preserve"> </w:t>
      </w:r>
      <w:r w:rsidRPr="00B130AA">
        <w:rPr>
          <w:sz w:val="26"/>
          <w:szCs w:val="26"/>
        </w:rPr>
        <w:t>cận</w:t>
      </w:r>
      <w:r w:rsidRPr="00B130AA">
        <w:rPr>
          <w:spacing w:val="-14"/>
          <w:sz w:val="26"/>
          <w:szCs w:val="26"/>
        </w:rPr>
        <w:t xml:space="preserve"> </w:t>
      </w:r>
      <w:r w:rsidRPr="00B130AA">
        <w:rPr>
          <w:sz w:val="26"/>
          <w:szCs w:val="26"/>
        </w:rPr>
        <w:t>truyền</w:t>
      </w:r>
      <w:r w:rsidRPr="00B130AA">
        <w:rPr>
          <w:spacing w:val="-16"/>
          <w:sz w:val="26"/>
          <w:szCs w:val="26"/>
        </w:rPr>
        <w:t xml:space="preserve"> </w:t>
      </w:r>
      <w:r w:rsidRPr="00B130AA">
        <w:rPr>
          <w:sz w:val="26"/>
          <w:szCs w:val="26"/>
        </w:rPr>
        <w:t>thống</w:t>
      </w:r>
      <w:r w:rsidRPr="00B130AA">
        <w:rPr>
          <w:spacing w:val="-14"/>
          <w:sz w:val="26"/>
          <w:szCs w:val="26"/>
        </w:rPr>
        <w:t xml:space="preserve"> </w:t>
      </w:r>
      <w:r w:rsidRPr="00B130AA">
        <w:rPr>
          <w:sz w:val="26"/>
          <w:szCs w:val="26"/>
        </w:rPr>
        <w:t>để</w:t>
      </w:r>
      <w:r w:rsidRPr="00B130AA">
        <w:rPr>
          <w:spacing w:val="-16"/>
          <w:sz w:val="26"/>
          <w:szCs w:val="26"/>
        </w:rPr>
        <w:t xml:space="preserve"> </w:t>
      </w:r>
      <w:r w:rsidRPr="00B130AA">
        <w:rPr>
          <w:sz w:val="26"/>
          <w:szCs w:val="26"/>
        </w:rPr>
        <w:t>đo</w:t>
      </w:r>
      <w:r w:rsidRPr="00B130AA">
        <w:rPr>
          <w:spacing w:val="-16"/>
          <w:sz w:val="26"/>
          <w:szCs w:val="26"/>
        </w:rPr>
        <w:t xml:space="preserve"> </w:t>
      </w:r>
      <w:r w:rsidRPr="00B130AA">
        <w:rPr>
          <w:sz w:val="26"/>
          <w:szCs w:val="26"/>
        </w:rPr>
        <w:t>lường</w:t>
      </w:r>
      <w:r w:rsidRPr="00B130AA">
        <w:rPr>
          <w:spacing w:val="-14"/>
          <w:sz w:val="26"/>
          <w:szCs w:val="26"/>
        </w:rPr>
        <w:t xml:space="preserve"> </w:t>
      </w:r>
      <w:r w:rsidRPr="00B130AA">
        <w:rPr>
          <w:sz w:val="26"/>
          <w:szCs w:val="26"/>
        </w:rPr>
        <w:t>TQHĐ</w:t>
      </w:r>
      <w:r w:rsidRPr="00B130AA">
        <w:rPr>
          <w:spacing w:val="-16"/>
          <w:sz w:val="26"/>
          <w:szCs w:val="26"/>
        </w:rPr>
        <w:t xml:space="preserve"> </w:t>
      </w:r>
      <w:r w:rsidRPr="00B130AA">
        <w:rPr>
          <w:sz w:val="26"/>
          <w:szCs w:val="26"/>
        </w:rPr>
        <w:t>được</w:t>
      </w:r>
      <w:r w:rsidRPr="00B130AA">
        <w:rPr>
          <w:spacing w:val="-15"/>
          <w:sz w:val="26"/>
          <w:szCs w:val="26"/>
        </w:rPr>
        <w:t xml:space="preserve"> </w:t>
      </w:r>
      <w:r w:rsidRPr="00B130AA">
        <w:rPr>
          <w:sz w:val="26"/>
          <w:szCs w:val="26"/>
        </w:rPr>
        <w:t>mô</w:t>
      </w:r>
      <w:r w:rsidRPr="00B130AA">
        <w:rPr>
          <w:spacing w:val="-14"/>
          <w:sz w:val="26"/>
          <w:szCs w:val="26"/>
        </w:rPr>
        <w:t xml:space="preserve"> </w:t>
      </w:r>
      <w:r w:rsidRPr="00B130AA">
        <w:rPr>
          <w:sz w:val="26"/>
          <w:szCs w:val="26"/>
        </w:rPr>
        <w:t>tả</w:t>
      </w:r>
      <w:r w:rsidRPr="00B130AA">
        <w:rPr>
          <w:spacing w:val="-62"/>
          <w:sz w:val="26"/>
          <w:szCs w:val="26"/>
        </w:rPr>
        <w:t xml:space="preserve">  </w:t>
      </w:r>
      <w:r w:rsidRPr="00B130AA">
        <w:rPr>
          <w:spacing w:val="-1"/>
          <w:sz w:val="26"/>
          <w:szCs w:val="26"/>
        </w:rPr>
        <w:t xml:space="preserve"> </w:t>
      </w:r>
      <w:r w:rsidRPr="00B130AA">
        <w:rPr>
          <w:spacing w:val="-1"/>
          <w:sz w:val="26"/>
          <w:szCs w:val="26"/>
        </w:rPr>
        <w:lastRenderedPageBreak/>
        <w:t>bằng</w:t>
      </w:r>
      <w:r w:rsidRPr="00B130AA">
        <w:rPr>
          <w:spacing w:val="-13"/>
          <w:sz w:val="26"/>
          <w:szCs w:val="26"/>
        </w:rPr>
        <w:t xml:space="preserve"> </w:t>
      </w:r>
      <w:r w:rsidRPr="00B130AA">
        <w:rPr>
          <w:spacing w:val="-1"/>
          <w:sz w:val="26"/>
          <w:szCs w:val="26"/>
        </w:rPr>
        <w:t>mô</w:t>
      </w:r>
      <w:r w:rsidRPr="00B130AA">
        <w:rPr>
          <w:spacing w:val="-13"/>
          <w:sz w:val="26"/>
          <w:szCs w:val="26"/>
        </w:rPr>
        <w:t xml:space="preserve"> </w:t>
      </w:r>
      <w:r w:rsidRPr="00B130AA">
        <w:rPr>
          <w:sz w:val="26"/>
          <w:szCs w:val="26"/>
        </w:rPr>
        <w:t>hình</w:t>
      </w:r>
      <w:r w:rsidRPr="00B130AA">
        <w:rPr>
          <w:spacing w:val="-14"/>
          <w:sz w:val="26"/>
          <w:szCs w:val="26"/>
        </w:rPr>
        <w:t xml:space="preserve"> </w:t>
      </w:r>
      <w:r w:rsidRPr="00B130AA">
        <w:rPr>
          <w:sz w:val="26"/>
          <w:szCs w:val="26"/>
        </w:rPr>
        <w:t>Sink</w:t>
      </w:r>
      <w:r w:rsidRPr="00B130AA">
        <w:rPr>
          <w:spacing w:val="-15"/>
          <w:sz w:val="26"/>
          <w:szCs w:val="26"/>
        </w:rPr>
        <w:t xml:space="preserve"> </w:t>
      </w:r>
      <w:r w:rsidRPr="00B130AA">
        <w:rPr>
          <w:sz w:val="26"/>
          <w:szCs w:val="26"/>
        </w:rPr>
        <w:t>và</w:t>
      </w:r>
      <w:r w:rsidRPr="00B130AA">
        <w:rPr>
          <w:spacing w:val="-12"/>
          <w:sz w:val="26"/>
          <w:szCs w:val="26"/>
        </w:rPr>
        <w:t xml:space="preserve"> </w:t>
      </w:r>
      <w:r w:rsidRPr="00B130AA">
        <w:rPr>
          <w:sz w:val="26"/>
          <w:szCs w:val="26"/>
        </w:rPr>
        <w:t>Tuttle.</w:t>
      </w:r>
      <w:r w:rsidRPr="00B130AA">
        <w:rPr>
          <w:spacing w:val="-14"/>
          <w:sz w:val="26"/>
          <w:szCs w:val="26"/>
        </w:rPr>
        <w:t xml:space="preserve"> </w:t>
      </w:r>
      <w:r w:rsidRPr="00B130AA">
        <w:rPr>
          <w:sz w:val="26"/>
          <w:szCs w:val="26"/>
        </w:rPr>
        <w:t>Mô</w:t>
      </w:r>
      <w:r w:rsidRPr="00B130AA">
        <w:rPr>
          <w:spacing w:val="-15"/>
          <w:sz w:val="26"/>
          <w:szCs w:val="26"/>
        </w:rPr>
        <w:t xml:space="preserve"> </w:t>
      </w:r>
      <w:r w:rsidRPr="00B130AA">
        <w:rPr>
          <w:sz w:val="26"/>
          <w:szCs w:val="26"/>
        </w:rPr>
        <w:t>hình</w:t>
      </w:r>
      <w:r w:rsidRPr="00B130AA">
        <w:rPr>
          <w:spacing w:val="-12"/>
          <w:sz w:val="26"/>
          <w:szCs w:val="26"/>
        </w:rPr>
        <w:t xml:space="preserve"> </w:t>
      </w:r>
      <w:r w:rsidRPr="00B130AA">
        <w:rPr>
          <w:sz w:val="26"/>
          <w:szCs w:val="26"/>
        </w:rPr>
        <w:t>cho</w:t>
      </w:r>
      <w:r w:rsidRPr="00B130AA">
        <w:rPr>
          <w:spacing w:val="-13"/>
          <w:sz w:val="26"/>
          <w:szCs w:val="26"/>
        </w:rPr>
        <w:t xml:space="preserve"> </w:t>
      </w:r>
      <w:r w:rsidRPr="00B130AA">
        <w:rPr>
          <w:sz w:val="26"/>
          <w:szCs w:val="26"/>
        </w:rPr>
        <w:t>thấy</w:t>
      </w:r>
      <w:r w:rsidRPr="00B130AA">
        <w:rPr>
          <w:spacing w:val="-17"/>
          <w:sz w:val="26"/>
          <w:szCs w:val="26"/>
        </w:rPr>
        <w:t xml:space="preserve"> </w:t>
      </w:r>
      <w:r w:rsidRPr="00B130AA">
        <w:rPr>
          <w:sz w:val="26"/>
          <w:szCs w:val="26"/>
        </w:rPr>
        <w:t>rằng</w:t>
      </w:r>
      <w:r w:rsidRPr="00B130AA">
        <w:rPr>
          <w:spacing w:val="-13"/>
          <w:sz w:val="26"/>
          <w:szCs w:val="26"/>
        </w:rPr>
        <w:t xml:space="preserve"> </w:t>
      </w:r>
      <w:r w:rsidRPr="00B130AA">
        <w:rPr>
          <w:sz w:val="26"/>
          <w:szCs w:val="26"/>
        </w:rPr>
        <w:t>hoạt</w:t>
      </w:r>
      <w:r w:rsidRPr="00B130AA">
        <w:rPr>
          <w:spacing w:val="-14"/>
          <w:sz w:val="26"/>
          <w:szCs w:val="26"/>
        </w:rPr>
        <w:t xml:space="preserve"> </w:t>
      </w:r>
      <w:r w:rsidRPr="00B130AA">
        <w:rPr>
          <w:sz w:val="26"/>
          <w:szCs w:val="26"/>
        </w:rPr>
        <w:t>động</w:t>
      </w:r>
      <w:r w:rsidRPr="00B130AA">
        <w:rPr>
          <w:spacing w:val="-12"/>
          <w:sz w:val="26"/>
          <w:szCs w:val="26"/>
        </w:rPr>
        <w:t xml:space="preserve"> </w:t>
      </w:r>
      <w:r w:rsidRPr="00B130AA">
        <w:rPr>
          <w:sz w:val="26"/>
          <w:szCs w:val="26"/>
        </w:rPr>
        <w:t>của</w:t>
      </w:r>
      <w:r w:rsidRPr="00B130AA">
        <w:rPr>
          <w:spacing w:val="-14"/>
          <w:sz w:val="26"/>
          <w:szCs w:val="26"/>
        </w:rPr>
        <w:t xml:space="preserve"> </w:t>
      </w:r>
      <w:r w:rsidRPr="00B130AA">
        <w:rPr>
          <w:sz w:val="26"/>
          <w:szCs w:val="26"/>
        </w:rPr>
        <w:t>một</w:t>
      </w:r>
      <w:r w:rsidRPr="00B130AA">
        <w:rPr>
          <w:spacing w:val="-13"/>
          <w:sz w:val="26"/>
          <w:szCs w:val="26"/>
        </w:rPr>
        <w:t xml:space="preserve"> </w:t>
      </w:r>
      <w:r w:rsidRPr="00B130AA">
        <w:rPr>
          <w:sz w:val="26"/>
          <w:szCs w:val="26"/>
        </w:rPr>
        <w:t>DN</w:t>
      </w:r>
      <w:r w:rsidRPr="00B130AA">
        <w:rPr>
          <w:spacing w:val="-14"/>
          <w:sz w:val="26"/>
          <w:szCs w:val="26"/>
        </w:rPr>
        <w:t xml:space="preserve"> </w:t>
      </w:r>
      <w:r w:rsidRPr="00B130AA">
        <w:rPr>
          <w:sz w:val="26"/>
          <w:szCs w:val="26"/>
        </w:rPr>
        <w:t>là</w:t>
      </w:r>
      <w:r w:rsidRPr="00B130AA">
        <w:rPr>
          <w:spacing w:val="-12"/>
          <w:sz w:val="26"/>
          <w:szCs w:val="26"/>
        </w:rPr>
        <w:t xml:space="preserve"> </w:t>
      </w:r>
      <w:r w:rsidRPr="00B130AA">
        <w:rPr>
          <w:sz w:val="26"/>
          <w:szCs w:val="26"/>
        </w:rPr>
        <w:t>mối</w:t>
      </w:r>
      <w:r w:rsidRPr="00B130AA">
        <w:rPr>
          <w:spacing w:val="-63"/>
          <w:sz w:val="26"/>
          <w:szCs w:val="26"/>
        </w:rPr>
        <w:t xml:space="preserve">  </w:t>
      </w:r>
      <w:r w:rsidRPr="00B130AA">
        <w:rPr>
          <w:spacing w:val="-11"/>
          <w:sz w:val="26"/>
          <w:szCs w:val="26"/>
        </w:rPr>
        <w:t xml:space="preserve"> </w:t>
      </w:r>
      <w:r w:rsidRPr="00B130AA">
        <w:rPr>
          <w:sz w:val="26"/>
          <w:szCs w:val="26"/>
        </w:rPr>
        <w:t>quan hệ tương</w:t>
      </w:r>
      <w:r w:rsidRPr="00B130AA">
        <w:rPr>
          <w:spacing w:val="-11"/>
          <w:sz w:val="26"/>
          <w:szCs w:val="26"/>
        </w:rPr>
        <w:t xml:space="preserve"> </w:t>
      </w:r>
      <w:r w:rsidRPr="00B130AA">
        <w:rPr>
          <w:sz w:val="26"/>
          <w:szCs w:val="26"/>
        </w:rPr>
        <w:t>hỗ</w:t>
      </w:r>
      <w:r w:rsidRPr="00B130AA">
        <w:rPr>
          <w:spacing w:val="-10"/>
          <w:sz w:val="26"/>
          <w:szCs w:val="26"/>
        </w:rPr>
        <w:t xml:space="preserve"> </w:t>
      </w:r>
      <w:r w:rsidRPr="00B130AA">
        <w:rPr>
          <w:sz w:val="26"/>
          <w:szCs w:val="26"/>
        </w:rPr>
        <w:t>phức</w:t>
      </w:r>
      <w:r w:rsidRPr="00B130AA">
        <w:rPr>
          <w:spacing w:val="-10"/>
          <w:sz w:val="26"/>
          <w:szCs w:val="26"/>
        </w:rPr>
        <w:t xml:space="preserve"> </w:t>
      </w:r>
      <w:r w:rsidRPr="00B130AA">
        <w:rPr>
          <w:sz w:val="26"/>
          <w:szCs w:val="26"/>
        </w:rPr>
        <w:t>tạp</w:t>
      </w:r>
      <w:r w:rsidRPr="00B130AA">
        <w:rPr>
          <w:spacing w:val="-11"/>
          <w:sz w:val="26"/>
          <w:szCs w:val="26"/>
        </w:rPr>
        <w:t xml:space="preserve"> </w:t>
      </w:r>
      <w:r w:rsidRPr="00B130AA">
        <w:rPr>
          <w:sz w:val="26"/>
          <w:szCs w:val="26"/>
        </w:rPr>
        <w:t>giữa</w:t>
      </w:r>
      <w:r w:rsidRPr="00B130AA">
        <w:rPr>
          <w:spacing w:val="-10"/>
          <w:sz w:val="26"/>
          <w:szCs w:val="26"/>
        </w:rPr>
        <w:t xml:space="preserve"> </w:t>
      </w:r>
      <w:r w:rsidRPr="00B130AA">
        <w:rPr>
          <w:sz w:val="26"/>
          <w:szCs w:val="26"/>
        </w:rPr>
        <w:t>các</w:t>
      </w:r>
      <w:r w:rsidRPr="00B130AA">
        <w:rPr>
          <w:spacing w:val="-11"/>
          <w:sz w:val="26"/>
          <w:szCs w:val="26"/>
        </w:rPr>
        <w:t xml:space="preserve"> </w:t>
      </w:r>
      <w:r w:rsidRPr="00B130AA">
        <w:rPr>
          <w:sz w:val="26"/>
          <w:szCs w:val="26"/>
        </w:rPr>
        <w:t>tiêu</w:t>
      </w:r>
      <w:r w:rsidRPr="00B130AA">
        <w:rPr>
          <w:spacing w:val="-13"/>
          <w:sz w:val="26"/>
          <w:szCs w:val="26"/>
        </w:rPr>
        <w:t xml:space="preserve"> </w:t>
      </w:r>
      <w:r w:rsidRPr="00B130AA">
        <w:rPr>
          <w:sz w:val="26"/>
          <w:szCs w:val="26"/>
        </w:rPr>
        <w:t>chí</w:t>
      </w:r>
      <w:r w:rsidRPr="00B130AA">
        <w:rPr>
          <w:spacing w:val="-10"/>
          <w:sz w:val="26"/>
          <w:szCs w:val="26"/>
        </w:rPr>
        <w:t xml:space="preserve"> </w:t>
      </w:r>
      <w:r w:rsidRPr="00B130AA">
        <w:rPr>
          <w:sz w:val="26"/>
          <w:szCs w:val="26"/>
        </w:rPr>
        <w:t>sau:</w:t>
      </w:r>
    </w:p>
    <w:p w14:paraId="7F1A2CF9"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1. Thành quả bao gồm làm đúng việc, đúng lúc, đúng chất lượng… Xác định</w:t>
      </w:r>
      <w:r w:rsidRPr="00B130AA">
        <w:rPr>
          <w:spacing w:val="1"/>
          <w:sz w:val="26"/>
          <w:szCs w:val="26"/>
        </w:rPr>
        <w:t xml:space="preserve"> </w:t>
      </w:r>
      <w:r w:rsidRPr="00B130AA">
        <w:rPr>
          <w:sz w:val="26"/>
          <w:szCs w:val="26"/>
        </w:rPr>
        <w:t>tiêu chí như một tỷ lệ, hiệu quả có thể được định nghĩa là sản lượng thực tế/sản</w:t>
      </w:r>
      <w:r w:rsidRPr="00B130AA">
        <w:rPr>
          <w:spacing w:val="1"/>
          <w:sz w:val="26"/>
          <w:szCs w:val="26"/>
        </w:rPr>
        <w:t xml:space="preserve"> </w:t>
      </w:r>
      <w:r w:rsidRPr="00B130AA">
        <w:rPr>
          <w:sz w:val="26"/>
          <w:szCs w:val="26"/>
        </w:rPr>
        <w:t>lượng mong</w:t>
      </w:r>
      <w:r w:rsidRPr="00B130AA">
        <w:rPr>
          <w:spacing w:val="1"/>
          <w:sz w:val="26"/>
          <w:szCs w:val="26"/>
        </w:rPr>
        <w:t xml:space="preserve"> </w:t>
      </w:r>
      <w:r w:rsidRPr="00B130AA">
        <w:rPr>
          <w:sz w:val="26"/>
          <w:szCs w:val="26"/>
        </w:rPr>
        <w:t>đợi.</w:t>
      </w:r>
    </w:p>
    <w:p w14:paraId="2A3C5B0C" w14:textId="4D6F8BD5" w:rsidR="00E632EF" w:rsidRPr="00B130AA" w:rsidRDefault="00E632EF" w:rsidP="00B8283A">
      <w:pPr>
        <w:widowControl w:val="0"/>
        <w:tabs>
          <w:tab w:val="left" w:pos="284"/>
          <w:tab w:val="left" w:pos="426"/>
          <w:tab w:val="left" w:pos="851"/>
          <w:tab w:val="left" w:pos="1418"/>
          <w:tab w:val="left" w:pos="1632"/>
        </w:tabs>
        <w:autoSpaceDE w:val="0"/>
        <w:autoSpaceDN w:val="0"/>
        <w:spacing w:line="360" w:lineRule="auto"/>
        <w:jc w:val="both"/>
        <w:rPr>
          <w:sz w:val="26"/>
          <w:szCs w:val="26"/>
        </w:rPr>
      </w:pPr>
      <w:r w:rsidRPr="00B130AA">
        <w:rPr>
          <w:sz w:val="26"/>
          <w:szCs w:val="26"/>
        </w:rPr>
        <w:tab/>
        <w:t xml:space="preserve">2. Thành quả: Đây là </w:t>
      </w:r>
      <w:r w:rsidR="00C803A0" w:rsidRPr="00B130AA">
        <w:rPr>
          <w:sz w:val="26"/>
          <w:szCs w:val="26"/>
        </w:rPr>
        <w:t>yếu tố</w:t>
      </w:r>
      <w:r w:rsidRPr="00B130AA">
        <w:rPr>
          <w:sz w:val="26"/>
          <w:szCs w:val="26"/>
        </w:rPr>
        <w:t xml:space="preserve"> đầu vào và quá trình chuyển đổi, được định</w:t>
      </w:r>
      <w:r w:rsidRPr="00B130AA">
        <w:rPr>
          <w:spacing w:val="1"/>
          <w:sz w:val="26"/>
          <w:szCs w:val="26"/>
        </w:rPr>
        <w:t xml:space="preserve"> </w:t>
      </w:r>
      <w:r w:rsidRPr="00B130AA">
        <w:rPr>
          <w:sz w:val="26"/>
          <w:szCs w:val="26"/>
        </w:rPr>
        <w:t>nghĩa</w:t>
      </w:r>
      <w:r w:rsidRPr="00B130AA">
        <w:rPr>
          <w:spacing w:val="-2"/>
          <w:sz w:val="26"/>
          <w:szCs w:val="26"/>
        </w:rPr>
        <w:t xml:space="preserve"> </w:t>
      </w:r>
      <w:r w:rsidRPr="00B130AA">
        <w:rPr>
          <w:sz w:val="26"/>
          <w:szCs w:val="26"/>
        </w:rPr>
        <w:t>là</w:t>
      </w:r>
      <w:r w:rsidRPr="00B130AA">
        <w:rPr>
          <w:spacing w:val="-2"/>
          <w:sz w:val="26"/>
          <w:szCs w:val="26"/>
        </w:rPr>
        <w:t xml:space="preserve"> </w:t>
      </w:r>
      <w:r w:rsidRPr="00B130AA">
        <w:rPr>
          <w:sz w:val="26"/>
          <w:szCs w:val="26"/>
        </w:rPr>
        <w:t>tài</w:t>
      </w:r>
      <w:r w:rsidRPr="00B130AA">
        <w:rPr>
          <w:spacing w:val="1"/>
          <w:sz w:val="26"/>
          <w:szCs w:val="26"/>
        </w:rPr>
        <w:t xml:space="preserve"> </w:t>
      </w:r>
      <w:r w:rsidRPr="00B130AA">
        <w:rPr>
          <w:sz w:val="26"/>
          <w:szCs w:val="26"/>
        </w:rPr>
        <w:t>nguyên</w:t>
      </w:r>
      <w:r w:rsidRPr="00B130AA">
        <w:rPr>
          <w:spacing w:val="2"/>
          <w:sz w:val="26"/>
          <w:szCs w:val="26"/>
        </w:rPr>
        <w:t xml:space="preserve"> </w:t>
      </w:r>
      <w:r w:rsidRPr="00B130AA">
        <w:rPr>
          <w:sz w:val="26"/>
          <w:szCs w:val="26"/>
        </w:rPr>
        <w:t>dự</w:t>
      </w:r>
      <w:r w:rsidRPr="00B130AA">
        <w:rPr>
          <w:spacing w:val="-1"/>
          <w:sz w:val="26"/>
          <w:szCs w:val="26"/>
        </w:rPr>
        <w:t xml:space="preserve"> </w:t>
      </w:r>
      <w:r w:rsidRPr="00B130AA">
        <w:rPr>
          <w:sz w:val="26"/>
          <w:szCs w:val="26"/>
        </w:rPr>
        <w:t>kiến</w:t>
      </w:r>
      <w:r w:rsidRPr="00B130AA">
        <w:rPr>
          <w:spacing w:val="-2"/>
          <w:sz w:val="26"/>
          <w:szCs w:val="26"/>
        </w:rPr>
        <w:t xml:space="preserve"> </w:t>
      </w:r>
      <w:r w:rsidRPr="00B130AA">
        <w:rPr>
          <w:sz w:val="26"/>
          <w:szCs w:val="26"/>
        </w:rPr>
        <w:t>sẽ</w:t>
      </w:r>
      <w:r w:rsidRPr="00B130AA">
        <w:rPr>
          <w:spacing w:val="-2"/>
          <w:sz w:val="26"/>
          <w:szCs w:val="26"/>
        </w:rPr>
        <w:t xml:space="preserve"> </w:t>
      </w:r>
      <w:r w:rsidRPr="00B130AA">
        <w:rPr>
          <w:sz w:val="26"/>
          <w:szCs w:val="26"/>
        </w:rPr>
        <w:t>được</w:t>
      </w:r>
      <w:r w:rsidRPr="00B130AA">
        <w:rPr>
          <w:spacing w:val="-1"/>
          <w:sz w:val="26"/>
          <w:szCs w:val="26"/>
        </w:rPr>
        <w:t xml:space="preserve"> </w:t>
      </w:r>
      <w:r w:rsidRPr="00B130AA">
        <w:rPr>
          <w:sz w:val="26"/>
          <w:szCs w:val="26"/>
        </w:rPr>
        <w:t>tiêu</w:t>
      </w:r>
      <w:r w:rsidRPr="00B130AA">
        <w:rPr>
          <w:spacing w:val="-2"/>
          <w:sz w:val="26"/>
          <w:szCs w:val="26"/>
        </w:rPr>
        <w:t xml:space="preserve"> </w:t>
      </w:r>
      <w:r w:rsidRPr="00B130AA">
        <w:rPr>
          <w:sz w:val="26"/>
          <w:szCs w:val="26"/>
        </w:rPr>
        <w:t>thụ/tài</w:t>
      </w:r>
      <w:r w:rsidRPr="00B130AA">
        <w:rPr>
          <w:spacing w:val="-1"/>
          <w:sz w:val="26"/>
          <w:szCs w:val="26"/>
        </w:rPr>
        <w:t xml:space="preserve"> </w:t>
      </w:r>
      <w:r w:rsidRPr="00B130AA">
        <w:rPr>
          <w:sz w:val="26"/>
          <w:szCs w:val="26"/>
        </w:rPr>
        <w:t>nguyên</w:t>
      </w:r>
      <w:r w:rsidRPr="00B130AA">
        <w:rPr>
          <w:spacing w:val="-2"/>
          <w:sz w:val="26"/>
          <w:szCs w:val="26"/>
        </w:rPr>
        <w:t xml:space="preserve"> </w:t>
      </w:r>
      <w:r w:rsidRPr="00B130AA">
        <w:rPr>
          <w:sz w:val="26"/>
          <w:szCs w:val="26"/>
        </w:rPr>
        <w:t>thực</w:t>
      </w:r>
      <w:r w:rsidRPr="00B130AA">
        <w:rPr>
          <w:spacing w:val="-2"/>
          <w:sz w:val="26"/>
          <w:szCs w:val="26"/>
        </w:rPr>
        <w:t xml:space="preserve"> </w:t>
      </w:r>
      <w:r w:rsidRPr="00B130AA">
        <w:rPr>
          <w:sz w:val="26"/>
          <w:szCs w:val="26"/>
        </w:rPr>
        <w:t>sự</w:t>
      </w:r>
      <w:r w:rsidRPr="00B130AA">
        <w:rPr>
          <w:spacing w:val="-1"/>
          <w:sz w:val="26"/>
          <w:szCs w:val="26"/>
        </w:rPr>
        <w:t xml:space="preserve"> </w:t>
      </w:r>
      <w:r w:rsidRPr="00B130AA">
        <w:rPr>
          <w:sz w:val="26"/>
          <w:szCs w:val="26"/>
        </w:rPr>
        <w:t>được</w:t>
      </w:r>
      <w:r w:rsidRPr="00B130AA">
        <w:rPr>
          <w:spacing w:val="1"/>
          <w:sz w:val="26"/>
          <w:szCs w:val="26"/>
        </w:rPr>
        <w:t xml:space="preserve"> </w:t>
      </w:r>
      <w:r w:rsidRPr="00B130AA">
        <w:rPr>
          <w:sz w:val="26"/>
          <w:szCs w:val="26"/>
        </w:rPr>
        <w:t>tiêu</w:t>
      </w:r>
      <w:r w:rsidRPr="00B130AA">
        <w:rPr>
          <w:spacing w:val="-2"/>
          <w:sz w:val="26"/>
          <w:szCs w:val="26"/>
        </w:rPr>
        <w:t xml:space="preserve"> </w:t>
      </w:r>
      <w:r w:rsidRPr="00B130AA">
        <w:rPr>
          <w:sz w:val="26"/>
          <w:szCs w:val="26"/>
        </w:rPr>
        <w:t>thụ.</w:t>
      </w:r>
    </w:p>
    <w:p w14:paraId="687DA84F" w14:textId="77777777" w:rsidR="00E632EF" w:rsidRPr="00B130AA" w:rsidRDefault="00E632EF" w:rsidP="00B8283A">
      <w:pPr>
        <w:widowControl w:val="0"/>
        <w:tabs>
          <w:tab w:val="left" w:pos="284"/>
          <w:tab w:val="left" w:pos="426"/>
          <w:tab w:val="left" w:pos="851"/>
          <w:tab w:val="left" w:pos="1418"/>
          <w:tab w:val="left" w:pos="1620"/>
        </w:tabs>
        <w:autoSpaceDE w:val="0"/>
        <w:autoSpaceDN w:val="0"/>
        <w:spacing w:line="360" w:lineRule="auto"/>
        <w:jc w:val="both"/>
        <w:rPr>
          <w:sz w:val="26"/>
          <w:szCs w:val="26"/>
        </w:rPr>
      </w:pPr>
      <w:r w:rsidRPr="00B130AA">
        <w:rPr>
          <w:sz w:val="26"/>
          <w:szCs w:val="26"/>
        </w:rPr>
        <w:tab/>
        <w:t>3. Chất</w:t>
      </w:r>
      <w:r w:rsidRPr="00B130AA">
        <w:rPr>
          <w:spacing w:val="-2"/>
          <w:sz w:val="26"/>
          <w:szCs w:val="26"/>
        </w:rPr>
        <w:t xml:space="preserve"> </w:t>
      </w:r>
      <w:r w:rsidRPr="00B130AA">
        <w:rPr>
          <w:sz w:val="26"/>
          <w:szCs w:val="26"/>
        </w:rPr>
        <w:t>lượng: chất</w:t>
      </w:r>
      <w:r w:rsidRPr="00B130AA">
        <w:rPr>
          <w:spacing w:val="-1"/>
          <w:sz w:val="26"/>
          <w:szCs w:val="26"/>
        </w:rPr>
        <w:t xml:space="preserve"> </w:t>
      </w:r>
      <w:r w:rsidRPr="00B130AA">
        <w:rPr>
          <w:sz w:val="26"/>
          <w:szCs w:val="26"/>
        </w:rPr>
        <w:t>lượng</w:t>
      </w:r>
      <w:r w:rsidRPr="00B130AA">
        <w:rPr>
          <w:spacing w:val="-1"/>
          <w:sz w:val="26"/>
          <w:szCs w:val="26"/>
        </w:rPr>
        <w:t xml:space="preserve"> </w:t>
      </w:r>
      <w:r w:rsidRPr="00B130AA">
        <w:rPr>
          <w:sz w:val="26"/>
          <w:szCs w:val="26"/>
        </w:rPr>
        <w:t>là</w:t>
      </w:r>
      <w:r w:rsidRPr="00B130AA">
        <w:rPr>
          <w:spacing w:val="1"/>
          <w:sz w:val="26"/>
          <w:szCs w:val="26"/>
        </w:rPr>
        <w:t xml:space="preserve"> </w:t>
      </w:r>
      <w:r w:rsidRPr="00B130AA">
        <w:rPr>
          <w:sz w:val="26"/>
          <w:szCs w:val="26"/>
        </w:rPr>
        <w:t>một</w:t>
      </w:r>
      <w:r w:rsidRPr="00B130AA">
        <w:rPr>
          <w:spacing w:val="-2"/>
          <w:sz w:val="26"/>
          <w:szCs w:val="26"/>
        </w:rPr>
        <w:t xml:space="preserve"> </w:t>
      </w:r>
      <w:r w:rsidRPr="00B130AA">
        <w:rPr>
          <w:sz w:val="26"/>
          <w:szCs w:val="26"/>
        </w:rPr>
        <w:t>khái</w:t>
      </w:r>
      <w:r w:rsidRPr="00B130AA">
        <w:rPr>
          <w:spacing w:val="-1"/>
          <w:sz w:val="26"/>
          <w:szCs w:val="26"/>
        </w:rPr>
        <w:t xml:space="preserve"> </w:t>
      </w:r>
      <w:r w:rsidRPr="00B130AA">
        <w:rPr>
          <w:sz w:val="26"/>
          <w:szCs w:val="26"/>
        </w:rPr>
        <w:t>niệm</w:t>
      </w:r>
      <w:r w:rsidRPr="00B130AA">
        <w:rPr>
          <w:spacing w:val="-4"/>
          <w:sz w:val="26"/>
          <w:szCs w:val="26"/>
        </w:rPr>
        <w:t xml:space="preserve"> </w:t>
      </w:r>
      <w:r w:rsidRPr="00B130AA">
        <w:rPr>
          <w:sz w:val="26"/>
          <w:szCs w:val="26"/>
        </w:rPr>
        <w:t>rộng.</w:t>
      </w:r>
    </w:p>
    <w:p w14:paraId="37AECD72" w14:textId="77777777" w:rsidR="00E632EF" w:rsidRPr="00B130AA" w:rsidRDefault="00E632EF" w:rsidP="00B8283A">
      <w:pPr>
        <w:widowControl w:val="0"/>
        <w:tabs>
          <w:tab w:val="left" w:pos="284"/>
          <w:tab w:val="left" w:pos="426"/>
          <w:tab w:val="left" w:pos="851"/>
          <w:tab w:val="left" w:pos="1418"/>
          <w:tab w:val="left" w:pos="1620"/>
        </w:tabs>
        <w:autoSpaceDE w:val="0"/>
        <w:autoSpaceDN w:val="0"/>
        <w:spacing w:line="360" w:lineRule="auto"/>
        <w:jc w:val="both"/>
        <w:rPr>
          <w:sz w:val="26"/>
          <w:szCs w:val="26"/>
        </w:rPr>
      </w:pPr>
      <w:r w:rsidRPr="00B130AA">
        <w:rPr>
          <w:sz w:val="26"/>
          <w:szCs w:val="26"/>
        </w:rPr>
        <w:tab/>
        <w:t>4. Năng</w:t>
      </w:r>
      <w:r w:rsidRPr="00B130AA">
        <w:rPr>
          <w:spacing w:val="-2"/>
          <w:sz w:val="26"/>
          <w:szCs w:val="26"/>
        </w:rPr>
        <w:t xml:space="preserve"> </w:t>
      </w:r>
      <w:r w:rsidRPr="00B130AA">
        <w:rPr>
          <w:sz w:val="26"/>
          <w:szCs w:val="26"/>
        </w:rPr>
        <w:t>suất: là</w:t>
      </w:r>
      <w:r w:rsidRPr="00B130AA">
        <w:rPr>
          <w:spacing w:val="-1"/>
          <w:sz w:val="26"/>
          <w:szCs w:val="26"/>
        </w:rPr>
        <w:t xml:space="preserve"> </w:t>
      </w:r>
      <w:r w:rsidRPr="00B130AA">
        <w:rPr>
          <w:sz w:val="26"/>
          <w:szCs w:val="26"/>
        </w:rPr>
        <w:t>tỷ</w:t>
      </w:r>
      <w:r w:rsidRPr="00B130AA">
        <w:rPr>
          <w:spacing w:val="-3"/>
          <w:sz w:val="26"/>
          <w:szCs w:val="26"/>
        </w:rPr>
        <w:t xml:space="preserve"> </w:t>
      </w:r>
      <w:r w:rsidRPr="00B130AA">
        <w:rPr>
          <w:sz w:val="26"/>
          <w:szCs w:val="26"/>
        </w:rPr>
        <w:t>lệ đầu</w:t>
      </w:r>
      <w:r w:rsidRPr="00B130AA">
        <w:rPr>
          <w:spacing w:val="-1"/>
          <w:sz w:val="26"/>
          <w:szCs w:val="26"/>
        </w:rPr>
        <w:t xml:space="preserve"> </w:t>
      </w:r>
      <w:r w:rsidRPr="00B130AA">
        <w:rPr>
          <w:sz w:val="26"/>
          <w:szCs w:val="26"/>
        </w:rPr>
        <w:t>ra/đầu</w:t>
      </w:r>
      <w:r w:rsidRPr="00B130AA">
        <w:rPr>
          <w:spacing w:val="-2"/>
          <w:sz w:val="26"/>
          <w:szCs w:val="26"/>
        </w:rPr>
        <w:t xml:space="preserve"> </w:t>
      </w:r>
      <w:r w:rsidRPr="00B130AA">
        <w:rPr>
          <w:sz w:val="26"/>
          <w:szCs w:val="26"/>
        </w:rPr>
        <w:t>vào truyền</w:t>
      </w:r>
      <w:r w:rsidRPr="00B130AA">
        <w:rPr>
          <w:spacing w:val="-1"/>
          <w:sz w:val="26"/>
          <w:szCs w:val="26"/>
        </w:rPr>
        <w:t xml:space="preserve"> </w:t>
      </w:r>
      <w:r w:rsidRPr="00B130AA">
        <w:rPr>
          <w:sz w:val="26"/>
          <w:szCs w:val="26"/>
        </w:rPr>
        <w:t>thống.</w:t>
      </w:r>
    </w:p>
    <w:p w14:paraId="480C53B9" w14:textId="77777777" w:rsidR="00E632EF" w:rsidRPr="00B130AA" w:rsidRDefault="00E632EF" w:rsidP="00B8283A">
      <w:pPr>
        <w:widowControl w:val="0"/>
        <w:tabs>
          <w:tab w:val="left" w:pos="284"/>
          <w:tab w:val="left" w:pos="426"/>
          <w:tab w:val="left" w:pos="851"/>
          <w:tab w:val="left" w:pos="1418"/>
          <w:tab w:val="left" w:pos="1620"/>
        </w:tabs>
        <w:autoSpaceDE w:val="0"/>
        <w:autoSpaceDN w:val="0"/>
        <w:spacing w:line="360" w:lineRule="auto"/>
        <w:jc w:val="both"/>
        <w:rPr>
          <w:sz w:val="26"/>
          <w:szCs w:val="26"/>
        </w:rPr>
      </w:pPr>
      <w:r w:rsidRPr="00B130AA">
        <w:rPr>
          <w:sz w:val="26"/>
          <w:szCs w:val="26"/>
        </w:rPr>
        <w:tab/>
        <w:t xml:space="preserve">5. </w:t>
      </w:r>
      <w:r w:rsidRPr="00B130AA">
        <w:rPr>
          <w:spacing w:val="-3"/>
          <w:sz w:val="26"/>
          <w:szCs w:val="26"/>
        </w:rPr>
        <w:t>Chất</w:t>
      </w:r>
      <w:r w:rsidRPr="00B130AA">
        <w:rPr>
          <w:spacing w:val="-11"/>
          <w:sz w:val="26"/>
          <w:szCs w:val="26"/>
        </w:rPr>
        <w:t xml:space="preserve"> </w:t>
      </w:r>
      <w:r w:rsidRPr="00B130AA">
        <w:rPr>
          <w:spacing w:val="-3"/>
          <w:sz w:val="26"/>
          <w:szCs w:val="26"/>
        </w:rPr>
        <w:t>lượng</w:t>
      </w:r>
      <w:r w:rsidRPr="00B130AA">
        <w:rPr>
          <w:spacing w:val="-10"/>
          <w:sz w:val="26"/>
          <w:szCs w:val="26"/>
        </w:rPr>
        <w:t xml:space="preserve"> </w:t>
      </w:r>
      <w:r w:rsidRPr="00B130AA">
        <w:rPr>
          <w:spacing w:val="-3"/>
          <w:sz w:val="26"/>
          <w:szCs w:val="26"/>
        </w:rPr>
        <w:t>làm</w:t>
      </w:r>
      <w:r w:rsidRPr="00B130AA">
        <w:rPr>
          <w:spacing w:val="-12"/>
          <w:sz w:val="26"/>
          <w:szCs w:val="26"/>
        </w:rPr>
        <w:t xml:space="preserve"> </w:t>
      </w:r>
      <w:r w:rsidRPr="00B130AA">
        <w:rPr>
          <w:spacing w:val="-3"/>
          <w:sz w:val="26"/>
          <w:szCs w:val="26"/>
        </w:rPr>
        <w:t>việc: là</w:t>
      </w:r>
      <w:r w:rsidRPr="00B130AA">
        <w:rPr>
          <w:spacing w:val="-10"/>
          <w:sz w:val="26"/>
          <w:szCs w:val="26"/>
        </w:rPr>
        <w:t xml:space="preserve"> </w:t>
      </w:r>
      <w:r w:rsidRPr="00B130AA">
        <w:rPr>
          <w:spacing w:val="-3"/>
          <w:sz w:val="26"/>
          <w:szCs w:val="26"/>
        </w:rPr>
        <w:t>một</w:t>
      </w:r>
      <w:r w:rsidRPr="00B130AA">
        <w:rPr>
          <w:spacing w:val="-10"/>
          <w:sz w:val="26"/>
          <w:szCs w:val="26"/>
        </w:rPr>
        <w:t xml:space="preserve"> </w:t>
      </w:r>
      <w:r w:rsidRPr="00B130AA">
        <w:rPr>
          <w:spacing w:val="-3"/>
          <w:sz w:val="26"/>
          <w:szCs w:val="26"/>
        </w:rPr>
        <w:t>đóng</w:t>
      </w:r>
      <w:r w:rsidRPr="00B130AA">
        <w:rPr>
          <w:spacing w:val="-10"/>
          <w:sz w:val="26"/>
          <w:szCs w:val="26"/>
        </w:rPr>
        <w:t xml:space="preserve"> </w:t>
      </w:r>
      <w:r w:rsidRPr="00B130AA">
        <w:rPr>
          <w:spacing w:val="-3"/>
          <w:sz w:val="26"/>
          <w:szCs w:val="26"/>
        </w:rPr>
        <w:t>góp</w:t>
      </w:r>
      <w:r w:rsidRPr="00B130AA">
        <w:rPr>
          <w:spacing w:val="-11"/>
          <w:sz w:val="26"/>
          <w:szCs w:val="26"/>
        </w:rPr>
        <w:t xml:space="preserve"> </w:t>
      </w:r>
      <w:r w:rsidRPr="00B130AA">
        <w:rPr>
          <w:spacing w:val="-3"/>
          <w:sz w:val="26"/>
          <w:szCs w:val="26"/>
        </w:rPr>
        <w:t>thiết</w:t>
      </w:r>
      <w:r w:rsidRPr="00B130AA">
        <w:rPr>
          <w:spacing w:val="-8"/>
          <w:sz w:val="26"/>
          <w:szCs w:val="26"/>
        </w:rPr>
        <w:t xml:space="preserve"> </w:t>
      </w:r>
      <w:r w:rsidRPr="00B130AA">
        <w:rPr>
          <w:spacing w:val="-3"/>
          <w:sz w:val="26"/>
          <w:szCs w:val="26"/>
        </w:rPr>
        <w:t>yếu</w:t>
      </w:r>
      <w:r w:rsidRPr="00B130AA">
        <w:rPr>
          <w:spacing w:val="-10"/>
          <w:sz w:val="26"/>
          <w:szCs w:val="26"/>
        </w:rPr>
        <w:t xml:space="preserve"> </w:t>
      </w:r>
      <w:r w:rsidRPr="00B130AA">
        <w:rPr>
          <w:spacing w:val="-3"/>
          <w:sz w:val="26"/>
          <w:szCs w:val="26"/>
        </w:rPr>
        <w:t>cho</w:t>
      </w:r>
      <w:r w:rsidRPr="00B130AA">
        <w:rPr>
          <w:spacing w:val="-11"/>
          <w:sz w:val="26"/>
          <w:szCs w:val="26"/>
        </w:rPr>
        <w:t xml:space="preserve"> </w:t>
      </w:r>
      <w:r w:rsidRPr="00B130AA">
        <w:rPr>
          <w:spacing w:val="-2"/>
          <w:sz w:val="26"/>
          <w:szCs w:val="26"/>
        </w:rPr>
        <w:t>một</w:t>
      </w:r>
      <w:r w:rsidRPr="00B130AA">
        <w:rPr>
          <w:spacing w:val="-10"/>
          <w:sz w:val="26"/>
          <w:szCs w:val="26"/>
        </w:rPr>
        <w:t xml:space="preserve"> </w:t>
      </w:r>
      <w:r w:rsidRPr="00B130AA">
        <w:rPr>
          <w:spacing w:val="-2"/>
          <w:sz w:val="26"/>
          <w:szCs w:val="26"/>
        </w:rPr>
        <w:t>hệ</w:t>
      </w:r>
      <w:r w:rsidRPr="00B130AA">
        <w:rPr>
          <w:spacing w:val="-10"/>
          <w:sz w:val="26"/>
          <w:szCs w:val="26"/>
        </w:rPr>
        <w:t xml:space="preserve"> </w:t>
      </w:r>
      <w:r w:rsidRPr="00B130AA">
        <w:rPr>
          <w:spacing w:val="-2"/>
          <w:sz w:val="26"/>
          <w:szCs w:val="26"/>
        </w:rPr>
        <w:t>thống</w:t>
      </w:r>
      <w:r w:rsidRPr="00B130AA">
        <w:rPr>
          <w:spacing w:val="-11"/>
          <w:sz w:val="26"/>
          <w:szCs w:val="26"/>
        </w:rPr>
        <w:t xml:space="preserve"> </w:t>
      </w:r>
      <w:r w:rsidRPr="00B130AA">
        <w:rPr>
          <w:spacing w:val="-2"/>
          <w:sz w:val="26"/>
          <w:szCs w:val="26"/>
        </w:rPr>
        <w:t>hoạt</w:t>
      </w:r>
      <w:r w:rsidRPr="00B130AA">
        <w:rPr>
          <w:spacing w:val="-10"/>
          <w:sz w:val="26"/>
          <w:szCs w:val="26"/>
        </w:rPr>
        <w:t xml:space="preserve"> </w:t>
      </w:r>
      <w:r w:rsidRPr="00B130AA">
        <w:rPr>
          <w:spacing w:val="-2"/>
          <w:sz w:val="26"/>
          <w:szCs w:val="26"/>
        </w:rPr>
        <w:t>động</w:t>
      </w:r>
      <w:r w:rsidRPr="00B130AA">
        <w:rPr>
          <w:spacing w:val="-10"/>
          <w:sz w:val="26"/>
          <w:szCs w:val="26"/>
        </w:rPr>
        <w:t xml:space="preserve"> </w:t>
      </w:r>
      <w:r w:rsidRPr="00B130AA">
        <w:rPr>
          <w:spacing w:val="-2"/>
          <w:sz w:val="26"/>
          <w:szCs w:val="26"/>
        </w:rPr>
        <w:t>tốt.</w:t>
      </w:r>
    </w:p>
    <w:p w14:paraId="1BF4BAB9" w14:textId="77777777" w:rsidR="00E632EF" w:rsidRPr="00B130AA" w:rsidRDefault="00E632EF" w:rsidP="00B8283A">
      <w:pPr>
        <w:widowControl w:val="0"/>
        <w:tabs>
          <w:tab w:val="left" w:pos="284"/>
          <w:tab w:val="left" w:pos="426"/>
          <w:tab w:val="left" w:pos="851"/>
          <w:tab w:val="left" w:pos="1418"/>
          <w:tab w:val="left" w:pos="1620"/>
        </w:tabs>
        <w:autoSpaceDE w:val="0"/>
        <w:autoSpaceDN w:val="0"/>
        <w:spacing w:line="360" w:lineRule="auto"/>
        <w:jc w:val="both"/>
        <w:rPr>
          <w:sz w:val="26"/>
          <w:szCs w:val="26"/>
        </w:rPr>
      </w:pPr>
      <w:r w:rsidRPr="00B130AA">
        <w:rPr>
          <w:sz w:val="26"/>
          <w:szCs w:val="26"/>
        </w:rPr>
        <w:tab/>
        <w:t>6. Đổi mới: là</w:t>
      </w:r>
      <w:r w:rsidRPr="00B130AA">
        <w:rPr>
          <w:spacing w:val="3"/>
          <w:sz w:val="26"/>
          <w:szCs w:val="26"/>
        </w:rPr>
        <w:t xml:space="preserve"> </w:t>
      </w:r>
      <w:r w:rsidRPr="00B130AA">
        <w:rPr>
          <w:sz w:val="26"/>
          <w:szCs w:val="26"/>
        </w:rPr>
        <w:t>thành phần</w:t>
      </w:r>
      <w:r w:rsidRPr="00B130AA">
        <w:rPr>
          <w:spacing w:val="-1"/>
          <w:sz w:val="26"/>
          <w:szCs w:val="26"/>
        </w:rPr>
        <w:t xml:space="preserve"> </w:t>
      </w:r>
      <w:r w:rsidRPr="00B130AA">
        <w:rPr>
          <w:sz w:val="26"/>
          <w:szCs w:val="26"/>
        </w:rPr>
        <w:t>quan</w:t>
      </w:r>
      <w:r w:rsidRPr="00B130AA">
        <w:rPr>
          <w:spacing w:val="-2"/>
          <w:sz w:val="26"/>
          <w:szCs w:val="26"/>
        </w:rPr>
        <w:t xml:space="preserve"> </w:t>
      </w:r>
      <w:r w:rsidRPr="00B130AA">
        <w:rPr>
          <w:sz w:val="26"/>
          <w:szCs w:val="26"/>
        </w:rPr>
        <w:t>trọng</w:t>
      </w:r>
      <w:r w:rsidRPr="00B130AA">
        <w:rPr>
          <w:spacing w:val="-1"/>
          <w:sz w:val="26"/>
          <w:szCs w:val="26"/>
        </w:rPr>
        <w:t xml:space="preserve"> </w:t>
      </w:r>
      <w:r w:rsidRPr="00B130AA">
        <w:rPr>
          <w:sz w:val="26"/>
          <w:szCs w:val="26"/>
        </w:rPr>
        <w:t>trong</w:t>
      </w:r>
      <w:r w:rsidRPr="00B130AA">
        <w:rPr>
          <w:spacing w:val="-2"/>
          <w:sz w:val="26"/>
          <w:szCs w:val="26"/>
        </w:rPr>
        <w:t xml:space="preserve"> </w:t>
      </w:r>
      <w:r w:rsidRPr="00B130AA">
        <w:rPr>
          <w:sz w:val="26"/>
          <w:szCs w:val="26"/>
        </w:rPr>
        <w:t>việc</w:t>
      </w:r>
      <w:r w:rsidRPr="00B130AA">
        <w:rPr>
          <w:spacing w:val="-1"/>
          <w:sz w:val="26"/>
          <w:szCs w:val="26"/>
        </w:rPr>
        <w:t xml:space="preserve"> </w:t>
      </w:r>
      <w:r w:rsidRPr="00B130AA">
        <w:rPr>
          <w:sz w:val="26"/>
          <w:szCs w:val="26"/>
        </w:rPr>
        <w:t>duy</w:t>
      </w:r>
      <w:r w:rsidRPr="00B130AA">
        <w:rPr>
          <w:spacing w:val="-3"/>
          <w:sz w:val="26"/>
          <w:szCs w:val="26"/>
        </w:rPr>
        <w:t xml:space="preserve"> </w:t>
      </w:r>
      <w:r w:rsidRPr="00B130AA">
        <w:rPr>
          <w:sz w:val="26"/>
          <w:szCs w:val="26"/>
        </w:rPr>
        <w:t>trì</w:t>
      </w:r>
      <w:r w:rsidRPr="00B130AA">
        <w:rPr>
          <w:spacing w:val="-1"/>
          <w:sz w:val="26"/>
          <w:szCs w:val="26"/>
        </w:rPr>
        <w:t xml:space="preserve"> </w:t>
      </w:r>
      <w:r w:rsidRPr="00B130AA">
        <w:rPr>
          <w:sz w:val="26"/>
          <w:szCs w:val="26"/>
        </w:rPr>
        <w:t>và</w:t>
      </w:r>
      <w:r w:rsidRPr="00B130AA">
        <w:rPr>
          <w:spacing w:val="-2"/>
          <w:sz w:val="26"/>
          <w:szCs w:val="26"/>
        </w:rPr>
        <w:t xml:space="preserve"> </w:t>
      </w:r>
      <w:r w:rsidRPr="00B130AA">
        <w:rPr>
          <w:sz w:val="26"/>
          <w:szCs w:val="26"/>
        </w:rPr>
        <w:t>nâng cao</w:t>
      </w:r>
      <w:r w:rsidRPr="00B130AA">
        <w:rPr>
          <w:spacing w:val="-2"/>
          <w:sz w:val="26"/>
          <w:szCs w:val="26"/>
        </w:rPr>
        <w:t xml:space="preserve"> </w:t>
      </w:r>
      <w:r w:rsidRPr="00B130AA">
        <w:rPr>
          <w:sz w:val="26"/>
          <w:szCs w:val="26"/>
        </w:rPr>
        <w:t>thành quả.</w:t>
      </w:r>
    </w:p>
    <w:p w14:paraId="16AC0EDF" w14:textId="5E3F10C3"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Theo</w:t>
      </w:r>
      <w:r w:rsidRPr="00B130AA">
        <w:rPr>
          <w:spacing w:val="-5"/>
          <w:sz w:val="26"/>
          <w:szCs w:val="26"/>
        </w:rPr>
        <w:t xml:space="preserve"> </w:t>
      </w:r>
      <w:r w:rsidRPr="00B130AA">
        <w:rPr>
          <w:sz w:val="26"/>
          <w:szCs w:val="26"/>
        </w:rPr>
        <w:t>Sonnentag</w:t>
      </w:r>
      <w:r w:rsidRPr="00B130AA">
        <w:rPr>
          <w:spacing w:val="-6"/>
          <w:sz w:val="26"/>
          <w:szCs w:val="26"/>
        </w:rPr>
        <w:t xml:space="preserve"> </w:t>
      </w:r>
      <w:r w:rsidRPr="00B130AA">
        <w:rPr>
          <w:sz w:val="26"/>
          <w:szCs w:val="26"/>
        </w:rPr>
        <w:t>&amp;</w:t>
      </w:r>
      <w:r w:rsidRPr="00B130AA">
        <w:rPr>
          <w:spacing w:val="-4"/>
          <w:sz w:val="26"/>
          <w:szCs w:val="26"/>
        </w:rPr>
        <w:t xml:space="preserve"> </w:t>
      </w:r>
      <w:r w:rsidRPr="00B130AA">
        <w:rPr>
          <w:sz w:val="26"/>
          <w:szCs w:val="26"/>
        </w:rPr>
        <w:t>Frese</w:t>
      </w:r>
      <w:r w:rsidRPr="00B130AA">
        <w:rPr>
          <w:spacing w:val="-5"/>
          <w:sz w:val="26"/>
          <w:szCs w:val="26"/>
        </w:rPr>
        <w:t xml:space="preserve"> </w:t>
      </w:r>
      <w:r w:rsidRPr="00B130AA">
        <w:rPr>
          <w:sz w:val="26"/>
          <w:szCs w:val="26"/>
        </w:rPr>
        <w:t>(2002)</w:t>
      </w:r>
      <w:r w:rsidRPr="00B130AA">
        <w:rPr>
          <w:spacing w:val="-4"/>
          <w:sz w:val="26"/>
          <w:szCs w:val="26"/>
        </w:rPr>
        <w:t xml:space="preserve"> </w:t>
      </w:r>
      <w:r w:rsidRPr="00B130AA">
        <w:rPr>
          <w:sz w:val="26"/>
          <w:szCs w:val="26"/>
        </w:rPr>
        <w:t>thành</w:t>
      </w:r>
      <w:r w:rsidRPr="00B130AA">
        <w:rPr>
          <w:spacing w:val="-3"/>
          <w:sz w:val="26"/>
          <w:szCs w:val="26"/>
        </w:rPr>
        <w:t xml:space="preserve"> </w:t>
      </w:r>
      <w:r w:rsidRPr="00B130AA">
        <w:rPr>
          <w:sz w:val="26"/>
          <w:szCs w:val="26"/>
        </w:rPr>
        <w:t>quả</w:t>
      </w:r>
      <w:r w:rsidRPr="00B130AA">
        <w:rPr>
          <w:spacing w:val="-5"/>
          <w:sz w:val="26"/>
          <w:szCs w:val="26"/>
        </w:rPr>
        <w:t xml:space="preserve"> </w:t>
      </w:r>
      <w:r w:rsidRPr="00B130AA">
        <w:rPr>
          <w:sz w:val="26"/>
          <w:szCs w:val="26"/>
        </w:rPr>
        <w:t>là</w:t>
      </w:r>
      <w:r w:rsidRPr="00B130AA">
        <w:rPr>
          <w:spacing w:val="-1"/>
          <w:sz w:val="26"/>
          <w:szCs w:val="26"/>
        </w:rPr>
        <w:t xml:space="preserve"> </w:t>
      </w:r>
      <w:r w:rsidRPr="00B130AA">
        <w:rPr>
          <w:sz w:val="26"/>
          <w:szCs w:val="26"/>
        </w:rPr>
        <w:t>một</w:t>
      </w:r>
      <w:r w:rsidRPr="00B130AA">
        <w:rPr>
          <w:spacing w:val="-6"/>
          <w:sz w:val="26"/>
          <w:szCs w:val="26"/>
        </w:rPr>
        <w:t xml:space="preserve"> </w:t>
      </w:r>
      <w:r w:rsidRPr="00B130AA">
        <w:rPr>
          <w:sz w:val="26"/>
          <w:szCs w:val="26"/>
        </w:rPr>
        <w:t>khái</w:t>
      </w:r>
      <w:r w:rsidRPr="00B130AA">
        <w:rPr>
          <w:spacing w:val="-6"/>
          <w:sz w:val="26"/>
          <w:szCs w:val="26"/>
        </w:rPr>
        <w:t xml:space="preserve"> </w:t>
      </w:r>
      <w:r w:rsidRPr="00B130AA">
        <w:rPr>
          <w:sz w:val="26"/>
          <w:szCs w:val="26"/>
        </w:rPr>
        <w:t>niệm</w:t>
      </w:r>
      <w:r w:rsidRPr="00B130AA">
        <w:rPr>
          <w:spacing w:val="-6"/>
          <w:sz w:val="26"/>
          <w:szCs w:val="26"/>
        </w:rPr>
        <w:t xml:space="preserve"> </w:t>
      </w:r>
      <w:r w:rsidRPr="00B130AA">
        <w:rPr>
          <w:sz w:val="26"/>
          <w:szCs w:val="26"/>
        </w:rPr>
        <w:t>đa</w:t>
      </w:r>
      <w:r w:rsidRPr="00B130AA">
        <w:rPr>
          <w:spacing w:val="-5"/>
          <w:sz w:val="26"/>
          <w:szCs w:val="26"/>
        </w:rPr>
        <w:t xml:space="preserve"> </w:t>
      </w:r>
      <w:r w:rsidRPr="00B130AA">
        <w:rPr>
          <w:sz w:val="26"/>
          <w:szCs w:val="26"/>
        </w:rPr>
        <w:t>chiều,</w:t>
      </w:r>
      <w:r w:rsidRPr="00B130AA">
        <w:rPr>
          <w:spacing w:val="-6"/>
          <w:sz w:val="26"/>
          <w:szCs w:val="26"/>
        </w:rPr>
        <w:t xml:space="preserve"> </w:t>
      </w:r>
      <w:r w:rsidRPr="00B130AA">
        <w:rPr>
          <w:sz w:val="26"/>
          <w:szCs w:val="26"/>
        </w:rPr>
        <w:t>các</w:t>
      </w:r>
      <w:r w:rsidRPr="00B130AA">
        <w:rPr>
          <w:spacing w:val="-5"/>
          <w:sz w:val="26"/>
          <w:szCs w:val="26"/>
        </w:rPr>
        <w:t xml:space="preserve"> </w:t>
      </w:r>
      <w:r w:rsidRPr="00B130AA">
        <w:rPr>
          <w:sz w:val="26"/>
          <w:szCs w:val="26"/>
        </w:rPr>
        <w:t>tác</w:t>
      </w:r>
      <w:r w:rsidRPr="00B130AA">
        <w:rPr>
          <w:spacing w:val="-5"/>
          <w:sz w:val="26"/>
          <w:szCs w:val="26"/>
        </w:rPr>
        <w:t xml:space="preserve"> </w:t>
      </w:r>
      <w:r w:rsidRPr="00B130AA">
        <w:rPr>
          <w:sz w:val="26"/>
          <w:szCs w:val="26"/>
        </w:rPr>
        <w:t>giả</w:t>
      </w:r>
      <w:r w:rsidRPr="00B130AA">
        <w:rPr>
          <w:spacing w:val="-62"/>
          <w:sz w:val="26"/>
          <w:szCs w:val="26"/>
        </w:rPr>
        <w:t xml:space="preserve"> </w:t>
      </w:r>
      <w:r w:rsidRPr="00B130AA">
        <w:rPr>
          <w:sz w:val="26"/>
          <w:szCs w:val="26"/>
        </w:rPr>
        <w:t>cho rằng khi khái niệm hóa thành quả, người ta phải phân biệt giữa khía cạnh hành</w:t>
      </w:r>
      <w:r w:rsidRPr="00B130AA">
        <w:rPr>
          <w:spacing w:val="1"/>
          <w:sz w:val="26"/>
          <w:szCs w:val="26"/>
        </w:rPr>
        <w:t xml:space="preserve"> </w:t>
      </w:r>
      <w:r w:rsidRPr="00B130AA">
        <w:rPr>
          <w:sz w:val="26"/>
          <w:szCs w:val="26"/>
        </w:rPr>
        <w:t>động (tức là hành vi) và khía cạnh KQ của thành quả (Kanfer, 1990), khía cạnh</w:t>
      </w:r>
      <w:r w:rsidRPr="00B130AA">
        <w:rPr>
          <w:spacing w:val="1"/>
          <w:sz w:val="26"/>
          <w:szCs w:val="26"/>
        </w:rPr>
        <w:t xml:space="preserve"> </w:t>
      </w:r>
      <w:r w:rsidRPr="00B130AA">
        <w:rPr>
          <w:sz w:val="26"/>
          <w:szCs w:val="26"/>
        </w:rPr>
        <w:t>hành vi đề cập đến việc một cá nhân làm trong DN</w:t>
      </w:r>
      <w:r w:rsidR="000F00BC" w:rsidRPr="00B130AA">
        <w:rPr>
          <w:sz w:val="26"/>
          <w:szCs w:val="26"/>
        </w:rPr>
        <w:t>, d</w:t>
      </w:r>
      <w:r w:rsidRPr="00B130AA">
        <w:rPr>
          <w:sz w:val="26"/>
          <w:szCs w:val="26"/>
        </w:rPr>
        <w:t>o đó “thành quả không được</w:t>
      </w:r>
      <w:r w:rsidRPr="00B130AA">
        <w:rPr>
          <w:spacing w:val="1"/>
          <w:sz w:val="26"/>
          <w:szCs w:val="26"/>
        </w:rPr>
        <w:t xml:space="preserve"> </w:t>
      </w:r>
      <w:r w:rsidRPr="00B130AA">
        <w:rPr>
          <w:sz w:val="26"/>
          <w:szCs w:val="26"/>
        </w:rPr>
        <w:t>xác</w:t>
      </w:r>
      <w:r w:rsidRPr="00B130AA">
        <w:rPr>
          <w:spacing w:val="-7"/>
          <w:sz w:val="26"/>
          <w:szCs w:val="26"/>
        </w:rPr>
        <w:t xml:space="preserve"> </w:t>
      </w:r>
      <w:r w:rsidRPr="00B130AA">
        <w:rPr>
          <w:sz w:val="26"/>
          <w:szCs w:val="26"/>
        </w:rPr>
        <w:t>định</w:t>
      </w:r>
      <w:r w:rsidRPr="00B130AA">
        <w:rPr>
          <w:spacing w:val="-7"/>
          <w:sz w:val="26"/>
          <w:szCs w:val="26"/>
        </w:rPr>
        <w:t xml:space="preserve"> </w:t>
      </w:r>
      <w:r w:rsidRPr="00B130AA">
        <w:rPr>
          <w:sz w:val="26"/>
          <w:szCs w:val="26"/>
        </w:rPr>
        <w:t>bởi</w:t>
      </w:r>
      <w:r w:rsidRPr="00B130AA">
        <w:rPr>
          <w:spacing w:val="-7"/>
          <w:sz w:val="26"/>
          <w:szCs w:val="26"/>
        </w:rPr>
        <w:t xml:space="preserve"> </w:t>
      </w:r>
      <w:r w:rsidRPr="00B130AA">
        <w:rPr>
          <w:sz w:val="26"/>
          <w:szCs w:val="26"/>
        </w:rPr>
        <w:t>hành</w:t>
      </w:r>
      <w:r w:rsidRPr="00B130AA">
        <w:rPr>
          <w:spacing w:val="-8"/>
          <w:sz w:val="26"/>
          <w:szCs w:val="26"/>
        </w:rPr>
        <w:t xml:space="preserve"> </w:t>
      </w:r>
      <w:r w:rsidRPr="00B130AA">
        <w:rPr>
          <w:sz w:val="26"/>
          <w:szCs w:val="26"/>
        </w:rPr>
        <w:t>động</w:t>
      </w:r>
      <w:r w:rsidRPr="00B130AA">
        <w:rPr>
          <w:spacing w:val="-7"/>
          <w:sz w:val="26"/>
          <w:szCs w:val="26"/>
        </w:rPr>
        <w:t xml:space="preserve"> </w:t>
      </w:r>
      <w:r w:rsidRPr="00B130AA">
        <w:rPr>
          <w:sz w:val="26"/>
          <w:szCs w:val="26"/>
        </w:rPr>
        <w:t>mà</w:t>
      </w:r>
      <w:r w:rsidRPr="00B130AA">
        <w:rPr>
          <w:spacing w:val="-6"/>
          <w:sz w:val="26"/>
          <w:szCs w:val="26"/>
        </w:rPr>
        <w:t xml:space="preserve"> </w:t>
      </w:r>
      <w:r w:rsidRPr="00B130AA">
        <w:rPr>
          <w:sz w:val="26"/>
          <w:szCs w:val="26"/>
        </w:rPr>
        <w:t>bởi</w:t>
      </w:r>
      <w:r w:rsidRPr="00B130AA">
        <w:rPr>
          <w:spacing w:val="-7"/>
          <w:sz w:val="26"/>
          <w:szCs w:val="26"/>
        </w:rPr>
        <w:t xml:space="preserve"> </w:t>
      </w:r>
      <w:r w:rsidRPr="00B130AA">
        <w:rPr>
          <w:sz w:val="26"/>
          <w:szCs w:val="26"/>
        </w:rPr>
        <w:t>các</w:t>
      </w:r>
      <w:r w:rsidRPr="00B130AA">
        <w:rPr>
          <w:spacing w:val="-7"/>
          <w:sz w:val="26"/>
          <w:szCs w:val="26"/>
        </w:rPr>
        <w:t xml:space="preserve"> </w:t>
      </w:r>
      <w:r w:rsidRPr="00B130AA">
        <w:rPr>
          <w:sz w:val="26"/>
          <w:szCs w:val="26"/>
        </w:rPr>
        <w:t>quá</w:t>
      </w:r>
      <w:r w:rsidRPr="00B130AA">
        <w:rPr>
          <w:spacing w:val="-6"/>
          <w:sz w:val="26"/>
          <w:szCs w:val="26"/>
        </w:rPr>
        <w:t xml:space="preserve"> </w:t>
      </w:r>
      <w:r w:rsidRPr="00B130AA">
        <w:rPr>
          <w:sz w:val="26"/>
          <w:szCs w:val="26"/>
        </w:rPr>
        <w:t>trình</w:t>
      </w:r>
      <w:r w:rsidRPr="00B130AA">
        <w:rPr>
          <w:spacing w:val="-7"/>
          <w:sz w:val="26"/>
          <w:szCs w:val="26"/>
        </w:rPr>
        <w:t xml:space="preserve"> </w:t>
      </w:r>
      <w:r w:rsidRPr="00B130AA">
        <w:rPr>
          <w:sz w:val="26"/>
          <w:szCs w:val="26"/>
        </w:rPr>
        <w:t>phân</w:t>
      </w:r>
      <w:r w:rsidRPr="00B130AA">
        <w:rPr>
          <w:spacing w:val="-6"/>
          <w:sz w:val="26"/>
          <w:szCs w:val="26"/>
        </w:rPr>
        <w:t xml:space="preserve"> </w:t>
      </w:r>
      <w:r w:rsidRPr="00B130AA">
        <w:rPr>
          <w:sz w:val="26"/>
          <w:szCs w:val="26"/>
        </w:rPr>
        <w:t>tích</w:t>
      </w:r>
      <w:r w:rsidRPr="00B130AA">
        <w:rPr>
          <w:spacing w:val="-8"/>
          <w:sz w:val="26"/>
          <w:szCs w:val="26"/>
        </w:rPr>
        <w:t xml:space="preserve"> </w:t>
      </w:r>
      <w:r w:rsidRPr="00B130AA">
        <w:rPr>
          <w:sz w:val="26"/>
          <w:szCs w:val="26"/>
        </w:rPr>
        <w:t>và</w:t>
      </w:r>
      <w:r w:rsidRPr="00B130AA">
        <w:rPr>
          <w:spacing w:val="-6"/>
          <w:sz w:val="26"/>
          <w:szCs w:val="26"/>
        </w:rPr>
        <w:t xml:space="preserve"> </w:t>
      </w:r>
      <w:r w:rsidRPr="00B130AA">
        <w:rPr>
          <w:sz w:val="26"/>
          <w:szCs w:val="26"/>
        </w:rPr>
        <w:t>đánh</w:t>
      </w:r>
      <w:r w:rsidRPr="00B130AA">
        <w:rPr>
          <w:spacing w:val="-4"/>
          <w:sz w:val="26"/>
          <w:szCs w:val="26"/>
        </w:rPr>
        <w:t xml:space="preserve"> </w:t>
      </w:r>
      <w:r w:rsidRPr="00B130AA">
        <w:rPr>
          <w:sz w:val="26"/>
          <w:szCs w:val="26"/>
        </w:rPr>
        <w:t>giá”</w:t>
      </w:r>
      <w:r w:rsidRPr="00B130AA">
        <w:rPr>
          <w:spacing w:val="-6"/>
          <w:sz w:val="26"/>
          <w:szCs w:val="26"/>
        </w:rPr>
        <w:t xml:space="preserve"> </w:t>
      </w:r>
      <w:r w:rsidRPr="00B130AA">
        <w:rPr>
          <w:sz w:val="26"/>
          <w:szCs w:val="26"/>
        </w:rPr>
        <w:t xml:space="preserve">(Motowidlo </w:t>
      </w:r>
      <w:r w:rsidRPr="00B130AA">
        <w:rPr>
          <w:spacing w:val="-63"/>
          <w:sz w:val="26"/>
          <w:szCs w:val="26"/>
        </w:rPr>
        <w:t xml:space="preserve"> </w:t>
      </w:r>
      <w:r w:rsidRPr="00B130AA">
        <w:rPr>
          <w:sz w:val="26"/>
          <w:szCs w:val="26"/>
        </w:rPr>
        <w:t>&amp;</w:t>
      </w:r>
      <w:r w:rsidRPr="00B130AA">
        <w:rPr>
          <w:spacing w:val="-2"/>
          <w:sz w:val="26"/>
          <w:szCs w:val="26"/>
        </w:rPr>
        <w:t xml:space="preserve"> </w:t>
      </w:r>
      <w:r w:rsidRPr="00B130AA">
        <w:rPr>
          <w:sz w:val="26"/>
          <w:szCs w:val="26"/>
        </w:rPr>
        <w:t>cộng</w:t>
      </w:r>
      <w:r w:rsidRPr="00B130AA">
        <w:rPr>
          <w:spacing w:val="-1"/>
          <w:sz w:val="26"/>
          <w:szCs w:val="26"/>
        </w:rPr>
        <w:t xml:space="preserve"> </w:t>
      </w:r>
      <w:r w:rsidRPr="00B130AA">
        <w:rPr>
          <w:sz w:val="26"/>
          <w:szCs w:val="26"/>
        </w:rPr>
        <w:t>sự,</w:t>
      </w:r>
      <w:r w:rsidRPr="00B130AA">
        <w:rPr>
          <w:spacing w:val="-1"/>
          <w:sz w:val="26"/>
          <w:szCs w:val="26"/>
        </w:rPr>
        <w:t xml:space="preserve"> </w:t>
      </w:r>
      <w:r w:rsidRPr="00B130AA">
        <w:rPr>
          <w:sz w:val="26"/>
          <w:szCs w:val="26"/>
        </w:rPr>
        <w:t>1997).</w:t>
      </w:r>
    </w:p>
    <w:p w14:paraId="61C3354F" w14:textId="370C374F"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Theo Marr &amp; Schiuma (2003) đo lường thành quả kinh doanh (BPM) phát triển</w:t>
      </w:r>
      <w:r w:rsidRPr="00B130AA">
        <w:rPr>
          <w:spacing w:val="1"/>
          <w:sz w:val="26"/>
          <w:szCs w:val="26"/>
        </w:rPr>
        <w:t xml:space="preserve"> </w:t>
      </w:r>
      <w:r w:rsidRPr="00B130AA">
        <w:rPr>
          <w:sz w:val="26"/>
          <w:szCs w:val="26"/>
        </w:rPr>
        <w:t>nhanh chóng trong nhiều lĩnh vực như quản trị, kế toán, nghiên cứu hoạt động, tiếp</w:t>
      </w:r>
      <w:r w:rsidRPr="00B130AA">
        <w:rPr>
          <w:spacing w:val="1"/>
          <w:sz w:val="26"/>
          <w:szCs w:val="26"/>
        </w:rPr>
        <w:t xml:space="preserve"> </w:t>
      </w:r>
      <w:r w:rsidRPr="00B130AA">
        <w:rPr>
          <w:sz w:val="26"/>
          <w:szCs w:val="26"/>
        </w:rPr>
        <w:t>thị và nguồn nhân lực. Trong đó, BSC là khái niệm có ảnh hưởng và chi phối nhiều</w:t>
      </w:r>
      <w:r w:rsidRPr="00B130AA">
        <w:rPr>
          <w:spacing w:val="1"/>
          <w:sz w:val="26"/>
          <w:szCs w:val="26"/>
        </w:rPr>
        <w:t xml:space="preserve"> </w:t>
      </w:r>
      <w:r w:rsidRPr="00B130AA">
        <w:rPr>
          <w:sz w:val="26"/>
          <w:szCs w:val="26"/>
        </w:rPr>
        <w:t>nhất trong lĩnh vực này</w:t>
      </w:r>
      <w:r w:rsidR="00F03747" w:rsidRPr="00B130AA">
        <w:rPr>
          <w:sz w:val="26"/>
          <w:szCs w:val="26"/>
        </w:rPr>
        <w:t xml:space="preserve">, Franco-Santos &amp; cộng sự </w:t>
      </w:r>
      <w:r w:rsidRPr="00B130AA">
        <w:rPr>
          <w:sz w:val="26"/>
          <w:szCs w:val="26"/>
        </w:rPr>
        <w:t>(2007) cho rằng lĩnh vực đo</w:t>
      </w:r>
      <w:r w:rsidRPr="00B130AA">
        <w:rPr>
          <w:spacing w:val="1"/>
          <w:sz w:val="26"/>
          <w:szCs w:val="26"/>
        </w:rPr>
        <w:t xml:space="preserve"> </w:t>
      </w:r>
      <w:r w:rsidRPr="00B130AA">
        <w:rPr>
          <w:sz w:val="26"/>
          <w:szCs w:val="26"/>
        </w:rPr>
        <w:t>lường thành quả kinh doanh (BPM) thiếu một khối kiến thức gắn kết</w:t>
      </w:r>
      <w:r w:rsidR="00D82B7D" w:rsidRPr="00B130AA">
        <w:rPr>
          <w:sz w:val="26"/>
          <w:szCs w:val="26"/>
        </w:rPr>
        <w:t>, c</w:t>
      </w:r>
      <w:r w:rsidRPr="00B130AA">
        <w:rPr>
          <w:sz w:val="26"/>
          <w:szCs w:val="26"/>
        </w:rPr>
        <w:t>ác lĩnh vực như quản lý chiến lược, nguồn nhân lực,</w:t>
      </w:r>
      <w:r w:rsidRPr="00B130AA">
        <w:rPr>
          <w:spacing w:val="1"/>
          <w:sz w:val="26"/>
          <w:szCs w:val="26"/>
        </w:rPr>
        <w:t xml:space="preserve"> </w:t>
      </w:r>
      <w:r w:rsidRPr="00B130AA">
        <w:rPr>
          <w:sz w:val="26"/>
          <w:szCs w:val="26"/>
        </w:rPr>
        <w:t>yếu tố hành vi, tiếp thị… có một số nghiên cứu như Neely (1999); Marr &amp; Schiuma</w:t>
      </w:r>
      <w:r w:rsidRPr="00B130AA">
        <w:rPr>
          <w:spacing w:val="1"/>
          <w:sz w:val="26"/>
          <w:szCs w:val="26"/>
        </w:rPr>
        <w:t xml:space="preserve"> </w:t>
      </w:r>
      <w:r w:rsidRPr="00B130AA">
        <w:rPr>
          <w:sz w:val="26"/>
          <w:szCs w:val="26"/>
        </w:rPr>
        <w:t>(2003), các cách tiếp cận khác nhau này đối với việc đo lường thành quả đã dẫn đến</w:t>
      </w:r>
      <w:r w:rsidRPr="00B130AA">
        <w:rPr>
          <w:spacing w:val="-62"/>
          <w:sz w:val="26"/>
          <w:szCs w:val="26"/>
        </w:rPr>
        <w:t xml:space="preserve">  </w:t>
      </w:r>
      <w:r w:rsidRPr="00B130AA">
        <w:rPr>
          <w:sz w:val="26"/>
          <w:szCs w:val="26"/>
        </w:rPr>
        <w:t xml:space="preserve"> nhiều quan</w:t>
      </w:r>
      <w:r w:rsidRPr="00B130AA">
        <w:rPr>
          <w:spacing w:val="-3"/>
          <w:sz w:val="26"/>
          <w:szCs w:val="26"/>
        </w:rPr>
        <w:t xml:space="preserve"> </w:t>
      </w:r>
      <w:r w:rsidRPr="00B130AA">
        <w:rPr>
          <w:sz w:val="26"/>
          <w:szCs w:val="26"/>
        </w:rPr>
        <w:t>điểm</w:t>
      </w:r>
      <w:r w:rsidRPr="00B130AA">
        <w:rPr>
          <w:spacing w:val="-4"/>
          <w:sz w:val="26"/>
          <w:szCs w:val="26"/>
        </w:rPr>
        <w:t xml:space="preserve"> </w:t>
      </w:r>
      <w:r w:rsidRPr="00B130AA">
        <w:rPr>
          <w:sz w:val="26"/>
          <w:szCs w:val="26"/>
        </w:rPr>
        <w:t>về</w:t>
      </w:r>
      <w:r w:rsidRPr="00B130AA">
        <w:rPr>
          <w:spacing w:val="-3"/>
          <w:sz w:val="26"/>
          <w:szCs w:val="26"/>
        </w:rPr>
        <w:t xml:space="preserve"> </w:t>
      </w:r>
      <w:r w:rsidRPr="00B130AA">
        <w:rPr>
          <w:sz w:val="26"/>
          <w:szCs w:val="26"/>
        </w:rPr>
        <w:t>các</w:t>
      </w:r>
      <w:r w:rsidRPr="00B130AA">
        <w:rPr>
          <w:spacing w:val="-2"/>
          <w:sz w:val="26"/>
          <w:szCs w:val="26"/>
        </w:rPr>
        <w:t xml:space="preserve"> </w:t>
      </w:r>
      <w:r w:rsidRPr="00B130AA">
        <w:rPr>
          <w:sz w:val="26"/>
          <w:szCs w:val="26"/>
        </w:rPr>
        <w:t>thành</w:t>
      </w:r>
      <w:r w:rsidRPr="00B130AA">
        <w:rPr>
          <w:spacing w:val="-4"/>
          <w:sz w:val="26"/>
          <w:szCs w:val="26"/>
        </w:rPr>
        <w:t xml:space="preserve"> </w:t>
      </w:r>
      <w:r w:rsidRPr="00B130AA">
        <w:rPr>
          <w:sz w:val="26"/>
          <w:szCs w:val="26"/>
        </w:rPr>
        <w:t>phần</w:t>
      </w:r>
      <w:r w:rsidRPr="00B130AA">
        <w:rPr>
          <w:spacing w:val="-2"/>
          <w:sz w:val="26"/>
          <w:szCs w:val="26"/>
        </w:rPr>
        <w:t xml:space="preserve"> </w:t>
      </w:r>
      <w:r w:rsidRPr="00B130AA">
        <w:rPr>
          <w:sz w:val="26"/>
          <w:szCs w:val="26"/>
        </w:rPr>
        <w:t>và</w:t>
      </w:r>
      <w:r w:rsidRPr="00B130AA">
        <w:rPr>
          <w:spacing w:val="-2"/>
          <w:sz w:val="26"/>
          <w:szCs w:val="26"/>
        </w:rPr>
        <w:t xml:space="preserve"> </w:t>
      </w:r>
      <w:r w:rsidRPr="00B130AA">
        <w:rPr>
          <w:sz w:val="26"/>
          <w:szCs w:val="26"/>
        </w:rPr>
        <w:t>đặc</w:t>
      </w:r>
      <w:r w:rsidRPr="00B130AA">
        <w:rPr>
          <w:spacing w:val="-2"/>
          <w:sz w:val="26"/>
          <w:szCs w:val="26"/>
        </w:rPr>
        <w:t xml:space="preserve"> </w:t>
      </w:r>
      <w:r w:rsidRPr="00B130AA">
        <w:rPr>
          <w:sz w:val="26"/>
          <w:szCs w:val="26"/>
        </w:rPr>
        <w:t>điểm</w:t>
      </w:r>
      <w:r w:rsidRPr="00B130AA">
        <w:rPr>
          <w:spacing w:val="-4"/>
          <w:sz w:val="26"/>
          <w:szCs w:val="26"/>
        </w:rPr>
        <w:t xml:space="preserve"> </w:t>
      </w:r>
      <w:r w:rsidRPr="00B130AA">
        <w:rPr>
          <w:sz w:val="26"/>
          <w:szCs w:val="26"/>
        </w:rPr>
        <w:t>chính</w:t>
      </w:r>
      <w:r w:rsidRPr="00B130AA">
        <w:rPr>
          <w:spacing w:val="-2"/>
          <w:sz w:val="26"/>
          <w:szCs w:val="26"/>
        </w:rPr>
        <w:t xml:space="preserve"> </w:t>
      </w:r>
      <w:r w:rsidRPr="00B130AA">
        <w:rPr>
          <w:sz w:val="26"/>
          <w:szCs w:val="26"/>
        </w:rPr>
        <w:t>của</w:t>
      </w:r>
      <w:r w:rsidRPr="00B130AA">
        <w:rPr>
          <w:spacing w:val="-2"/>
          <w:sz w:val="26"/>
          <w:szCs w:val="26"/>
        </w:rPr>
        <w:t xml:space="preserve"> </w:t>
      </w:r>
      <w:r w:rsidRPr="00B130AA">
        <w:rPr>
          <w:sz w:val="26"/>
          <w:szCs w:val="26"/>
        </w:rPr>
        <w:t>nó</w:t>
      </w:r>
      <w:r w:rsidRPr="00B130AA">
        <w:rPr>
          <w:spacing w:val="-3"/>
          <w:sz w:val="26"/>
          <w:szCs w:val="26"/>
        </w:rPr>
        <w:t xml:space="preserve"> </w:t>
      </w:r>
      <w:r w:rsidRPr="00B130AA">
        <w:rPr>
          <w:sz w:val="26"/>
          <w:szCs w:val="26"/>
        </w:rPr>
        <w:t>(Dumond,</w:t>
      </w:r>
      <w:r w:rsidRPr="00B130AA">
        <w:rPr>
          <w:spacing w:val="-2"/>
          <w:sz w:val="26"/>
          <w:szCs w:val="26"/>
        </w:rPr>
        <w:t xml:space="preserve"> </w:t>
      </w:r>
      <w:r w:rsidRPr="00B130AA">
        <w:rPr>
          <w:sz w:val="26"/>
          <w:szCs w:val="26"/>
        </w:rPr>
        <w:t>1994).</w:t>
      </w:r>
      <w:r w:rsidRPr="00B130AA">
        <w:rPr>
          <w:spacing w:val="-2"/>
          <w:sz w:val="26"/>
          <w:szCs w:val="26"/>
        </w:rPr>
        <w:t xml:space="preserve"> </w:t>
      </w:r>
      <w:r w:rsidRPr="00B130AA">
        <w:rPr>
          <w:sz w:val="26"/>
          <w:szCs w:val="26"/>
        </w:rPr>
        <w:t>Việc thiếu</w:t>
      </w:r>
      <w:r w:rsidRPr="00B130AA">
        <w:rPr>
          <w:spacing w:val="-10"/>
          <w:sz w:val="26"/>
          <w:szCs w:val="26"/>
        </w:rPr>
        <w:t xml:space="preserve"> </w:t>
      </w:r>
      <w:r w:rsidRPr="00B130AA">
        <w:rPr>
          <w:sz w:val="26"/>
          <w:szCs w:val="26"/>
        </w:rPr>
        <w:t>thống</w:t>
      </w:r>
      <w:r w:rsidRPr="00B130AA">
        <w:rPr>
          <w:spacing w:val="-11"/>
          <w:sz w:val="26"/>
          <w:szCs w:val="26"/>
        </w:rPr>
        <w:t xml:space="preserve"> </w:t>
      </w:r>
      <w:r w:rsidRPr="00B130AA">
        <w:rPr>
          <w:sz w:val="26"/>
          <w:szCs w:val="26"/>
        </w:rPr>
        <w:t>nhất</w:t>
      </w:r>
      <w:r w:rsidRPr="00B130AA">
        <w:rPr>
          <w:spacing w:val="-10"/>
          <w:sz w:val="26"/>
          <w:szCs w:val="26"/>
        </w:rPr>
        <w:t xml:space="preserve"> </w:t>
      </w:r>
      <w:r w:rsidRPr="00B130AA">
        <w:rPr>
          <w:sz w:val="26"/>
          <w:szCs w:val="26"/>
        </w:rPr>
        <w:t>về</w:t>
      </w:r>
      <w:r w:rsidRPr="00B130AA">
        <w:rPr>
          <w:spacing w:val="-11"/>
          <w:sz w:val="26"/>
          <w:szCs w:val="26"/>
        </w:rPr>
        <w:t xml:space="preserve"> </w:t>
      </w:r>
      <w:r w:rsidRPr="00B130AA">
        <w:rPr>
          <w:sz w:val="26"/>
          <w:szCs w:val="26"/>
        </w:rPr>
        <w:t>định</w:t>
      </w:r>
      <w:r w:rsidRPr="00B130AA">
        <w:rPr>
          <w:spacing w:val="-11"/>
          <w:sz w:val="26"/>
          <w:szCs w:val="26"/>
        </w:rPr>
        <w:t xml:space="preserve"> </w:t>
      </w:r>
      <w:r w:rsidRPr="00B130AA">
        <w:rPr>
          <w:sz w:val="26"/>
          <w:szCs w:val="26"/>
        </w:rPr>
        <w:t>nghĩa</w:t>
      </w:r>
      <w:r w:rsidRPr="00B130AA">
        <w:rPr>
          <w:spacing w:val="-11"/>
          <w:sz w:val="26"/>
          <w:szCs w:val="26"/>
        </w:rPr>
        <w:t xml:space="preserve"> </w:t>
      </w:r>
      <w:r w:rsidRPr="00B130AA">
        <w:rPr>
          <w:sz w:val="26"/>
          <w:szCs w:val="26"/>
        </w:rPr>
        <w:t>tạo</w:t>
      </w:r>
      <w:r w:rsidRPr="00B130AA">
        <w:rPr>
          <w:spacing w:val="-12"/>
          <w:sz w:val="26"/>
          <w:szCs w:val="26"/>
        </w:rPr>
        <w:t xml:space="preserve"> </w:t>
      </w:r>
      <w:r w:rsidRPr="00B130AA">
        <w:rPr>
          <w:sz w:val="26"/>
          <w:szCs w:val="26"/>
        </w:rPr>
        <w:t>ra</w:t>
      </w:r>
      <w:r w:rsidRPr="00B130AA">
        <w:rPr>
          <w:spacing w:val="-9"/>
          <w:sz w:val="26"/>
          <w:szCs w:val="26"/>
        </w:rPr>
        <w:t xml:space="preserve"> </w:t>
      </w:r>
      <w:r w:rsidRPr="00B130AA">
        <w:rPr>
          <w:sz w:val="26"/>
          <w:szCs w:val="26"/>
        </w:rPr>
        <w:t>sự</w:t>
      </w:r>
      <w:r w:rsidRPr="00B130AA">
        <w:rPr>
          <w:spacing w:val="-11"/>
          <w:sz w:val="26"/>
          <w:szCs w:val="26"/>
        </w:rPr>
        <w:t xml:space="preserve"> </w:t>
      </w:r>
      <w:r w:rsidRPr="00B130AA">
        <w:rPr>
          <w:sz w:val="26"/>
          <w:szCs w:val="26"/>
        </w:rPr>
        <w:t>hạn</w:t>
      </w:r>
      <w:r w:rsidRPr="00B130AA">
        <w:rPr>
          <w:spacing w:val="-9"/>
          <w:sz w:val="26"/>
          <w:szCs w:val="26"/>
        </w:rPr>
        <w:t xml:space="preserve"> </w:t>
      </w:r>
      <w:r w:rsidRPr="00B130AA">
        <w:rPr>
          <w:sz w:val="26"/>
          <w:szCs w:val="26"/>
        </w:rPr>
        <w:t>chế</w:t>
      </w:r>
      <w:r w:rsidRPr="00B130AA">
        <w:rPr>
          <w:spacing w:val="-11"/>
          <w:sz w:val="26"/>
          <w:szCs w:val="26"/>
        </w:rPr>
        <w:t xml:space="preserve"> </w:t>
      </w:r>
      <w:r w:rsidRPr="00B130AA">
        <w:rPr>
          <w:sz w:val="26"/>
          <w:szCs w:val="26"/>
        </w:rPr>
        <w:t>về</w:t>
      </w:r>
      <w:r w:rsidRPr="00B130AA">
        <w:rPr>
          <w:spacing w:val="-12"/>
          <w:sz w:val="26"/>
          <w:szCs w:val="26"/>
        </w:rPr>
        <w:t xml:space="preserve"> </w:t>
      </w:r>
      <w:r w:rsidRPr="00B130AA">
        <w:rPr>
          <w:sz w:val="26"/>
          <w:szCs w:val="26"/>
        </w:rPr>
        <w:t>tính</w:t>
      </w:r>
      <w:r w:rsidRPr="00B130AA">
        <w:rPr>
          <w:spacing w:val="-11"/>
          <w:sz w:val="26"/>
          <w:szCs w:val="26"/>
        </w:rPr>
        <w:t xml:space="preserve"> </w:t>
      </w:r>
      <w:r w:rsidRPr="00B130AA">
        <w:rPr>
          <w:sz w:val="26"/>
          <w:szCs w:val="26"/>
        </w:rPr>
        <w:t>tổng</w:t>
      </w:r>
      <w:r w:rsidRPr="00B130AA">
        <w:rPr>
          <w:spacing w:val="-9"/>
          <w:sz w:val="26"/>
          <w:szCs w:val="26"/>
        </w:rPr>
        <w:t xml:space="preserve"> </w:t>
      </w:r>
      <w:r w:rsidRPr="00B130AA">
        <w:rPr>
          <w:sz w:val="26"/>
          <w:szCs w:val="26"/>
        </w:rPr>
        <w:t>quát</w:t>
      </w:r>
      <w:r w:rsidRPr="00B130AA">
        <w:rPr>
          <w:spacing w:val="-12"/>
          <w:sz w:val="26"/>
          <w:szCs w:val="26"/>
        </w:rPr>
        <w:t xml:space="preserve"> </w:t>
      </w:r>
      <w:r w:rsidRPr="00B130AA">
        <w:rPr>
          <w:sz w:val="26"/>
          <w:szCs w:val="26"/>
        </w:rPr>
        <w:t>và</w:t>
      </w:r>
      <w:r w:rsidRPr="00B130AA">
        <w:rPr>
          <w:spacing w:val="-11"/>
          <w:sz w:val="26"/>
          <w:szCs w:val="26"/>
        </w:rPr>
        <w:t xml:space="preserve"> </w:t>
      </w:r>
      <w:r w:rsidRPr="00B130AA">
        <w:rPr>
          <w:sz w:val="26"/>
          <w:szCs w:val="26"/>
        </w:rPr>
        <w:t>khả</w:t>
      </w:r>
      <w:r w:rsidRPr="00B130AA">
        <w:rPr>
          <w:spacing w:val="-11"/>
          <w:sz w:val="26"/>
          <w:szCs w:val="26"/>
        </w:rPr>
        <w:t xml:space="preserve"> </w:t>
      </w:r>
      <w:r w:rsidRPr="00B130AA">
        <w:rPr>
          <w:sz w:val="26"/>
          <w:szCs w:val="26"/>
        </w:rPr>
        <w:t>năng</w:t>
      </w:r>
      <w:r w:rsidRPr="00B130AA">
        <w:rPr>
          <w:spacing w:val="-11"/>
          <w:sz w:val="26"/>
          <w:szCs w:val="26"/>
        </w:rPr>
        <w:t xml:space="preserve"> </w:t>
      </w:r>
      <w:r w:rsidRPr="00B130AA">
        <w:rPr>
          <w:sz w:val="26"/>
          <w:szCs w:val="26"/>
        </w:rPr>
        <w:t>so</w:t>
      </w:r>
      <w:r w:rsidRPr="00B130AA">
        <w:rPr>
          <w:spacing w:val="-12"/>
          <w:sz w:val="26"/>
          <w:szCs w:val="26"/>
        </w:rPr>
        <w:t xml:space="preserve"> </w:t>
      </w:r>
      <w:r w:rsidRPr="00B130AA">
        <w:rPr>
          <w:sz w:val="26"/>
          <w:szCs w:val="26"/>
        </w:rPr>
        <w:t>sánh của các nghiên cứu trong lĩnh vực này. Từ góc độ hoạt động, hệ thống BPM chủ yếu được</w:t>
      </w:r>
      <w:r w:rsidRPr="00B130AA">
        <w:rPr>
          <w:spacing w:val="-12"/>
          <w:sz w:val="26"/>
          <w:szCs w:val="26"/>
        </w:rPr>
        <w:t xml:space="preserve"> </w:t>
      </w:r>
      <w:r w:rsidRPr="00B130AA">
        <w:rPr>
          <w:sz w:val="26"/>
          <w:szCs w:val="26"/>
        </w:rPr>
        <w:t>coi</w:t>
      </w:r>
      <w:r w:rsidRPr="00B130AA">
        <w:rPr>
          <w:spacing w:val="-11"/>
          <w:sz w:val="26"/>
          <w:szCs w:val="26"/>
        </w:rPr>
        <w:t xml:space="preserve"> </w:t>
      </w:r>
      <w:r w:rsidRPr="00B130AA">
        <w:rPr>
          <w:sz w:val="26"/>
          <w:szCs w:val="26"/>
        </w:rPr>
        <w:t>là</w:t>
      </w:r>
      <w:r w:rsidRPr="00B130AA">
        <w:rPr>
          <w:spacing w:val="-11"/>
          <w:sz w:val="26"/>
          <w:szCs w:val="26"/>
        </w:rPr>
        <w:t xml:space="preserve"> </w:t>
      </w:r>
      <w:r w:rsidRPr="00B130AA">
        <w:rPr>
          <w:sz w:val="26"/>
          <w:szCs w:val="26"/>
        </w:rPr>
        <w:t>“tập</w:t>
      </w:r>
      <w:r w:rsidRPr="00B130AA">
        <w:rPr>
          <w:spacing w:val="-12"/>
          <w:sz w:val="26"/>
          <w:szCs w:val="26"/>
        </w:rPr>
        <w:t xml:space="preserve"> </w:t>
      </w:r>
      <w:r w:rsidRPr="00B130AA">
        <w:rPr>
          <w:sz w:val="26"/>
          <w:szCs w:val="26"/>
        </w:rPr>
        <w:t>hợp</w:t>
      </w:r>
      <w:r w:rsidRPr="00B130AA">
        <w:rPr>
          <w:spacing w:val="-12"/>
          <w:sz w:val="26"/>
          <w:szCs w:val="26"/>
        </w:rPr>
        <w:t xml:space="preserve"> </w:t>
      </w:r>
      <w:r w:rsidRPr="00B130AA">
        <w:rPr>
          <w:sz w:val="26"/>
          <w:szCs w:val="26"/>
        </w:rPr>
        <w:t>các</w:t>
      </w:r>
      <w:r w:rsidRPr="00B130AA">
        <w:rPr>
          <w:spacing w:val="-11"/>
          <w:sz w:val="26"/>
          <w:szCs w:val="26"/>
        </w:rPr>
        <w:t xml:space="preserve"> </w:t>
      </w:r>
      <w:r w:rsidRPr="00B130AA">
        <w:rPr>
          <w:sz w:val="26"/>
          <w:szCs w:val="26"/>
        </w:rPr>
        <w:t>thước</w:t>
      </w:r>
      <w:r w:rsidRPr="00B130AA">
        <w:rPr>
          <w:spacing w:val="-11"/>
          <w:sz w:val="26"/>
          <w:szCs w:val="26"/>
        </w:rPr>
        <w:t xml:space="preserve"> </w:t>
      </w:r>
      <w:r w:rsidRPr="00B130AA">
        <w:rPr>
          <w:sz w:val="26"/>
          <w:szCs w:val="26"/>
        </w:rPr>
        <w:t>đo</w:t>
      </w:r>
      <w:r w:rsidRPr="00B130AA">
        <w:rPr>
          <w:spacing w:val="-12"/>
          <w:sz w:val="26"/>
          <w:szCs w:val="26"/>
        </w:rPr>
        <w:t xml:space="preserve"> </w:t>
      </w:r>
      <w:r w:rsidRPr="00B130AA">
        <w:rPr>
          <w:sz w:val="26"/>
          <w:szCs w:val="26"/>
        </w:rPr>
        <w:t>được</w:t>
      </w:r>
      <w:r w:rsidRPr="00B130AA">
        <w:rPr>
          <w:spacing w:val="-9"/>
          <w:sz w:val="26"/>
          <w:szCs w:val="26"/>
        </w:rPr>
        <w:t xml:space="preserve"> </w:t>
      </w:r>
      <w:r w:rsidRPr="00B130AA">
        <w:rPr>
          <w:sz w:val="26"/>
          <w:szCs w:val="26"/>
        </w:rPr>
        <w:t>sử</w:t>
      </w:r>
      <w:r w:rsidRPr="00B130AA">
        <w:rPr>
          <w:spacing w:val="-11"/>
          <w:sz w:val="26"/>
          <w:szCs w:val="26"/>
        </w:rPr>
        <w:t xml:space="preserve"> </w:t>
      </w:r>
      <w:r w:rsidRPr="00B130AA">
        <w:rPr>
          <w:sz w:val="26"/>
          <w:szCs w:val="26"/>
        </w:rPr>
        <w:t>dụng</w:t>
      </w:r>
      <w:r w:rsidRPr="00B130AA">
        <w:rPr>
          <w:spacing w:val="-11"/>
          <w:sz w:val="26"/>
          <w:szCs w:val="26"/>
        </w:rPr>
        <w:t xml:space="preserve"> </w:t>
      </w:r>
      <w:r w:rsidRPr="00B130AA">
        <w:rPr>
          <w:sz w:val="26"/>
          <w:szCs w:val="26"/>
        </w:rPr>
        <w:t>để</w:t>
      </w:r>
      <w:r w:rsidRPr="00B130AA">
        <w:rPr>
          <w:spacing w:val="-11"/>
          <w:sz w:val="26"/>
          <w:szCs w:val="26"/>
        </w:rPr>
        <w:t xml:space="preserve"> </w:t>
      </w:r>
      <w:r w:rsidRPr="00B130AA">
        <w:rPr>
          <w:sz w:val="26"/>
          <w:szCs w:val="26"/>
        </w:rPr>
        <w:t>định</w:t>
      </w:r>
      <w:r w:rsidRPr="00B130AA">
        <w:rPr>
          <w:spacing w:val="-11"/>
          <w:sz w:val="26"/>
          <w:szCs w:val="26"/>
        </w:rPr>
        <w:t xml:space="preserve"> </w:t>
      </w:r>
      <w:r w:rsidRPr="00B130AA">
        <w:rPr>
          <w:sz w:val="26"/>
          <w:szCs w:val="26"/>
        </w:rPr>
        <w:t>lượng</w:t>
      </w:r>
      <w:r w:rsidRPr="00B130AA">
        <w:rPr>
          <w:spacing w:val="-12"/>
          <w:sz w:val="26"/>
          <w:szCs w:val="26"/>
        </w:rPr>
        <w:t xml:space="preserve"> </w:t>
      </w:r>
      <w:r w:rsidRPr="00B130AA">
        <w:rPr>
          <w:sz w:val="26"/>
          <w:szCs w:val="26"/>
        </w:rPr>
        <w:t>cả</w:t>
      </w:r>
      <w:r w:rsidRPr="00B130AA">
        <w:rPr>
          <w:spacing w:val="-11"/>
          <w:sz w:val="26"/>
          <w:szCs w:val="26"/>
        </w:rPr>
        <w:t xml:space="preserve"> </w:t>
      </w:r>
      <w:r w:rsidRPr="00B130AA">
        <w:rPr>
          <w:sz w:val="26"/>
          <w:szCs w:val="26"/>
        </w:rPr>
        <w:t>hiệu</w:t>
      </w:r>
      <w:r w:rsidRPr="00B130AA">
        <w:rPr>
          <w:spacing w:val="-10"/>
          <w:sz w:val="26"/>
          <w:szCs w:val="26"/>
        </w:rPr>
        <w:t xml:space="preserve"> </w:t>
      </w:r>
      <w:r w:rsidRPr="00B130AA">
        <w:rPr>
          <w:sz w:val="26"/>
          <w:szCs w:val="26"/>
        </w:rPr>
        <w:t>quả</w:t>
      </w:r>
      <w:r w:rsidRPr="00B130AA">
        <w:rPr>
          <w:spacing w:val="-11"/>
          <w:sz w:val="26"/>
          <w:szCs w:val="26"/>
        </w:rPr>
        <w:t xml:space="preserve"> </w:t>
      </w:r>
      <w:r w:rsidRPr="00B130AA">
        <w:rPr>
          <w:sz w:val="26"/>
          <w:szCs w:val="26"/>
        </w:rPr>
        <w:t>và</w:t>
      </w:r>
      <w:r w:rsidRPr="00B130AA">
        <w:rPr>
          <w:spacing w:val="-11"/>
          <w:sz w:val="26"/>
          <w:szCs w:val="26"/>
        </w:rPr>
        <w:t xml:space="preserve"> </w:t>
      </w:r>
      <w:r w:rsidRPr="00B130AA">
        <w:rPr>
          <w:sz w:val="26"/>
          <w:szCs w:val="26"/>
        </w:rPr>
        <w:t>hiệu</w:t>
      </w:r>
      <w:r w:rsidRPr="00B130AA">
        <w:rPr>
          <w:spacing w:val="-11"/>
          <w:sz w:val="26"/>
          <w:szCs w:val="26"/>
        </w:rPr>
        <w:t xml:space="preserve"> </w:t>
      </w:r>
      <w:r w:rsidRPr="00B130AA">
        <w:rPr>
          <w:sz w:val="26"/>
          <w:szCs w:val="26"/>
        </w:rPr>
        <w:t xml:space="preserve">lực </w:t>
      </w:r>
      <w:r w:rsidRPr="00B130AA">
        <w:rPr>
          <w:spacing w:val="-63"/>
          <w:sz w:val="26"/>
          <w:szCs w:val="26"/>
        </w:rPr>
        <w:t xml:space="preserve"> </w:t>
      </w:r>
      <w:r w:rsidRPr="00B130AA">
        <w:rPr>
          <w:sz w:val="26"/>
          <w:szCs w:val="26"/>
        </w:rPr>
        <w:t>của</w:t>
      </w:r>
      <w:r w:rsidRPr="00B130AA">
        <w:rPr>
          <w:spacing w:val="-10"/>
          <w:sz w:val="26"/>
          <w:szCs w:val="26"/>
        </w:rPr>
        <w:t xml:space="preserve"> </w:t>
      </w:r>
      <w:r w:rsidRPr="00B130AA">
        <w:rPr>
          <w:sz w:val="26"/>
          <w:szCs w:val="26"/>
        </w:rPr>
        <w:t>các</w:t>
      </w:r>
      <w:r w:rsidRPr="00B130AA">
        <w:rPr>
          <w:spacing w:val="-10"/>
          <w:sz w:val="26"/>
          <w:szCs w:val="26"/>
        </w:rPr>
        <w:t xml:space="preserve"> </w:t>
      </w:r>
      <w:r w:rsidRPr="00B130AA">
        <w:rPr>
          <w:sz w:val="26"/>
          <w:szCs w:val="26"/>
        </w:rPr>
        <w:t>hành</w:t>
      </w:r>
      <w:r w:rsidRPr="00B130AA">
        <w:rPr>
          <w:spacing w:val="-9"/>
          <w:sz w:val="26"/>
          <w:szCs w:val="26"/>
        </w:rPr>
        <w:t xml:space="preserve"> </w:t>
      </w:r>
      <w:r w:rsidRPr="00B130AA">
        <w:rPr>
          <w:sz w:val="26"/>
          <w:szCs w:val="26"/>
        </w:rPr>
        <w:t>động”</w:t>
      </w:r>
      <w:r w:rsidRPr="00B130AA">
        <w:rPr>
          <w:spacing w:val="-11"/>
          <w:sz w:val="26"/>
          <w:szCs w:val="26"/>
        </w:rPr>
        <w:t xml:space="preserve"> </w:t>
      </w:r>
      <w:r w:rsidRPr="00B130AA">
        <w:rPr>
          <w:sz w:val="26"/>
          <w:szCs w:val="26"/>
        </w:rPr>
        <w:t>(Neely</w:t>
      </w:r>
      <w:r w:rsidRPr="00B130AA">
        <w:rPr>
          <w:spacing w:val="-14"/>
          <w:sz w:val="26"/>
          <w:szCs w:val="26"/>
        </w:rPr>
        <w:t xml:space="preserve"> </w:t>
      </w:r>
      <w:r w:rsidRPr="00B130AA">
        <w:rPr>
          <w:sz w:val="26"/>
          <w:szCs w:val="26"/>
        </w:rPr>
        <w:t>&amp;</w:t>
      </w:r>
      <w:r w:rsidRPr="00B130AA">
        <w:rPr>
          <w:spacing w:val="-10"/>
          <w:sz w:val="26"/>
          <w:szCs w:val="26"/>
        </w:rPr>
        <w:t xml:space="preserve"> </w:t>
      </w:r>
      <w:r w:rsidRPr="00B130AA">
        <w:rPr>
          <w:sz w:val="26"/>
          <w:szCs w:val="26"/>
        </w:rPr>
        <w:t>cộng</w:t>
      </w:r>
      <w:r w:rsidRPr="00B130AA">
        <w:rPr>
          <w:spacing w:val="-9"/>
          <w:sz w:val="26"/>
          <w:szCs w:val="26"/>
        </w:rPr>
        <w:t xml:space="preserve"> </w:t>
      </w:r>
      <w:r w:rsidRPr="00B130AA">
        <w:rPr>
          <w:sz w:val="26"/>
          <w:szCs w:val="26"/>
        </w:rPr>
        <w:t>sự,</w:t>
      </w:r>
      <w:r w:rsidRPr="00B130AA">
        <w:rPr>
          <w:spacing w:val="-10"/>
          <w:sz w:val="26"/>
          <w:szCs w:val="26"/>
        </w:rPr>
        <w:t xml:space="preserve"> </w:t>
      </w:r>
      <w:r w:rsidRPr="00B130AA">
        <w:rPr>
          <w:sz w:val="26"/>
          <w:szCs w:val="26"/>
        </w:rPr>
        <w:t>1995)</w:t>
      </w:r>
      <w:r w:rsidRPr="00B130AA">
        <w:rPr>
          <w:spacing w:val="-9"/>
          <w:sz w:val="26"/>
          <w:szCs w:val="26"/>
        </w:rPr>
        <w:t xml:space="preserve"> </w:t>
      </w:r>
      <w:r w:rsidRPr="00B130AA">
        <w:rPr>
          <w:sz w:val="26"/>
          <w:szCs w:val="26"/>
        </w:rPr>
        <w:t>hoặc</w:t>
      </w:r>
      <w:r w:rsidRPr="00B130AA">
        <w:rPr>
          <w:spacing w:val="-9"/>
          <w:sz w:val="26"/>
          <w:szCs w:val="26"/>
        </w:rPr>
        <w:t xml:space="preserve"> </w:t>
      </w:r>
      <w:r w:rsidRPr="00B130AA">
        <w:rPr>
          <w:sz w:val="26"/>
          <w:szCs w:val="26"/>
        </w:rPr>
        <w:t>là</w:t>
      </w:r>
      <w:r w:rsidRPr="00B130AA">
        <w:rPr>
          <w:spacing w:val="-10"/>
          <w:sz w:val="26"/>
          <w:szCs w:val="26"/>
        </w:rPr>
        <w:t xml:space="preserve"> </w:t>
      </w:r>
      <w:r w:rsidRPr="00B130AA">
        <w:rPr>
          <w:sz w:val="26"/>
          <w:szCs w:val="26"/>
        </w:rPr>
        <w:t>quá</w:t>
      </w:r>
      <w:r w:rsidRPr="00B130AA">
        <w:rPr>
          <w:spacing w:val="-9"/>
          <w:sz w:val="26"/>
          <w:szCs w:val="26"/>
        </w:rPr>
        <w:t xml:space="preserve"> </w:t>
      </w:r>
      <w:r w:rsidRPr="00B130AA">
        <w:rPr>
          <w:sz w:val="26"/>
          <w:szCs w:val="26"/>
        </w:rPr>
        <w:lastRenderedPageBreak/>
        <w:t>trình</w:t>
      </w:r>
      <w:r w:rsidRPr="00B130AA">
        <w:rPr>
          <w:spacing w:val="-10"/>
          <w:sz w:val="26"/>
          <w:szCs w:val="26"/>
        </w:rPr>
        <w:t xml:space="preserve"> </w:t>
      </w:r>
      <w:r w:rsidRPr="00B130AA">
        <w:rPr>
          <w:sz w:val="26"/>
          <w:szCs w:val="26"/>
        </w:rPr>
        <w:t>báo</w:t>
      </w:r>
      <w:r w:rsidRPr="00B130AA">
        <w:rPr>
          <w:spacing w:val="-9"/>
          <w:sz w:val="26"/>
          <w:szCs w:val="26"/>
        </w:rPr>
        <w:t xml:space="preserve"> </w:t>
      </w:r>
      <w:r w:rsidRPr="00B130AA">
        <w:rPr>
          <w:sz w:val="26"/>
          <w:szCs w:val="26"/>
        </w:rPr>
        <w:t>cáo</w:t>
      </w:r>
      <w:r w:rsidRPr="00B130AA">
        <w:rPr>
          <w:spacing w:val="-12"/>
          <w:sz w:val="26"/>
          <w:szCs w:val="26"/>
        </w:rPr>
        <w:t xml:space="preserve"> </w:t>
      </w:r>
      <w:r w:rsidRPr="00B130AA">
        <w:rPr>
          <w:sz w:val="26"/>
          <w:szCs w:val="26"/>
        </w:rPr>
        <w:t>cung</w:t>
      </w:r>
      <w:r w:rsidRPr="00B130AA">
        <w:rPr>
          <w:spacing w:val="-9"/>
          <w:sz w:val="26"/>
          <w:szCs w:val="26"/>
        </w:rPr>
        <w:t xml:space="preserve"> </w:t>
      </w:r>
      <w:r w:rsidRPr="00B130AA">
        <w:rPr>
          <w:sz w:val="26"/>
          <w:szCs w:val="26"/>
        </w:rPr>
        <w:t>cấp</w:t>
      </w:r>
      <w:r w:rsidRPr="00B130AA">
        <w:rPr>
          <w:spacing w:val="-10"/>
          <w:sz w:val="26"/>
          <w:szCs w:val="26"/>
        </w:rPr>
        <w:t xml:space="preserve"> </w:t>
      </w:r>
      <w:r w:rsidRPr="00B130AA">
        <w:rPr>
          <w:sz w:val="26"/>
          <w:szCs w:val="26"/>
        </w:rPr>
        <w:t xml:space="preserve">phản </w:t>
      </w:r>
      <w:r w:rsidRPr="00B130AA">
        <w:rPr>
          <w:spacing w:val="-62"/>
          <w:sz w:val="26"/>
          <w:szCs w:val="26"/>
        </w:rPr>
        <w:t xml:space="preserve"> </w:t>
      </w:r>
      <w:r w:rsidRPr="00B130AA">
        <w:rPr>
          <w:sz w:val="26"/>
          <w:szCs w:val="26"/>
        </w:rPr>
        <w:t>hồi</w:t>
      </w:r>
      <w:r w:rsidRPr="00B130AA">
        <w:rPr>
          <w:spacing w:val="-8"/>
          <w:sz w:val="26"/>
          <w:szCs w:val="26"/>
        </w:rPr>
        <w:t xml:space="preserve"> </w:t>
      </w:r>
      <w:r w:rsidRPr="00B130AA">
        <w:rPr>
          <w:sz w:val="26"/>
          <w:szCs w:val="26"/>
        </w:rPr>
        <w:t>cho</w:t>
      </w:r>
      <w:r w:rsidRPr="00B130AA">
        <w:rPr>
          <w:spacing w:val="-6"/>
          <w:sz w:val="26"/>
          <w:szCs w:val="26"/>
        </w:rPr>
        <w:t xml:space="preserve"> </w:t>
      </w:r>
      <w:r w:rsidRPr="00B130AA">
        <w:rPr>
          <w:sz w:val="26"/>
          <w:szCs w:val="26"/>
        </w:rPr>
        <w:t>nhân</w:t>
      </w:r>
      <w:r w:rsidRPr="00B130AA">
        <w:rPr>
          <w:spacing w:val="-8"/>
          <w:sz w:val="26"/>
          <w:szCs w:val="26"/>
        </w:rPr>
        <w:t xml:space="preserve"> </w:t>
      </w:r>
      <w:r w:rsidRPr="00B130AA">
        <w:rPr>
          <w:sz w:val="26"/>
          <w:szCs w:val="26"/>
        </w:rPr>
        <w:t>viên</w:t>
      </w:r>
      <w:r w:rsidRPr="00B130AA">
        <w:rPr>
          <w:spacing w:val="-6"/>
          <w:sz w:val="26"/>
          <w:szCs w:val="26"/>
        </w:rPr>
        <w:t xml:space="preserve"> </w:t>
      </w:r>
      <w:r w:rsidRPr="00B130AA">
        <w:rPr>
          <w:sz w:val="26"/>
          <w:szCs w:val="26"/>
        </w:rPr>
        <w:t>về</w:t>
      </w:r>
      <w:r w:rsidRPr="00B130AA">
        <w:rPr>
          <w:spacing w:val="-6"/>
          <w:sz w:val="26"/>
          <w:szCs w:val="26"/>
        </w:rPr>
        <w:t xml:space="preserve"> </w:t>
      </w:r>
      <w:r w:rsidRPr="00B130AA">
        <w:rPr>
          <w:sz w:val="26"/>
          <w:szCs w:val="26"/>
        </w:rPr>
        <w:t>KQ</w:t>
      </w:r>
      <w:r w:rsidRPr="00B130AA">
        <w:rPr>
          <w:spacing w:val="-6"/>
          <w:sz w:val="26"/>
          <w:szCs w:val="26"/>
        </w:rPr>
        <w:t xml:space="preserve"> </w:t>
      </w:r>
      <w:r w:rsidRPr="00B130AA">
        <w:rPr>
          <w:sz w:val="26"/>
          <w:szCs w:val="26"/>
        </w:rPr>
        <w:t>của</w:t>
      </w:r>
      <w:r w:rsidRPr="00B130AA">
        <w:rPr>
          <w:spacing w:val="-8"/>
          <w:sz w:val="26"/>
          <w:szCs w:val="26"/>
        </w:rPr>
        <w:t xml:space="preserve"> </w:t>
      </w:r>
      <w:r w:rsidRPr="00B130AA">
        <w:rPr>
          <w:sz w:val="26"/>
          <w:szCs w:val="26"/>
        </w:rPr>
        <w:t>các</w:t>
      </w:r>
      <w:r w:rsidRPr="00B130AA">
        <w:rPr>
          <w:spacing w:val="-8"/>
          <w:sz w:val="26"/>
          <w:szCs w:val="26"/>
        </w:rPr>
        <w:t xml:space="preserve"> </w:t>
      </w:r>
      <w:r w:rsidRPr="00B130AA">
        <w:rPr>
          <w:sz w:val="26"/>
          <w:szCs w:val="26"/>
        </w:rPr>
        <w:t>hành</w:t>
      </w:r>
      <w:r w:rsidRPr="00B130AA">
        <w:rPr>
          <w:spacing w:val="-6"/>
          <w:sz w:val="26"/>
          <w:szCs w:val="26"/>
        </w:rPr>
        <w:t xml:space="preserve"> </w:t>
      </w:r>
      <w:r w:rsidRPr="00B130AA">
        <w:rPr>
          <w:sz w:val="26"/>
          <w:szCs w:val="26"/>
        </w:rPr>
        <w:t>động</w:t>
      </w:r>
      <w:r w:rsidRPr="00B130AA">
        <w:rPr>
          <w:spacing w:val="-8"/>
          <w:sz w:val="26"/>
          <w:szCs w:val="26"/>
        </w:rPr>
        <w:t xml:space="preserve"> </w:t>
      </w:r>
      <w:r w:rsidRPr="00B130AA">
        <w:rPr>
          <w:sz w:val="26"/>
          <w:szCs w:val="26"/>
        </w:rPr>
        <w:t>(Bititci</w:t>
      </w:r>
      <w:r w:rsidRPr="00B130AA">
        <w:rPr>
          <w:spacing w:val="-9"/>
          <w:sz w:val="26"/>
          <w:szCs w:val="26"/>
        </w:rPr>
        <w:t xml:space="preserve"> </w:t>
      </w:r>
      <w:r w:rsidRPr="00B130AA">
        <w:rPr>
          <w:sz w:val="26"/>
          <w:szCs w:val="26"/>
        </w:rPr>
        <w:t>&amp;</w:t>
      </w:r>
      <w:r w:rsidRPr="00B130AA">
        <w:rPr>
          <w:spacing w:val="-4"/>
          <w:sz w:val="26"/>
          <w:szCs w:val="26"/>
        </w:rPr>
        <w:t xml:space="preserve"> </w:t>
      </w:r>
      <w:r w:rsidRPr="00B130AA">
        <w:rPr>
          <w:sz w:val="26"/>
          <w:szCs w:val="26"/>
        </w:rPr>
        <w:t>cộng</w:t>
      </w:r>
      <w:r w:rsidRPr="00B130AA">
        <w:rPr>
          <w:spacing w:val="-8"/>
          <w:sz w:val="26"/>
          <w:szCs w:val="26"/>
        </w:rPr>
        <w:t xml:space="preserve"> </w:t>
      </w:r>
      <w:r w:rsidRPr="00B130AA">
        <w:rPr>
          <w:sz w:val="26"/>
          <w:szCs w:val="26"/>
        </w:rPr>
        <w:t>sự,</w:t>
      </w:r>
      <w:r w:rsidRPr="00B130AA">
        <w:rPr>
          <w:spacing w:val="-8"/>
          <w:sz w:val="26"/>
          <w:szCs w:val="26"/>
        </w:rPr>
        <w:t xml:space="preserve"> </w:t>
      </w:r>
      <w:r w:rsidRPr="00B130AA">
        <w:rPr>
          <w:sz w:val="26"/>
          <w:szCs w:val="26"/>
        </w:rPr>
        <w:t>1997). Behn</w:t>
      </w:r>
      <w:r w:rsidRPr="00B130AA">
        <w:rPr>
          <w:spacing w:val="-4"/>
          <w:sz w:val="26"/>
          <w:szCs w:val="26"/>
        </w:rPr>
        <w:t xml:space="preserve"> </w:t>
      </w:r>
      <w:r w:rsidRPr="00B130AA">
        <w:rPr>
          <w:sz w:val="26"/>
          <w:szCs w:val="26"/>
        </w:rPr>
        <w:t>(2003) đặt</w:t>
      </w:r>
      <w:r w:rsidRPr="00B130AA">
        <w:rPr>
          <w:spacing w:val="-2"/>
          <w:sz w:val="26"/>
          <w:szCs w:val="26"/>
        </w:rPr>
        <w:t xml:space="preserve"> </w:t>
      </w:r>
      <w:r w:rsidRPr="00B130AA">
        <w:rPr>
          <w:sz w:val="26"/>
          <w:szCs w:val="26"/>
        </w:rPr>
        <w:t>câu</w:t>
      </w:r>
      <w:r w:rsidRPr="00B130AA">
        <w:rPr>
          <w:spacing w:val="-3"/>
          <w:sz w:val="26"/>
          <w:szCs w:val="26"/>
        </w:rPr>
        <w:t xml:space="preserve"> </w:t>
      </w:r>
      <w:r w:rsidRPr="00B130AA">
        <w:rPr>
          <w:sz w:val="26"/>
          <w:szCs w:val="26"/>
        </w:rPr>
        <w:t>hỏi</w:t>
      </w:r>
      <w:r w:rsidRPr="00B130AA">
        <w:rPr>
          <w:spacing w:val="-4"/>
          <w:sz w:val="26"/>
          <w:szCs w:val="26"/>
        </w:rPr>
        <w:t xml:space="preserve"> </w:t>
      </w:r>
      <w:r w:rsidRPr="00B130AA">
        <w:rPr>
          <w:sz w:val="26"/>
          <w:szCs w:val="26"/>
        </w:rPr>
        <w:t>tại</w:t>
      </w:r>
      <w:r w:rsidRPr="00B130AA">
        <w:rPr>
          <w:spacing w:val="-1"/>
          <w:sz w:val="26"/>
          <w:szCs w:val="26"/>
        </w:rPr>
        <w:t xml:space="preserve"> </w:t>
      </w:r>
      <w:r w:rsidRPr="00B130AA">
        <w:rPr>
          <w:sz w:val="26"/>
          <w:szCs w:val="26"/>
        </w:rPr>
        <w:t>sao</w:t>
      </w:r>
      <w:r w:rsidRPr="00B130AA">
        <w:rPr>
          <w:spacing w:val="-2"/>
          <w:sz w:val="26"/>
          <w:szCs w:val="26"/>
        </w:rPr>
        <w:t xml:space="preserve"> </w:t>
      </w:r>
      <w:r w:rsidRPr="00B130AA">
        <w:rPr>
          <w:sz w:val="26"/>
          <w:szCs w:val="26"/>
        </w:rPr>
        <w:t>nên</w:t>
      </w:r>
      <w:r w:rsidRPr="00B130AA">
        <w:rPr>
          <w:spacing w:val="-3"/>
          <w:sz w:val="26"/>
          <w:szCs w:val="26"/>
        </w:rPr>
        <w:t xml:space="preserve"> </w:t>
      </w:r>
      <w:r w:rsidRPr="00B130AA">
        <w:rPr>
          <w:sz w:val="26"/>
          <w:szCs w:val="26"/>
        </w:rPr>
        <w:t>đo</w:t>
      </w:r>
      <w:r w:rsidRPr="00B130AA">
        <w:rPr>
          <w:spacing w:val="-4"/>
          <w:sz w:val="26"/>
          <w:szCs w:val="26"/>
        </w:rPr>
        <w:t xml:space="preserve"> </w:t>
      </w:r>
      <w:r w:rsidRPr="00B130AA">
        <w:rPr>
          <w:sz w:val="26"/>
          <w:szCs w:val="26"/>
        </w:rPr>
        <w:t>lường</w:t>
      </w:r>
      <w:r w:rsidRPr="00B130AA">
        <w:rPr>
          <w:spacing w:val="-3"/>
          <w:sz w:val="26"/>
          <w:szCs w:val="26"/>
        </w:rPr>
        <w:t xml:space="preserve"> </w:t>
      </w:r>
      <w:r w:rsidRPr="00B130AA">
        <w:rPr>
          <w:sz w:val="26"/>
          <w:szCs w:val="26"/>
        </w:rPr>
        <w:t>thành</w:t>
      </w:r>
      <w:r w:rsidRPr="00B130AA">
        <w:rPr>
          <w:spacing w:val="-4"/>
          <w:sz w:val="26"/>
          <w:szCs w:val="26"/>
        </w:rPr>
        <w:t xml:space="preserve"> </w:t>
      </w:r>
      <w:r w:rsidRPr="00B130AA">
        <w:rPr>
          <w:sz w:val="26"/>
          <w:szCs w:val="26"/>
        </w:rPr>
        <w:t>quả?</w:t>
      </w:r>
      <w:r w:rsidRPr="00B130AA">
        <w:rPr>
          <w:spacing w:val="-1"/>
          <w:sz w:val="26"/>
          <w:szCs w:val="26"/>
        </w:rPr>
        <w:t xml:space="preserve"> </w:t>
      </w:r>
      <w:r w:rsidRPr="00B130AA">
        <w:rPr>
          <w:sz w:val="26"/>
          <w:szCs w:val="26"/>
        </w:rPr>
        <w:t>Các</w:t>
      </w:r>
      <w:r w:rsidRPr="00B130AA">
        <w:rPr>
          <w:spacing w:val="-2"/>
          <w:sz w:val="26"/>
          <w:szCs w:val="26"/>
        </w:rPr>
        <w:t xml:space="preserve"> </w:t>
      </w:r>
      <w:r w:rsidRPr="00B130AA">
        <w:rPr>
          <w:sz w:val="26"/>
          <w:szCs w:val="26"/>
        </w:rPr>
        <w:t>mục</w:t>
      </w:r>
      <w:r w:rsidRPr="00B130AA">
        <w:rPr>
          <w:spacing w:val="-3"/>
          <w:sz w:val="26"/>
          <w:szCs w:val="26"/>
        </w:rPr>
        <w:t xml:space="preserve"> </w:t>
      </w:r>
      <w:r w:rsidRPr="00B130AA">
        <w:rPr>
          <w:sz w:val="26"/>
          <w:szCs w:val="26"/>
        </w:rPr>
        <w:t>đích</w:t>
      </w:r>
      <w:r w:rsidRPr="00B130AA">
        <w:rPr>
          <w:spacing w:val="-3"/>
          <w:sz w:val="26"/>
          <w:szCs w:val="26"/>
        </w:rPr>
        <w:t xml:space="preserve"> </w:t>
      </w:r>
      <w:r w:rsidRPr="00B130AA">
        <w:rPr>
          <w:sz w:val="26"/>
          <w:szCs w:val="26"/>
        </w:rPr>
        <w:t>đo</w:t>
      </w:r>
      <w:r w:rsidRPr="00B130AA">
        <w:rPr>
          <w:spacing w:val="-2"/>
          <w:sz w:val="26"/>
          <w:szCs w:val="26"/>
        </w:rPr>
        <w:t xml:space="preserve"> </w:t>
      </w:r>
      <w:r w:rsidRPr="00B130AA">
        <w:rPr>
          <w:sz w:val="26"/>
          <w:szCs w:val="26"/>
        </w:rPr>
        <w:t xml:space="preserve">lường </w:t>
      </w:r>
      <w:r w:rsidRPr="00B130AA">
        <w:rPr>
          <w:spacing w:val="-63"/>
          <w:sz w:val="26"/>
          <w:szCs w:val="26"/>
        </w:rPr>
        <w:t xml:space="preserve"> </w:t>
      </w:r>
      <w:r w:rsidRPr="00B130AA">
        <w:rPr>
          <w:sz w:val="26"/>
          <w:szCs w:val="26"/>
        </w:rPr>
        <w:t>khác</w:t>
      </w:r>
      <w:r w:rsidRPr="00B130AA">
        <w:rPr>
          <w:spacing w:val="-16"/>
          <w:sz w:val="26"/>
          <w:szCs w:val="26"/>
        </w:rPr>
        <w:t xml:space="preserve"> </w:t>
      </w:r>
      <w:r w:rsidRPr="00B130AA">
        <w:rPr>
          <w:sz w:val="26"/>
          <w:szCs w:val="26"/>
        </w:rPr>
        <w:t>nhau</w:t>
      </w:r>
      <w:r w:rsidRPr="00B130AA">
        <w:rPr>
          <w:spacing w:val="-16"/>
          <w:sz w:val="26"/>
          <w:szCs w:val="26"/>
        </w:rPr>
        <w:t xml:space="preserve"> </w:t>
      </w:r>
      <w:r w:rsidRPr="00B130AA">
        <w:rPr>
          <w:sz w:val="26"/>
          <w:szCs w:val="26"/>
        </w:rPr>
        <w:t>thì</w:t>
      </w:r>
      <w:r w:rsidRPr="00B130AA">
        <w:rPr>
          <w:spacing w:val="-9"/>
          <w:sz w:val="26"/>
          <w:szCs w:val="26"/>
        </w:rPr>
        <w:t xml:space="preserve"> </w:t>
      </w:r>
      <w:r w:rsidRPr="00B130AA">
        <w:rPr>
          <w:sz w:val="26"/>
          <w:szCs w:val="26"/>
        </w:rPr>
        <w:t>yêu</w:t>
      </w:r>
      <w:r w:rsidRPr="00B130AA">
        <w:rPr>
          <w:spacing w:val="-14"/>
          <w:sz w:val="26"/>
          <w:szCs w:val="26"/>
        </w:rPr>
        <w:t xml:space="preserve"> </w:t>
      </w:r>
      <w:r w:rsidRPr="00B130AA">
        <w:rPr>
          <w:sz w:val="26"/>
          <w:szCs w:val="26"/>
        </w:rPr>
        <w:t>cầu</w:t>
      </w:r>
      <w:r w:rsidRPr="00B130AA">
        <w:rPr>
          <w:spacing w:val="-12"/>
          <w:sz w:val="26"/>
          <w:szCs w:val="26"/>
        </w:rPr>
        <w:t xml:space="preserve"> </w:t>
      </w:r>
      <w:r w:rsidRPr="00B130AA">
        <w:rPr>
          <w:sz w:val="26"/>
          <w:szCs w:val="26"/>
        </w:rPr>
        <w:t>các</w:t>
      </w:r>
      <w:r w:rsidRPr="00B130AA">
        <w:rPr>
          <w:spacing w:val="-16"/>
          <w:sz w:val="26"/>
          <w:szCs w:val="26"/>
        </w:rPr>
        <w:t xml:space="preserve"> </w:t>
      </w:r>
      <w:r w:rsidRPr="00B130AA">
        <w:rPr>
          <w:sz w:val="26"/>
          <w:szCs w:val="26"/>
        </w:rPr>
        <w:t>biện</w:t>
      </w:r>
      <w:r w:rsidRPr="00B130AA">
        <w:rPr>
          <w:spacing w:val="-14"/>
          <w:sz w:val="26"/>
          <w:szCs w:val="26"/>
        </w:rPr>
        <w:t xml:space="preserve"> </w:t>
      </w:r>
      <w:r w:rsidRPr="00B130AA">
        <w:rPr>
          <w:sz w:val="26"/>
          <w:szCs w:val="26"/>
        </w:rPr>
        <w:t>pháp</w:t>
      </w:r>
      <w:r w:rsidRPr="00B130AA">
        <w:rPr>
          <w:spacing w:val="-14"/>
          <w:sz w:val="26"/>
          <w:szCs w:val="26"/>
        </w:rPr>
        <w:t xml:space="preserve"> </w:t>
      </w:r>
      <w:r w:rsidRPr="00B130AA">
        <w:rPr>
          <w:sz w:val="26"/>
          <w:szCs w:val="26"/>
        </w:rPr>
        <w:t>đo</w:t>
      </w:r>
      <w:r w:rsidRPr="00B130AA">
        <w:rPr>
          <w:spacing w:val="-15"/>
          <w:sz w:val="26"/>
          <w:szCs w:val="26"/>
        </w:rPr>
        <w:t xml:space="preserve"> </w:t>
      </w:r>
      <w:r w:rsidRPr="00B130AA">
        <w:rPr>
          <w:sz w:val="26"/>
          <w:szCs w:val="26"/>
        </w:rPr>
        <w:t>lường</w:t>
      </w:r>
      <w:r w:rsidRPr="00B130AA">
        <w:rPr>
          <w:spacing w:val="-16"/>
          <w:sz w:val="26"/>
          <w:szCs w:val="26"/>
        </w:rPr>
        <w:t xml:space="preserve"> </w:t>
      </w:r>
      <w:r w:rsidRPr="00B130AA">
        <w:rPr>
          <w:sz w:val="26"/>
          <w:szCs w:val="26"/>
        </w:rPr>
        <w:t>cũng</w:t>
      </w:r>
      <w:r w:rsidRPr="00B130AA">
        <w:rPr>
          <w:spacing w:val="-16"/>
          <w:sz w:val="26"/>
          <w:szCs w:val="26"/>
        </w:rPr>
        <w:t xml:space="preserve"> </w:t>
      </w:r>
      <w:r w:rsidRPr="00B130AA">
        <w:rPr>
          <w:sz w:val="26"/>
          <w:szCs w:val="26"/>
        </w:rPr>
        <w:t>khác</w:t>
      </w:r>
      <w:r w:rsidRPr="00B130AA">
        <w:rPr>
          <w:spacing w:val="-14"/>
          <w:sz w:val="26"/>
          <w:szCs w:val="26"/>
        </w:rPr>
        <w:t xml:space="preserve"> </w:t>
      </w:r>
      <w:r w:rsidRPr="00B130AA">
        <w:rPr>
          <w:sz w:val="26"/>
          <w:szCs w:val="26"/>
        </w:rPr>
        <w:t>nhau.</w:t>
      </w:r>
      <w:r w:rsidRPr="00B130AA">
        <w:rPr>
          <w:spacing w:val="-12"/>
          <w:sz w:val="26"/>
          <w:szCs w:val="26"/>
        </w:rPr>
        <w:t xml:space="preserve"> </w:t>
      </w:r>
      <w:r w:rsidRPr="00B130AA">
        <w:rPr>
          <w:sz w:val="26"/>
          <w:szCs w:val="26"/>
        </w:rPr>
        <w:t>Bản</w:t>
      </w:r>
      <w:r w:rsidRPr="00B130AA">
        <w:rPr>
          <w:spacing w:val="-15"/>
          <w:sz w:val="26"/>
          <w:szCs w:val="26"/>
        </w:rPr>
        <w:t xml:space="preserve"> </w:t>
      </w:r>
      <w:r w:rsidRPr="00B130AA">
        <w:rPr>
          <w:sz w:val="26"/>
          <w:szCs w:val="26"/>
        </w:rPr>
        <w:t>thân</w:t>
      </w:r>
      <w:r w:rsidRPr="00B130AA">
        <w:rPr>
          <w:spacing w:val="-16"/>
          <w:sz w:val="26"/>
          <w:szCs w:val="26"/>
        </w:rPr>
        <w:t xml:space="preserve"> </w:t>
      </w:r>
      <w:r w:rsidRPr="00B130AA">
        <w:rPr>
          <w:sz w:val="26"/>
          <w:szCs w:val="26"/>
        </w:rPr>
        <w:t>việc</w:t>
      </w:r>
      <w:r w:rsidRPr="00B130AA">
        <w:rPr>
          <w:spacing w:val="-14"/>
          <w:sz w:val="26"/>
          <w:szCs w:val="26"/>
        </w:rPr>
        <w:t xml:space="preserve"> </w:t>
      </w:r>
      <w:r w:rsidRPr="00B130AA">
        <w:rPr>
          <w:sz w:val="26"/>
          <w:szCs w:val="26"/>
        </w:rPr>
        <w:t>đo</w:t>
      </w:r>
      <w:r w:rsidRPr="00B130AA">
        <w:rPr>
          <w:spacing w:val="-16"/>
          <w:sz w:val="26"/>
          <w:szCs w:val="26"/>
        </w:rPr>
        <w:t xml:space="preserve"> </w:t>
      </w:r>
      <w:r w:rsidRPr="00B130AA">
        <w:rPr>
          <w:sz w:val="26"/>
          <w:szCs w:val="26"/>
        </w:rPr>
        <w:t>lường TQHĐ không phải là một mục đích, vậy tại sao các nhà quản lý công phải đo</w:t>
      </w:r>
      <w:r w:rsidRPr="00B130AA">
        <w:rPr>
          <w:spacing w:val="1"/>
          <w:sz w:val="26"/>
          <w:szCs w:val="26"/>
        </w:rPr>
        <w:t xml:space="preserve"> </w:t>
      </w:r>
      <w:r w:rsidRPr="00B130AA">
        <w:rPr>
          <w:sz w:val="26"/>
          <w:szCs w:val="26"/>
        </w:rPr>
        <w:t>lường TQHĐ? Bởi vì họ có thể thấy các biện pháp như vậy hữu ích trong việc đạt được</w:t>
      </w:r>
      <w:r w:rsidRPr="00B130AA">
        <w:rPr>
          <w:spacing w:val="1"/>
          <w:sz w:val="26"/>
          <w:szCs w:val="26"/>
        </w:rPr>
        <w:t xml:space="preserve"> </w:t>
      </w:r>
      <w:r w:rsidRPr="00B130AA">
        <w:rPr>
          <w:sz w:val="26"/>
          <w:szCs w:val="26"/>
        </w:rPr>
        <w:t>mục đích quản lý cụ thể. Các nhà quản lý công có thể dùng các thước đo này để</w:t>
      </w:r>
      <w:r w:rsidRPr="00B130AA">
        <w:rPr>
          <w:spacing w:val="1"/>
          <w:sz w:val="26"/>
          <w:szCs w:val="26"/>
        </w:rPr>
        <w:t xml:space="preserve"> </w:t>
      </w:r>
      <w:r w:rsidRPr="00B130AA">
        <w:rPr>
          <w:sz w:val="26"/>
          <w:szCs w:val="26"/>
        </w:rPr>
        <w:t>đánh</w:t>
      </w:r>
      <w:r w:rsidRPr="00B130AA">
        <w:rPr>
          <w:spacing w:val="-2"/>
          <w:sz w:val="26"/>
          <w:szCs w:val="26"/>
        </w:rPr>
        <w:t xml:space="preserve"> </w:t>
      </w:r>
      <w:r w:rsidRPr="00B130AA">
        <w:rPr>
          <w:sz w:val="26"/>
          <w:szCs w:val="26"/>
        </w:rPr>
        <w:t>giá,</w:t>
      </w:r>
      <w:r w:rsidRPr="00B130AA">
        <w:rPr>
          <w:spacing w:val="-1"/>
          <w:sz w:val="26"/>
          <w:szCs w:val="26"/>
        </w:rPr>
        <w:t xml:space="preserve"> </w:t>
      </w:r>
      <w:r w:rsidRPr="00B130AA">
        <w:rPr>
          <w:sz w:val="26"/>
          <w:szCs w:val="26"/>
        </w:rPr>
        <w:t>kiểm</w:t>
      </w:r>
      <w:r w:rsidRPr="00B130AA">
        <w:rPr>
          <w:spacing w:val="-4"/>
          <w:sz w:val="26"/>
          <w:szCs w:val="26"/>
        </w:rPr>
        <w:t xml:space="preserve"> </w:t>
      </w:r>
      <w:r w:rsidRPr="00B130AA">
        <w:rPr>
          <w:sz w:val="26"/>
          <w:szCs w:val="26"/>
        </w:rPr>
        <w:t>soát,</w:t>
      </w:r>
      <w:r w:rsidRPr="00B130AA">
        <w:rPr>
          <w:spacing w:val="-1"/>
          <w:sz w:val="26"/>
          <w:szCs w:val="26"/>
        </w:rPr>
        <w:t xml:space="preserve"> </w:t>
      </w:r>
      <w:r w:rsidRPr="00B130AA">
        <w:rPr>
          <w:sz w:val="26"/>
          <w:szCs w:val="26"/>
        </w:rPr>
        <w:t>lập</w:t>
      </w:r>
      <w:r w:rsidRPr="00B130AA">
        <w:rPr>
          <w:spacing w:val="-2"/>
          <w:sz w:val="26"/>
          <w:szCs w:val="26"/>
        </w:rPr>
        <w:t xml:space="preserve"> </w:t>
      </w:r>
      <w:r w:rsidRPr="00B130AA">
        <w:rPr>
          <w:sz w:val="26"/>
          <w:szCs w:val="26"/>
        </w:rPr>
        <w:t>ngân</w:t>
      </w:r>
      <w:r w:rsidRPr="00B130AA">
        <w:rPr>
          <w:spacing w:val="-1"/>
          <w:sz w:val="26"/>
          <w:szCs w:val="26"/>
        </w:rPr>
        <w:t xml:space="preserve"> </w:t>
      </w:r>
      <w:r w:rsidRPr="00B130AA">
        <w:rPr>
          <w:sz w:val="26"/>
          <w:szCs w:val="26"/>
        </w:rPr>
        <w:t>sách,</w:t>
      </w:r>
      <w:r w:rsidRPr="00B130AA">
        <w:rPr>
          <w:spacing w:val="-2"/>
          <w:sz w:val="26"/>
          <w:szCs w:val="26"/>
        </w:rPr>
        <w:t xml:space="preserve"> </w:t>
      </w:r>
      <w:r w:rsidRPr="00B130AA">
        <w:rPr>
          <w:sz w:val="26"/>
          <w:szCs w:val="26"/>
        </w:rPr>
        <w:t>động</w:t>
      </w:r>
      <w:r w:rsidRPr="00B130AA">
        <w:rPr>
          <w:spacing w:val="1"/>
          <w:sz w:val="26"/>
          <w:szCs w:val="26"/>
        </w:rPr>
        <w:t xml:space="preserve"> </w:t>
      </w:r>
      <w:r w:rsidRPr="00B130AA">
        <w:rPr>
          <w:sz w:val="26"/>
          <w:szCs w:val="26"/>
        </w:rPr>
        <w:t>viên, thúc</w:t>
      </w:r>
      <w:r w:rsidRPr="00B130AA">
        <w:rPr>
          <w:spacing w:val="-1"/>
          <w:sz w:val="26"/>
          <w:szCs w:val="26"/>
        </w:rPr>
        <w:t xml:space="preserve"> </w:t>
      </w:r>
      <w:r w:rsidRPr="00B130AA">
        <w:rPr>
          <w:sz w:val="26"/>
          <w:szCs w:val="26"/>
        </w:rPr>
        <w:t>đẩy,</w:t>
      </w:r>
      <w:r w:rsidRPr="00B130AA">
        <w:rPr>
          <w:spacing w:val="-2"/>
          <w:sz w:val="26"/>
          <w:szCs w:val="26"/>
        </w:rPr>
        <w:t xml:space="preserve"> </w:t>
      </w:r>
      <w:r w:rsidRPr="00B130AA">
        <w:rPr>
          <w:sz w:val="26"/>
          <w:szCs w:val="26"/>
        </w:rPr>
        <w:t>học</w:t>
      </w:r>
      <w:r w:rsidRPr="00B130AA">
        <w:rPr>
          <w:spacing w:val="-1"/>
          <w:sz w:val="26"/>
          <w:szCs w:val="26"/>
        </w:rPr>
        <w:t xml:space="preserve"> </w:t>
      </w:r>
      <w:r w:rsidRPr="00B130AA">
        <w:rPr>
          <w:sz w:val="26"/>
          <w:szCs w:val="26"/>
        </w:rPr>
        <w:t>hỏi và</w:t>
      </w:r>
      <w:r w:rsidRPr="00B130AA">
        <w:rPr>
          <w:spacing w:val="-1"/>
          <w:sz w:val="26"/>
          <w:szCs w:val="26"/>
        </w:rPr>
        <w:t xml:space="preserve"> </w:t>
      </w:r>
      <w:r w:rsidRPr="00B130AA">
        <w:rPr>
          <w:sz w:val="26"/>
          <w:szCs w:val="26"/>
        </w:rPr>
        <w:t>cải</w:t>
      </w:r>
      <w:r w:rsidRPr="00B130AA">
        <w:rPr>
          <w:spacing w:val="-2"/>
          <w:sz w:val="26"/>
          <w:szCs w:val="26"/>
        </w:rPr>
        <w:t xml:space="preserve"> </w:t>
      </w:r>
      <w:r w:rsidRPr="00B130AA">
        <w:rPr>
          <w:sz w:val="26"/>
          <w:szCs w:val="26"/>
        </w:rPr>
        <w:t>tiến.</w:t>
      </w:r>
    </w:p>
    <w:p w14:paraId="18E10FAA" w14:textId="16A26DE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Nghiên cứu tổng hợp cho thấy, việc đo lường TQHĐ của DN nên linh hoạt, tùy biến theo mục tiêu của từng tổ chức</w:t>
      </w:r>
      <w:r w:rsidR="004F591B" w:rsidRPr="00B130AA">
        <w:rPr>
          <w:sz w:val="26"/>
          <w:szCs w:val="26"/>
        </w:rPr>
        <w:t>, k</w:t>
      </w:r>
      <w:r w:rsidRPr="00B130AA">
        <w:rPr>
          <w:sz w:val="26"/>
          <w:szCs w:val="26"/>
        </w:rPr>
        <w:t>hông có chuẩn mực duy nhất phù hợp cho mọi mục đích; thay vào đó, các biện pháp đo lường cần được lựa chọn dựa trên các đặc điểm phù hợp để hỗ trợ DN đạt được từng mục tiêu đề ra. Các số liệu TC, như ROI và ROA, thường được dùng để đo lường TQHĐ. Tuy nhiên, cần nhấn mạnh rằng các yếu tố TC không phải là các thông tin duy nhất và toàn diện. Nhằm ứng phó các biến động không ngừng từ môi trường kinh doanh, bao gồm yếu tố nội tại lẫn ngoại cảnh, DN cần chủ động thích nghi, việc kết hợp các số liệu phi TC là vô cùng cần thiết. Trong phạm vi nghiên cứu này, TQHĐ của DN được định nghĩa là mức độ đạt được các mục tiêu đã đề ra, các mục tiêu này thể hiện thông qua TQHĐ của DN</w:t>
      </w:r>
      <w:r w:rsidR="004F591B" w:rsidRPr="00B130AA">
        <w:rPr>
          <w:sz w:val="26"/>
          <w:szCs w:val="26"/>
        </w:rPr>
        <w:t xml:space="preserve"> </w:t>
      </w:r>
      <w:r w:rsidRPr="00B130AA">
        <w:rPr>
          <w:sz w:val="26"/>
          <w:szCs w:val="26"/>
        </w:rPr>
        <w:t>được đo lường và đánh giá thông qua một hệ thống các số liệu TC và phi TC. “Các chỉ tiêu này bao gồm: Mức độ hài lòng của khách hàng; Tiêu chuẩn chất lượng SP; Thị phần của DN; Hiệu quả trong việc tiếp nhận và giải quyết các khiếu nại của khách hàng; Cải thiện uy tín và thương hiệu của DN; Tăng trưởng của các chỉ số TC; Phát triển năng lực chuyên môn của người lao động; Xem xét tác động đến môi trường” (Abenethy &amp; Lillis, 1995; Hoque &amp; James, 2000; Olson &amp; Slater, 2002)</w:t>
      </w:r>
    </w:p>
    <w:p w14:paraId="0D2298D2" w14:textId="16FF68E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DN NN Tây Nguyên hiện đối mặt </w:t>
      </w:r>
      <w:r w:rsidR="004F591B" w:rsidRPr="00B130AA">
        <w:rPr>
          <w:sz w:val="26"/>
          <w:szCs w:val="26"/>
        </w:rPr>
        <w:t xml:space="preserve">với </w:t>
      </w:r>
      <w:r w:rsidRPr="00B130AA">
        <w:rPr>
          <w:sz w:val="26"/>
          <w:szCs w:val="26"/>
        </w:rPr>
        <w:t xml:space="preserve">thách thức lớn, thiếu đánh giá toàn diện về yếu tố TC lẫn phi TC, nghiên cứu này </w:t>
      </w:r>
      <w:r w:rsidRPr="00B130AA">
        <w:rPr>
          <w:b/>
          <w:bCs/>
          <w:sz w:val="26"/>
          <w:szCs w:val="26"/>
        </w:rPr>
        <w:t>kỳ vọng</w:t>
      </w:r>
      <w:r w:rsidRPr="00B130AA">
        <w:rPr>
          <w:sz w:val="26"/>
          <w:szCs w:val="26"/>
        </w:rPr>
        <w:t xml:space="preserve"> rằng việc áp dụng BSC sẽ có tác động tích cực đến TQHĐ của các DN này. Đặc biệt, trong bối cảnh biến đổi khí hậu toàn cầu, ô nhiễm môi trường và biến động kinh tế, địa chính trị, việc kinh doanh NN cần hướng tới sự bền vững, thể hiện TNXH và bảo vệ môi trường, những yếu tố này ngày </w:t>
      </w:r>
      <w:r w:rsidRPr="00B130AA">
        <w:rPr>
          <w:sz w:val="26"/>
          <w:szCs w:val="26"/>
        </w:rPr>
        <w:lastRenderedPageBreak/>
        <w:t>càng được chú trọng hơn bao giờ hết, do tác động tiêu cực của các bất ổn đến hoạt động SXKD trong lĩnh vực NN, đặc biệt là trồng trọt.</w:t>
      </w:r>
    </w:p>
    <w:p w14:paraId="034D5C47" w14:textId="77777777" w:rsidR="00E632EF" w:rsidRPr="00B130AA" w:rsidRDefault="00E632EF" w:rsidP="00B8283A">
      <w:pPr>
        <w:tabs>
          <w:tab w:val="left" w:pos="284"/>
          <w:tab w:val="left" w:pos="426"/>
          <w:tab w:val="left" w:pos="1005"/>
        </w:tabs>
        <w:spacing w:line="360" w:lineRule="auto"/>
        <w:jc w:val="both"/>
        <w:rPr>
          <w:b/>
          <w:bCs/>
          <w:sz w:val="26"/>
          <w:szCs w:val="26"/>
        </w:rPr>
      </w:pPr>
      <w:bookmarkStart w:id="115" w:name="_Hlk102801000"/>
      <w:bookmarkStart w:id="116" w:name="_Hlk141259687"/>
      <w:r w:rsidRPr="00B130AA">
        <w:rPr>
          <w:b/>
          <w:bCs/>
          <w:sz w:val="26"/>
          <w:szCs w:val="26"/>
        </w:rPr>
        <w:t xml:space="preserve">2.3. </w:t>
      </w:r>
      <w:bookmarkEnd w:id="115"/>
      <w:r w:rsidRPr="00B130AA">
        <w:rPr>
          <w:b/>
          <w:bCs/>
          <w:sz w:val="26"/>
          <w:szCs w:val="26"/>
        </w:rPr>
        <w:t>Các khái niệm sử dụng</w:t>
      </w:r>
    </w:p>
    <w:p w14:paraId="49D9B4CF" w14:textId="77777777" w:rsidR="00E632EF" w:rsidRPr="00B130AA" w:rsidRDefault="00E632EF" w:rsidP="00B8283A">
      <w:pPr>
        <w:pStyle w:val="Heading2"/>
        <w:rPr>
          <w:color w:val="auto"/>
        </w:rPr>
      </w:pPr>
      <w:bookmarkStart w:id="117" w:name="_Toc172703619"/>
      <w:bookmarkStart w:id="118" w:name="_Hlk102801010"/>
      <w:r w:rsidRPr="00B130AA">
        <w:rPr>
          <w:color w:val="auto"/>
        </w:rPr>
        <w:t xml:space="preserve">2.3.1. Khái niệm </w:t>
      </w:r>
      <w:bookmarkEnd w:id="117"/>
      <w:r w:rsidRPr="00B130AA">
        <w:rPr>
          <w:color w:val="auto"/>
        </w:rPr>
        <w:t>nông nghiệp</w:t>
      </w:r>
    </w:p>
    <w:p w14:paraId="3FFA38B3" w14:textId="3444301F" w:rsidR="00E632EF" w:rsidRPr="00B130AA" w:rsidRDefault="00E632EF" w:rsidP="00B8283A">
      <w:pPr>
        <w:pStyle w:val="BodyText"/>
        <w:tabs>
          <w:tab w:val="left" w:pos="284"/>
          <w:tab w:val="left" w:pos="426"/>
          <w:tab w:val="left" w:pos="851"/>
          <w:tab w:val="left" w:pos="1418"/>
        </w:tabs>
        <w:spacing w:after="0" w:line="360" w:lineRule="auto"/>
        <w:ind w:firstLine="283"/>
        <w:jc w:val="both"/>
        <w:rPr>
          <w:sz w:val="26"/>
          <w:szCs w:val="26"/>
        </w:rPr>
      </w:pPr>
      <w:r w:rsidRPr="00B130AA">
        <w:rPr>
          <w:sz w:val="26"/>
          <w:szCs w:val="26"/>
        </w:rPr>
        <w:t>Theo</w:t>
      </w:r>
      <w:r w:rsidRPr="00B130AA">
        <w:rPr>
          <w:spacing w:val="-11"/>
          <w:sz w:val="26"/>
          <w:szCs w:val="26"/>
        </w:rPr>
        <w:t xml:space="preserve"> </w:t>
      </w:r>
      <w:r w:rsidRPr="00B130AA">
        <w:rPr>
          <w:sz w:val="26"/>
          <w:szCs w:val="26"/>
        </w:rPr>
        <w:t>Harris</w:t>
      </w:r>
      <w:r w:rsidRPr="00B130AA">
        <w:rPr>
          <w:spacing w:val="-11"/>
          <w:sz w:val="26"/>
          <w:szCs w:val="26"/>
        </w:rPr>
        <w:t xml:space="preserve"> </w:t>
      </w:r>
      <w:r w:rsidRPr="00B130AA">
        <w:rPr>
          <w:sz w:val="26"/>
          <w:szCs w:val="26"/>
        </w:rPr>
        <w:t>&amp;</w:t>
      </w:r>
      <w:r w:rsidRPr="00B130AA">
        <w:rPr>
          <w:spacing w:val="-8"/>
          <w:sz w:val="26"/>
          <w:szCs w:val="26"/>
        </w:rPr>
        <w:t xml:space="preserve"> </w:t>
      </w:r>
      <w:r w:rsidRPr="00B130AA">
        <w:rPr>
          <w:sz w:val="26"/>
          <w:szCs w:val="26"/>
        </w:rPr>
        <w:t>Fuller</w:t>
      </w:r>
      <w:r w:rsidRPr="00B130AA">
        <w:rPr>
          <w:spacing w:val="-11"/>
          <w:sz w:val="26"/>
          <w:szCs w:val="26"/>
        </w:rPr>
        <w:t xml:space="preserve"> </w:t>
      </w:r>
      <w:r w:rsidRPr="00B130AA">
        <w:rPr>
          <w:sz w:val="26"/>
          <w:szCs w:val="26"/>
        </w:rPr>
        <w:t>(2014)</w:t>
      </w:r>
      <w:r w:rsidRPr="00B130AA">
        <w:rPr>
          <w:spacing w:val="-11"/>
          <w:sz w:val="26"/>
          <w:szCs w:val="26"/>
        </w:rPr>
        <w:t xml:space="preserve"> </w:t>
      </w:r>
      <w:r w:rsidRPr="00B130AA">
        <w:rPr>
          <w:sz w:val="26"/>
          <w:szCs w:val="26"/>
        </w:rPr>
        <w:t>từ</w:t>
      </w:r>
      <w:r w:rsidRPr="00B130AA">
        <w:rPr>
          <w:spacing w:val="-9"/>
          <w:sz w:val="26"/>
          <w:szCs w:val="26"/>
        </w:rPr>
        <w:t xml:space="preserve"> </w:t>
      </w:r>
      <w:r w:rsidRPr="00B130AA">
        <w:rPr>
          <w:sz w:val="26"/>
          <w:szCs w:val="26"/>
        </w:rPr>
        <w:t>NN</w:t>
      </w:r>
      <w:r w:rsidRPr="00B130AA">
        <w:rPr>
          <w:spacing w:val="-9"/>
          <w:sz w:val="26"/>
          <w:szCs w:val="26"/>
        </w:rPr>
        <w:t xml:space="preserve"> </w:t>
      </w:r>
      <w:r w:rsidRPr="00B130AA">
        <w:rPr>
          <w:sz w:val="26"/>
          <w:szCs w:val="26"/>
        </w:rPr>
        <w:t>trong</w:t>
      </w:r>
      <w:r w:rsidRPr="00B130AA">
        <w:rPr>
          <w:spacing w:val="-11"/>
          <w:sz w:val="26"/>
          <w:szCs w:val="26"/>
        </w:rPr>
        <w:t xml:space="preserve"> </w:t>
      </w:r>
      <w:r w:rsidRPr="00B130AA">
        <w:rPr>
          <w:sz w:val="26"/>
          <w:szCs w:val="26"/>
        </w:rPr>
        <w:t>tiếng</w:t>
      </w:r>
      <w:r w:rsidRPr="00B130AA">
        <w:rPr>
          <w:spacing w:val="-9"/>
          <w:sz w:val="26"/>
          <w:szCs w:val="26"/>
        </w:rPr>
        <w:t xml:space="preserve"> </w:t>
      </w:r>
      <w:r w:rsidRPr="00B130AA">
        <w:rPr>
          <w:sz w:val="26"/>
          <w:szCs w:val="26"/>
        </w:rPr>
        <w:t>Anh</w:t>
      </w:r>
      <w:r w:rsidRPr="00B130AA">
        <w:rPr>
          <w:spacing w:val="-9"/>
          <w:sz w:val="26"/>
          <w:szCs w:val="26"/>
        </w:rPr>
        <w:t xml:space="preserve"> </w:t>
      </w:r>
      <w:r w:rsidRPr="00B130AA">
        <w:rPr>
          <w:sz w:val="26"/>
          <w:szCs w:val="26"/>
        </w:rPr>
        <w:t>có</w:t>
      </w:r>
      <w:r w:rsidRPr="00B130AA">
        <w:rPr>
          <w:spacing w:val="-8"/>
          <w:sz w:val="26"/>
          <w:szCs w:val="26"/>
        </w:rPr>
        <w:t xml:space="preserve"> </w:t>
      </w:r>
      <w:r w:rsidRPr="00B130AA">
        <w:rPr>
          <w:sz w:val="26"/>
          <w:szCs w:val="26"/>
        </w:rPr>
        <w:t>nguồn</w:t>
      </w:r>
      <w:r w:rsidRPr="00B130AA">
        <w:rPr>
          <w:spacing w:val="-7"/>
          <w:sz w:val="26"/>
          <w:szCs w:val="26"/>
        </w:rPr>
        <w:t xml:space="preserve"> </w:t>
      </w:r>
      <w:r w:rsidRPr="00B130AA">
        <w:rPr>
          <w:sz w:val="26"/>
          <w:szCs w:val="26"/>
        </w:rPr>
        <w:t>gốc</w:t>
      </w:r>
      <w:r w:rsidRPr="00B130AA">
        <w:rPr>
          <w:spacing w:val="-11"/>
          <w:sz w:val="26"/>
          <w:szCs w:val="26"/>
        </w:rPr>
        <w:t xml:space="preserve"> </w:t>
      </w:r>
      <w:r w:rsidRPr="00B130AA">
        <w:rPr>
          <w:sz w:val="26"/>
          <w:szCs w:val="26"/>
        </w:rPr>
        <w:t>từ</w:t>
      </w:r>
      <w:r w:rsidRPr="00B130AA">
        <w:rPr>
          <w:spacing w:val="-10"/>
          <w:sz w:val="26"/>
          <w:szCs w:val="26"/>
        </w:rPr>
        <w:t xml:space="preserve"> </w:t>
      </w:r>
      <w:r w:rsidRPr="00B130AA">
        <w:rPr>
          <w:sz w:val="26"/>
          <w:szCs w:val="26"/>
        </w:rPr>
        <w:t xml:space="preserve">tiếng </w:t>
      </w:r>
      <w:r w:rsidRPr="00B130AA">
        <w:rPr>
          <w:spacing w:val="-63"/>
          <w:sz w:val="26"/>
          <w:szCs w:val="26"/>
        </w:rPr>
        <w:t xml:space="preserve"> </w:t>
      </w:r>
      <w:r w:rsidRPr="00B130AA">
        <w:rPr>
          <w:sz w:val="26"/>
          <w:szCs w:val="26"/>
        </w:rPr>
        <w:t>Latinh là ager (ruộng) và colo (canh tác), khi được kết hợp</w:t>
      </w:r>
      <w:r w:rsidR="002F4471" w:rsidRPr="00B130AA">
        <w:rPr>
          <w:sz w:val="26"/>
          <w:szCs w:val="26"/>
        </w:rPr>
        <w:t xml:space="preserve"> </w:t>
      </w:r>
      <w:r w:rsidRPr="00B130AA">
        <w:rPr>
          <w:sz w:val="26"/>
          <w:szCs w:val="26"/>
        </w:rPr>
        <w:t>nghĩa là NN</w:t>
      </w:r>
      <w:r w:rsidRPr="00B130AA">
        <w:rPr>
          <w:spacing w:val="1"/>
          <w:sz w:val="26"/>
          <w:szCs w:val="26"/>
        </w:rPr>
        <w:t xml:space="preserve"> </w:t>
      </w:r>
      <w:r w:rsidRPr="00B130AA">
        <w:rPr>
          <w:sz w:val="26"/>
          <w:szCs w:val="26"/>
        </w:rPr>
        <w:t>trong</w:t>
      </w:r>
      <w:r w:rsidRPr="00B130AA">
        <w:rPr>
          <w:spacing w:val="-4"/>
          <w:sz w:val="26"/>
          <w:szCs w:val="26"/>
        </w:rPr>
        <w:t xml:space="preserve"> </w:t>
      </w:r>
      <w:r w:rsidRPr="00B130AA">
        <w:rPr>
          <w:sz w:val="26"/>
          <w:szCs w:val="26"/>
        </w:rPr>
        <w:t>tiếng</w:t>
      </w:r>
      <w:r w:rsidRPr="00B130AA">
        <w:rPr>
          <w:spacing w:val="-4"/>
          <w:sz w:val="26"/>
          <w:szCs w:val="26"/>
        </w:rPr>
        <w:t xml:space="preserve"> </w:t>
      </w:r>
      <w:r w:rsidRPr="00B130AA">
        <w:rPr>
          <w:sz w:val="26"/>
          <w:szCs w:val="26"/>
        </w:rPr>
        <w:t>Latinh:</w:t>
      </w:r>
      <w:r w:rsidRPr="00B130AA">
        <w:rPr>
          <w:spacing w:val="-4"/>
          <w:sz w:val="26"/>
          <w:szCs w:val="26"/>
        </w:rPr>
        <w:t xml:space="preserve"> </w:t>
      </w:r>
      <w:r w:rsidRPr="00B130AA">
        <w:rPr>
          <w:sz w:val="26"/>
          <w:szCs w:val="26"/>
        </w:rPr>
        <w:t>ruộng</w:t>
      </w:r>
      <w:r w:rsidRPr="00B130AA">
        <w:rPr>
          <w:spacing w:val="-4"/>
          <w:sz w:val="26"/>
          <w:szCs w:val="26"/>
        </w:rPr>
        <w:t xml:space="preserve"> </w:t>
      </w:r>
      <w:r w:rsidRPr="00B130AA">
        <w:rPr>
          <w:sz w:val="26"/>
          <w:szCs w:val="26"/>
        </w:rPr>
        <w:t>hoặc</w:t>
      </w:r>
      <w:r w:rsidRPr="00B130AA">
        <w:rPr>
          <w:spacing w:val="-4"/>
          <w:sz w:val="26"/>
          <w:szCs w:val="26"/>
        </w:rPr>
        <w:t xml:space="preserve"> </w:t>
      </w:r>
      <w:r w:rsidRPr="00B130AA">
        <w:rPr>
          <w:sz w:val="26"/>
          <w:szCs w:val="26"/>
        </w:rPr>
        <w:t>làm</w:t>
      </w:r>
      <w:r w:rsidRPr="00B130AA">
        <w:rPr>
          <w:spacing w:val="-6"/>
          <w:sz w:val="26"/>
          <w:szCs w:val="26"/>
        </w:rPr>
        <w:t xml:space="preserve"> </w:t>
      </w:r>
      <w:r w:rsidRPr="00B130AA">
        <w:rPr>
          <w:sz w:val="26"/>
          <w:szCs w:val="26"/>
        </w:rPr>
        <w:t>đất.</w:t>
      </w:r>
      <w:r w:rsidRPr="00B130AA">
        <w:rPr>
          <w:spacing w:val="-2"/>
          <w:sz w:val="26"/>
          <w:szCs w:val="26"/>
        </w:rPr>
        <w:t xml:space="preserve"> </w:t>
      </w:r>
      <w:r w:rsidRPr="00B130AA">
        <w:rPr>
          <w:sz w:val="26"/>
          <w:szCs w:val="26"/>
        </w:rPr>
        <w:t>Từ</w:t>
      </w:r>
      <w:r w:rsidRPr="00B130AA">
        <w:rPr>
          <w:spacing w:val="-3"/>
          <w:sz w:val="26"/>
          <w:szCs w:val="26"/>
        </w:rPr>
        <w:t xml:space="preserve"> </w:t>
      </w:r>
      <w:r w:rsidRPr="00B130AA">
        <w:rPr>
          <w:sz w:val="26"/>
          <w:szCs w:val="26"/>
        </w:rPr>
        <w:t>điển</w:t>
      </w:r>
      <w:r w:rsidRPr="00B130AA">
        <w:rPr>
          <w:spacing w:val="-3"/>
          <w:sz w:val="26"/>
          <w:szCs w:val="26"/>
        </w:rPr>
        <w:t xml:space="preserve"> </w:t>
      </w:r>
      <w:r w:rsidRPr="00B130AA">
        <w:rPr>
          <w:sz w:val="26"/>
          <w:szCs w:val="26"/>
        </w:rPr>
        <w:t>tiếng</w:t>
      </w:r>
      <w:r w:rsidRPr="00B130AA">
        <w:rPr>
          <w:spacing w:val="-4"/>
          <w:sz w:val="26"/>
          <w:szCs w:val="26"/>
        </w:rPr>
        <w:t xml:space="preserve"> </w:t>
      </w:r>
      <w:r w:rsidRPr="00B130AA">
        <w:rPr>
          <w:sz w:val="26"/>
          <w:szCs w:val="26"/>
        </w:rPr>
        <w:t>Anh</w:t>
      </w:r>
      <w:r w:rsidRPr="00B130AA">
        <w:rPr>
          <w:spacing w:val="-4"/>
          <w:sz w:val="26"/>
          <w:szCs w:val="26"/>
        </w:rPr>
        <w:t xml:space="preserve"> </w:t>
      </w:r>
      <w:r w:rsidRPr="00B130AA">
        <w:rPr>
          <w:sz w:val="26"/>
          <w:szCs w:val="26"/>
        </w:rPr>
        <w:t>Oxford</w:t>
      </w:r>
      <w:r w:rsidRPr="00B130AA">
        <w:rPr>
          <w:spacing w:val="-4"/>
          <w:sz w:val="26"/>
          <w:szCs w:val="26"/>
        </w:rPr>
        <w:t xml:space="preserve"> </w:t>
      </w:r>
      <w:r w:rsidRPr="00B130AA">
        <w:rPr>
          <w:sz w:val="26"/>
          <w:szCs w:val="26"/>
        </w:rPr>
        <w:t>(1971)</w:t>
      </w:r>
      <w:r w:rsidRPr="00B130AA">
        <w:rPr>
          <w:spacing w:val="-4"/>
          <w:sz w:val="26"/>
          <w:szCs w:val="26"/>
        </w:rPr>
        <w:t xml:space="preserve"> </w:t>
      </w:r>
      <w:r w:rsidRPr="00B130AA">
        <w:rPr>
          <w:sz w:val="26"/>
          <w:szCs w:val="26"/>
        </w:rPr>
        <w:t>định</w:t>
      </w:r>
      <w:r w:rsidRPr="00B130AA">
        <w:rPr>
          <w:spacing w:val="-4"/>
          <w:sz w:val="26"/>
          <w:szCs w:val="26"/>
        </w:rPr>
        <w:t xml:space="preserve"> </w:t>
      </w:r>
      <w:r w:rsidRPr="00B130AA">
        <w:rPr>
          <w:sz w:val="26"/>
          <w:szCs w:val="26"/>
        </w:rPr>
        <w:t>nghĩa NN</w:t>
      </w:r>
      <w:r w:rsidRPr="00B130AA">
        <w:rPr>
          <w:spacing w:val="-2"/>
          <w:sz w:val="26"/>
          <w:szCs w:val="26"/>
        </w:rPr>
        <w:t xml:space="preserve"> </w:t>
      </w:r>
      <w:r w:rsidRPr="00B130AA">
        <w:rPr>
          <w:sz w:val="26"/>
          <w:szCs w:val="26"/>
        </w:rPr>
        <w:t>rất</w:t>
      </w:r>
      <w:r w:rsidRPr="00B130AA">
        <w:rPr>
          <w:spacing w:val="-2"/>
          <w:sz w:val="26"/>
          <w:szCs w:val="26"/>
        </w:rPr>
        <w:t xml:space="preserve"> </w:t>
      </w:r>
      <w:r w:rsidRPr="00B130AA">
        <w:rPr>
          <w:sz w:val="26"/>
          <w:szCs w:val="26"/>
        </w:rPr>
        <w:t>rộng</w:t>
      </w:r>
      <w:r w:rsidRPr="00B130AA">
        <w:rPr>
          <w:spacing w:val="-2"/>
          <w:sz w:val="26"/>
          <w:szCs w:val="26"/>
        </w:rPr>
        <w:t xml:space="preserve"> </w:t>
      </w:r>
      <w:r w:rsidRPr="00B130AA">
        <w:rPr>
          <w:sz w:val="26"/>
          <w:szCs w:val="26"/>
        </w:rPr>
        <w:t>là</w:t>
      </w:r>
      <w:r w:rsidRPr="00B130AA">
        <w:rPr>
          <w:spacing w:val="2"/>
          <w:sz w:val="26"/>
          <w:szCs w:val="26"/>
        </w:rPr>
        <w:t xml:space="preserve"> </w:t>
      </w:r>
      <w:r w:rsidRPr="00B130AA">
        <w:rPr>
          <w:sz w:val="26"/>
          <w:szCs w:val="26"/>
        </w:rPr>
        <w:t>“Khoa</w:t>
      </w:r>
      <w:r w:rsidRPr="00B130AA">
        <w:rPr>
          <w:spacing w:val="-2"/>
          <w:sz w:val="26"/>
          <w:szCs w:val="26"/>
        </w:rPr>
        <w:t xml:space="preserve"> </w:t>
      </w:r>
      <w:r w:rsidRPr="00B130AA">
        <w:rPr>
          <w:sz w:val="26"/>
          <w:szCs w:val="26"/>
        </w:rPr>
        <w:t>học</w:t>
      </w:r>
      <w:r w:rsidRPr="00B130AA">
        <w:rPr>
          <w:spacing w:val="-2"/>
          <w:sz w:val="26"/>
          <w:szCs w:val="26"/>
        </w:rPr>
        <w:t xml:space="preserve"> </w:t>
      </w:r>
      <w:r w:rsidRPr="00B130AA">
        <w:rPr>
          <w:sz w:val="26"/>
          <w:szCs w:val="26"/>
        </w:rPr>
        <w:t>và</w:t>
      </w:r>
      <w:r w:rsidRPr="00B130AA">
        <w:rPr>
          <w:spacing w:val="-2"/>
          <w:sz w:val="26"/>
          <w:szCs w:val="26"/>
        </w:rPr>
        <w:t xml:space="preserve"> </w:t>
      </w:r>
      <w:r w:rsidRPr="00B130AA">
        <w:rPr>
          <w:sz w:val="26"/>
          <w:szCs w:val="26"/>
        </w:rPr>
        <w:t>nghệ</w:t>
      </w:r>
      <w:r w:rsidRPr="00B130AA">
        <w:rPr>
          <w:spacing w:val="-2"/>
          <w:sz w:val="26"/>
          <w:szCs w:val="26"/>
        </w:rPr>
        <w:t xml:space="preserve"> </w:t>
      </w:r>
      <w:r w:rsidRPr="00B130AA">
        <w:rPr>
          <w:sz w:val="26"/>
          <w:szCs w:val="26"/>
        </w:rPr>
        <w:t>thuật</w:t>
      </w:r>
      <w:r w:rsidRPr="00B130AA">
        <w:rPr>
          <w:spacing w:val="-1"/>
          <w:sz w:val="26"/>
          <w:szCs w:val="26"/>
        </w:rPr>
        <w:t xml:space="preserve"> </w:t>
      </w:r>
      <w:r w:rsidRPr="00B130AA">
        <w:rPr>
          <w:sz w:val="26"/>
          <w:szCs w:val="26"/>
        </w:rPr>
        <w:t>canh</w:t>
      </w:r>
      <w:r w:rsidRPr="00B130AA">
        <w:rPr>
          <w:spacing w:val="-2"/>
          <w:sz w:val="26"/>
          <w:szCs w:val="26"/>
        </w:rPr>
        <w:t xml:space="preserve"> </w:t>
      </w:r>
      <w:r w:rsidRPr="00B130AA">
        <w:rPr>
          <w:sz w:val="26"/>
          <w:szCs w:val="26"/>
        </w:rPr>
        <w:t>tác</w:t>
      </w:r>
      <w:r w:rsidRPr="00B130AA">
        <w:rPr>
          <w:spacing w:val="-2"/>
          <w:sz w:val="26"/>
          <w:szCs w:val="26"/>
        </w:rPr>
        <w:t xml:space="preserve"> </w:t>
      </w:r>
      <w:r w:rsidRPr="00B130AA">
        <w:rPr>
          <w:sz w:val="26"/>
          <w:szCs w:val="26"/>
        </w:rPr>
        <w:t>đất,</w:t>
      </w:r>
      <w:r w:rsidRPr="00B130AA">
        <w:rPr>
          <w:spacing w:val="1"/>
          <w:sz w:val="26"/>
          <w:szCs w:val="26"/>
        </w:rPr>
        <w:t xml:space="preserve"> </w:t>
      </w:r>
      <w:r w:rsidRPr="00B130AA">
        <w:rPr>
          <w:sz w:val="26"/>
          <w:szCs w:val="26"/>
        </w:rPr>
        <w:t>bao</w:t>
      </w:r>
      <w:r w:rsidRPr="00B130AA">
        <w:rPr>
          <w:spacing w:val="-2"/>
          <w:sz w:val="26"/>
          <w:szCs w:val="26"/>
        </w:rPr>
        <w:t xml:space="preserve"> </w:t>
      </w:r>
      <w:r w:rsidRPr="00B130AA">
        <w:rPr>
          <w:sz w:val="26"/>
          <w:szCs w:val="26"/>
        </w:rPr>
        <w:t>gồm</w:t>
      </w:r>
      <w:r w:rsidRPr="00B130AA">
        <w:rPr>
          <w:spacing w:val="-3"/>
          <w:sz w:val="26"/>
          <w:szCs w:val="26"/>
        </w:rPr>
        <w:t xml:space="preserve"> </w:t>
      </w:r>
      <w:r w:rsidRPr="00B130AA">
        <w:rPr>
          <w:sz w:val="26"/>
          <w:szCs w:val="26"/>
        </w:rPr>
        <w:t>các</w:t>
      </w:r>
      <w:r w:rsidRPr="00B130AA">
        <w:rPr>
          <w:spacing w:val="1"/>
          <w:sz w:val="26"/>
          <w:szCs w:val="26"/>
        </w:rPr>
        <w:t xml:space="preserve"> </w:t>
      </w:r>
      <w:r w:rsidRPr="00B130AA">
        <w:rPr>
          <w:sz w:val="26"/>
          <w:szCs w:val="26"/>
        </w:rPr>
        <w:t>mục</w:t>
      </w:r>
      <w:r w:rsidRPr="00B130AA">
        <w:rPr>
          <w:spacing w:val="-2"/>
          <w:sz w:val="26"/>
          <w:szCs w:val="26"/>
        </w:rPr>
        <w:t xml:space="preserve"> </w:t>
      </w:r>
      <w:r w:rsidRPr="00B130AA">
        <w:rPr>
          <w:sz w:val="26"/>
          <w:szCs w:val="26"/>
        </w:rPr>
        <w:t>tiêu là</w:t>
      </w:r>
      <w:r w:rsidRPr="00B130AA">
        <w:rPr>
          <w:spacing w:val="-2"/>
          <w:sz w:val="26"/>
          <w:szCs w:val="26"/>
        </w:rPr>
        <w:t xml:space="preserve"> </w:t>
      </w:r>
      <w:r w:rsidRPr="00B130AA">
        <w:rPr>
          <w:sz w:val="26"/>
          <w:szCs w:val="26"/>
        </w:rPr>
        <w:t>thu</w:t>
      </w:r>
      <w:r w:rsidRPr="00B130AA">
        <w:rPr>
          <w:spacing w:val="-2"/>
          <w:sz w:val="26"/>
          <w:szCs w:val="26"/>
        </w:rPr>
        <w:t xml:space="preserve"> </w:t>
      </w:r>
      <w:r w:rsidRPr="00B130AA">
        <w:rPr>
          <w:sz w:val="26"/>
          <w:szCs w:val="26"/>
        </w:rPr>
        <w:t>hái</w:t>
      </w:r>
      <w:r w:rsidRPr="00B130AA">
        <w:rPr>
          <w:spacing w:val="-1"/>
          <w:sz w:val="26"/>
          <w:szCs w:val="26"/>
        </w:rPr>
        <w:t xml:space="preserve"> </w:t>
      </w:r>
      <w:r w:rsidRPr="00B130AA">
        <w:rPr>
          <w:sz w:val="26"/>
          <w:szCs w:val="26"/>
        </w:rPr>
        <w:t>cây</w:t>
      </w:r>
      <w:r w:rsidRPr="00B130AA">
        <w:rPr>
          <w:spacing w:val="-4"/>
          <w:sz w:val="26"/>
          <w:szCs w:val="26"/>
        </w:rPr>
        <w:t xml:space="preserve"> </w:t>
      </w:r>
      <w:r w:rsidRPr="00B130AA">
        <w:rPr>
          <w:sz w:val="26"/>
          <w:szCs w:val="26"/>
        </w:rPr>
        <w:t>trồng</w:t>
      </w:r>
      <w:r w:rsidRPr="00B130AA">
        <w:rPr>
          <w:spacing w:val="1"/>
          <w:sz w:val="26"/>
          <w:szCs w:val="26"/>
        </w:rPr>
        <w:t xml:space="preserve"> </w:t>
      </w:r>
      <w:r w:rsidRPr="00B130AA">
        <w:rPr>
          <w:sz w:val="26"/>
          <w:szCs w:val="26"/>
        </w:rPr>
        <w:t>và</w:t>
      </w:r>
      <w:r w:rsidRPr="00B130AA">
        <w:rPr>
          <w:spacing w:val="2"/>
          <w:sz w:val="26"/>
          <w:szCs w:val="26"/>
        </w:rPr>
        <w:t xml:space="preserve"> </w:t>
      </w:r>
      <w:r w:rsidRPr="00B130AA">
        <w:rPr>
          <w:sz w:val="26"/>
          <w:szCs w:val="26"/>
        </w:rPr>
        <w:t>nuôi</w:t>
      </w:r>
      <w:r w:rsidRPr="00B130AA">
        <w:rPr>
          <w:spacing w:val="-2"/>
          <w:sz w:val="26"/>
          <w:szCs w:val="26"/>
        </w:rPr>
        <w:t xml:space="preserve"> </w:t>
      </w:r>
      <w:r w:rsidRPr="00B130AA">
        <w:rPr>
          <w:sz w:val="26"/>
          <w:szCs w:val="26"/>
        </w:rPr>
        <w:t>sống;</w:t>
      </w:r>
      <w:r w:rsidRPr="00B130AA">
        <w:rPr>
          <w:spacing w:val="1"/>
          <w:sz w:val="26"/>
          <w:szCs w:val="26"/>
        </w:rPr>
        <w:t xml:space="preserve"> </w:t>
      </w:r>
      <w:r w:rsidRPr="00B130AA">
        <w:rPr>
          <w:sz w:val="26"/>
          <w:szCs w:val="26"/>
        </w:rPr>
        <w:t>làm</w:t>
      </w:r>
      <w:r w:rsidRPr="00B130AA">
        <w:rPr>
          <w:spacing w:val="-3"/>
          <w:sz w:val="26"/>
          <w:szCs w:val="26"/>
        </w:rPr>
        <w:t xml:space="preserve"> </w:t>
      </w:r>
      <w:r w:rsidRPr="00B130AA">
        <w:rPr>
          <w:sz w:val="26"/>
          <w:szCs w:val="26"/>
        </w:rPr>
        <w:t>đất,</w:t>
      </w:r>
      <w:r w:rsidRPr="00B130AA">
        <w:rPr>
          <w:spacing w:val="-2"/>
          <w:sz w:val="26"/>
          <w:szCs w:val="26"/>
        </w:rPr>
        <w:t xml:space="preserve"> </w:t>
      </w:r>
      <w:r w:rsidRPr="00B130AA">
        <w:rPr>
          <w:sz w:val="26"/>
          <w:szCs w:val="26"/>
        </w:rPr>
        <w:t>chăn</w:t>
      </w:r>
      <w:r w:rsidRPr="00B130AA">
        <w:rPr>
          <w:spacing w:val="-2"/>
          <w:sz w:val="26"/>
          <w:szCs w:val="26"/>
        </w:rPr>
        <w:t xml:space="preserve"> </w:t>
      </w:r>
      <w:r w:rsidRPr="00B130AA">
        <w:rPr>
          <w:sz w:val="26"/>
          <w:szCs w:val="26"/>
        </w:rPr>
        <w:t>nuôi,</w:t>
      </w:r>
      <w:r w:rsidRPr="00B130AA">
        <w:rPr>
          <w:spacing w:val="-1"/>
          <w:sz w:val="26"/>
          <w:szCs w:val="26"/>
        </w:rPr>
        <w:t xml:space="preserve"> </w:t>
      </w:r>
      <w:r w:rsidRPr="00B130AA">
        <w:rPr>
          <w:sz w:val="26"/>
          <w:szCs w:val="26"/>
        </w:rPr>
        <w:t>trồng</w:t>
      </w:r>
      <w:r w:rsidRPr="00B130AA">
        <w:rPr>
          <w:spacing w:val="-2"/>
          <w:sz w:val="26"/>
          <w:szCs w:val="26"/>
        </w:rPr>
        <w:t xml:space="preserve"> </w:t>
      </w:r>
      <w:r w:rsidRPr="00B130AA">
        <w:rPr>
          <w:sz w:val="26"/>
          <w:szCs w:val="26"/>
        </w:rPr>
        <w:t>trọt”.</w:t>
      </w:r>
    </w:p>
    <w:p w14:paraId="7D5E1127" w14:textId="235DA330"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“Hoạt</w:t>
      </w:r>
      <w:r w:rsidRPr="00B130AA">
        <w:rPr>
          <w:spacing w:val="5"/>
          <w:sz w:val="26"/>
          <w:szCs w:val="26"/>
        </w:rPr>
        <w:t xml:space="preserve"> </w:t>
      </w:r>
      <w:r w:rsidRPr="00B130AA">
        <w:rPr>
          <w:sz w:val="26"/>
          <w:szCs w:val="26"/>
        </w:rPr>
        <w:t>động</w:t>
      </w:r>
      <w:r w:rsidRPr="00B130AA">
        <w:rPr>
          <w:spacing w:val="6"/>
          <w:sz w:val="26"/>
          <w:szCs w:val="26"/>
        </w:rPr>
        <w:t xml:space="preserve"> </w:t>
      </w:r>
      <w:r w:rsidRPr="00B130AA">
        <w:rPr>
          <w:sz w:val="26"/>
          <w:szCs w:val="26"/>
        </w:rPr>
        <w:t>trồng</w:t>
      </w:r>
      <w:r w:rsidRPr="00B130AA">
        <w:rPr>
          <w:spacing w:val="5"/>
          <w:sz w:val="26"/>
          <w:szCs w:val="26"/>
        </w:rPr>
        <w:t xml:space="preserve"> </w:t>
      </w:r>
      <w:r w:rsidRPr="00B130AA">
        <w:rPr>
          <w:sz w:val="26"/>
          <w:szCs w:val="26"/>
        </w:rPr>
        <w:t>trọt</w:t>
      </w:r>
      <w:r w:rsidRPr="00B130AA">
        <w:rPr>
          <w:spacing w:val="8"/>
          <w:sz w:val="26"/>
          <w:szCs w:val="26"/>
        </w:rPr>
        <w:t xml:space="preserve"> </w:t>
      </w:r>
      <w:r w:rsidRPr="00B130AA">
        <w:rPr>
          <w:sz w:val="26"/>
          <w:szCs w:val="26"/>
        </w:rPr>
        <w:t>là</w:t>
      </w:r>
      <w:r w:rsidRPr="00B130AA">
        <w:rPr>
          <w:spacing w:val="8"/>
          <w:sz w:val="26"/>
          <w:szCs w:val="26"/>
        </w:rPr>
        <w:t xml:space="preserve"> </w:t>
      </w:r>
      <w:r w:rsidRPr="00B130AA">
        <w:rPr>
          <w:sz w:val="26"/>
          <w:szCs w:val="26"/>
        </w:rPr>
        <w:t>hoạt</w:t>
      </w:r>
      <w:r w:rsidRPr="00B130AA">
        <w:rPr>
          <w:spacing w:val="5"/>
          <w:sz w:val="26"/>
          <w:szCs w:val="26"/>
        </w:rPr>
        <w:t xml:space="preserve"> </w:t>
      </w:r>
      <w:r w:rsidRPr="00B130AA">
        <w:rPr>
          <w:sz w:val="26"/>
          <w:szCs w:val="26"/>
        </w:rPr>
        <w:t>động</w:t>
      </w:r>
      <w:r w:rsidRPr="00B130AA">
        <w:rPr>
          <w:spacing w:val="9"/>
          <w:sz w:val="26"/>
          <w:szCs w:val="26"/>
        </w:rPr>
        <w:t xml:space="preserve"> </w:t>
      </w:r>
      <w:r w:rsidRPr="00B130AA">
        <w:rPr>
          <w:sz w:val="26"/>
          <w:szCs w:val="26"/>
        </w:rPr>
        <w:t>mà</w:t>
      </w:r>
      <w:r w:rsidRPr="00B130AA">
        <w:rPr>
          <w:spacing w:val="6"/>
          <w:sz w:val="26"/>
          <w:szCs w:val="26"/>
        </w:rPr>
        <w:t xml:space="preserve"> </w:t>
      </w:r>
      <w:r w:rsidRPr="00B130AA">
        <w:rPr>
          <w:sz w:val="26"/>
          <w:szCs w:val="26"/>
        </w:rPr>
        <w:t>con</w:t>
      </w:r>
      <w:r w:rsidRPr="00B130AA">
        <w:rPr>
          <w:spacing w:val="5"/>
          <w:sz w:val="26"/>
          <w:szCs w:val="26"/>
        </w:rPr>
        <w:t xml:space="preserve"> </w:t>
      </w:r>
      <w:r w:rsidRPr="00B130AA">
        <w:rPr>
          <w:sz w:val="26"/>
          <w:szCs w:val="26"/>
        </w:rPr>
        <w:t>người</w:t>
      </w:r>
      <w:r w:rsidRPr="00B130AA">
        <w:rPr>
          <w:spacing w:val="6"/>
          <w:sz w:val="26"/>
          <w:szCs w:val="26"/>
        </w:rPr>
        <w:t xml:space="preserve"> </w:t>
      </w:r>
      <w:r w:rsidRPr="00B130AA">
        <w:rPr>
          <w:sz w:val="26"/>
          <w:szCs w:val="26"/>
        </w:rPr>
        <w:t>tham</w:t>
      </w:r>
      <w:r w:rsidRPr="00B130AA">
        <w:rPr>
          <w:spacing w:val="4"/>
          <w:sz w:val="26"/>
          <w:szCs w:val="26"/>
        </w:rPr>
        <w:t xml:space="preserve"> </w:t>
      </w:r>
      <w:r w:rsidRPr="00B130AA">
        <w:rPr>
          <w:sz w:val="26"/>
          <w:szCs w:val="26"/>
        </w:rPr>
        <w:t>gia</w:t>
      </w:r>
      <w:r w:rsidRPr="00B130AA">
        <w:rPr>
          <w:spacing w:val="8"/>
          <w:sz w:val="26"/>
          <w:szCs w:val="26"/>
        </w:rPr>
        <w:t xml:space="preserve"> </w:t>
      </w:r>
      <w:r w:rsidRPr="00B130AA">
        <w:rPr>
          <w:sz w:val="26"/>
          <w:szCs w:val="26"/>
        </w:rPr>
        <w:t>trực</w:t>
      </w:r>
      <w:r w:rsidRPr="00B130AA">
        <w:rPr>
          <w:spacing w:val="6"/>
          <w:sz w:val="26"/>
          <w:szCs w:val="26"/>
        </w:rPr>
        <w:t xml:space="preserve"> </w:t>
      </w:r>
      <w:r w:rsidRPr="00B130AA">
        <w:rPr>
          <w:sz w:val="26"/>
          <w:szCs w:val="26"/>
        </w:rPr>
        <w:t>tiếp</w:t>
      </w:r>
      <w:r w:rsidRPr="00B130AA">
        <w:rPr>
          <w:spacing w:val="6"/>
          <w:sz w:val="26"/>
          <w:szCs w:val="26"/>
        </w:rPr>
        <w:t xml:space="preserve"> </w:t>
      </w:r>
      <w:r w:rsidRPr="00B130AA">
        <w:rPr>
          <w:sz w:val="26"/>
          <w:szCs w:val="26"/>
        </w:rPr>
        <w:t>vào</w:t>
      </w:r>
      <w:r w:rsidRPr="00B130AA">
        <w:rPr>
          <w:spacing w:val="5"/>
          <w:sz w:val="26"/>
          <w:szCs w:val="26"/>
        </w:rPr>
        <w:t xml:space="preserve"> </w:t>
      </w:r>
      <w:r w:rsidRPr="00B130AA">
        <w:rPr>
          <w:sz w:val="26"/>
          <w:szCs w:val="26"/>
        </w:rPr>
        <w:t>việc</w:t>
      </w:r>
      <w:r w:rsidRPr="00B130AA">
        <w:rPr>
          <w:spacing w:val="6"/>
          <w:sz w:val="26"/>
          <w:szCs w:val="26"/>
        </w:rPr>
        <w:t xml:space="preserve"> </w:t>
      </w:r>
      <w:r w:rsidRPr="00B130AA">
        <w:rPr>
          <w:sz w:val="26"/>
          <w:szCs w:val="26"/>
        </w:rPr>
        <w:t>quản</w:t>
      </w:r>
      <w:r w:rsidRPr="00B130AA">
        <w:rPr>
          <w:spacing w:val="-62"/>
          <w:sz w:val="26"/>
          <w:szCs w:val="26"/>
        </w:rPr>
        <w:t xml:space="preserve"> </w:t>
      </w:r>
      <w:r w:rsidRPr="00B130AA">
        <w:rPr>
          <w:sz w:val="26"/>
          <w:szCs w:val="26"/>
        </w:rPr>
        <w:t>lý</w:t>
      </w:r>
      <w:r w:rsidRPr="00B130AA">
        <w:rPr>
          <w:spacing w:val="15"/>
          <w:sz w:val="26"/>
          <w:szCs w:val="26"/>
        </w:rPr>
        <w:t xml:space="preserve"> </w:t>
      </w:r>
      <w:r w:rsidRPr="00B130AA">
        <w:rPr>
          <w:sz w:val="26"/>
          <w:szCs w:val="26"/>
        </w:rPr>
        <w:t>đời</w:t>
      </w:r>
      <w:r w:rsidRPr="00B130AA">
        <w:rPr>
          <w:spacing w:val="17"/>
          <w:sz w:val="26"/>
          <w:szCs w:val="26"/>
        </w:rPr>
        <w:t xml:space="preserve"> </w:t>
      </w:r>
      <w:r w:rsidRPr="00B130AA">
        <w:rPr>
          <w:sz w:val="26"/>
          <w:szCs w:val="26"/>
        </w:rPr>
        <w:t>sống</w:t>
      </w:r>
      <w:r w:rsidRPr="00B130AA">
        <w:rPr>
          <w:spacing w:val="16"/>
          <w:sz w:val="26"/>
          <w:szCs w:val="26"/>
        </w:rPr>
        <w:t xml:space="preserve"> </w:t>
      </w:r>
      <w:r w:rsidRPr="00B130AA">
        <w:rPr>
          <w:sz w:val="26"/>
          <w:szCs w:val="26"/>
        </w:rPr>
        <w:t>và</w:t>
      </w:r>
      <w:r w:rsidRPr="00B130AA">
        <w:rPr>
          <w:spacing w:val="15"/>
          <w:sz w:val="26"/>
          <w:szCs w:val="26"/>
        </w:rPr>
        <w:t xml:space="preserve"> </w:t>
      </w:r>
      <w:r w:rsidRPr="00B130AA">
        <w:rPr>
          <w:sz w:val="26"/>
          <w:szCs w:val="26"/>
        </w:rPr>
        <w:t>vòng</w:t>
      </w:r>
      <w:r w:rsidRPr="00B130AA">
        <w:rPr>
          <w:spacing w:val="17"/>
          <w:sz w:val="26"/>
          <w:szCs w:val="26"/>
        </w:rPr>
        <w:t xml:space="preserve"> </w:t>
      </w:r>
      <w:r w:rsidRPr="00B130AA">
        <w:rPr>
          <w:sz w:val="26"/>
          <w:szCs w:val="26"/>
        </w:rPr>
        <w:t>đời</w:t>
      </w:r>
      <w:r w:rsidRPr="00B130AA">
        <w:rPr>
          <w:spacing w:val="15"/>
          <w:sz w:val="26"/>
          <w:szCs w:val="26"/>
        </w:rPr>
        <w:t xml:space="preserve"> </w:t>
      </w:r>
      <w:r w:rsidRPr="00B130AA">
        <w:rPr>
          <w:sz w:val="26"/>
          <w:szCs w:val="26"/>
        </w:rPr>
        <w:t>của</w:t>
      </w:r>
      <w:r w:rsidRPr="00B130AA">
        <w:rPr>
          <w:spacing w:val="15"/>
          <w:sz w:val="26"/>
          <w:szCs w:val="26"/>
        </w:rPr>
        <w:t xml:space="preserve"> </w:t>
      </w:r>
      <w:r w:rsidRPr="00B130AA">
        <w:rPr>
          <w:sz w:val="26"/>
          <w:szCs w:val="26"/>
        </w:rPr>
        <w:t>thực</w:t>
      </w:r>
      <w:r w:rsidRPr="00B130AA">
        <w:rPr>
          <w:spacing w:val="16"/>
          <w:sz w:val="26"/>
          <w:szCs w:val="26"/>
        </w:rPr>
        <w:t xml:space="preserve"> </w:t>
      </w:r>
      <w:r w:rsidRPr="00B130AA">
        <w:rPr>
          <w:sz w:val="26"/>
          <w:szCs w:val="26"/>
        </w:rPr>
        <w:t>vật.</w:t>
      </w:r>
      <w:r w:rsidRPr="00B130AA">
        <w:rPr>
          <w:spacing w:val="15"/>
          <w:sz w:val="26"/>
          <w:szCs w:val="26"/>
        </w:rPr>
        <w:t xml:space="preserve"> </w:t>
      </w:r>
      <w:r w:rsidRPr="00B130AA">
        <w:rPr>
          <w:sz w:val="26"/>
          <w:szCs w:val="26"/>
        </w:rPr>
        <w:t>Trồng</w:t>
      </w:r>
      <w:r w:rsidRPr="00B130AA">
        <w:rPr>
          <w:spacing w:val="15"/>
          <w:sz w:val="26"/>
          <w:szCs w:val="26"/>
        </w:rPr>
        <w:t xml:space="preserve"> </w:t>
      </w:r>
      <w:r w:rsidRPr="00B130AA">
        <w:rPr>
          <w:sz w:val="26"/>
          <w:szCs w:val="26"/>
        </w:rPr>
        <w:t>trọt</w:t>
      </w:r>
      <w:r w:rsidRPr="00B130AA">
        <w:rPr>
          <w:spacing w:val="16"/>
          <w:sz w:val="26"/>
          <w:szCs w:val="26"/>
        </w:rPr>
        <w:t xml:space="preserve"> </w:t>
      </w:r>
      <w:r w:rsidRPr="00B130AA">
        <w:rPr>
          <w:sz w:val="26"/>
          <w:szCs w:val="26"/>
        </w:rPr>
        <w:t>liên</w:t>
      </w:r>
      <w:r w:rsidRPr="00B130AA">
        <w:rPr>
          <w:spacing w:val="17"/>
          <w:sz w:val="26"/>
          <w:szCs w:val="26"/>
        </w:rPr>
        <w:t xml:space="preserve"> </w:t>
      </w:r>
      <w:r w:rsidRPr="00B130AA">
        <w:rPr>
          <w:sz w:val="26"/>
          <w:szCs w:val="26"/>
        </w:rPr>
        <w:t>quan</w:t>
      </w:r>
      <w:r w:rsidRPr="00B130AA">
        <w:rPr>
          <w:spacing w:val="15"/>
          <w:sz w:val="26"/>
          <w:szCs w:val="26"/>
        </w:rPr>
        <w:t xml:space="preserve"> </w:t>
      </w:r>
      <w:r w:rsidRPr="00B130AA">
        <w:rPr>
          <w:sz w:val="26"/>
          <w:szCs w:val="26"/>
        </w:rPr>
        <w:t>đến</w:t>
      </w:r>
      <w:r w:rsidRPr="00B130AA">
        <w:rPr>
          <w:spacing w:val="18"/>
          <w:sz w:val="26"/>
          <w:szCs w:val="26"/>
        </w:rPr>
        <w:t xml:space="preserve"> </w:t>
      </w:r>
      <w:r w:rsidRPr="00B130AA">
        <w:rPr>
          <w:sz w:val="26"/>
          <w:szCs w:val="26"/>
        </w:rPr>
        <w:t>việc</w:t>
      </w:r>
      <w:r w:rsidRPr="00B130AA">
        <w:rPr>
          <w:spacing w:val="15"/>
          <w:sz w:val="26"/>
          <w:szCs w:val="26"/>
        </w:rPr>
        <w:t xml:space="preserve"> </w:t>
      </w:r>
      <w:r w:rsidRPr="00B130AA">
        <w:rPr>
          <w:sz w:val="26"/>
          <w:szCs w:val="26"/>
        </w:rPr>
        <w:t>sử dụng</w:t>
      </w:r>
      <w:r w:rsidRPr="00B130AA">
        <w:rPr>
          <w:spacing w:val="26"/>
          <w:sz w:val="26"/>
          <w:szCs w:val="26"/>
        </w:rPr>
        <w:t xml:space="preserve"> </w:t>
      </w:r>
      <w:r w:rsidRPr="00B130AA">
        <w:rPr>
          <w:sz w:val="26"/>
          <w:szCs w:val="26"/>
        </w:rPr>
        <w:t>đất,</w:t>
      </w:r>
      <w:r w:rsidRPr="00B130AA">
        <w:rPr>
          <w:spacing w:val="27"/>
          <w:sz w:val="26"/>
          <w:szCs w:val="26"/>
        </w:rPr>
        <w:t xml:space="preserve"> </w:t>
      </w:r>
      <w:r w:rsidRPr="00B130AA">
        <w:rPr>
          <w:sz w:val="26"/>
          <w:szCs w:val="26"/>
        </w:rPr>
        <w:t>nước</w:t>
      </w:r>
      <w:r w:rsidRPr="00B130AA">
        <w:rPr>
          <w:spacing w:val="26"/>
          <w:sz w:val="26"/>
          <w:szCs w:val="26"/>
        </w:rPr>
        <w:t xml:space="preserve"> </w:t>
      </w:r>
      <w:r w:rsidRPr="00B130AA">
        <w:rPr>
          <w:sz w:val="26"/>
          <w:szCs w:val="26"/>
        </w:rPr>
        <w:t>và</w:t>
      </w:r>
      <w:r w:rsidRPr="00B130AA">
        <w:rPr>
          <w:spacing w:val="27"/>
          <w:sz w:val="26"/>
          <w:szCs w:val="26"/>
        </w:rPr>
        <w:t xml:space="preserve"> </w:t>
      </w:r>
      <w:r w:rsidRPr="00B130AA">
        <w:rPr>
          <w:sz w:val="26"/>
          <w:szCs w:val="26"/>
        </w:rPr>
        <w:t>các</w:t>
      </w:r>
      <w:r w:rsidRPr="00B130AA">
        <w:rPr>
          <w:spacing w:val="29"/>
          <w:sz w:val="26"/>
          <w:szCs w:val="26"/>
        </w:rPr>
        <w:t xml:space="preserve"> </w:t>
      </w:r>
      <w:r w:rsidRPr="00B130AA">
        <w:rPr>
          <w:sz w:val="26"/>
          <w:szCs w:val="26"/>
        </w:rPr>
        <w:t>thành</w:t>
      </w:r>
      <w:r w:rsidRPr="00B130AA">
        <w:rPr>
          <w:spacing w:val="26"/>
          <w:sz w:val="26"/>
          <w:szCs w:val="26"/>
        </w:rPr>
        <w:t xml:space="preserve"> </w:t>
      </w:r>
      <w:r w:rsidRPr="00B130AA">
        <w:rPr>
          <w:sz w:val="26"/>
          <w:szCs w:val="26"/>
        </w:rPr>
        <w:t>phần</w:t>
      </w:r>
      <w:r w:rsidRPr="00B130AA">
        <w:rPr>
          <w:spacing w:val="27"/>
          <w:sz w:val="26"/>
          <w:szCs w:val="26"/>
        </w:rPr>
        <w:t xml:space="preserve"> </w:t>
      </w:r>
      <w:r w:rsidRPr="00B130AA">
        <w:rPr>
          <w:sz w:val="26"/>
          <w:szCs w:val="26"/>
        </w:rPr>
        <w:t>khác</w:t>
      </w:r>
      <w:r w:rsidRPr="00B130AA">
        <w:rPr>
          <w:spacing w:val="27"/>
          <w:sz w:val="26"/>
          <w:szCs w:val="26"/>
        </w:rPr>
        <w:t xml:space="preserve"> </w:t>
      </w:r>
      <w:r w:rsidRPr="00B130AA">
        <w:rPr>
          <w:sz w:val="26"/>
          <w:szCs w:val="26"/>
        </w:rPr>
        <w:t>của</w:t>
      </w:r>
      <w:r w:rsidRPr="00B130AA">
        <w:rPr>
          <w:spacing w:val="28"/>
          <w:sz w:val="26"/>
          <w:szCs w:val="26"/>
        </w:rPr>
        <w:t xml:space="preserve"> </w:t>
      </w:r>
      <w:r w:rsidRPr="00B130AA">
        <w:rPr>
          <w:sz w:val="26"/>
          <w:szCs w:val="26"/>
        </w:rPr>
        <w:t>môi</w:t>
      </w:r>
      <w:r w:rsidRPr="00B130AA">
        <w:rPr>
          <w:spacing w:val="27"/>
          <w:sz w:val="26"/>
          <w:szCs w:val="26"/>
        </w:rPr>
        <w:t xml:space="preserve"> </w:t>
      </w:r>
      <w:r w:rsidRPr="00B130AA">
        <w:rPr>
          <w:sz w:val="26"/>
          <w:szCs w:val="26"/>
        </w:rPr>
        <w:t>trường,</w:t>
      </w:r>
      <w:r w:rsidRPr="00B130AA">
        <w:rPr>
          <w:spacing w:val="27"/>
          <w:sz w:val="26"/>
          <w:szCs w:val="26"/>
        </w:rPr>
        <w:t xml:space="preserve"> </w:t>
      </w:r>
      <w:r w:rsidRPr="00B130AA">
        <w:rPr>
          <w:sz w:val="26"/>
          <w:szCs w:val="26"/>
        </w:rPr>
        <w:t>nó</w:t>
      </w:r>
      <w:r w:rsidRPr="00B130AA">
        <w:rPr>
          <w:spacing w:val="26"/>
          <w:sz w:val="26"/>
          <w:szCs w:val="26"/>
        </w:rPr>
        <w:t xml:space="preserve"> </w:t>
      </w:r>
      <w:r w:rsidRPr="00B130AA">
        <w:rPr>
          <w:sz w:val="26"/>
          <w:szCs w:val="26"/>
        </w:rPr>
        <w:t>thường</w:t>
      </w:r>
      <w:r w:rsidRPr="00B130AA">
        <w:rPr>
          <w:spacing w:val="29"/>
          <w:sz w:val="26"/>
          <w:szCs w:val="26"/>
        </w:rPr>
        <w:t xml:space="preserve"> </w:t>
      </w:r>
      <w:r w:rsidRPr="00B130AA">
        <w:rPr>
          <w:sz w:val="26"/>
          <w:szCs w:val="26"/>
        </w:rPr>
        <w:t>bao</w:t>
      </w:r>
      <w:r w:rsidRPr="00B130AA">
        <w:rPr>
          <w:spacing w:val="26"/>
          <w:sz w:val="26"/>
          <w:szCs w:val="26"/>
        </w:rPr>
        <w:t xml:space="preserve"> </w:t>
      </w:r>
      <w:r w:rsidRPr="00B130AA">
        <w:rPr>
          <w:sz w:val="26"/>
          <w:szCs w:val="26"/>
        </w:rPr>
        <w:t>gồm</w:t>
      </w:r>
      <w:r w:rsidRPr="00B130AA">
        <w:rPr>
          <w:spacing w:val="25"/>
          <w:sz w:val="26"/>
          <w:szCs w:val="26"/>
        </w:rPr>
        <w:t xml:space="preserve"> </w:t>
      </w:r>
      <w:r w:rsidRPr="00B130AA">
        <w:rPr>
          <w:sz w:val="26"/>
          <w:szCs w:val="26"/>
        </w:rPr>
        <w:t>việc chuẩn</w:t>
      </w:r>
      <w:r w:rsidRPr="00B130AA">
        <w:rPr>
          <w:spacing w:val="-9"/>
          <w:sz w:val="26"/>
          <w:szCs w:val="26"/>
        </w:rPr>
        <w:t xml:space="preserve"> </w:t>
      </w:r>
      <w:r w:rsidRPr="00B130AA">
        <w:rPr>
          <w:sz w:val="26"/>
          <w:szCs w:val="26"/>
        </w:rPr>
        <w:t>bị</w:t>
      </w:r>
      <w:r w:rsidRPr="00B130AA">
        <w:rPr>
          <w:spacing w:val="-7"/>
          <w:sz w:val="26"/>
          <w:szCs w:val="26"/>
        </w:rPr>
        <w:t xml:space="preserve"> </w:t>
      </w:r>
      <w:r w:rsidRPr="00B130AA">
        <w:rPr>
          <w:sz w:val="26"/>
          <w:szCs w:val="26"/>
        </w:rPr>
        <w:t>đất</w:t>
      </w:r>
      <w:r w:rsidRPr="00B130AA">
        <w:rPr>
          <w:spacing w:val="-7"/>
          <w:sz w:val="26"/>
          <w:szCs w:val="26"/>
        </w:rPr>
        <w:t xml:space="preserve"> </w:t>
      </w:r>
      <w:r w:rsidRPr="00B130AA">
        <w:rPr>
          <w:sz w:val="26"/>
          <w:szCs w:val="26"/>
        </w:rPr>
        <w:t>bằng</w:t>
      </w:r>
      <w:r w:rsidRPr="00B130AA">
        <w:rPr>
          <w:spacing w:val="-7"/>
          <w:sz w:val="26"/>
          <w:szCs w:val="26"/>
        </w:rPr>
        <w:t xml:space="preserve"> </w:t>
      </w:r>
      <w:r w:rsidRPr="00B130AA">
        <w:rPr>
          <w:sz w:val="26"/>
          <w:szCs w:val="26"/>
        </w:rPr>
        <w:t>cách</w:t>
      </w:r>
      <w:r w:rsidRPr="00B130AA">
        <w:rPr>
          <w:spacing w:val="-4"/>
          <w:sz w:val="26"/>
          <w:szCs w:val="26"/>
        </w:rPr>
        <w:t xml:space="preserve"> </w:t>
      </w:r>
      <w:r w:rsidRPr="00B130AA">
        <w:rPr>
          <w:sz w:val="26"/>
          <w:szCs w:val="26"/>
        </w:rPr>
        <w:t>xới</w:t>
      </w:r>
      <w:r w:rsidRPr="00B130AA">
        <w:rPr>
          <w:spacing w:val="-9"/>
          <w:sz w:val="26"/>
          <w:szCs w:val="26"/>
        </w:rPr>
        <w:t xml:space="preserve"> </w:t>
      </w:r>
      <w:r w:rsidRPr="00B130AA">
        <w:rPr>
          <w:sz w:val="26"/>
          <w:szCs w:val="26"/>
        </w:rPr>
        <w:t>đất</w:t>
      </w:r>
      <w:r w:rsidRPr="00B130AA">
        <w:rPr>
          <w:spacing w:val="-7"/>
          <w:sz w:val="26"/>
          <w:szCs w:val="26"/>
        </w:rPr>
        <w:t xml:space="preserve"> </w:t>
      </w:r>
      <w:r w:rsidRPr="00B130AA">
        <w:rPr>
          <w:sz w:val="26"/>
          <w:szCs w:val="26"/>
        </w:rPr>
        <w:t>bằng</w:t>
      </w:r>
      <w:r w:rsidRPr="00B130AA">
        <w:rPr>
          <w:spacing w:val="-9"/>
          <w:sz w:val="26"/>
          <w:szCs w:val="26"/>
        </w:rPr>
        <w:t xml:space="preserve"> </w:t>
      </w:r>
      <w:r w:rsidRPr="00B130AA">
        <w:rPr>
          <w:sz w:val="26"/>
          <w:szCs w:val="26"/>
        </w:rPr>
        <w:t>các</w:t>
      </w:r>
      <w:r w:rsidRPr="00B130AA">
        <w:rPr>
          <w:spacing w:val="-6"/>
          <w:sz w:val="26"/>
          <w:szCs w:val="26"/>
        </w:rPr>
        <w:t xml:space="preserve"> </w:t>
      </w:r>
      <w:r w:rsidRPr="00B130AA">
        <w:rPr>
          <w:sz w:val="26"/>
          <w:szCs w:val="26"/>
        </w:rPr>
        <w:t>PP</w:t>
      </w:r>
      <w:r w:rsidRPr="00B130AA">
        <w:rPr>
          <w:spacing w:val="-7"/>
          <w:sz w:val="26"/>
          <w:szCs w:val="26"/>
        </w:rPr>
        <w:t xml:space="preserve"> </w:t>
      </w:r>
      <w:r w:rsidRPr="00B130AA">
        <w:rPr>
          <w:sz w:val="26"/>
          <w:szCs w:val="26"/>
        </w:rPr>
        <w:t>và</w:t>
      </w:r>
      <w:r w:rsidRPr="00B130AA">
        <w:rPr>
          <w:spacing w:val="-6"/>
          <w:sz w:val="26"/>
          <w:szCs w:val="26"/>
        </w:rPr>
        <w:t xml:space="preserve"> </w:t>
      </w:r>
      <w:r w:rsidRPr="00B130AA">
        <w:rPr>
          <w:sz w:val="26"/>
          <w:szCs w:val="26"/>
        </w:rPr>
        <w:t>công</w:t>
      </w:r>
      <w:r w:rsidRPr="00B130AA">
        <w:rPr>
          <w:spacing w:val="-7"/>
          <w:sz w:val="26"/>
          <w:szCs w:val="26"/>
        </w:rPr>
        <w:t xml:space="preserve"> </w:t>
      </w:r>
      <w:r w:rsidRPr="00B130AA">
        <w:rPr>
          <w:sz w:val="26"/>
          <w:szCs w:val="26"/>
        </w:rPr>
        <w:t>cụ</w:t>
      </w:r>
      <w:r w:rsidRPr="00B130AA">
        <w:rPr>
          <w:spacing w:val="-6"/>
          <w:sz w:val="26"/>
          <w:szCs w:val="26"/>
        </w:rPr>
        <w:t xml:space="preserve"> </w:t>
      </w:r>
      <w:r w:rsidRPr="00B130AA">
        <w:rPr>
          <w:sz w:val="26"/>
          <w:szCs w:val="26"/>
        </w:rPr>
        <w:t>làm</w:t>
      </w:r>
      <w:r w:rsidRPr="00B130AA">
        <w:rPr>
          <w:spacing w:val="-9"/>
          <w:sz w:val="26"/>
          <w:szCs w:val="26"/>
        </w:rPr>
        <w:t xml:space="preserve"> </w:t>
      </w:r>
      <w:r w:rsidRPr="00B130AA">
        <w:rPr>
          <w:sz w:val="26"/>
          <w:szCs w:val="26"/>
        </w:rPr>
        <w:t>đất</w:t>
      </w:r>
      <w:r w:rsidRPr="00B130AA">
        <w:rPr>
          <w:spacing w:val="-9"/>
          <w:sz w:val="26"/>
          <w:szCs w:val="26"/>
        </w:rPr>
        <w:t xml:space="preserve"> </w:t>
      </w:r>
      <w:r w:rsidRPr="00B130AA">
        <w:rPr>
          <w:sz w:val="26"/>
          <w:szCs w:val="26"/>
        </w:rPr>
        <w:t>rất</w:t>
      </w:r>
      <w:r w:rsidRPr="00B130AA">
        <w:rPr>
          <w:spacing w:val="-7"/>
          <w:sz w:val="26"/>
          <w:szCs w:val="26"/>
        </w:rPr>
        <w:t xml:space="preserve"> </w:t>
      </w:r>
      <w:r w:rsidRPr="00B130AA">
        <w:rPr>
          <w:sz w:val="26"/>
          <w:szCs w:val="26"/>
        </w:rPr>
        <w:t>đa</w:t>
      </w:r>
      <w:r w:rsidRPr="00B130AA">
        <w:rPr>
          <w:spacing w:val="-6"/>
          <w:sz w:val="26"/>
          <w:szCs w:val="26"/>
        </w:rPr>
        <w:t xml:space="preserve"> </w:t>
      </w:r>
      <w:r w:rsidRPr="00B130AA">
        <w:rPr>
          <w:sz w:val="26"/>
          <w:szCs w:val="26"/>
        </w:rPr>
        <w:t>dạng,</w:t>
      </w:r>
      <w:r w:rsidRPr="00B130AA">
        <w:rPr>
          <w:spacing w:val="-62"/>
          <w:sz w:val="26"/>
          <w:szCs w:val="26"/>
        </w:rPr>
        <w:t xml:space="preserve">  </w:t>
      </w:r>
      <w:r w:rsidRPr="00B130AA">
        <w:rPr>
          <w:w w:val="95"/>
          <w:sz w:val="26"/>
          <w:szCs w:val="26"/>
        </w:rPr>
        <w:t xml:space="preserve"> từ các</w:t>
      </w:r>
      <w:r w:rsidRPr="00B130AA">
        <w:rPr>
          <w:spacing w:val="12"/>
          <w:w w:val="95"/>
          <w:sz w:val="26"/>
          <w:szCs w:val="26"/>
        </w:rPr>
        <w:t xml:space="preserve"> </w:t>
      </w:r>
      <w:r w:rsidRPr="00B130AA">
        <w:rPr>
          <w:w w:val="95"/>
          <w:sz w:val="26"/>
          <w:szCs w:val="26"/>
        </w:rPr>
        <w:t>thiết</w:t>
      </w:r>
      <w:r w:rsidRPr="00B130AA">
        <w:rPr>
          <w:spacing w:val="11"/>
          <w:w w:val="95"/>
          <w:sz w:val="26"/>
          <w:szCs w:val="26"/>
        </w:rPr>
        <w:t xml:space="preserve"> </w:t>
      </w:r>
      <w:r w:rsidRPr="00B130AA">
        <w:rPr>
          <w:w w:val="95"/>
          <w:sz w:val="26"/>
          <w:szCs w:val="26"/>
        </w:rPr>
        <w:t>bị</w:t>
      </w:r>
      <w:r w:rsidRPr="00B130AA">
        <w:rPr>
          <w:spacing w:val="10"/>
          <w:w w:val="95"/>
          <w:sz w:val="26"/>
          <w:szCs w:val="26"/>
        </w:rPr>
        <w:t xml:space="preserve"> </w:t>
      </w:r>
      <w:r w:rsidRPr="00B130AA">
        <w:rPr>
          <w:w w:val="95"/>
          <w:sz w:val="26"/>
          <w:szCs w:val="26"/>
        </w:rPr>
        <w:t>cầm</w:t>
      </w:r>
      <w:r w:rsidRPr="00B130AA">
        <w:rPr>
          <w:spacing w:val="8"/>
          <w:w w:val="95"/>
          <w:sz w:val="26"/>
          <w:szCs w:val="26"/>
        </w:rPr>
        <w:t xml:space="preserve"> </w:t>
      </w:r>
      <w:r w:rsidRPr="00B130AA">
        <w:rPr>
          <w:w w:val="95"/>
          <w:sz w:val="26"/>
          <w:szCs w:val="26"/>
        </w:rPr>
        <w:t>tay</w:t>
      </w:r>
      <w:r w:rsidRPr="00B130AA">
        <w:rPr>
          <w:spacing w:val="4"/>
          <w:w w:val="95"/>
          <w:sz w:val="26"/>
          <w:szCs w:val="26"/>
        </w:rPr>
        <w:t xml:space="preserve"> </w:t>
      </w:r>
      <w:r w:rsidRPr="00B130AA">
        <w:rPr>
          <w:w w:val="95"/>
          <w:sz w:val="26"/>
          <w:szCs w:val="26"/>
        </w:rPr>
        <w:t>đơn</w:t>
      </w:r>
      <w:r w:rsidRPr="00B130AA">
        <w:rPr>
          <w:spacing w:val="11"/>
          <w:w w:val="95"/>
          <w:sz w:val="26"/>
          <w:szCs w:val="26"/>
        </w:rPr>
        <w:t xml:space="preserve"> </w:t>
      </w:r>
      <w:r w:rsidRPr="00B130AA">
        <w:rPr>
          <w:w w:val="95"/>
          <w:sz w:val="26"/>
          <w:szCs w:val="26"/>
        </w:rPr>
        <w:t>giản</w:t>
      </w:r>
      <w:r w:rsidRPr="00B130AA">
        <w:rPr>
          <w:spacing w:val="10"/>
          <w:w w:val="95"/>
          <w:sz w:val="26"/>
          <w:szCs w:val="26"/>
        </w:rPr>
        <w:t xml:space="preserve"> </w:t>
      </w:r>
      <w:r w:rsidRPr="00B130AA">
        <w:rPr>
          <w:w w:val="95"/>
          <w:sz w:val="26"/>
          <w:szCs w:val="26"/>
        </w:rPr>
        <w:t>đến</w:t>
      </w:r>
      <w:r w:rsidRPr="00B130AA">
        <w:rPr>
          <w:spacing w:val="11"/>
          <w:w w:val="95"/>
          <w:sz w:val="26"/>
          <w:szCs w:val="26"/>
        </w:rPr>
        <w:t xml:space="preserve"> </w:t>
      </w:r>
      <w:r w:rsidRPr="00B130AA">
        <w:rPr>
          <w:w w:val="95"/>
          <w:sz w:val="26"/>
          <w:szCs w:val="26"/>
        </w:rPr>
        <w:t>các</w:t>
      </w:r>
      <w:r w:rsidRPr="00B130AA">
        <w:rPr>
          <w:spacing w:val="12"/>
          <w:w w:val="95"/>
          <w:sz w:val="26"/>
          <w:szCs w:val="26"/>
        </w:rPr>
        <w:t xml:space="preserve"> </w:t>
      </w:r>
      <w:r w:rsidRPr="00B130AA">
        <w:rPr>
          <w:w w:val="95"/>
          <w:sz w:val="26"/>
          <w:szCs w:val="26"/>
        </w:rPr>
        <w:t>loại</w:t>
      </w:r>
      <w:r w:rsidRPr="00B130AA">
        <w:rPr>
          <w:spacing w:val="15"/>
          <w:w w:val="95"/>
          <w:sz w:val="26"/>
          <w:szCs w:val="26"/>
        </w:rPr>
        <w:t xml:space="preserve"> </w:t>
      </w:r>
      <w:r w:rsidRPr="00B130AA">
        <w:rPr>
          <w:w w:val="95"/>
          <w:sz w:val="26"/>
          <w:szCs w:val="26"/>
        </w:rPr>
        <w:t>máy</w:t>
      </w:r>
      <w:r w:rsidRPr="00B130AA">
        <w:rPr>
          <w:spacing w:val="8"/>
          <w:w w:val="95"/>
          <w:sz w:val="26"/>
          <w:szCs w:val="26"/>
        </w:rPr>
        <w:t xml:space="preserve"> </w:t>
      </w:r>
      <w:r w:rsidRPr="00B130AA">
        <w:rPr>
          <w:w w:val="95"/>
          <w:sz w:val="26"/>
          <w:szCs w:val="26"/>
        </w:rPr>
        <w:t>móc</w:t>
      </w:r>
      <w:r w:rsidRPr="00B130AA">
        <w:rPr>
          <w:spacing w:val="11"/>
          <w:w w:val="95"/>
          <w:sz w:val="26"/>
          <w:szCs w:val="26"/>
        </w:rPr>
        <w:t xml:space="preserve"> </w:t>
      </w:r>
      <w:r w:rsidRPr="00B130AA">
        <w:rPr>
          <w:w w:val="95"/>
          <w:sz w:val="26"/>
          <w:szCs w:val="26"/>
        </w:rPr>
        <w:t>hỗ</w:t>
      </w:r>
      <w:r w:rsidRPr="00B130AA">
        <w:rPr>
          <w:spacing w:val="11"/>
          <w:w w:val="95"/>
          <w:sz w:val="26"/>
          <w:szCs w:val="26"/>
        </w:rPr>
        <w:t xml:space="preserve"> </w:t>
      </w:r>
      <w:r w:rsidRPr="00B130AA">
        <w:rPr>
          <w:w w:val="95"/>
          <w:sz w:val="26"/>
          <w:szCs w:val="26"/>
        </w:rPr>
        <w:t>trợ</w:t>
      </w:r>
      <w:r w:rsidRPr="00B130AA">
        <w:rPr>
          <w:spacing w:val="13"/>
          <w:w w:val="95"/>
          <w:sz w:val="26"/>
          <w:szCs w:val="26"/>
        </w:rPr>
        <w:t xml:space="preserve">” </w:t>
      </w:r>
      <w:r w:rsidRPr="00B130AA">
        <w:rPr>
          <w:w w:val="95"/>
          <w:sz w:val="26"/>
          <w:szCs w:val="26"/>
        </w:rPr>
        <w:t>(Harris</w:t>
      </w:r>
      <w:r w:rsidRPr="00B130AA">
        <w:rPr>
          <w:spacing w:val="11"/>
          <w:w w:val="95"/>
          <w:sz w:val="26"/>
          <w:szCs w:val="26"/>
        </w:rPr>
        <w:t xml:space="preserve"> </w:t>
      </w:r>
      <w:r w:rsidRPr="00B130AA">
        <w:rPr>
          <w:w w:val="95"/>
          <w:sz w:val="26"/>
          <w:szCs w:val="26"/>
        </w:rPr>
        <w:t>&amp;</w:t>
      </w:r>
      <w:r w:rsidRPr="00B130AA">
        <w:rPr>
          <w:spacing w:val="11"/>
          <w:w w:val="95"/>
          <w:sz w:val="26"/>
          <w:szCs w:val="26"/>
        </w:rPr>
        <w:t xml:space="preserve"> </w:t>
      </w:r>
      <w:r w:rsidRPr="00B130AA">
        <w:rPr>
          <w:w w:val="95"/>
          <w:sz w:val="26"/>
          <w:szCs w:val="26"/>
        </w:rPr>
        <w:t>Fuller,</w:t>
      </w:r>
      <w:r w:rsidRPr="00B130AA">
        <w:rPr>
          <w:spacing w:val="10"/>
          <w:w w:val="95"/>
          <w:sz w:val="26"/>
          <w:szCs w:val="26"/>
        </w:rPr>
        <w:t xml:space="preserve"> </w:t>
      </w:r>
      <w:r w:rsidRPr="00B130AA">
        <w:rPr>
          <w:w w:val="95"/>
          <w:sz w:val="26"/>
          <w:szCs w:val="26"/>
        </w:rPr>
        <w:t>2014).</w:t>
      </w:r>
      <w:r w:rsidRPr="00B130AA">
        <w:rPr>
          <w:spacing w:val="-58"/>
          <w:w w:val="95"/>
          <w:sz w:val="26"/>
          <w:szCs w:val="26"/>
        </w:rPr>
        <w:t xml:space="preserve">   </w:t>
      </w:r>
      <w:r w:rsidRPr="00B130AA">
        <w:rPr>
          <w:sz w:val="26"/>
          <w:szCs w:val="26"/>
        </w:rPr>
        <w:t xml:space="preserve"> Theo Vũ Đình Thắng (2005)</w:t>
      </w:r>
      <w:r w:rsidRPr="00B130AA">
        <w:rPr>
          <w:spacing w:val="1"/>
          <w:sz w:val="26"/>
          <w:szCs w:val="26"/>
        </w:rPr>
        <w:t xml:space="preserve"> “</w:t>
      </w:r>
      <w:r w:rsidRPr="00B130AA">
        <w:rPr>
          <w:sz w:val="26"/>
          <w:szCs w:val="26"/>
        </w:rPr>
        <w:t>NN là một trong những ngành kinh tế quan</w:t>
      </w:r>
      <w:r w:rsidRPr="00B130AA">
        <w:rPr>
          <w:spacing w:val="1"/>
          <w:sz w:val="26"/>
          <w:szCs w:val="26"/>
        </w:rPr>
        <w:t xml:space="preserve"> </w:t>
      </w:r>
      <w:r w:rsidRPr="00B130AA">
        <w:rPr>
          <w:sz w:val="26"/>
          <w:szCs w:val="26"/>
        </w:rPr>
        <w:t>trọng và phức tạp, NN không chỉ là một ngành kinh tế đơn thuần mà còn là</w:t>
      </w:r>
      <w:r w:rsidRPr="00B130AA">
        <w:rPr>
          <w:spacing w:val="-62"/>
          <w:sz w:val="26"/>
          <w:szCs w:val="26"/>
        </w:rPr>
        <w:t xml:space="preserve">  </w:t>
      </w:r>
      <w:r w:rsidRPr="00B130AA">
        <w:rPr>
          <w:sz w:val="26"/>
          <w:szCs w:val="26"/>
        </w:rPr>
        <w:t xml:space="preserve"> hệ thống</w:t>
      </w:r>
      <w:r w:rsidRPr="00B130AA">
        <w:rPr>
          <w:spacing w:val="-9"/>
          <w:sz w:val="26"/>
          <w:szCs w:val="26"/>
        </w:rPr>
        <w:t xml:space="preserve"> </w:t>
      </w:r>
      <w:r w:rsidRPr="00B130AA">
        <w:rPr>
          <w:sz w:val="26"/>
          <w:szCs w:val="26"/>
        </w:rPr>
        <w:t>sinh</w:t>
      </w:r>
      <w:r w:rsidRPr="00B130AA">
        <w:rPr>
          <w:spacing w:val="-9"/>
          <w:sz w:val="26"/>
          <w:szCs w:val="26"/>
        </w:rPr>
        <w:t xml:space="preserve"> </w:t>
      </w:r>
      <w:r w:rsidRPr="00B130AA">
        <w:rPr>
          <w:sz w:val="26"/>
          <w:szCs w:val="26"/>
        </w:rPr>
        <w:t>học</w:t>
      </w:r>
      <w:r w:rsidRPr="00B130AA">
        <w:rPr>
          <w:spacing w:val="-8"/>
          <w:sz w:val="26"/>
          <w:szCs w:val="26"/>
        </w:rPr>
        <w:t xml:space="preserve"> </w:t>
      </w:r>
      <w:r w:rsidRPr="00B130AA">
        <w:rPr>
          <w:sz w:val="26"/>
          <w:szCs w:val="26"/>
        </w:rPr>
        <w:t>-</w:t>
      </w:r>
      <w:r w:rsidRPr="00B130AA">
        <w:rPr>
          <w:spacing w:val="-11"/>
          <w:sz w:val="26"/>
          <w:szCs w:val="26"/>
        </w:rPr>
        <w:t xml:space="preserve"> </w:t>
      </w:r>
      <w:r w:rsidRPr="00B130AA">
        <w:rPr>
          <w:sz w:val="26"/>
          <w:szCs w:val="26"/>
        </w:rPr>
        <w:t>kỹ</w:t>
      </w:r>
      <w:r w:rsidRPr="00B130AA">
        <w:rPr>
          <w:spacing w:val="-14"/>
          <w:sz w:val="26"/>
          <w:szCs w:val="26"/>
        </w:rPr>
        <w:t xml:space="preserve"> </w:t>
      </w:r>
      <w:r w:rsidRPr="00B130AA">
        <w:rPr>
          <w:sz w:val="26"/>
          <w:szCs w:val="26"/>
        </w:rPr>
        <w:t>thuật.</w:t>
      </w:r>
      <w:r w:rsidRPr="00B130AA">
        <w:rPr>
          <w:spacing w:val="-11"/>
          <w:sz w:val="26"/>
          <w:szCs w:val="26"/>
        </w:rPr>
        <w:t xml:space="preserve"> </w:t>
      </w:r>
      <w:r w:rsidRPr="00B130AA">
        <w:rPr>
          <w:sz w:val="26"/>
          <w:szCs w:val="26"/>
        </w:rPr>
        <w:t>NN</w:t>
      </w:r>
      <w:r w:rsidRPr="00B130AA">
        <w:rPr>
          <w:spacing w:val="-9"/>
          <w:sz w:val="26"/>
          <w:szCs w:val="26"/>
        </w:rPr>
        <w:t xml:space="preserve"> </w:t>
      </w:r>
      <w:r w:rsidRPr="00B130AA">
        <w:rPr>
          <w:sz w:val="26"/>
          <w:szCs w:val="26"/>
        </w:rPr>
        <w:t>nếu</w:t>
      </w:r>
      <w:r w:rsidRPr="00B130AA">
        <w:rPr>
          <w:spacing w:val="-9"/>
          <w:sz w:val="26"/>
          <w:szCs w:val="26"/>
        </w:rPr>
        <w:t xml:space="preserve"> </w:t>
      </w:r>
      <w:r w:rsidRPr="00B130AA">
        <w:rPr>
          <w:sz w:val="26"/>
          <w:szCs w:val="26"/>
        </w:rPr>
        <w:t>hiểu</w:t>
      </w:r>
      <w:r w:rsidRPr="00B130AA">
        <w:rPr>
          <w:spacing w:val="-11"/>
          <w:sz w:val="26"/>
          <w:szCs w:val="26"/>
        </w:rPr>
        <w:t xml:space="preserve"> </w:t>
      </w:r>
      <w:r w:rsidRPr="00B130AA">
        <w:rPr>
          <w:sz w:val="26"/>
          <w:szCs w:val="26"/>
        </w:rPr>
        <w:t>theo</w:t>
      </w:r>
      <w:r w:rsidRPr="00B130AA">
        <w:rPr>
          <w:spacing w:val="-9"/>
          <w:sz w:val="26"/>
          <w:szCs w:val="26"/>
        </w:rPr>
        <w:t xml:space="preserve"> </w:t>
      </w:r>
      <w:r w:rsidRPr="00B130AA">
        <w:rPr>
          <w:sz w:val="26"/>
          <w:szCs w:val="26"/>
        </w:rPr>
        <w:t>nghĩa</w:t>
      </w:r>
      <w:r w:rsidRPr="00B130AA">
        <w:rPr>
          <w:spacing w:val="-10"/>
          <w:sz w:val="26"/>
          <w:szCs w:val="26"/>
        </w:rPr>
        <w:t xml:space="preserve"> </w:t>
      </w:r>
      <w:r w:rsidRPr="00B130AA">
        <w:rPr>
          <w:sz w:val="26"/>
          <w:szCs w:val="26"/>
        </w:rPr>
        <w:t>hẹp</w:t>
      </w:r>
      <w:r w:rsidRPr="00B130AA">
        <w:rPr>
          <w:spacing w:val="-9"/>
          <w:sz w:val="26"/>
          <w:szCs w:val="26"/>
        </w:rPr>
        <w:t xml:space="preserve"> </w:t>
      </w:r>
      <w:r w:rsidRPr="00B130AA">
        <w:rPr>
          <w:sz w:val="26"/>
          <w:szCs w:val="26"/>
        </w:rPr>
        <w:t>chỉ</w:t>
      </w:r>
      <w:r w:rsidRPr="00B130AA">
        <w:rPr>
          <w:spacing w:val="-9"/>
          <w:sz w:val="26"/>
          <w:szCs w:val="26"/>
        </w:rPr>
        <w:t xml:space="preserve"> </w:t>
      </w:r>
      <w:r w:rsidRPr="00B130AA">
        <w:rPr>
          <w:sz w:val="26"/>
          <w:szCs w:val="26"/>
        </w:rPr>
        <w:t>có</w:t>
      </w:r>
      <w:r w:rsidRPr="00B130AA">
        <w:rPr>
          <w:spacing w:val="-11"/>
          <w:sz w:val="26"/>
          <w:szCs w:val="26"/>
        </w:rPr>
        <w:t xml:space="preserve"> </w:t>
      </w:r>
      <w:r w:rsidRPr="00B130AA">
        <w:rPr>
          <w:sz w:val="26"/>
          <w:szCs w:val="26"/>
        </w:rPr>
        <w:t>ngành</w:t>
      </w:r>
      <w:r w:rsidRPr="00B130AA">
        <w:rPr>
          <w:spacing w:val="-9"/>
          <w:sz w:val="26"/>
          <w:szCs w:val="26"/>
        </w:rPr>
        <w:t xml:space="preserve"> </w:t>
      </w:r>
      <w:r w:rsidRPr="00B130AA">
        <w:rPr>
          <w:sz w:val="26"/>
          <w:szCs w:val="26"/>
        </w:rPr>
        <w:t>trồng</w:t>
      </w:r>
      <w:r w:rsidR="00EE1910" w:rsidRPr="00B130AA">
        <w:rPr>
          <w:sz w:val="26"/>
          <w:szCs w:val="26"/>
        </w:rPr>
        <w:t xml:space="preserve"> </w:t>
      </w:r>
      <w:r w:rsidRPr="00B130AA">
        <w:rPr>
          <w:spacing w:val="-62"/>
          <w:sz w:val="26"/>
          <w:szCs w:val="26"/>
        </w:rPr>
        <w:t xml:space="preserve"> </w:t>
      </w:r>
      <w:r w:rsidRPr="00B130AA">
        <w:rPr>
          <w:sz w:val="26"/>
          <w:szCs w:val="26"/>
        </w:rPr>
        <w:t>trọt,</w:t>
      </w:r>
      <w:r w:rsidRPr="00B130AA">
        <w:rPr>
          <w:spacing w:val="21"/>
          <w:sz w:val="26"/>
          <w:szCs w:val="26"/>
        </w:rPr>
        <w:t xml:space="preserve"> </w:t>
      </w:r>
      <w:r w:rsidRPr="00B130AA">
        <w:rPr>
          <w:sz w:val="26"/>
          <w:szCs w:val="26"/>
        </w:rPr>
        <w:t>ngành</w:t>
      </w:r>
      <w:r w:rsidRPr="00B130AA">
        <w:rPr>
          <w:spacing w:val="22"/>
          <w:sz w:val="26"/>
          <w:szCs w:val="26"/>
        </w:rPr>
        <w:t xml:space="preserve"> </w:t>
      </w:r>
      <w:r w:rsidRPr="00B130AA">
        <w:rPr>
          <w:sz w:val="26"/>
          <w:szCs w:val="26"/>
        </w:rPr>
        <w:t>chăn</w:t>
      </w:r>
      <w:r w:rsidRPr="00B130AA">
        <w:rPr>
          <w:spacing w:val="22"/>
          <w:sz w:val="26"/>
          <w:szCs w:val="26"/>
        </w:rPr>
        <w:t xml:space="preserve"> </w:t>
      </w:r>
      <w:r w:rsidRPr="00B130AA">
        <w:rPr>
          <w:sz w:val="26"/>
          <w:szCs w:val="26"/>
        </w:rPr>
        <w:t>nuôi</w:t>
      </w:r>
      <w:r w:rsidRPr="00B130AA">
        <w:rPr>
          <w:spacing w:val="22"/>
          <w:sz w:val="26"/>
          <w:szCs w:val="26"/>
        </w:rPr>
        <w:t xml:space="preserve"> </w:t>
      </w:r>
      <w:r w:rsidRPr="00B130AA">
        <w:rPr>
          <w:sz w:val="26"/>
          <w:szCs w:val="26"/>
        </w:rPr>
        <w:t>và</w:t>
      </w:r>
      <w:r w:rsidRPr="00B130AA">
        <w:rPr>
          <w:spacing w:val="22"/>
          <w:sz w:val="26"/>
          <w:szCs w:val="26"/>
        </w:rPr>
        <w:t xml:space="preserve"> </w:t>
      </w:r>
      <w:r w:rsidRPr="00B130AA">
        <w:rPr>
          <w:sz w:val="26"/>
          <w:szCs w:val="26"/>
        </w:rPr>
        <w:t>ngành</w:t>
      </w:r>
      <w:r w:rsidRPr="00B130AA">
        <w:rPr>
          <w:spacing w:val="22"/>
          <w:sz w:val="26"/>
          <w:szCs w:val="26"/>
        </w:rPr>
        <w:t xml:space="preserve"> </w:t>
      </w:r>
      <w:r w:rsidRPr="00B130AA">
        <w:rPr>
          <w:sz w:val="26"/>
          <w:szCs w:val="26"/>
        </w:rPr>
        <w:t>dịch</w:t>
      </w:r>
      <w:r w:rsidRPr="00B130AA">
        <w:rPr>
          <w:spacing w:val="22"/>
          <w:sz w:val="26"/>
          <w:szCs w:val="26"/>
        </w:rPr>
        <w:t xml:space="preserve"> </w:t>
      </w:r>
      <w:r w:rsidRPr="00B130AA">
        <w:rPr>
          <w:sz w:val="26"/>
          <w:szCs w:val="26"/>
        </w:rPr>
        <w:t>vụ</w:t>
      </w:r>
      <w:r w:rsidRPr="00B130AA">
        <w:rPr>
          <w:spacing w:val="22"/>
          <w:sz w:val="26"/>
          <w:szCs w:val="26"/>
        </w:rPr>
        <w:t xml:space="preserve"> </w:t>
      </w:r>
      <w:r w:rsidRPr="00B130AA">
        <w:rPr>
          <w:sz w:val="26"/>
          <w:szCs w:val="26"/>
        </w:rPr>
        <w:t>trong</w:t>
      </w:r>
      <w:r w:rsidRPr="00B130AA">
        <w:rPr>
          <w:spacing w:val="22"/>
          <w:sz w:val="26"/>
          <w:szCs w:val="26"/>
        </w:rPr>
        <w:t xml:space="preserve"> </w:t>
      </w:r>
      <w:r w:rsidRPr="00B130AA">
        <w:rPr>
          <w:sz w:val="26"/>
          <w:szCs w:val="26"/>
        </w:rPr>
        <w:t>NN, còn</w:t>
      </w:r>
      <w:r w:rsidRPr="00B130AA">
        <w:rPr>
          <w:spacing w:val="22"/>
          <w:sz w:val="26"/>
          <w:szCs w:val="26"/>
        </w:rPr>
        <w:t xml:space="preserve"> </w:t>
      </w:r>
      <w:r w:rsidRPr="00B130AA">
        <w:rPr>
          <w:sz w:val="26"/>
          <w:szCs w:val="26"/>
        </w:rPr>
        <w:t>NN</w:t>
      </w:r>
      <w:r w:rsidRPr="00B130AA">
        <w:rPr>
          <w:spacing w:val="22"/>
          <w:sz w:val="26"/>
          <w:szCs w:val="26"/>
        </w:rPr>
        <w:t xml:space="preserve"> </w:t>
      </w:r>
      <w:r w:rsidRPr="00B130AA">
        <w:rPr>
          <w:sz w:val="26"/>
          <w:szCs w:val="26"/>
        </w:rPr>
        <w:t>hiểu theo</w:t>
      </w:r>
      <w:r w:rsidRPr="00B130AA">
        <w:rPr>
          <w:spacing w:val="-4"/>
          <w:sz w:val="26"/>
          <w:szCs w:val="26"/>
        </w:rPr>
        <w:t xml:space="preserve"> </w:t>
      </w:r>
      <w:r w:rsidRPr="00B130AA">
        <w:rPr>
          <w:sz w:val="26"/>
          <w:szCs w:val="26"/>
        </w:rPr>
        <w:t>nghĩa</w:t>
      </w:r>
      <w:r w:rsidRPr="00B130AA">
        <w:rPr>
          <w:spacing w:val="-4"/>
          <w:sz w:val="26"/>
          <w:szCs w:val="26"/>
        </w:rPr>
        <w:t xml:space="preserve"> </w:t>
      </w:r>
      <w:r w:rsidRPr="00B130AA">
        <w:rPr>
          <w:sz w:val="26"/>
          <w:szCs w:val="26"/>
        </w:rPr>
        <w:t>rộng</w:t>
      </w:r>
      <w:r w:rsidRPr="00B130AA">
        <w:rPr>
          <w:spacing w:val="-3"/>
          <w:sz w:val="26"/>
          <w:szCs w:val="26"/>
        </w:rPr>
        <w:t xml:space="preserve"> </w:t>
      </w:r>
      <w:r w:rsidRPr="00B130AA">
        <w:rPr>
          <w:sz w:val="26"/>
          <w:szCs w:val="26"/>
        </w:rPr>
        <w:t>nó</w:t>
      </w:r>
      <w:r w:rsidRPr="00B130AA">
        <w:rPr>
          <w:spacing w:val="-1"/>
          <w:sz w:val="26"/>
          <w:szCs w:val="26"/>
        </w:rPr>
        <w:t xml:space="preserve"> </w:t>
      </w:r>
      <w:r w:rsidRPr="00B130AA">
        <w:rPr>
          <w:sz w:val="26"/>
          <w:szCs w:val="26"/>
        </w:rPr>
        <w:t>còn</w:t>
      </w:r>
      <w:r w:rsidRPr="00B130AA">
        <w:rPr>
          <w:spacing w:val="-1"/>
          <w:sz w:val="26"/>
          <w:szCs w:val="26"/>
        </w:rPr>
        <w:t xml:space="preserve"> </w:t>
      </w:r>
      <w:r w:rsidRPr="00B130AA">
        <w:rPr>
          <w:sz w:val="26"/>
          <w:szCs w:val="26"/>
        </w:rPr>
        <w:t>bao</w:t>
      </w:r>
      <w:r w:rsidRPr="00B130AA">
        <w:rPr>
          <w:spacing w:val="-3"/>
          <w:sz w:val="26"/>
          <w:szCs w:val="26"/>
        </w:rPr>
        <w:t xml:space="preserve"> </w:t>
      </w:r>
      <w:r w:rsidRPr="00B130AA">
        <w:rPr>
          <w:sz w:val="26"/>
          <w:szCs w:val="26"/>
        </w:rPr>
        <w:t>gồm</w:t>
      </w:r>
      <w:r w:rsidRPr="00B130AA">
        <w:rPr>
          <w:spacing w:val="-6"/>
          <w:sz w:val="26"/>
          <w:szCs w:val="26"/>
        </w:rPr>
        <w:t xml:space="preserve"> </w:t>
      </w:r>
      <w:r w:rsidRPr="00B130AA">
        <w:rPr>
          <w:sz w:val="26"/>
          <w:szCs w:val="26"/>
        </w:rPr>
        <w:t>cả</w:t>
      </w:r>
      <w:r w:rsidRPr="00B130AA">
        <w:rPr>
          <w:spacing w:val="-1"/>
          <w:sz w:val="26"/>
          <w:szCs w:val="26"/>
        </w:rPr>
        <w:t xml:space="preserve"> </w:t>
      </w:r>
      <w:r w:rsidRPr="00B130AA">
        <w:rPr>
          <w:sz w:val="26"/>
          <w:szCs w:val="26"/>
        </w:rPr>
        <w:t>ngành lâm</w:t>
      </w:r>
      <w:r w:rsidRPr="00B130AA">
        <w:rPr>
          <w:spacing w:val="-4"/>
          <w:sz w:val="26"/>
          <w:szCs w:val="26"/>
        </w:rPr>
        <w:t xml:space="preserve"> </w:t>
      </w:r>
      <w:r w:rsidRPr="00B130AA">
        <w:rPr>
          <w:sz w:val="26"/>
          <w:szCs w:val="26"/>
        </w:rPr>
        <w:t>nghiệp</w:t>
      </w:r>
      <w:r w:rsidRPr="00B130AA">
        <w:rPr>
          <w:spacing w:val="-4"/>
          <w:sz w:val="26"/>
          <w:szCs w:val="26"/>
        </w:rPr>
        <w:t xml:space="preserve"> </w:t>
      </w:r>
      <w:r w:rsidRPr="00B130AA">
        <w:rPr>
          <w:sz w:val="26"/>
          <w:szCs w:val="26"/>
        </w:rPr>
        <w:t>và ngành</w:t>
      </w:r>
      <w:r w:rsidRPr="00B130AA">
        <w:rPr>
          <w:spacing w:val="-4"/>
          <w:sz w:val="26"/>
          <w:szCs w:val="26"/>
        </w:rPr>
        <w:t xml:space="preserve"> </w:t>
      </w:r>
      <w:r w:rsidRPr="00B130AA">
        <w:rPr>
          <w:sz w:val="26"/>
          <w:szCs w:val="26"/>
        </w:rPr>
        <w:t>thủy</w:t>
      </w:r>
      <w:r w:rsidRPr="00B130AA">
        <w:rPr>
          <w:spacing w:val="-6"/>
          <w:sz w:val="26"/>
          <w:szCs w:val="26"/>
        </w:rPr>
        <w:t xml:space="preserve"> </w:t>
      </w:r>
      <w:r w:rsidRPr="00B130AA">
        <w:rPr>
          <w:sz w:val="26"/>
          <w:szCs w:val="26"/>
        </w:rPr>
        <w:t>sản.”</w:t>
      </w:r>
    </w:p>
    <w:p w14:paraId="1CC4F51D" w14:textId="77777777" w:rsidR="00E632EF" w:rsidRPr="00B130AA" w:rsidRDefault="00E632EF" w:rsidP="00B8283A">
      <w:pPr>
        <w:pStyle w:val="BodyText"/>
        <w:tabs>
          <w:tab w:val="left" w:pos="284"/>
          <w:tab w:val="left" w:pos="426"/>
          <w:tab w:val="left" w:pos="851"/>
          <w:tab w:val="left" w:pos="1418"/>
        </w:tabs>
        <w:spacing w:after="0" w:line="360" w:lineRule="auto"/>
        <w:jc w:val="both"/>
        <w:rPr>
          <w:b/>
          <w:bCs/>
          <w:sz w:val="26"/>
          <w:szCs w:val="26"/>
        </w:rPr>
      </w:pPr>
      <w:r w:rsidRPr="00B130AA">
        <w:rPr>
          <w:b/>
          <w:bCs/>
          <w:sz w:val="26"/>
          <w:szCs w:val="26"/>
        </w:rPr>
        <w:t>2.3.2. Đặc điểm sản xuất nông nghiệp</w:t>
      </w:r>
    </w:p>
    <w:p w14:paraId="4AFC1B66"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b/>
          <w:bCs/>
          <w:sz w:val="26"/>
          <w:szCs w:val="26"/>
        </w:rPr>
        <w:tab/>
        <w:t>“</w:t>
      </w:r>
      <w:r w:rsidRPr="00B130AA">
        <w:rPr>
          <w:sz w:val="26"/>
          <w:szCs w:val="26"/>
        </w:rPr>
        <w:t xml:space="preserve">SX NN, chủ yếu là tận dụng tối đa tiềm lực và lợi thế so sánh nhằm đáp ứng nhu cầu xã hội, đóng vai trò then chốt trong nền kinh tế” (Barkley &amp; Barkley, 2016). “Quá trình này đòi hỏi việc sử dụng triệt để, hợp lý và hiệu quả các nguồn lực như đất đai, nhân công và vốn. SX NN tác động mạnh mẽ đến quá trình chuyển đổi cơ cấu cây trồng, vật nuôi, hướng đến SX hàng hóa, đặc biệt là các loại cây, con mang lại giá trị kinh tế cao”, “đồng thời, nó góp phần giải quyết tình trạng SX nhỏ lẻ, manh mún, mở đường cho các vùng chuyên canh quy mô lớn. Sự phát triển của SX NN thúc đẩy các ngành công nghiệp chế biến và dịch vụ hỗ trợ, tạo thành chuỗi giá trị khép kín, nâng cao hiệu quả kinh tế” (Đỗ Thị Nga &amp; Dương Thị Ái Nhi, 2022). Mô hình này không </w:t>
      </w:r>
      <w:r w:rsidRPr="00B130AA">
        <w:rPr>
          <w:sz w:val="26"/>
          <w:szCs w:val="26"/>
        </w:rPr>
        <w:lastRenderedPageBreak/>
        <w:t>chỉ tăng năng suất mà còn tạo ra nhiều việc làm, đóng góp vào sự phát triển lâu dài của khu vực nông thôn.</w:t>
      </w:r>
    </w:p>
    <w:p w14:paraId="44B3E4EE" w14:textId="77777777" w:rsidR="00E632EF" w:rsidRPr="00B130AA" w:rsidRDefault="00E632EF" w:rsidP="00B8283A">
      <w:pPr>
        <w:pStyle w:val="BodyText"/>
        <w:tabs>
          <w:tab w:val="left" w:pos="284"/>
          <w:tab w:val="left" w:pos="426"/>
          <w:tab w:val="left" w:pos="851"/>
          <w:tab w:val="left" w:pos="1418"/>
        </w:tabs>
        <w:spacing w:after="0" w:line="360" w:lineRule="auto"/>
        <w:jc w:val="both"/>
        <w:rPr>
          <w:b/>
          <w:bCs/>
          <w:sz w:val="26"/>
          <w:szCs w:val="26"/>
        </w:rPr>
      </w:pPr>
      <w:bookmarkStart w:id="119" w:name="_Hlk102801074"/>
      <w:bookmarkEnd w:id="116"/>
      <w:bookmarkEnd w:id="118"/>
      <w:r w:rsidRPr="00B130AA">
        <w:rPr>
          <w:b/>
          <w:bCs/>
          <w:sz w:val="26"/>
          <w:szCs w:val="26"/>
        </w:rPr>
        <w:t>2.3.3. Nhận thức về ích lợi của việc vận dụng BSC</w:t>
      </w:r>
    </w:p>
    <w:bookmarkEnd w:id="119"/>
    <w:p w14:paraId="4462663D" w14:textId="68A0456F" w:rsidR="00E632EF" w:rsidRPr="00B130AA" w:rsidRDefault="00E632EF" w:rsidP="00B8283A">
      <w:pPr>
        <w:tabs>
          <w:tab w:val="left" w:pos="284"/>
          <w:tab w:val="left" w:pos="426"/>
          <w:tab w:val="left" w:pos="1005"/>
        </w:tabs>
        <w:spacing w:line="360" w:lineRule="auto"/>
        <w:jc w:val="both"/>
        <w:rPr>
          <w:b/>
          <w:bCs/>
          <w:sz w:val="26"/>
          <w:szCs w:val="26"/>
        </w:rPr>
      </w:pPr>
      <w:r w:rsidRPr="00B130AA">
        <w:rPr>
          <w:sz w:val="26"/>
          <w:szCs w:val="26"/>
        </w:rPr>
        <w:tab/>
      </w:r>
      <w:r w:rsidRPr="00B130AA">
        <w:rPr>
          <w:bCs/>
          <w:sz w:val="26"/>
          <w:szCs w:val="26"/>
        </w:rPr>
        <w:t xml:space="preserve"> Davis (1989) xác định tính hữu ích (PU) là niềm tin cá nhân về việc một hệ thống thông tin cụ thể giúp nâng cao năng suất làm việc. Luận án này đề cập đến “Nhận thức về ích lợi của BSC” như là sự hiểu biết của nhà quản lý DN về vai trò và lợi ích mà BSC mang lại. Trong tình hình kinh tế xã hội hiện đại, mức độ tiếp cận và nhận thức của nhà quản lý về tính hữu ích của BSC có vai trò quan trọng, khi nhà quản lý đánh giá cao tiềm năng của BSC, khả năng DN áp dụng hiệu quả hệ thống này sẽ tăng lên đáng kể</w:t>
      </w:r>
      <w:r w:rsidR="00F00223" w:rsidRPr="00B130AA">
        <w:rPr>
          <w:bCs/>
          <w:sz w:val="26"/>
          <w:szCs w:val="26"/>
        </w:rPr>
        <w:t>, đ</w:t>
      </w:r>
      <w:r w:rsidRPr="00B130AA">
        <w:rPr>
          <w:bCs/>
          <w:sz w:val="26"/>
          <w:szCs w:val="26"/>
        </w:rPr>
        <w:t>iều này nhấn mạnh sự cần thiết của việc nâng cao nhận thức về giá trị của BSC đối với nhà quản lý.</w:t>
      </w:r>
    </w:p>
    <w:p w14:paraId="0DF8FB98" w14:textId="77777777" w:rsidR="00E632EF" w:rsidRPr="00B130AA" w:rsidRDefault="00E632EF" w:rsidP="00B8283A">
      <w:pPr>
        <w:tabs>
          <w:tab w:val="left" w:pos="284"/>
          <w:tab w:val="left" w:pos="426"/>
          <w:tab w:val="left" w:pos="1005"/>
        </w:tabs>
        <w:spacing w:line="360" w:lineRule="auto"/>
        <w:jc w:val="both"/>
        <w:rPr>
          <w:b/>
          <w:bCs/>
          <w:sz w:val="26"/>
          <w:szCs w:val="26"/>
        </w:rPr>
      </w:pPr>
      <w:bookmarkStart w:id="120" w:name="_Hlk102801084"/>
      <w:r w:rsidRPr="00B130AA">
        <w:rPr>
          <w:b/>
          <w:bCs/>
          <w:sz w:val="26"/>
          <w:szCs w:val="26"/>
        </w:rPr>
        <w:t>2.3.4. Nhận thức về tính dễ sử dụng của BSC</w:t>
      </w:r>
    </w:p>
    <w:bookmarkEnd w:id="120"/>
    <w:p w14:paraId="23D8A9FF"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b/>
          <w:bCs/>
          <w:sz w:val="26"/>
          <w:szCs w:val="26"/>
        </w:rPr>
        <w:tab/>
      </w:r>
      <w:r w:rsidRPr="00B130AA">
        <w:rPr>
          <w:sz w:val="26"/>
          <w:szCs w:val="26"/>
        </w:rPr>
        <w:t xml:space="preserve"> Davis (1989) định nghĩa dễ sử dụng (PEOU) “là mức độ mà một người tin tưởng rằng việc sử dụng một hệ thống thông tin cụ thể sẽ không tốn nhiều công sức.” Islam &amp; cộng sự (2014) “chỉ ra rằng, khi người dùng hoặc đối tượng tiềm năng nhận thức rõ ràng về tính đơn giản của hệ thống thông tin, khả năng chấp nhận hệ thống đó sẽ tăng lên đáng kể”. Roberts &amp; cộng sự (2004) chứng minh rằng, một PP hiệu quả để nâng cao nhận thức về BSC là cho phép người dùng đánh giá sự phù hợp với các yếu tố cốt lõi trong chiến lược và sứ mệnh của DN. “Do đó, một PP được xem là thân thiện với người sử dụng sẽ thúc đẩy sự chấp nhận, từ đó cải thiện tính khả thi trong việc triển khai hệ thống” (Taylor &amp; Todd, 1995).</w:t>
      </w:r>
    </w:p>
    <w:p w14:paraId="49FE62D1"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Khái niệm Nhận thức về tính dễ sử dụng BSC được đề cập trong luận án được hiểu rằng BSC càng rõ ràng và dễ hiểu, dễ sử dụng, cách tiếp cận linh hoạt đối với người sử dụng thì càng làm tăng khả năng vận dụng BSC.</w:t>
      </w:r>
    </w:p>
    <w:p w14:paraId="3F21DB32" w14:textId="77777777" w:rsidR="00E632EF" w:rsidRPr="00B130AA" w:rsidRDefault="00E632EF" w:rsidP="00B8283A">
      <w:pPr>
        <w:tabs>
          <w:tab w:val="left" w:pos="284"/>
          <w:tab w:val="left" w:pos="426"/>
          <w:tab w:val="left" w:pos="1005"/>
        </w:tabs>
        <w:spacing w:line="360" w:lineRule="auto"/>
        <w:jc w:val="both"/>
        <w:rPr>
          <w:b/>
          <w:bCs/>
          <w:sz w:val="26"/>
          <w:szCs w:val="26"/>
        </w:rPr>
      </w:pPr>
      <w:bookmarkStart w:id="121" w:name="_Hlk102801099"/>
      <w:bookmarkStart w:id="122" w:name="_Hlk141259722"/>
      <w:r w:rsidRPr="00B130AA">
        <w:rPr>
          <w:b/>
          <w:bCs/>
          <w:sz w:val="26"/>
          <w:szCs w:val="26"/>
        </w:rPr>
        <w:t xml:space="preserve">2.3.5. Nhận thức về khả năng của hệ thống BSC </w:t>
      </w:r>
      <w:bookmarkEnd w:id="121"/>
      <w:bookmarkEnd w:id="122"/>
    </w:p>
    <w:p w14:paraId="10E2DCE4"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Theo Islam &amp; cộng sự (2014), “</w:t>
      </w:r>
      <w:bookmarkStart w:id="123" w:name="_Hlk202847571"/>
      <w:r w:rsidRPr="00B130AA">
        <w:rPr>
          <w:sz w:val="26"/>
          <w:szCs w:val="26"/>
        </w:rPr>
        <w:t xml:space="preserve">nhận thức về tính hiệu quả của hệ thống BSC được định nghĩa là sự đánh giá của mỗi cá nhân về năng lực thực thi một hệ thống quản lý mới. Điều này hàm ý rằng, yếu tố then chốt để triển khai thành công một hệ thống mới nằm ở khả năng và mức độ sẵn sàng chấp nhận hệ thống đó từ phía người dùng.” </w:t>
      </w:r>
      <w:bookmarkEnd w:id="123"/>
      <w:r w:rsidRPr="00B130AA">
        <w:rPr>
          <w:sz w:val="26"/>
          <w:szCs w:val="26"/>
        </w:rPr>
        <w:lastRenderedPageBreak/>
        <w:t>Nghiên cứu của Kennedy &amp; Affleck-Graves (2001) chỉ ra rằng, việc lựa chọn hệ thống KTQT, ví dụ như CP dựa trên hoạt động (ABC) hoặc BSC, có thể ảnh hưởng đáng kể đến giá trị DN. Tuy nhiên, để người dùng nhận thức đầy đủ giá trị của hệ thống, tổ chức cần đảm bảo sự sẵn sàng sử dụng và tạo điều kiện thuận lợi cho việc ứng dụng BSC. Trong quá trình này, nhận thức của đội ngũ quản lý về tính khả thi của hệ thống đóng vai trò then chốt, khi nhà quản lý có nhận thức rõ ràng về khả năng của hệ thống BSC và sự phù hợp của nó với tổ chức, những lợi ích tiềm năng sẽ được nhấn mạnh, tính khả thi của việc ứng dụng BSC sẽ được nâng cao. Tóm lại, một nền tảng kiến thức vững chắc về năng lực của BSC sẽ củng cố sự tự tin khi sử dụng hệ thống, từ đó thúc đẩy quá trình triển khai BSC thành công.</w:t>
      </w:r>
    </w:p>
    <w:p w14:paraId="6A40D47E" w14:textId="77777777" w:rsidR="00E632EF" w:rsidRPr="00B130AA" w:rsidRDefault="00E632EF" w:rsidP="00B8283A">
      <w:pPr>
        <w:pStyle w:val="Heading2"/>
        <w:rPr>
          <w:color w:val="auto"/>
        </w:rPr>
      </w:pPr>
      <w:bookmarkStart w:id="124" w:name="_Toc172703620"/>
      <w:r w:rsidRPr="00B130AA">
        <w:rPr>
          <w:color w:val="auto"/>
        </w:rPr>
        <w:t xml:space="preserve">2.3.6. Văn hóa đổi mới </w:t>
      </w:r>
      <w:bookmarkEnd w:id="124"/>
    </w:p>
    <w:p w14:paraId="5424D26B" w14:textId="77777777" w:rsidR="00E632EF" w:rsidRPr="00B130AA" w:rsidRDefault="00E632EF" w:rsidP="00B8283A">
      <w:pPr>
        <w:pStyle w:val="BodyText"/>
        <w:tabs>
          <w:tab w:val="left" w:pos="284"/>
          <w:tab w:val="left" w:pos="426"/>
          <w:tab w:val="left" w:pos="567"/>
          <w:tab w:val="left" w:pos="851"/>
          <w:tab w:val="left" w:pos="1418"/>
        </w:tabs>
        <w:spacing w:after="0" w:line="360" w:lineRule="auto"/>
        <w:ind w:firstLine="283"/>
        <w:jc w:val="both"/>
        <w:rPr>
          <w:sz w:val="26"/>
          <w:szCs w:val="26"/>
        </w:rPr>
      </w:pPr>
      <w:r w:rsidRPr="00B130AA">
        <w:rPr>
          <w:sz w:val="26"/>
          <w:szCs w:val="26"/>
        </w:rPr>
        <w:t>Baird &amp; cộng sự (2004) “cho rằng VH tổ chức là niềm tin và các giá trị được chia sẻ và ổn định, phát triển trong một tổ chức theo thời gian.” Có ba khía cạnh của VH tổ chức được đề cập: đổi mới, định hướng KQ và kiểm soát chặt chẽ. Sự đổi mới thể hiện khả năng tiếp thu và thích ứng của một tổ chức với sự thay đổi cũng như sự sẵn sàng thử nghiệm của tổ chức. Do đó, các DN có VH đổi mới hơn sẽ có nhiều khả năng thử nghiệm các phương thức mới hơn các tổ chức có nền VH ít đổi mới.</w:t>
      </w:r>
    </w:p>
    <w:p w14:paraId="23A93B40" w14:textId="7EDA7720" w:rsidR="00E632EF" w:rsidRPr="00B130AA" w:rsidRDefault="00E632EF" w:rsidP="00B8283A">
      <w:pPr>
        <w:pStyle w:val="BodyText"/>
        <w:tabs>
          <w:tab w:val="left" w:pos="284"/>
          <w:tab w:val="left" w:pos="426"/>
          <w:tab w:val="left" w:pos="567"/>
          <w:tab w:val="left" w:pos="851"/>
          <w:tab w:val="left" w:pos="1418"/>
        </w:tabs>
        <w:spacing w:after="0" w:line="360" w:lineRule="auto"/>
        <w:ind w:firstLine="283"/>
        <w:jc w:val="both"/>
        <w:rPr>
          <w:sz w:val="26"/>
          <w:szCs w:val="26"/>
        </w:rPr>
      </w:pPr>
      <w:r w:rsidRPr="00B130AA">
        <w:rPr>
          <w:sz w:val="26"/>
          <w:szCs w:val="26"/>
        </w:rPr>
        <w:t>Trong môi trường kinh doanh, thuật ngữ “VH DN”  và “VH tổ chức” thường được sử dụng tương đồng</w:t>
      </w:r>
      <w:r w:rsidR="00945FF9" w:rsidRPr="00B130AA">
        <w:rPr>
          <w:sz w:val="26"/>
          <w:szCs w:val="26"/>
        </w:rPr>
        <w:t>,</w:t>
      </w:r>
      <w:r w:rsidRPr="00B130AA">
        <w:rPr>
          <w:sz w:val="26"/>
          <w:szCs w:val="26"/>
        </w:rPr>
        <w:t xml:space="preserve"> VH tổ chức phản ánh cách ứng xử của nhân viên trong tổ chức, bao gồm hệ giá trị, tầm nhìn, quy tắc ứng xử, ngôn ngữ giao tiếp, cơ cấu hệ thống, biểu tượng, niềm tin và tập quán (Rababah, 2015). Kể từ khi được quan tâm nghiên cứu, VH tổ chức đã được phân tích đa chiều và ứng dụng với nhiều mục đích khác nhau</w:t>
      </w:r>
      <w:r w:rsidR="00945FF9" w:rsidRPr="00B130AA">
        <w:rPr>
          <w:sz w:val="26"/>
          <w:szCs w:val="26"/>
        </w:rPr>
        <w:t>,</w:t>
      </w:r>
      <w:r w:rsidRPr="00B130AA">
        <w:rPr>
          <w:sz w:val="26"/>
          <w:szCs w:val="26"/>
        </w:rPr>
        <w:t xml:space="preserve"> Gorton &amp; cộng sự (2021) “định nghĩa VH DN là tập hợp các yếu tố liên quan đến DN, bao gồm chuẩn mực, giá trị, kiến thức và phong tục. Các nhà kinh tế đã phát triển PP đo lường các khía cạnh khác nhau của VH DN</w:t>
      </w:r>
      <w:r w:rsidR="00945FF9" w:rsidRPr="00B130AA">
        <w:rPr>
          <w:sz w:val="26"/>
          <w:szCs w:val="26"/>
        </w:rPr>
        <w:t>, c</w:t>
      </w:r>
      <w:r w:rsidRPr="00B130AA">
        <w:rPr>
          <w:sz w:val="26"/>
          <w:szCs w:val="26"/>
        </w:rPr>
        <w:t xml:space="preserve">ác chỉ số này giúp giải thích các hiện tượng như sáp nhập và mua lại, mức độ chấp nhận rủi ro của DN và các hành vi phi đạo đức trong các tập đoàn. Việc chấp nhận ý tưởng mới trong tổ chức phụ thuộc phần lớn vào VH của tổ chức đó, “VH tổ chức có thể được hiểu là các giá trị chung, khuyến khích sáng tạo và chấp nhận rủi ro” (Oghuvwu &amp; Omoye, 2016). “Đổi </w:t>
      </w:r>
      <w:r w:rsidRPr="00B130AA">
        <w:rPr>
          <w:sz w:val="26"/>
          <w:szCs w:val="26"/>
        </w:rPr>
        <w:lastRenderedPageBreak/>
        <w:t>mới trong tổ chức là một quá trình liên tục bao gồm tạo ra, áp dụng, triển khai và tích hợp các ý tưởng hoặc SP mới” (Wana &amp; cộng sự, 2005)</w:t>
      </w:r>
      <w:r w:rsidR="001409EE" w:rsidRPr="00B130AA">
        <w:rPr>
          <w:sz w:val="26"/>
          <w:szCs w:val="26"/>
        </w:rPr>
        <w:t>, n</w:t>
      </w:r>
      <w:r w:rsidRPr="00B130AA">
        <w:rPr>
          <w:sz w:val="26"/>
          <w:szCs w:val="26"/>
        </w:rPr>
        <w:t>ghiên cứu về mối liên hệ giữa các yếu tố VH và việc áp dụng BSC tại các công ty ở Jordan (Rababah, 2015) cho thấy VH đổi mới và sự chú trọng đến chi tiết có tác động đáng kể đến việc triển khai BSC. Kaplan &amp; Norton (2004</w:t>
      </w:r>
      <w:r w:rsidR="0049426C" w:rsidRPr="00B130AA">
        <w:rPr>
          <w:sz w:val="26"/>
          <w:szCs w:val="26"/>
        </w:rPr>
        <w:t>a</w:t>
      </w:r>
      <w:r w:rsidRPr="00B130AA">
        <w:rPr>
          <w:sz w:val="26"/>
          <w:szCs w:val="26"/>
        </w:rPr>
        <w:t>) nhấn mạnh rằng các công ty triển khai BSC thành công có một nền VH mà ở đó “mọi người nhận thức sâu sắc</w:t>
      </w:r>
      <w:r w:rsidR="001409EE" w:rsidRPr="00B130AA">
        <w:rPr>
          <w:sz w:val="26"/>
          <w:szCs w:val="26"/>
        </w:rPr>
        <w:t xml:space="preserve">, </w:t>
      </w:r>
      <w:r w:rsidRPr="00B130AA">
        <w:rPr>
          <w:sz w:val="26"/>
          <w:szCs w:val="26"/>
        </w:rPr>
        <w:t>tiếp thu sứ mệnh, tầm nhìn và các giá trị cốt lõi cần thiết để thực hiện chiến lược của công ty”. Theo nghiên cứu của Erserim (2012)</w:t>
      </w:r>
      <w:bookmarkStart w:id="125" w:name="_Hlk202847930"/>
      <w:r w:rsidR="00A2664A" w:rsidRPr="00B130AA">
        <w:rPr>
          <w:sz w:val="26"/>
          <w:szCs w:val="26"/>
        </w:rPr>
        <w:t xml:space="preserve"> thì </w:t>
      </w:r>
      <w:r w:rsidRPr="00B130AA">
        <w:rPr>
          <w:sz w:val="26"/>
          <w:szCs w:val="26"/>
        </w:rPr>
        <w:t>“VH DN được thể hiện qua các khía cạnh như VH tổ chức hỗ trợ, VH tổ chức đổi mới, VH tổ chức dựa trên quy tắc và VH tổ chức định hướng mục tiêu</w:t>
      </w:r>
      <w:r w:rsidR="00A2664A" w:rsidRPr="00B130AA">
        <w:rPr>
          <w:sz w:val="26"/>
          <w:szCs w:val="26"/>
        </w:rPr>
        <w:t>,</w:t>
      </w:r>
      <w:r w:rsidRPr="00B130AA">
        <w:rPr>
          <w:sz w:val="26"/>
          <w:szCs w:val="26"/>
        </w:rPr>
        <w:t xml:space="preserve"> KQ </w:t>
      </w:r>
      <w:r w:rsidR="00A2664A" w:rsidRPr="00B130AA">
        <w:rPr>
          <w:sz w:val="26"/>
          <w:szCs w:val="26"/>
        </w:rPr>
        <w:t xml:space="preserve">nghiên cứu </w:t>
      </w:r>
      <w:r w:rsidRPr="00B130AA">
        <w:rPr>
          <w:sz w:val="26"/>
          <w:szCs w:val="26"/>
        </w:rPr>
        <w:t>chỉ ra mối tương quan tích cực giữa VH tổ chức hỗ trợ, VH tổ chức dựa trên quy tắc và VH tổ chức định hướng mục tiêu với việc thực hành KTQT</w:t>
      </w:r>
      <w:bookmarkEnd w:id="125"/>
      <w:r w:rsidRPr="00B130AA">
        <w:rPr>
          <w:sz w:val="26"/>
          <w:szCs w:val="26"/>
        </w:rPr>
        <w:t>”</w:t>
      </w:r>
      <w:r w:rsidR="00A2664A" w:rsidRPr="00B130AA">
        <w:rPr>
          <w:sz w:val="26"/>
          <w:szCs w:val="26"/>
        </w:rPr>
        <w:t>, t</w:t>
      </w:r>
      <w:r w:rsidRPr="00B130AA">
        <w:rPr>
          <w:sz w:val="26"/>
          <w:szCs w:val="26"/>
        </w:rPr>
        <w:t>uy nhiên, không có mối liên hệ đáng kể giữa VH tổ chức đổi mới và thực hành KTQT. Ha &amp; cộng sự (2022) cũng khẳng định rằng VH đổi mới là một trong những yếu tố then chốt ảnh hưởng tích cực đến mức độ áp dụng BSC ở các DNNVV tại Việt Nam</w:t>
      </w:r>
      <w:r w:rsidR="00217641" w:rsidRPr="00B130AA">
        <w:rPr>
          <w:sz w:val="26"/>
          <w:szCs w:val="26"/>
        </w:rPr>
        <w:t xml:space="preserve">, </w:t>
      </w:r>
      <w:r w:rsidRPr="00B130AA">
        <w:rPr>
          <w:sz w:val="26"/>
          <w:szCs w:val="26"/>
        </w:rPr>
        <w:t>VH đổi mới thể hiện niềm tin của tổ chức vào tầm quan trọng của đổi mới, sự sẵn sàng chấp nhận rủi ro, sự trao đổi ý tưởng, kỳ vọng cao về hiệu quả và sự hợp tác giữa các cá nhân và bộ phận</w:t>
      </w:r>
      <w:r w:rsidR="00217641" w:rsidRPr="00B130AA">
        <w:rPr>
          <w:sz w:val="26"/>
          <w:szCs w:val="26"/>
        </w:rPr>
        <w:t>, đ</w:t>
      </w:r>
      <w:r w:rsidRPr="00B130AA">
        <w:rPr>
          <w:sz w:val="26"/>
          <w:szCs w:val="26"/>
        </w:rPr>
        <w:t>iều này cho thấy sự đổi mới, yếu tố then chốt quyết định đáng kể đến khả năng tồn tại và phát triển bền vững của tổ chức trong bối cảnh cạnh tranh.</w:t>
      </w:r>
    </w:p>
    <w:p w14:paraId="2E52BAB4" w14:textId="77777777" w:rsidR="00E632EF" w:rsidRPr="00B130AA" w:rsidRDefault="00E632EF" w:rsidP="00B8283A">
      <w:pPr>
        <w:pStyle w:val="Heading3"/>
        <w:tabs>
          <w:tab w:val="left" w:pos="284"/>
          <w:tab w:val="left" w:pos="426"/>
          <w:tab w:val="left" w:pos="567"/>
        </w:tabs>
        <w:rPr>
          <w:szCs w:val="26"/>
        </w:rPr>
      </w:pPr>
      <w:bookmarkStart w:id="126" w:name="_Toc172703621"/>
      <w:bookmarkStart w:id="127" w:name="_Hlk141259745"/>
      <w:r w:rsidRPr="00B130AA">
        <w:rPr>
          <w:szCs w:val="26"/>
        </w:rPr>
        <w:t xml:space="preserve">2.3.7. Vận dụng </w:t>
      </w:r>
      <w:bookmarkEnd w:id="126"/>
      <w:r w:rsidRPr="00B130AA">
        <w:rPr>
          <w:szCs w:val="26"/>
        </w:rPr>
        <w:t>BSC</w:t>
      </w:r>
    </w:p>
    <w:bookmarkEnd w:id="127"/>
    <w:p w14:paraId="36D14490" w14:textId="77777777" w:rsidR="00E632EF" w:rsidRPr="00B130AA" w:rsidRDefault="00E632EF" w:rsidP="00B8283A">
      <w:pPr>
        <w:pStyle w:val="BodyText"/>
        <w:tabs>
          <w:tab w:val="left" w:pos="284"/>
          <w:tab w:val="left" w:pos="426"/>
          <w:tab w:val="left" w:pos="567"/>
          <w:tab w:val="left" w:pos="851"/>
          <w:tab w:val="left" w:pos="1418"/>
        </w:tabs>
        <w:spacing w:after="0" w:line="360" w:lineRule="auto"/>
        <w:ind w:firstLine="427"/>
        <w:jc w:val="both"/>
        <w:rPr>
          <w:sz w:val="26"/>
          <w:szCs w:val="26"/>
        </w:rPr>
      </w:pPr>
      <w:r w:rsidRPr="00B130AA">
        <w:rPr>
          <w:sz w:val="26"/>
          <w:szCs w:val="26"/>
        </w:rPr>
        <w:t xml:space="preserve">Vận dụng, từ đồng nghĩa là áp dụng, ứng dụng (apply), có nghĩa là đưa vào vận dụng trong thực tế điều nhận thức, lĩnh hội được từ “sự tiến bộ của khoa học kĩ thuật vào SXKD” (Từ điển tiếng Việt). </w:t>
      </w:r>
    </w:p>
    <w:p w14:paraId="1540127F" w14:textId="1D79C68B" w:rsidR="00E632EF" w:rsidRPr="00B130AA" w:rsidRDefault="005A759F" w:rsidP="00B8283A">
      <w:pPr>
        <w:pStyle w:val="BodyText"/>
        <w:tabs>
          <w:tab w:val="left" w:pos="284"/>
          <w:tab w:val="left" w:pos="426"/>
          <w:tab w:val="left" w:pos="567"/>
          <w:tab w:val="left" w:pos="851"/>
          <w:tab w:val="left" w:pos="1418"/>
        </w:tabs>
        <w:spacing w:after="0" w:line="360" w:lineRule="auto"/>
        <w:ind w:firstLine="427"/>
        <w:jc w:val="both"/>
        <w:rPr>
          <w:sz w:val="26"/>
          <w:szCs w:val="26"/>
        </w:rPr>
      </w:pPr>
      <w:r w:rsidRPr="00B130AA">
        <w:rPr>
          <w:sz w:val="26"/>
          <w:szCs w:val="26"/>
        </w:rPr>
        <w:t>M</w:t>
      </w:r>
      <w:r w:rsidR="00E632EF" w:rsidRPr="00B130AA">
        <w:rPr>
          <w:sz w:val="26"/>
          <w:szCs w:val="26"/>
        </w:rPr>
        <w:t>ột cách cụ thể, vận dụng bao gồm:</w:t>
      </w:r>
    </w:p>
    <w:p w14:paraId="56123EDE" w14:textId="77777777" w:rsidR="00E632EF" w:rsidRPr="00B130AA" w:rsidRDefault="00E632EF" w:rsidP="00B8283A">
      <w:pPr>
        <w:pStyle w:val="BodyText"/>
        <w:tabs>
          <w:tab w:val="left" w:pos="284"/>
          <w:tab w:val="left" w:pos="426"/>
          <w:tab w:val="left" w:pos="567"/>
          <w:tab w:val="left" w:pos="851"/>
          <w:tab w:val="left" w:pos="1418"/>
        </w:tabs>
        <w:spacing w:after="0" w:line="360" w:lineRule="auto"/>
        <w:ind w:firstLine="427"/>
        <w:jc w:val="both"/>
        <w:rPr>
          <w:sz w:val="26"/>
          <w:szCs w:val="26"/>
        </w:rPr>
      </w:pPr>
      <w:r w:rsidRPr="00B130AA">
        <w:rPr>
          <w:sz w:val="26"/>
          <w:szCs w:val="26"/>
        </w:rPr>
        <w:t>- Ứng dụng khoa học kỹ thuật tiên tiến vào quy trình SX.</w:t>
      </w:r>
    </w:p>
    <w:p w14:paraId="1502B559" w14:textId="77777777" w:rsidR="00E632EF" w:rsidRPr="00B130AA" w:rsidRDefault="00E632EF" w:rsidP="00B8283A">
      <w:pPr>
        <w:pStyle w:val="BodyText"/>
        <w:tabs>
          <w:tab w:val="left" w:pos="284"/>
          <w:tab w:val="left" w:pos="426"/>
          <w:tab w:val="left" w:pos="567"/>
          <w:tab w:val="left" w:pos="851"/>
          <w:tab w:val="left" w:pos="1418"/>
        </w:tabs>
        <w:spacing w:after="0" w:line="360" w:lineRule="auto"/>
        <w:ind w:firstLine="427"/>
        <w:jc w:val="both"/>
        <w:rPr>
          <w:sz w:val="26"/>
          <w:szCs w:val="26"/>
        </w:rPr>
      </w:pPr>
      <w:r w:rsidRPr="00B130AA">
        <w:rPr>
          <w:sz w:val="26"/>
          <w:szCs w:val="26"/>
        </w:rPr>
        <w:t>- Triển khai kinh nghiệm thực tiễn đã được chứng minh là hiệu quả.</w:t>
      </w:r>
    </w:p>
    <w:p w14:paraId="23F3E3FC" w14:textId="77777777" w:rsidR="00E632EF" w:rsidRPr="00B130AA" w:rsidRDefault="00E632EF" w:rsidP="00B8283A">
      <w:pPr>
        <w:pStyle w:val="BodyText"/>
        <w:tabs>
          <w:tab w:val="left" w:pos="284"/>
          <w:tab w:val="left" w:pos="426"/>
          <w:tab w:val="left" w:pos="567"/>
          <w:tab w:val="left" w:pos="851"/>
          <w:tab w:val="left" w:pos="1418"/>
        </w:tabs>
        <w:spacing w:after="0" w:line="360" w:lineRule="auto"/>
        <w:ind w:firstLine="427"/>
        <w:jc w:val="both"/>
        <w:rPr>
          <w:sz w:val="26"/>
          <w:szCs w:val="26"/>
        </w:rPr>
      </w:pPr>
      <w:r w:rsidRPr="00B130AA">
        <w:rPr>
          <w:sz w:val="26"/>
          <w:szCs w:val="26"/>
        </w:rPr>
        <w:t>- Sử dụng một PP làm việc cải tiến, mang tính đột phá.</w:t>
      </w:r>
    </w:p>
    <w:p w14:paraId="5E7E0D6B" w14:textId="77777777" w:rsidR="00E632EF" w:rsidRPr="00B130AA" w:rsidRDefault="00E632EF" w:rsidP="00B8283A">
      <w:pPr>
        <w:pStyle w:val="BodyText"/>
        <w:tabs>
          <w:tab w:val="left" w:pos="284"/>
          <w:tab w:val="left" w:pos="426"/>
          <w:tab w:val="left" w:pos="567"/>
          <w:tab w:val="left" w:pos="851"/>
          <w:tab w:val="left" w:pos="1418"/>
        </w:tabs>
        <w:spacing w:after="0" w:line="360" w:lineRule="auto"/>
        <w:ind w:firstLine="427"/>
        <w:jc w:val="both"/>
        <w:rPr>
          <w:sz w:val="26"/>
          <w:szCs w:val="26"/>
        </w:rPr>
      </w:pPr>
      <w:r w:rsidRPr="00B130AA">
        <w:rPr>
          <w:i/>
          <w:iCs/>
          <w:sz w:val="26"/>
          <w:szCs w:val="26"/>
        </w:rPr>
        <w:t>Khái niệm vận dụng BSC:</w:t>
      </w:r>
    </w:p>
    <w:p w14:paraId="24D597AA" w14:textId="77777777" w:rsidR="00E632EF" w:rsidRPr="00B130AA" w:rsidRDefault="00E632EF" w:rsidP="00B8283A">
      <w:pPr>
        <w:pStyle w:val="BodyText"/>
        <w:tabs>
          <w:tab w:val="left" w:pos="284"/>
          <w:tab w:val="left" w:pos="426"/>
          <w:tab w:val="left" w:pos="567"/>
          <w:tab w:val="left" w:pos="851"/>
          <w:tab w:val="left" w:pos="1418"/>
        </w:tabs>
        <w:spacing w:after="0" w:line="360" w:lineRule="auto"/>
        <w:ind w:firstLine="425"/>
        <w:jc w:val="both"/>
        <w:rPr>
          <w:sz w:val="26"/>
          <w:szCs w:val="26"/>
        </w:rPr>
      </w:pPr>
      <w:r w:rsidRPr="00B130AA">
        <w:rPr>
          <w:sz w:val="26"/>
          <w:szCs w:val="26"/>
        </w:rPr>
        <w:lastRenderedPageBreak/>
        <w:t>“Vận dụng BSC là quá trình triển khai một hệ thống quản lý mới, kết hợp các số liệu TC và phi TC, nhằm đánh giá toàn diện TQHĐ của DN. Hệ thống này tập trung vào bốn khía cạnh chính: TC, Khách hàng, Quy trình kinh doanh nội bộ, và Học hỏi &amp; Phát triển. Mục tiêu là chuyển đổi chiến lược DN thành các số liệu đo lường cụ thể, toàn diện và có tính liên kết chặt chẽ” (Kaplan &amp; Norton, 1992)</w:t>
      </w:r>
    </w:p>
    <w:p w14:paraId="31282DC6" w14:textId="459584E4" w:rsidR="00E632EF" w:rsidRPr="00B130AA" w:rsidRDefault="00E632EF" w:rsidP="00B8283A">
      <w:pPr>
        <w:pStyle w:val="BodyText"/>
        <w:tabs>
          <w:tab w:val="left" w:pos="284"/>
          <w:tab w:val="left" w:pos="426"/>
          <w:tab w:val="left" w:pos="567"/>
          <w:tab w:val="left" w:pos="851"/>
          <w:tab w:val="left" w:pos="1418"/>
        </w:tabs>
        <w:spacing w:after="0" w:line="360" w:lineRule="auto"/>
        <w:ind w:firstLine="425"/>
        <w:jc w:val="both"/>
        <w:rPr>
          <w:sz w:val="26"/>
          <w:szCs w:val="26"/>
        </w:rPr>
      </w:pPr>
      <w:r w:rsidRPr="00B130AA">
        <w:rPr>
          <w:sz w:val="26"/>
          <w:szCs w:val="26"/>
        </w:rPr>
        <w:t>Áp dụng BSC vào các quy trình cải tiến, đồng thời tích hợp các chỉ số đo lường phi TC như khách hàng, quy trình nội bộ, học hỏi và phát triển, bên cạnh các số liệu TC truyền thống</w:t>
      </w:r>
      <w:r w:rsidR="008C3D11" w:rsidRPr="00B130AA">
        <w:rPr>
          <w:sz w:val="26"/>
          <w:szCs w:val="26"/>
        </w:rPr>
        <w:t>, m</w:t>
      </w:r>
      <w:r w:rsidRPr="00B130AA">
        <w:rPr>
          <w:sz w:val="26"/>
          <w:szCs w:val="26"/>
        </w:rPr>
        <w:t>ô hình này giúp DN thiết lập mục tiêu cân đối giữa TQHĐ ngắn hạn và tiềm năng tăng trưởng dài hạn. Nghiên cứu của Hoque &amp; James (2000) đánh giá việc vận dụng BSC thông qua 20 tiêu chí</w:t>
      </w:r>
      <w:bookmarkStart w:id="128" w:name="_Hlk202848672"/>
      <w:r w:rsidRPr="00B130AA">
        <w:rPr>
          <w:sz w:val="26"/>
          <w:szCs w:val="26"/>
        </w:rPr>
        <w:t>, “phân tích nhân tố được sử dụng để xác định xem liệu các tiêu chí này có thể được phân loại theo bốn khía cạnh của BSC hay khôn</w:t>
      </w:r>
      <w:r w:rsidR="008C3D11" w:rsidRPr="00B130AA">
        <w:rPr>
          <w:sz w:val="26"/>
          <w:szCs w:val="26"/>
        </w:rPr>
        <w:t>g,</w:t>
      </w:r>
      <w:r w:rsidRPr="00B130AA">
        <w:rPr>
          <w:sz w:val="26"/>
          <w:szCs w:val="26"/>
        </w:rPr>
        <w:t xml:space="preserve"> KQ cho thấy sự tương đồng giữa 20 tiêu chí này và bốn quan điểm của Kaplan &amp; Norton (1992)</w:t>
      </w:r>
      <w:r w:rsidR="00CF249C" w:rsidRPr="00B130AA">
        <w:rPr>
          <w:sz w:val="26"/>
          <w:szCs w:val="26"/>
        </w:rPr>
        <w:t>, đ</w:t>
      </w:r>
      <w:r w:rsidRPr="00B130AA">
        <w:rPr>
          <w:sz w:val="26"/>
          <w:szCs w:val="26"/>
        </w:rPr>
        <w:t>iều này củng cố tính hiệu quả của BSC trong việc đánh giá và cải thiện TQHĐ DN một cách toàn diện”.</w:t>
      </w:r>
    </w:p>
    <w:bookmarkEnd w:id="128"/>
    <w:p w14:paraId="6D70D6AD" w14:textId="6421E507" w:rsidR="00E632EF" w:rsidRPr="00B130AA" w:rsidRDefault="00E632EF" w:rsidP="00B8283A">
      <w:pPr>
        <w:pStyle w:val="BodyText"/>
        <w:tabs>
          <w:tab w:val="left" w:pos="284"/>
          <w:tab w:val="left" w:pos="426"/>
          <w:tab w:val="left" w:pos="567"/>
          <w:tab w:val="left" w:pos="851"/>
          <w:tab w:val="left" w:pos="1418"/>
        </w:tabs>
        <w:spacing w:after="0" w:line="360" w:lineRule="auto"/>
        <w:ind w:firstLine="425"/>
        <w:jc w:val="both"/>
        <w:rPr>
          <w:sz w:val="26"/>
          <w:szCs w:val="26"/>
        </w:rPr>
      </w:pPr>
      <w:r w:rsidRPr="00B130AA">
        <w:rPr>
          <w:sz w:val="26"/>
          <w:szCs w:val="26"/>
        </w:rPr>
        <w:t>Theo Niven (200</w:t>
      </w:r>
      <w:r w:rsidR="00223855" w:rsidRPr="00B130AA">
        <w:rPr>
          <w:sz w:val="26"/>
          <w:szCs w:val="26"/>
        </w:rPr>
        <w:t>5</w:t>
      </w:r>
      <w:r w:rsidRPr="00B130AA">
        <w:rPr>
          <w:sz w:val="26"/>
          <w:szCs w:val="26"/>
        </w:rPr>
        <w:t xml:space="preserve">) và Chimtengo &amp; cộng sự (2017), cả hai </w:t>
      </w:r>
      <w:r w:rsidR="00281242" w:rsidRPr="00B130AA">
        <w:rPr>
          <w:sz w:val="26"/>
          <w:szCs w:val="26"/>
        </w:rPr>
        <w:t>nghiên cứu</w:t>
      </w:r>
      <w:r w:rsidRPr="00B130AA">
        <w:rPr>
          <w:sz w:val="26"/>
          <w:szCs w:val="26"/>
        </w:rPr>
        <w:t xml:space="preserve"> đều khẳng định rằng quan điểm TC là quan điểm quan trọng nhất vì nó hỗ trợ cho ba quan điểm còn lại. Tuy nhiên, tác giả cho rằng không nên quá tập trung </w:t>
      </w:r>
      <w:r w:rsidR="00281242" w:rsidRPr="00B130AA">
        <w:rPr>
          <w:sz w:val="26"/>
          <w:szCs w:val="26"/>
        </w:rPr>
        <w:t xml:space="preserve">vào số liệu TC </w:t>
      </w:r>
      <w:r w:rsidRPr="00B130AA">
        <w:rPr>
          <w:sz w:val="26"/>
          <w:szCs w:val="26"/>
        </w:rPr>
        <w:t>vì nó có bản chất quá khứ, khuyến khích chủ nghĩa ngắn hạn và không thể phản ánh các hoạt động tạo ra giá trị hiện tại (Malgwi &amp; Dahiru, 2014; Chavan, 2009)</w:t>
      </w:r>
      <w:r w:rsidR="00C90515" w:rsidRPr="00B130AA">
        <w:rPr>
          <w:sz w:val="26"/>
          <w:szCs w:val="26"/>
        </w:rPr>
        <w:t>, t</w:t>
      </w:r>
      <w:r w:rsidRPr="00B130AA">
        <w:rPr>
          <w:sz w:val="26"/>
          <w:szCs w:val="26"/>
        </w:rPr>
        <w:t xml:space="preserve">heo quan điểm này, hai chiến lược chính được nhấn mạnh, đó là tăng trưởng doanh thu và năng suất (Kaplan &amp; Norton, 2000). </w:t>
      </w:r>
    </w:p>
    <w:p w14:paraId="1CE88B35" w14:textId="31AFEC91" w:rsidR="00E632EF" w:rsidRPr="00B130AA" w:rsidRDefault="00E632EF" w:rsidP="00B8283A">
      <w:pPr>
        <w:pStyle w:val="BodyText"/>
        <w:tabs>
          <w:tab w:val="left" w:pos="284"/>
          <w:tab w:val="left" w:pos="426"/>
          <w:tab w:val="left" w:pos="567"/>
          <w:tab w:val="left" w:pos="851"/>
          <w:tab w:val="left" w:pos="1418"/>
        </w:tabs>
        <w:spacing w:after="0" w:line="360" w:lineRule="auto"/>
        <w:jc w:val="both"/>
        <w:rPr>
          <w:sz w:val="26"/>
          <w:szCs w:val="26"/>
        </w:rPr>
      </w:pPr>
      <w:r w:rsidRPr="00B130AA">
        <w:rPr>
          <w:sz w:val="26"/>
          <w:szCs w:val="26"/>
        </w:rPr>
        <w:tab/>
        <w:t xml:space="preserve"> Kairu &amp; cộng sự (2013) định nghĩa khách hàng là thước đo năng lực cung ứng dịch vụ và SP chất lượng của DN, đặc biệt nhấn mạnh hiệu quả giao hàng và mức độ hài lòng. Chimtengo &amp; cộng sự (2017) và Lee (2006) đồng quan điểm về định hướng khách hàng</w:t>
      </w:r>
      <w:r w:rsidR="00DB465C" w:rsidRPr="00B130AA">
        <w:rPr>
          <w:sz w:val="26"/>
          <w:szCs w:val="26"/>
        </w:rPr>
        <w:t>, h</w:t>
      </w:r>
      <w:r w:rsidRPr="00B130AA">
        <w:rPr>
          <w:sz w:val="26"/>
          <w:szCs w:val="26"/>
        </w:rPr>
        <w:t xml:space="preserve">ọ xem đó là mức độ tổ chức tận dụng thông tin thu thập từ khách hàng để xây dựng chiến lược đáp ứng nhu cầu và kỳ vọng của </w:t>
      </w:r>
      <w:r w:rsidR="00DB465C" w:rsidRPr="00B130AA">
        <w:rPr>
          <w:sz w:val="26"/>
          <w:szCs w:val="26"/>
        </w:rPr>
        <w:t>DN,</w:t>
      </w:r>
      <w:r w:rsidRPr="00B130AA">
        <w:rPr>
          <w:sz w:val="26"/>
          <w:szCs w:val="26"/>
        </w:rPr>
        <w:t xml:space="preserve"> </w:t>
      </w:r>
      <w:r w:rsidR="00DB465C" w:rsidRPr="00B130AA">
        <w:rPr>
          <w:sz w:val="26"/>
          <w:szCs w:val="26"/>
        </w:rPr>
        <w:t>c</w:t>
      </w:r>
      <w:r w:rsidRPr="00B130AA">
        <w:rPr>
          <w:sz w:val="26"/>
          <w:szCs w:val="26"/>
        </w:rPr>
        <w:t>ách tiếp cận này chú trọng bốn yếu tố chủ yếu: chất lượng, thời gian, dịch vụ và hiệu suất</w:t>
      </w:r>
      <w:r w:rsidR="007D2717" w:rsidRPr="00B130AA">
        <w:rPr>
          <w:sz w:val="26"/>
          <w:szCs w:val="26"/>
        </w:rPr>
        <w:t>, c</w:t>
      </w:r>
      <w:r w:rsidRPr="00B130AA">
        <w:rPr>
          <w:sz w:val="26"/>
          <w:szCs w:val="26"/>
        </w:rPr>
        <w:t xml:space="preserve">húng giúp nhà quản lý giải đáp câu hỏi quan trọng: “Ấn tượng của khách hàng về tổ chức là gì?”. </w:t>
      </w:r>
      <w:r w:rsidRPr="00B130AA">
        <w:rPr>
          <w:sz w:val="26"/>
          <w:szCs w:val="26"/>
        </w:rPr>
        <w:lastRenderedPageBreak/>
        <w:t>Việc nắm bắt được quan điểm này vô cùng quan trọng trong việc định hình và cải thiện trải nghiệm của khách hàng.</w:t>
      </w:r>
    </w:p>
    <w:p w14:paraId="51254C7E" w14:textId="77777777" w:rsidR="004F0505" w:rsidRPr="00B130AA" w:rsidRDefault="00E632EF" w:rsidP="00B8283A">
      <w:pPr>
        <w:pStyle w:val="BodyText"/>
        <w:tabs>
          <w:tab w:val="left" w:pos="284"/>
          <w:tab w:val="left" w:pos="426"/>
          <w:tab w:val="left" w:pos="567"/>
          <w:tab w:val="left" w:pos="851"/>
          <w:tab w:val="left" w:pos="1418"/>
        </w:tabs>
        <w:spacing w:after="0" w:line="360" w:lineRule="auto"/>
        <w:jc w:val="both"/>
        <w:rPr>
          <w:sz w:val="26"/>
          <w:szCs w:val="26"/>
        </w:rPr>
      </w:pPr>
      <w:r w:rsidRPr="00B130AA">
        <w:rPr>
          <w:sz w:val="26"/>
          <w:szCs w:val="26"/>
        </w:rPr>
        <w:tab/>
        <w:t xml:space="preserve">Quy trình kinh doanh nội bộ đóng vai trò quan trọng giúp DN đạt được những mục tiêu chiến lược đã đề ra một cách hiệu quả, Kairul &amp; cộng sự (2013) “nhấn mạnh tầm quan trọng của việc xác định các quy trình cốt lõi, nơi DN cần đạt được sự vượt trội”. Al-Najjar &amp; Kalaf (2012) bổ sung rằng “quy trình nội bộ hiệu quả đảm bảo các mục tiêu hiệu suất được đáp ứng thông qua việc xây dựng hệ thống kiểm soát nội bộ vững mạnh”. Kaplan &amp; Norton (1992) chỉ ra các chuỗi giá trị quy trình quan trọng bao gồm đổi mới, vận hành và dịch vụ hậu mãi, tất cả đều hướng tới mục tiêu TC và sự hài lòng của khách hàng. Các chỉ số đo lường hiệu quả trong khía cạnh này bao gồm số lượng SP mới, thời gian SX, CP SX trên mỗi đơn vị và thời gian chờ đợi trung bình của khách hàng. </w:t>
      </w:r>
    </w:p>
    <w:p w14:paraId="20313A83" w14:textId="1E14509F" w:rsidR="00E632EF" w:rsidRPr="00B130AA" w:rsidRDefault="004F0505" w:rsidP="00B8283A">
      <w:pPr>
        <w:pStyle w:val="BodyText"/>
        <w:tabs>
          <w:tab w:val="left" w:pos="284"/>
          <w:tab w:val="left" w:pos="426"/>
          <w:tab w:val="left" w:pos="567"/>
          <w:tab w:val="left" w:pos="851"/>
          <w:tab w:val="left" w:pos="1418"/>
        </w:tabs>
        <w:spacing w:after="0" w:line="360" w:lineRule="auto"/>
        <w:jc w:val="both"/>
        <w:rPr>
          <w:sz w:val="26"/>
          <w:szCs w:val="26"/>
        </w:rPr>
      </w:pPr>
      <w:r w:rsidRPr="00B130AA">
        <w:rPr>
          <w:sz w:val="26"/>
          <w:szCs w:val="26"/>
        </w:rPr>
        <w:tab/>
      </w:r>
      <w:r w:rsidR="00E632EF" w:rsidRPr="00B130AA">
        <w:rPr>
          <w:sz w:val="26"/>
          <w:szCs w:val="26"/>
        </w:rPr>
        <w:t>Quan điểm học tập và phát triển chú trọng vào phát triển chuyên mô</w:t>
      </w:r>
      <w:r w:rsidRPr="00B130AA">
        <w:rPr>
          <w:sz w:val="26"/>
          <w:szCs w:val="26"/>
        </w:rPr>
        <w:t>n</w:t>
      </w:r>
      <w:r w:rsidR="00E632EF" w:rsidRPr="00B130AA">
        <w:rPr>
          <w:sz w:val="26"/>
          <w:szCs w:val="26"/>
        </w:rPr>
        <w:t xml:space="preserve"> và năng lực cho nhân viên, tạo ra giá trị gia tăng cho tổ chức, </w:t>
      </w:r>
      <w:r w:rsidR="00A45E0B" w:rsidRPr="00B130AA">
        <w:rPr>
          <w:sz w:val="26"/>
          <w:szCs w:val="26"/>
        </w:rPr>
        <w:t xml:space="preserve">Gonzalez-Sanchez &amp; cộng sự </w:t>
      </w:r>
      <w:r w:rsidR="00E632EF" w:rsidRPr="00B130AA">
        <w:rPr>
          <w:sz w:val="26"/>
          <w:szCs w:val="26"/>
        </w:rPr>
        <w:t>(2018) cho rằng “hiệu quả của quy trình (chất lượng hệ thống thông tin), năng lực của nhân viên (kinh nghiệm và kỹ năng) và sự gắn kết của tổ chức (VH, làm việc nhóm và sự đồng nhất) là những yếu tố then chốt để đạt được mục tiêu của công ty”</w:t>
      </w:r>
      <w:r w:rsidR="00EA636C" w:rsidRPr="00B130AA">
        <w:rPr>
          <w:sz w:val="26"/>
          <w:szCs w:val="26"/>
        </w:rPr>
        <w:t>, qu</w:t>
      </w:r>
      <w:r w:rsidR="00E632EF" w:rsidRPr="00B130AA">
        <w:rPr>
          <w:sz w:val="26"/>
          <w:szCs w:val="26"/>
        </w:rPr>
        <w:t>an điểm này liên quan mật thiết đến sự phát triển bền vững của tổ chức và có thể được đánh giá thông qua các chỉ số như động lực làm việc, trao quyền cho nhân viên, tỷ lệ giữ chân và luân chuyển nhân viên, cũng như năng lực của hệ thống thông tin (Al</w:t>
      </w:r>
      <w:r w:rsidR="00E77B1A" w:rsidRPr="00B130AA">
        <w:rPr>
          <w:sz w:val="26"/>
          <w:szCs w:val="26"/>
        </w:rPr>
        <w:t xml:space="preserve"> - </w:t>
      </w:r>
      <w:r w:rsidR="00E632EF" w:rsidRPr="00B130AA">
        <w:rPr>
          <w:sz w:val="26"/>
          <w:szCs w:val="26"/>
        </w:rPr>
        <w:t>Najjar &amp; Kalaf, 2012). Việc đầu tư vào học tập và phát triển không chỉ nâng cao năng lực cá nhân mà còn củng cố khả năng cạnh tranh và sự thích ứng của tổ chức trong môi trường kinh doanh không ngừng biến đổi.</w:t>
      </w:r>
    </w:p>
    <w:p w14:paraId="1B9E674B" w14:textId="77777777" w:rsidR="00E632EF" w:rsidRPr="00B130AA" w:rsidRDefault="00E632EF" w:rsidP="00B8283A">
      <w:pPr>
        <w:pStyle w:val="BodyText"/>
        <w:tabs>
          <w:tab w:val="left" w:pos="284"/>
          <w:tab w:val="left" w:pos="426"/>
          <w:tab w:val="left" w:pos="567"/>
          <w:tab w:val="left" w:pos="851"/>
          <w:tab w:val="left" w:pos="1418"/>
        </w:tabs>
        <w:spacing w:after="0" w:line="360" w:lineRule="auto"/>
        <w:jc w:val="both"/>
        <w:rPr>
          <w:sz w:val="26"/>
          <w:szCs w:val="26"/>
        </w:rPr>
      </w:pPr>
      <w:r w:rsidRPr="00B130AA">
        <w:rPr>
          <w:sz w:val="26"/>
          <w:szCs w:val="26"/>
        </w:rPr>
        <w:tab/>
        <w:t>Trong luận án, khái niệm vận dụng BSC được xem xét với góc độ đánh giá mức độ</w:t>
      </w:r>
      <w:r w:rsidRPr="00B130AA">
        <w:rPr>
          <w:spacing w:val="1"/>
          <w:sz w:val="26"/>
          <w:szCs w:val="26"/>
        </w:rPr>
        <w:t xml:space="preserve"> </w:t>
      </w:r>
      <w:r w:rsidRPr="00B130AA">
        <w:rPr>
          <w:sz w:val="26"/>
          <w:szCs w:val="26"/>
        </w:rPr>
        <w:t>mà</w:t>
      </w:r>
      <w:r w:rsidRPr="00B130AA">
        <w:rPr>
          <w:spacing w:val="-3"/>
          <w:sz w:val="26"/>
          <w:szCs w:val="26"/>
        </w:rPr>
        <w:t xml:space="preserve"> </w:t>
      </w:r>
      <w:r w:rsidRPr="00B130AA">
        <w:rPr>
          <w:sz w:val="26"/>
          <w:szCs w:val="26"/>
        </w:rPr>
        <w:t>sự</w:t>
      </w:r>
      <w:r w:rsidRPr="00B130AA">
        <w:rPr>
          <w:spacing w:val="-3"/>
          <w:sz w:val="26"/>
          <w:szCs w:val="26"/>
        </w:rPr>
        <w:t xml:space="preserve"> </w:t>
      </w:r>
      <w:r w:rsidRPr="00B130AA">
        <w:rPr>
          <w:sz w:val="26"/>
          <w:szCs w:val="26"/>
        </w:rPr>
        <w:t>vận</w:t>
      </w:r>
      <w:r w:rsidRPr="00B130AA">
        <w:rPr>
          <w:spacing w:val="-4"/>
          <w:sz w:val="26"/>
          <w:szCs w:val="26"/>
        </w:rPr>
        <w:t xml:space="preserve"> </w:t>
      </w:r>
      <w:r w:rsidRPr="00B130AA">
        <w:rPr>
          <w:sz w:val="26"/>
          <w:szCs w:val="26"/>
        </w:rPr>
        <w:t>dụng</w:t>
      </w:r>
      <w:r w:rsidRPr="00B130AA">
        <w:rPr>
          <w:spacing w:val="-4"/>
          <w:sz w:val="26"/>
          <w:szCs w:val="26"/>
        </w:rPr>
        <w:t xml:space="preserve"> </w:t>
      </w:r>
      <w:r w:rsidRPr="00B130AA">
        <w:rPr>
          <w:sz w:val="26"/>
          <w:szCs w:val="26"/>
        </w:rPr>
        <w:t>BSC</w:t>
      </w:r>
      <w:r w:rsidRPr="00B130AA">
        <w:rPr>
          <w:spacing w:val="-4"/>
          <w:sz w:val="26"/>
          <w:szCs w:val="26"/>
        </w:rPr>
        <w:t xml:space="preserve"> </w:t>
      </w:r>
      <w:r w:rsidRPr="00B130AA">
        <w:rPr>
          <w:sz w:val="26"/>
          <w:szCs w:val="26"/>
        </w:rPr>
        <w:t>hỗ</w:t>
      </w:r>
      <w:r w:rsidRPr="00B130AA">
        <w:rPr>
          <w:spacing w:val="-4"/>
          <w:sz w:val="26"/>
          <w:szCs w:val="26"/>
        </w:rPr>
        <w:t xml:space="preserve"> </w:t>
      </w:r>
      <w:r w:rsidRPr="00B130AA">
        <w:rPr>
          <w:sz w:val="26"/>
          <w:szCs w:val="26"/>
        </w:rPr>
        <w:t>trợ</w:t>
      </w:r>
      <w:r w:rsidRPr="00B130AA">
        <w:rPr>
          <w:spacing w:val="-4"/>
          <w:sz w:val="26"/>
          <w:szCs w:val="26"/>
        </w:rPr>
        <w:t xml:space="preserve"> </w:t>
      </w:r>
      <w:r w:rsidRPr="00B130AA">
        <w:rPr>
          <w:sz w:val="26"/>
          <w:szCs w:val="26"/>
        </w:rPr>
        <w:t>cho</w:t>
      </w:r>
      <w:r w:rsidRPr="00B130AA">
        <w:rPr>
          <w:spacing w:val="-2"/>
          <w:sz w:val="26"/>
          <w:szCs w:val="26"/>
        </w:rPr>
        <w:t xml:space="preserve"> </w:t>
      </w:r>
      <w:r w:rsidRPr="00B130AA">
        <w:rPr>
          <w:sz w:val="26"/>
          <w:szCs w:val="26"/>
        </w:rPr>
        <w:t>DN</w:t>
      </w:r>
      <w:r w:rsidRPr="00B130AA">
        <w:rPr>
          <w:spacing w:val="-4"/>
          <w:sz w:val="26"/>
          <w:szCs w:val="26"/>
        </w:rPr>
        <w:t xml:space="preserve"> </w:t>
      </w:r>
      <w:r w:rsidRPr="00B130AA">
        <w:rPr>
          <w:sz w:val="26"/>
          <w:szCs w:val="26"/>
        </w:rPr>
        <w:t>trong</w:t>
      </w:r>
      <w:r w:rsidRPr="00B130AA">
        <w:rPr>
          <w:spacing w:val="-4"/>
          <w:sz w:val="26"/>
          <w:szCs w:val="26"/>
        </w:rPr>
        <w:t xml:space="preserve"> </w:t>
      </w:r>
      <w:r w:rsidRPr="00B130AA">
        <w:rPr>
          <w:sz w:val="26"/>
          <w:szCs w:val="26"/>
        </w:rPr>
        <w:t>việc</w:t>
      </w:r>
      <w:r w:rsidRPr="00B130AA">
        <w:rPr>
          <w:spacing w:val="-4"/>
          <w:sz w:val="26"/>
          <w:szCs w:val="26"/>
        </w:rPr>
        <w:t xml:space="preserve"> </w:t>
      </w:r>
      <w:r w:rsidRPr="00B130AA">
        <w:rPr>
          <w:sz w:val="26"/>
          <w:szCs w:val="26"/>
        </w:rPr>
        <w:t>đánh</w:t>
      </w:r>
      <w:r w:rsidRPr="00B130AA">
        <w:rPr>
          <w:spacing w:val="-4"/>
          <w:sz w:val="26"/>
          <w:szCs w:val="26"/>
        </w:rPr>
        <w:t xml:space="preserve"> </w:t>
      </w:r>
      <w:r w:rsidRPr="00B130AA">
        <w:rPr>
          <w:sz w:val="26"/>
          <w:szCs w:val="26"/>
        </w:rPr>
        <w:t>giá</w:t>
      </w:r>
      <w:r w:rsidRPr="00B130AA">
        <w:rPr>
          <w:spacing w:val="-2"/>
          <w:sz w:val="26"/>
          <w:szCs w:val="26"/>
        </w:rPr>
        <w:t xml:space="preserve"> </w:t>
      </w:r>
      <w:r w:rsidRPr="00B130AA">
        <w:rPr>
          <w:sz w:val="26"/>
          <w:szCs w:val="26"/>
        </w:rPr>
        <w:t>TQHĐ</w:t>
      </w:r>
      <w:r w:rsidRPr="00B130AA">
        <w:rPr>
          <w:spacing w:val="-4"/>
          <w:sz w:val="26"/>
          <w:szCs w:val="26"/>
        </w:rPr>
        <w:t xml:space="preserve"> về </w:t>
      </w:r>
      <w:r w:rsidRPr="00B130AA">
        <w:rPr>
          <w:sz w:val="26"/>
          <w:szCs w:val="26"/>
        </w:rPr>
        <w:t>TC;</w:t>
      </w:r>
      <w:r w:rsidRPr="00B130AA">
        <w:rPr>
          <w:spacing w:val="-4"/>
          <w:sz w:val="26"/>
          <w:szCs w:val="26"/>
        </w:rPr>
        <w:t xml:space="preserve"> </w:t>
      </w:r>
      <w:r w:rsidRPr="00B130AA">
        <w:rPr>
          <w:sz w:val="26"/>
          <w:szCs w:val="26"/>
        </w:rPr>
        <w:t>tăng</w:t>
      </w:r>
      <w:r w:rsidRPr="00B130AA">
        <w:rPr>
          <w:spacing w:val="-4"/>
          <w:sz w:val="26"/>
          <w:szCs w:val="26"/>
        </w:rPr>
        <w:t xml:space="preserve"> </w:t>
      </w:r>
      <w:r w:rsidRPr="00B130AA">
        <w:rPr>
          <w:sz w:val="26"/>
          <w:szCs w:val="26"/>
        </w:rPr>
        <w:t>cường</w:t>
      </w:r>
      <w:r w:rsidRPr="00B130AA">
        <w:rPr>
          <w:spacing w:val="-2"/>
          <w:sz w:val="26"/>
          <w:szCs w:val="26"/>
        </w:rPr>
        <w:t xml:space="preserve"> </w:t>
      </w:r>
      <w:r w:rsidRPr="00B130AA">
        <w:rPr>
          <w:sz w:val="26"/>
          <w:szCs w:val="26"/>
        </w:rPr>
        <w:t>sự</w:t>
      </w:r>
      <w:r w:rsidRPr="00B130AA">
        <w:rPr>
          <w:spacing w:val="-62"/>
          <w:sz w:val="26"/>
          <w:szCs w:val="26"/>
        </w:rPr>
        <w:t xml:space="preserve">    </w:t>
      </w:r>
      <w:r w:rsidRPr="00B130AA">
        <w:rPr>
          <w:sz w:val="26"/>
          <w:szCs w:val="26"/>
        </w:rPr>
        <w:t xml:space="preserve"> hài lòng của</w:t>
      </w:r>
      <w:r w:rsidRPr="00B130AA">
        <w:rPr>
          <w:spacing w:val="-6"/>
          <w:sz w:val="26"/>
          <w:szCs w:val="26"/>
        </w:rPr>
        <w:t xml:space="preserve"> </w:t>
      </w:r>
      <w:r w:rsidRPr="00B130AA">
        <w:rPr>
          <w:sz w:val="26"/>
          <w:szCs w:val="26"/>
        </w:rPr>
        <w:t>khách</w:t>
      </w:r>
      <w:r w:rsidRPr="00B130AA">
        <w:rPr>
          <w:spacing w:val="-6"/>
          <w:sz w:val="26"/>
          <w:szCs w:val="26"/>
        </w:rPr>
        <w:t xml:space="preserve"> </w:t>
      </w:r>
      <w:r w:rsidRPr="00B130AA">
        <w:rPr>
          <w:sz w:val="26"/>
          <w:szCs w:val="26"/>
        </w:rPr>
        <w:t>hàng;</w:t>
      </w:r>
      <w:r w:rsidRPr="00B130AA">
        <w:rPr>
          <w:spacing w:val="-7"/>
          <w:sz w:val="26"/>
          <w:szCs w:val="26"/>
        </w:rPr>
        <w:t xml:space="preserve"> </w:t>
      </w:r>
      <w:r w:rsidRPr="00B130AA">
        <w:rPr>
          <w:sz w:val="26"/>
          <w:szCs w:val="26"/>
        </w:rPr>
        <w:t>hoàn</w:t>
      </w:r>
      <w:r w:rsidRPr="00B130AA">
        <w:rPr>
          <w:spacing w:val="-6"/>
          <w:sz w:val="26"/>
          <w:szCs w:val="26"/>
        </w:rPr>
        <w:t xml:space="preserve"> </w:t>
      </w:r>
      <w:r w:rsidRPr="00B130AA">
        <w:rPr>
          <w:sz w:val="26"/>
          <w:szCs w:val="26"/>
        </w:rPr>
        <w:t>thiện</w:t>
      </w:r>
      <w:r w:rsidRPr="00B130AA">
        <w:rPr>
          <w:spacing w:val="-7"/>
          <w:sz w:val="26"/>
          <w:szCs w:val="26"/>
        </w:rPr>
        <w:t xml:space="preserve"> </w:t>
      </w:r>
      <w:r w:rsidRPr="00B130AA">
        <w:rPr>
          <w:sz w:val="26"/>
          <w:szCs w:val="26"/>
        </w:rPr>
        <w:t>và</w:t>
      </w:r>
      <w:r w:rsidRPr="00B130AA">
        <w:rPr>
          <w:spacing w:val="-5"/>
          <w:sz w:val="26"/>
          <w:szCs w:val="26"/>
        </w:rPr>
        <w:t xml:space="preserve"> </w:t>
      </w:r>
      <w:r w:rsidRPr="00B130AA">
        <w:rPr>
          <w:sz w:val="26"/>
          <w:szCs w:val="26"/>
        </w:rPr>
        <w:t>cải</w:t>
      </w:r>
      <w:r w:rsidRPr="00B130AA">
        <w:rPr>
          <w:spacing w:val="-6"/>
          <w:sz w:val="26"/>
          <w:szCs w:val="26"/>
        </w:rPr>
        <w:t xml:space="preserve"> </w:t>
      </w:r>
      <w:r w:rsidRPr="00B130AA">
        <w:rPr>
          <w:sz w:val="26"/>
          <w:szCs w:val="26"/>
        </w:rPr>
        <w:t>tiến</w:t>
      </w:r>
      <w:r w:rsidRPr="00B130AA">
        <w:rPr>
          <w:spacing w:val="-7"/>
          <w:sz w:val="26"/>
          <w:szCs w:val="26"/>
        </w:rPr>
        <w:t xml:space="preserve"> </w:t>
      </w:r>
      <w:r w:rsidRPr="00B130AA">
        <w:rPr>
          <w:sz w:val="26"/>
          <w:szCs w:val="26"/>
        </w:rPr>
        <w:t>quy</w:t>
      </w:r>
      <w:r w:rsidRPr="00B130AA">
        <w:rPr>
          <w:spacing w:val="-12"/>
          <w:sz w:val="26"/>
          <w:szCs w:val="26"/>
        </w:rPr>
        <w:t xml:space="preserve"> </w:t>
      </w:r>
      <w:r w:rsidRPr="00B130AA">
        <w:rPr>
          <w:sz w:val="26"/>
          <w:szCs w:val="26"/>
        </w:rPr>
        <w:t>trình</w:t>
      </w:r>
      <w:r w:rsidRPr="00B130AA">
        <w:rPr>
          <w:spacing w:val="-7"/>
          <w:sz w:val="26"/>
          <w:szCs w:val="26"/>
        </w:rPr>
        <w:t xml:space="preserve"> </w:t>
      </w:r>
      <w:r w:rsidRPr="00B130AA">
        <w:rPr>
          <w:sz w:val="26"/>
          <w:szCs w:val="26"/>
        </w:rPr>
        <w:t>kinh</w:t>
      </w:r>
      <w:r w:rsidRPr="00B130AA">
        <w:rPr>
          <w:spacing w:val="-7"/>
          <w:sz w:val="26"/>
          <w:szCs w:val="26"/>
        </w:rPr>
        <w:t xml:space="preserve"> </w:t>
      </w:r>
      <w:r w:rsidRPr="00B130AA">
        <w:rPr>
          <w:sz w:val="26"/>
          <w:szCs w:val="26"/>
        </w:rPr>
        <w:t>doanh</w:t>
      </w:r>
      <w:r w:rsidRPr="00B130AA">
        <w:rPr>
          <w:spacing w:val="-7"/>
          <w:sz w:val="26"/>
          <w:szCs w:val="26"/>
        </w:rPr>
        <w:t xml:space="preserve"> </w:t>
      </w:r>
      <w:r w:rsidRPr="00B130AA">
        <w:rPr>
          <w:sz w:val="26"/>
          <w:szCs w:val="26"/>
        </w:rPr>
        <w:t>nội</w:t>
      </w:r>
      <w:r w:rsidRPr="00B130AA">
        <w:rPr>
          <w:spacing w:val="-6"/>
          <w:sz w:val="26"/>
          <w:szCs w:val="26"/>
        </w:rPr>
        <w:t xml:space="preserve"> </w:t>
      </w:r>
      <w:r w:rsidRPr="00B130AA">
        <w:rPr>
          <w:sz w:val="26"/>
          <w:szCs w:val="26"/>
        </w:rPr>
        <w:t>bộ</w:t>
      </w:r>
      <w:r w:rsidRPr="00B130AA">
        <w:rPr>
          <w:spacing w:val="-7"/>
          <w:sz w:val="26"/>
          <w:szCs w:val="26"/>
        </w:rPr>
        <w:t xml:space="preserve"> </w:t>
      </w:r>
      <w:r w:rsidRPr="00B130AA">
        <w:rPr>
          <w:sz w:val="26"/>
          <w:szCs w:val="26"/>
        </w:rPr>
        <w:t>cũng</w:t>
      </w:r>
      <w:r w:rsidRPr="00B130AA">
        <w:rPr>
          <w:spacing w:val="-6"/>
          <w:sz w:val="26"/>
          <w:szCs w:val="26"/>
        </w:rPr>
        <w:t xml:space="preserve"> </w:t>
      </w:r>
      <w:r w:rsidRPr="00B130AA">
        <w:rPr>
          <w:sz w:val="26"/>
          <w:szCs w:val="26"/>
        </w:rPr>
        <w:t>như</w:t>
      </w:r>
      <w:r w:rsidRPr="00B130AA">
        <w:rPr>
          <w:spacing w:val="-63"/>
          <w:sz w:val="26"/>
          <w:szCs w:val="26"/>
        </w:rPr>
        <w:t xml:space="preserve">  </w:t>
      </w:r>
      <w:r w:rsidRPr="00B130AA">
        <w:rPr>
          <w:sz w:val="26"/>
          <w:szCs w:val="26"/>
        </w:rPr>
        <w:t xml:space="preserve"> nâng cao</w:t>
      </w:r>
      <w:r w:rsidRPr="00B130AA">
        <w:rPr>
          <w:spacing w:val="-6"/>
          <w:sz w:val="26"/>
          <w:szCs w:val="26"/>
        </w:rPr>
        <w:t xml:space="preserve"> </w:t>
      </w:r>
      <w:r w:rsidRPr="00B130AA">
        <w:rPr>
          <w:sz w:val="26"/>
          <w:szCs w:val="26"/>
        </w:rPr>
        <w:t>trình</w:t>
      </w:r>
      <w:r w:rsidRPr="00B130AA">
        <w:rPr>
          <w:spacing w:val="-7"/>
          <w:sz w:val="26"/>
          <w:szCs w:val="26"/>
        </w:rPr>
        <w:t xml:space="preserve"> </w:t>
      </w:r>
      <w:r w:rsidRPr="00B130AA">
        <w:rPr>
          <w:sz w:val="26"/>
          <w:szCs w:val="26"/>
        </w:rPr>
        <w:t>độ</w:t>
      </w:r>
      <w:r w:rsidRPr="00B130AA">
        <w:rPr>
          <w:spacing w:val="-7"/>
          <w:sz w:val="26"/>
          <w:szCs w:val="26"/>
        </w:rPr>
        <w:t xml:space="preserve"> </w:t>
      </w:r>
      <w:r w:rsidRPr="00B130AA">
        <w:rPr>
          <w:sz w:val="26"/>
          <w:szCs w:val="26"/>
        </w:rPr>
        <w:t>nhân</w:t>
      </w:r>
      <w:r w:rsidRPr="00B130AA">
        <w:rPr>
          <w:spacing w:val="-4"/>
          <w:sz w:val="26"/>
          <w:szCs w:val="26"/>
        </w:rPr>
        <w:t xml:space="preserve"> </w:t>
      </w:r>
      <w:r w:rsidRPr="00B130AA">
        <w:rPr>
          <w:sz w:val="26"/>
          <w:szCs w:val="26"/>
        </w:rPr>
        <w:t>lực</w:t>
      </w:r>
      <w:r w:rsidRPr="00B130AA">
        <w:rPr>
          <w:spacing w:val="-7"/>
          <w:sz w:val="26"/>
          <w:szCs w:val="26"/>
        </w:rPr>
        <w:t xml:space="preserve"> </w:t>
      </w:r>
      <w:r w:rsidRPr="00B130AA">
        <w:rPr>
          <w:sz w:val="26"/>
          <w:szCs w:val="26"/>
        </w:rPr>
        <w:t>qua</w:t>
      </w:r>
      <w:r w:rsidRPr="00B130AA">
        <w:rPr>
          <w:spacing w:val="-6"/>
          <w:sz w:val="26"/>
          <w:szCs w:val="26"/>
        </w:rPr>
        <w:t xml:space="preserve"> </w:t>
      </w:r>
      <w:r w:rsidRPr="00B130AA">
        <w:rPr>
          <w:sz w:val="26"/>
          <w:szCs w:val="26"/>
        </w:rPr>
        <w:t>việc</w:t>
      </w:r>
      <w:r w:rsidRPr="00B130AA">
        <w:rPr>
          <w:spacing w:val="-6"/>
          <w:sz w:val="26"/>
          <w:szCs w:val="26"/>
        </w:rPr>
        <w:t xml:space="preserve"> </w:t>
      </w:r>
      <w:r w:rsidRPr="00B130AA">
        <w:rPr>
          <w:sz w:val="26"/>
          <w:szCs w:val="26"/>
        </w:rPr>
        <w:t>học</w:t>
      </w:r>
      <w:r w:rsidRPr="00B130AA">
        <w:rPr>
          <w:spacing w:val="-6"/>
          <w:sz w:val="26"/>
          <w:szCs w:val="26"/>
        </w:rPr>
        <w:t xml:space="preserve"> </w:t>
      </w:r>
      <w:r w:rsidRPr="00B130AA">
        <w:rPr>
          <w:sz w:val="26"/>
          <w:szCs w:val="26"/>
        </w:rPr>
        <w:t>hỏi</w:t>
      </w:r>
      <w:r w:rsidRPr="00B130AA">
        <w:rPr>
          <w:spacing w:val="-7"/>
          <w:sz w:val="26"/>
          <w:szCs w:val="26"/>
        </w:rPr>
        <w:t xml:space="preserve"> </w:t>
      </w:r>
      <w:r w:rsidRPr="00B130AA">
        <w:rPr>
          <w:sz w:val="26"/>
          <w:szCs w:val="26"/>
        </w:rPr>
        <w:t>và</w:t>
      </w:r>
      <w:r w:rsidRPr="00B130AA">
        <w:rPr>
          <w:spacing w:val="-6"/>
          <w:sz w:val="26"/>
          <w:szCs w:val="26"/>
        </w:rPr>
        <w:t xml:space="preserve"> </w:t>
      </w:r>
      <w:r w:rsidRPr="00B130AA">
        <w:rPr>
          <w:sz w:val="26"/>
          <w:szCs w:val="26"/>
        </w:rPr>
        <w:t>phát</w:t>
      </w:r>
      <w:r w:rsidRPr="00B130AA">
        <w:rPr>
          <w:spacing w:val="-7"/>
          <w:sz w:val="26"/>
          <w:szCs w:val="26"/>
        </w:rPr>
        <w:t xml:space="preserve"> </w:t>
      </w:r>
      <w:r w:rsidRPr="00B130AA">
        <w:rPr>
          <w:sz w:val="26"/>
          <w:szCs w:val="26"/>
        </w:rPr>
        <w:t>triển.</w:t>
      </w:r>
      <w:r w:rsidRPr="00B130AA">
        <w:rPr>
          <w:spacing w:val="-6"/>
          <w:sz w:val="26"/>
          <w:szCs w:val="26"/>
        </w:rPr>
        <w:t xml:space="preserve"> </w:t>
      </w:r>
      <w:r w:rsidRPr="00B130AA">
        <w:rPr>
          <w:sz w:val="26"/>
          <w:szCs w:val="26"/>
        </w:rPr>
        <w:t>Do</w:t>
      </w:r>
      <w:r w:rsidRPr="00B130AA">
        <w:rPr>
          <w:spacing w:val="-6"/>
          <w:sz w:val="26"/>
          <w:szCs w:val="26"/>
        </w:rPr>
        <w:t xml:space="preserve"> </w:t>
      </w:r>
      <w:r w:rsidRPr="00B130AA">
        <w:rPr>
          <w:sz w:val="26"/>
          <w:szCs w:val="26"/>
        </w:rPr>
        <w:t>đó,</w:t>
      </w:r>
      <w:r w:rsidRPr="00B130AA">
        <w:rPr>
          <w:spacing w:val="-7"/>
          <w:sz w:val="26"/>
          <w:szCs w:val="26"/>
        </w:rPr>
        <w:t xml:space="preserve"> </w:t>
      </w:r>
      <w:r w:rsidRPr="00B130AA">
        <w:rPr>
          <w:sz w:val="26"/>
          <w:szCs w:val="26"/>
        </w:rPr>
        <w:t>tác</w:t>
      </w:r>
      <w:r w:rsidRPr="00B130AA">
        <w:rPr>
          <w:spacing w:val="-6"/>
          <w:sz w:val="26"/>
          <w:szCs w:val="26"/>
        </w:rPr>
        <w:t xml:space="preserve"> </w:t>
      </w:r>
      <w:r w:rsidRPr="00B130AA">
        <w:rPr>
          <w:sz w:val="26"/>
          <w:szCs w:val="26"/>
        </w:rPr>
        <w:t>giả</w:t>
      </w:r>
      <w:r w:rsidRPr="00B130AA">
        <w:rPr>
          <w:spacing w:val="-6"/>
          <w:sz w:val="26"/>
          <w:szCs w:val="26"/>
        </w:rPr>
        <w:t xml:space="preserve"> </w:t>
      </w:r>
      <w:r w:rsidRPr="00B130AA">
        <w:rPr>
          <w:sz w:val="26"/>
          <w:szCs w:val="26"/>
        </w:rPr>
        <w:t>thể</w:t>
      </w:r>
      <w:r w:rsidRPr="00B130AA">
        <w:rPr>
          <w:spacing w:val="-7"/>
          <w:sz w:val="26"/>
          <w:szCs w:val="26"/>
        </w:rPr>
        <w:t xml:space="preserve"> </w:t>
      </w:r>
      <w:r w:rsidRPr="00B130AA">
        <w:rPr>
          <w:sz w:val="26"/>
          <w:szCs w:val="26"/>
        </w:rPr>
        <w:t>hiện</w:t>
      </w:r>
      <w:r w:rsidRPr="00B130AA">
        <w:rPr>
          <w:spacing w:val="-6"/>
          <w:sz w:val="26"/>
          <w:szCs w:val="26"/>
        </w:rPr>
        <w:t xml:space="preserve"> </w:t>
      </w:r>
      <w:r w:rsidRPr="00B130AA">
        <w:rPr>
          <w:sz w:val="26"/>
          <w:szCs w:val="26"/>
        </w:rPr>
        <w:t>việc</w:t>
      </w:r>
      <w:r w:rsidRPr="00B130AA">
        <w:rPr>
          <w:spacing w:val="-62"/>
          <w:sz w:val="26"/>
          <w:szCs w:val="26"/>
        </w:rPr>
        <w:t xml:space="preserve"> </w:t>
      </w:r>
      <w:r w:rsidRPr="00B130AA">
        <w:rPr>
          <w:sz w:val="26"/>
          <w:szCs w:val="26"/>
        </w:rPr>
        <w:t xml:space="preserve"> vận dụng BSC thành 4 khía cạnh theo quan điểm của Kaplan &amp; Norton (1992) tác</w:t>
      </w:r>
      <w:r w:rsidRPr="00B130AA">
        <w:rPr>
          <w:spacing w:val="1"/>
          <w:sz w:val="26"/>
          <w:szCs w:val="26"/>
        </w:rPr>
        <w:t xml:space="preserve"> </w:t>
      </w:r>
      <w:r w:rsidRPr="00B130AA">
        <w:rPr>
          <w:sz w:val="26"/>
          <w:szCs w:val="26"/>
        </w:rPr>
        <w:t>động</w:t>
      </w:r>
      <w:r w:rsidRPr="00B130AA">
        <w:rPr>
          <w:spacing w:val="-2"/>
          <w:sz w:val="26"/>
          <w:szCs w:val="26"/>
        </w:rPr>
        <w:t xml:space="preserve"> </w:t>
      </w:r>
      <w:r w:rsidRPr="00B130AA">
        <w:rPr>
          <w:sz w:val="26"/>
          <w:szCs w:val="26"/>
        </w:rPr>
        <w:t>đến</w:t>
      </w:r>
      <w:r w:rsidRPr="00B130AA">
        <w:rPr>
          <w:spacing w:val="-1"/>
          <w:sz w:val="26"/>
          <w:szCs w:val="26"/>
        </w:rPr>
        <w:t xml:space="preserve"> </w:t>
      </w:r>
      <w:r w:rsidRPr="00B130AA">
        <w:rPr>
          <w:sz w:val="26"/>
          <w:szCs w:val="26"/>
        </w:rPr>
        <w:t>TQHĐ.</w:t>
      </w:r>
    </w:p>
    <w:p w14:paraId="26ED6876" w14:textId="77777777" w:rsidR="00E632EF" w:rsidRPr="00B130AA" w:rsidRDefault="00E632EF" w:rsidP="00B8283A">
      <w:pPr>
        <w:pStyle w:val="Heading3"/>
        <w:tabs>
          <w:tab w:val="left" w:pos="284"/>
          <w:tab w:val="left" w:pos="426"/>
          <w:tab w:val="left" w:pos="567"/>
        </w:tabs>
        <w:rPr>
          <w:szCs w:val="26"/>
        </w:rPr>
      </w:pPr>
      <w:bookmarkStart w:id="129" w:name="_Toc172703622"/>
      <w:bookmarkStart w:id="130" w:name="_Hlk141259750"/>
      <w:bookmarkStart w:id="131" w:name="_Hlk79297277"/>
      <w:r w:rsidRPr="00B130AA">
        <w:rPr>
          <w:szCs w:val="26"/>
        </w:rPr>
        <w:lastRenderedPageBreak/>
        <w:t>2.4. Các lý thuyết nền</w:t>
      </w:r>
      <w:bookmarkEnd w:id="129"/>
    </w:p>
    <w:bookmarkEnd w:id="130"/>
    <w:p w14:paraId="7CCD43E4"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bookmarkEnd w:id="131"/>
      <w:r w:rsidRPr="00B130AA">
        <w:rPr>
          <w:sz w:val="26"/>
          <w:szCs w:val="26"/>
        </w:rPr>
        <w:t>LT nền hay LT khoa học là “một tập của những khái niệm, định nghĩa, và giả thuyết trình bày có hệ thống thông qua các mối quan hệ giữa các khái niệm, nhằm mục đích giải thích và dự báo các hiện tượng khoa học”. Định nghĩa này bao gồm 3 vấn đề chính của một LT khoa học, đó là:</w:t>
      </w:r>
    </w:p>
    <w:p w14:paraId="69B2778A"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1. Tập hợp giả thuyết: Nền tảng của mọi LT khoa học.</w:t>
      </w:r>
    </w:p>
    <w:p w14:paraId="7EA0D0C1"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2. Khái niệm nghiên cứu: Các khái niệm có thể đo lường thông qua biến quan sát và liên hệ với các khái niệm khác.</w:t>
      </w:r>
    </w:p>
    <w:p w14:paraId="7A758454" w14:textId="096339E6"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3. Mục tiêu giải thích và dự đoán: LT hướng đến việc làm sáng tỏ và dự báo các hiện tượng khoa học (Nguyễn</w:t>
      </w:r>
      <w:r w:rsidRPr="00B130AA">
        <w:rPr>
          <w:spacing w:val="-2"/>
          <w:sz w:val="26"/>
          <w:szCs w:val="26"/>
        </w:rPr>
        <w:t xml:space="preserve"> </w:t>
      </w:r>
      <w:r w:rsidRPr="00B130AA">
        <w:rPr>
          <w:sz w:val="26"/>
          <w:szCs w:val="26"/>
        </w:rPr>
        <w:t>Đình</w:t>
      </w:r>
      <w:r w:rsidRPr="00B130AA">
        <w:rPr>
          <w:spacing w:val="-1"/>
          <w:sz w:val="26"/>
          <w:szCs w:val="26"/>
        </w:rPr>
        <w:t xml:space="preserve"> </w:t>
      </w:r>
      <w:r w:rsidRPr="00B130AA">
        <w:rPr>
          <w:sz w:val="26"/>
          <w:szCs w:val="26"/>
        </w:rPr>
        <w:t>Thọ,</w:t>
      </w:r>
      <w:r w:rsidRPr="00B130AA">
        <w:rPr>
          <w:spacing w:val="-1"/>
          <w:sz w:val="26"/>
          <w:szCs w:val="26"/>
        </w:rPr>
        <w:t xml:space="preserve"> </w:t>
      </w:r>
      <w:r w:rsidRPr="00B130AA">
        <w:rPr>
          <w:sz w:val="26"/>
          <w:szCs w:val="26"/>
        </w:rPr>
        <w:t>2014).</w:t>
      </w:r>
    </w:p>
    <w:p w14:paraId="0962936A"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Tóm lại, LT khoa học là công cụ hệ thống hóa kiến thức, kết nối các khái niệm, giả thuyết để giải thích, dự báo hiện tượng một cách khoa học. </w:t>
      </w:r>
    </w:p>
    <w:p w14:paraId="25BDF797" w14:textId="0766CC0B" w:rsidR="00E632EF" w:rsidRPr="00B130AA" w:rsidRDefault="00E632EF" w:rsidP="00B8283A">
      <w:pPr>
        <w:tabs>
          <w:tab w:val="left" w:pos="426"/>
        </w:tabs>
        <w:spacing w:line="360" w:lineRule="auto"/>
        <w:jc w:val="both"/>
        <w:rPr>
          <w:sz w:val="26"/>
          <w:szCs w:val="26"/>
        </w:rPr>
      </w:pPr>
      <w:r w:rsidRPr="00B130AA">
        <w:rPr>
          <w:sz w:val="26"/>
          <w:szCs w:val="26"/>
        </w:rPr>
        <w:tab/>
        <w:t>Một nghiên cứu cần được hướng dẫn bởi LT nền, do đó tác giả đưa ra các</w:t>
      </w:r>
      <w:r w:rsidRPr="00B130AA">
        <w:rPr>
          <w:spacing w:val="1"/>
          <w:sz w:val="26"/>
          <w:szCs w:val="26"/>
        </w:rPr>
        <w:t xml:space="preserve"> </w:t>
      </w:r>
      <w:r w:rsidRPr="00B130AA">
        <w:rPr>
          <w:sz w:val="26"/>
          <w:szCs w:val="26"/>
        </w:rPr>
        <w:t>LT nền nhằm làm căn cứ cho mô hình và giả thuyết nghiên cứu trong luận án.</w:t>
      </w:r>
      <w:r w:rsidRPr="00B130AA">
        <w:rPr>
          <w:spacing w:val="1"/>
          <w:sz w:val="26"/>
          <w:szCs w:val="26"/>
        </w:rPr>
        <w:t xml:space="preserve"> </w:t>
      </w:r>
      <w:r w:rsidRPr="00B130AA">
        <w:rPr>
          <w:sz w:val="26"/>
          <w:szCs w:val="26"/>
        </w:rPr>
        <w:t>Luận án vận dụng các LT gồm: LT ngẫu nhiên (</w:t>
      </w:r>
      <w:r w:rsidR="004B5730" w:rsidRPr="00B130AA">
        <w:rPr>
          <w:sz w:val="26"/>
          <w:szCs w:val="26"/>
        </w:rPr>
        <w:t>Contingency Theory</w:t>
      </w:r>
      <w:r w:rsidRPr="00B130AA">
        <w:rPr>
          <w:sz w:val="26"/>
          <w:szCs w:val="26"/>
        </w:rPr>
        <w:t>); LT hành vi có kế hoạch (TPB); LT quản lý (Stewardship Theory); LT các bên liên quan (Stakeholder Theory); LT dựa trên nguồn lực (Resource Based View – RBV) và</w:t>
      </w:r>
      <w:r w:rsidRPr="00B130AA">
        <w:t xml:space="preserve"> </w:t>
      </w:r>
      <w:r w:rsidRPr="00B130AA">
        <w:rPr>
          <w:sz w:val="26"/>
          <w:szCs w:val="26"/>
        </w:rPr>
        <w:t>học tập của tổ chức (Organizational Learning).</w:t>
      </w:r>
    </w:p>
    <w:p w14:paraId="03D02A89" w14:textId="0F50180A" w:rsidR="00E632EF" w:rsidRPr="00B130AA" w:rsidRDefault="00E632EF" w:rsidP="00B8283A">
      <w:pPr>
        <w:tabs>
          <w:tab w:val="left" w:pos="284"/>
          <w:tab w:val="left" w:pos="426"/>
          <w:tab w:val="left" w:pos="567"/>
        </w:tabs>
        <w:spacing w:line="360" w:lineRule="auto"/>
        <w:jc w:val="both"/>
        <w:rPr>
          <w:szCs w:val="26"/>
        </w:rPr>
      </w:pPr>
      <w:r w:rsidRPr="00B130AA">
        <w:rPr>
          <w:bCs/>
          <w:sz w:val="26"/>
          <w:szCs w:val="26"/>
        </w:rPr>
        <w:t xml:space="preserve"> </w:t>
      </w:r>
      <w:bookmarkStart w:id="132" w:name="_Hlk79297298"/>
      <w:r w:rsidRPr="00B130AA">
        <w:rPr>
          <w:b/>
          <w:bCs/>
          <w:sz w:val="26"/>
          <w:szCs w:val="26"/>
        </w:rPr>
        <w:t>2.4.1. Lý thuyết ngẫu nhiên (</w:t>
      </w:r>
      <w:r w:rsidR="009010D8" w:rsidRPr="00B130AA">
        <w:rPr>
          <w:b/>
          <w:bCs/>
          <w:sz w:val="26"/>
          <w:szCs w:val="26"/>
        </w:rPr>
        <w:t>Contingency Theory</w:t>
      </w:r>
      <w:r w:rsidRPr="00B130AA">
        <w:rPr>
          <w:b/>
          <w:bCs/>
          <w:szCs w:val="26"/>
        </w:rPr>
        <w:t>)</w:t>
      </w:r>
    </w:p>
    <w:bookmarkEnd w:id="132"/>
    <w:p w14:paraId="63FC729B" w14:textId="77777777" w:rsidR="00E632EF" w:rsidRPr="00B130AA" w:rsidRDefault="00E632EF" w:rsidP="00B8283A">
      <w:pPr>
        <w:tabs>
          <w:tab w:val="left" w:pos="284"/>
          <w:tab w:val="left" w:pos="426"/>
          <w:tab w:val="left" w:pos="1005"/>
        </w:tabs>
        <w:spacing w:line="360" w:lineRule="auto"/>
        <w:jc w:val="both"/>
        <w:rPr>
          <w:b/>
          <w:bCs/>
          <w:i/>
          <w:sz w:val="26"/>
          <w:szCs w:val="26"/>
        </w:rPr>
      </w:pPr>
      <w:r w:rsidRPr="00B130AA">
        <w:rPr>
          <w:b/>
          <w:bCs/>
          <w:i/>
          <w:sz w:val="26"/>
          <w:szCs w:val="26"/>
        </w:rPr>
        <w:t>Nội dung lý thuyết</w:t>
      </w:r>
    </w:p>
    <w:p w14:paraId="66C57DEC" w14:textId="65CCE52A" w:rsidR="00E632EF" w:rsidRPr="00B130AA" w:rsidRDefault="00E632EF" w:rsidP="00B8283A">
      <w:pPr>
        <w:tabs>
          <w:tab w:val="left" w:pos="284"/>
          <w:tab w:val="left" w:pos="426"/>
        </w:tabs>
        <w:spacing w:line="360" w:lineRule="auto"/>
        <w:jc w:val="both"/>
        <w:rPr>
          <w:sz w:val="26"/>
          <w:szCs w:val="26"/>
        </w:rPr>
      </w:pPr>
      <w:r w:rsidRPr="00B130AA">
        <w:rPr>
          <w:iCs/>
          <w:sz w:val="26"/>
          <w:szCs w:val="26"/>
        </w:rPr>
        <w:tab/>
      </w:r>
      <w:bookmarkStart w:id="133" w:name="_Hlk101981710"/>
      <w:r w:rsidRPr="00B130AA">
        <w:rPr>
          <w:sz w:val="26"/>
          <w:szCs w:val="26"/>
        </w:rPr>
        <w:t xml:space="preserve"> Theo nghiên cứu của Islam &amp; Hu (2012) trình bày LT ngẫu nhiên như một PP phân tích hành vi tổ chức. Theo đó, các yếu tố như công nghệ, VH và môi trường bên ngoài tác động đến cấu trúc và hoạt động của tổ chức</w:t>
      </w:r>
      <w:r w:rsidR="00203A79" w:rsidRPr="00B130AA">
        <w:rPr>
          <w:sz w:val="26"/>
          <w:szCs w:val="26"/>
        </w:rPr>
        <w:t>,</w:t>
      </w:r>
      <w:r w:rsidRPr="00B130AA">
        <w:rPr>
          <w:sz w:val="26"/>
          <w:szCs w:val="26"/>
        </w:rPr>
        <w:t xml:space="preserve"> LT này nhấn mạnh rằng không có một khuôn mẫu tổ chức duy nhất phù hợp cho mọi trường hợp</w:t>
      </w:r>
      <w:r w:rsidR="00203A79" w:rsidRPr="00B130AA">
        <w:rPr>
          <w:sz w:val="26"/>
          <w:szCs w:val="26"/>
        </w:rPr>
        <w:t>, h</w:t>
      </w:r>
      <w:r w:rsidRPr="00B130AA">
        <w:rPr>
          <w:sz w:val="26"/>
          <w:szCs w:val="26"/>
        </w:rPr>
        <w:t>iệu quả hoạt động của tổ chức phụ thuộc vào sự phù hợp giữa công nghệ áp dụng, mức độ thay đổi của môi trường kinh doanh, quy mô tổ chức, đặc điểm cấu trúc và hệ thống thông tin nội bộ. LT ngẫu nhiên được xây dựng dựa trên các nghiên cứu xã hội học về cấu trúc tổ chức (Reid &amp; Smith, 2000; Chenhall, 2003; Woods, 2009)</w:t>
      </w:r>
      <w:r w:rsidR="00203A79" w:rsidRPr="00B130AA">
        <w:rPr>
          <w:sz w:val="26"/>
          <w:szCs w:val="26"/>
        </w:rPr>
        <w:t>,</w:t>
      </w:r>
      <w:r w:rsidRPr="00B130AA">
        <w:rPr>
          <w:sz w:val="26"/>
          <w:szCs w:val="26"/>
        </w:rPr>
        <w:t xml:space="preserve"> “</w:t>
      </w:r>
      <w:r w:rsidR="00203A79" w:rsidRPr="00B130AA">
        <w:rPr>
          <w:sz w:val="26"/>
          <w:szCs w:val="26"/>
        </w:rPr>
        <w:t>c</w:t>
      </w:r>
      <w:r w:rsidRPr="00B130AA">
        <w:rPr>
          <w:sz w:val="26"/>
          <w:szCs w:val="26"/>
        </w:rPr>
        <w:t xml:space="preserve">ác nghiên cứu này chỉ ra rằng cơ cấu tổ chức chịu ảnh hưởng bởi các yếu tố như công nghệ, đặc điểm môi </w:t>
      </w:r>
      <w:r w:rsidRPr="00B130AA">
        <w:rPr>
          <w:sz w:val="26"/>
          <w:szCs w:val="26"/>
        </w:rPr>
        <w:lastRenderedPageBreak/>
        <w:t>trường, nhiệm vụ và quy mô tổ chức. Trong lĩnh vực KTQT, LT ngẫu nhiên vẫn được xem là một LT phổ biến và được ứng dụng rộng rãi” (Fisher, 1995; Cadez &amp; Guilding, 2008). Các nhà nghiên cứu sử dụng LT này để giải thích và dự đoán cách các tổ chức điều chỉnh cấu trúc và hệ thống quản lý của họ để phù hợp với các yếu tố ngẫu nhiên cụ thể mà họ phải đối mặt.</w:t>
      </w:r>
    </w:p>
    <w:bookmarkEnd w:id="133"/>
    <w:p w14:paraId="417CA9DD" w14:textId="62BE66CA" w:rsidR="00E632EF" w:rsidRPr="00B130AA" w:rsidRDefault="00E632EF" w:rsidP="00B8283A">
      <w:pPr>
        <w:tabs>
          <w:tab w:val="left" w:pos="284"/>
          <w:tab w:val="left" w:pos="426"/>
        </w:tabs>
        <w:spacing w:line="360" w:lineRule="auto"/>
        <w:jc w:val="both"/>
        <w:rPr>
          <w:sz w:val="26"/>
          <w:szCs w:val="26"/>
        </w:rPr>
      </w:pPr>
      <w:r w:rsidRPr="00B130AA">
        <w:rPr>
          <w:sz w:val="26"/>
          <w:szCs w:val="26"/>
        </w:rPr>
        <w:tab/>
        <w:t xml:space="preserve">Theo LT ngẫu nhiên, TQHĐ của tổ chức xuất phát từ sự </w:t>
      </w:r>
      <w:r w:rsidR="003E7C62" w:rsidRPr="00B130AA">
        <w:rPr>
          <w:sz w:val="26"/>
          <w:szCs w:val="26"/>
        </w:rPr>
        <w:t>phù hợp</w:t>
      </w:r>
      <w:r w:rsidRPr="00B130AA">
        <w:rPr>
          <w:sz w:val="26"/>
          <w:szCs w:val="26"/>
        </w:rPr>
        <w:t xml:space="preserve"> nhiều yếu tố, Van de Ven &amp; Drazin (1984) “mô tả sự </w:t>
      </w:r>
      <w:r w:rsidR="003E7C62" w:rsidRPr="00B130AA">
        <w:rPr>
          <w:sz w:val="26"/>
          <w:szCs w:val="26"/>
        </w:rPr>
        <w:t>phù hợp</w:t>
      </w:r>
      <w:r w:rsidRPr="00B130AA">
        <w:rPr>
          <w:sz w:val="26"/>
          <w:szCs w:val="26"/>
        </w:rPr>
        <w:t xml:space="preserve"> này qua ba góc độ: tìm kiếm, tương tác và hệ thống. Cách tiếp cận tìm kiếm nhấn mạnh sự thích nghi của DN với môi trường để duy trì, phát triển”. Các nghiên cứu ngẫu nhiên ban đầu chú trọng vào mối liên hệ giữa bối cảnh và cơ cấu tổ chức, bỏ qua phân tích hiệu suất</w:t>
      </w:r>
      <w:r w:rsidR="000D5867" w:rsidRPr="00B130AA">
        <w:rPr>
          <w:sz w:val="26"/>
          <w:szCs w:val="26"/>
        </w:rPr>
        <w:t xml:space="preserve"> </w:t>
      </w:r>
      <w:r w:rsidRPr="00B130AA">
        <w:rPr>
          <w:sz w:val="26"/>
          <w:szCs w:val="26"/>
        </w:rPr>
        <w:t>cho thấy mối quan hệ mật thiết giữa đặc điểm công nghệ và cơ cấu tổ chức” (Marsh &amp; Manari, 1981). Thứ hai, sự phù hợp được hiểu là tác động tương tác của cơ cấu tổ chức và bối cảnh đối với hiệu quả (Van de Ven &amp; Ferry, 1980)</w:t>
      </w:r>
      <w:r w:rsidR="002A3A17" w:rsidRPr="00B130AA">
        <w:rPr>
          <w:sz w:val="26"/>
          <w:szCs w:val="26"/>
        </w:rPr>
        <w:t xml:space="preserve">, </w:t>
      </w:r>
      <w:r w:rsidRPr="00B130AA">
        <w:rPr>
          <w:sz w:val="26"/>
          <w:szCs w:val="26"/>
        </w:rPr>
        <w:t xml:space="preserve">Van de Ven &amp; Drazin (1984) cho rằng không có lựa chọn nào là tốt nhất áp dụng cho mọi tổ chức, mà có thể tồn tại nhiều lựa chọn thay thế hiệu quả như nhau. </w:t>
      </w:r>
    </w:p>
    <w:p w14:paraId="668D6909" w14:textId="77777777" w:rsidR="00E632EF" w:rsidRPr="00B130AA" w:rsidRDefault="00E632EF" w:rsidP="00B8283A">
      <w:pPr>
        <w:tabs>
          <w:tab w:val="left" w:pos="284"/>
          <w:tab w:val="left" w:pos="426"/>
        </w:tabs>
        <w:spacing w:line="360" w:lineRule="auto"/>
        <w:jc w:val="both"/>
        <w:rPr>
          <w:b/>
          <w:bCs/>
          <w:sz w:val="26"/>
          <w:szCs w:val="26"/>
        </w:rPr>
      </w:pPr>
      <w:r w:rsidRPr="00B130AA">
        <w:rPr>
          <w:b/>
          <w:bCs/>
          <w:sz w:val="26"/>
          <w:szCs w:val="26"/>
        </w:rPr>
        <w:t xml:space="preserve">Nghiên cứu lý thuyết ngẫu nhiên trong KTQT </w:t>
      </w:r>
    </w:p>
    <w:p w14:paraId="5A0371BC" w14:textId="1B7FF2CC" w:rsidR="00E632EF" w:rsidRPr="00B130AA" w:rsidRDefault="00E632EF" w:rsidP="00B8283A">
      <w:pPr>
        <w:tabs>
          <w:tab w:val="left" w:pos="284"/>
          <w:tab w:val="left" w:pos="426"/>
        </w:tabs>
        <w:spacing w:line="360" w:lineRule="auto"/>
        <w:jc w:val="both"/>
        <w:rPr>
          <w:sz w:val="26"/>
          <w:szCs w:val="26"/>
        </w:rPr>
      </w:pPr>
      <w:r w:rsidRPr="00B130AA">
        <w:rPr>
          <w:sz w:val="26"/>
          <w:szCs w:val="26"/>
        </w:rPr>
        <w:tab/>
        <w:t>Một trong những nghiên cứu điển hình áp dụng LT ngẫu nhiên</w:t>
      </w:r>
      <w:r w:rsidRPr="00B130AA">
        <w:rPr>
          <w:b/>
          <w:bCs/>
          <w:sz w:val="26"/>
          <w:szCs w:val="26"/>
        </w:rPr>
        <w:t xml:space="preserve"> </w:t>
      </w:r>
      <w:r w:rsidRPr="00B130AA">
        <w:rPr>
          <w:sz w:val="26"/>
          <w:szCs w:val="26"/>
        </w:rPr>
        <w:t>trong KTQT là Hofstede (1970)</w:t>
      </w:r>
      <w:r w:rsidR="002A3A17" w:rsidRPr="00B130AA">
        <w:rPr>
          <w:sz w:val="26"/>
          <w:szCs w:val="26"/>
        </w:rPr>
        <w:t>,</w:t>
      </w:r>
      <w:r w:rsidRPr="00B130AA">
        <w:rPr>
          <w:sz w:val="26"/>
          <w:szCs w:val="26"/>
        </w:rPr>
        <w:t xml:space="preserve"> Hofstede (1970) nhận thấy rằng “những cân nhắc về kinh tế, công nghệ và xã hội học có tác động đáng kể đến hoạt động của hệ thống ngân sách. Ngoài ra, các tác động của VH đối với hệ thống kiểm soát quản lý cũng được </w:t>
      </w:r>
      <w:r w:rsidR="002A3A17" w:rsidRPr="00B130AA">
        <w:rPr>
          <w:sz w:val="26"/>
          <w:szCs w:val="26"/>
        </w:rPr>
        <w:t>nghiên cứu và đây trở thành một lĩnh vực nghiên cứu quan trọng</w:t>
      </w:r>
      <w:r w:rsidRPr="00B130AA">
        <w:rPr>
          <w:sz w:val="26"/>
          <w:szCs w:val="26"/>
        </w:rPr>
        <w:t>” (</w:t>
      </w:r>
      <w:r w:rsidR="00C1374D" w:rsidRPr="00B130AA">
        <w:rPr>
          <w:sz w:val="26"/>
          <w:szCs w:val="26"/>
        </w:rPr>
        <w:t xml:space="preserve">Brownell, 1980; </w:t>
      </w:r>
      <w:r w:rsidRPr="00B130AA">
        <w:rPr>
          <w:sz w:val="26"/>
          <w:szCs w:val="26"/>
        </w:rPr>
        <w:t>Hofstede, 1983; Brownell &amp; Hirst, 1986</w:t>
      </w:r>
      <w:r w:rsidR="00C1374D" w:rsidRPr="00B130AA">
        <w:rPr>
          <w:sz w:val="26"/>
          <w:szCs w:val="26"/>
        </w:rPr>
        <w:t xml:space="preserve">; </w:t>
      </w:r>
      <w:r w:rsidRPr="00B130AA">
        <w:rPr>
          <w:sz w:val="26"/>
          <w:szCs w:val="26"/>
        </w:rPr>
        <w:t>Harrison, 1992, 1993; O'Connor, 1995; Chenhall, 2006).</w:t>
      </w:r>
    </w:p>
    <w:p w14:paraId="1576DD78" w14:textId="522B0904" w:rsidR="00E632EF" w:rsidRPr="00B130AA" w:rsidRDefault="00E632EF" w:rsidP="00B8283A">
      <w:pPr>
        <w:tabs>
          <w:tab w:val="left" w:pos="284"/>
          <w:tab w:val="left" w:pos="426"/>
        </w:tabs>
        <w:spacing w:line="360" w:lineRule="auto"/>
        <w:jc w:val="both"/>
        <w:rPr>
          <w:sz w:val="26"/>
          <w:szCs w:val="26"/>
        </w:rPr>
      </w:pPr>
      <w:r w:rsidRPr="00B130AA">
        <w:rPr>
          <w:sz w:val="26"/>
          <w:szCs w:val="26"/>
        </w:rPr>
        <w:tab/>
        <w:t xml:space="preserve">Hayes (1977) khảo sát tính ứng dụng của LT ngẫu nhiên trong đánh giá hiệu quả hoạt động của các bộ phận thuộc tổ chức quy mô lớn, “KQ cho thấy, các yếu tố ngẫu nhiên đóng vai trò then chốt, dự báo chính xác năng suất của bộ phận SX, nghiên cứu này nhấn mạnh tầm quan trọng của LT ngẫu nhiên trong phân tích tổ chức và các đơn vị trực thuộc”. Hayes (1997) “xác định ba yếu tố ngẫu nhiên chủ đạo chi phối hoạt động của đơn vị phụ thuộc, bao gồm: yếu tố nội tại, yếu tố phụ thuộc lẫn nhau và yếu tố thuộc về môi trường”. Shank (1989) khai thác các nguyên tắc ngẫu nhiên để nghiên </w:t>
      </w:r>
      <w:r w:rsidRPr="00B130AA">
        <w:rPr>
          <w:sz w:val="26"/>
          <w:szCs w:val="26"/>
        </w:rPr>
        <w:lastRenderedPageBreak/>
        <w:t>cứu việc triển khai hệ thống thông tin và KTQT theo chiến lược. Banker &amp; cộng sự (1991) đánh giá ảnh hưởng của yếu tố cấu trúc, chỉ ra rằng, các DN áp dụng mô hình làm việc nhóm (JIT) có xu hướng cung cấp thông tin cho nhân viên một cách đầy đủ hơn, nghiên cứu làm nổi bật mối liên hệ giữa cấu trúc tổ chức, chiến lược quản lý và hiệu quả thông tin trong DN.</w:t>
      </w:r>
      <w:r w:rsidR="00F503DC" w:rsidRPr="00B130AA">
        <w:rPr>
          <w:sz w:val="26"/>
          <w:szCs w:val="26"/>
        </w:rPr>
        <w:t xml:space="preserve"> </w:t>
      </w:r>
      <w:r w:rsidRPr="00B130AA">
        <w:rPr>
          <w:sz w:val="26"/>
          <w:szCs w:val="26"/>
        </w:rPr>
        <w:t>Govindarajan &amp; Gupta (1985) tập trung vào liên kết giữa chiến lược DN và cấu trúc hệ thống kiểm soát. Song song đó, nhiều công trình khác khám phá tác động từ các yếu tố ngoại vi, đặc biệt là sự bất ổn của môi trường kinh doanh. Tính bất định của môi trường đóng vai trò then chốt trong việc xác định mức độ phù hợp của thông tin kế toán đối với TQHĐ của các đơn vị kinh doanh</w:t>
      </w:r>
      <w:r w:rsidR="00052B94" w:rsidRPr="00B130AA">
        <w:rPr>
          <w:sz w:val="26"/>
          <w:szCs w:val="26"/>
        </w:rPr>
        <w:t>, cá</w:t>
      </w:r>
      <w:r w:rsidRPr="00B130AA">
        <w:rPr>
          <w:sz w:val="26"/>
          <w:szCs w:val="26"/>
        </w:rPr>
        <w:t>c nghiên cứu của Otley (1980), Fisher (1995) và Chenhall (2003) đều nhấn mạnh vai trò của yếu tố này như một biến số giải thích quan trọng</w:t>
      </w:r>
      <w:r w:rsidR="00052B94" w:rsidRPr="00B130AA">
        <w:rPr>
          <w:sz w:val="26"/>
          <w:szCs w:val="26"/>
        </w:rPr>
        <w:t>, t</w:t>
      </w:r>
      <w:r w:rsidRPr="00B130AA">
        <w:rPr>
          <w:sz w:val="26"/>
          <w:szCs w:val="26"/>
        </w:rPr>
        <w:t>hông tin kế toán có thể mất đi tính hữu dụng khi môi trường kinh doanh biến động khó lường.</w:t>
      </w:r>
    </w:p>
    <w:p w14:paraId="0C1AF97F" w14:textId="77777777" w:rsidR="00E632EF" w:rsidRPr="00B130AA" w:rsidRDefault="00E632EF" w:rsidP="00B8283A">
      <w:pPr>
        <w:tabs>
          <w:tab w:val="left" w:pos="284"/>
          <w:tab w:val="left" w:pos="426"/>
        </w:tabs>
        <w:spacing w:line="360" w:lineRule="auto"/>
        <w:jc w:val="both"/>
        <w:rPr>
          <w:b/>
          <w:bCs/>
          <w:sz w:val="26"/>
          <w:szCs w:val="26"/>
        </w:rPr>
      </w:pPr>
      <w:r w:rsidRPr="00B130AA">
        <w:rPr>
          <w:b/>
          <w:bCs/>
          <w:sz w:val="26"/>
          <w:szCs w:val="26"/>
        </w:rPr>
        <w:tab/>
        <w:t>Vận dụng Lý thuyết ngẫu nhiên vào luận án</w:t>
      </w:r>
    </w:p>
    <w:p w14:paraId="01E239C2" w14:textId="77777777" w:rsidR="00E632EF" w:rsidRPr="00B130AA" w:rsidRDefault="00E632EF" w:rsidP="00B8283A">
      <w:pPr>
        <w:tabs>
          <w:tab w:val="left" w:pos="284"/>
          <w:tab w:val="left" w:pos="426"/>
        </w:tabs>
        <w:spacing w:line="360" w:lineRule="auto"/>
        <w:jc w:val="both"/>
        <w:rPr>
          <w:bCs/>
          <w:sz w:val="26"/>
          <w:szCs w:val="26"/>
        </w:rPr>
      </w:pPr>
      <w:r w:rsidRPr="00B130AA">
        <w:rPr>
          <w:sz w:val="26"/>
          <w:szCs w:val="26"/>
        </w:rPr>
        <w:tab/>
        <w:t>Từ các nghiên cứu trên về LT ngẫu nhiên thấy được rằng, việc ra quyết định của DN phụ thuộc vào các yếu tố bên trong và bên ngoài, do đó với những đặc điểm hoạt động khác nhau của DN, thì mô hình BSC cũng linh hoạt để thích nghi với các đặc điểm riêng đó. Cụ thể, LT ngẫu nhiên sẽ giải thích quyết định của DN NN như VH đổi mới; SXKD trong NN. Các nhân tố này đề tài đã nhận diện và đưa vào mô hình tại Chương 3, Chương 4.</w:t>
      </w:r>
    </w:p>
    <w:p w14:paraId="5ECE78ED" w14:textId="77777777" w:rsidR="00E632EF" w:rsidRPr="00B130AA" w:rsidRDefault="00E632EF" w:rsidP="00B8283A">
      <w:pPr>
        <w:pStyle w:val="Heading2"/>
        <w:rPr>
          <w:color w:val="auto"/>
          <w:spacing w:val="0"/>
        </w:rPr>
      </w:pPr>
      <w:bookmarkStart w:id="134" w:name="_Toc172703623"/>
      <w:bookmarkStart w:id="135" w:name="_Hlk79297328"/>
      <w:bookmarkStart w:id="136" w:name="_Hlk102801447"/>
      <w:r w:rsidRPr="00B130AA">
        <w:rPr>
          <w:color w:val="auto"/>
          <w:w w:val="95"/>
        </w:rPr>
        <w:t>2.4.2</w:t>
      </w:r>
      <w:r w:rsidRPr="00B130AA">
        <w:rPr>
          <w:color w:val="auto"/>
          <w:spacing w:val="0"/>
          <w:w w:val="95"/>
        </w:rPr>
        <w:t xml:space="preserve">. </w:t>
      </w:r>
      <w:bookmarkStart w:id="137" w:name="_Hlk201725292"/>
      <w:r w:rsidRPr="00B130AA">
        <w:rPr>
          <w:color w:val="auto"/>
          <w:spacing w:val="0"/>
        </w:rPr>
        <w:t>Lý thuyết</w:t>
      </w:r>
      <w:r w:rsidRPr="00B130AA">
        <w:rPr>
          <w:color w:val="auto"/>
          <w:spacing w:val="0"/>
          <w:w w:val="95"/>
        </w:rPr>
        <w:t xml:space="preserve"> hành vi có kế hoạch (TPB) </w:t>
      </w:r>
      <w:bookmarkEnd w:id="134"/>
    </w:p>
    <w:bookmarkEnd w:id="137"/>
    <w:p w14:paraId="320217CF"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bookmarkStart w:id="138" w:name="_Hlk201725330"/>
      <w:r w:rsidRPr="00B130AA">
        <w:rPr>
          <w:sz w:val="26"/>
          <w:szCs w:val="26"/>
        </w:rPr>
        <w:t xml:space="preserve"> LT Hành vi có Kế hoạch (TPB), được cải tiến từ LT hành động hợp lý (TRA), được Ajzen (1991) phát triển và chứng minh qua nhiều nghiên cứu thực tiễn trong đa dạng bối cảnh nghiên cứu. TPB ra đời nhằm khắc phục nhược điểm của TRA, vốn không giải thích được các hành vi nằm ngoài tầm kiểm soát của cá nhân. Ajzen khẳng định khả năng tự chủ hành vi của con người, do đó, ý định hành vi đóng vai trò then chốt trong TPB, ý định này được xem là tiền đề dự báo và giải thích hành vi thực tế. Ba yếu tố ảnh hưởng đến ý định hành vi, trong đó “Thái độ” và “Chuẩn mực chủ </w:t>
      </w:r>
      <w:r w:rsidRPr="00B130AA">
        <w:rPr>
          <w:sz w:val="26"/>
          <w:szCs w:val="26"/>
        </w:rPr>
        <w:lastRenderedPageBreak/>
        <w:t>quan” là hai yếu tố kế thừa từ TRA. TPB, với sự bổ sung yếu tố kiểm soát hành vi nhận thức, mang lại cái nhìn toàn diện hơn về động cơ thúc đẩy hành vi.</w:t>
      </w:r>
    </w:p>
    <w:bookmarkEnd w:id="138"/>
    <w:p w14:paraId="15582669" w14:textId="02086840" w:rsidR="00E632EF" w:rsidRPr="00B130AA" w:rsidRDefault="00E632EF" w:rsidP="00B8283A">
      <w:pPr>
        <w:tabs>
          <w:tab w:val="left" w:pos="284"/>
          <w:tab w:val="left" w:pos="426"/>
        </w:tabs>
        <w:spacing w:line="360" w:lineRule="auto"/>
        <w:jc w:val="both"/>
        <w:rPr>
          <w:sz w:val="26"/>
          <w:szCs w:val="26"/>
        </w:rPr>
      </w:pPr>
      <w:r w:rsidRPr="00B130AA">
        <w:rPr>
          <w:sz w:val="26"/>
          <w:szCs w:val="26"/>
        </w:rPr>
        <w:tab/>
        <w:t>Theo Ajzen, “Nhận thức kiểm soát hành vi” đóng vai trò then chốt trong việc định hình ý định hành vi của cá nhân, “khái niệm này tập trung vào đánh giá chủ quan về mức độ dễ dàng hoặc khó khăn khi thực hiện một hành vi cụ thể, đồng thời xem xét khả năng kiểm soát hành vi đó”. Ajzen nhấn mạnh rằng nhận thức kiểm soát hành vi không chỉ ảnh hưởng trực tiếp đến ý định mà còn tác động gián tiếp đến hành vi thực tế</w:t>
      </w:r>
      <w:r w:rsidR="004D6CA0" w:rsidRPr="00B130AA">
        <w:rPr>
          <w:sz w:val="26"/>
          <w:szCs w:val="26"/>
        </w:rPr>
        <w:t>, đ</w:t>
      </w:r>
      <w:r w:rsidRPr="00B130AA">
        <w:rPr>
          <w:sz w:val="26"/>
          <w:szCs w:val="26"/>
        </w:rPr>
        <w:t>iều này được củng cố bởi các tác giả trước đây, chẳng hạn như Anderson (1995), Shields (1995) và Anderson &amp; Young (1999) “cho thấy tầm quan trọng của các yếu tố hành vi trong việc triển khai các hệ thống như quản lý CP dựa trên hoạt động (ABCM)”. Tương tự, việc áp dụng BSC theo Kaplan &amp; Norton (1996b) cũng dựa vào các yếu tố hành vi để đảm bảo triển khai thành công hệ thống</w:t>
      </w:r>
      <w:r w:rsidR="004D6CA0" w:rsidRPr="00B130AA">
        <w:rPr>
          <w:sz w:val="26"/>
          <w:szCs w:val="26"/>
        </w:rPr>
        <w:t>, c</w:t>
      </w:r>
      <w:r w:rsidRPr="00B130AA">
        <w:rPr>
          <w:sz w:val="26"/>
          <w:szCs w:val="26"/>
        </w:rPr>
        <w:t>ác yếu tố này bao gồm sự chấp nhận, cam kết và khả năng thích ứng của các cá nhân liên quan.</w:t>
      </w:r>
    </w:p>
    <w:p w14:paraId="71C6452F" w14:textId="77777777" w:rsidR="00E632EF" w:rsidRPr="00B130AA" w:rsidRDefault="00E632EF" w:rsidP="00B8283A">
      <w:pPr>
        <w:tabs>
          <w:tab w:val="left" w:pos="284"/>
          <w:tab w:val="left" w:pos="426"/>
        </w:tabs>
        <w:spacing w:line="360" w:lineRule="auto"/>
        <w:jc w:val="both"/>
        <w:rPr>
          <w:b/>
          <w:bCs/>
          <w:sz w:val="26"/>
          <w:szCs w:val="26"/>
        </w:rPr>
      </w:pPr>
      <w:r w:rsidRPr="00B130AA">
        <w:rPr>
          <w:b/>
          <w:bCs/>
          <w:sz w:val="26"/>
          <w:szCs w:val="26"/>
        </w:rPr>
        <w:tab/>
      </w:r>
      <w:bookmarkStart w:id="139" w:name="_Hlk192170862"/>
      <w:r w:rsidRPr="00B130AA">
        <w:rPr>
          <w:b/>
          <w:bCs/>
          <w:sz w:val="26"/>
          <w:szCs w:val="26"/>
        </w:rPr>
        <w:t>Vận dụng Lý thuyết TPB vào luận án</w:t>
      </w:r>
    </w:p>
    <w:p w14:paraId="5E59215F" w14:textId="66EF1C37" w:rsidR="00E632EF" w:rsidRPr="00B130AA" w:rsidRDefault="00E632EF" w:rsidP="00B8283A">
      <w:pPr>
        <w:tabs>
          <w:tab w:val="left" w:pos="284"/>
          <w:tab w:val="left" w:pos="426"/>
        </w:tabs>
        <w:spacing w:line="360" w:lineRule="auto"/>
        <w:jc w:val="both"/>
        <w:rPr>
          <w:spacing w:val="-2"/>
          <w:sz w:val="26"/>
          <w:szCs w:val="26"/>
        </w:rPr>
      </w:pPr>
      <w:r w:rsidRPr="00B130AA">
        <w:rPr>
          <w:sz w:val="26"/>
          <w:szCs w:val="26"/>
        </w:rPr>
        <w:tab/>
      </w:r>
      <w:r w:rsidRPr="00B130AA">
        <w:rPr>
          <w:spacing w:val="-2"/>
          <w:sz w:val="26"/>
          <w:szCs w:val="26"/>
        </w:rPr>
        <w:t>Việc vận dụng BSC chịu ảnh hưởng bởi nhiều yếu tố hành vi, nhận thức và sự ủng hộ từ lãnh đạo cấp cao đóng vai trò then chốt (Kaplan &amp; Norton, 1996b). Bên cạnh đó, sự tương thích của nguồn lực, liên kết với đánh giá hiệu quả, và chiến lược rõ ràng là vô cùng quan trọng, thiết kế và vận dụng BSC như một hệ thống thông tin hiệu quả cũng cần được chú trọng. LT TPB cung cấp một khung phân tích sâu sắc về nhận thức của nhà quản lý đối với việc áp dụng BSC</w:t>
      </w:r>
      <w:r w:rsidR="00C16B49" w:rsidRPr="00B130AA">
        <w:rPr>
          <w:spacing w:val="-2"/>
          <w:sz w:val="26"/>
          <w:szCs w:val="26"/>
        </w:rPr>
        <w:t>, h</w:t>
      </w:r>
      <w:r w:rsidRPr="00B130AA">
        <w:rPr>
          <w:spacing w:val="-2"/>
          <w:sz w:val="26"/>
          <w:szCs w:val="26"/>
        </w:rPr>
        <w:t>ơn nữa</w:t>
      </w:r>
      <w:r w:rsidR="00C16B49" w:rsidRPr="00B130AA">
        <w:rPr>
          <w:spacing w:val="-2"/>
          <w:sz w:val="26"/>
          <w:szCs w:val="26"/>
        </w:rPr>
        <w:t xml:space="preserve"> </w:t>
      </w:r>
      <w:r w:rsidRPr="00B130AA">
        <w:rPr>
          <w:spacing w:val="-2"/>
          <w:sz w:val="26"/>
          <w:szCs w:val="26"/>
        </w:rPr>
        <w:t>LT này làm sáng tỏ tác động của việc sử dụng BSC lên TQHĐ của DN, điều này làm nổi bật tính chất trọng yếu của việc hiểu rõ các yếu tố hành vi để đảm bảo thành công khi vận dụng BSC.</w:t>
      </w:r>
    </w:p>
    <w:p w14:paraId="1C6218C0" w14:textId="77777777" w:rsidR="00E632EF" w:rsidRPr="00B130AA" w:rsidRDefault="00E632EF" w:rsidP="00B8283A">
      <w:pPr>
        <w:tabs>
          <w:tab w:val="left" w:pos="284"/>
          <w:tab w:val="left" w:pos="426"/>
        </w:tabs>
        <w:spacing w:line="360" w:lineRule="auto"/>
        <w:jc w:val="both"/>
        <w:rPr>
          <w:b/>
          <w:bCs/>
          <w:sz w:val="26"/>
          <w:szCs w:val="26"/>
        </w:rPr>
      </w:pPr>
      <w:bookmarkStart w:id="140" w:name="_Hlk201725353"/>
      <w:bookmarkEnd w:id="139"/>
      <w:r w:rsidRPr="00B130AA">
        <w:rPr>
          <w:b/>
          <w:bCs/>
          <w:sz w:val="26"/>
          <w:szCs w:val="26"/>
        </w:rPr>
        <w:t>2.4.3. Lý thuyết quản lý (Stewardship Theory)</w:t>
      </w:r>
    </w:p>
    <w:bookmarkEnd w:id="140"/>
    <w:p w14:paraId="7A5C2C0D"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r>
      <w:bookmarkStart w:id="141" w:name="_Hlk201725374"/>
      <w:r w:rsidRPr="00B130AA">
        <w:rPr>
          <w:sz w:val="26"/>
          <w:szCs w:val="26"/>
        </w:rPr>
        <w:t xml:space="preserve">“LT quản lý có nguồn gốc từ tâm lý học và xã hội học, trong đó giám đốc điều hành với tư cách là người quản lý DN có động lực hành động vì lợi ích cao nhất của các chủ sở hữu của họ” (Donaldson &amp; Davis, 1989, 1991; Davis &amp; cộng sự, 1997). LT quản lý định nghĩa người quản lý không bị thúc đẩy bởi các mục tiêu cá nhân, mà có động cơ phù hợp với các mục tiêu của người đứng đầu. </w:t>
      </w:r>
    </w:p>
    <w:bookmarkEnd w:id="141"/>
    <w:p w14:paraId="3D12F8AB" w14:textId="0115B58C" w:rsidR="00E632EF" w:rsidRPr="00B130AA" w:rsidRDefault="00E632EF" w:rsidP="00B8283A">
      <w:pPr>
        <w:tabs>
          <w:tab w:val="left" w:pos="284"/>
          <w:tab w:val="left" w:pos="426"/>
        </w:tabs>
        <w:spacing w:line="360" w:lineRule="auto"/>
        <w:jc w:val="both"/>
        <w:rPr>
          <w:spacing w:val="-2"/>
          <w:sz w:val="26"/>
          <w:szCs w:val="26"/>
        </w:rPr>
      </w:pPr>
      <w:r w:rsidRPr="00B130AA">
        <w:rPr>
          <w:sz w:val="26"/>
          <w:szCs w:val="26"/>
        </w:rPr>
        <w:lastRenderedPageBreak/>
        <w:tab/>
      </w:r>
      <w:r w:rsidRPr="00B130AA">
        <w:rPr>
          <w:spacing w:val="-2"/>
          <w:sz w:val="26"/>
          <w:szCs w:val="26"/>
        </w:rPr>
        <w:t>Trong LT quản lý, người quản lý có hành vi ủng hộ tổ chức, tập thể để hướng tới lợi ích chung cao hơn hành vi cá nhân phục vụ bản thân người quản lý. Khi được lựa chọn giữa hành vi phục vụ bản thân và hành vi phục vụ tổ chức, hành vi của người quản lý sẽ không đi chệch khỏi lợi ích của tổ chức. Do đó, ngay cả khi lợi ích của người quản lý và tổ chức không phù hợp, người quản lý vẫn coi trọng sự hợp tác vì lợi ích của tổ chức, bởi vì người quản lý nhận thấy lợi ích lớn hơn trong hành vi hợp tác và hành xử phù hợp, nên hành vi của người quản lý có thể được coi là hợp lý.</w:t>
      </w:r>
    </w:p>
    <w:p w14:paraId="1BDA7B09" w14:textId="0343812C" w:rsidR="00E632EF" w:rsidRPr="00B130AA" w:rsidRDefault="00E632EF" w:rsidP="00B8283A">
      <w:pPr>
        <w:tabs>
          <w:tab w:val="left" w:pos="284"/>
          <w:tab w:val="left" w:pos="426"/>
        </w:tabs>
        <w:spacing w:line="360" w:lineRule="auto"/>
        <w:jc w:val="both"/>
        <w:rPr>
          <w:spacing w:val="-2"/>
          <w:sz w:val="26"/>
          <w:szCs w:val="26"/>
        </w:rPr>
      </w:pPr>
      <w:r w:rsidRPr="00B130AA">
        <w:rPr>
          <w:sz w:val="26"/>
          <w:szCs w:val="26"/>
        </w:rPr>
        <w:tab/>
      </w:r>
      <w:r w:rsidRPr="00B130AA">
        <w:rPr>
          <w:spacing w:val="-2"/>
          <w:sz w:val="26"/>
          <w:szCs w:val="26"/>
        </w:rPr>
        <w:t xml:space="preserve">Trong lĩnh vực quản trị, hành vi của nhà quản lý được xem là hành vi mang tính tập thể, hướng đến việc hiện thực hóa mục tiêu chung của tổ chức, ví dụ như gia tăng doanh thu hoặc tối đa hóa lợi nhuận, việc này đem lại giá trị cho các chủ sở hữu, bao gồm cả cổ đông bên ngoài, tác động tích cực đến cổ tức và giá trị cổ phiếu, cũng như các cấp quản lý cao hơn. Các nhà </w:t>
      </w:r>
      <w:r w:rsidRPr="00B130AA">
        <w:rPr>
          <w:sz w:val="26"/>
          <w:szCs w:val="26"/>
        </w:rPr>
        <w:t>nghiên cứu</w:t>
      </w:r>
      <w:r w:rsidRPr="00B130AA">
        <w:rPr>
          <w:spacing w:val="-2"/>
          <w:sz w:val="26"/>
          <w:szCs w:val="26"/>
        </w:rPr>
        <w:t xml:space="preserve"> về LT quản lý nhấn mạnh mối liên kết mật thiết giữa sự phát triển bền vững của DN và mức độ hài lòng của các chủ sở hữu</w:t>
      </w:r>
      <w:r w:rsidR="00DB43D5" w:rsidRPr="00B130AA">
        <w:rPr>
          <w:spacing w:val="-2"/>
          <w:sz w:val="26"/>
          <w:szCs w:val="26"/>
        </w:rPr>
        <w:t>, s</w:t>
      </w:r>
      <w:r w:rsidRPr="00B130AA">
        <w:rPr>
          <w:spacing w:val="-2"/>
          <w:sz w:val="26"/>
          <w:szCs w:val="26"/>
        </w:rPr>
        <w:t xml:space="preserve">ự thành công của tổ chức là tiền đề cho sự thịnh vượng của các bên liên quan, tạo nên một vòng tuần hoàn tích cực thúc đẩy tăng trưởng và phát triển. </w:t>
      </w:r>
    </w:p>
    <w:p w14:paraId="27AEC39D" w14:textId="00A13FAF" w:rsidR="00E632EF" w:rsidRPr="00B130AA" w:rsidRDefault="00E632EF" w:rsidP="00B8283A">
      <w:pPr>
        <w:tabs>
          <w:tab w:val="left" w:pos="284"/>
          <w:tab w:val="left" w:pos="426"/>
        </w:tabs>
        <w:spacing w:line="360" w:lineRule="auto"/>
        <w:jc w:val="both"/>
        <w:rPr>
          <w:sz w:val="26"/>
          <w:szCs w:val="26"/>
        </w:rPr>
      </w:pPr>
      <w:r w:rsidRPr="00B130AA">
        <w:rPr>
          <w:sz w:val="26"/>
          <w:szCs w:val="26"/>
        </w:rPr>
        <w:tab/>
        <w:t>Do tính đa dạng trong mục tiêu cổ đông, hành vi quản lý thường hướng đến lợi ích tổ chức, quản lý tận tâm thúc đẩy hiệu suất cao nhất, hài hòa lợi ích khác nhau của cổ đông. Họ nhận thức sự cân bằng giữa nhu cầu cá nhân và mục tiêu tổ chức, tin rằng đóng góp vào mục tiêu chung sẽ đáp ứng nhu cầu riêng, họ tin lợi ích bản thân gắn liền với lợi ích DN và chủ sở hữu</w:t>
      </w:r>
      <w:r w:rsidR="00332554" w:rsidRPr="00B130AA">
        <w:rPr>
          <w:sz w:val="26"/>
          <w:szCs w:val="26"/>
        </w:rPr>
        <w:t>, do đó đ</w:t>
      </w:r>
      <w:r w:rsidRPr="00B130AA">
        <w:rPr>
          <w:sz w:val="26"/>
          <w:szCs w:val="26"/>
        </w:rPr>
        <w:t>ộng cơ của quản lý không xuất phát từ mục tiêu cá nhân, mà hướng đến mục tiêu tổ chức</w:t>
      </w:r>
      <w:r w:rsidR="009A790F" w:rsidRPr="00B130AA">
        <w:rPr>
          <w:sz w:val="26"/>
          <w:szCs w:val="26"/>
        </w:rPr>
        <w:t>, s</w:t>
      </w:r>
      <w:r w:rsidRPr="00B130AA">
        <w:rPr>
          <w:sz w:val="26"/>
          <w:szCs w:val="26"/>
        </w:rPr>
        <w:t>ự đồng điệu này đảm bảo mọi quyết định đều phục vụ lợi ích cao nhất của tổ chức, hướng tới giá trị bền vững cho cổ đông và các bên liên quan.</w:t>
      </w:r>
    </w:p>
    <w:p w14:paraId="7693327A" w14:textId="77777777" w:rsidR="00E632EF" w:rsidRPr="00B130AA" w:rsidRDefault="00E632EF" w:rsidP="00B8283A">
      <w:pPr>
        <w:tabs>
          <w:tab w:val="left" w:pos="284"/>
          <w:tab w:val="left" w:pos="426"/>
        </w:tabs>
        <w:spacing w:line="360" w:lineRule="auto"/>
        <w:jc w:val="both"/>
        <w:rPr>
          <w:b/>
          <w:bCs/>
          <w:sz w:val="26"/>
          <w:szCs w:val="26"/>
        </w:rPr>
      </w:pPr>
      <w:r w:rsidRPr="00B130AA">
        <w:rPr>
          <w:sz w:val="26"/>
          <w:szCs w:val="26"/>
        </w:rPr>
        <w:tab/>
      </w:r>
      <w:bookmarkStart w:id="142" w:name="_Hlk192170870"/>
      <w:r w:rsidRPr="00B130AA">
        <w:rPr>
          <w:b/>
          <w:bCs/>
          <w:sz w:val="26"/>
          <w:szCs w:val="26"/>
        </w:rPr>
        <w:t>Vận dụng Lý thuyết quản lý vào luận án</w:t>
      </w:r>
    </w:p>
    <w:p w14:paraId="0804675D"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ab/>
        <w:t>Vận dụng LT quản lý làm cơ sở để giải thích nhân tố “</w:t>
      </w:r>
      <w:r w:rsidRPr="00B130AA">
        <w:rPr>
          <w:i/>
          <w:iCs/>
          <w:sz w:val="26"/>
          <w:szCs w:val="26"/>
        </w:rPr>
        <w:t>SXKD trong NN</w:t>
      </w:r>
      <w:r w:rsidRPr="00B130AA">
        <w:rPr>
          <w:sz w:val="26"/>
          <w:szCs w:val="26"/>
        </w:rPr>
        <w:t xml:space="preserve">” tác động đến BSC với kỳ vọng tăng TQHĐ của DN, bởi thực trạng SXKD trong NN hiện nay đối mặt với nhiều rào cản bên trong và bên ngoài, đòi hỏi các nhà quản lý cần có sự thay đổi về tư duy, nhận thức, phương thức DN tiếp cận trong khai thác các lợi thế đặc thù của vùng Tây Nguyên để có thể nâng cao TQHĐ của DN NN ở Tây Nguyên </w:t>
      </w:r>
      <w:r w:rsidRPr="00B130AA">
        <w:rPr>
          <w:sz w:val="26"/>
          <w:szCs w:val="26"/>
        </w:rPr>
        <w:lastRenderedPageBreak/>
        <w:t>nói chung cũng như khai thác tối đa lợi thế, tiềm lực khu vực. Vận dụng LT quản lý kết hợp với LT hành vi có kế hoạch để giải thích các nhân tố ảnh hưởng về nhận thức của nhà quản lý đến việc vận dụng BSC.</w:t>
      </w:r>
    </w:p>
    <w:p w14:paraId="2BFE03C6" w14:textId="77777777" w:rsidR="00E632EF" w:rsidRPr="00B130AA" w:rsidRDefault="00E632EF" w:rsidP="00B8283A">
      <w:pPr>
        <w:tabs>
          <w:tab w:val="left" w:pos="284"/>
          <w:tab w:val="left" w:pos="426"/>
        </w:tabs>
        <w:spacing w:line="360" w:lineRule="auto"/>
        <w:jc w:val="both"/>
        <w:rPr>
          <w:b/>
          <w:bCs/>
        </w:rPr>
      </w:pPr>
      <w:bookmarkStart w:id="143" w:name="_Hlk201725398"/>
      <w:bookmarkStart w:id="144" w:name="_Hlk193995738"/>
      <w:bookmarkEnd w:id="142"/>
      <w:r w:rsidRPr="00B130AA">
        <w:rPr>
          <w:b/>
          <w:bCs/>
          <w:sz w:val="26"/>
          <w:szCs w:val="26"/>
        </w:rPr>
        <w:t>2.4.4. Lý thuyết các bên liên quan (Stakeholder Theory); Lý thuyết dựa trên nguồn lực (Resource Based View – RBV) và</w:t>
      </w:r>
      <w:r w:rsidRPr="00B130AA">
        <w:rPr>
          <w:b/>
          <w:bCs/>
        </w:rPr>
        <w:t xml:space="preserve"> </w:t>
      </w:r>
      <w:r w:rsidRPr="00B130AA">
        <w:rPr>
          <w:b/>
          <w:bCs/>
          <w:sz w:val="26"/>
          <w:szCs w:val="26"/>
        </w:rPr>
        <w:t>học tập của tổ chức (Organizational Learning)</w:t>
      </w:r>
    </w:p>
    <w:p w14:paraId="4AE3841E"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bookmarkStart w:id="145" w:name="_Hlk201725443"/>
      <w:bookmarkEnd w:id="143"/>
      <w:r w:rsidRPr="00B130AA">
        <w:rPr>
          <w:b/>
          <w:bCs/>
        </w:rPr>
        <w:tab/>
      </w:r>
      <w:r w:rsidRPr="00B130AA">
        <w:rPr>
          <w:b/>
          <w:bCs/>
          <w:sz w:val="26"/>
          <w:szCs w:val="26"/>
        </w:rPr>
        <w:t>LT dựa trên nguồn lực</w:t>
      </w:r>
      <w:r w:rsidRPr="00B130AA">
        <w:rPr>
          <w:sz w:val="26"/>
          <w:szCs w:val="26"/>
        </w:rPr>
        <w:t xml:space="preserve"> (Resource Based View  - RBV) “đã phát triển trong vài thập kỷ qua và được áp dụng cho các lĩnh vực kinh tế và quản lý chiến lược thông qua cải thiện ý tưởng RBV và sử dụng nó như một khuôn khổ để giải quyết các vấn đề LT và thực nghiệm” (Zahra &amp; Nielsen, 2002). RBV tập trung vào việc đánh giá các nguồn lực nội tại của DN, coi chúng là yếu tố chủ chốt trong việc xây dựng chiến lược nhằm đạt được lợi thế cạnh tranh bền vững.</w:t>
      </w:r>
      <w:bookmarkEnd w:id="145"/>
    </w:p>
    <w:p w14:paraId="15504DCA" w14:textId="512C2000"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“LT này đặc biệt chú trọng đến các đặc tính riêng biệt của công ty, xem chúng là nền tảng cho hiệu suất vượt trội và lợi thế cạnh tranh” (Barney, 1991). Những nguồn lực khó sao chép, chuyển giao hoặc mua lại, đòi hỏi quá trình học hỏi sâu rộng hoặc thay đổi lớn trong môi trường và VH tổ chức, thường mang tính độc nhất và do đó, khó bị đối thủ cạnh tranh bắt chước. Conner (1991) nhấn mạnh rằng sự khác biệt về hiệu suất giữa các công ty bắt nguồn từ việc sở hữu các nguồn lực và năng lực độc đáo</w:t>
      </w:r>
      <w:r w:rsidR="009A790F" w:rsidRPr="00B130AA">
        <w:rPr>
          <w:sz w:val="26"/>
          <w:szCs w:val="26"/>
        </w:rPr>
        <w:t>, n</w:t>
      </w:r>
      <w:r w:rsidRPr="00B130AA">
        <w:rPr>
          <w:sz w:val="26"/>
          <w:szCs w:val="26"/>
        </w:rPr>
        <w:t>ói cách khác, tiềm năng sử dụng hiệu quả và mở rộng các nguồn tài nguyên độc đáo nói trên là nhân tố quyết định thành công của một DN trên thị trường cạnh tranh. RBV cho cái nhìn rõ hơn về cách các DN có thể tận dụng tài sản và năng lực nội bộ để tạo ra giá trị và duy trì khả năng cạnh tranh.</w:t>
      </w:r>
    </w:p>
    <w:p w14:paraId="44C4FE85" w14:textId="4F9F0876" w:rsidR="00E632EF" w:rsidRPr="00B130AA" w:rsidRDefault="00E632EF" w:rsidP="00B8283A">
      <w:pPr>
        <w:tabs>
          <w:tab w:val="left" w:pos="426"/>
        </w:tabs>
        <w:spacing w:line="360" w:lineRule="auto"/>
        <w:jc w:val="both"/>
        <w:rPr>
          <w:sz w:val="26"/>
          <w:szCs w:val="26"/>
        </w:rPr>
      </w:pPr>
      <w:r w:rsidRPr="00B130AA">
        <w:rPr>
          <w:b/>
          <w:bCs/>
          <w:sz w:val="26"/>
          <w:szCs w:val="26"/>
        </w:rPr>
        <w:tab/>
      </w:r>
      <w:r w:rsidRPr="00B130AA">
        <w:rPr>
          <w:sz w:val="26"/>
          <w:szCs w:val="26"/>
        </w:rPr>
        <w:t>Nguồn lực đóng vai trò chủ chốt, giúp DN triển khai các hoạt động SXKD</w:t>
      </w:r>
      <w:r w:rsidR="009A790F" w:rsidRPr="00B130AA">
        <w:rPr>
          <w:sz w:val="26"/>
          <w:szCs w:val="26"/>
        </w:rPr>
        <w:t>, n</w:t>
      </w:r>
      <w:r w:rsidRPr="00B130AA">
        <w:rPr>
          <w:sz w:val="26"/>
          <w:szCs w:val="26"/>
        </w:rPr>
        <w:t>ăng lực nội tại cùng nguồn lực hiện có định hình các quyết định chiến lược của DN</w:t>
      </w:r>
      <w:r w:rsidR="001D6D6F" w:rsidRPr="00B130AA">
        <w:rPr>
          <w:sz w:val="26"/>
          <w:szCs w:val="26"/>
        </w:rPr>
        <w:t>. B</w:t>
      </w:r>
      <w:r w:rsidRPr="00B130AA">
        <w:rPr>
          <w:sz w:val="26"/>
          <w:szCs w:val="26"/>
        </w:rPr>
        <w:t>ằng việc khai thác hiệu quả nguồn lực và năng lực, DN có khả năng nâng cao giá trị khách hàng, phát triển SP sáng tạo, đồng thời mở rộng thị trường tiềm năng. RBV khai thác triệt để nguồn lực và năng lực cốt lõi bên trong, kiến tạo lợi thế cạnh tranh lâu dài trên thị trường</w:t>
      </w:r>
      <w:r w:rsidR="001D6D6F" w:rsidRPr="00B130AA">
        <w:rPr>
          <w:sz w:val="26"/>
          <w:szCs w:val="26"/>
        </w:rPr>
        <w:t>, t</w:t>
      </w:r>
      <w:r w:rsidRPr="00B130AA">
        <w:rPr>
          <w:sz w:val="26"/>
          <w:szCs w:val="26"/>
        </w:rPr>
        <w:t xml:space="preserve">uy nhiên không phải mọi nguồn lực đều mang tính chiến lược và tạo ra lợi thế cạnh tranh, “theo RBV, lợi thế này chỉ xuất hiện khi có sự khác biệt về </w:t>
      </w:r>
      <w:r w:rsidRPr="00B130AA">
        <w:rPr>
          <w:sz w:val="26"/>
          <w:szCs w:val="26"/>
        </w:rPr>
        <w:lastRenderedPageBreak/>
        <w:t>nguồn lực giữa các DN và khả năng hạn chế việc di chuyển nguồn lực đó” (Madhani, 2010).</w:t>
      </w:r>
    </w:p>
    <w:p w14:paraId="546520BD" w14:textId="3EB5E449" w:rsidR="00E632EF" w:rsidRPr="00B130AA" w:rsidRDefault="00E632EF" w:rsidP="00B8283A">
      <w:pPr>
        <w:tabs>
          <w:tab w:val="left" w:pos="426"/>
        </w:tabs>
        <w:spacing w:line="360" w:lineRule="auto"/>
        <w:jc w:val="both"/>
        <w:rPr>
          <w:sz w:val="26"/>
          <w:szCs w:val="26"/>
        </w:rPr>
      </w:pPr>
      <w:r w:rsidRPr="00B130AA">
        <w:rPr>
          <w:b/>
          <w:bCs/>
          <w:sz w:val="26"/>
          <w:szCs w:val="26"/>
        </w:rPr>
        <w:tab/>
      </w:r>
      <w:bookmarkStart w:id="146" w:name="_Hlk201725469"/>
      <w:r w:rsidRPr="00B130AA">
        <w:rPr>
          <w:b/>
          <w:bCs/>
          <w:sz w:val="26"/>
          <w:szCs w:val="26"/>
        </w:rPr>
        <w:t xml:space="preserve">LT </w:t>
      </w:r>
      <w:r w:rsidR="007133A6" w:rsidRPr="00B130AA">
        <w:rPr>
          <w:b/>
          <w:bCs/>
          <w:sz w:val="26"/>
          <w:szCs w:val="26"/>
        </w:rPr>
        <w:t xml:space="preserve">các </w:t>
      </w:r>
      <w:r w:rsidRPr="00B130AA">
        <w:rPr>
          <w:b/>
          <w:bCs/>
          <w:sz w:val="26"/>
          <w:szCs w:val="26"/>
        </w:rPr>
        <w:t>bên liên quan</w:t>
      </w:r>
      <w:r w:rsidRPr="00B130AA">
        <w:rPr>
          <w:sz w:val="26"/>
          <w:szCs w:val="26"/>
        </w:rPr>
        <w:t xml:space="preserve"> (Stakeholder Theory) là một LT về đạo đức kinh doanh và quản lý tổ chức (Schaltegger &amp; cộng sự, 2019 ). Theo LT bên liên quan, “các tổ chức hướng đến mục tiêu tạo ra nhiều lợi ích cho các bên liên quan khác nhau</w:t>
      </w:r>
      <w:bookmarkEnd w:id="146"/>
      <w:r w:rsidRPr="00B130AA">
        <w:rPr>
          <w:sz w:val="26"/>
          <w:szCs w:val="26"/>
        </w:rPr>
        <w:t xml:space="preserve"> (tức là các nhóm và cá nhân có thể ảnh hưởng hoặc bị ảnh hưởng bởi tổ chức - ví dụ cộng đồng, khách hàng, nhân viên, chính phủ, cổ đông, nhà cung cấp)” (Freeman, 1984). Nguồn gốc của LT bên liên quan bắt nguồn từ những năm 1960 khi Viện nghiên cứu Stanford lần đầu tiên đề xuất khái niệm bên liên quan, nhấn mạnh rằng các tổ chức cần sự hỗ trợ không chỉ của các cổ đông mà còn của các bên liên quan để tồn tại và phát triển. Do đó, một vấn đề được đưa ra giữa việc tối đa hóa cổ tức cho các cổ đông và đáp ứng nhu cầu của các bên liên quan</w:t>
      </w:r>
      <w:r w:rsidR="00A37A72" w:rsidRPr="00B130AA">
        <w:rPr>
          <w:sz w:val="26"/>
          <w:szCs w:val="26"/>
        </w:rPr>
        <w:t>, t</w:t>
      </w:r>
      <w:r w:rsidRPr="00B130AA">
        <w:rPr>
          <w:sz w:val="26"/>
          <w:szCs w:val="26"/>
        </w:rPr>
        <w:t xml:space="preserve">uy nhiên đến đầu những năm 2000, LT bên liên quan mới xuất hiện nổi bật trên các tạp chí kinh doanh hàng đầu (Laplume &amp; cộng sự, 2008). </w:t>
      </w:r>
    </w:p>
    <w:p w14:paraId="46A5C621" w14:textId="2A8A6E3B" w:rsidR="00E632EF" w:rsidRPr="00B130AA" w:rsidRDefault="00E632EF" w:rsidP="00B8283A">
      <w:pPr>
        <w:tabs>
          <w:tab w:val="left" w:pos="426"/>
        </w:tabs>
        <w:spacing w:line="360" w:lineRule="auto"/>
        <w:jc w:val="both"/>
        <w:rPr>
          <w:sz w:val="26"/>
          <w:szCs w:val="26"/>
        </w:rPr>
      </w:pPr>
      <w:r w:rsidRPr="00B130AA">
        <w:rPr>
          <w:sz w:val="26"/>
          <w:szCs w:val="26"/>
        </w:rPr>
        <w:tab/>
        <w:t>Freeman (1984) với nghiên cứu “Quản lý chiến lược: Cách tiếp cận bên liên quan” đưa ra giả thuyết rằng các DN nên xem xét lợi ích của tất cả các bên liên quan, thay vì chỉ tập trung vào các cổ đông, để tạo ra giá trị cho mọi người liên quan và đạt được thành công lâu dài</w:t>
      </w:r>
      <w:r w:rsidR="007E487B" w:rsidRPr="00B130AA">
        <w:rPr>
          <w:sz w:val="26"/>
          <w:szCs w:val="26"/>
        </w:rPr>
        <w:t>, đ</w:t>
      </w:r>
      <w:r w:rsidRPr="00B130AA">
        <w:rPr>
          <w:sz w:val="26"/>
          <w:szCs w:val="26"/>
        </w:rPr>
        <w:t>iều này đánh dấu sự ra mắt chính thức của LT các bên liên quan vào lĩnh vực quản lý chiến lược</w:t>
      </w:r>
      <w:r w:rsidR="007E487B" w:rsidRPr="00B130AA">
        <w:rPr>
          <w:sz w:val="26"/>
          <w:szCs w:val="26"/>
        </w:rPr>
        <w:t xml:space="preserve"> và </w:t>
      </w:r>
      <w:r w:rsidRPr="00B130AA">
        <w:rPr>
          <w:sz w:val="26"/>
          <w:szCs w:val="26"/>
        </w:rPr>
        <w:t>Freeman đã đặt nền móng và thiết lập các chuẩn mực cho nghiên cứu bên liên quan.</w:t>
      </w:r>
    </w:p>
    <w:p w14:paraId="60AEC72A" w14:textId="565BE389" w:rsidR="00E632EF" w:rsidRPr="00B130AA" w:rsidRDefault="00E632EF" w:rsidP="00B8283A">
      <w:pPr>
        <w:tabs>
          <w:tab w:val="left" w:pos="284"/>
          <w:tab w:val="left" w:pos="426"/>
        </w:tabs>
        <w:spacing w:line="360" w:lineRule="auto"/>
        <w:jc w:val="both"/>
        <w:rPr>
          <w:sz w:val="26"/>
          <w:szCs w:val="26"/>
        </w:rPr>
      </w:pPr>
      <w:r w:rsidRPr="00B130AA">
        <w:rPr>
          <w:sz w:val="26"/>
          <w:szCs w:val="26"/>
        </w:rPr>
        <w:tab/>
        <w:t>Nguồn lực DN bao gồm TC, vật chất, nhân lực, tổ chức, năng lực công nghệ và yếu tố vô hình (Mahoney &amp; Pandian, 1992). “Trong LT RBV, con người, đặc biệt là nhà quản lý, đóng vai trò quan trọng trong việc điều phối và khai thác tối ưu các nguồn lực” (Sirmon &amp; cộng sự, 2011), lãnh đạo cấp cao được xem là nguồn lực quan trọng (Wan &amp; cộng sự, 2011)</w:t>
      </w:r>
      <w:r w:rsidR="007F3203" w:rsidRPr="00B130AA">
        <w:rPr>
          <w:sz w:val="26"/>
          <w:szCs w:val="26"/>
        </w:rPr>
        <w:t>.</w:t>
      </w:r>
      <w:r w:rsidRPr="00B130AA">
        <w:rPr>
          <w:sz w:val="26"/>
          <w:szCs w:val="26"/>
        </w:rPr>
        <w:t xml:space="preserve"> “LT các bên liên quan thừa nhận vai trò của các nguồn lực tự nhiên, TC và công nghệ trong hoạt động kinh doanh</w:t>
      </w:r>
      <w:r w:rsidR="007F3203" w:rsidRPr="00B130AA">
        <w:rPr>
          <w:sz w:val="26"/>
          <w:szCs w:val="26"/>
        </w:rPr>
        <w:t>, tu</w:t>
      </w:r>
      <w:r w:rsidRPr="00B130AA">
        <w:rPr>
          <w:sz w:val="26"/>
          <w:szCs w:val="26"/>
        </w:rPr>
        <w:t>y nhiên</w:t>
      </w:r>
      <w:r w:rsidR="007F3203" w:rsidRPr="00B130AA">
        <w:rPr>
          <w:sz w:val="26"/>
          <w:szCs w:val="26"/>
        </w:rPr>
        <w:t xml:space="preserve"> </w:t>
      </w:r>
      <w:r w:rsidRPr="00B130AA">
        <w:rPr>
          <w:sz w:val="26"/>
          <w:szCs w:val="26"/>
        </w:rPr>
        <w:t>con người vẫn là yếu tố trung tâm, chi phối và vận hành các nguồn lực này” (Freeman &amp; cộng sự, 2020).</w:t>
      </w:r>
    </w:p>
    <w:p w14:paraId="2C1B74AB" w14:textId="20CFDDF6" w:rsidR="00E632EF" w:rsidRPr="00B130AA" w:rsidRDefault="00E632EF" w:rsidP="00B8283A">
      <w:pPr>
        <w:tabs>
          <w:tab w:val="left" w:pos="426"/>
        </w:tabs>
        <w:spacing w:line="360" w:lineRule="auto"/>
        <w:jc w:val="both"/>
        <w:rPr>
          <w:sz w:val="26"/>
          <w:szCs w:val="26"/>
        </w:rPr>
      </w:pPr>
      <w:r w:rsidRPr="00B130AA">
        <w:rPr>
          <w:sz w:val="26"/>
          <w:szCs w:val="26"/>
        </w:rPr>
        <w:lastRenderedPageBreak/>
        <w:tab/>
        <w:t xml:space="preserve">Theo Slater &amp; Narver (1995), </w:t>
      </w:r>
      <w:bookmarkStart w:id="147" w:name="_Hlk201725520"/>
      <w:r w:rsidRPr="00B130AA">
        <w:rPr>
          <w:sz w:val="26"/>
          <w:szCs w:val="26"/>
        </w:rPr>
        <w:t xml:space="preserve">học tập tổ chức là phát triển kiến thức, thay đổi nhận thức tác động đến hành vi, Fiol &amp; Lyles (1985) chỉ ra, thông qua thu thập, phát triển thông tin, tổ chức nâng cao năng lực nhận thức, tiềm năng học tập, tạo ra ưu thế cạnh tranh lâu dài. </w:t>
      </w:r>
      <w:bookmarkEnd w:id="147"/>
      <w:r w:rsidRPr="00B130AA">
        <w:rPr>
          <w:sz w:val="26"/>
          <w:szCs w:val="26"/>
        </w:rPr>
        <w:t>Crossan &amp; cộng sự (1999,</w:t>
      </w:r>
      <w:r w:rsidR="001A12EF" w:rsidRPr="00B130AA">
        <w:rPr>
          <w:sz w:val="26"/>
          <w:szCs w:val="26"/>
        </w:rPr>
        <w:t xml:space="preserve"> </w:t>
      </w:r>
      <w:r w:rsidRPr="00B130AA">
        <w:rPr>
          <w:sz w:val="26"/>
          <w:szCs w:val="26"/>
        </w:rPr>
        <w:t>2003) phân loại học tập tổ chức thành ba cấp độ: cá nhân, nhóm và toàn tổ chức. Các cấp độ này phối hợp chặt chẽ, chính thức hóa thông tin thu thập từ thị trường (khách hàng, đối thủ) để sử dụng trong tương lai. Các nghiên cứu trước đây (Huber, 1991; Sinkula, 1994) xác định bốn quy trình cốt lõi trong học tập tổ chức:</w:t>
      </w:r>
    </w:p>
    <w:p w14:paraId="345798DE" w14:textId="77777777" w:rsidR="00E632EF" w:rsidRPr="00B130AA" w:rsidRDefault="00E632EF" w:rsidP="00B8283A">
      <w:pPr>
        <w:tabs>
          <w:tab w:val="left" w:pos="426"/>
        </w:tabs>
        <w:spacing w:line="360" w:lineRule="auto"/>
        <w:jc w:val="both"/>
        <w:rPr>
          <w:sz w:val="26"/>
          <w:szCs w:val="26"/>
        </w:rPr>
      </w:pPr>
      <w:r w:rsidRPr="00B130AA">
        <w:rPr>
          <w:sz w:val="26"/>
          <w:szCs w:val="26"/>
        </w:rPr>
        <w:t>a. Thu thập thông tin: Tiếp nhận dữ liệu, tri thức từ môi trường bên ngoài và nội bộ.</w:t>
      </w:r>
    </w:p>
    <w:p w14:paraId="1F9040D6" w14:textId="77777777" w:rsidR="00E632EF" w:rsidRPr="00B130AA" w:rsidRDefault="00E632EF" w:rsidP="00B8283A">
      <w:pPr>
        <w:tabs>
          <w:tab w:val="left" w:pos="426"/>
        </w:tabs>
        <w:spacing w:line="360" w:lineRule="auto"/>
        <w:jc w:val="both"/>
        <w:rPr>
          <w:sz w:val="26"/>
          <w:szCs w:val="26"/>
        </w:rPr>
      </w:pPr>
      <w:r w:rsidRPr="00B130AA">
        <w:rPr>
          <w:sz w:val="26"/>
          <w:szCs w:val="26"/>
        </w:rPr>
        <w:t>b. Phân phối thông tin: Chia sẻ thông tin đến các bộ phận, cá nhân liên quan.</w:t>
      </w:r>
    </w:p>
    <w:p w14:paraId="7C141074" w14:textId="77777777" w:rsidR="00E632EF" w:rsidRPr="00B130AA" w:rsidRDefault="00E632EF" w:rsidP="00B8283A">
      <w:pPr>
        <w:tabs>
          <w:tab w:val="left" w:pos="426"/>
        </w:tabs>
        <w:spacing w:line="360" w:lineRule="auto"/>
        <w:jc w:val="both"/>
        <w:rPr>
          <w:sz w:val="26"/>
          <w:szCs w:val="26"/>
        </w:rPr>
      </w:pPr>
      <w:r w:rsidRPr="00B130AA">
        <w:rPr>
          <w:sz w:val="26"/>
          <w:szCs w:val="26"/>
        </w:rPr>
        <w:t>c. Diễn giải thông tin: Phân tích, đánh giá, rút ra ý nghĩa từ thông tin thu thập.</w:t>
      </w:r>
    </w:p>
    <w:p w14:paraId="28C8339E" w14:textId="77777777" w:rsidR="00E632EF" w:rsidRPr="00B130AA" w:rsidRDefault="00E632EF" w:rsidP="00B8283A">
      <w:pPr>
        <w:tabs>
          <w:tab w:val="left" w:pos="426"/>
        </w:tabs>
        <w:spacing w:line="360" w:lineRule="auto"/>
        <w:jc w:val="both"/>
        <w:rPr>
          <w:sz w:val="26"/>
          <w:szCs w:val="26"/>
        </w:rPr>
      </w:pPr>
      <w:r w:rsidRPr="00B130AA">
        <w:rPr>
          <w:sz w:val="26"/>
          <w:szCs w:val="26"/>
        </w:rPr>
        <w:t>d. Lưu trữ thông tin: Hệ thống và lưu trữ thông tin để sử dụng lâu dài.</w:t>
      </w:r>
    </w:p>
    <w:p w14:paraId="23710972" w14:textId="77777777" w:rsidR="00E632EF" w:rsidRPr="00B130AA" w:rsidRDefault="00E632EF" w:rsidP="00B8283A">
      <w:pPr>
        <w:tabs>
          <w:tab w:val="left" w:pos="426"/>
        </w:tabs>
        <w:spacing w:line="360" w:lineRule="auto"/>
        <w:jc w:val="both"/>
        <w:rPr>
          <w:sz w:val="26"/>
          <w:szCs w:val="26"/>
        </w:rPr>
      </w:pPr>
      <w:r w:rsidRPr="00B130AA">
        <w:rPr>
          <w:sz w:val="26"/>
          <w:szCs w:val="26"/>
        </w:rPr>
        <w:tab/>
        <w:t xml:space="preserve">Bốn quy trình này tạo thành chu trình khép kín, thúc đẩy tổ chức không ngừng học hỏi, thích ứng và phát triển. </w:t>
      </w:r>
    </w:p>
    <w:p w14:paraId="4284141C" w14:textId="5CBA468B" w:rsidR="00E632EF" w:rsidRPr="00B130AA" w:rsidRDefault="00E632EF" w:rsidP="00B8283A">
      <w:pPr>
        <w:tabs>
          <w:tab w:val="left" w:pos="284"/>
          <w:tab w:val="left" w:pos="426"/>
        </w:tabs>
        <w:spacing w:line="360" w:lineRule="auto"/>
        <w:jc w:val="both"/>
        <w:rPr>
          <w:sz w:val="26"/>
          <w:szCs w:val="26"/>
        </w:rPr>
      </w:pPr>
      <w:r w:rsidRPr="00B130AA">
        <w:rPr>
          <w:sz w:val="26"/>
          <w:szCs w:val="26"/>
        </w:rPr>
        <w:tab/>
        <w:t>Nghiên cứu của Mena &amp; Chabowski (2015) kết hợp LT về các bên liên quan và quá trình học tập trong tổ chức nhằm đánh giá ảnh hưởng của việc tập trung vào các bên liên quan. Quá trình học tập này đóng vai trò then chốt trong việc giải thích cách DN nắm bắt và phản ứng với những yêu cầu khác nhau từ các bên liên quan, từ đó tạo ra giá trị cho DN. Học tập của tổ chức, đặc biệt là khi hướng đến các bên liên quan, chú trọng vào việc thu thập thông tin từ nhiều đối tượng khác nhau như khách hàng, nhân viên, nhà cung cấp, cổ đông, cơ quan quản lý và cộng đồng, điều này thúc đẩy tổ chức hành động phù hợp để đáp ứng nhu cầu của họ (Hult &amp; cộng sự, 2011). Hult &amp; cộng sự (2003) nhấn mạnh rằng học tập của tổ chức là một nguồn lực chiến lược tiềm năng, khuyến khích DN tìm hiểu sâu sắc về lợi ích và kỳ vọng của từng bên liên quan</w:t>
      </w:r>
      <w:r w:rsidR="0033024D" w:rsidRPr="00B130AA">
        <w:rPr>
          <w:sz w:val="26"/>
          <w:szCs w:val="26"/>
        </w:rPr>
        <w:t>, t</w:t>
      </w:r>
      <w:r w:rsidRPr="00B130AA">
        <w:rPr>
          <w:sz w:val="26"/>
          <w:szCs w:val="26"/>
        </w:rPr>
        <w:t xml:space="preserve">ừ đó “DN có các phản ứng, hành động và giải pháp phù hợp, nâng cao TQHĐ và xây dựng ưu thế cạnh tranh bền vững” (Bell &amp; cộng sự, 2002; Crossan &amp; Berdrow, 2003). Học tập của tổ chức chú trọng đến các bên liên quan, mang tính bao quát hơn so với học tập dựa trên thị trường, trong khi học tập dựa trên thị trường tập trung chủ yếu vào việc hiểu khách hàng và đối thủ cạnh tranh, thì học tập tổ chức </w:t>
      </w:r>
      <w:r w:rsidRPr="00B130AA">
        <w:rPr>
          <w:sz w:val="26"/>
          <w:szCs w:val="26"/>
        </w:rPr>
        <w:lastRenderedPageBreak/>
        <w:t>quan tâm đến tất cả các nhóm liên quan (Slater &amp; Narver</w:t>
      </w:r>
      <w:r w:rsidR="00C0423A" w:rsidRPr="00B130AA">
        <w:rPr>
          <w:sz w:val="26"/>
          <w:szCs w:val="26"/>
        </w:rPr>
        <w:t>,</w:t>
      </w:r>
      <w:r w:rsidRPr="00B130AA">
        <w:rPr>
          <w:sz w:val="26"/>
          <w:szCs w:val="26"/>
        </w:rPr>
        <w:t xml:space="preserve"> 1995)</w:t>
      </w:r>
      <w:r w:rsidR="00375303" w:rsidRPr="00B130AA">
        <w:rPr>
          <w:sz w:val="26"/>
          <w:szCs w:val="26"/>
        </w:rPr>
        <w:t>, đ</w:t>
      </w:r>
      <w:r w:rsidRPr="00B130AA">
        <w:rPr>
          <w:sz w:val="26"/>
          <w:szCs w:val="26"/>
        </w:rPr>
        <w:t xml:space="preserve">iều này giúp DN có cái nhìn toàn diện hơn về môi trường kinh doanh và tạo dựng mối quan hệ phù hợp với tất cả các bên liên quan. </w:t>
      </w:r>
    </w:p>
    <w:p w14:paraId="60044AC4" w14:textId="77777777" w:rsidR="00E632EF" w:rsidRPr="00B130AA" w:rsidRDefault="00E632EF" w:rsidP="00B8283A">
      <w:pPr>
        <w:tabs>
          <w:tab w:val="left" w:pos="284"/>
          <w:tab w:val="left" w:pos="426"/>
        </w:tabs>
        <w:spacing w:line="360" w:lineRule="auto"/>
        <w:jc w:val="both"/>
        <w:rPr>
          <w:b/>
          <w:bCs/>
          <w:spacing w:val="-2"/>
          <w:position w:val="-4"/>
          <w:sz w:val="26"/>
          <w:szCs w:val="26"/>
        </w:rPr>
      </w:pPr>
      <w:r w:rsidRPr="00B130AA">
        <w:rPr>
          <w:b/>
          <w:bCs/>
          <w:sz w:val="26"/>
          <w:szCs w:val="26"/>
        </w:rPr>
        <w:tab/>
        <w:t>Vận dụng Lý thuyết các bên liên quan (Stakeholder Theory); Lý thuyết dựa trên nguồn lực (Resource Based View – RBV</w:t>
      </w:r>
      <w:r w:rsidRPr="00B130AA">
        <w:rPr>
          <w:b/>
          <w:bCs/>
        </w:rPr>
        <w:t xml:space="preserve">) và </w:t>
      </w:r>
      <w:r w:rsidRPr="00B130AA">
        <w:rPr>
          <w:b/>
          <w:bCs/>
          <w:sz w:val="26"/>
          <w:szCs w:val="26"/>
        </w:rPr>
        <w:t>học tập của tổ chức (</w:t>
      </w:r>
      <w:r w:rsidRPr="00B130AA">
        <w:rPr>
          <w:b/>
          <w:bCs/>
          <w:spacing w:val="-2"/>
          <w:sz w:val="26"/>
          <w:szCs w:val="26"/>
        </w:rPr>
        <w:t>Organizational Learning) vào luận án.</w:t>
      </w:r>
    </w:p>
    <w:p w14:paraId="1FB51DD1" w14:textId="659B15D8" w:rsidR="00E632EF" w:rsidRPr="00B130AA" w:rsidRDefault="00E632EF" w:rsidP="00B8283A">
      <w:pPr>
        <w:tabs>
          <w:tab w:val="left" w:pos="284"/>
          <w:tab w:val="left" w:pos="426"/>
        </w:tabs>
        <w:spacing w:line="360" w:lineRule="auto"/>
        <w:jc w:val="both"/>
        <w:rPr>
          <w:spacing w:val="-2"/>
          <w:sz w:val="26"/>
          <w:szCs w:val="26"/>
        </w:rPr>
      </w:pPr>
      <w:r w:rsidRPr="00B130AA">
        <w:rPr>
          <w:spacing w:val="-2"/>
          <w:sz w:val="26"/>
          <w:szCs w:val="26"/>
        </w:rPr>
        <w:tab/>
        <w:t>Phát triển bền vững đóng vai trò then chốt trong cả LT dựa trên nguồn lực (RBV), LT các bên liên quan và quá trình học tập của tổ chức</w:t>
      </w:r>
      <w:r w:rsidR="00375303" w:rsidRPr="00B130AA">
        <w:rPr>
          <w:spacing w:val="-2"/>
          <w:sz w:val="26"/>
          <w:szCs w:val="26"/>
        </w:rPr>
        <w:t>. T</w:t>
      </w:r>
      <w:r w:rsidRPr="00B130AA">
        <w:rPr>
          <w:spacing w:val="-2"/>
          <w:sz w:val="26"/>
          <w:szCs w:val="26"/>
        </w:rPr>
        <w:t>heo LT các bên liên quan</w:t>
      </w:r>
      <w:r w:rsidR="00375303" w:rsidRPr="00B130AA">
        <w:rPr>
          <w:spacing w:val="-2"/>
          <w:sz w:val="26"/>
          <w:szCs w:val="26"/>
        </w:rPr>
        <w:t xml:space="preserve"> “</w:t>
      </w:r>
      <w:r w:rsidRPr="00B130AA">
        <w:rPr>
          <w:spacing w:val="-2"/>
          <w:sz w:val="26"/>
          <w:szCs w:val="26"/>
        </w:rPr>
        <w:t xml:space="preserve">bền vững được định nghĩa là khả năng thiết lập và duy trì quan hệ lâu dài với các bên liên quan” (Freeman &amp; cộng sự, 2021). Trong RBV, “bền vững” được ứng dụng vào quản lý chiến lược bằng cách kết nối nó với lợi thế cạnh tranh, quan điểm bền vững dựa trên nguồn lực của DN không chỉ tập trung vào lợi thế cạnh tranh mà còn xem xét mối quan hệ với các bên liên quan, lợi thế cạnh tranh không thể đạt được nếu không có quan hệ bền vững với các bên liên quan (Freeman &amp; cộng sự, 2021). Quá trình học tập của tổ chức dựa trên thông tin thu thập từ các bên liên quan, từ đó đề xuất các giải pháp phù hợp nhằm đáp ứng tốt hơn nhu cầu của các bên. Từ các </w:t>
      </w:r>
      <w:r w:rsidRPr="00B130AA">
        <w:rPr>
          <w:sz w:val="26"/>
          <w:szCs w:val="26"/>
        </w:rPr>
        <w:t>nghiên cứu</w:t>
      </w:r>
      <w:r w:rsidRPr="00B130AA">
        <w:rPr>
          <w:spacing w:val="-2"/>
          <w:sz w:val="26"/>
          <w:szCs w:val="26"/>
        </w:rPr>
        <w:t xml:space="preserve"> về các LT này, có thể thấy rằng nguồn lực và năng lực nội tại định hình các quyết định chiến lược của DN, đòi hỏi sự thay đổi về môi trường và VH tổ chức, bao gồm cả VH đổi mới. Vai trò của nhà quản lý được coi là nguồn lực quan trọng của DN, do đó, nhận thức của nhà quản lý đóng vai trò chủ chốt trong việc nâng cao ưu thế cạnh tranh.</w:t>
      </w:r>
      <w:bookmarkEnd w:id="144"/>
    </w:p>
    <w:p w14:paraId="0245A1E3" w14:textId="77777777" w:rsidR="00E632EF" w:rsidRPr="00B130AA" w:rsidRDefault="00E632EF" w:rsidP="00B8283A">
      <w:pPr>
        <w:tabs>
          <w:tab w:val="left" w:pos="284"/>
          <w:tab w:val="left" w:pos="426"/>
        </w:tabs>
        <w:spacing w:line="360" w:lineRule="auto"/>
        <w:jc w:val="both"/>
        <w:rPr>
          <w:spacing w:val="-2"/>
          <w:sz w:val="26"/>
          <w:szCs w:val="26"/>
        </w:rPr>
      </w:pPr>
    </w:p>
    <w:p w14:paraId="44603577" w14:textId="77777777" w:rsidR="00E632EF" w:rsidRPr="00B130AA" w:rsidRDefault="00E632EF" w:rsidP="00B8283A">
      <w:pPr>
        <w:pStyle w:val="Heading1"/>
        <w:rPr>
          <w:color w:val="auto"/>
          <w:sz w:val="26"/>
          <w:szCs w:val="26"/>
        </w:rPr>
      </w:pPr>
      <w:bookmarkStart w:id="148" w:name="_bookmark59"/>
      <w:bookmarkStart w:id="149" w:name="_Toc172703624"/>
      <w:bookmarkEnd w:id="148"/>
      <w:r w:rsidRPr="00B130AA">
        <w:rPr>
          <w:color w:val="auto"/>
          <w:sz w:val="26"/>
          <w:szCs w:val="26"/>
        </w:rPr>
        <w:t>KẾT</w:t>
      </w:r>
      <w:r w:rsidRPr="00B130AA">
        <w:rPr>
          <w:color w:val="auto"/>
          <w:spacing w:val="-3"/>
          <w:sz w:val="26"/>
          <w:szCs w:val="26"/>
        </w:rPr>
        <w:t xml:space="preserve"> </w:t>
      </w:r>
      <w:r w:rsidRPr="00B130AA">
        <w:rPr>
          <w:color w:val="auto"/>
          <w:sz w:val="26"/>
          <w:szCs w:val="26"/>
        </w:rPr>
        <w:t>LUẬN</w:t>
      </w:r>
      <w:r w:rsidRPr="00B130AA">
        <w:rPr>
          <w:color w:val="auto"/>
          <w:spacing w:val="-2"/>
          <w:sz w:val="26"/>
          <w:szCs w:val="26"/>
        </w:rPr>
        <w:t xml:space="preserve"> </w:t>
      </w:r>
      <w:r w:rsidRPr="00B130AA">
        <w:rPr>
          <w:color w:val="auto"/>
          <w:sz w:val="26"/>
          <w:szCs w:val="26"/>
        </w:rPr>
        <w:t>CHƯƠNG</w:t>
      </w:r>
      <w:r w:rsidRPr="00B130AA">
        <w:rPr>
          <w:color w:val="auto"/>
          <w:spacing w:val="-5"/>
          <w:sz w:val="26"/>
          <w:szCs w:val="26"/>
        </w:rPr>
        <w:t xml:space="preserve"> </w:t>
      </w:r>
      <w:r w:rsidRPr="00B130AA">
        <w:rPr>
          <w:color w:val="auto"/>
          <w:sz w:val="26"/>
          <w:szCs w:val="26"/>
        </w:rPr>
        <w:t>2</w:t>
      </w:r>
      <w:bookmarkEnd w:id="149"/>
    </w:p>
    <w:p w14:paraId="2B346854" w14:textId="77777777" w:rsidR="007F5D02" w:rsidRPr="00B130AA" w:rsidRDefault="007F5D02" w:rsidP="00B8283A">
      <w:pPr>
        <w:pStyle w:val="Heading1"/>
        <w:rPr>
          <w:b w:val="0"/>
          <w:color w:val="auto"/>
          <w:sz w:val="26"/>
          <w:szCs w:val="26"/>
        </w:rPr>
      </w:pPr>
    </w:p>
    <w:p w14:paraId="39EFF252" w14:textId="503E83CA" w:rsidR="00E632EF" w:rsidRPr="00B130AA" w:rsidRDefault="00E632EF" w:rsidP="00B8283A">
      <w:pPr>
        <w:pStyle w:val="BodyText"/>
        <w:tabs>
          <w:tab w:val="left" w:pos="284"/>
          <w:tab w:val="left" w:pos="426"/>
          <w:tab w:val="left" w:pos="851"/>
          <w:tab w:val="left" w:pos="1418"/>
        </w:tabs>
        <w:spacing w:after="0" w:line="360" w:lineRule="auto"/>
        <w:jc w:val="both"/>
        <w:rPr>
          <w:spacing w:val="-2"/>
          <w:sz w:val="26"/>
          <w:szCs w:val="26"/>
        </w:rPr>
      </w:pPr>
      <w:r w:rsidRPr="00B130AA">
        <w:rPr>
          <w:sz w:val="26"/>
          <w:szCs w:val="26"/>
        </w:rPr>
        <w:tab/>
      </w:r>
      <w:r w:rsidRPr="00B130AA">
        <w:rPr>
          <w:spacing w:val="-2"/>
          <w:sz w:val="26"/>
          <w:szCs w:val="26"/>
        </w:rPr>
        <w:t xml:space="preserve">Chương 2 trình bày cơ sở LT, nội dung về BSC, các khái niệm sử dụng trong luận án và đặc điểm SXKD trong lĩnh vực NN với những khác biệt so với các lĩnh vực khác. Đồng thời tác giả trình bày các LT nền làm cơ sở cho việc giải thích các nhân tố trong mô hình </w:t>
      </w:r>
      <w:r w:rsidR="00981BC3" w:rsidRPr="00B130AA">
        <w:rPr>
          <w:spacing w:val="-2"/>
          <w:sz w:val="26"/>
          <w:szCs w:val="26"/>
        </w:rPr>
        <w:t xml:space="preserve">nghiên cứu </w:t>
      </w:r>
      <w:r w:rsidRPr="00B130AA">
        <w:rPr>
          <w:spacing w:val="-2"/>
          <w:sz w:val="26"/>
          <w:szCs w:val="26"/>
        </w:rPr>
        <w:t>gồm LT ngẫu nhiên, LT hành vi có kế hoạch (TPB), LT quản lý</w:t>
      </w:r>
      <w:r w:rsidR="00981BC3" w:rsidRPr="00B130AA">
        <w:rPr>
          <w:spacing w:val="-2"/>
          <w:sz w:val="26"/>
          <w:szCs w:val="26"/>
        </w:rPr>
        <w:t xml:space="preserve">; </w:t>
      </w:r>
      <w:r w:rsidRPr="00B130AA">
        <w:rPr>
          <w:spacing w:val="-2"/>
          <w:sz w:val="26"/>
          <w:szCs w:val="26"/>
        </w:rPr>
        <w:t xml:space="preserve">LT các bên liên quan; LT dựa trên nguồn lực và học tập của tổ chức. </w:t>
      </w:r>
    </w:p>
    <w:p w14:paraId="45300756"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lastRenderedPageBreak/>
        <w:tab/>
        <w:t xml:space="preserve">Chương 3 tiếp tục trình bày bối cảnh ngành NN, những đặc điểm của ngành NN nói chung và ngành trồng trọt nói riêng và nghiên cứu định tính và định lượng để khám phá nhân tố mới </w:t>
      </w:r>
      <w:r w:rsidRPr="00B130AA">
        <w:rPr>
          <w:i/>
          <w:iCs/>
          <w:sz w:val="26"/>
          <w:szCs w:val="26"/>
        </w:rPr>
        <w:t>SXKD trong NN</w:t>
      </w:r>
      <w:r w:rsidRPr="00B130AA">
        <w:rPr>
          <w:sz w:val="26"/>
          <w:szCs w:val="26"/>
        </w:rPr>
        <w:t>.</w:t>
      </w:r>
    </w:p>
    <w:p w14:paraId="5E963606"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p w14:paraId="43A35E78"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p w14:paraId="6D6BF6B6"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p w14:paraId="61E48B24"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p w14:paraId="17BADAFE"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p w14:paraId="766FFFDD"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p w14:paraId="41B7A6F7"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p w14:paraId="3F36B0B8"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4AA1B88A"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3697A0FE"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36E3A9F4"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13930789"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07108160"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73229878"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6491C791"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28227B76"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3A708B01"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09AD2C5F"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37BE538B"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29450869"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0510C94A"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4EEC3E00"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7B7B7F53"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474B6CB0" w14:textId="77777777" w:rsidR="00FA3655" w:rsidRPr="00B130AA" w:rsidRDefault="00FA3655" w:rsidP="00B8283A">
      <w:pPr>
        <w:pStyle w:val="BodyText"/>
        <w:tabs>
          <w:tab w:val="left" w:pos="284"/>
          <w:tab w:val="left" w:pos="426"/>
          <w:tab w:val="left" w:pos="851"/>
          <w:tab w:val="left" w:pos="1418"/>
        </w:tabs>
        <w:spacing w:after="0" w:line="360" w:lineRule="auto"/>
        <w:jc w:val="both"/>
        <w:rPr>
          <w:sz w:val="26"/>
          <w:szCs w:val="26"/>
        </w:rPr>
      </w:pPr>
    </w:p>
    <w:p w14:paraId="3D8D17F0"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p w14:paraId="68DC3398"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p>
    <w:bookmarkEnd w:id="135"/>
    <w:bookmarkEnd w:id="136"/>
    <w:p w14:paraId="79D419CD" w14:textId="77777777" w:rsidR="00E632EF" w:rsidRPr="00B130AA" w:rsidRDefault="00E632EF" w:rsidP="00B8283A">
      <w:pPr>
        <w:tabs>
          <w:tab w:val="left" w:pos="284"/>
          <w:tab w:val="left" w:pos="426"/>
          <w:tab w:val="left" w:pos="1005"/>
        </w:tabs>
        <w:spacing w:line="360" w:lineRule="auto"/>
        <w:jc w:val="center"/>
        <w:rPr>
          <w:b/>
          <w:sz w:val="30"/>
          <w:szCs w:val="30"/>
        </w:rPr>
      </w:pPr>
      <w:r w:rsidRPr="00B130AA">
        <w:rPr>
          <w:b/>
          <w:sz w:val="30"/>
          <w:szCs w:val="30"/>
        </w:rPr>
        <w:lastRenderedPageBreak/>
        <w:t>CHƯƠNG 3</w:t>
      </w:r>
    </w:p>
    <w:p w14:paraId="58EED83D" w14:textId="77777777" w:rsidR="00E632EF" w:rsidRPr="00B130AA" w:rsidRDefault="00E632EF" w:rsidP="00B8283A">
      <w:pPr>
        <w:tabs>
          <w:tab w:val="left" w:pos="142"/>
          <w:tab w:val="left" w:pos="284"/>
          <w:tab w:val="left" w:pos="426"/>
          <w:tab w:val="left" w:pos="1005"/>
        </w:tabs>
        <w:spacing w:line="360" w:lineRule="auto"/>
        <w:ind w:right="-1"/>
        <w:jc w:val="center"/>
        <w:rPr>
          <w:b/>
          <w:sz w:val="30"/>
          <w:szCs w:val="30"/>
        </w:rPr>
      </w:pPr>
      <w:r w:rsidRPr="00B130AA">
        <w:rPr>
          <w:b/>
          <w:sz w:val="30"/>
          <w:szCs w:val="30"/>
        </w:rPr>
        <w:t xml:space="preserve">ĐẶC ĐIỂM SẢN XUẤT KINH DOANH TRONG </w:t>
      </w:r>
    </w:p>
    <w:p w14:paraId="5DEA8548" w14:textId="77777777" w:rsidR="00E632EF" w:rsidRPr="00B130AA" w:rsidRDefault="00E632EF" w:rsidP="00B8283A">
      <w:pPr>
        <w:tabs>
          <w:tab w:val="left" w:pos="142"/>
          <w:tab w:val="left" w:pos="284"/>
          <w:tab w:val="left" w:pos="426"/>
          <w:tab w:val="left" w:pos="1005"/>
        </w:tabs>
        <w:spacing w:line="360" w:lineRule="auto"/>
        <w:ind w:right="-1"/>
        <w:jc w:val="center"/>
        <w:rPr>
          <w:b/>
          <w:sz w:val="30"/>
          <w:szCs w:val="30"/>
        </w:rPr>
      </w:pPr>
      <w:r w:rsidRPr="00B130AA">
        <w:rPr>
          <w:b/>
          <w:sz w:val="30"/>
          <w:szCs w:val="30"/>
        </w:rPr>
        <w:t>NÔNG NGHIỆP TÁC ĐỘNG ĐẾN VIỆC VẬN DỤNG</w:t>
      </w:r>
    </w:p>
    <w:p w14:paraId="0908154B" w14:textId="77777777" w:rsidR="00E632EF" w:rsidRPr="00B130AA" w:rsidRDefault="00E632EF" w:rsidP="00B8283A">
      <w:pPr>
        <w:tabs>
          <w:tab w:val="left" w:pos="142"/>
          <w:tab w:val="left" w:pos="284"/>
          <w:tab w:val="left" w:pos="426"/>
          <w:tab w:val="left" w:pos="1005"/>
        </w:tabs>
        <w:spacing w:line="360" w:lineRule="auto"/>
        <w:ind w:right="-1"/>
        <w:jc w:val="center"/>
        <w:rPr>
          <w:b/>
          <w:sz w:val="30"/>
          <w:szCs w:val="30"/>
        </w:rPr>
      </w:pPr>
      <w:r w:rsidRPr="00B130AA">
        <w:rPr>
          <w:b/>
          <w:sz w:val="30"/>
          <w:szCs w:val="30"/>
        </w:rPr>
        <w:t xml:space="preserve"> BẢNG ĐIỂM CÂN BẰNG</w:t>
      </w:r>
    </w:p>
    <w:p w14:paraId="16259492" w14:textId="77777777" w:rsidR="00E632EF" w:rsidRPr="00B130AA" w:rsidRDefault="00E632EF" w:rsidP="00B8283A">
      <w:pPr>
        <w:tabs>
          <w:tab w:val="left" w:pos="142"/>
          <w:tab w:val="left" w:pos="284"/>
          <w:tab w:val="left" w:pos="426"/>
          <w:tab w:val="left" w:pos="1005"/>
        </w:tabs>
        <w:spacing w:line="360" w:lineRule="auto"/>
        <w:ind w:right="-1"/>
        <w:jc w:val="center"/>
        <w:rPr>
          <w:b/>
          <w:sz w:val="30"/>
          <w:szCs w:val="30"/>
        </w:rPr>
      </w:pPr>
    </w:p>
    <w:p w14:paraId="3AC172F7" w14:textId="77777777" w:rsidR="00E632EF" w:rsidRPr="00B130AA" w:rsidRDefault="00E632EF" w:rsidP="00B8283A">
      <w:pPr>
        <w:pStyle w:val="Heading2"/>
        <w:rPr>
          <w:color w:val="auto"/>
        </w:rPr>
      </w:pPr>
      <w:bookmarkStart w:id="150" w:name="_bookmark81"/>
      <w:bookmarkStart w:id="151" w:name="_Toc172703625"/>
      <w:bookmarkEnd w:id="150"/>
      <w:r w:rsidRPr="00B130AA">
        <w:rPr>
          <w:color w:val="auto"/>
        </w:rPr>
        <w:tab/>
      </w:r>
      <w:r w:rsidRPr="00B130AA">
        <w:rPr>
          <w:b w:val="0"/>
          <w:bCs w:val="0"/>
          <w:color w:val="auto"/>
        </w:rPr>
        <w:t xml:space="preserve">Chương 3 trình bày nghiên cứu nhân tố mới là nhân tố </w:t>
      </w:r>
      <w:r w:rsidRPr="00B130AA">
        <w:rPr>
          <w:b w:val="0"/>
          <w:bCs w:val="0"/>
          <w:i/>
          <w:iCs/>
          <w:color w:val="auto"/>
        </w:rPr>
        <w:t>SXKD trong NN</w:t>
      </w:r>
      <w:r w:rsidRPr="00B130AA">
        <w:rPr>
          <w:b w:val="0"/>
          <w:bCs w:val="0"/>
          <w:color w:val="auto"/>
        </w:rPr>
        <w:t xml:space="preserve"> và mối liên hệ của nó với việc áp dụng BSC của  DN. Cấu trúc chương bao gồm: (i) Tổng quan về bối cảnh ngành NN hiện tại; (ii) Nghiên cứu các thách thức và vấn đề còn tồn tại; (iii) PP được sử dụng để xác định nhân tố mới; (iv) Trình bày KQ nghiên cứu, làm rõ vai trò của nhân tố mới</w:t>
      </w:r>
      <w:r w:rsidRPr="00B130AA">
        <w:rPr>
          <w:color w:val="auto"/>
        </w:rPr>
        <w:t>.</w:t>
      </w:r>
    </w:p>
    <w:p w14:paraId="2A6443F9" w14:textId="77777777" w:rsidR="00E632EF" w:rsidRPr="00B130AA" w:rsidRDefault="00E632EF" w:rsidP="00B8283A">
      <w:pPr>
        <w:pStyle w:val="Heading2"/>
        <w:rPr>
          <w:color w:val="auto"/>
        </w:rPr>
      </w:pPr>
      <w:r w:rsidRPr="00B130AA">
        <w:rPr>
          <w:color w:val="auto"/>
        </w:rPr>
        <w:t>3.1. Bối cảnh ngành</w:t>
      </w:r>
      <w:r w:rsidRPr="00B130AA">
        <w:rPr>
          <w:color w:val="auto"/>
          <w:spacing w:val="1"/>
        </w:rPr>
        <w:t xml:space="preserve"> </w:t>
      </w:r>
      <w:bookmarkEnd w:id="151"/>
      <w:r w:rsidRPr="00B130AA">
        <w:rPr>
          <w:color w:val="auto"/>
        </w:rPr>
        <w:t xml:space="preserve">nông nghiệp </w:t>
      </w:r>
    </w:p>
    <w:p w14:paraId="639083EB" w14:textId="0667033D" w:rsidR="00E632EF" w:rsidRPr="00B130AA" w:rsidRDefault="00E632EF" w:rsidP="00B8283A">
      <w:pPr>
        <w:pStyle w:val="BodyText"/>
        <w:tabs>
          <w:tab w:val="left" w:pos="142"/>
          <w:tab w:val="left" w:pos="284"/>
          <w:tab w:val="left" w:pos="426"/>
          <w:tab w:val="left" w:pos="851"/>
          <w:tab w:val="left" w:pos="1418"/>
        </w:tabs>
        <w:spacing w:after="0" w:line="360" w:lineRule="auto"/>
        <w:ind w:firstLine="425"/>
        <w:jc w:val="both"/>
        <w:rPr>
          <w:spacing w:val="-3"/>
          <w:sz w:val="26"/>
          <w:szCs w:val="26"/>
        </w:rPr>
      </w:pPr>
      <w:bookmarkStart w:id="152" w:name="_Hlk202878424"/>
      <w:r w:rsidRPr="00B130AA">
        <w:rPr>
          <w:spacing w:val="-3"/>
          <w:sz w:val="26"/>
          <w:szCs w:val="26"/>
        </w:rPr>
        <w:t>“</w:t>
      </w:r>
      <w:bookmarkStart w:id="153" w:name="_Hlk203484431"/>
      <w:r w:rsidRPr="00B130AA">
        <w:rPr>
          <w:spacing w:val="-3"/>
          <w:sz w:val="26"/>
          <w:szCs w:val="26"/>
        </w:rPr>
        <w:t>Việt Nam là một nước NN, có diện tích đất canh tác bình quân đầu người thấp, chỉ 0,12 ha, tương đương 1/6 so với trung bình toàn cầu</w:t>
      </w:r>
      <w:bookmarkStart w:id="154" w:name="_Hlk202878442"/>
      <w:bookmarkEnd w:id="152"/>
      <w:r w:rsidRPr="00B130AA">
        <w:rPr>
          <w:spacing w:val="-3"/>
          <w:sz w:val="26"/>
          <w:szCs w:val="26"/>
        </w:rPr>
        <w:t xml:space="preserve">. Trong mức tăng trưởng chung, khu vực nông, lâm nghiệp và thủy sản tăng 3,36%, đóng góp 5,11% </w:t>
      </w:r>
      <w:r w:rsidR="00152A94" w:rsidRPr="00B130AA">
        <w:rPr>
          <w:spacing w:val="-3"/>
          <w:sz w:val="26"/>
          <w:szCs w:val="26"/>
        </w:rPr>
        <w:t xml:space="preserve"> vào tốc độ tăng tổng giá trị tăng thêm của toàn nền kinh tế</w:t>
      </w:r>
      <w:r w:rsidRPr="00B130AA">
        <w:rPr>
          <w:spacing w:val="-3"/>
          <w:sz w:val="26"/>
          <w:szCs w:val="26"/>
        </w:rPr>
        <w:t xml:space="preserve">”. “Cơ cấu kinh tế năm 2022 cho thấy khu vực này chiếm tỷ trọng 11,88%, tiếp tục khẳng định vai trò trụ cột của mình. Cụ thể, ngành NN tăng 2,88%, </w:t>
      </w:r>
      <w:r w:rsidR="0050539A" w:rsidRPr="00B130AA">
        <w:rPr>
          <w:spacing w:val="-3"/>
          <w:sz w:val="26"/>
          <w:szCs w:val="26"/>
        </w:rPr>
        <w:t>đóng góp 0,27 điểm phần trăm vào tốc độ tăng tổng giá trị tăng thêm của toàn nền kinh tế; ngành lâm nghiệp tăng 6,13%, đóng góp 0,03 điểm phần trăm; ngành thủy sản tăng 4,43%, đóng góp 0,12 điểm phần trăm</w:t>
      </w:r>
      <w:r w:rsidRPr="00B130AA">
        <w:rPr>
          <w:spacing w:val="-3"/>
          <w:sz w:val="26"/>
          <w:szCs w:val="26"/>
        </w:rPr>
        <w:t>”</w:t>
      </w:r>
      <w:bookmarkEnd w:id="153"/>
      <w:r w:rsidRPr="00B130AA">
        <w:rPr>
          <w:spacing w:val="-3"/>
          <w:sz w:val="26"/>
          <w:szCs w:val="26"/>
        </w:rPr>
        <w:t xml:space="preserve"> </w:t>
      </w:r>
      <w:bookmarkEnd w:id="154"/>
      <w:r w:rsidRPr="00B130AA">
        <w:rPr>
          <w:spacing w:val="-3"/>
          <w:sz w:val="26"/>
          <w:szCs w:val="26"/>
        </w:rPr>
        <w:t>(Tổng cục Thống kê, 2022). Các số liệu này nhấn mạnh tầm quan trọng của khu vực nông, lâm nghiệp và thủy sản trong sự phát triển kinh tế của Việt Nam.</w:t>
      </w:r>
    </w:p>
    <w:p w14:paraId="3A21ADC1" w14:textId="0A6E3CDA" w:rsidR="00E632EF" w:rsidRPr="00B130AA" w:rsidRDefault="00E632EF" w:rsidP="00B8283A">
      <w:pPr>
        <w:pStyle w:val="BodyText"/>
        <w:tabs>
          <w:tab w:val="left" w:pos="142"/>
          <w:tab w:val="left" w:pos="284"/>
          <w:tab w:val="left" w:pos="426"/>
          <w:tab w:val="left" w:pos="851"/>
          <w:tab w:val="left" w:pos="1418"/>
        </w:tabs>
        <w:spacing w:after="0" w:line="360" w:lineRule="auto"/>
        <w:ind w:firstLine="427"/>
        <w:jc w:val="both"/>
        <w:rPr>
          <w:sz w:val="26"/>
          <w:szCs w:val="26"/>
        </w:rPr>
      </w:pPr>
      <w:r w:rsidRPr="00B130AA">
        <w:rPr>
          <w:sz w:val="26"/>
          <w:szCs w:val="26"/>
        </w:rPr>
        <w:t xml:space="preserve">Theo Báo cáo của Tổng cục thống kê về tình hình kinh tế xã hội quý II và 6 tháng đầu năm 2023 thì “tổng SP trong nước (GDP) quý II/2023 ước tính tăng 4,14% so với cùng kỳ năm trước, trong đó, khu vực nông, lâm nghiệp và thủy sản tăng 3,25%, đóng góp 8,53% </w:t>
      </w:r>
      <w:r w:rsidR="004D6066" w:rsidRPr="00B130AA">
        <w:rPr>
          <w:sz w:val="26"/>
          <w:szCs w:val="26"/>
        </w:rPr>
        <w:t>vào mức tăng tổng giá trị tăng thêm của toàn nền kinh tế</w:t>
      </w:r>
      <w:r w:rsidRPr="00B130AA">
        <w:rPr>
          <w:sz w:val="26"/>
          <w:szCs w:val="26"/>
        </w:rPr>
        <w:t>”</w:t>
      </w:r>
      <w:bookmarkStart w:id="155" w:name="_Hlk202878591"/>
      <w:r w:rsidRPr="00B130AA">
        <w:rPr>
          <w:sz w:val="26"/>
          <w:szCs w:val="26"/>
        </w:rPr>
        <w:t>,“GDP 6 tháng đầu năm 2023 tăng 3,72%,</w:t>
      </w:r>
      <w:r w:rsidR="00CC4B5A" w:rsidRPr="00B130AA">
        <w:rPr>
          <w:rFonts w:ascii="Arial" w:hAnsi="Arial" w:cs="Arial"/>
          <w:sz w:val="21"/>
          <w:szCs w:val="21"/>
          <w:shd w:val="clear" w:color="auto" w:fill="FFFFFF"/>
        </w:rPr>
        <w:t xml:space="preserve"> t</w:t>
      </w:r>
      <w:r w:rsidR="00CC4B5A" w:rsidRPr="00B130AA">
        <w:rPr>
          <w:sz w:val="26"/>
          <w:szCs w:val="26"/>
        </w:rPr>
        <w:t>rong mức tăng tổng giá trị tăng thêm của toàn nền kinh tế, khu vực nông, lâm nghiệp và thủy sản tăng 3,07%, đóng góp 9,28%”</w:t>
      </w:r>
      <w:r w:rsidRPr="00B130AA">
        <w:rPr>
          <w:sz w:val="26"/>
          <w:szCs w:val="26"/>
        </w:rPr>
        <w:t xml:space="preserve">. </w:t>
      </w:r>
      <w:r w:rsidR="00C33F26" w:rsidRPr="00B130AA">
        <w:rPr>
          <w:sz w:val="26"/>
          <w:szCs w:val="26"/>
        </w:rPr>
        <w:t>“</w:t>
      </w:r>
      <w:r w:rsidR="00537571" w:rsidRPr="00B130AA">
        <w:rPr>
          <w:sz w:val="26"/>
          <w:szCs w:val="26"/>
        </w:rPr>
        <w:t xml:space="preserve">Giá trị tăng thêm ngành nông nghiệp 6 tháng đầu năm 2023 tăng 3,14% so với cùng kỳ </w:t>
      </w:r>
      <w:r w:rsidR="00537571" w:rsidRPr="00B130AA">
        <w:rPr>
          <w:sz w:val="26"/>
          <w:szCs w:val="26"/>
        </w:rPr>
        <w:lastRenderedPageBreak/>
        <w:t>năm trước, đóng góp 0,27 điểm phần trăm vào mức tăng tổng giá trị tăng thêm của toàn nền kinh tế; ngành lâm nghiệp tăng 3,43% nhưng chiếm tỷ trọng thấp nên chỉ đóng góp 0,02 điểm phần trăm; ngành thủy sản tăng 2,77%, đóng góp 0,07 điểm phần trăm</w:t>
      </w:r>
      <w:r w:rsidRPr="00B130AA">
        <w:rPr>
          <w:sz w:val="26"/>
          <w:szCs w:val="26"/>
        </w:rPr>
        <w:t xml:space="preserve">” </w:t>
      </w:r>
      <w:bookmarkEnd w:id="155"/>
      <w:r w:rsidRPr="00B130AA">
        <w:rPr>
          <w:sz w:val="26"/>
          <w:szCs w:val="26"/>
        </w:rPr>
        <w:t>(Tổng cục Thống kê, 2023).</w:t>
      </w:r>
    </w:p>
    <w:p w14:paraId="3913A7B8"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“Tây Nguyên có tổng diện tích đất NN trên 5 triệu ha, chiếm 91,75% diện tích đất tự nhiên của cả khu vực, trong đó có 1,3 triệu ha đất đỏ bazan và có lợi thế về khí hậu, thổ nhưỡng phù hợp với nhiều loại cây trồng. Vùng đất trở thành trọng điểm SX các loại nông sản chủ lực của cả nước như cà phê, hồ tiêu, cao su, điều, mắc ca... cùng nhiều loại cây ăn quả”. Theo Bộ NN&amp;PTNT, Tây Nguyên có khí hậu thuận lợi cho phát triển cây ăn quả, cây công nghiệp, cây lâm nghiệp, cây dược liệu chất lượng cao sản lượng lớn và khả năng cạnh tranh, như cà phê, hồ tiêu, bơ, sầu riêng, cao su… (Chương Phượng, 2022)</w:t>
      </w:r>
    </w:p>
    <w:p w14:paraId="4216192E"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spacing w:val="-2"/>
          <w:sz w:val="26"/>
          <w:szCs w:val="26"/>
        </w:rPr>
      </w:pPr>
      <w:r w:rsidRPr="00B130AA">
        <w:rPr>
          <w:sz w:val="26"/>
          <w:szCs w:val="26"/>
        </w:rPr>
        <w:t>“Cây công nghiệp là những</w:t>
      </w:r>
      <w:r w:rsidRPr="00B130AA">
        <w:rPr>
          <w:spacing w:val="-4"/>
          <w:sz w:val="26"/>
          <w:szCs w:val="26"/>
        </w:rPr>
        <w:t xml:space="preserve"> </w:t>
      </w:r>
      <w:r w:rsidRPr="00B130AA">
        <w:rPr>
          <w:sz w:val="26"/>
          <w:szCs w:val="26"/>
        </w:rPr>
        <w:t>loại</w:t>
      </w:r>
      <w:r w:rsidRPr="00B130AA">
        <w:rPr>
          <w:spacing w:val="-1"/>
          <w:sz w:val="26"/>
          <w:szCs w:val="26"/>
        </w:rPr>
        <w:t xml:space="preserve"> </w:t>
      </w:r>
      <w:r w:rsidRPr="00B130AA">
        <w:rPr>
          <w:sz w:val="26"/>
          <w:szCs w:val="26"/>
        </w:rPr>
        <w:t>cây</w:t>
      </w:r>
      <w:r w:rsidRPr="00B130AA">
        <w:rPr>
          <w:spacing w:val="-6"/>
          <w:sz w:val="26"/>
          <w:szCs w:val="26"/>
        </w:rPr>
        <w:t xml:space="preserve"> </w:t>
      </w:r>
      <w:r w:rsidRPr="00B130AA">
        <w:rPr>
          <w:sz w:val="26"/>
          <w:szCs w:val="26"/>
        </w:rPr>
        <w:t>trồng</w:t>
      </w:r>
      <w:r w:rsidRPr="00B130AA">
        <w:rPr>
          <w:spacing w:val="-1"/>
          <w:sz w:val="26"/>
          <w:szCs w:val="26"/>
        </w:rPr>
        <w:t xml:space="preserve"> </w:t>
      </w:r>
      <w:r w:rsidRPr="00B130AA">
        <w:rPr>
          <w:sz w:val="26"/>
          <w:szCs w:val="26"/>
        </w:rPr>
        <w:t>chiếm</w:t>
      </w:r>
      <w:r w:rsidRPr="00B130AA">
        <w:rPr>
          <w:spacing w:val="-5"/>
          <w:sz w:val="26"/>
          <w:szCs w:val="26"/>
        </w:rPr>
        <w:t xml:space="preserve"> </w:t>
      </w:r>
      <w:r w:rsidRPr="00B130AA">
        <w:rPr>
          <w:sz w:val="26"/>
          <w:szCs w:val="26"/>
        </w:rPr>
        <w:t>tỷ</w:t>
      </w:r>
      <w:r w:rsidRPr="00B130AA">
        <w:rPr>
          <w:spacing w:val="-6"/>
          <w:sz w:val="26"/>
          <w:szCs w:val="26"/>
        </w:rPr>
        <w:t xml:space="preserve"> </w:t>
      </w:r>
      <w:r w:rsidRPr="00B130AA">
        <w:rPr>
          <w:sz w:val="26"/>
          <w:szCs w:val="26"/>
        </w:rPr>
        <w:t>trọng</w:t>
      </w:r>
      <w:r w:rsidRPr="00B130AA">
        <w:rPr>
          <w:spacing w:val="-1"/>
          <w:sz w:val="26"/>
          <w:szCs w:val="26"/>
        </w:rPr>
        <w:t xml:space="preserve"> </w:t>
      </w:r>
      <w:r w:rsidRPr="00B130AA">
        <w:rPr>
          <w:sz w:val="26"/>
          <w:szCs w:val="26"/>
        </w:rPr>
        <w:t>lớn</w:t>
      </w:r>
      <w:r w:rsidRPr="00B130AA">
        <w:rPr>
          <w:spacing w:val="-1"/>
          <w:sz w:val="26"/>
          <w:szCs w:val="26"/>
        </w:rPr>
        <w:t xml:space="preserve"> </w:t>
      </w:r>
      <w:r w:rsidRPr="00B130AA">
        <w:rPr>
          <w:sz w:val="26"/>
          <w:szCs w:val="26"/>
        </w:rPr>
        <w:t>trong</w:t>
      </w:r>
      <w:r w:rsidRPr="00B130AA">
        <w:rPr>
          <w:spacing w:val="-2"/>
          <w:sz w:val="26"/>
          <w:szCs w:val="26"/>
        </w:rPr>
        <w:t xml:space="preserve"> </w:t>
      </w:r>
      <w:r w:rsidRPr="00B130AA">
        <w:rPr>
          <w:sz w:val="26"/>
          <w:szCs w:val="26"/>
        </w:rPr>
        <w:t>tổng</w:t>
      </w:r>
      <w:r w:rsidRPr="00B130AA">
        <w:rPr>
          <w:spacing w:val="-1"/>
          <w:sz w:val="26"/>
          <w:szCs w:val="26"/>
        </w:rPr>
        <w:t xml:space="preserve"> </w:t>
      </w:r>
      <w:r w:rsidRPr="00B130AA">
        <w:rPr>
          <w:sz w:val="26"/>
          <w:szCs w:val="26"/>
        </w:rPr>
        <w:t>diện</w:t>
      </w:r>
      <w:r w:rsidRPr="00B130AA">
        <w:rPr>
          <w:spacing w:val="-1"/>
          <w:sz w:val="26"/>
          <w:szCs w:val="26"/>
        </w:rPr>
        <w:t xml:space="preserve"> </w:t>
      </w:r>
      <w:r w:rsidRPr="00B130AA">
        <w:rPr>
          <w:sz w:val="26"/>
          <w:szCs w:val="26"/>
        </w:rPr>
        <w:t>tích</w:t>
      </w:r>
      <w:r w:rsidRPr="00B130AA">
        <w:rPr>
          <w:spacing w:val="-3"/>
          <w:sz w:val="26"/>
          <w:szCs w:val="26"/>
        </w:rPr>
        <w:t xml:space="preserve"> </w:t>
      </w:r>
      <w:r w:rsidRPr="00B130AA">
        <w:rPr>
          <w:sz w:val="26"/>
          <w:szCs w:val="26"/>
        </w:rPr>
        <w:t>đất</w:t>
      </w:r>
      <w:r w:rsidRPr="00B130AA">
        <w:rPr>
          <w:spacing w:val="-3"/>
          <w:sz w:val="26"/>
          <w:szCs w:val="26"/>
        </w:rPr>
        <w:t xml:space="preserve"> </w:t>
      </w:r>
      <w:r w:rsidRPr="00B130AA">
        <w:rPr>
          <w:sz w:val="26"/>
          <w:szCs w:val="26"/>
        </w:rPr>
        <w:t>SX</w:t>
      </w:r>
      <w:r w:rsidRPr="00B130AA">
        <w:rPr>
          <w:spacing w:val="-1"/>
          <w:sz w:val="26"/>
          <w:szCs w:val="26"/>
        </w:rPr>
        <w:t xml:space="preserve"> </w:t>
      </w:r>
      <w:r w:rsidRPr="00B130AA">
        <w:rPr>
          <w:sz w:val="26"/>
          <w:szCs w:val="26"/>
        </w:rPr>
        <w:t>NN</w:t>
      </w:r>
      <w:r w:rsidRPr="00B130AA">
        <w:rPr>
          <w:spacing w:val="-3"/>
          <w:sz w:val="26"/>
          <w:szCs w:val="26"/>
        </w:rPr>
        <w:t xml:space="preserve"> </w:t>
      </w:r>
      <w:r w:rsidRPr="00B130AA">
        <w:rPr>
          <w:sz w:val="26"/>
          <w:szCs w:val="26"/>
        </w:rPr>
        <w:t>của Tây Nguyên</w:t>
      </w:r>
      <w:r w:rsidRPr="00B130AA">
        <w:rPr>
          <w:spacing w:val="1"/>
          <w:sz w:val="26"/>
          <w:szCs w:val="26"/>
        </w:rPr>
        <w:t xml:space="preserve"> </w:t>
      </w:r>
      <w:r w:rsidRPr="00B130AA">
        <w:rPr>
          <w:sz w:val="26"/>
          <w:szCs w:val="26"/>
        </w:rPr>
        <w:t>với</w:t>
      </w:r>
      <w:r w:rsidRPr="00B130AA">
        <w:rPr>
          <w:spacing w:val="1"/>
          <w:sz w:val="26"/>
          <w:szCs w:val="26"/>
        </w:rPr>
        <w:t xml:space="preserve"> </w:t>
      </w:r>
      <w:r w:rsidRPr="00B130AA">
        <w:rPr>
          <w:sz w:val="26"/>
          <w:szCs w:val="26"/>
        </w:rPr>
        <w:t>tổng</w:t>
      </w:r>
      <w:r w:rsidRPr="00B130AA">
        <w:rPr>
          <w:spacing w:val="1"/>
          <w:sz w:val="26"/>
          <w:szCs w:val="26"/>
        </w:rPr>
        <w:t xml:space="preserve"> </w:t>
      </w:r>
      <w:r w:rsidRPr="00B130AA">
        <w:rPr>
          <w:sz w:val="26"/>
          <w:szCs w:val="26"/>
        </w:rPr>
        <w:t>diện</w:t>
      </w:r>
      <w:r w:rsidRPr="00B130AA">
        <w:rPr>
          <w:spacing w:val="1"/>
          <w:sz w:val="26"/>
          <w:szCs w:val="26"/>
        </w:rPr>
        <w:t xml:space="preserve"> </w:t>
      </w:r>
      <w:r w:rsidRPr="00B130AA">
        <w:rPr>
          <w:sz w:val="26"/>
          <w:szCs w:val="26"/>
        </w:rPr>
        <w:t>tích</w:t>
      </w:r>
      <w:r w:rsidRPr="00B130AA">
        <w:rPr>
          <w:spacing w:val="1"/>
          <w:sz w:val="26"/>
          <w:szCs w:val="26"/>
        </w:rPr>
        <w:t xml:space="preserve"> </w:t>
      </w:r>
      <w:r w:rsidRPr="00B130AA">
        <w:rPr>
          <w:sz w:val="26"/>
          <w:szCs w:val="26"/>
        </w:rPr>
        <w:t>cây công</w:t>
      </w:r>
      <w:r w:rsidRPr="00B130AA">
        <w:rPr>
          <w:spacing w:val="1"/>
          <w:sz w:val="26"/>
          <w:szCs w:val="26"/>
        </w:rPr>
        <w:t xml:space="preserve"> </w:t>
      </w:r>
      <w:r w:rsidRPr="00B130AA">
        <w:rPr>
          <w:sz w:val="26"/>
          <w:szCs w:val="26"/>
        </w:rPr>
        <w:t>nghiệp</w:t>
      </w:r>
      <w:r w:rsidRPr="00B130AA">
        <w:rPr>
          <w:spacing w:val="1"/>
          <w:sz w:val="26"/>
          <w:szCs w:val="26"/>
        </w:rPr>
        <w:t xml:space="preserve"> </w:t>
      </w:r>
      <w:r w:rsidRPr="00B130AA">
        <w:rPr>
          <w:sz w:val="26"/>
          <w:szCs w:val="26"/>
        </w:rPr>
        <w:t>của</w:t>
      </w:r>
      <w:r w:rsidRPr="00B130AA">
        <w:rPr>
          <w:spacing w:val="1"/>
          <w:sz w:val="26"/>
          <w:szCs w:val="26"/>
        </w:rPr>
        <w:t xml:space="preserve"> </w:t>
      </w:r>
      <w:r w:rsidRPr="00B130AA">
        <w:rPr>
          <w:sz w:val="26"/>
          <w:szCs w:val="26"/>
        </w:rPr>
        <w:t>cả</w:t>
      </w:r>
      <w:r w:rsidRPr="00B130AA">
        <w:rPr>
          <w:spacing w:val="1"/>
          <w:sz w:val="26"/>
          <w:szCs w:val="26"/>
        </w:rPr>
        <w:t xml:space="preserve"> </w:t>
      </w:r>
      <w:r w:rsidRPr="00B130AA">
        <w:rPr>
          <w:sz w:val="26"/>
          <w:szCs w:val="26"/>
        </w:rPr>
        <w:t>vùng</w:t>
      </w:r>
      <w:r w:rsidRPr="00B130AA">
        <w:rPr>
          <w:spacing w:val="1"/>
          <w:sz w:val="26"/>
          <w:szCs w:val="26"/>
        </w:rPr>
        <w:t xml:space="preserve"> </w:t>
      </w:r>
      <w:r w:rsidRPr="00B130AA">
        <w:rPr>
          <w:sz w:val="26"/>
          <w:szCs w:val="26"/>
        </w:rPr>
        <w:t>Tây Nguyên</w:t>
      </w:r>
      <w:r w:rsidRPr="00B130AA">
        <w:rPr>
          <w:spacing w:val="1"/>
          <w:sz w:val="26"/>
          <w:szCs w:val="26"/>
        </w:rPr>
        <w:t xml:space="preserve"> </w:t>
      </w:r>
      <w:r w:rsidRPr="00B130AA">
        <w:rPr>
          <w:sz w:val="26"/>
          <w:szCs w:val="26"/>
        </w:rPr>
        <w:t>là</w:t>
      </w:r>
      <w:r w:rsidRPr="00B130AA">
        <w:rPr>
          <w:spacing w:val="1"/>
          <w:sz w:val="26"/>
          <w:szCs w:val="26"/>
        </w:rPr>
        <w:t xml:space="preserve"> </w:t>
      </w:r>
      <w:r w:rsidRPr="00B130AA">
        <w:rPr>
          <w:sz w:val="26"/>
          <w:szCs w:val="26"/>
        </w:rPr>
        <w:t>1.069.202,6 ha, chiếm 88,81% tổng diện tích SX NN (1.203.398 ha) và</w:t>
      </w:r>
      <w:r w:rsidRPr="00B130AA">
        <w:rPr>
          <w:spacing w:val="1"/>
          <w:sz w:val="26"/>
          <w:szCs w:val="26"/>
        </w:rPr>
        <w:t xml:space="preserve"> </w:t>
      </w:r>
      <w:r w:rsidRPr="00B130AA">
        <w:rPr>
          <w:sz w:val="26"/>
          <w:szCs w:val="26"/>
        </w:rPr>
        <w:t>chiếm 48,38 % diện tích cây công nghiệp của cả nước (2.209.933,5 ha)” (Tổng cục</w:t>
      </w:r>
      <w:r w:rsidRPr="00B130AA">
        <w:rPr>
          <w:spacing w:val="1"/>
          <w:sz w:val="26"/>
          <w:szCs w:val="26"/>
        </w:rPr>
        <w:t xml:space="preserve"> </w:t>
      </w:r>
      <w:r w:rsidRPr="00B130AA">
        <w:rPr>
          <w:sz w:val="26"/>
          <w:szCs w:val="26"/>
        </w:rPr>
        <w:t>thống</w:t>
      </w:r>
      <w:r w:rsidRPr="00B130AA">
        <w:rPr>
          <w:spacing w:val="-9"/>
          <w:sz w:val="26"/>
          <w:szCs w:val="26"/>
        </w:rPr>
        <w:t xml:space="preserve"> </w:t>
      </w:r>
      <w:r w:rsidRPr="00B130AA">
        <w:rPr>
          <w:sz w:val="26"/>
          <w:szCs w:val="26"/>
        </w:rPr>
        <w:t>kê,</w:t>
      </w:r>
      <w:r w:rsidRPr="00B130AA">
        <w:rPr>
          <w:spacing w:val="-9"/>
          <w:sz w:val="26"/>
          <w:szCs w:val="26"/>
        </w:rPr>
        <w:t xml:space="preserve"> </w:t>
      </w:r>
      <w:r w:rsidRPr="00B130AA">
        <w:rPr>
          <w:sz w:val="26"/>
          <w:szCs w:val="26"/>
        </w:rPr>
        <w:t>2021a).</w:t>
      </w:r>
      <w:r w:rsidRPr="00B130AA">
        <w:rPr>
          <w:spacing w:val="-8"/>
          <w:sz w:val="26"/>
          <w:szCs w:val="26"/>
        </w:rPr>
        <w:t xml:space="preserve"> </w:t>
      </w:r>
      <w:r w:rsidRPr="00B130AA">
        <w:rPr>
          <w:sz w:val="26"/>
          <w:szCs w:val="26"/>
        </w:rPr>
        <w:t>Đồng</w:t>
      </w:r>
      <w:r w:rsidRPr="00B130AA">
        <w:rPr>
          <w:spacing w:val="-6"/>
          <w:sz w:val="26"/>
          <w:szCs w:val="26"/>
        </w:rPr>
        <w:t xml:space="preserve"> </w:t>
      </w:r>
      <w:r w:rsidRPr="00B130AA">
        <w:rPr>
          <w:sz w:val="26"/>
          <w:szCs w:val="26"/>
        </w:rPr>
        <w:t>thời</w:t>
      </w:r>
      <w:r w:rsidRPr="00B130AA">
        <w:rPr>
          <w:spacing w:val="-9"/>
          <w:sz w:val="26"/>
          <w:szCs w:val="26"/>
        </w:rPr>
        <w:t xml:space="preserve"> </w:t>
      </w:r>
      <w:r w:rsidRPr="00B130AA">
        <w:rPr>
          <w:sz w:val="26"/>
          <w:szCs w:val="26"/>
        </w:rPr>
        <w:t>SP</w:t>
      </w:r>
      <w:r w:rsidRPr="00B130AA">
        <w:rPr>
          <w:spacing w:val="-8"/>
          <w:sz w:val="26"/>
          <w:szCs w:val="26"/>
        </w:rPr>
        <w:t xml:space="preserve"> </w:t>
      </w:r>
      <w:r w:rsidRPr="00B130AA">
        <w:rPr>
          <w:sz w:val="26"/>
          <w:szCs w:val="26"/>
        </w:rPr>
        <w:t>từ</w:t>
      </w:r>
      <w:r w:rsidRPr="00B130AA">
        <w:rPr>
          <w:spacing w:val="-8"/>
          <w:sz w:val="26"/>
          <w:szCs w:val="26"/>
        </w:rPr>
        <w:t xml:space="preserve"> </w:t>
      </w:r>
      <w:r w:rsidRPr="00B130AA">
        <w:rPr>
          <w:sz w:val="26"/>
          <w:szCs w:val="26"/>
        </w:rPr>
        <w:t>cây</w:t>
      </w:r>
      <w:r w:rsidRPr="00B130AA">
        <w:rPr>
          <w:spacing w:val="-14"/>
          <w:sz w:val="26"/>
          <w:szCs w:val="26"/>
        </w:rPr>
        <w:t xml:space="preserve"> </w:t>
      </w:r>
      <w:r w:rsidRPr="00B130AA">
        <w:rPr>
          <w:sz w:val="26"/>
          <w:szCs w:val="26"/>
        </w:rPr>
        <w:t>công</w:t>
      </w:r>
      <w:r w:rsidRPr="00B130AA">
        <w:rPr>
          <w:spacing w:val="-8"/>
          <w:sz w:val="26"/>
          <w:szCs w:val="26"/>
        </w:rPr>
        <w:t xml:space="preserve"> </w:t>
      </w:r>
      <w:r w:rsidRPr="00B130AA">
        <w:rPr>
          <w:sz w:val="26"/>
          <w:szCs w:val="26"/>
        </w:rPr>
        <w:t>nghiệp</w:t>
      </w:r>
      <w:r w:rsidRPr="00B130AA">
        <w:rPr>
          <w:spacing w:val="-7"/>
          <w:sz w:val="26"/>
          <w:szCs w:val="26"/>
        </w:rPr>
        <w:t xml:space="preserve"> </w:t>
      </w:r>
      <w:r w:rsidRPr="00B130AA">
        <w:rPr>
          <w:sz w:val="26"/>
          <w:szCs w:val="26"/>
        </w:rPr>
        <w:t>là</w:t>
      </w:r>
      <w:r w:rsidRPr="00B130AA">
        <w:rPr>
          <w:spacing w:val="-8"/>
          <w:sz w:val="26"/>
          <w:szCs w:val="26"/>
        </w:rPr>
        <w:t xml:space="preserve"> </w:t>
      </w:r>
      <w:r w:rsidRPr="00B130AA">
        <w:rPr>
          <w:sz w:val="26"/>
          <w:szCs w:val="26"/>
        </w:rPr>
        <w:t>những</w:t>
      </w:r>
      <w:r w:rsidRPr="00B130AA">
        <w:rPr>
          <w:spacing w:val="-8"/>
          <w:sz w:val="26"/>
          <w:szCs w:val="26"/>
        </w:rPr>
        <w:t xml:space="preserve"> </w:t>
      </w:r>
      <w:r w:rsidRPr="00B130AA">
        <w:rPr>
          <w:sz w:val="26"/>
          <w:szCs w:val="26"/>
        </w:rPr>
        <w:t>SP</w:t>
      </w:r>
      <w:r w:rsidRPr="00B130AA">
        <w:rPr>
          <w:spacing w:val="-11"/>
          <w:sz w:val="26"/>
          <w:szCs w:val="26"/>
        </w:rPr>
        <w:t xml:space="preserve"> </w:t>
      </w:r>
      <w:r w:rsidRPr="00B130AA">
        <w:rPr>
          <w:sz w:val="26"/>
          <w:szCs w:val="26"/>
        </w:rPr>
        <w:t>chủ</w:t>
      </w:r>
      <w:r w:rsidRPr="00B130AA">
        <w:rPr>
          <w:spacing w:val="-8"/>
          <w:sz w:val="26"/>
          <w:szCs w:val="26"/>
        </w:rPr>
        <w:t xml:space="preserve"> </w:t>
      </w:r>
      <w:r w:rsidRPr="00B130AA">
        <w:rPr>
          <w:sz w:val="26"/>
          <w:szCs w:val="26"/>
        </w:rPr>
        <w:t xml:space="preserve">lực </w:t>
      </w:r>
      <w:r w:rsidRPr="00B130AA">
        <w:rPr>
          <w:spacing w:val="-63"/>
          <w:sz w:val="26"/>
          <w:szCs w:val="26"/>
        </w:rPr>
        <w:t xml:space="preserve"> </w:t>
      </w:r>
      <w:r w:rsidRPr="00B130AA">
        <w:rPr>
          <w:sz w:val="26"/>
          <w:szCs w:val="26"/>
        </w:rPr>
        <w:t>của</w:t>
      </w:r>
      <w:r w:rsidRPr="00B130AA">
        <w:rPr>
          <w:spacing w:val="-5"/>
          <w:sz w:val="26"/>
          <w:szCs w:val="26"/>
        </w:rPr>
        <w:t xml:space="preserve"> </w:t>
      </w:r>
      <w:r w:rsidRPr="00B130AA">
        <w:rPr>
          <w:sz w:val="26"/>
          <w:szCs w:val="26"/>
        </w:rPr>
        <w:t>quốc</w:t>
      </w:r>
      <w:r w:rsidRPr="00B130AA">
        <w:rPr>
          <w:spacing w:val="-5"/>
          <w:sz w:val="26"/>
          <w:szCs w:val="26"/>
        </w:rPr>
        <w:t xml:space="preserve"> </w:t>
      </w:r>
      <w:r w:rsidRPr="00B130AA">
        <w:rPr>
          <w:sz w:val="26"/>
          <w:szCs w:val="26"/>
        </w:rPr>
        <w:t>gia, “theo</w:t>
      </w:r>
      <w:r w:rsidRPr="00B130AA">
        <w:rPr>
          <w:spacing w:val="-5"/>
          <w:sz w:val="26"/>
          <w:szCs w:val="26"/>
        </w:rPr>
        <w:t xml:space="preserve"> </w:t>
      </w:r>
      <w:r w:rsidRPr="00B130AA">
        <w:rPr>
          <w:sz w:val="26"/>
          <w:szCs w:val="26"/>
        </w:rPr>
        <w:t>số</w:t>
      </w:r>
      <w:r w:rsidRPr="00B130AA">
        <w:rPr>
          <w:spacing w:val="-5"/>
          <w:sz w:val="26"/>
          <w:szCs w:val="26"/>
        </w:rPr>
        <w:t xml:space="preserve"> </w:t>
      </w:r>
      <w:r w:rsidRPr="00B130AA">
        <w:rPr>
          <w:sz w:val="26"/>
          <w:szCs w:val="26"/>
        </w:rPr>
        <w:t>liệu</w:t>
      </w:r>
      <w:r w:rsidRPr="00B130AA">
        <w:rPr>
          <w:spacing w:val="-3"/>
          <w:sz w:val="26"/>
          <w:szCs w:val="26"/>
        </w:rPr>
        <w:t xml:space="preserve"> </w:t>
      </w:r>
      <w:r w:rsidRPr="00B130AA">
        <w:rPr>
          <w:sz w:val="26"/>
          <w:szCs w:val="26"/>
        </w:rPr>
        <w:t>của</w:t>
      </w:r>
      <w:r w:rsidRPr="00B130AA">
        <w:rPr>
          <w:spacing w:val="-5"/>
          <w:sz w:val="26"/>
          <w:szCs w:val="26"/>
        </w:rPr>
        <w:t xml:space="preserve"> </w:t>
      </w:r>
      <w:r w:rsidRPr="00B130AA">
        <w:rPr>
          <w:sz w:val="26"/>
          <w:szCs w:val="26"/>
        </w:rPr>
        <w:t>Bộ</w:t>
      </w:r>
      <w:r w:rsidRPr="00B130AA">
        <w:rPr>
          <w:spacing w:val="-5"/>
          <w:sz w:val="26"/>
          <w:szCs w:val="26"/>
        </w:rPr>
        <w:t xml:space="preserve"> </w:t>
      </w:r>
      <w:r w:rsidRPr="00B130AA">
        <w:rPr>
          <w:sz w:val="26"/>
          <w:szCs w:val="26"/>
        </w:rPr>
        <w:t>NN&amp;PTNT,</w:t>
      </w:r>
      <w:r w:rsidRPr="00B130AA">
        <w:rPr>
          <w:spacing w:val="-2"/>
          <w:sz w:val="26"/>
          <w:szCs w:val="26"/>
        </w:rPr>
        <w:t xml:space="preserve"> </w:t>
      </w:r>
      <w:r w:rsidRPr="00B130AA">
        <w:rPr>
          <w:sz w:val="26"/>
          <w:szCs w:val="26"/>
        </w:rPr>
        <w:t>các</w:t>
      </w:r>
      <w:r w:rsidRPr="00B130AA">
        <w:rPr>
          <w:spacing w:val="-5"/>
          <w:sz w:val="26"/>
          <w:szCs w:val="26"/>
        </w:rPr>
        <w:t xml:space="preserve"> </w:t>
      </w:r>
      <w:r w:rsidRPr="00B130AA">
        <w:rPr>
          <w:sz w:val="26"/>
          <w:szCs w:val="26"/>
        </w:rPr>
        <w:t>mặt</w:t>
      </w:r>
      <w:r w:rsidRPr="00B130AA">
        <w:rPr>
          <w:spacing w:val="-5"/>
          <w:sz w:val="26"/>
          <w:szCs w:val="26"/>
        </w:rPr>
        <w:t xml:space="preserve"> </w:t>
      </w:r>
      <w:r w:rsidRPr="00B130AA">
        <w:rPr>
          <w:sz w:val="26"/>
          <w:szCs w:val="26"/>
        </w:rPr>
        <w:t xml:space="preserve">hàng </w:t>
      </w:r>
      <w:r w:rsidRPr="00B130AA">
        <w:rPr>
          <w:spacing w:val="-62"/>
          <w:sz w:val="26"/>
          <w:szCs w:val="26"/>
        </w:rPr>
        <w:t xml:space="preserve"> </w:t>
      </w:r>
      <w:r w:rsidRPr="00B130AA">
        <w:rPr>
          <w:sz w:val="26"/>
          <w:szCs w:val="26"/>
        </w:rPr>
        <w:t>cà phê, cao su, điều, hạt tiêu, chè nằm trong số 11 mặt hàng NN XK</w:t>
      </w:r>
      <w:r w:rsidRPr="00B130AA">
        <w:rPr>
          <w:spacing w:val="1"/>
          <w:sz w:val="26"/>
          <w:szCs w:val="26"/>
        </w:rPr>
        <w:t xml:space="preserve"> </w:t>
      </w:r>
      <w:r w:rsidRPr="00B130AA">
        <w:rPr>
          <w:sz w:val="26"/>
          <w:szCs w:val="26"/>
        </w:rPr>
        <w:t>chủ</w:t>
      </w:r>
      <w:r w:rsidRPr="00B130AA">
        <w:rPr>
          <w:spacing w:val="3"/>
          <w:sz w:val="26"/>
          <w:szCs w:val="26"/>
        </w:rPr>
        <w:t xml:space="preserve"> </w:t>
      </w:r>
      <w:r w:rsidRPr="00B130AA">
        <w:rPr>
          <w:sz w:val="26"/>
          <w:szCs w:val="26"/>
        </w:rPr>
        <w:t>lực</w:t>
      </w:r>
      <w:r w:rsidRPr="00B130AA">
        <w:rPr>
          <w:spacing w:val="3"/>
          <w:sz w:val="26"/>
          <w:szCs w:val="26"/>
        </w:rPr>
        <w:t xml:space="preserve"> </w:t>
      </w:r>
      <w:r w:rsidRPr="00B130AA">
        <w:rPr>
          <w:spacing w:val="-2"/>
          <w:sz w:val="26"/>
          <w:szCs w:val="26"/>
        </w:rPr>
        <w:t>của Việt Nam với kim ngạch XK 5 tháng đầu năm 2021 của cà phê là 1.303 triệu USD; Cao su là 923 triệu USD; Điều 1.288 triệu USD; Hạt tiêu là 387 triệu USD và chè là 78 triệu USD” (Bộ Công Thương, 2022), đã góp phần thúc đẩy kinh tế xã hội các tỉnh Tây Nguyên phát triển, đời sống của đồng bào các dân tộc được nâng cao.</w:t>
      </w:r>
    </w:p>
    <w:p w14:paraId="64D0E3A8" w14:textId="792DCA1D"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“So với sản lượng cả nước, cà phê Tây Nguyên chiếm 94,8%; cao su chiếm 22,1%, hồ tiêu chiếm 68,6%. Một số cây ăn quả tăng nhanh như: sầu riêng chiếm tới 43,1% diện tích và 36,3% sản lượng; bơ chiếm tới 78,1% diện tích và 81,9% sản lượng” (Quỳnh Trang, 2024).</w:t>
      </w:r>
    </w:p>
    <w:p w14:paraId="3CBA9E17"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Tây Nguyên, nhờ các ưu thế vượt trội, đã vươn mình thành trung tâm SX NN hàng hóa trọng điểm quốc gia, nơi đây không chỉ nổi bật với sản lượng dồi dào mà còn đa </w:t>
      </w:r>
      <w:r w:rsidRPr="00B130AA">
        <w:rPr>
          <w:sz w:val="26"/>
          <w:szCs w:val="26"/>
        </w:rPr>
        <w:lastRenderedPageBreak/>
        <w:t>dạng về chủng loại nông sản, kết hợp chặt chẽ với ngành công nghiệp chế biến. Khu vực này cũng sở hữu tiềm năng lớn trong phát triển kinh tế rừng bền vững, chế biến nông lâm sản, khai thác và chế biến khoáng sản hiệu quả. Bên cạnh đó, Tây Nguyên còn là điểm du lịch hấp dẫn, gắn liền với bản sắc VH độc đáo, phong phú của cộng đồng dân tộc bản địa.</w:t>
      </w:r>
    </w:p>
    <w:p w14:paraId="5E4FAE12" w14:textId="77777777" w:rsidR="00E632EF" w:rsidRPr="00B130AA" w:rsidRDefault="00E632EF" w:rsidP="00B8283A">
      <w:pPr>
        <w:pStyle w:val="BodyText"/>
        <w:tabs>
          <w:tab w:val="left" w:pos="284"/>
          <w:tab w:val="left" w:pos="426"/>
          <w:tab w:val="left" w:pos="851"/>
          <w:tab w:val="left" w:pos="1418"/>
        </w:tabs>
        <w:spacing w:after="0" w:line="360" w:lineRule="auto"/>
        <w:jc w:val="both"/>
        <w:rPr>
          <w:b/>
          <w:bCs/>
          <w:sz w:val="26"/>
          <w:szCs w:val="26"/>
        </w:rPr>
      </w:pPr>
      <w:r w:rsidRPr="00B130AA">
        <w:rPr>
          <w:b/>
          <w:bCs/>
          <w:sz w:val="26"/>
          <w:szCs w:val="26"/>
        </w:rPr>
        <w:t>3.2. Nghiên cứu vấn đề đang tồn tại</w:t>
      </w:r>
    </w:p>
    <w:p w14:paraId="31D5E0F3"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b/>
          <w:bCs/>
          <w:sz w:val="26"/>
          <w:szCs w:val="26"/>
        </w:rPr>
        <w:t>3.2.1. Nghiên cứu tài liệu</w:t>
      </w:r>
    </w:p>
    <w:p w14:paraId="7523A024"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Tác giả sử dụng các công cụ để tìm kiếm và thu thập dữ liệu nhằm thực hiện phần tổng quan nghiên cứu và xác định khoảng trống nghiên cứu.</w:t>
      </w:r>
    </w:p>
    <w:p w14:paraId="72C38B6C"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Phân tích tài liệu hiện có cho thấy BSC đã được triển khai rộng rãi trên nhiều quốc gia và lĩnh vực khác nhau, thể hiện phổ biến và khả năng ứng dụng cao. </w:t>
      </w:r>
      <w:bookmarkStart w:id="156" w:name="_Hlk202879146"/>
      <w:r w:rsidRPr="00B130AA">
        <w:rPr>
          <w:sz w:val="26"/>
          <w:szCs w:val="26"/>
        </w:rPr>
        <w:t xml:space="preserve">“Tuy nhiên, số lượng nghiên cứu tập trung vào việc áp dụng BSC trong ngành NN vẫn còn tương đối hạn chế (Byrne &amp; Kelly, 2004; Jack, 2005; Lissitsa &amp; Odening, 2005; Cardemil-Katunaric &amp; Shadbolt, 2006; Paustian &amp; cộng sự, 2015; Dwivedi &amp; cộng sự, 2018; Apriansyah &amp; cộng sự, 2019; Chen &amp; cộng sự, 2020; Gambelli &amp; cộng sự, 2021).” </w:t>
      </w:r>
      <w:bookmarkEnd w:id="156"/>
      <w:r w:rsidRPr="00B130AA">
        <w:rPr>
          <w:sz w:val="26"/>
          <w:szCs w:val="26"/>
        </w:rPr>
        <w:t>Các nghiên cứu hiện tại về các yếu tố tác động đến việc vận dụng BSC chủ yếu tập trung vào các nhóm nhân tố sau: Nhận thức của nhà quản lý về BSC; Quy mô DN; Nguồn nhân lực; VH DN; Chiến lược kinh doanh; Môi trường cạnh tranh. Trong đó, nhóm yếu tố liên quan đến nhận thức của nhà quản lý về BSC nhận được nhiều sự quan tâm do tác động đáng kể của nó đến tính khả thi của việc áp dụng BSC trong DN (Nhận thức về lợi ích của BSC; Nhận thức về tính dễ sử dụng của BSC; Nhận thức về khả năng ứng dụng của BSC). Đáng chú ý, hầu hết các nghiên cứu trước đây đều thiếu sự tập trung vào các yếu tố ảnh hưởng đến việc áp dụng BSC cụ thể trong hoạt động NN.</w:t>
      </w:r>
    </w:p>
    <w:p w14:paraId="52C8A24C" w14:textId="77777777" w:rsidR="00E632EF" w:rsidRPr="00B130AA" w:rsidRDefault="00E632EF" w:rsidP="00B8283A">
      <w:pPr>
        <w:pStyle w:val="BodyText"/>
        <w:tabs>
          <w:tab w:val="left" w:pos="284"/>
          <w:tab w:val="left" w:pos="426"/>
          <w:tab w:val="left" w:pos="851"/>
          <w:tab w:val="left" w:pos="1418"/>
        </w:tabs>
        <w:spacing w:after="0" w:line="360" w:lineRule="auto"/>
        <w:jc w:val="both"/>
        <w:rPr>
          <w:b/>
          <w:bCs/>
          <w:sz w:val="26"/>
          <w:szCs w:val="26"/>
        </w:rPr>
      </w:pPr>
      <w:r w:rsidRPr="00B130AA">
        <w:rPr>
          <w:b/>
          <w:bCs/>
          <w:sz w:val="26"/>
          <w:szCs w:val="26"/>
        </w:rPr>
        <w:t>3.2.2. Nghiên cứu thực trạng</w:t>
      </w:r>
    </w:p>
    <w:p w14:paraId="76072562" w14:textId="77777777" w:rsidR="00E632EF" w:rsidRPr="00B130AA" w:rsidRDefault="00E632EF" w:rsidP="00B8283A">
      <w:pPr>
        <w:pStyle w:val="BodyText"/>
        <w:tabs>
          <w:tab w:val="left" w:pos="284"/>
          <w:tab w:val="left" w:pos="426"/>
          <w:tab w:val="left" w:pos="851"/>
          <w:tab w:val="left" w:pos="1418"/>
        </w:tabs>
        <w:spacing w:after="0" w:line="360" w:lineRule="auto"/>
        <w:jc w:val="both"/>
        <w:rPr>
          <w:b/>
          <w:bCs/>
          <w:sz w:val="26"/>
          <w:szCs w:val="26"/>
        </w:rPr>
      </w:pPr>
      <w:r w:rsidRPr="00B130AA">
        <w:rPr>
          <w:b/>
          <w:bCs/>
          <w:sz w:val="26"/>
          <w:szCs w:val="26"/>
        </w:rPr>
        <w:t>3.2.2.1. Những thành tựu và hạn chế ngành nông nghiệp Việt Nam</w:t>
      </w:r>
    </w:p>
    <w:p w14:paraId="0B321066"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NN giữ vai trò trọng yếu trong sự phát triển của Việt Nam, đóng góp cho sự phát triển kinh tế xã hội của đất nước. Bên cạnh sự gia tăng của các các tập đoàn, DN lớn đã mở rộng đầu tư vào NN, nhất là NN ứng dụng công nghệ cao.</w:t>
      </w:r>
    </w:p>
    <w:p w14:paraId="1AABCCD5"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lastRenderedPageBreak/>
        <w:tab/>
        <w:t>Bên cạnh đó, NN Việt Nam cũng phản ánh một số hạn chế như:</w:t>
      </w:r>
    </w:p>
    <w:p w14:paraId="4BDDCE8F"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r w:rsidRPr="00B130AA">
        <w:rPr>
          <w:i/>
          <w:iCs/>
          <w:sz w:val="26"/>
          <w:szCs w:val="26"/>
        </w:rPr>
        <w:t>Một là</w:t>
      </w:r>
      <w:r w:rsidRPr="00B130AA">
        <w:rPr>
          <w:sz w:val="26"/>
          <w:szCs w:val="26"/>
        </w:rPr>
        <w:t>, cơ cấu các ngành kinh tế NN chậm chuyển dịch, những lợi thế về tiềm năng, nguồn lực về lao động đất đai ở khu vực NN nông thôn chưa được khai thác tối đa, ô nhiễm môi trường sinh thái gây hệ lụy nghiêm trọng đến phát triển kinh tế và an sinh xã hội tại khu vực nông thôn, tình trạng ô nhiễm môi trường trong SX NN còn phổ biến.</w:t>
      </w:r>
    </w:p>
    <w:p w14:paraId="174A3338" w14:textId="77777777" w:rsidR="00E632EF" w:rsidRPr="00B130AA" w:rsidRDefault="00E632EF" w:rsidP="00B8283A">
      <w:pPr>
        <w:pStyle w:val="BodyText"/>
        <w:tabs>
          <w:tab w:val="left" w:pos="284"/>
          <w:tab w:val="left" w:pos="426"/>
          <w:tab w:val="left" w:pos="851"/>
          <w:tab w:val="left" w:pos="1418"/>
        </w:tabs>
        <w:spacing w:after="0" w:line="360" w:lineRule="auto"/>
        <w:jc w:val="both"/>
        <w:rPr>
          <w:spacing w:val="-4"/>
          <w:sz w:val="26"/>
          <w:szCs w:val="26"/>
        </w:rPr>
      </w:pPr>
      <w:r w:rsidRPr="00B130AA">
        <w:rPr>
          <w:sz w:val="26"/>
          <w:szCs w:val="26"/>
        </w:rPr>
        <w:tab/>
      </w:r>
      <w:r w:rsidRPr="00B130AA">
        <w:rPr>
          <w:i/>
          <w:iCs/>
          <w:spacing w:val="-4"/>
          <w:sz w:val="26"/>
          <w:szCs w:val="26"/>
        </w:rPr>
        <w:t>Hai là,</w:t>
      </w:r>
      <w:r w:rsidRPr="00B130AA">
        <w:rPr>
          <w:spacing w:val="-4"/>
          <w:sz w:val="26"/>
          <w:szCs w:val="26"/>
        </w:rPr>
        <w:t xml:space="preserve"> việc đẩy mạnh hệ thống cung ứng nông sản, nhất là trong giai đoạn dịch bệnh COVID – 19 đang thể hiện sự lúng túng, rời rạc làm đứt gãy cục bộ chuỗi cung ứng ở một số địa phương làm tác động tiêu cực đến hoạt động SXKD của DN NN.</w:t>
      </w:r>
    </w:p>
    <w:p w14:paraId="149BBB12" w14:textId="77777777" w:rsidR="00E632EF" w:rsidRPr="00B130AA" w:rsidRDefault="00E632EF" w:rsidP="00B8283A">
      <w:pPr>
        <w:pStyle w:val="BodyText"/>
        <w:tabs>
          <w:tab w:val="left" w:pos="284"/>
          <w:tab w:val="left" w:pos="426"/>
          <w:tab w:val="left" w:pos="851"/>
          <w:tab w:val="left" w:pos="1418"/>
        </w:tabs>
        <w:spacing w:after="0" w:line="360" w:lineRule="auto"/>
        <w:jc w:val="both"/>
        <w:rPr>
          <w:b/>
          <w:bCs/>
          <w:sz w:val="26"/>
          <w:szCs w:val="26"/>
        </w:rPr>
      </w:pPr>
      <w:bookmarkStart w:id="157" w:name="_Hlk171488711"/>
      <w:r w:rsidRPr="00B130AA">
        <w:rPr>
          <w:b/>
          <w:bCs/>
          <w:sz w:val="26"/>
          <w:szCs w:val="26"/>
        </w:rPr>
        <w:t>3.2.2.2. Đặc điểm của SXKD trong nông nghiệp</w:t>
      </w:r>
    </w:p>
    <w:p w14:paraId="35645F35" w14:textId="5726EFAB"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NN khác biệt so với ngành khác do đặc thù riêng</w:t>
      </w:r>
      <w:r w:rsidR="0079617B" w:rsidRPr="00B130AA">
        <w:rPr>
          <w:sz w:val="26"/>
          <w:szCs w:val="26"/>
        </w:rPr>
        <w:t>, d</w:t>
      </w:r>
      <w:r w:rsidRPr="00B130AA">
        <w:rPr>
          <w:sz w:val="26"/>
          <w:szCs w:val="26"/>
        </w:rPr>
        <w:t>ưới đây là các đặc điểm chính, thể hiện sự khác biệt đó một cách rõ nét:</w:t>
      </w:r>
    </w:p>
    <w:p w14:paraId="66A53A89" w14:textId="62F9E28B"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w:t>
      </w:r>
      <w:r w:rsidRPr="00B130AA">
        <w:rPr>
          <w:i/>
          <w:iCs/>
          <w:sz w:val="26"/>
          <w:szCs w:val="26"/>
        </w:rPr>
        <w:t xml:space="preserve">i) </w:t>
      </w:r>
      <w:r w:rsidRPr="00B130AA">
        <w:rPr>
          <w:sz w:val="26"/>
          <w:szCs w:val="26"/>
        </w:rPr>
        <w:t xml:space="preserve">Trong SX NN, ruộng đất đóng vai trò tư liệu SX </w:t>
      </w:r>
      <w:r w:rsidR="0079617B" w:rsidRPr="00B130AA">
        <w:rPr>
          <w:sz w:val="26"/>
          <w:szCs w:val="26"/>
        </w:rPr>
        <w:t>chủ yếu</w:t>
      </w:r>
      <w:r w:rsidRPr="00B130AA">
        <w:rPr>
          <w:sz w:val="26"/>
          <w:szCs w:val="26"/>
        </w:rPr>
        <w:t xml:space="preserve"> và độc nhất. Hoạt động canh tác không thể thực hiện nếu thiếu vắng yếu tố đất đai. Ruộng đất không chỉ là không gian tổ chức SX mà còn cung cấp dinh dưỡng thiết yếu cho sự phát triển của cây trồng. Tuy nhiên, diện tích đất đai là hữu hạn, SX NN hiện nay đòi hỏi sử dụng tài nguyên một cách hợp lý và tiết kiệm</w:t>
      </w:r>
      <w:r w:rsidR="0079617B" w:rsidRPr="00B130AA">
        <w:rPr>
          <w:sz w:val="26"/>
          <w:szCs w:val="26"/>
        </w:rPr>
        <w:t>,</w:t>
      </w:r>
      <w:r w:rsidRPr="00B130AA">
        <w:rPr>
          <w:sz w:val="26"/>
          <w:szCs w:val="26"/>
        </w:rPr>
        <w:t xml:space="preserve"> DN cần tối ưu hóa việc quản lý và khai thác nguồn tài nguyên đất đai để đảm bảo hiệu quả và bền vững.</w:t>
      </w:r>
    </w:p>
    <w:p w14:paraId="6BC38224"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r w:rsidRPr="00B130AA">
        <w:rPr>
          <w:i/>
          <w:iCs/>
          <w:sz w:val="26"/>
          <w:szCs w:val="26"/>
        </w:rPr>
        <w:t>(ii)</w:t>
      </w:r>
      <w:r w:rsidRPr="00B130AA">
        <w:rPr>
          <w:sz w:val="26"/>
          <w:szCs w:val="26"/>
        </w:rPr>
        <w:t xml:space="preserve"> Đối tượng SX trong NN mang đặc thù sinh học:</w:t>
      </w:r>
    </w:p>
    <w:p w14:paraId="4664A041" w14:textId="70BB4851"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SX NN đặc trưng bởi đối tượng lao động là các thực thể sống, sở hữu khả năng tái SX tự nhiên. Cây trồng và vật nuôi, với tư cách là đối tượng SX, tuân theo các quy trình tăng trưởng và phát triển riêng biệt, đồng thời trải qua chu kỳ SX kéo dài, bao gồm nhiều công đoạn khác nhau. Hoạt động NN gắn liền mật thiết với quá trình sinh trưởng của cây trồng và vật nuôi, được xem là các tài sản sinh học (TSSH). Quá trình trồng trọt và chăn nuôi, các tài sản này trải qua biến đổi sinh học, bao gồm tăng trưởng, suy thoái, SX và sinh sản. Sự thay đổi về chất và lượng do các biến đổi gây ra tác động sâu sắc đến cơ thể sống</w:t>
      </w:r>
      <w:r w:rsidR="0079617B" w:rsidRPr="00B130AA">
        <w:rPr>
          <w:sz w:val="26"/>
          <w:szCs w:val="26"/>
        </w:rPr>
        <w:t>, t</w:t>
      </w:r>
      <w:r w:rsidRPr="00B130AA">
        <w:rPr>
          <w:sz w:val="26"/>
          <w:szCs w:val="26"/>
        </w:rPr>
        <w:t xml:space="preserve">ừ đó tạo ra những SP NN mới, đáp ứng nhu cầu đa dạng của thị trường bao gồm thương mại, chế biến, tiêu dùng và tái tạo nguồn TSSH. Trong chuỗi giá trị này, cây trồng và vật nuôi giữ vai trò trung tâm, là tư liệu </w:t>
      </w:r>
      <w:r w:rsidRPr="00B130AA">
        <w:rPr>
          <w:sz w:val="26"/>
          <w:szCs w:val="26"/>
        </w:rPr>
        <w:lastRenderedPageBreak/>
        <w:t>sản xuất đặc biệt quan trọng được tạo ra trực tiếp trong quá trình SX NN. SP thu được từ chu kỳ SX trước được sử dụng làm nguyên liệu SX cho chu kỳ tiếp theo, tạo nên tính liên tục và tuần hoàn trong SX NN. Điều này thể hiện sự khác biệt cơ bản so với các ngành SX khác.</w:t>
      </w:r>
    </w:p>
    <w:p w14:paraId="1D64BD26"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r w:rsidRPr="00B130AA">
        <w:rPr>
          <w:i/>
          <w:iCs/>
          <w:sz w:val="26"/>
          <w:szCs w:val="26"/>
        </w:rPr>
        <w:t>(iii)</w:t>
      </w:r>
      <w:r w:rsidRPr="00B130AA">
        <w:rPr>
          <w:sz w:val="26"/>
          <w:szCs w:val="26"/>
        </w:rPr>
        <w:t xml:space="preserve"> </w:t>
      </w:r>
      <w:bookmarkStart w:id="158" w:name="_Hlk202882097"/>
      <w:r w:rsidRPr="00B130AA">
        <w:rPr>
          <w:sz w:val="26"/>
          <w:szCs w:val="26"/>
        </w:rPr>
        <w:t>“SX NN chịu ảnh hưởng lớn từ các yếu tố tự nhiên: NN là ngành kinh tế đặc thù, có sự ràng buộc chặt chẽ với môi trường tự nhiên. Đối tượng SX là sinh vật (cây trồng, vật nuôi), nên các yếu tố như thổ nhưỡng, nhiệt độ, ánh sáng, độ ẩm và thành phần không khí tác động trực tiếp đến hiệu quả SX. Sự biến động của các yếu tố này có thể gây ra thay đổi đáng kể về năng suất và tổng sản lượng của ngành.” Do vậy, việc quản lý và thích ứng với tự nhiên là yếu tố then chốt trong NN</w:t>
      </w:r>
      <w:bookmarkEnd w:id="158"/>
      <w:r w:rsidRPr="00B130AA">
        <w:rPr>
          <w:sz w:val="26"/>
          <w:szCs w:val="26"/>
        </w:rPr>
        <w:t xml:space="preserve"> (Ngô Thị Thu Hồng &amp; Bùi Thị Thu Hương, 2024).</w:t>
      </w:r>
    </w:p>
    <w:p w14:paraId="3CB924FC" w14:textId="71AF9799"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r w:rsidRPr="00B130AA">
        <w:rPr>
          <w:i/>
          <w:iCs/>
          <w:sz w:val="26"/>
          <w:szCs w:val="26"/>
        </w:rPr>
        <w:t>(iv)</w:t>
      </w:r>
      <w:r w:rsidRPr="00B130AA">
        <w:rPr>
          <w:sz w:val="26"/>
          <w:szCs w:val="26"/>
        </w:rPr>
        <w:t xml:space="preserve"> </w:t>
      </w:r>
      <w:bookmarkStart w:id="159" w:name="_Hlk202882127"/>
      <w:r w:rsidRPr="00B130AA">
        <w:rPr>
          <w:sz w:val="26"/>
          <w:szCs w:val="26"/>
        </w:rPr>
        <w:t>SX NN đặc trưng bởi tính thời vụ, nổi bật ở lĩnh vực trồng trọt</w:t>
      </w:r>
      <w:r w:rsidR="00C00988" w:rsidRPr="00B130AA">
        <w:rPr>
          <w:sz w:val="26"/>
          <w:szCs w:val="26"/>
        </w:rPr>
        <w:t>, c</w:t>
      </w:r>
      <w:r w:rsidRPr="00B130AA">
        <w:rPr>
          <w:sz w:val="26"/>
          <w:szCs w:val="26"/>
        </w:rPr>
        <w:t>hu trình SX NN và tái tạo tự nhiên diễn ra xen kẽ, tạo nên tính thời vụ đặc thù</w:t>
      </w:r>
      <w:r w:rsidR="00C00988" w:rsidRPr="00B130AA">
        <w:rPr>
          <w:sz w:val="26"/>
          <w:szCs w:val="26"/>
        </w:rPr>
        <w:t>, t</w:t>
      </w:r>
      <w:r w:rsidRPr="00B130AA">
        <w:rPr>
          <w:sz w:val="26"/>
          <w:szCs w:val="26"/>
        </w:rPr>
        <w:t xml:space="preserve">hời gian lao động và SX không đồng nhất, dẫn đến sự gián đoạn trong quy trình canh tác. Tính chất thời vụ là yếu tố cố hữu, chỉ có thể giảm thiểu tác động trong quá trình SX. “Sự biến đổi khí hậu và thời tiết tác động trực tiếp đến sự thích nghi của từng loại cây trồng, hình thành nên các mùa vụ khác biệt. Điều này đòi hỏi sự điều chỉnh linh hoạt trong kế hoạch SX để tối ưu hóa hiệu quả canh tác” </w:t>
      </w:r>
      <w:bookmarkEnd w:id="159"/>
      <w:r w:rsidRPr="00B130AA">
        <w:rPr>
          <w:sz w:val="26"/>
          <w:szCs w:val="26"/>
        </w:rPr>
        <w:t>(Vũ Đình Thắng, 2005; Ngô Thị Thu Hồng &amp; Bùi Thị Thu Hương, 2024).</w:t>
      </w:r>
    </w:p>
    <w:p w14:paraId="25CCAAA5"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r w:rsidRPr="00B130AA">
        <w:rPr>
          <w:i/>
          <w:iCs/>
          <w:sz w:val="26"/>
          <w:szCs w:val="26"/>
        </w:rPr>
        <w:t xml:space="preserve">(i) </w:t>
      </w:r>
      <w:r w:rsidRPr="00B130AA">
        <w:rPr>
          <w:sz w:val="26"/>
          <w:szCs w:val="26"/>
        </w:rPr>
        <w:t>Hoạt động SX NN có chu kỳ kéo dài</w:t>
      </w:r>
    </w:p>
    <w:p w14:paraId="37BB4047" w14:textId="1A4B010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r w:rsidRPr="00B130AA">
        <w:rPr>
          <w:sz w:val="26"/>
          <w:szCs w:val="26"/>
        </w:rPr>
        <w:tab/>
        <w:t>Trong lĩnh vực NN, thời gian sinh trưởng của cây trồng và vật nuôi thường kéo dài, đặc biệt với cây lâu năm và gia súc, chu kỳ này có thể kéo dài từ vài tháng đến nhiều năm. “Do đó, vốn đầu tư của các DN nằm rất lâu trong SX dưới dạng SP dở dang, thời gian thu hồi vốn kéo dài. Điều này dẫn đến hiệu quả kinh tế thấp và gặp nhiều rủi ro trong kinh doanh NN” (Ngô Thị Thu Hồng &amp; Bùi Thị Thu Hương, 2024)</w:t>
      </w:r>
    </w:p>
    <w:p w14:paraId="259DB072"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b/>
          <w:bCs/>
          <w:i/>
          <w:iCs/>
          <w:sz w:val="26"/>
          <w:szCs w:val="26"/>
        </w:rPr>
      </w:pPr>
      <w:r w:rsidRPr="00B130AA">
        <w:rPr>
          <w:b/>
          <w:bCs/>
          <w:i/>
          <w:iCs/>
          <w:sz w:val="26"/>
          <w:szCs w:val="26"/>
        </w:rPr>
        <w:t>Đặc điểm SX của cây lâu năm:</w:t>
      </w:r>
    </w:p>
    <w:p w14:paraId="2D86D849"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Tại khoản 4 Điều 3 </w:t>
      </w:r>
      <w:hyperlink r:id="rId9" w:tgtFrame="_blank" w:history="1">
        <w:r w:rsidRPr="00B130AA">
          <w:rPr>
            <w:rStyle w:val="Hyperlink"/>
            <w:color w:val="auto"/>
            <w:sz w:val="26"/>
            <w:szCs w:val="26"/>
            <w:u w:val="none"/>
          </w:rPr>
          <w:t>Thông tư liên tịch 22/2016/TTLT-BNNPTNT-BTNMT</w:t>
        </w:r>
      </w:hyperlink>
      <w:r w:rsidRPr="00B130AA">
        <w:rPr>
          <w:sz w:val="26"/>
          <w:szCs w:val="26"/>
        </w:rPr>
        <w:t xml:space="preserve"> quy định về cây công nghiệp lâu năm như sau: “Cây công nghiệp lâu năm là loại cây trồng một lần, sinh trưởng và cho thu hoạch trong nhiều năm, SP được dùng để làm nguyên </w:t>
      </w:r>
      <w:r w:rsidRPr="00B130AA">
        <w:rPr>
          <w:sz w:val="26"/>
          <w:szCs w:val="26"/>
        </w:rPr>
        <w:lastRenderedPageBreak/>
        <w:t>liệu cho SX công nghiệp hoặc phải qua chế biến mới sử dụng được như cây cao su, ca cao, cà phê, chè, điều, hồ tiêu” (Bộ NN&amp;PTNT - Bộ Tài nguyên Môi trường, 2016).</w:t>
      </w:r>
    </w:p>
    <w:p w14:paraId="29243E50" w14:textId="05A74BAE" w:rsidR="00E632EF" w:rsidRPr="00B130AA" w:rsidRDefault="00E632EF" w:rsidP="00B8283A">
      <w:pPr>
        <w:pStyle w:val="BodyText"/>
        <w:tabs>
          <w:tab w:val="left" w:pos="284"/>
          <w:tab w:val="left" w:pos="426"/>
          <w:tab w:val="left" w:pos="851"/>
          <w:tab w:val="left" w:pos="1418"/>
        </w:tabs>
        <w:spacing w:after="0" w:line="360" w:lineRule="auto"/>
        <w:ind w:firstLine="425"/>
        <w:jc w:val="both"/>
        <w:rPr>
          <w:noProof/>
        </w:rPr>
      </w:pPr>
      <w:r w:rsidRPr="00B130AA">
        <w:rPr>
          <w:sz w:val="26"/>
          <w:szCs w:val="26"/>
        </w:rPr>
        <w:t>Theo Điều 2 </w:t>
      </w:r>
      <w:hyperlink r:id="rId10" w:tgtFrame="_blank" w:history="1">
        <w:r w:rsidRPr="00B130AA">
          <w:rPr>
            <w:rStyle w:val="Hyperlink"/>
            <w:color w:val="auto"/>
            <w:sz w:val="26"/>
            <w:szCs w:val="26"/>
            <w:u w:val="none"/>
          </w:rPr>
          <w:t>Luật Trồng trọt 2018</w:t>
        </w:r>
      </w:hyperlink>
      <w:r w:rsidRPr="00B130AA">
        <w:rPr>
          <w:sz w:val="26"/>
          <w:szCs w:val="26"/>
        </w:rPr>
        <w:t> quy định: “Cây trồng lâu năm là loại cây được gieo trồng một lần, sinh trưởng trong nhiều năm và cho thu hoạch một hoặc nhiều lần”. Theo đó thì với các loại cây lâu năm như cà phê, cao su, sầu riêng… là những loại cây cho SP trong thời gian dài</w:t>
      </w:r>
      <w:r w:rsidR="003E3F99" w:rsidRPr="00B130AA">
        <w:rPr>
          <w:sz w:val="26"/>
          <w:szCs w:val="26"/>
        </w:rPr>
        <w:t>, đ</w:t>
      </w:r>
      <w:r w:rsidRPr="00B130AA">
        <w:rPr>
          <w:sz w:val="26"/>
          <w:szCs w:val="26"/>
        </w:rPr>
        <w:t>ặc điểm của cây lâu năm là sau khi đưa vào khai thác sẽ cho thu hoạch SP trong nhiều năm, tuỳ thuộc vào tuổi thọ của cây lâu năm. Vườn cây lâu năm là tài sản cố định (TSCĐ) của DN SX NN (</w:t>
      </w:r>
      <w:r w:rsidRPr="00B130AA">
        <w:rPr>
          <w:noProof/>
          <w:sz w:val="26"/>
          <w:szCs w:val="26"/>
        </w:rPr>
        <w:t>Quốc hội, 2018</w:t>
      </w:r>
      <w:r w:rsidRPr="00B130AA">
        <w:rPr>
          <w:noProof/>
        </w:rPr>
        <w:t>).</w:t>
      </w:r>
    </w:p>
    <w:p w14:paraId="6E775C13"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noProof/>
          <w:sz w:val="26"/>
          <w:szCs w:val="26"/>
        </w:rPr>
      </w:pPr>
      <w:r w:rsidRPr="00B130AA">
        <w:rPr>
          <w:noProof/>
          <w:sz w:val="26"/>
          <w:szCs w:val="26"/>
        </w:rPr>
        <w:t>Theo Chuẩn mực kế toán quốc tế về NN (IAS 41) thì cây lâu năm là cây trồng được sử dụng trong SX hoặc cung cấp SP NN dự kiến trong nhiều hơn một kỳ kế toán; và ít có khả năng được bán dưới dạng SP NN, trừ trường hợp thanh lý các phần bị cắt bỏ. Như vậy, theo IAS 41, cây lâu năm được xem là TSCĐ hữu hình khi nó là thực vật sống đảm bảo các điều kiện sau:</w:t>
      </w:r>
    </w:p>
    <w:p w14:paraId="74143D02"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noProof/>
          <w:sz w:val="26"/>
          <w:szCs w:val="26"/>
        </w:rPr>
      </w:pPr>
      <w:r w:rsidRPr="00B130AA">
        <w:rPr>
          <w:noProof/>
          <w:sz w:val="26"/>
          <w:szCs w:val="26"/>
        </w:rPr>
        <w:t>(i) được sử dụng trong SX hoặc cung cấp nông sản</w:t>
      </w:r>
    </w:p>
    <w:p w14:paraId="47757C86"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noProof/>
          <w:sz w:val="26"/>
          <w:szCs w:val="26"/>
        </w:rPr>
      </w:pPr>
      <w:r w:rsidRPr="00B130AA">
        <w:rPr>
          <w:noProof/>
          <w:sz w:val="26"/>
          <w:szCs w:val="26"/>
        </w:rPr>
        <w:t xml:space="preserve">(ii) dự kiến sẽ cho SP nhiều hơn một chu kỳ SX </w:t>
      </w:r>
    </w:p>
    <w:p w14:paraId="0136F1D5"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noProof/>
          <w:sz w:val="26"/>
          <w:szCs w:val="26"/>
        </w:rPr>
        <w:t>(iii) có ít khả năng được bán dưới dạng nông sản, ngoài trừ việc bán thanh lý.</w:t>
      </w:r>
    </w:p>
    <w:p w14:paraId="33E820FE" w14:textId="77777777" w:rsidR="00E632EF" w:rsidRPr="00B130AA" w:rsidRDefault="00E632EF" w:rsidP="00B8283A">
      <w:pPr>
        <w:pStyle w:val="BodyText"/>
        <w:tabs>
          <w:tab w:val="left" w:pos="284"/>
          <w:tab w:val="left" w:pos="426"/>
          <w:tab w:val="left" w:pos="851"/>
          <w:tab w:val="left" w:pos="1418"/>
        </w:tabs>
        <w:spacing w:after="0" w:line="360" w:lineRule="auto"/>
        <w:jc w:val="both"/>
        <w:rPr>
          <w:b/>
          <w:bCs/>
          <w:sz w:val="26"/>
          <w:szCs w:val="26"/>
        </w:rPr>
      </w:pPr>
      <w:bookmarkStart w:id="160" w:name="_Hlk191976273"/>
      <w:r w:rsidRPr="00B130AA">
        <w:rPr>
          <w:b/>
          <w:bCs/>
          <w:sz w:val="26"/>
          <w:szCs w:val="26"/>
        </w:rPr>
        <w:t>3.2.2.3. Giới thiệu về nông nghiệp Tây Nguyên</w:t>
      </w:r>
    </w:p>
    <w:p w14:paraId="6B4674FB"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 xml:space="preserve">Mặc dù hội tụ đủ những điều kiện để phát triển nhưng hiện nay Tây Nguyên còn gặp nhiều vấn đề về cơ chế, chính sách và về khoa học công nghệ, NN ở Việt Nam nói chung và Tây Nguyên nói riêng cho thấy một hiện trạng tương đối phổ biến là quy mô sản xuất còn nhỏ lẻ, manh mún, các trung tâm chế biến sâu còn thiếu và yếu, dẫn đến nguyên liệu phục vụ XK còn thô, có giá trị gia tăng thấp, các SP nông sản chủ lực có chất lượng không đồng đều. Tuy vậy, các hoạt động xúc tiến thương mại, phát triển xuất nhập khẩu của vùng còn trong tình trạng phân tán, nhỏ lẻ. Việc hiểu rõ thông tin thị trường, nhu cầu và các điều kiện cần thiết trong suốt quá trình SX, xuất khẩu SP còn hạn chế. Thực trạng này đòi hỏi các DN NN cần có sự thay đổi về tư duy, nhận thức, phương thức tiếp cận trong khai thác các lợi thế đặc thù của vùng Tây Nguyên, tìm biện pháp liên kết vùng thực sự hiệu quả để giúp vùng Tây Nguyên </w:t>
      </w:r>
      <w:r w:rsidRPr="00B130AA">
        <w:rPr>
          <w:sz w:val="26"/>
          <w:szCs w:val="26"/>
        </w:rPr>
        <w:lastRenderedPageBreak/>
        <w:t>có thể phát huy hết tiềm năng, thế mạnh của vùng, biến tiềm năng thành động năng, tiềm lực, nguồn lực lớn. Từ đó, đưa Tây Nguyên trở thành vùng chuyên canh lớn cây công nghiệp, góp phần quan trọng trong giá trị XK của cả nước, đồng thời từng bước hiện thực hóa mục tiêu xây dựng Tây Nguyên trở thành vùng kinh tế trọng điểm.</w:t>
      </w:r>
    </w:p>
    <w:p w14:paraId="0902BC2F" w14:textId="53C1043B"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 xml:space="preserve">Dựa trên các phân tích thực tế và đặc thù, luận án đề xuất việc xây dựng </w:t>
      </w:r>
      <w:r w:rsidR="001923DE" w:rsidRPr="00B130AA">
        <w:rPr>
          <w:sz w:val="26"/>
          <w:szCs w:val="26"/>
        </w:rPr>
        <w:t>nhân</w:t>
      </w:r>
      <w:r w:rsidRPr="00B130AA">
        <w:rPr>
          <w:sz w:val="26"/>
          <w:szCs w:val="26"/>
        </w:rPr>
        <w:t xml:space="preserve"> tố </w:t>
      </w:r>
      <w:r w:rsidRPr="00B130AA">
        <w:rPr>
          <w:i/>
          <w:iCs/>
          <w:sz w:val="26"/>
          <w:szCs w:val="26"/>
        </w:rPr>
        <w:t>SXKD trong NN có mối quan hệ đến việc vận dụng BSC trong DN NN</w:t>
      </w:r>
      <w:r w:rsidRPr="00B130AA">
        <w:rPr>
          <w:sz w:val="26"/>
          <w:szCs w:val="26"/>
        </w:rPr>
        <w:t xml:space="preserve">. Nhân tố này </w:t>
      </w:r>
      <w:r w:rsidR="00392701" w:rsidRPr="00B130AA">
        <w:rPr>
          <w:sz w:val="26"/>
          <w:szCs w:val="26"/>
        </w:rPr>
        <w:t xml:space="preserve">được </w:t>
      </w:r>
      <w:r w:rsidRPr="00B130AA">
        <w:rPr>
          <w:sz w:val="26"/>
          <w:szCs w:val="26"/>
        </w:rPr>
        <w:t>căn cứ xây dựng bởi:</w:t>
      </w:r>
    </w:p>
    <w:bookmarkEnd w:id="160"/>
    <w:p w14:paraId="48F9FDA9"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b/>
          <w:bCs/>
          <w:i/>
          <w:iCs/>
          <w:sz w:val="26"/>
          <w:szCs w:val="26"/>
        </w:rPr>
      </w:pPr>
      <w:r w:rsidRPr="00B130AA">
        <w:rPr>
          <w:b/>
          <w:bCs/>
          <w:i/>
          <w:iCs/>
          <w:sz w:val="26"/>
          <w:szCs w:val="26"/>
        </w:rPr>
        <w:t>(i) Theo khung LT ngẫu nhiên và LT quản lý; LT dựa trên nguồn lực và LT các bên liên quan</w:t>
      </w:r>
    </w:p>
    <w:p w14:paraId="39852B24" w14:textId="77777777" w:rsidR="00E632EF" w:rsidRPr="00B130AA" w:rsidRDefault="00E632EF" w:rsidP="00B8283A">
      <w:pPr>
        <w:tabs>
          <w:tab w:val="left" w:pos="284"/>
          <w:tab w:val="left" w:pos="426"/>
        </w:tabs>
        <w:spacing w:line="360" w:lineRule="auto"/>
        <w:jc w:val="both"/>
        <w:rPr>
          <w:spacing w:val="-2"/>
          <w:sz w:val="26"/>
          <w:szCs w:val="26"/>
        </w:rPr>
      </w:pPr>
      <w:r w:rsidRPr="00B130AA">
        <w:rPr>
          <w:sz w:val="26"/>
          <w:szCs w:val="26"/>
        </w:rPr>
        <w:tab/>
        <w:t>Nhiều tác giả chú trọng phân tích ảnh hưởng của các yếu tố bên ngoài, đặc biệt là sự tác động từ môi trường bất ổn, “dựa trên LT ngẫu nhiên, tính bất định của môi trường được xem như một yếu tố then chốt, quyết định tính phù hợp của dữ liệu kế toán trong việc định giá hiệu quả hoạt động của các đơn vị kinh doanh” (Otley, 1980; Fisher, 1995; Chenhall, 2003). Ngành NN, với tính chất SX đặc thù, chịu tác động sâu sắc từ các yếu tố tự nhiên như thổ nhưỡng, nguồn nước, đất đai, và khí hậu đóng vai trò quan trọng, tạo nên tính thời vụ cao và khả năng dự đoán hạn chế. Sự phụ thuộc này đặt ra thách thức lớn trong việc quản lý và đánh giá TQHĐ của ngành.</w:t>
      </w:r>
    </w:p>
    <w:p w14:paraId="44D4C963" w14:textId="3565716E"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Bên cạnh đó, theo LT dựa trên nguồn lực</w:t>
      </w:r>
      <w:r w:rsidRPr="00B130AA">
        <w:rPr>
          <w:noProof/>
          <w:spacing w:val="-2"/>
          <w:sz w:val="26"/>
          <w:szCs w:val="26"/>
        </w:rPr>
        <w:t xml:space="preserve">, các DN NN ở Tây Nguyên có rất nhiều nguồn lực cũng như điều kiện thuận lợi để phát triển NN, bao gồm cả nguồn lực bên trong và ngoài DN. </w:t>
      </w:r>
      <w:r w:rsidRPr="00B130AA">
        <w:rPr>
          <w:sz w:val="26"/>
          <w:szCs w:val="26"/>
        </w:rPr>
        <w:t>Ngoài ra, theo LT các bên liên quan, Kaplan</w:t>
      </w:r>
      <w:r w:rsidRPr="00B130AA">
        <w:rPr>
          <w:spacing w:val="-1"/>
          <w:sz w:val="26"/>
          <w:szCs w:val="26"/>
        </w:rPr>
        <w:t xml:space="preserve"> </w:t>
      </w:r>
      <w:r w:rsidRPr="00B130AA">
        <w:rPr>
          <w:sz w:val="26"/>
          <w:szCs w:val="26"/>
        </w:rPr>
        <w:t>&amp; McMillan</w:t>
      </w:r>
      <w:r w:rsidRPr="00B130AA">
        <w:rPr>
          <w:spacing w:val="-2"/>
          <w:sz w:val="26"/>
          <w:szCs w:val="26"/>
        </w:rPr>
        <w:t xml:space="preserve"> </w:t>
      </w:r>
      <w:r w:rsidRPr="00B130AA">
        <w:rPr>
          <w:sz w:val="26"/>
          <w:szCs w:val="26"/>
        </w:rPr>
        <w:t xml:space="preserve">(2020) cho rằng các công ty đã chú trọng quan tâm đến các bên liên quan ngoài các cổ đông </w:t>
      </w:r>
      <w:r w:rsidRPr="00B130AA">
        <w:rPr>
          <w:spacing w:val="-63"/>
          <w:sz w:val="26"/>
          <w:szCs w:val="26"/>
        </w:rPr>
        <w:t xml:space="preserve">  </w:t>
      </w:r>
      <w:r w:rsidRPr="00B130AA">
        <w:rPr>
          <w:sz w:val="26"/>
          <w:szCs w:val="26"/>
        </w:rPr>
        <w:t>của họ, thực</w:t>
      </w:r>
      <w:r w:rsidRPr="00B130AA">
        <w:rPr>
          <w:spacing w:val="3"/>
          <w:sz w:val="26"/>
          <w:szCs w:val="26"/>
        </w:rPr>
        <w:t xml:space="preserve"> </w:t>
      </w:r>
      <w:r w:rsidRPr="00B130AA">
        <w:rPr>
          <w:sz w:val="26"/>
          <w:szCs w:val="26"/>
        </w:rPr>
        <w:t>tế</w:t>
      </w:r>
      <w:r w:rsidRPr="00B130AA">
        <w:rPr>
          <w:spacing w:val="3"/>
          <w:sz w:val="26"/>
          <w:szCs w:val="26"/>
        </w:rPr>
        <w:t xml:space="preserve"> </w:t>
      </w:r>
      <w:r w:rsidRPr="00B130AA">
        <w:rPr>
          <w:sz w:val="26"/>
          <w:szCs w:val="26"/>
        </w:rPr>
        <w:t>cho</w:t>
      </w:r>
      <w:r w:rsidRPr="00B130AA">
        <w:rPr>
          <w:spacing w:val="3"/>
          <w:sz w:val="26"/>
          <w:szCs w:val="26"/>
        </w:rPr>
        <w:t xml:space="preserve"> </w:t>
      </w:r>
      <w:r w:rsidRPr="00B130AA">
        <w:rPr>
          <w:sz w:val="26"/>
          <w:szCs w:val="26"/>
        </w:rPr>
        <w:t>thấy</w:t>
      </w:r>
      <w:r w:rsidRPr="00B130AA">
        <w:rPr>
          <w:spacing w:val="-2"/>
          <w:sz w:val="26"/>
          <w:szCs w:val="26"/>
        </w:rPr>
        <w:t xml:space="preserve"> </w:t>
      </w:r>
      <w:r w:rsidRPr="00B130AA">
        <w:rPr>
          <w:sz w:val="26"/>
          <w:szCs w:val="26"/>
        </w:rPr>
        <w:t>DN</w:t>
      </w:r>
      <w:r w:rsidRPr="00B130AA">
        <w:rPr>
          <w:spacing w:val="3"/>
          <w:sz w:val="26"/>
          <w:szCs w:val="26"/>
        </w:rPr>
        <w:t xml:space="preserve"> </w:t>
      </w:r>
      <w:r w:rsidRPr="00B130AA">
        <w:rPr>
          <w:sz w:val="26"/>
          <w:szCs w:val="26"/>
        </w:rPr>
        <w:t>cũng</w:t>
      </w:r>
      <w:r w:rsidRPr="00B130AA">
        <w:rPr>
          <w:spacing w:val="2"/>
          <w:sz w:val="26"/>
          <w:szCs w:val="26"/>
        </w:rPr>
        <w:t xml:space="preserve"> </w:t>
      </w:r>
      <w:r w:rsidRPr="00B130AA">
        <w:rPr>
          <w:sz w:val="26"/>
          <w:szCs w:val="26"/>
        </w:rPr>
        <w:t>có</w:t>
      </w:r>
      <w:r w:rsidRPr="00B130AA">
        <w:rPr>
          <w:spacing w:val="3"/>
          <w:sz w:val="26"/>
          <w:szCs w:val="26"/>
        </w:rPr>
        <w:t xml:space="preserve"> </w:t>
      </w:r>
      <w:r w:rsidRPr="00B130AA">
        <w:rPr>
          <w:sz w:val="26"/>
          <w:szCs w:val="26"/>
        </w:rPr>
        <w:t>lợi</w:t>
      </w:r>
      <w:r w:rsidRPr="00B130AA">
        <w:rPr>
          <w:spacing w:val="3"/>
          <w:sz w:val="26"/>
          <w:szCs w:val="26"/>
        </w:rPr>
        <w:t xml:space="preserve"> </w:t>
      </w:r>
      <w:r w:rsidRPr="00B130AA">
        <w:rPr>
          <w:sz w:val="26"/>
          <w:szCs w:val="26"/>
        </w:rPr>
        <w:t>khi</w:t>
      </w:r>
      <w:r w:rsidRPr="00B130AA">
        <w:rPr>
          <w:spacing w:val="3"/>
          <w:sz w:val="26"/>
          <w:szCs w:val="26"/>
        </w:rPr>
        <w:t xml:space="preserve"> </w:t>
      </w:r>
      <w:r w:rsidRPr="00B130AA">
        <w:rPr>
          <w:sz w:val="26"/>
          <w:szCs w:val="26"/>
        </w:rPr>
        <w:t>hành</w:t>
      </w:r>
      <w:r w:rsidRPr="00B130AA">
        <w:rPr>
          <w:spacing w:val="3"/>
          <w:sz w:val="26"/>
          <w:szCs w:val="26"/>
        </w:rPr>
        <w:t xml:space="preserve"> </w:t>
      </w:r>
      <w:r w:rsidRPr="00B130AA">
        <w:rPr>
          <w:sz w:val="26"/>
          <w:szCs w:val="26"/>
        </w:rPr>
        <w:t>động</w:t>
      </w:r>
      <w:r w:rsidRPr="00B130AA">
        <w:rPr>
          <w:spacing w:val="-62"/>
          <w:sz w:val="26"/>
          <w:szCs w:val="26"/>
        </w:rPr>
        <w:t xml:space="preserve">  </w:t>
      </w:r>
      <w:r w:rsidRPr="00B130AA">
        <w:rPr>
          <w:spacing w:val="-9"/>
          <w:sz w:val="26"/>
          <w:szCs w:val="26"/>
        </w:rPr>
        <w:t xml:space="preserve"> để </w:t>
      </w:r>
      <w:r w:rsidRPr="00B130AA">
        <w:rPr>
          <w:sz w:val="26"/>
          <w:szCs w:val="26"/>
        </w:rPr>
        <w:t>đáp</w:t>
      </w:r>
      <w:r w:rsidRPr="00B130AA">
        <w:rPr>
          <w:spacing w:val="-9"/>
          <w:sz w:val="26"/>
          <w:szCs w:val="26"/>
        </w:rPr>
        <w:t xml:space="preserve"> </w:t>
      </w:r>
      <w:r w:rsidRPr="00B130AA">
        <w:rPr>
          <w:sz w:val="26"/>
          <w:szCs w:val="26"/>
        </w:rPr>
        <w:t>ứng</w:t>
      </w:r>
      <w:r w:rsidRPr="00B130AA">
        <w:rPr>
          <w:spacing w:val="-6"/>
          <w:sz w:val="26"/>
          <w:szCs w:val="26"/>
        </w:rPr>
        <w:t xml:space="preserve"> </w:t>
      </w:r>
      <w:r w:rsidRPr="00B130AA">
        <w:rPr>
          <w:sz w:val="26"/>
          <w:szCs w:val="26"/>
        </w:rPr>
        <w:t>kỳ</w:t>
      </w:r>
      <w:r w:rsidRPr="00B130AA">
        <w:rPr>
          <w:spacing w:val="-12"/>
          <w:sz w:val="26"/>
          <w:szCs w:val="26"/>
        </w:rPr>
        <w:t xml:space="preserve"> </w:t>
      </w:r>
      <w:r w:rsidRPr="00B130AA">
        <w:rPr>
          <w:sz w:val="26"/>
          <w:szCs w:val="26"/>
        </w:rPr>
        <w:t>vọng</w:t>
      </w:r>
      <w:r w:rsidRPr="00B130AA">
        <w:rPr>
          <w:spacing w:val="-9"/>
          <w:sz w:val="26"/>
          <w:szCs w:val="26"/>
        </w:rPr>
        <w:t xml:space="preserve"> </w:t>
      </w:r>
      <w:r w:rsidRPr="00B130AA">
        <w:rPr>
          <w:sz w:val="26"/>
          <w:szCs w:val="26"/>
        </w:rPr>
        <w:t>của</w:t>
      </w:r>
      <w:r w:rsidRPr="00B130AA">
        <w:rPr>
          <w:spacing w:val="-6"/>
          <w:sz w:val="26"/>
          <w:szCs w:val="26"/>
        </w:rPr>
        <w:t xml:space="preserve"> </w:t>
      </w:r>
      <w:r w:rsidRPr="00B130AA">
        <w:rPr>
          <w:sz w:val="26"/>
          <w:szCs w:val="26"/>
        </w:rPr>
        <w:t>xã</w:t>
      </w:r>
      <w:r w:rsidRPr="00B130AA">
        <w:rPr>
          <w:spacing w:val="-9"/>
          <w:sz w:val="26"/>
          <w:szCs w:val="26"/>
        </w:rPr>
        <w:t xml:space="preserve"> </w:t>
      </w:r>
      <w:r w:rsidRPr="00B130AA">
        <w:rPr>
          <w:sz w:val="26"/>
          <w:szCs w:val="26"/>
        </w:rPr>
        <w:t>hội</w:t>
      </w:r>
      <w:r w:rsidRPr="00B130AA">
        <w:rPr>
          <w:spacing w:val="-7"/>
          <w:sz w:val="26"/>
          <w:szCs w:val="26"/>
        </w:rPr>
        <w:t xml:space="preserve"> </w:t>
      </w:r>
      <w:r w:rsidRPr="00B130AA">
        <w:rPr>
          <w:sz w:val="26"/>
          <w:szCs w:val="26"/>
        </w:rPr>
        <w:t>vì</w:t>
      </w:r>
      <w:r w:rsidRPr="00B130AA">
        <w:rPr>
          <w:spacing w:val="-8"/>
          <w:sz w:val="26"/>
          <w:szCs w:val="26"/>
        </w:rPr>
        <w:t xml:space="preserve"> </w:t>
      </w:r>
      <w:r w:rsidRPr="00B130AA">
        <w:rPr>
          <w:sz w:val="26"/>
          <w:szCs w:val="26"/>
        </w:rPr>
        <w:t>khả</w:t>
      </w:r>
      <w:r w:rsidRPr="00B130AA">
        <w:rPr>
          <w:spacing w:val="-9"/>
          <w:sz w:val="26"/>
          <w:szCs w:val="26"/>
        </w:rPr>
        <w:t xml:space="preserve"> </w:t>
      </w:r>
      <w:r w:rsidRPr="00B130AA">
        <w:rPr>
          <w:sz w:val="26"/>
          <w:szCs w:val="26"/>
        </w:rPr>
        <w:t>năng</w:t>
      </w:r>
      <w:r w:rsidRPr="00B130AA">
        <w:rPr>
          <w:spacing w:val="-9"/>
          <w:sz w:val="26"/>
          <w:szCs w:val="26"/>
        </w:rPr>
        <w:t xml:space="preserve"> </w:t>
      </w:r>
      <w:r w:rsidRPr="00B130AA">
        <w:rPr>
          <w:sz w:val="26"/>
          <w:szCs w:val="26"/>
        </w:rPr>
        <w:t>hoạt</w:t>
      </w:r>
      <w:r w:rsidRPr="00B130AA">
        <w:rPr>
          <w:spacing w:val="-8"/>
          <w:sz w:val="26"/>
          <w:szCs w:val="26"/>
        </w:rPr>
        <w:t xml:space="preserve"> </w:t>
      </w:r>
      <w:r w:rsidRPr="00B130AA">
        <w:rPr>
          <w:sz w:val="26"/>
          <w:szCs w:val="26"/>
        </w:rPr>
        <w:t>động</w:t>
      </w:r>
      <w:r w:rsidRPr="00B130AA">
        <w:rPr>
          <w:spacing w:val="-7"/>
          <w:sz w:val="26"/>
          <w:szCs w:val="26"/>
        </w:rPr>
        <w:t xml:space="preserve"> </w:t>
      </w:r>
      <w:r w:rsidRPr="00B130AA">
        <w:rPr>
          <w:sz w:val="26"/>
          <w:szCs w:val="26"/>
        </w:rPr>
        <w:t>của</w:t>
      </w:r>
      <w:r w:rsidRPr="00B130AA">
        <w:rPr>
          <w:spacing w:val="-5"/>
          <w:sz w:val="26"/>
          <w:szCs w:val="26"/>
        </w:rPr>
        <w:t xml:space="preserve"> </w:t>
      </w:r>
      <w:r w:rsidRPr="00B130AA">
        <w:rPr>
          <w:sz w:val="26"/>
          <w:szCs w:val="26"/>
        </w:rPr>
        <w:t>một</w:t>
      </w:r>
      <w:r w:rsidRPr="00B130AA">
        <w:rPr>
          <w:spacing w:val="-9"/>
          <w:sz w:val="26"/>
          <w:szCs w:val="26"/>
        </w:rPr>
        <w:t xml:space="preserve"> </w:t>
      </w:r>
      <w:r w:rsidRPr="00B130AA">
        <w:rPr>
          <w:sz w:val="26"/>
          <w:szCs w:val="26"/>
        </w:rPr>
        <w:t>DN</w:t>
      </w:r>
      <w:r w:rsidRPr="00B130AA">
        <w:rPr>
          <w:spacing w:val="-7"/>
          <w:sz w:val="26"/>
          <w:szCs w:val="26"/>
        </w:rPr>
        <w:t xml:space="preserve"> </w:t>
      </w:r>
      <w:r w:rsidRPr="00B130AA">
        <w:rPr>
          <w:sz w:val="26"/>
          <w:szCs w:val="26"/>
        </w:rPr>
        <w:t>phụ</w:t>
      </w:r>
      <w:r w:rsidRPr="00B130AA">
        <w:rPr>
          <w:spacing w:val="-6"/>
          <w:sz w:val="26"/>
          <w:szCs w:val="26"/>
        </w:rPr>
        <w:t xml:space="preserve"> </w:t>
      </w:r>
      <w:r w:rsidRPr="00B130AA">
        <w:rPr>
          <w:sz w:val="26"/>
          <w:szCs w:val="26"/>
        </w:rPr>
        <w:t>thuộc</w:t>
      </w:r>
      <w:r w:rsidRPr="00B130AA">
        <w:rPr>
          <w:spacing w:val="-6"/>
          <w:sz w:val="26"/>
          <w:szCs w:val="26"/>
        </w:rPr>
        <w:t xml:space="preserve"> </w:t>
      </w:r>
      <w:r w:rsidRPr="00B130AA">
        <w:rPr>
          <w:sz w:val="26"/>
          <w:szCs w:val="26"/>
        </w:rPr>
        <w:t xml:space="preserve">vào </w:t>
      </w:r>
      <w:r w:rsidRPr="00B130AA">
        <w:rPr>
          <w:spacing w:val="7"/>
          <w:sz w:val="26"/>
          <w:szCs w:val="26"/>
        </w:rPr>
        <w:t xml:space="preserve">môi </w:t>
      </w:r>
      <w:r w:rsidRPr="00B130AA">
        <w:rPr>
          <w:sz w:val="26"/>
          <w:szCs w:val="26"/>
        </w:rPr>
        <w:t>trường</w:t>
      </w:r>
      <w:r w:rsidRPr="00B130AA">
        <w:rPr>
          <w:spacing w:val="7"/>
          <w:sz w:val="26"/>
          <w:szCs w:val="26"/>
        </w:rPr>
        <w:t xml:space="preserve"> </w:t>
      </w:r>
      <w:r w:rsidRPr="00B130AA">
        <w:rPr>
          <w:sz w:val="26"/>
          <w:szCs w:val="26"/>
        </w:rPr>
        <w:t>hoạt</w:t>
      </w:r>
      <w:r w:rsidRPr="00B130AA">
        <w:rPr>
          <w:spacing w:val="8"/>
          <w:sz w:val="26"/>
          <w:szCs w:val="26"/>
        </w:rPr>
        <w:t xml:space="preserve"> </w:t>
      </w:r>
      <w:r w:rsidRPr="00B130AA">
        <w:rPr>
          <w:sz w:val="26"/>
          <w:szCs w:val="26"/>
        </w:rPr>
        <w:t>động</w:t>
      </w:r>
      <w:r w:rsidRPr="00B130AA">
        <w:rPr>
          <w:spacing w:val="9"/>
          <w:sz w:val="26"/>
          <w:szCs w:val="26"/>
        </w:rPr>
        <w:t xml:space="preserve"> </w:t>
      </w:r>
      <w:r w:rsidRPr="00B130AA">
        <w:rPr>
          <w:sz w:val="26"/>
          <w:szCs w:val="26"/>
        </w:rPr>
        <w:t>của</w:t>
      </w:r>
      <w:r w:rsidRPr="00B130AA">
        <w:rPr>
          <w:spacing w:val="8"/>
          <w:sz w:val="26"/>
          <w:szCs w:val="26"/>
        </w:rPr>
        <w:t xml:space="preserve"> </w:t>
      </w:r>
      <w:r w:rsidRPr="00B130AA">
        <w:rPr>
          <w:sz w:val="26"/>
          <w:szCs w:val="26"/>
        </w:rPr>
        <w:t>DN</w:t>
      </w:r>
      <w:r w:rsidRPr="00B130AA">
        <w:rPr>
          <w:spacing w:val="8"/>
          <w:sz w:val="26"/>
          <w:szCs w:val="26"/>
        </w:rPr>
        <w:t xml:space="preserve"> </w:t>
      </w:r>
      <w:r w:rsidRPr="00B130AA">
        <w:rPr>
          <w:sz w:val="26"/>
          <w:szCs w:val="26"/>
        </w:rPr>
        <w:t>và</w:t>
      </w:r>
      <w:r w:rsidRPr="00B130AA">
        <w:rPr>
          <w:spacing w:val="8"/>
          <w:sz w:val="26"/>
          <w:szCs w:val="26"/>
        </w:rPr>
        <w:t xml:space="preserve"> </w:t>
      </w:r>
      <w:r w:rsidRPr="00B130AA">
        <w:rPr>
          <w:sz w:val="26"/>
          <w:szCs w:val="26"/>
        </w:rPr>
        <w:t>sự</w:t>
      </w:r>
      <w:r w:rsidRPr="00B130AA">
        <w:rPr>
          <w:spacing w:val="7"/>
          <w:sz w:val="26"/>
          <w:szCs w:val="26"/>
        </w:rPr>
        <w:t xml:space="preserve"> </w:t>
      </w:r>
      <w:r w:rsidRPr="00B130AA">
        <w:rPr>
          <w:sz w:val="26"/>
          <w:szCs w:val="26"/>
        </w:rPr>
        <w:t>ủng</w:t>
      </w:r>
      <w:r w:rsidRPr="00B130AA">
        <w:rPr>
          <w:spacing w:val="8"/>
          <w:sz w:val="26"/>
          <w:szCs w:val="26"/>
        </w:rPr>
        <w:t xml:space="preserve"> </w:t>
      </w:r>
      <w:r w:rsidRPr="00B130AA">
        <w:rPr>
          <w:sz w:val="26"/>
          <w:szCs w:val="26"/>
        </w:rPr>
        <w:t>hộ</w:t>
      </w:r>
      <w:r w:rsidRPr="00B130AA">
        <w:rPr>
          <w:spacing w:val="8"/>
          <w:sz w:val="26"/>
          <w:szCs w:val="26"/>
        </w:rPr>
        <w:t xml:space="preserve"> </w:t>
      </w:r>
      <w:r w:rsidRPr="00B130AA">
        <w:rPr>
          <w:sz w:val="26"/>
          <w:szCs w:val="26"/>
        </w:rPr>
        <w:t>của</w:t>
      </w:r>
      <w:r w:rsidRPr="00B130AA">
        <w:rPr>
          <w:spacing w:val="8"/>
          <w:sz w:val="26"/>
          <w:szCs w:val="26"/>
        </w:rPr>
        <w:t xml:space="preserve"> </w:t>
      </w:r>
      <w:r w:rsidRPr="00B130AA">
        <w:rPr>
          <w:sz w:val="26"/>
          <w:szCs w:val="26"/>
        </w:rPr>
        <w:t>các</w:t>
      </w:r>
      <w:r w:rsidRPr="00B130AA">
        <w:rPr>
          <w:spacing w:val="7"/>
          <w:sz w:val="26"/>
          <w:szCs w:val="26"/>
        </w:rPr>
        <w:t xml:space="preserve"> </w:t>
      </w:r>
      <w:r w:rsidRPr="00B130AA">
        <w:rPr>
          <w:sz w:val="26"/>
          <w:szCs w:val="26"/>
        </w:rPr>
        <w:t>bên</w:t>
      </w:r>
      <w:r w:rsidRPr="00B130AA">
        <w:rPr>
          <w:spacing w:val="8"/>
          <w:sz w:val="26"/>
          <w:szCs w:val="26"/>
        </w:rPr>
        <w:t xml:space="preserve"> </w:t>
      </w:r>
      <w:r w:rsidRPr="00B130AA">
        <w:rPr>
          <w:sz w:val="26"/>
          <w:szCs w:val="26"/>
        </w:rPr>
        <w:t>liên</w:t>
      </w:r>
      <w:r w:rsidRPr="00B130AA">
        <w:rPr>
          <w:spacing w:val="8"/>
          <w:sz w:val="26"/>
          <w:szCs w:val="26"/>
        </w:rPr>
        <w:t xml:space="preserve"> </w:t>
      </w:r>
      <w:r w:rsidRPr="00B130AA">
        <w:rPr>
          <w:sz w:val="26"/>
          <w:szCs w:val="26"/>
        </w:rPr>
        <w:t xml:space="preserve">quan, do đó NN Tây Nguyên cần </w:t>
      </w:r>
      <w:r w:rsidRPr="00B130AA">
        <w:rPr>
          <w:spacing w:val="-63"/>
          <w:sz w:val="26"/>
          <w:szCs w:val="26"/>
        </w:rPr>
        <w:t xml:space="preserve"> </w:t>
      </w:r>
      <w:r w:rsidRPr="00B130AA">
        <w:rPr>
          <w:sz w:val="26"/>
          <w:szCs w:val="26"/>
        </w:rPr>
        <w:t>tập</w:t>
      </w:r>
      <w:r w:rsidRPr="00B130AA">
        <w:rPr>
          <w:spacing w:val="-2"/>
          <w:sz w:val="26"/>
          <w:szCs w:val="26"/>
        </w:rPr>
        <w:t xml:space="preserve"> </w:t>
      </w:r>
      <w:r w:rsidRPr="00B130AA">
        <w:rPr>
          <w:sz w:val="26"/>
          <w:szCs w:val="26"/>
        </w:rPr>
        <w:t>trung</w:t>
      </w:r>
      <w:r w:rsidRPr="00B130AA">
        <w:rPr>
          <w:spacing w:val="-2"/>
          <w:sz w:val="26"/>
          <w:szCs w:val="26"/>
        </w:rPr>
        <w:t xml:space="preserve"> </w:t>
      </w:r>
      <w:r w:rsidRPr="00B130AA">
        <w:rPr>
          <w:sz w:val="26"/>
          <w:szCs w:val="26"/>
        </w:rPr>
        <w:t>vào</w:t>
      </w:r>
      <w:r w:rsidRPr="00B130AA">
        <w:rPr>
          <w:spacing w:val="-2"/>
          <w:sz w:val="26"/>
          <w:szCs w:val="26"/>
        </w:rPr>
        <w:t xml:space="preserve"> </w:t>
      </w:r>
      <w:r w:rsidRPr="00B130AA">
        <w:rPr>
          <w:sz w:val="26"/>
          <w:szCs w:val="26"/>
        </w:rPr>
        <w:t>các</w:t>
      </w:r>
      <w:r w:rsidRPr="00B130AA">
        <w:rPr>
          <w:spacing w:val="-2"/>
          <w:sz w:val="26"/>
          <w:szCs w:val="26"/>
        </w:rPr>
        <w:t xml:space="preserve"> </w:t>
      </w:r>
      <w:r w:rsidRPr="00B130AA">
        <w:rPr>
          <w:sz w:val="26"/>
          <w:szCs w:val="26"/>
        </w:rPr>
        <w:t>vấn</w:t>
      </w:r>
      <w:r w:rsidRPr="00B130AA">
        <w:rPr>
          <w:spacing w:val="-2"/>
          <w:sz w:val="26"/>
          <w:szCs w:val="26"/>
        </w:rPr>
        <w:t xml:space="preserve"> </w:t>
      </w:r>
      <w:r w:rsidRPr="00B130AA">
        <w:rPr>
          <w:sz w:val="26"/>
          <w:szCs w:val="26"/>
        </w:rPr>
        <w:t>đề</w:t>
      </w:r>
      <w:r w:rsidRPr="00B130AA">
        <w:rPr>
          <w:spacing w:val="-2"/>
          <w:sz w:val="26"/>
          <w:szCs w:val="26"/>
        </w:rPr>
        <w:t xml:space="preserve"> </w:t>
      </w:r>
      <w:r w:rsidRPr="00B130AA">
        <w:rPr>
          <w:sz w:val="26"/>
          <w:szCs w:val="26"/>
        </w:rPr>
        <w:t>môi</w:t>
      </w:r>
      <w:r w:rsidRPr="00B130AA">
        <w:rPr>
          <w:spacing w:val="-1"/>
          <w:sz w:val="26"/>
          <w:szCs w:val="26"/>
        </w:rPr>
        <w:t xml:space="preserve"> </w:t>
      </w:r>
      <w:r w:rsidRPr="00B130AA">
        <w:rPr>
          <w:sz w:val="26"/>
          <w:szCs w:val="26"/>
        </w:rPr>
        <w:t>trường, đầu</w:t>
      </w:r>
      <w:r w:rsidRPr="00B130AA">
        <w:rPr>
          <w:spacing w:val="-2"/>
          <w:sz w:val="26"/>
          <w:szCs w:val="26"/>
        </w:rPr>
        <w:t xml:space="preserve"> </w:t>
      </w:r>
      <w:r w:rsidRPr="00B130AA">
        <w:rPr>
          <w:sz w:val="26"/>
          <w:szCs w:val="26"/>
        </w:rPr>
        <w:t>tư vào</w:t>
      </w:r>
      <w:r w:rsidRPr="00B130AA">
        <w:rPr>
          <w:spacing w:val="-2"/>
          <w:sz w:val="26"/>
          <w:szCs w:val="26"/>
        </w:rPr>
        <w:t xml:space="preserve"> </w:t>
      </w:r>
      <w:r w:rsidRPr="00B130AA">
        <w:rPr>
          <w:sz w:val="26"/>
          <w:szCs w:val="26"/>
        </w:rPr>
        <w:t>công</w:t>
      </w:r>
      <w:r w:rsidRPr="00B130AA">
        <w:rPr>
          <w:spacing w:val="-2"/>
          <w:sz w:val="26"/>
          <w:szCs w:val="26"/>
        </w:rPr>
        <w:t xml:space="preserve"> </w:t>
      </w:r>
      <w:r w:rsidRPr="00B130AA">
        <w:rPr>
          <w:sz w:val="26"/>
          <w:szCs w:val="26"/>
        </w:rPr>
        <w:t>nghệ</w:t>
      </w:r>
      <w:r w:rsidRPr="00B130AA">
        <w:rPr>
          <w:spacing w:val="-1"/>
          <w:sz w:val="26"/>
          <w:szCs w:val="26"/>
        </w:rPr>
        <w:t xml:space="preserve"> </w:t>
      </w:r>
      <w:r w:rsidRPr="00B130AA">
        <w:rPr>
          <w:sz w:val="26"/>
          <w:szCs w:val="26"/>
        </w:rPr>
        <w:t>và</w:t>
      </w:r>
      <w:r w:rsidRPr="00B130AA">
        <w:rPr>
          <w:spacing w:val="-2"/>
          <w:sz w:val="26"/>
          <w:szCs w:val="26"/>
        </w:rPr>
        <w:t xml:space="preserve"> </w:t>
      </w:r>
      <w:r w:rsidRPr="00B130AA">
        <w:rPr>
          <w:sz w:val="26"/>
          <w:szCs w:val="26"/>
        </w:rPr>
        <w:t>thay</w:t>
      </w:r>
      <w:r w:rsidRPr="00B130AA">
        <w:rPr>
          <w:spacing w:val="-4"/>
          <w:sz w:val="26"/>
          <w:szCs w:val="26"/>
        </w:rPr>
        <w:t xml:space="preserve"> </w:t>
      </w:r>
      <w:r w:rsidRPr="00B130AA">
        <w:rPr>
          <w:sz w:val="26"/>
          <w:szCs w:val="26"/>
        </w:rPr>
        <w:t>đổi</w:t>
      </w:r>
      <w:r w:rsidRPr="00B130AA">
        <w:rPr>
          <w:spacing w:val="-2"/>
          <w:sz w:val="26"/>
          <w:szCs w:val="26"/>
        </w:rPr>
        <w:t xml:space="preserve"> </w:t>
      </w:r>
      <w:r w:rsidRPr="00B130AA">
        <w:rPr>
          <w:sz w:val="26"/>
          <w:szCs w:val="26"/>
        </w:rPr>
        <w:t>quy</w:t>
      </w:r>
      <w:r w:rsidRPr="00B130AA">
        <w:rPr>
          <w:spacing w:val="-6"/>
          <w:sz w:val="26"/>
          <w:szCs w:val="26"/>
        </w:rPr>
        <w:t xml:space="preserve"> </w:t>
      </w:r>
      <w:r w:rsidRPr="00B130AA">
        <w:rPr>
          <w:sz w:val="26"/>
          <w:szCs w:val="26"/>
        </w:rPr>
        <w:t>trình</w:t>
      </w:r>
      <w:r w:rsidR="00EB7F93" w:rsidRPr="00B130AA">
        <w:rPr>
          <w:sz w:val="26"/>
          <w:szCs w:val="26"/>
        </w:rPr>
        <w:t xml:space="preserve"> </w:t>
      </w:r>
      <w:r w:rsidRPr="00B130AA">
        <w:rPr>
          <w:sz w:val="26"/>
          <w:szCs w:val="26"/>
        </w:rPr>
        <w:t xml:space="preserve">theo hướng bền vững, hài hòa với môi trường và biến đổi khí hậu. Tại Tây Nguyên, các tỉnh tập trung phát triển đồng bộ, bền vững  cây trồng chủ lực như cà phê, cao su, tạo ra các SP đa dạng, chất lượng cao cho tiêu dùng nội địa và XK. Các địa phương khuyến khích áp dụng công nghệ tiên tiến vào SXKD như sử dụng giống mới, tiết kiệm nước tưới và trồng xen </w:t>
      </w:r>
      <w:r w:rsidRPr="00B130AA">
        <w:rPr>
          <w:sz w:val="26"/>
          <w:szCs w:val="26"/>
        </w:rPr>
        <w:lastRenderedPageBreak/>
        <w:t>canh nhằm nâng cao năng suất, chất lượng nông sản, đồng thời bảo vệ tài nguyên và môi trường.</w:t>
      </w:r>
    </w:p>
    <w:p w14:paraId="323EB57B"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t>Trong xu thế toàn cầu hóa đầy biến động và tác động của biến đổi khí hậu, hoạt động SXKD NN đang gặp nhiều trở ngại, thị trường nông sản gặp thách thức lớn: rào cản thương mại trong nước và quốc tế cản trở lưu thông hàng hóa, gây ra sự bất ổn định. Để gia tăng XK nông sản, các DN tại Tây Nguyên cần ưu tiên nâng cao khả năng cạnh tranh, điều này đòi hỏi sự chú trọng vào các yếu tố kinh tế, TNXH và bảo vệ môi trường, nhằm đảm bảo sự phát triển bền vững cho ngành NN.</w:t>
      </w:r>
    </w:p>
    <w:p w14:paraId="2AC4F358"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t>Vận dụng LT ngẫu nhiên; LT quản lý; LT dựa trên nguồn lực và LT các bên liên quan để thấy được rằng, việc ra quyết định của DN phụ thuộc vào các yếu tố bên trong và bên ngoài, do đó với những đặc điểm hoạt động khác nhau của DN, thì mô hình BSC cũng linh hoạt để thích nghi với các đặc điểm riêng đó. Từ đó, nhà lãnh đạo DN cần thay đổi nhận thức, phương thức DN tiếp cận trong khai thác các lợi thế đặc thù của vùng Tây Nguyên để có thể nâng cao khả năng cạnh tranh và TQHĐ của DN NN ở Tây Nguyên.</w:t>
      </w:r>
    </w:p>
    <w:p w14:paraId="60B851A1" w14:textId="57E0AED0" w:rsidR="00E632EF" w:rsidRPr="00B130AA" w:rsidRDefault="00E632EF" w:rsidP="00B8283A">
      <w:pPr>
        <w:pStyle w:val="BodyText"/>
        <w:tabs>
          <w:tab w:val="left" w:pos="284"/>
          <w:tab w:val="left" w:pos="426"/>
          <w:tab w:val="left" w:pos="851"/>
          <w:tab w:val="left" w:pos="1418"/>
        </w:tabs>
        <w:spacing w:after="0" w:line="360" w:lineRule="auto"/>
        <w:ind w:firstLine="425"/>
        <w:jc w:val="both"/>
        <w:rPr>
          <w:b/>
          <w:bCs/>
          <w:i/>
          <w:iCs/>
          <w:sz w:val="26"/>
          <w:szCs w:val="26"/>
        </w:rPr>
      </w:pPr>
      <w:bookmarkStart w:id="161" w:name="_Hlk171949632"/>
      <w:r w:rsidRPr="00B130AA">
        <w:rPr>
          <w:b/>
          <w:bCs/>
          <w:i/>
          <w:iCs/>
          <w:sz w:val="26"/>
          <w:szCs w:val="26"/>
        </w:rPr>
        <w:t>(ii)</w:t>
      </w:r>
      <w:r w:rsidRPr="00B130AA">
        <w:rPr>
          <w:b/>
          <w:bCs/>
          <w:i/>
          <w:iCs/>
          <w:sz w:val="26"/>
          <w:szCs w:val="26"/>
        </w:rPr>
        <w:tab/>
        <w:t>Vận dụng BSC vào lĩnh vực đặc thù cần phải làm rõ đặc điểm SX</w:t>
      </w:r>
      <w:r w:rsidR="00057EB1" w:rsidRPr="00B130AA">
        <w:rPr>
          <w:b/>
          <w:bCs/>
          <w:i/>
          <w:iCs/>
          <w:sz w:val="26"/>
          <w:szCs w:val="26"/>
        </w:rPr>
        <w:t>KD</w:t>
      </w:r>
      <w:r w:rsidRPr="00B130AA">
        <w:rPr>
          <w:b/>
          <w:bCs/>
          <w:i/>
          <w:iCs/>
          <w:sz w:val="26"/>
          <w:szCs w:val="26"/>
        </w:rPr>
        <w:t xml:space="preserve"> DN của lĩnh vực đó, ở đây là lĩnh vực NN.</w:t>
      </w:r>
    </w:p>
    <w:p w14:paraId="1A208573"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z w:val="26"/>
          <w:szCs w:val="26"/>
        </w:rPr>
      </w:pPr>
      <w:r w:rsidRPr="00B130AA">
        <w:rPr>
          <w:sz w:val="26"/>
          <w:szCs w:val="26"/>
        </w:rPr>
        <w:t xml:space="preserve">Đối với những loại hình DN khác như công nghiệp, thương mại, dịch vụ thì bị chi phối bởi các yếu tố thị trường, giá cả, cung cầu, lao động… Trong khi đó, DN NN ngoài các sự tác động trên còn chịu tác động bởi các yếu tố đặc thù của SXKD NN: điều kiện tự nhiên, thời tiết, khí hậu, tài sản mang đặc điểm sinh học, nên quá trình SX có sự biến đổi về lượng và chất, dẫn đến giá trị của chúng cũng thay đổi vào cuối kỳ. Một đặc thù khác của ngành NN là chất lượng SP thường không ổn định, phụ thuộc vào điều kiện thời tiết, khí hậu... Ngoài ra, SP NN dễ hư hỏng, thời gian lưu trữ không lâu nên vấn đề tồn kho, vận chuyển cũng được quan tâm. Bên cạnh đó, giá cả các mặt hàng NN nói chung, các mặt hàng cà phê, cao su, tiêu… nói riêng thường xuyên biến động, phụ thuộc và giá cả thế giới và chịu nhiều tác động. </w:t>
      </w:r>
    </w:p>
    <w:p w14:paraId="6CAC5F32"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r>
      <w:bookmarkStart w:id="162" w:name="_Hlk202886805"/>
      <w:r w:rsidRPr="00B130AA">
        <w:rPr>
          <w:sz w:val="26"/>
          <w:szCs w:val="26"/>
        </w:rPr>
        <w:t xml:space="preserve">“Mặt khác, TSSH và vườn cây lâu năm cho SP được xem là TSCĐ ở nước ta đang được ghi nhận dựa trên </w:t>
      </w:r>
      <w:r w:rsidRPr="00B130AA">
        <w:rPr>
          <w:i/>
          <w:iCs/>
          <w:sz w:val="26"/>
          <w:szCs w:val="26"/>
        </w:rPr>
        <w:t>nguyên tắc giá gốc</w:t>
      </w:r>
      <w:r w:rsidRPr="00B130AA">
        <w:rPr>
          <w:sz w:val="26"/>
          <w:szCs w:val="26"/>
        </w:rPr>
        <w:t xml:space="preserve">, đối với </w:t>
      </w:r>
      <w:r w:rsidRPr="00B130AA">
        <w:rPr>
          <w:i/>
          <w:iCs/>
          <w:sz w:val="26"/>
          <w:szCs w:val="26"/>
        </w:rPr>
        <w:t>TSSH</w:t>
      </w:r>
      <w:r w:rsidRPr="00B130AA">
        <w:rPr>
          <w:sz w:val="26"/>
          <w:szCs w:val="26"/>
        </w:rPr>
        <w:t xml:space="preserve"> có sự thay đổi về mặt sinh </w:t>
      </w:r>
      <w:r w:rsidRPr="00B130AA">
        <w:rPr>
          <w:sz w:val="26"/>
          <w:szCs w:val="26"/>
        </w:rPr>
        <w:lastRenderedPageBreak/>
        <w:t xml:space="preserve">học trong quá trình sinh trưởng và phát triển, phát sinh thêm các CP liên quan” </w:t>
      </w:r>
      <w:bookmarkEnd w:id="162"/>
      <w:r w:rsidRPr="00B130AA">
        <w:rPr>
          <w:sz w:val="26"/>
          <w:szCs w:val="26"/>
        </w:rPr>
        <w:t>(Ngô Thị Thu Hồng &amp; Bùi Thị Thu Hương, 2024).</w:t>
      </w:r>
    </w:p>
    <w:p w14:paraId="2BCCF9E0" w14:textId="77777777" w:rsidR="00E632EF" w:rsidRPr="00B130AA" w:rsidRDefault="00E632EF" w:rsidP="00B8283A">
      <w:pPr>
        <w:pStyle w:val="BodyText"/>
        <w:tabs>
          <w:tab w:val="left" w:pos="284"/>
          <w:tab w:val="left" w:pos="426"/>
          <w:tab w:val="left" w:pos="851"/>
          <w:tab w:val="left" w:pos="1418"/>
        </w:tabs>
        <w:spacing w:after="0" w:line="360" w:lineRule="auto"/>
        <w:jc w:val="both"/>
        <w:rPr>
          <w:sz w:val="26"/>
          <w:szCs w:val="26"/>
        </w:rPr>
      </w:pPr>
      <w:r w:rsidRPr="00B130AA">
        <w:rPr>
          <w:sz w:val="26"/>
          <w:szCs w:val="26"/>
        </w:rPr>
        <w:tab/>
        <w:t xml:space="preserve">“Trong lĩnh vực NN, hoạt động SX mang bản chất riêng biệt, tác động đến PP hạch toán CP và xác định giá thành SP. Do tính thời vụ và chu kỳ sinh trưởng kéo dài, CP phát sinh trong giai đoạn đầu có thể liên quan đến năng suất của các kỳ sau. Điều này làm cho việc tính toán giá thành trong NN không thể thực hiện hàng tháng hoặc hàng quý như trong các DN công nghiệp, mà thường diễn ra vào cuối vụ hoặc cuối năm”. </w:t>
      </w:r>
      <w:bookmarkStart w:id="163" w:name="_Hlk202886852"/>
      <w:r w:rsidRPr="00B130AA">
        <w:rPr>
          <w:sz w:val="26"/>
          <w:szCs w:val="26"/>
        </w:rPr>
        <w:t xml:space="preserve">“Vào thời điểm cuối năm, quá trình tính giá thành đòi hỏi việc chuyển giao CP của cây trồng và vật nuôi từ năm trước sang năm nay và ngược lại, nhằm phản ánh chính xác đặc điểm SX của chúng. Đặc biệt, trong ngành trồng trọt, CP SX không đồng đều giữa các tháng trong năm. Thời gian từ khi gieo trồng đến khi thu hoạch thường kéo dài và SP có thể được thu hoạch nhiều đợt, nhiều kỳ và trong nhiều năm liên tiếp” </w:t>
      </w:r>
      <w:bookmarkEnd w:id="163"/>
      <w:r w:rsidRPr="00B130AA">
        <w:rPr>
          <w:sz w:val="26"/>
          <w:szCs w:val="26"/>
        </w:rPr>
        <w:t>(Ngô Thị Thu Hồng &amp; Bùi Thị Thu Hương, 2024)</w:t>
      </w:r>
    </w:p>
    <w:p w14:paraId="719AD1D3" w14:textId="3A465A7C" w:rsidR="00E632EF" w:rsidRPr="00B130AA" w:rsidRDefault="00E632EF" w:rsidP="00B8283A">
      <w:pPr>
        <w:pStyle w:val="BodyText"/>
        <w:tabs>
          <w:tab w:val="left" w:pos="284"/>
          <w:tab w:val="left" w:pos="426"/>
          <w:tab w:val="left" w:pos="851"/>
          <w:tab w:val="left" w:pos="1418"/>
        </w:tabs>
        <w:spacing w:after="0" w:line="360" w:lineRule="auto"/>
        <w:ind w:firstLine="425"/>
        <w:jc w:val="both"/>
        <w:rPr>
          <w:spacing w:val="-2"/>
          <w:sz w:val="26"/>
          <w:szCs w:val="26"/>
        </w:rPr>
      </w:pPr>
      <w:r w:rsidRPr="00B130AA">
        <w:rPr>
          <w:sz w:val="26"/>
          <w:szCs w:val="26"/>
        </w:rPr>
        <w:t>SXKD NN mang đặc trưng riêng, và tính bền vững trong lĩnh vực này đang thu hút sự chú ý toàn cầu</w:t>
      </w:r>
      <w:r w:rsidR="00057EB1" w:rsidRPr="00B130AA">
        <w:rPr>
          <w:sz w:val="26"/>
          <w:szCs w:val="26"/>
        </w:rPr>
        <w:t>, n</w:t>
      </w:r>
      <w:r w:rsidRPr="00B130AA">
        <w:rPr>
          <w:sz w:val="26"/>
          <w:szCs w:val="26"/>
        </w:rPr>
        <w:t xml:space="preserve">ghiên cứu từ Schaller (1993) “đã chỉ ra các tác động tiêu cực của hoạt động canh tác lên môi trường và sức khỏe, bao gồm:1. Ô nhiễm nguồn nước do sử dụng hóa chất trong NN; 2. Nguy cơ tiềm ẩn đối với sức khỏe con người và động vật từ thuốc trừ sâu và các chất phụ gia trong thức ăn chăn nuôi; 3. Ảnh hưởng tiêu cực của nông dược đến chất lượng và an toàn của thực phẩm”; “4. Sự suy giảm đa dạng di truyền của thực vật và động vật, yếu tố then chốt cho nền NN bền vững; 5. Tiêu diệt các loài động vật hoang dã, ong và các loại côn trùng có lợi do sử dụng thuốc trừ sâu; 6. Gia tăng khả năng kháng thuốc của sâu bệnh, gây khó khăn cho công tác phòng trừ”; “7. Giảm năng suất đất do đất bị xói mòn, nén chặt và mất chất hữu cơ; 8. Phụ thuộc quá nhiều vào </w:t>
      </w:r>
      <w:r w:rsidRPr="00B130AA">
        <w:rPr>
          <w:spacing w:val="-2"/>
          <w:sz w:val="26"/>
          <w:szCs w:val="26"/>
        </w:rPr>
        <w:t>các nguồn tài nguyên không thể tái tạo; 9. Rủi ro về sức khỏe và an toàn đối với công nhân nông trại sử dụng các hóa chất có khả năng gây hại”. Trong bối cảnh biến đổi khí hậu và suy thoái tài nguyên, SX NN bền vững trở nên cấp thiết</w:t>
      </w:r>
      <w:r w:rsidR="00057EB1" w:rsidRPr="00B130AA">
        <w:rPr>
          <w:spacing w:val="-2"/>
          <w:sz w:val="26"/>
          <w:szCs w:val="26"/>
        </w:rPr>
        <w:t>, d</w:t>
      </w:r>
      <w:r w:rsidRPr="00B130AA">
        <w:rPr>
          <w:spacing w:val="-2"/>
          <w:sz w:val="26"/>
          <w:szCs w:val="26"/>
        </w:rPr>
        <w:t>o đặc thù sử dụng đất và nước, ngành NN cần chuyển đổi sang các phương thức hài hòa với môi trường, điều này ngoài giải quyết các thách thức môi trường như hạn hán</w:t>
      </w:r>
      <w:r w:rsidR="00057EB1" w:rsidRPr="00B130AA">
        <w:rPr>
          <w:spacing w:val="-2"/>
          <w:sz w:val="26"/>
          <w:szCs w:val="26"/>
        </w:rPr>
        <w:t xml:space="preserve"> </w:t>
      </w:r>
      <w:r w:rsidRPr="00B130AA">
        <w:rPr>
          <w:spacing w:val="-2"/>
          <w:sz w:val="26"/>
          <w:szCs w:val="26"/>
        </w:rPr>
        <w:t xml:space="preserve">mà còn bảo vệ lợi ích kinh tế của DN và nông dân. NN bền vững </w:t>
      </w:r>
      <w:r w:rsidRPr="00B130AA">
        <w:rPr>
          <w:spacing w:val="-2"/>
          <w:sz w:val="26"/>
          <w:szCs w:val="26"/>
        </w:rPr>
        <w:lastRenderedPageBreak/>
        <w:t>là cách để cân bằng giữa bảo vệ môi trường và tăng trưởng kinh tế, các giải pháp sáng tạo và công nghệ xanh cần được ưu tiên áp dụng để đạt được điều này.</w:t>
      </w:r>
    </w:p>
    <w:bookmarkEnd w:id="157"/>
    <w:bookmarkEnd w:id="161"/>
    <w:p w14:paraId="5B70887B" w14:textId="1361F931"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Với những thách thức hiện tại, tư duy quản trị trong SXKD NN cần được cải tiến, ứng dụng CNTT và PP quản trị hiệu quả là yếu tố then chốt, BSC là một giải pháp quản trị toàn diện, giúp DN đánh giá tổng quan hoạt động, từ đó hoạch định chiến lược tối ưu. BSC hỗ trợ DN</w:t>
      </w:r>
      <w:r w:rsidR="006B1906" w:rsidRPr="00B130AA">
        <w:rPr>
          <w:bCs/>
          <w:sz w:val="26"/>
          <w:szCs w:val="26"/>
        </w:rPr>
        <w:t xml:space="preserve"> đ</w:t>
      </w:r>
      <w:r w:rsidRPr="00B130AA">
        <w:rPr>
          <w:bCs/>
          <w:sz w:val="26"/>
          <w:szCs w:val="26"/>
        </w:rPr>
        <w:t xml:space="preserve">ánh giá hiệu quả TC; Nâng cao mức độ hài lòng của khách hàng; Cải tiến quy trình kinh doanh nội bộ; Phát triển trình độ người làm kế toán; </w:t>
      </w:r>
      <w:r w:rsidRPr="00B130AA">
        <w:rPr>
          <w:bCs/>
          <w:spacing w:val="-8"/>
          <w:sz w:val="26"/>
          <w:szCs w:val="26"/>
        </w:rPr>
        <w:t>Thực hiện TNXH và bảo vệ môi trường, hướng tới phát triển bền vững;</w:t>
      </w:r>
      <w:r w:rsidRPr="00B130AA">
        <w:rPr>
          <w:bCs/>
          <w:sz w:val="26"/>
          <w:szCs w:val="26"/>
        </w:rPr>
        <w:t xml:space="preserve"> Tăng cường khả năng đối phó với biến động của thị trường.</w:t>
      </w:r>
    </w:p>
    <w:p w14:paraId="0730C834"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3.3. Phương pháp nghiên cứu</w:t>
      </w:r>
    </w:p>
    <w:p w14:paraId="757D2D7B"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b/>
          <w:sz w:val="26"/>
          <w:szCs w:val="26"/>
        </w:rPr>
        <w:t>3.3.1. Phương pháp nghiên cứu định tính</w:t>
      </w:r>
      <w:r w:rsidRPr="00B130AA">
        <w:rPr>
          <w:bCs/>
          <w:sz w:val="26"/>
          <w:szCs w:val="26"/>
        </w:rPr>
        <w:tab/>
      </w:r>
    </w:p>
    <w:p w14:paraId="5CAE5E5D" w14:textId="4661480A" w:rsidR="00E632EF" w:rsidRPr="00B130AA" w:rsidRDefault="00E632EF" w:rsidP="00B8283A">
      <w:pPr>
        <w:pStyle w:val="BodyText"/>
        <w:tabs>
          <w:tab w:val="left" w:pos="284"/>
          <w:tab w:val="left" w:pos="426"/>
          <w:tab w:val="left" w:pos="1418"/>
        </w:tabs>
        <w:spacing w:after="0" w:line="360" w:lineRule="auto"/>
        <w:ind w:firstLine="28"/>
        <w:jc w:val="both"/>
        <w:rPr>
          <w:bCs/>
          <w:i/>
          <w:iCs/>
          <w:spacing w:val="-2"/>
          <w:sz w:val="26"/>
          <w:szCs w:val="26"/>
        </w:rPr>
      </w:pPr>
      <w:r w:rsidRPr="00B130AA">
        <w:rPr>
          <w:sz w:val="26"/>
          <w:szCs w:val="26"/>
        </w:rPr>
        <w:tab/>
      </w:r>
      <w:r w:rsidRPr="00B130AA">
        <w:rPr>
          <w:spacing w:val="-2"/>
          <w:sz w:val="26"/>
          <w:szCs w:val="26"/>
        </w:rPr>
        <w:t xml:space="preserve">Vấn đề được đưa ra là “các DN SXKD NN nói chung và các DN SXKD NN ở Tây nguyên nói riêng có những đặc điểm, đặc thù riêng gì mà có thể ảnh hưởng đến việc DN có quyết định vận dụng BSC không?”, luận án này tiếp cận vấn đề thông qua LT nền, kết hợp cùng phỏng vấn chuyên gia, nghiên cứu thu thập quan điểm từ các chuyên gia thông qua phỏng vấn phi cấu trúc, mục tiêu chính là khám phá cách nhìn nhận và đánh giá của họ về vấn đề nghiên cứu. Việc phỏng vấn được thực hiện với đội ngũ chuyên gia giàu kinh nghiệm trong cả nghiên cứu và thực tế về BSC. Từ đó, luận án tiếp thu, cập nhật thông tin, đồng thời xác minh các ý kiến chuyên môn, trong đó kết hợp các LT nền nhằm khám phá giải thích nhân tố và thang đo mới, đó là nhân tố </w:t>
      </w:r>
      <w:r w:rsidRPr="00B130AA">
        <w:rPr>
          <w:i/>
          <w:spacing w:val="-2"/>
          <w:sz w:val="26"/>
          <w:szCs w:val="26"/>
        </w:rPr>
        <w:t xml:space="preserve">SXKD trong NN </w:t>
      </w:r>
      <w:r w:rsidRPr="00B130AA">
        <w:rPr>
          <w:spacing w:val="-2"/>
          <w:sz w:val="26"/>
          <w:szCs w:val="26"/>
        </w:rPr>
        <w:t>cho mô hình nghiên cứu.</w:t>
      </w:r>
      <w:r w:rsidR="00EE1CAB" w:rsidRPr="00B130AA">
        <w:rPr>
          <w:bCs/>
          <w:spacing w:val="-2"/>
          <w:sz w:val="26"/>
          <w:szCs w:val="26"/>
        </w:rPr>
        <w:t xml:space="preserve"> </w:t>
      </w:r>
      <w:r w:rsidRPr="00B130AA">
        <w:rPr>
          <w:bCs/>
          <w:spacing w:val="-2"/>
          <w:sz w:val="26"/>
          <w:szCs w:val="26"/>
        </w:rPr>
        <w:t xml:space="preserve">Bảng hỏi chuyên gia để khám phá nhân tố mới được thể hiện ở </w:t>
      </w:r>
      <w:r w:rsidRPr="00B130AA">
        <w:rPr>
          <w:bCs/>
          <w:i/>
          <w:iCs/>
          <w:spacing w:val="-2"/>
          <w:sz w:val="26"/>
          <w:szCs w:val="26"/>
        </w:rPr>
        <w:t>Phụ lục 9.</w:t>
      </w:r>
    </w:p>
    <w:p w14:paraId="28670E92" w14:textId="77777777" w:rsidR="00E632EF" w:rsidRPr="00B130AA" w:rsidRDefault="00E632EF" w:rsidP="00B8283A">
      <w:pPr>
        <w:pStyle w:val="BodyText"/>
        <w:tabs>
          <w:tab w:val="left" w:pos="284"/>
          <w:tab w:val="left" w:pos="426"/>
          <w:tab w:val="left" w:pos="1418"/>
        </w:tabs>
        <w:spacing w:after="0" w:line="360" w:lineRule="auto"/>
        <w:ind w:firstLine="28"/>
        <w:jc w:val="both"/>
        <w:rPr>
          <w:b/>
          <w:sz w:val="26"/>
          <w:szCs w:val="26"/>
        </w:rPr>
      </w:pPr>
      <w:r w:rsidRPr="00B130AA">
        <w:rPr>
          <w:b/>
          <w:sz w:val="26"/>
          <w:szCs w:val="26"/>
        </w:rPr>
        <w:t>3.3.2. Phương pháp nghiên cứu định lượng</w:t>
      </w:r>
    </w:p>
    <w:p w14:paraId="14A6C963" w14:textId="77777777" w:rsidR="00E632EF" w:rsidRPr="00B130AA" w:rsidRDefault="00E632EF" w:rsidP="00B8283A">
      <w:pPr>
        <w:tabs>
          <w:tab w:val="left" w:pos="284"/>
          <w:tab w:val="left" w:pos="426"/>
          <w:tab w:val="left" w:pos="1005"/>
        </w:tabs>
        <w:spacing w:line="360" w:lineRule="auto"/>
        <w:jc w:val="both"/>
        <w:rPr>
          <w:bCs/>
          <w:spacing w:val="-6"/>
          <w:sz w:val="26"/>
          <w:szCs w:val="26"/>
        </w:rPr>
      </w:pPr>
      <w:r w:rsidRPr="00B130AA">
        <w:rPr>
          <w:bCs/>
          <w:spacing w:val="-2"/>
          <w:sz w:val="26"/>
          <w:szCs w:val="26"/>
        </w:rPr>
        <w:tab/>
      </w:r>
      <w:r w:rsidRPr="00B130AA">
        <w:rPr>
          <w:bCs/>
          <w:spacing w:val="-6"/>
          <w:sz w:val="26"/>
          <w:szCs w:val="26"/>
        </w:rPr>
        <w:t xml:space="preserve">PP chọn mẫu phi xác suất thuận tiện được sử dụng để khám phá nhân tố mới là </w:t>
      </w:r>
      <w:r w:rsidRPr="00B130AA">
        <w:rPr>
          <w:bCs/>
          <w:i/>
          <w:iCs/>
          <w:spacing w:val="-6"/>
          <w:sz w:val="26"/>
          <w:szCs w:val="26"/>
        </w:rPr>
        <w:t>SXKD trong NN</w:t>
      </w:r>
      <w:r w:rsidRPr="00B130AA">
        <w:rPr>
          <w:bCs/>
          <w:spacing w:val="-6"/>
          <w:sz w:val="26"/>
          <w:szCs w:val="26"/>
        </w:rPr>
        <w:t xml:space="preserve"> tác động đến việc vận dụng BSC. Dữ liệu thu thập từ 50 phiếu khảo sát, sau đó được nhập liệu và xử lý bằng Excel, phần mềm SPSS được sử dụng để thực hiện kiểm định T-test. Mục đích nhằm thể hiện sự hiện diện và vai trò của các yếu tố tạo nên nhân tố </w:t>
      </w:r>
      <w:r w:rsidRPr="00B130AA">
        <w:rPr>
          <w:bCs/>
          <w:i/>
          <w:iCs/>
          <w:spacing w:val="-6"/>
          <w:sz w:val="26"/>
          <w:szCs w:val="26"/>
        </w:rPr>
        <w:t>SXKD trong NN</w:t>
      </w:r>
      <w:r w:rsidRPr="00B130AA">
        <w:rPr>
          <w:bCs/>
          <w:spacing w:val="-6"/>
          <w:sz w:val="26"/>
          <w:szCs w:val="26"/>
        </w:rPr>
        <w:t>. Việc đo lường được thực hiện thông qua thang đo Likert với 5 cấp độ đánh giá khác nhau.</w:t>
      </w:r>
    </w:p>
    <w:p w14:paraId="5D88A657"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lastRenderedPageBreak/>
        <w:tab/>
        <w:t>Dựa theo giá trị khoảng cách, chia thước đo Likert 5 mức độ đồng ý thành 5 phần đều nhau và phân phối mỗi phần tương ứng với một giá trị của thước đo:</w:t>
      </w:r>
    </w:p>
    <w:p w14:paraId="5E624D77"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Giá trị khoảng cách = (Maximum – Minimum) / 5 = (5-1)/5 = 0,8</w:t>
      </w:r>
    </w:p>
    <w:p w14:paraId="7C42C3B7"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r>
      <w:bookmarkStart w:id="164" w:name="_Hlk202887724"/>
      <w:r w:rsidRPr="00B130AA">
        <w:rPr>
          <w:bCs/>
          <w:sz w:val="26"/>
          <w:szCs w:val="26"/>
        </w:rPr>
        <w:t xml:space="preserve">“Với biên dao động giữa các đoạn giá trị là 0,8, ta sẽ có các đoạn giá trị: </w:t>
      </w:r>
    </w:p>
    <w:p w14:paraId="285B3C7E"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1,00 – 1,80 (làm tròn thành 1): Rất không đồng ý</w:t>
      </w:r>
    </w:p>
    <w:p w14:paraId="4F2C6EBC"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1,81 – 2,60 (làm tròn thành 2): Không đồng ý </w:t>
      </w:r>
    </w:p>
    <w:p w14:paraId="76A10EA4"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2,61 – 3,40 (làm tròn thành 3): Bình thường</w:t>
      </w:r>
    </w:p>
    <w:p w14:paraId="1BBB9C72"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3,41 – 4,20 (làm tròn thành 4): Đồng ý</w:t>
      </w:r>
    </w:p>
    <w:p w14:paraId="076D866D"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4,21 – 5,00 (làm tròn thành 5): Hoàn toàn đồng ý</w:t>
      </w:r>
    </w:p>
    <w:p w14:paraId="0FCAC23E"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Như vậy biến quan sát chỉ có ý nghĩa khi giá trị t ≥ 3,4” </w:t>
      </w:r>
      <w:bookmarkEnd w:id="164"/>
      <w:r w:rsidRPr="00B130AA">
        <w:rPr>
          <w:bCs/>
          <w:sz w:val="26"/>
          <w:szCs w:val="26"/>
        </w:rPr>
        <w:t>(Nguyễn Đình Thọ, 2014)</w:t>
      </w:r>
    </w:p>
    <w:p w14:paraId="708A724D" w14:textId="3B6045A6" w:rsidR="00E632EF" w:rsidRPr="00B130AA" w:rsidRDefault="00E632EF" w:rsidP="00B8283A">
      <w:pPr>
        <w:tabs>
          <w:tab w:val="left" w:pos="284"/>
          <w:tab w:val="left" w:pos="426"/>
          <w:tab w:val="left" w:pos="1005"/>
        </w:tabs>
        <w:spacing w:line="360" w:lineRule="auto"/>
        <w:jc w:val="both"/>
        <w:rPr>
          <w:bCs/>
          <w:spacing w:val="-4"/>
          <w:sz w:val="26"/>
          <w:szCs w:val="26"/>
        </w:rPr>
      </w:pPr>
      <w:r w:rsidRPr="00B130AA">
        <w:rPr>
          <w:bCs/>
          <w:sz w:val="26"/>
          <w:szCs w:val="26"/>
        </w:rPr>
        <w:tab/>
      </w:r>
      <w:bookmarkStart w:id="165" w:name="_Hlk202887809"/>
      <w:r w:rsidRPr="00B130AA">
        <w:rPr>
          <w:bCs/>
          <w:sz w:val="26"/>
          <w:szCs w:val="26"/>
        </w:rPr>
        <w:t>“</w:t>
      </w:r>
      <w:r w:rsidR="000F53E0" w:rsidRPr="00B130AA">
        <w:rPr>
          <w:bCs/>
          <w:sz w:val="26"/>
          <w:szCs w:val="26"/>
        </w:rPr>
        <w:t>Thực hiện kiểm định T-Test với mục đích so sánh trung bình của tổng thể với một giá trị cụ thể. Việc thực hiện một phép kiểm định trung bình khác với việc so sánh giá trị trung bình với giá trị đó. So sánh giá trị trung bình với giá trị có sẵn là so sánh hai con số với nhau, còn kiểm định trung bình T -Test là so sánh một khoảng dao động của giá trị trung bình với giá trị sẵn có</w:t>
      </w:r>
      <w:r w:rsidRPr="00B130AA">
        <w:rPr>
          <w:bCs/>
          <w:spacing w:val="-4"/>
          <w:sz w:val="26"/>
          <w:szCs w:val="26"/>
        </w:rPr>
        <w:t>”</w:t>
      </w:r>
      <w:r w:rsidRPr="00B130AA">
        <w:rPr>
          <w:bCs/>
          <w:sz w:val="26"/>
          <w:szCs w:val="26"/>
        </w:rPr>
        <w:t xml:space="preserve"> </w:t>
      </w:r>
      <w:bookmarkEnd w:id="165"/>
      <w:r w:rsidRPr="00B130AA">
        <w:rPr>
          <w:bCs/>
          <w:sz w:val="26"/>
          <w:szCs w:val="26"/>
        </w:rPr>
        <w:t>(Nguyễn Đình Thọ, 2014).</w:t>
      </w:r>
      <w:r w:rsidRPr="00B130AA">
        <w:rPr>
          <w:bCs/>
          <w:spacing w:val="-4"/>
          <w:sz w:val="26"/>
          <w:szCs w:val="26"/>
        </w:rPr>
        <w:t xml:space="preserve"> Khi một yếu tố đạt ngưỡng 3,4 trở lên, chúng ta áp dụng T-Test trên bốn thành phần của </w:t>
      </w:r>
      <w:r w:rsidRPr="00B130AA">
        <w:rPr>
          <w:bCs/>
          <w:i/>
          <w:iCs/>
          <w:spacing w:val="-4"/>
          <w:sz w:val="26"/>
          <w:szCs w:val="26"/>
        </w:rPr>
        <w:t>SXKD trong NN</w:t>
      </w:r>
      <w:r w:rsidRPr="00B130AA">
        <w:rPr>
          <w:bCs/>
          <w:spacing w:val="-4"/>
          <w:sz w:val="26"/>
          <w:szCs w:val="26"/>
        </w:rPr>
        <w:t xml:space="preserve"> để xác định sự hiện diện của từng thành phần</w:t>
      </w:r>
      <w:r w:rsidR="00D91449" w:rsidRPr="00B130AA">
        <w:rPr>
          <w:bCs/>
          <w:spacing w:val="-4"/>
          <w:sz w:val="26"/>
          <w:szCs w:val="26"/>
        </w:rPr>
        <w:t>.</w:t>
      </w:r>
    </w:p>
    <w:p w14:paraId="0A4FF381"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Nhằm đáp ứng mục tiêu </w:t>
      </w:r>
      <w:r w:rsidRPr="00B130AA">
        <w:rPr>
          <w:sz w:val="26"/>
          <w:szCs w:val="26"/>
        </w:rPr>
        <w:t>nghiên cứu</w:t>
      </w:r>
      <w:r w:rsidRPr="00B130AA">
        <w:rPr>
          <w:bCs/>
          <w:sz w:val="26"/>
          <w:szCs w:val="26"/>
        </w:rPr>
        <w:t>, các DN NN trên địa bàn tỉnh Đắk Lắk được lựa chọn do vị thế là tỉnh SX NN hàng đầu khu vực Tây Nguyên, đặc biệt với các cây công nghiệp chủ lực như cà phê và cao su. Việc thu thập dữ liệu được thực hiện thông qua hình thức gửi trực tiếp và thư điện tử các bảng khảo sát đến các DN SX NN. Đối tượng tham gia khảo sát là các nhà quản lý DN và trưởng phòng kế toán.</w:t>
      </w:r>
    </w:p>
    <w:p w14:paraId="383D5556" w14:textId="77777777" w:rsidR="00E632EF" w:rsidRPr="00B130AA" w:rsidRDefault="00E632EF" w:rsidP="00B8283A">
      <w:pPr>
        <w:pStyle w:val="Heading2"/>
        <w:rPr>
          <w:color w:val="auto"/>
        </w:rPr>
      </w:pPr>
      <w:bookmarkStart w:id="166" w:name="_Toc172703626"/>
      <w:r w:rsidRPr="00B130AA">
        <w:rPr>
          <w:color w:val="auto"/>
        </w:rPr>
        <w:t xml:space="preserve">3.4. </w:t>
      </w:r>
      <w:bookmarkEnd w:id="166"/>
      <w:r w:rsidRPr="00B130AA">
        <w:rPr>
          <w:color w:val="auto"/>
        </w:rPr>
        <w:t>Kết quả nghiên cứu</w:t>
      </w:r>
    </w:p>
    <w:p w14:paraId="23FF83EF" w14:textId="77777777" w:rsidR="00E632EF" w:rsidRPr="00B130AA" w:rsidRDefault="00E632EF" w:rsidP="00B8283A">
      <w:pPr>
        <w:tabs>
          <w:tab w:val="left" w:pos="284"/>
          <w:tab w:val="left" w:pos="426"/>
          <w:tab w:val="left" w:pos="851"/>
          <w:tab w:val="left" w:pos="1418"/>
          <w:tab w:val="left" w:pos="1901"/>
        </w:tabs>
        <w:spacing w:line="360" w:lineRule="auto"/>
        <w:jc w:val="both"/>
        <w:rPr>
          <w:b/>
          <w:sz w:val="26"/>
          <w:szCs w:val="26"/>
        </w:rPr>
      </w:pPr>
      <w:bookmarkStart w:id="167" w:name="_bookmark89"/>
      <w:bookmarkEnd w:id="167"/>
      <w:r w:rsidRPr="00B130AA">
        <w:rPr>
          <w:b/>
          <w:sz w:val="26"/>
          <w:szCs w:val="26"/>
        </w:rPr>
        <w:t>3.4.1. Kết quả nghiên cứu định</w:t>
      </w:r>
      <w:r w:rsidRPr="00B130AA">
        <w:rPr>
          <w:b/>
          <w:spacing w:val="-3"/>
          <w:sz w:val="26"/>
          <w:szCs w:val="26"/>
        </w:rPr>
        <w:t xml:space="preserve"> </w:t>
      </w:r>
      <w:r w:rsidRPr="00B130AA">
        <w:rPr>
          <w:b/>
          <w:sz w:val="26"/>
          <w:szCs w:val="26"/>
        </w:rPr>
        <w:t>tính</w:t>
      </w:r>
    </w:p>
    <w:p w14:paraId="1C752A70"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bCs/>
          <w:spacing w:val="-2"/>
          <w:sz w:val="26"/>
          <w:szCs w:val="26"/>
        </w:rPr>
      </w:pPr>
      <w:bookmarkStart w:id="168" w:name="_Hlk175680716"/>
      <w:r w:rsidRPr="00B130AA">
        <w:rPr>
          <w:bCs/>
          <w:spacing w:val="-2"/>
          <w:sz w:val="26"/>
          <w:szCs w:val="26"/>
        </w:rPr>
        <w:t xml:space="preserve">Nhân tố </w:t>
      </w:r>
      <w:r w:rsidRPr="00B130AA">
        <w:rPr>
          <w:bCs/>
          <w:i/>
          <w:iCs/>
          <w:spacing w:val="-2"/>
          <w:sz w:val="26"/>
          <w:szCs w:val="26"/>
        </w:rPr>
        <w:t>SXKD trong NN</w:t>
      </w:r>
      <w:r w:rsidRPr="00B130AA">
        <w:rPr>
          <w:bCs/>
          <w:spacing w:val="-2"/>
          <w:sz w:val="26"/>
          <w:szCs w:val="26"/>
        </w:rPr>
        <w:t xml:space="preserve"> được chuyên gia đánh giá (</w:t>
      </w:r>
      <w:r w:rsidRPr="00B130AA">
        <w:rPr>
          <w:bCs/>
          <w:i/>
          <w:iCs/>
          <w:spacing w:val="-2"/>
          <w:sz w:val="26"/>
          <w:szCs w:val="26"/>
        </w:rPr>
        <w:t>Phụ lục 10,11</w:t>
      </w:r>
      <w:r w:rsidRPr="00B130AA">
        <w:rPr>
          <w:bCs/>
          <w:spacing w:val="-2"/>
          <w:sz w:val="26"/>
          <w:szCs w:val="26"/>
        </w:rPr>
        <w:t xml:space="preserve">) đều nhất trí rằng hoạt động SXKD NN mang đặc trưng riêng biệt, ảnh hưởng đến việc DN áp dụng hệ thống BSC; Đối tượng SX là cây trồng, vật nuôi có đặc tính sinh học đặc thù; SX NN mang tính thời vụ cao và phụ thuộc lớn vào yếu tố tự nhiên; Đất đai là tư liệu SX không thể thay thế; Kế toán trong DN NN chưa hoàn toàn bắt kịp xu hướng quốc tế. </w:t>
      </w:r>
      <w:r w:rsidRPr="00B130AA">
        <w:rPr>
          <w:bCs/>
          <w:spacing w:val="-2"/>
          <w:sz w:val="26"/>
          <w:szCs w:val="26"/>
        </w:rPr>
        <w:lastRenderedPageBreak/>
        <w:t>Ngoài ra, các biến động kinh tế xã hội trong và ngoài nước tác động đáng kể đến hoạt động SXKD của DN NN, đặc biệt trong các ngành cà phê và cao su. Những yếu tố này tạo nên bức tranh tổng thể về những thách thức và cơ hội mà DN NN phải đối mặt khi áp dụng các PP quản lý hiện đại.</w:t>
      </w:r>
    </w:p>
    <w:p w14:paraId="55E9D085"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bCs/>
          <w:spacing w:val="-6"/>
          <w:sz w:val="26"/>
          <w:szCs w:val="26"/>
        </w:rPr>
      </w:pPr>
      <w:r w:rsidRPr="00B130AA">
        <w:rPr>
          <w:bCs/>
          <w:spacing w:val="-6"/>
          <w:sz w:val="26"/>
          <w:szCs w:val="26"/>
        </w:rPr>
        <w:t>Mặt khác, KQ này phù hợp với LT ngẫu nhiên và LT quản lý đã đề cập ở Chương 2, LT ngẫu nhiên cho thấy rằng, việc ra quyết định của DN phụ thuộc vào các yếu tố bên trong và bên ngoài, do đó với những đặc điểm hoạt động khác nhau của DN, thì mô hình BSC cũng linh hoạt để thích nghi với các đặc điểm riêng đó. Theo LT quản lý, hành vi của người quản lý là hành vi tập thể, vì người quản lý tìm cách đạt được các mục tiêu của tổ chức. Do vậy việc xác định đặc điểm riêng có của ngành NN để xác định thị trường sẽ mang lại lợi ích tốt hơn cho các chủ sở hữu bên trong cũng như chủ sở hữu bên ngoài.</w:t>
      </w:r>
    </w:p>
    <w:p w14:paraId="05F16340" w14:textId="77777777" w:rsidR="00E632EF" w:rsidRPr="00B130AA" w:rsidRDefault="00E632EF" w:rsidP="00B8283A">
      <w:pPr>
        <w:pStyle w:val="Heading2"/>
        <w:rPr>
          <w:color w:val="auto"/>
        </w:rPr>
      </w:pPr>
      <w:bookmarkStart w:id="169" w:name="_Toc172703627"/>
      <w:bookmarkEnd w:id="168"/>
      <w:r w:rsidRPr="00B130AA">
        <w:rPr>
          <w:color w:val="auto"/>
        </w:rPr>
        <w:t>Thang</w:t>
      </w:r>
      <w:r w:rsidRPr="00B130AA">
        <w:rPr>
          <w:color w:val="auto"/>
          <w:spacing w:val="-3"/>
        </w:rPr>
        <w:t xml:space="preserve"> </w:t>
      </w:r>
      <w:r w:rsidRPr="00B130AA">
        <w:rPr>
          <w:color w:val="auto"/>
        </w:rPr>
        <w:t>đo</w:t>
      </w:r>
      <w:r w:rsidRPr="00B130AA">
        <w:rPr>
          <w:color w:val="auto"/>
          <w:spacing w:val="-3"/>
        </w:rPr>
        <w:t xml:space="preserve"> nhân tố </w:t>
      </w:r>
      <w:r w:rsidRPr="00B130AA">
        <w:rPr>
          <w:color w:val="auto"/>
        </w:rPr>
        <w:t>SXKD</w:t>
      </w:r>
      <w:r w:rsidRPr="00B130AA">
        <w:rPr>
          <w:color w:val="auto"/>
          <w:spacing w:val="-3"/>
        </w:rPr>
        <w:t xml:space="preserve"> </w:t>
      </w:r>
      <w:r w:rsidRPr="00B130AA">
        <w:rPr>
          <w:color w:val="auto"/>
        </w:rPr>
        <w:t>trong</w:t>
      </w:r>
      <w:r w:rsidRPr="00B130AA">
        <w:rPr>
          <w:color w:val="auto"/>
          <w:spacing w:val="-3"/>
        </w:rPr>
        <w:t xml:space="preserve"> </w:t>
      </w:r>
      <w:r w:rsidRPr="00B130AA">
        <w:rPr>
          <w:color w:val="auto"/>
        </w:rPr>
        <w:t>NN</w:t>
      </w:r>
      <w:bookmarkEnd w:id="169"/>
    </w:p>
    <w:p w14:paraId="18793511" w14:textId="77777777" w:rsidR="00E632EF" w:rsidRPr="00B130AA" w:rsidRDefault="00E632EF" w:rsidP="00B8283A">
      <w:pPr>
        <w:pStyle w:val="BodyText"/>
        <w:tabs>
          <w:tab w:val="left" w:pos="284"/>
          <w:tab w:val="left" w:pos="426"/>
          <w:tab w:val="left" w:pos="851"/>
          <w:tab w:val="left" w:pos="1418"/>
        </w:tabs>
        <w:spacing w:after="0" w:line="360" w:lineRule="auto"/>
        <w:ind w:firstLine="427"/>
        <w:jc w:val="both"/>
        <w:rPr>
          <w:bCs/>
          <w:sz w:val="26"/>
          <w:szCs w:val="26"/>
        </w:rPr>
      </w:pPr>
      <w:r w:rsidRPr="00B130AA">
        <w:rPr>
          <w:bCs/>
          <w:spacing w:val="-4"/>
          <w:sz w:val="26"/>
          <w:szCs w:val="26"/>
        </w:rPr>
        <w:t xml:space="preserve">Dựa trên tổng quan tài liệu và bối cảnh NN hiện nay, </w:t>
      </w:r>
      <w:r w:rsidRPr="00B130AA">
        <w:rPr>
          <w:sz w:val="26"/>
          <w:szCs w:val="26"/>
        </w:rPr>
        <w:t>nghiên cứu</w:t>
      </w:r>
      <w:r w:rsidRPr="00B130AA">
        <w:rPr>
          <w:bCs/>
          <w:spacing w:val="-4"/>
          <w:sz w:val="26"/>
          <w:szCs w:val="26"/>
        </w:rPr>
        <w:t xml:space="preserve"> này đề xuất thang đo nhân tố </w:t>
      </w:r>
      <w:r w:rsidRPr="00B130AA">
        <w:rPr>
          <w:bCs/>
          <w:i/>
          <w:iCs/>
          <w:spacing w:val="-4"/>
          <w:sz w:val="26"/>
          <w:szCs w:val="26"/>
        </w:rPr>
        <w:t>SXKD trong NN</w:t>
      </w:r>
      <w:r w:rsidRPr="00B130AA">
        <w:rPr>
          <w:bCs/>
          <w:spacing w:val="-4"/>
          <w:sz w:val="26"/>
          <w:szCs w:val="26"/>
        </w:rPr>
        <w:t>. Thang đo gồm bốn biến quan sát, được xây dựng nhằm phản ánh đầy đủ các khía cạnh hoạt động SXKD trong lĩnh vực này.</w:t>
      </w:r>
    </w:p>
    <w:p w14:paraId="7CF58418" w14:textId="77777777" w:rsidR="00E632EF" w:rsidRPr="00B130AA" w:rsidRDefault="00E632EF" w:rsidP="00B8283A">
      <w:pPr>
        <w:pStyle w:val="BodyText"/>
        <w:tabs>
          <w:tab w:val="left" w:pos="284"/>
          <w:tab w:val="left" w:pos="426"/>
          <w:tab w:val="left" w:pos="851"/>
          <w:tab w:val="left" w:pos="1418"/>
        </w:tabs>
        <w:spacing w:after="0" w:line="312" w:lineRule="auto"/>
        <w:ind w:firstLine="427"/>
        <w:jc w:val="center"/>
        <w:rPr>
          <w:b/>
          <w:bCs/>
          <w:sz w:val="26"/>
          <w:szCs w:val="26"/>
        </w:rPr>
      </w:pPr>
      <w:r w:rsidRPr="00B130AA">
        <w:rPr>
          <w:b/>
          <w:bCs/>
          <w:sz w:val="26"/>
          <w:szCs w:val="26"/>
        </w:rPr>
        <w:t>Bảng</w:t>
      </w:r>
      <w:r w:rsidRPr="00B130AA">
        <w:rPr>
          <w:b/>
          <w:bCs/>
          <w:spacing w:val="-2"/>
          <w:sz w:val="26"/>
          <w:szCs w:val="26"/>
        </w:rPr>
        <w:t xml:space="preserve"> </w:t>
      </w:r>
      <w:r w:rsidRPr="00B130AA">
        <w:rPr>
          <w:b/>
          <w:bCs/>
          <w:sz w:val="26"/>
          <w:szCs w:val="26"/>
        </w:rPr>
        <w:t>3.1:</w:t>
      </w:r>
      <w:r w:rsidRPr="00B130AA">
        <w:rPr>
          <w:b/>
          <w:bCs/>
          <w:spacing w:val="1"/>
          <w:sz w:val="26"/>
          <w:szCs w:val="26"/>
        </w:rPr>
        <w:t xml:space="preserve"> </w:t>
      </w:r>
      <w:r w:rsidRPr="00B130AA">
        <w:rPr>
          <w:b/>
          <w:bCs/>
          <w:sz w:val="26"/>
          <w:szCs w:val="26"/>
        </w:rPr>
        <w:t>Thang</w:t>
      </w:r>
      <w:r w:rsidRPr="00B130AA">
        <w:rPr>
          <w:b/>
          <w:bCs/>
          <w:spacing w:val="-2"/>
          <w:sz w:val="26"/>
          <w:szCs w:val="26"/>
        </w:rPr>
        <w:t xml:space="preserve"> </w:t>
      </w:r>
      <w:r w:rsidRPr="00B130AA">
        <w:rPr>
          <w:b/>
          <w:bCs/>
          <w:sz w:val="26"/>
          <w:szCs w:val="26"/>
        </w:rPr>
        <w:t>đo</w:t>
      </w:r>
      <w:r w:rsidRPr="00B130AA">
        <w:rPr>
          <w:b/>
          <w:bCs/>
          <w:spacing w:val="-3"/>
          <w:sz w:val="26"/>
          <w:szCs w:val="26"/>
        </w:rPr>
        <w:t xml:space="preserve"> </w:t>
      </w:r>
      <w:r w:rsidRPr="00B130AA">
        <w:rPr>
          <w:b/>
          <w:bCs/>
          <w:sz w:val="26"/>
          <w:szCs w:val="26"/>
        </w:rPr>
        <w:t>SXKD</w:t>
      </w:r>
      <w:r w:rsidRPr="00B130AA">
        <w:rPr>
          <w:b/>
          <w:bCs/>
          <w:spacing w:val="-2"/>
          <w:sz w:val="26"/>
          <w:szCs w:val="26"/>
        </w:rPr>
        <w:t xml:space="preserve"> </w:t>
      </w:r>
      <w:r w:rsidRPr="00B130AA">
        <w:rPr>
          <w:b/>
          <w:bCs/>
          <w:sz w:val="26"/>
          <w:szCs w:val="26"/>
        </w:rPr>
        <w:t>trong</w:t>
      </w:r>
      <w:r w:rsidRPr="00B130AA">
        <w:rPr>
          <w:b/>
          <w:bCs/>
          <w:spacing w:val="-1"/>
          <w:sz w:val="26"/>
          <w:szCs w:val="26"/>
        </w:rPr>
        <w:t xml:space="preserve"> </w:t>
      </w:r>
      <w:r w:rsidRPr="00B130AA">
        <w:rPr>
          <w:b/>
          <w:bCs/>
          <w:sz w:val="26"/>
          <w:szCs w:val="26"/>
        </w:rPr>
        <w:t>nông nghiệp đề xuất</w:t>
      </w:r>
    </w:p>
    <w:tbl>
      <w:tblPr>
        <w:tblpPr w:leftFromText="180" w:rightFromText="180" w:vertAnchor="text" w:horzAnchor="margin" w:tblpXSpec="center" w:tblpY="344"/>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88"/>
        <w:gridCol w:w="5244"/>
        <w:gridCol w:w="2835"/>
      </w:tblGrid>
      <w:tr w:rsidR="00B130AA" w:rsidRPr="00B130AA" w14:paraId="2CCF1AE2" w14:textId="77777777" w:rsidTr="0000048E">
        <w:trPr>
          <w:trHeight w:val="342"/>
          <w:jc w:val="center"/>
        </w:trPr>
        <w:tc>
          <w:tcPr>
            <w:tcW w:w="988" w:type="dxa"/>
            <w:vAlign w:val="center"/>
          </w:tcPr>
          <w:p w14:paraId="71D99263" w14:textId="77777777" w:rsidR="00E632EF" w:rsidRPr="00B130AA" w:rsidRDefault="00E632EF" w:rsidP="00B8283A">
            <w:pPr>
              <w:pStyle w:val="TableParagraph"/>
              <w:tabs>
                <w:tab w:val="left" w:pos="284"/>
                <w:tab w:val="left" w:pos="426"/>
                <w:tab w:val="left" w:pos="851"/>
                <w:tab w:val="left" w:pos="1418"/>
              </w:tabs>
              <w:spacing w:line="312" w:lineRule="auto"/>
              <w:jc w:val="center"/>
              <w:rPr>
                <w:b/>
                <w:sz w:val="24"/>
                <w:szCs w:val="24"/>
              </w:rPr>
            </w:pPr>
            <w:bookmarkStart w:id="170" w:name="_bookmark90"/>
            <w:bookmarkEnd w:id="170"/>
            <w:r w:rsidRPr="00B130AA">
              <w:rPr>
                <w:b/>
                <w:sz w:val="24"/>
                <w:szCs w:val="24"/>
              </w:rPr>
              <w:t>Mã</w:t>
            </w:r>
            <w:r w:rsidRPr="00B130AA">
              <w:rPr>
                <w:b/>
                <w:spacing w:val="-3"/>
                <w:sz w:val="24"/>
                <w:szCs w:val="24"/>
              </w:rPr>
              <w:t xml:space="preserve"> </w:t>
            </w:r>
            <w:r w:rsidRPr="00B130AA">
              <w:rPr>
                <w:b/>
                <w:sz w:val="24"/>
                <w:szCs w:val="24"/>
              </w:rPr>
              <w:t>hóa</w:t>
            </w:r>
          </w:p>
        </w:tc>
        <w:tc>
          <w:tcPr>
            <w:tcW w:w="5244" w:type="dxa"/>
            <w:vAlign w:val="center"/>
          </w:tcPr>
          <w:p w14:paraId="42D1E1F7" w14:textId="77777777" w:rsidR="00E632EF" w:rsidRPr="00B130AA" w:rsidRDefault="00E632EF" w:rsidP="00B8283A">
            <w:pPr>
              <w:pStyle w:val="TableParagraph"/>
              <w:tabs>
                <w:tab w:val="left" w:pos="284"/>
                <w:tab w:val="left" w:pos="426"/>
                <w:tab w:val="left" w:pos="851"/>
                <w:tab w:val="left" w:pos="1418"/>
              </w:tabs>
              <w:spacing w:line="312" w:lineRule="auto"/>
              <w:jc w:val="center"/>
              <w:rPr>
                <w:b/>
                <w:sz w:val="24"/>
                <w:szCs w:val="24"/>
              </w:rPr>
            </w:pPr>
            <w:r w:rsidRPr="00B130AA">
              <w:rPr>
                <w:b/>
                <w:sz w:val="24"/>
                <w:szCs w:val="24"/>
              </w:rPr>
              <w:t>Thang</w:t>
            </w:r>
            <w:r w:rsidRPr="00B130AA">
              <w:rPr>
                <w:b/>
                <w:spacing w:val="-2"/>
                <w:sz w:val="24"/>
                <w:szCs w:val="24"/>
              </w:rPr>
              <w:t xml:space="preserve"> </w:t>
            </w:r>
            <w:r w:rsidRPr="00B130AA">
              <w:rPr>
                <w:b/>
                <w:sz w:val="24"/>
                <w:szCs w:val="24"/>
              </w:rPr>
              <w:t>đo</w:t>
            </w:r>
          </w:p>
        </w:tc>
        <w:tc>
          <w:tcPr>
            <w:tcW w:w="2835" w:type="dxa"/>
            <w:vAlign w:val="center"/>
          </w:tcPr>
          <w:p w14:paraId="08D6A045" w14:textId="77777777" w:rsidR="00E632EF" w:rsidRPr="00B130AA" w:rsidRDefault="00E632EF" w:rsidP="00B8283A">
            <w:pPr>
              <w:pStyle w:val="TableParagraph"/>
              <w:tabs>
                <w:tab w:val="left" w:pos="284"/>
                <w:tab w:val="left" w:pos="426"/>
                <w:tab w:val="left" w:pos="851"/>
                <w:tab w:val="left" w:pos="1418"/>
              </w:tabs>
              <w:spacing w:line="312" w:lineRule="auto"/>
              <w:jc w:val="center"/>
              <w:rPr>
                <w:b/>
                <w:sz w:val="24"/>
                <w:szCs w:val="24"/>
              </w:rPr>
            </w:pPr>
            <w:r w:rsidRPr="00B130AA">
              <w:rPr>
                <w:b/>
                <w:sz w:val="24"/>
                <w:szCs w:val="24"/>
              </w:rPr>
              <w:t>Nguồn tham khảo</w:t>
            </w:r>
          </w:p>
        </w:tc>
      </w:tr>
      <w:tr w:rsidR="00B130AA" w:rsidRPr="00B130AA" w14:paraId="1661CC65" w14:textId="77777777" w:rsidTr="0000048E">
        <w:trPr>
          <w:trHeight w:val="688"/>
          <w:jc w:val="center"/>
        </w:trPr>
        <w:tc>
          <w:tcPr>
            <w:tcW w:w="988" w:type="dxa"/>
            <w:vAlign w:val="center"/>
          </w:tcPr>
          <w:p w14:paraId="20472333" w14:textId="77777777" w:rsidR="00E632EF" w:rsidRPr="00B130AA" w:rsidRDefault="00E632EF" w:rsidP="00B8283A">
            <w:pPr>
              <w:pStyle w:val="TableParagraph"/>
              <w:tabs>
                <w:tab w:val="left" w:pos="284"/>
                <w:tab w:val="left" w:pos="426"/>
                <w:tab w:val="left" w:pos="851"/>
                <w:tab w:val="left" w:pos="1418"/>
              </w:tabs>
              <w:spacing w:line="276" w:lineRule="auto"/>
              <w:jc w:val="center"/>
              <w:rPr>
                <w:bCs/>
                <w:sz w:val="24"/>
                <w:szCs w:val="24"/>
              </w:rPr>
            </w:pPr>
            <w:r w:rsidRPr="00B130AA">
              <w:rPr>
                <w:bCs/>
                <w:sz w:val="24"/>
                <w:szCs w:val="24"/>
              </w:rPr>
              <w:t>NN1</w:t>
            </w:r>
          </w:p>
        </w:tc>
        <w:tc>
          <w:tcPr>
            <w:tcW w:w="5244" w:type="dxa"/>
            <w:vAlign w:val="center"/>
          </w:tcPr>
          <w:p w14:paraId="641E1FDC" w14:textId="77777777" w:rsidR="00E632EF" w:rsidRPr="00B130AA" w:rsidRDefault="00E632EF" w:rsidP="00B8283A">
            <w:pPr>
              <w:pStyle w:val="TableParagraph"/>
              <w:tabs>
                <w:tab w:val="left" w:pos="284"/>
                <w:tab w:val="left" w:pos="426"/>
                <w:tab w:val="left" w:pos="851"/>
                <w:tab w:val="left" w:pos="1418"/>
              </w:tabs>
              <w:spacing w:line="276" w:lineRule="auto"/>
              <w:ind w:right="134" w:firstLine="3"/>
              <w:jc w:val="both"/>
              <w:rPr>
                <w:bCs/>
                <w:sz w:val="24"/>
                <w:szCs w:val="24"/>
              </w:rPr>
            </w:pPr>
            <w:r w:rsidRPr="00B130AA">
              <w:rPr>
                <w:bCs/>
                <w:sz w:val="24"/>
                <w:szCs w:val="24"/>
              </w:rPr>
              <w:t>“TSSH</w:t>
            </w:r>
            <w:r w:rsidRPr="00B130AA">
              <w:rPr>
                <w:bCs/>
                <w:spacing w:val="4"/>
                <w:sz w:val="24"/>
                <w:szCs w:val="24"/>
              </w:rPr>
              <w:t xml:space="preserve"> </w:t>
            </w:r>
            <w:r w:rsidRPr="00B130AA">
              <w:rPr>
                <w:bCs/>
                <w:sz w:val="24"/>
                <w:szCs w:val="24"/>
              </w:rPr>
              <w:t>và</w:t>
            </w:r>
            <w:r w:rsidRPr="00B130AA">
              <w:rPr>
                <w:bCs/>
                <w:spacing w:val="2"/>
                <w:sz w:val="24"/>
                <w:szCs w:val="24"/>
              </w:rPr>
              <w:t xml:space="preserve"> </w:t>
            </w:r>
            <w:r w:rsidRPr="00B130AA">
              <w:rPr>
                <w:bCs/>
                <w:sz w:val="24"/>
                <w:szCs w:val="24"/>
              </w:rPr>
              <w:t>SP</w:t>
            </w:r>
            <w:r w:rsidRPr="00B130AA">
              <w:rPr>
                <w:bCs/>
                <w:spacing w:val="-1"/>
                <w:sz w:val="24"/>
                <w:szCs w:val="24"/>
              </w:rPr>
              <w:t xml:space="preserve"> </w:t>
            </w:r>
            <w:r w:rsidRPr="00B130AA">
              <w:rPr>
                <w:bCs/>
                <w:sz w:val="24"/>
                <w:szCs w:val="24"/>
              </w:rPr>
              <w:t>NN phụ</w:t>
            </w:r>
            <w:r w:rsidRPr="00B130AA">
              <w:rPr>
                <w:bCs/>
                <w:spacing w:val="2"/>
                <w:sz w:val="24"/>
                <w:szCs w:val="24"/>
              </w:rPr>
              <w:t xml:space="preserve"> </w:t>
            </w:r>
            <w:r w:rsidRPr="00B130AA">
              <w:rPr>
                <w:bCs/>
                <w:sz w:val="24"/>
                <w:szCs w:val="24"/>
              </w:rPr>
              <w:t>thuộc</w:t>
            </w:r>
            <w:r w:rsidRPr="00B130AA">
              <w:rPr>
                <w:bCs/>
                <w:spacing w:val="1"/>
                <w:sz w:val="24"/>
                <w:szCs w:val="24"/>
              </w:rPr>
              <w:t xml:space="preserve"> </w:t>
            </w:r>
            <w:r w:rsidRPr="00B130AA">
              <w:rPr>
                <w:bCs/>
                <w:sz w:val="24"/>
                <w:szCs w:val="24"/>
              </w:rPr>
              <w:t>vào</w:t>
            </w:r>
            <w:r w:rsidRPr="00B130AA">
              <w:rPr>
                <w:bCs/>
                <w:spacing w:val="1"/>
                <w:sz w:val="24"/>
                <w:szCs w:val="24"/>
              </w:rPr>
              <w:t xml:space="preserve"> </w:t>
            </w:r>
            <w:r w:rsidRPr="00B130AA">
              <w:rPr>
                <w:bCs/>
                <w:sz w:val="24"/>
                <w:szCs w:val="24"/>
              </w:rPr>
              <w:t>điều</w:t>
            </w:r>
            <w:r w:rsidRPr="00B130AA">
              <w:rPr>
                <w:bCs/>
                <w:spacing w:val="3"/>
                <w:sz w:val="24"/>
                <w:szCs w:val="24"/>
              </w:rPr>
              <w:t xml:space="preserve"> </w:t>
            </w:r>
            <w:r w:rsidRPr="00B130AA">
              <w:rPr>
                <w:bCs/>
                <w:sz w:val="24"/>
                <w:szCs w:val="24"/>
              </w:rPr>
              <w:t>kiện tự nhiên,</w:t>
            </w:r>
            <w:r w:rsidRPr="00B130AA">
              <w:rPr>
                <w:bCs/>
                <w:spacing w:val="-2"/>
                <w:sz w:val="24"/>
                <w:szCs w:val="24"/>
              </w:rPr>
              <w:t xml:space="preserve"> </w:t>
            </w:r>
            <w:r w:rsidRPr="00B130AA">
              <w:rPr>
                <w:bCs/>
                <w:sz w:val="24"/>
                <w:szCs w:val="24"/>
              </w:rPr>
              <w:t>có</w:t>
            </w:r>
            <w:r w:rsidRPr="00B130AA">
              <w:rPr>
                <w:bCs/>
                <w:spacing w:val="-1"/>
                <w:sz w:val="24"/>
                <w:szCs w:val="24"/>
              </w:rPr>
              <w:t xml:space="preserve"> </w:t>
            </w:r>
            <w:r w:rsidRPr="00B130AA">
              <w:rPr>
                <w:bCs/>
                <w:sz w:val="24"/>
                <w:szCs w:val="24"/>
              </w:rPr>
              <w:t>tính</w:t>
            </w:r>
            <w:r w:rsidRPr="00B130AA">
              <w:rPr>
                <w:bCs/>
                <w:spacing w:val="-1"/>
                <w:sz w:val="24"/>
                <w:szCs w:val="24"/>
              </w:rPr>
              <w:t xml:space="preserve"> </w:t>
            </w:r>
            <w:r w:rsidRPr="00B130AA">
              <w:rPr>
                <w:bCs/>
                <w:sz w:val="24"/>
                <w:szCs w:val="24"/>
              </w:rPr>
              <w:t>thời</w:t>
            </w:r>
            <w:r w:rsidRPr="00B130AA">
              <w:rPr>
                <w:bCs/>
                <w:spacing w:val="-1"/>
                <w:sz w:val="24"/>
                <w:szCs w:val="24"/>
              </w:rPr>
              <w:t xml:space="preserve"> </w:t>
            </w:r>
            <w:r w:rsidRPr="00B130AA">
              <w:rPr>
                <w:bCs/>
                <w:sz w:val="24"/>
                <w:szCs w:val="24"/>
              </w:rPr>
              <w:t>vụ”</w:t>
            </w:r>
          </w:p>
        </w:tc>
        <w:tc>
          <w:tcPr>
            <w:tcW w:w="2835" w:type="dxa"/>
            <w:vMerge w:val="restart"/>
            <w:shd w:val="clear" w:color="auto" w:fill="auto"/>
            <w:vAlign w:val="center"/>
          </w:tcPr>
          <w:p w14:paraId="72B92DEF" w14:textId="77777777" w:rsidR="00E632EF" w:rsidRPr="00B130AA" w:rsidRDefault="00E632EF" w:rsidP="00B8283A">
            <w:pPr>
              <w:pStyle w:val="TableParagraph"/>
              <w:tabs>
                <w:tab w:val="left" w:pos="284"/>
                <w:tab w:val="left" w:pos="426"/>
                <w:tab w:val="left" w:pos="851"/>
                <w:tab w:val="left" w:pos="1418"/>
              </w:tabs>
              <w:spacing w:line="276" w:lineRule="auto"/>
              <w:ind w:firstLine="141"/>
              <w:rPr>
                <w:bCs/>
                <w:sz w:val="24"/>
                <w:szCs w:val="24"/>
              </w:rPr>
            </w:pPr>
            <w:r w:rsidRPr="00B130AA">
              <w:rPr>
                <w:bCs/>
                <w:sz w:val="24"/>
                <w:szCs w:val="24"/>
              </w:rPr>
              <w:t>Vũ Đình Thắng (2005)</w:t>
            </w:r>
          </w:p>
          <w:p w14:paraId="4524230F" w14:textId="77777777" w:rsidR="00E632EF" w:rsidRPr="00B130AA" w:rsidRDefault="00E632EF" w:rsidP="00B8283A">
            <w:pPr>
              <w:pStyle w:val="TableParagraph"/>
              <w:tabs>
                <w:tab w:val="left" w:pos="284"/>
                <w:tab w:val="left" w:pos="426"/>
                <w:tab w:val="left" w:pos="851"/>
                <w:tab w:val="left" w:pos="1418"/>
              </w:tabs>
              <w:spacing w:line="276" w:lineRule="auto"/>
              <w:ind w:left="145"/>
              <w:rPr>
                <w:bCs/>
                <w:sz w:val="24"/>
                <w:szCs w:val="24"/>
              </w:rPr>
            </w:pPr>
            <w:r w:rsidRPr="00B130AA">
              <w:rPr>
                <w:sz w:val="24"/>
                <w:szCs w:val="24"/>
              </w:rPr>
              <w:t xml:space="preserve"> Ngô Thị Thu Hồng &amp; Bùi Thị Thu</w:t>
            </w:r>
            <w:r w:rsidRPr="00B130AA">
              <w:rPr>
                <w:sz w:val="26"/>
                <w:szCs w:val="26"/>
              </w:rPr>
              <w:t xml:space="preserve"> Hương (2024)</w:t>
            </w:r>
          </w:p>
        </w:tc>
      </w:tr>
      <w:tr w:rsidR="00B130AA" w:rsidRPr="00B130AA" w14:paraId="069161EE" w14:textId="77777777" w:rsidTr="0000048E">
        <w:trPr>
          <w:trHeight w:val="342"/>
          <w:jc w:val="center"/>
        </w:trPr>
        <w:tc>
          <w:tcPr>
            <w:tcW w:w="988" w:type="dxa"/>
            <w:vAlign w:val="center"/>
          </w:tcPr>
          <w:p w14:paraId="40EAFF48" w14:textId="77777777" w:rsidR="00E632EF" w:rsidRPr="00B130AA" w:rsidRDefault="00E632EF" w:rsidP="00B8283A">
            <w:pPr>
              <w:pStyle w:val="TableParagraph"/>
              <w:tabs>
                <w:tab w:val="left" w:pos="284"/>
                <w:tab w:val="left" w:pos="426"/>
                <w:tab w:val="left" w:pos="851"/>
                <w:tab w:val="left" w:pos="1418"/>
              </w:tabs>
              <w:spacing w:line="276" w:lineRule="auto"/>
              <w:jc w:val="center"/>
              <w:rPr>
                <w:bCs/>
                <w:sz w:val="24"/>
                <w:szCs w:val="24"/>
              </w:rPr>
            </w:pPr>
            <w:r w:rsidRPr="00B130AA">
              <w:rPr>
                <w:bCs/>
                <w:sz w:val="24"/>
                <w:szCs w:val="24"/>
              </w:rPr>
              <w:t>NN2</w:t>
            </w:r>
          </w:p>
        </w:tc>
        <w:tc>
          <w:tcPr>
            <w:tcW w:w="5244" w:type="dxa"/>
            <w:vAlign w:val="center"/>
          </w:tcPr>
          <w:p w14:paraId="125036AA" w14:textId="77777777" w:rsidR="00E632EF" w:rsidRPr="00B130AA" w:rsidRDefault="00E632EF" w:rsidP="00B8283A">
            <w:pPr>
              <w:pStyle w:val="TableParagraph"/>
              <w:tabs>
                <w:tab w:val="left" w:pos="284"/>
                <w:tab w:val="left" w:pos="426"/>
                <w:tab w:val="left" w:pos="851"/>
                <w:tab w:val="left" w:pos="1418"/>
              </w:tabs>
              <w:spacing w:line="276" w:lineRule="auto"/>
              <w:ind w:right="134" w:firstLine="3"/>
              <w:jc w:val="both"/>
              <w:rPr>
                <w:bCs/>
                <w:sz w:val="24"/>
                <w:szCs w:val="24"/>
              </w:rPr>
            </w:pPr>
            <w:r w:rsidRPr="00B130AA">
              <w:rPr>
                <w:bCs/>
                <w:sz w:val="24"/>
                <w:szCs w:val="24"/>
              </w:rPr>
              <w:t>“SP</w:t>
            </w:r>
            <w:r w:rsidRPr="00B130AA">
              <w:rPr>
                <w:bCs/>
                <w:spacing w:val="-2"/>
                <w:sz w:val="24"/>
                <w:szCs w:val="24"/>
              </w:rPr>
              <w:t xml:space="preserve"> </w:t>
            </w:r>
            <w:r w:rsidRPr="00B130AA">
              <w:rPr>
                <w:bCs/>
                <w:sz w:val="24"/>
                <w:szCs w:val="24"/>
              </w:rPr>
              <w:t>NN có</w:t>
            </w:r>
            <w:r w:rsidRPr="00B130AA">
              <w:rPr>
                <w:bCs/>
                <w:spacing w:val="-2"/>
                <w:sz w:val="24"/>
                <w:szCs w:val="24"/>
              </w:rPr>
              <w:t xml:space="preserve"> </w:t>
            </w:r>
            <w:r w:rsidRPr="00B130AA">
              <w:rPr>
                <w:bCs/>
                <w:sz w:val="24"/>
                <w:szCs w:val="24"/>
              </w:rPr>
              <w:t>khả</w:t>
            </w:r>
            <w:r w:rsidRPr="00B130AA">
              <w:rPr>
                <w:bCs/>
                <w:spacing w:val="-2"/>
                <w:sz w:val="24"/>
                <w:szCs w:val="24"/>
              </w:rPr>
              <w:t xml:space="preserve"> </w:t>
            </w:r>
            <w:r w:rsidRPr="00B130AA">
              <w:rPr>
                <w:bCs/>
                <w:sz w:val="24"/>
                <w:szCs w:val="24"/>
              </w:rPr>
              <w:t>năng</w:t>
            </w:r>
            <w:r w:rsidRPr="00B130AA">
              <w:rPr>
                <w:bCs/>
                <w:spacing w:val="1"/>
                <w:sz w:val="24"/>
                <w:szCs w:val="24"/>
              </w:rPr>
              <w:t xml:space="preserve"> </w:t>
            </w:r>
            <w:r w:rsidRPr="00B130AA">
              <w:rPr>
                <w:bCs/>
                <w:sz w:val="24"/>
                <w:szCs w:val="24"/>
              </w:rPr>
              <w:t>tái</w:t>
            </w:r>
            <w:r w:rsidRPr="00B130AA">
              <w:rPr>
                <w:bCs/>
                <w:spacing w:val="-2"/>
                <w:sz w:val="24"/>
                <w:szCs w:val="24"/>
              </w:rPr>
              <w:t xml:space="preserve"> </w:t>
            </w:r>
            <w:r w:rsidRPr="00B130AA">
              <w:rPr>
                <w:bCs/>
                <w:sz w:val="24"/>
                <w:szCs w:val="24"/>
              </w:rPr>
              <w:t>SX</w:t>
            </w:r>
            <w:r w:rsidRPr="00B130AA">
              <w:rPr>
                <w:bCs/>
                <w:spacing w:val="-2"/>
                <w:sz w:val="24"/>
                <w:szCs w:val="24"/>
              </w:rPr>
              <w:t xml:space="preserve"> </w:t>
            </w:r>
            <w:r w:rsidRPr="00B130AA">
              <w:rPr>
                <w:bCs/>
                <w:sz w:val="24"/>
                <w:szCs w:val="24"/>
              </w:rPr>
              <w:t>tự nhiên”.</w:t>
            </w:r>
          </w:p>
        </w:tc>
        <w:tc>
          <w:tcPr>
            <w:tcW w:w="2835" w:type="dxa"/>
            <w:vMerge/>
            <w:shd w:val="clear" w:color="auto" w:fill="auto"/>
            <w:vAlign w:val="center"/>
          </w:tcPr>
          <w:p w14:paraId="2A4DD281" w14:textId="77777777" w:rsidR="00E632EF" w:rsidRPr="00B130AA" w:rsidRDefault="00E632EF" w:rsidP="00B8283A">
            <w:pPr>
              <w:pStyle w:val="TableParagraph"/>
              <w:tabs>
                <w:tab w:val="left" w:pos="284"/>
                <w:tab w:val="left" w:pos="426"/>
                <w:tab w:val="left" w:pos="851"/>
                <w:tab w:val="left" w:pos="1418"/>
              </w:tabs>
              <w:spacing w:line="276" w:lineRule="auto"/>
              <w:ind w:firstLine="141"/>
              <w:jc w:val="both"/>
              <w:rPr>
                <w:bCs/>
                <w:sz w:val="24"/>
                <w:szCs w:val="24"/>
              </w:rPr>
            </w:pPr>
          </w:p>
        </w:tc>
      </w:tr>
      <w:tr w:rsidR="00B130AA" w:rsidRPr="00B130AA" w14:paraId="7628857A" w14:textId="77777777" w:rsidTr="0000048E">
        <w:trPr>
          <w:trHeight w:val="345"/>
          <w:jc w:val="center"/>
        </w:trPr>
        <w:tc>
          <w:tcPr>
            <w:tcW w:w="988" w:type="dxa"/>
            <w:vAlign w:val="center"/>
          </w:tcPr>
          <w:p w14:paraId="12668A61" w14:textId="77777777" w:rsidR="00E632EF" w:rsidRPr="00B130AA" w:rsidRDefault="00E632EF" w:rsidP="00B8283A">
            <w:pPr>
              <w:pStyle w:val="TableParagraph"/>
              <w:tabs>
                <w:tab w:val="left" w:pos="284"/>
                <w:tab w:val="left" w:pos="426"/>
                <w:tab w:val="left" w:pos="851"/>
                <w:tab w:val="left" w:pos="1418"/>
              </w:tabs>
              <w:spacing w:line="276" w:lineRule="auto"/>
              <w:jc w:val="center"/>
              <w:rPr>
                <w:bCs/>
                <w:sz w:val="24"/>
                <w:szCs w:val="24"/>
              </w:rPr>
            </w:pPr>
            <w:r w:rsidRPr="00B130AA">
              <w:rPr>
                <w:bCs/>
                <w:sz w:val="24"/>
                <w:szCs w:val="24"/>
              </w:rPr>
              <w:t>NN3</w:t>
            </w:r>
          </w:p>
        </w:tc>
        <w:tc>
          <w:tcPr>
            <w:tcW w:w="5244" w:type="dxa"/>
            <w:vAlign w:val="center"/>
          </w:tcPr>
          <w:p w14:paraId="02D77772" w14:textId="77777777" w:rsidR="00E632EF" w:rsidRPr="00B130AA" w:rsidRDefault="00E632EF" w:rsidP="00B8283A">
            <w:pPr>
              <w:pStyle w:val="TableParagraph"/>
              <w:tabs>
                <w:tab w:val="left" w:pos="284"/>
                <w:tab w:val="left" w:pos="426"/>
                <w:tab w:val="left" w:pos="851"/>
                <w:tab w:val="left" w:pos="1418"/>
              </w:tabs>
              <w:spacing w:line="276" w:lineRule="auto"/>
              <w:ind w:right="134" w:firstLine="3"/>
              <w:jc w:val="both"/>
              <w:rPr>
                <w:bCs/>
                <w:sz w:val="24"/>
                <w:szCs w:val="24"/>
              </w:rPr>
            </w:pPr>
            <w:r w:rsidRPr="00B130AA">
              <w:rPr>
                <w:bCs/>
                <w:sz w:val="24"/>
                <w:szCs w:val="24"/>
              </w:rPr>
              <w:t>“SX</w:t>
            </w:r>
            <w:r w:rsidRPr="00B130AA">
              <w:rPr>
                <w:bCs/>
                <w:spacing w:val="-11"/>
                <w:sz w:val="24"/>
                <w:szCs w:val="24"/>
              </w:rPr>
              <w:t xml:space="preserve"> </w:t>
            </w:r>
            <w:r w:rsidRPr="00B130AA">
              <w:rPr>
                <w:bCs/>
                <w:sz w:val="24"/>
                <w:szCs w:val="24"/>
              </w:rPr>
              <w:t>NN</w:t>
            </w:r>
            <w:r w:rsidRPr="00B130AA">
              <w:rPr>
                <w:bCs/>
                <w:spacing w:val="-9"/>
                <w:sz w:val="24"/>
                <w:szCs w:val="24"/>
              </w:rPr>
              <w:t xml:space="preserve"> </w:t>
            </w:r>
            <w:r w:rsidRPr="00B130AA">
              <w:rPr>
                <w:bCs/>
                <w:sz w:val="24"/>
                <w:szCs w:val="24"/>
              </w:rPr>
              <w:t>cho</w:t>
            </w:r>
            <w:r w:rsidRPr="00B130AA">
              <w:rPr>
                <w:bCs/>
                <w:spacing w:val="-9"/>
                <w:sz w:val="24"/>
                <w:szCs w:val="24"/>
              </w:rPr>
              <w:t xml:space="preserve"> </w:t>
            </w:r>
            <w:r w:rsidRPr="00B130AA">
              <w:rPr>
                <w:bCs/>
                <w:sz w:val="24"/>
                <w:szCs w:val="24"/>
              </w:rPr>
              <w:t>SP</w:t>
            </w:r>
            <w:r w:rsidRPr="00B130AA">
              <w:rPr>
                <w:bCs/>
                <w:spacing w:val="-9"/>
                <w:sz w:val="24"/>
                <w:szCs w:val="24"/>
              </w:rPr>
              <w:t xml:space="preserve"> </w:t>
            </w:r>
            <w:r w:rsidRPr="00B130AA">
              <w:rPr>
                <w:bCs/>
                <w:sz w:val="24"/>
                <w:szCs w:val="24"/>
              </w:rPr>
              <w:t>trong</w:t>
            </w:r>
            <w:r w:rsidRPr="00B130AA">
              <w:rPr>
                <w:bCs/>
                <w:spacing w:val="-11"/>
                <w:sz w:val="24"/>
                <w:szCs w:val="24"/>
              </w:rPr>
              <w:t xml:space="preserve"> </w:t>
            </w:r>
            <w:r w:rsidRPr="00B130AA">
              <w:rPr>
                <w:bCs/>
                <w:sz w:val="24"/>
                <w:szCs w:val="24"/>
              </w:rPr>
              <w:t>thời</w:t>
            </w:r>
            <w:r w:rsidRPr="00B130AA">
              <w:rPr>
                <w:bCs/>
                <w:spacing w:val="-11"/>
                <w:sz w:val="24"/>
                <w:szCs w:val="24"/>
              </w:rPr>
              <w:t xml:space="preserve"> </w:t>
            </w:r>
            <w:r w:rsidRPr="00B130AA">
              <w:rPr>
                <w:bCs/>
                <w:sz w:val="24"/>
                <w:szCs w:val="24"/>
              </w:rPr>
              <w:t>gian</w:t>
            </w:r>
            <w:r w:rsidRPr="00B130AA">
              <w:rPr>
                <w:bCs/>
                <w:spacing w:val="-11"/>
                <w:sz w:val="24"/>
                <w:szCs w:val="24"/>
              </w:rPr>
              <w:t xml:space="preserve"> </w:t>
            </w:r>
            <w:r w:rsidRPr="00B130AA">
              <w:rPr>
                <w:bCs/>
                <w:sz w:val="24"/>
                <w:szCs w:val="24"/>
              </w:rPr>
              <w:t>dài,</w:t>
            </w:r>
            <w:r w:rsidRPr="00B130AA">
              <w:rPr>
                <w:bCs/>
                <w:spacing w:val="-9"/>
                <w:sz w:val="24"/>
                <w:szCs w:val="24"/>
              </w:rPr>
              <w:t xml:space="preserve"> </w:t>
            </w:r>
            <w:r w:rsidRPr="00B130AA">
              <w:rPr>
                <w:bCs/>
                <w:sz w:val="24"/>
                <w:szCs w:val="24"/>
              </w:rPr>
              <w:t>CPSX</w:t>
            </w:r>
            <w:r w:rsidRPr="00B130AA">
              <w:rPr>
                <w:bCs/>
                <w:spacing w:val="-11"/>
                <w:sz w:val="24"/>
                <w:szCs w:val="24"/>
              </w:rPr>
              <w:t xml:space="preserve"> </w:t>
            </w:r>
            <w:r w:rsidRPr="00B130AA">
              <w:rPr>
                <w:bCs/>
                <w:sz w:val="24"/>
                <w:szCs w:val="24"/>
              </w:rPr>
              <w:t>phát</w:t>
            </w:r>
            <w:r w:rsidRPr="00B130AA">
              <w:rPr>
                <w:bCs/>
                <w:spacing w:val="-9"/>
                <w:sz w:val="24"/>
                <w:szCs w:val="24"/>
              </w:rPr>
              <w:t xml:space="preserve"> </w:t>
            </w:r>
            <w:r w:rsidRPr="00B130AA">
              <w:rPr>
                <w:bCs/>
                <w:sz w:val="24"/>
                <w:szCs w:val="24"/>
              </w:rPr>
              <w:t>sinh</w:t>
            </w:r>
            <w:r w:rsidRPr="00B130AA">
              <w:rPr>
                <w:bCs/>
                <w:spacing w:val="-11"/>
                <w:sz w:val="24"/>
                <w:szCs w:val="24"/>
              </w:rPr>
              <w:t xml:space="preserve"> </w:t>
            </w:r>
            <w:r w:rsidRPr="00B130AA">
              <w:rPr>
                <w:bCs/>
                <w:sz w:val="24"/>
                <w:szCs w:val="24"/>
              </w:rPr>
              <w:t>không</w:t>
            </w:r>
            <w:r w:rsidRPr="00B130AA">
              <w:rPr>
                <w:bCs/>
                <w:spacing w:val="-8"/>
                <w:sz w:val="24"/>
                <w:szCs w:val="24"/>
              </w:rPr>
              <w:t xml:space="preserve"> </w:t>
            </w:r>
            <w:r w:rsidRPr="00B130AA">
              <w:rPr>
                <w:bCs/>
                <w:sz w:val="24"/>
                <w:szCs w:val="24"/>
              </w:rPr>
              <w:t>đều”</w:t>
            </w:r>
          </w:p>
        </w:tc>
        <w:tc>
          <w:tcPr>
            <w:tcW w:w="2835" w:type="dxa"/>
            <w:vMerge/>
            <w:shd w:val="clear" w:color="auto" w:fill="auto"/>
            <w:vAlign w:val="center"/>
          </w:tcPr>
          <w:p w14:paraId="1F0DF97A" w14:textId="77777777" w:rsidR="00E632EF" w:rsidRPr="00B130AA" w:rsidRDefault="00E632EF" w:rsidP="00B8283A">
            <w:pPr>
              <w:pStyle w:val="TableParagraph"/>
              <w:tabs>
                <w:tab w:val="left" w:pos="284"/>
                <w:tab w:val="left" w:pos="426"/>
                <w:tab w:val="left" w:pos="851"/>
                <w:tab w:val="left" w:pos="1418"/>
              </w:tabs>
              <w:spacing w:line="276" w:lineRule="auto"/>
              <w:ind w:firstLine="141"/>
              <w:jc w:val="both"/>
              <w:rPr>
                <w:bCs/>
                <w:sz w:val="24"/>
                <w:szCs w:val="24"/>
              </w:rPr>
            </w:pPr>
          </w:p>
        </w:tc>
      </w:tr>
      <w:tr w:rsidR="00B130AA" w:rsidRPr="00B130AA" w14:paraId="046D433C" w14:textId="77777777" w:rsidTr="0000048E">
        <w:trPr>
          <w:trHeight w:val="342"/>
          <w:jc w:val="center"/>
        </w:trPr>
        <w:tc>
          <w:tcPr>
            <w:tcW w:w="988" w:type="dxa"/>
            <w:vAlign w:val="center"/>
          </w:tcPr>
          <w:p w14:paraId="0B958718" w14:textId="77777777" w:rsidR="00E632EF" w:rsidRPr="00B130AA" w:rsidRDefault="00E632EF" w:rsidP="00B8283A">
            <w:pPr>
              <w:pStyle w:val="TableParagraph"/>
              <w:tabs>
                <w:tab w:val="left" w:pos="284"/>
                <w:tab w:val="left" w:pos="426"/>
                <w:tab w:val="left" w:pos="851"/>
                <w:tab w:val="left" w:pos="1418"/>
              </w:tabs>
              <w:spacing w:line="276" w:lineRule="auto"/>
              <w:jc w:val="center"/>
              <w:rPr>
                <w:bCs/>
                <w:sz w:val="24"/>
                <w:szCs w:val="24"/>
              </w:rPr>
            </w:pPr>
            <w:r w:rsidRPr="00B130AA">
              <w:rPr>
                <w:bCs/>
                <w:sz w:val="24"/>
                <w:szCs w:val="24"/>
              </w:rPr>
              <w:t>NN4</w:t>
            </w:r>
          </w:p>
        </w:tc>
        <w:tc>
          <w:tcPr>
            <w:tcW w:w="5244" w:type="dxa"/>
            <w:vAlign w:val="center"/>
          </w:tcPr>
          <w:p w14:paraId="026C5B3F" w14:textId="77777777" w:rsidR="00E632EF" w:rsidRPr="00B130AA" w:rsidRDefault="00E632EF" w:rsidP="00B8283A">
            <w:pPr>
              <w:pStyle w:val="TableParagraph"/>
              <w:tabs>
                <w:tab w:val="left" w:pos="284"/>
                <w:tab w:val="left" w:pos="426"/>
                <w:tab w:val="left" w:pos="851"/>
                <w:tab w:val="left" w:pos="1418"/>
              </w:tabs>
              <w:spacing w:line="276" w:lineRule="auto"/>
              <w:ind w:right="134" w:firstLine="3"/>
              <w:jc w:val="both"/>
              <w:rPr>
                <w:bCs/>
                <w:sz w:val="24"/>
                <w:szCs w:val="24"/>
              </w:rPr>
            </w:pPr>
            <w:r w:rsidRPr="00B130AA">
              <w:rPr>
                <w:bCs/>
                <w:sz w:val="24"/>
                <w:szCs w:val="24"/>
              </w:rPr>
              <w:t>“Các</w:t>
            </w:r>
            <w:r w:rsidRPr="00B130AA">
              <w:rPr>
                <w:bCs/>
                <w:spacing w:val="-2"/>
                <w:sz w:val="24"/>
                <w:szCs w:val="24"/>
              </w:rPr>
              <w:t xml:space="preserve"> </w:t>
            </w:r>
            <w:r w:rsidRPr="00B130AA">
              <w:rPr>
                <w:bCs/>
                <w:sz w:val="24"/>
                <w:szCs w:val="24"/>
              </w:rPr>
              <w:t>TSSH</w:t>
            </w:r>
            <w:r w:rsidRPr="00B130AA">
              <w:rPr>
                <w:bCs/>
                <w:spacing w:val="-2"/>
                <w:sz w:val="24"/>
                <w:szCs w:val="24"/>
              </w:rPr>
              <w:t xml:space="preserve"> </w:t>
            </w:r>
            <w:r w:rsidRPr="00B130AA">
              <w:rPr>
                <w:bCs/>
                <w:sz w:val="24"/>
                <w:szCs w:val="24"/>
              </w:rPr>
              <w:t>và</w:t>
            </w:r>
            <w:r w:rsidRPr="00B130AA">
              <w:rPr>
                <w:bCs/>
                <w:spacing w:val="2"/>
                <w:sz w:val="24"/>
                <w:szCs w:val="24"/>
              </w:rPr>
              <w:t xml:space="preserve"> </w:t>
            </w:r>
            <w:r w:rsidRPr="00B130AA">
              <w:rPr>
                <w:bCs/>
                <w:sz w:val="24"/>
                <w:szCs w:val="24"/>
              </w:rPr>
              <w:t>SP</w:t>
            </w:r>
            <w:r w:rsidRPr="00B130AA">
              <w:rPr>
                <w:bCs/>
                <w:spacing w:val="-3"/>
                <w:sz w:val="24"/>
                <w:szCs w:val="24"/>
              </w:rPr>
              <w:t xml:space="preserve"> </w:t>
            </w:r>
            <w:r w:rsidRPr="00B130AA">
              <w:rPr>
                <w:bCs/>
                <w:sz w:val="24"/>
                <w:szCs w:val="24"/>
              </w:rPr>
              <w:t>NN</w:t>
            </w:r>
            <w:r w:rsidRPr="00B130AA">
              <w:rPr>
                <w:bCs/>
                <w:spacing w:val="1"/>
                <w:sz w:val="24"/>
                <w:szCs w:val="24"/>
              </w:rPr>
              <w:t xml:space="preserve"> </w:t>
            </w:r>
            <w:r w:rsidRPr="00B130AA">
              <w:rPr>
                <w:bCs/>
                <w:sz w:val="24"/>
                <w:szCs w:val="24"/>
              </w:rPr>
              <w:t>ghi</w:t>
            </w:r>
            <w:r w:rsidRPr="00B130AA">
              <w:rPr>
                <w:bCs/>
                <w:spacing w:val="-2"/>
                <w:sz w:val="24"/>
                <w:szCs w:val="24"/>
              </w:rPr>
              <w:t xml:space="preserve"> </w:t>
            </w:r>
            <w:r w:rsidRPr="00B130AA">
              <w:rPr>
                <w:bCs/>
                <w:sz w:val="24"/>
                <w:szCs w:val="24"/>
              </w:rPr>
              <w:t>nhận</w:t>
            </w:r>
            <w:r w:rsidRPr="00B130AA">
              <w:rPr>
                <w:bCs/>
                <w:spacing w:val="-1"/>
                <w:sz w:val="24"/>
                <w:szCs w:val="24"/>
              </w:rPr>
              <w:t xml:space="preserve"> </w:t>
            </w:r>
            <w:r w:rsidRPr="00B130AA">
              <w:rPr>
                <w:bCs/>
                <w:sz w:val="24"/>
                <w:szCs w:val="24"/>
              </w:rPr>
              <w:t>theo</w:t>
            </w:r>
            <w:r w:rsidRPr="00B130AA">
              <w:rPr>
                <w:bCs/>
                <w:spacing w:val="-2"/>
                <w:sz w:val="24"/>
                <w:szCs w:val="24"/>
              </w:rPr>
              <w:t xml:space="preserve"> </w:t>
            </w:r>
            <w:r w:rsidRPr="00B130AA">
              <w:rPr>
                <w:bCs/>
                <w:sz w:val="24"/>
                <w:szCs w:val="24"/>
              </w:rPr>
              <w:t>giá</w:t>
            </w:r>
            <w:r w:rsidRPr="00B130AA">
              <w:rPr>
                <w:bCs/>
                <w:spacing w:val="-1"/>
                <w:sz w:val="24"/>
                <w:szCs w:val="24"/>
              </w:rPr>
              <w:t xml:space="preserve"> </w:t>
            </w:r>
            <w:r w:rsidRPr="00B130AA">
              <w:rPr>
                <w:bCs/>
                <w:sz w:val="24"/>
                <w:szCs w:val="24"/>
              </w:rPr>
              <w:t>gốc”</w:t>
            </w:r>
          </w:p>
        </w:tc>
        <w:tc>
          <w:tcPr>
            <w:tcW w:w="2835" w:type="dxa"/>
            <w:vMerge/>
            <w:shd w:val="clear" w:color="auto" w:fill="auto"/>
            <w:vAlign w:val="center"/>
          </w:tcPr>
          <w:p w14:paraId="11F523DB" w14:textId="77777777" w:rsidR="00E632EF" w:rsidRPr="00B130AA" w:rsidRDefault="00E632EF" w:rsidP="00B8283A">
            <w:pPr>
              <w:pStyle w:val="TableParagraph"/>
              <w:tabs>
                <w:tab w:val="left" w:pos="284"/>
                <w:tab w:val="left" w:pos="426"/>
                <w:tab w:val="left" w:pos="851"/>
                <w:tab w:val="left" w:pos="1418"/>
              </w:tabs>
              <w:spacing w:line="276" w:lineRule="auto"/>
              <w:ind w:firstLine="141"/>
              <w:jc w:val="both"/>
              <w:rPr>
                <w:bCs/>
                <w:sz w:val="24"/>
                <w:szCs w:val="24"/>
              </w:rPr>
            </w:pPr>
          </w:p>
        </w:tc>
      </w:tr>
    </w:tbl>
    <w:p w14:paraId="6EB90187" w14:textId="77777777" w:rsidR="00E632EF" w:rsidRPr="00B130AA" w:rsidRDefault="00E632EF" w:rsidP="00B8283A">
      <w:pPr>
        <w:pStyle w:val="Heading2"/>
        <w:rPr>
          <w:color w:val="auto"/>
        </w:rPr>
      </w:pPr>
      <w:bookmarkStart w:id="171" w:name="_bookmark78"/>
      <w:bookmarkStart w:id="172" w:name="_bookmark79"/>
      <w:bookmarkStart w:id="173" w:name="_bookmark80"/>
      <w:bookmarkStart w:id="174" w:name="_bookmark91"/>
      <w:bookmarkStart w:id="175" w:name="_Toc172703629"/>
      <w:bookmarkEnd w:id="171"/>
      <w:bookmarkEnd w:id="172"/>
      <w:bookmarkEnd w:id="173"/>
      <w:bookmarkEnd w:id="174"/>
    </w:p>
    <w:p w14:paraId="28E5C202" w14:textId="77777777" w:rsidR="000506BB" w:rsidRDefault="000506BB" w:rsidP="00B8283A">
      <w:pPr>
        <w:pStyle w:val="Heading2"/>
        <w:rPr>
          <w:color w:val="auto"/>
        </w:rPr>
      </w:pPr>
    </w:p>
    <w:p w14:paraId="25B07FAD" w14:textId="6D747CD4" w:rsidR="00E632EF" w:rsidRPr="00B130AA" w:rsidRDefault="00E632EF" w:rsidP="00B8283A">
      <w:pPr>
        <w:pStyle w:val="Heading2"/>
        <w:rPr>
          <w:color w:val="auto"/>
        </w:rPr>
      </w:pPr>
      <w:r w:rsidRPr="00B130AA">
        <w:rPr>
          <w:color w:val="auto"/>
        </w:rPr>
        <w:t xml:space="preserve">3.4.2. </w:t>
      </w:r>
      <w:bookmarkEnd w:id="175"/>
      <w:r w:rsidRPr="00B130AA">
        <w:rPr>
          <w:color w:val="auto"/>
        </w:rPr>
        <w:t>Kết quả nghiên cứu định lượng</w:t>
      </w:r>
    </w:p>
    <w:p w14:paraId="4779CFA2" w14:textId="77777777" w:rsidR="000A2652" w:rsidRPr="00B130AA" w:rsidRDefault="00E632EF" w:rsidP="00B8283A">
      <w:pPr>
        <w:tabs>
          <w:tab w:val="left" w:pos="284"/>
          <w:tab w:val="left" w:pos="426"/>
          <w:tab w:val="left" w:pos="851"/>
          <w:tab w:val="left" w:pos="1418"/>
        </w:tabs>
        <w:spacing w:line="360" w:lineRule="auto"/>
        <w:jc w:val="both"/>
        <w:rPr>
          <w:b/>
          <w:bCs/>
          <w:sz w:val="26"/>
          <w:szCs w:val="26"/>
        </w:rPr>
      </w:pPr>
      <w:r w:rsidRPr="00B130AA">
        <w:rPr>
          <w:b/>
          <w:sz w:val="26"/>
          <w:szCs w:val="26"/>
        </w:rPr>
        <w:tab/>
        <w:t>*</w:t>
      </w:r>
      <w:r w:rsidRPr="00B130AA">
        <w:rPr>
          <w:b/>
          <w:spacing w:val="-3"/>
          <w:sz w:val="26"/>
          <w:szCs w:val="26"/>
        </w:rPr>
        <w:t xml:space="preserve"> </w:t>
      </w:r>
      <w:r w:rsidRPr="00B130AA">
        <w:rPr>
          <w:b/>
          <w:sz w:val="26"/>
          <w:szCs w:val="26"/>
        </w:rPr>
        <w:t>Mô</w:t>
      </w:r>
      <w:r w:rsidRPr="00B130AA">
        <w:rPr>
          <w:b/>
          <w:spacing w:val="-2"/>
          <w:sz w:val="26"/>
          <w:szCs w:val="26"/>
        </w:rPr>
        <w:t xml:space="preserve"> </w:t>
      </w:r>
      <w:r w:rsidRPr="00B130AA">
        <w:rPr>
          <w:b/>
          <w:sz w:val="26"/>
          <w:szCs w:val="26"/>
        </w:rPr>
        <w:t>tả mẫu</w:t>
      </w:r>
      <w:r w:rsidRPr="00B130AA">
        <w:rPr>
          <w:b/>
          <w:spacing w:val="-2"/>
          <w:sz w:val="26"/>
          <w:szCs w:val="26"/>
        </w:rPr>
        <w:t xml:space="preserve"> </w:t>
      </w:r>
      <w:r w:rsidRPr="00B130AA">
        <w:rPr>
          <w:b/>
          <w:bCs/>
          <w:sz w:val="26"/>
          <w:szCs w:val="26"/>
        </w:rPr>
        <w:t>nghiên cứu</w:t>
      </w:r>
    </w:p>
    <w:p w14:paraId="5EEC82A3" w14:textId="271F62FA" w:rsidR="00E632EF" w:rsidRPr="00B130AA" w:rsidRDefault="000A2652" w:rsidP="00B8283A">
      <w:pPr>
        <w:tabs>
          <w:tab w:val="left" w:pos="284"/>
          <w:tab w:val="left" w:pos="426"/>
          <w:tab w:val="left" w:pos="851"/>
          <w:tab w:val="left" w:pos="1418"/>
        </w:tabs>
        <w:spacing w:line="360" w:lineRule="auto"/>
        <w:jc w:val="both"/>
        <w:rPr>
          <w:bCs/>
          <w:spacing w:val="-8"/>
          <w:sz w:val="26"/>
          <w:szCs w:val="26"/>
        </w:rPr>
      </w:pPr>
      <w:r w:rsidRPr="00B130AA">
        <w:rPr>
          <w:b/>
          <w:bCs/>
          <w:sz w:val="26"/>
          <w:szCs w:val="26"/>
        </w:rPr>
        <w:tab/>
      </w:r>
      <w:r w:rsidR="00E632EF" w:rsidRPr="00B130AA">
        <w:rPr>
          <w:bCs/>
          <w:spacing w:val="-8"/>
          <w:sz w:val="26"/>
          <w:szCs w:val="26"/>
        </w:rPr>
        <w:t>Bảng hỏi được đo lường bằng thang đo Likert 5 điểm (</w:t>
      </w:r>
      <w:r w:rsidR="00E632EF" w:rsidRPr="00B130AA">
        <w:rPr>
          <w:bCs/>
          <w:i/>
          <w:iCs/>
          <w:spacing w:val="-8"/>
          <w:sz w:val="26"/>
          <w:szCs w:val="26"/>
        </w:rPr>
        <w:t>Phụ lục 12</w:t>
      </w:r>
      <w:r w:rsidR="00E632EF" w:rsidRPr="00B130AA">
        <w:rPr>
          <w:bCs/>
          <w:spacing w:val="-8"/>
          <w:sz w:val="26"/>
          <w:szCs w:val="26"/>
        </w:rPr>
        <w:t>). Dữ liệu được thu thập thông qua quá trình khảo sát trực tiếp và qua thư điện tử cho các đối tượng được khảo sát.</w:t>
      </w:r>
    </w:p>
    <w:p w14:paraId="325C804E" w14:textId="77777777" w:rsidR="00E632EF" w:rsidRPr="00B130AA" w:rsidRDefault="00E632EF" w:rsidP="00B8283A">
      <w:pPr>
        <w:tabs>
          <w:tab w:val="left" w:pos="284"/>
          <w:tab w:val="left" w:pos="426"/>
        </w:tabs>
        <w:spacing w:line="360" w:lineRule="auto"/>
        <w:jc w:val="both"/>
        <w:rPr>
          <w:bCs/>
          <w:spacing w:val="-4"/>
          <w:sz w:val="26"/>
          <w:szCs w:val="26"/>
        </w:rPr>
      </w:pPr>
      <w:r w:rsidRPr="00B130AA">
        <w:rPr>
          <w:bCs/>
          <w:sz w:val="26"/>
          <w:szCs w:val="26"/>
        </w:rPr>
        <w:tab/>
      </w:r>
      <w:r w:rsidRPr="00B130AA">
        <w:rPr>
          <w:bCs/>
          <w:spacing w:val="-4"/>
          <w:sz w:val="26"/>
          <w:szCs w:val="26"/>
        </w:rPr>
        <w:t xml:space="preserve">Phân tích dữ liệu ở bảng 3.2 cho thấy, phần lớn DN hoạt động trong lĩnh vực chế biến, SX và kinh doanh cà phê, chiếm tỷ trọng 64%, tiếp theo là lĩnh vực chế biến, SX và kinh </w:t>
      </w:r>
      <w:r w:rsidRPr="00B130AA">
        <w:rPr>
          <w:bCs/>
          <w:spacing w:val="-4"/>
          <w:sz w:val="26"/>
          <w:szCs w:val="26"/>
        </w:rPr>
        <w:lastRenderedPageBreak/>
        <w:t>doanh cao su (36%). Về cơ cấu loại hình DN, công ty TNHH chiếm ưu thế với 84%, trong khi công ty cổ phần chiếm 16% còn lại. Xét về quy mô doanh thu, có 26% DN đạt ngưỡng doanh thu trên 200 tỷ đồng, được xếp vào nhóm DN lớn. Phần lớn còn lại, 74% thuộc nhóm DN vừa, với doanh thu dao động từ 51 - 200 tỷ đồng. Thống kê về vị trí công tác của đối tượng khảo sát cho thấy kế toán trưởng chiếm tỷ lệ cao nhất (46%), tiếp theo là phó giám đốc phụ trách TC (24%) và giám đốc DN (30%). Về trình độ học vấn, 52% có trình độ đại học, số còn lại (48%) có trình độ sau đại học.</w:t>
      </w:r>
    </w:p>
    <w:p w14:paraId="21B3090E" w14:textId="77777777" w:rsidR="00E632EF" w:rsidRPr="00B130AA" w:rsidRDefault="00E632EF" w:rsidP="00B8283A">
      <w:pPr>
        <w:tabs>
          <w:tab w:val="left" w:pos="284"/>
          <w:tab w:val="left" w:pos="426"/>
        </w:tabs>
        <w:spacing w:line="360" w:lineRule="auto"/>
        <w:jc w:val="center"/>
        <w:rPr>
          <w:b/>
          <w:sz w:val="26"/>
          <w:szCs w:val="26"/>
        </w:rPr>
      </w:pPr>
      <w:r w:rsidRPr="00B130AA">
        <w:rPr>
          <w:b/>
          <w:sz w:val="26"/>
          <w:szCs w:val="26"/>
        </w:rPr>
        <w:t>Bảng 3.2: Thống kê mẫu nghiên cứu</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74"/>
        <w:gridCol w:w="1275"/>
        <w:gridCol w:w="1260"/>
      </w:tblGrid>
      <w:tr w:rsidR="00B130AA" w:rsidRPr="00B130AA" w14:paraId="529C5E9E" w14:textId="77777777" w:rsidTr="0000048E">
        <w:trPr>
          <w:trHeight w:val="551"/>
        </w:trPr>
        <w:tc>
          <w:tcPr>
            <w:tcW w:w="5874" w:type="dxa"/>
          </w:tcPr>
          <w:p w14:paraId="6C6F13F5" w14:textId="77777777" w:rsidR="00E632EF" w:rsidRPr="00B130AA" w:rsidRDefault="00E632EF" w:rsidP="00B8283A">
            <w:pPr>
              <w:pStyle w:val="TableParagraph"/>
              <w:tabs>
                <w:tab w:val="left" w:pos="426"/>
                <w:tab w:val="left" w:pos="851"/>
                <w:tab w:val="left" w:pos="1418"/>
              </w:tabs>
              <w:ind w:left="2434" w:right="2425"/>
              <w:jc w:val="center"/>
              <w:rPr>
                <w:b/>
                <w:sz w:val="24"/>
              </w:rPr>
            </w:pPr>
            <w:r w:rsidRPr="00B130AA">
              <w:rPr>
                <w:b/>
                <w:sz w:val="24"/>
              </w:rPr>
              <w:t>Đặc</w:t>
            </w:r>
            <w:r w:rsidRPr="00B130AA">
              <w:rPr>
                <w:b/>
                <w:spacing w:val="-3"/>
                <w:sz w:val="24"/>
              </w:rPr>
              <w:t xml:space="preserve"> </w:t>
            </w:r>
            <w:r w:rsidRPr="00B130AA">
              <w:rPr>
                <w:b/>
                <w:sz w:val="24"/>
              </w:rPr>
              <w:t>điểm</w:t>
            </w:r>
          </w:p>
        </w:tc>
        <w:tc>
          <w:tcPr>
            <w:tcW w:w="1275" w:type="dxa"/>
          </w:tcPr>
          <w:p w14:paraId="7C5D8ED8" w14:textId="77777777" w:rsidR="00E632EF" w:rsidRPr="00B130AA" w:rsidRDefault="00E632EF" w:rsidP="00B8283A">
            <w:pPr>
              <w:pStyle w:val="TableParagraph"/>
              <w:tabs>
                <w:tab w:val="left" w:pos="426"/>
                <w:tab w:val="left" w:pos="851"/>
                <w:tab w:val="left" w:pos="1418"/>
              </w:tabs>
              <w:ind w:left="316" w:right="309"/>
              <w:jc w:val="center"/>
              <w:rPr>
                <w:b/>
                <w:sz w:val="24"/>
              </w:rPr>
            </w:pPr>
            <w:r w:rsidRPr="00B130AA">
              <w:rPr>
                <w:b/>
                <w:sz w:val="24"/>
              </w:rPr>
              <w:t>Số</w:t>
            </w:r>
          </w:p>
          <w:p w14:paraId="2C3DE397" w14:textId="77777777" w:rsidR="00E632EF" w:rsidRPr="00B130AA" w:rsidRDefault="00E632EF" w:rsidP="00B8283A">
            <w:pPr>
              <w:pStyle w:val="TableParagraph"/>
              <w:tabs>
                <w:tab w:val="left" w:pos="426"/>
                <w:tab w:val="left" w:pos="851"/>
                <w:tab w:val="left" w:pos="1418"/>
              </w:tabs>
              <w:ind w:left="317" w:right="309"/>
              <w:jc w:val="center"/>
              <w:rPr>
                <w:b/>
                <w:sz w:val="24"/>
              </w:rPr>
            </w:pPr>
            <w:r w:rsidRPr="00B130AA">
              <w:rPr>
                <w:b/>
                <w:sz w:val="24"/>
              </w:rPr>
              <w:t>lượng</w:t>
            </w:r>
          </w:p>
        </w:tc>
        <w:tc>
          <w:tcPr>
            <w:tcW w:w="1260" w:type="dxa"/>
          </w:tcPr>
          <w:p w14:paraId="5D50D9B7" w14:textId="77777777" w:rsidR="00E632EF" w:rsidRPr="00B130AA" w:rsidRDefault="00E632EF" w:rsidP="00B8283A">
            <w:pPr>
              <w:pStyle w:val="TableParagraph"/>
              <w:tabs>
                <w:tab w:val="left" w:pos="426"/>
                <w:tab w:val="left" w:pos="851"/>
                <w:tab w:val="left" w:pos="1418"/>
              </w:tabs>
              <w:ind w:left="294" w:right="280"/>
              <w:jc w:val="center"/>
              <w:rPr>
                <w:b/>
                <w:sz w:val="24"/>
              </w:rPr>
            </w:pPr>
            <w:r w:rsidRPr="00B130AA">
              <w:rPr>
                <w:b/>
                <w:sz w:val="24"/>
              </w:rPr>
              <w:t>Tỷ</w:t>
            </w:r>
          </w:p>
          <w:p w14:paraId="01BD34B9" w14:textId="77777777" w:rsidR="00E632EF" w:rsidRPr="00B130AA" w:rsidRDefault="00E632EF" w:rsidP="00B8283A">
            <w:pPr>
              <w:pStyle w:val="TableParagraph"/>
              <w:tabs>
                <w:tab w:val="left" w:pos="426"/>
                <w:tab w:val="left" w:pos="851"/>
                <w:tab w:val="left" w:pos="1418"/>
              </w:tabs>
              <w:ind w:left="294" w:right="282"/>
              <w:jc w:val="center"/>
              <w:rPr>
                <w:b/>
                <w:sz w:val="24"/>
              </w:rPr>
            </w:pPr>
            <w:r w:rsidRPr="00B130AA">
              <w:rPr>
                <w:b/>
                <w:sz w:val="24"/>
              </w:rPr>
              <w:t>lệ (%)</w:t>
            </w:r>
          </w:p>
        </w:tc>
      </w:tr>
      <w:tr w:rsidR="00B130AA" w:rsidRPr="00B130AA" w14:paraId="56DB1FF1" w14:textId="77777777" w:rsidTr="0000048E">
        <w:trPr>
          <w:trHeight w:val="275"/>
        </w:trPr>
        <w:tc>
          <w:tcPr>
            <w:tcW w:w="8409" w:type="dxa"/>
            <w:gridSpan w:val="3"/>
          </w:tcPr>
          <w:p w14:paraId="53E6C331" w14:textId="77777777" w:rsidR="00E632EF" w:rsidRPr="00B130AA" w:rsidRDefault="00E632EF" w:rsidP="00B8283A">
            <w:pPr>
              <w:pStyle w:val="TableParagraph"/>
              <w:tabs>
                <w:tab w:val="left" w:pos="426"/>
                <w:tab w:val="left" w:pos="851"/>
                <w:tab w:val="left" w:pos="1418"/>
              </w:tabs>
              <w:ind w:left="107"/>
              <w:rPr>
                <w:b/>
                <w:i/>
                <w:sz w:val="24"/>
              </w:rPr>
            </w:pPr>
            <w:r w:rsidRPr="00B130AA">
              <w:rPr>
                <w:b/>
                <w:i/>
                <w:sz w:val="24"/>
              </w:rPr>
              <w:t>Ngành</w:t>
            </w:r>
            <w:r w:rsidRPr="00B130AA">
              <w:rPr>
                <w:b/>
                <w:i/>
                <w:spacing w:val="-1"/>
                <w:sz w:val="24"/>
              </w:rPr>
              <w:t xml:space="preserve"> </w:t>
            </w:r>
            <w:r w:rsidRPr="00B130AA">
              <w:rPr>
                <w:b/>
                <w:i/>
                <w:sz w:val="24"/>
              </w:rPr>
              <w:t>nghề</w:t>
            </w:r>
            <w:r w:rsidRPr="00B130AA">
              <w:rPr>
                <w:b/>
                <w:i/>
                <w:spacing w:val="-3"/>
                <w:sz w:val="24"/>
              </w:rPr>
              <w:t xml:space="preserve"> </w:t>
            </w:r>
            <w:r w:rsidRPr="00B130AA">
              <w:rPr>
                <w:b/>
                <w:i/>
                <w:sz w:val="24"/>
              </w:rPr>
              <w:t>kinh</w:t>
            </w:r>
            <w:r w:rsidRPr="00B130AA">
              <w:rPr>
                <w:b/>
                <w:i/>
                <w:spacing w:val="-2"/>
                <w:sz w:val="24"/>
              </w:rPr>
              <w:t xml:space="preserve"> </w:t>
            </w:r>
            <w:r w:rsidRPr="00B130AA">
              <w:rPr>
                <w:b/>
                <w:i/>
                <w:sz w:val="24"/>
              </w:rPr>
              <w:t>doanh</w:t>
            </w:r>
          </w:p>
        </w:tc>
      </w:tr>
      <w:tr w:rsidR="00B130AA" w:rsidRPr="00B130AA" w14:paraId="7D85FC58" w14:textId="77777777" w:rsidTr="0000048E">
        <w:trPr>
          <w:trHeight w:val="275"/>
        </w:trPr>
        <w:tc>
          <w:tcPr>
            <w:tcW w:w="5874" w:type="dxa"/>
          </w:tcPr>
          <w:p w14:paraId="2F654508" w14:textId="77777777" w:rsidR="00E632EF" w:rsidRPr="00B130AA" w:rsidRDefault="00E632EF" w:rsidP="00B8283A">
            <w:pPr>
              <w:pStyle w:val="TableParagraph"/>
              <w:tabs>
                <w:tab w:val="left" w:pos="426"/>
                <w:tab w:val="left" w:pos="851"/>
                <w:tab w:val="left" w:pos="1418"/>
              </w:tabs>
              <w:ind w:left="107"/>
              <w:rPr>
                <w:sz w:val="24"/>
              </w:rPr>
            </w:pPr>
            <w:r w:rsidRPr="00B130AA">
              <w:rPr>
                <w:spacing w:val="-3"/>
                <w:sz w:val="24"/>
              </w:rPr>
              <w:t>Chế</w:t>
            </w:r>
            <w:r w:rsidRPr="00B130AA">
              <w:rPr>
                <w:spacing w:val="-12"/>
                <w:sz w:val="24"/>
              </w:rPr>
              <w:t xml:space="preserve"> </w:t>
            </w:r>
            <w:r w:rsidRPr="00B130AA">
              <w:rPr>
                <w:spacing w:val="-3"/>
                <w:sz w:val="24"/>
              </w:rPr>
              <w:t>biến,</w:t>
            </w:r>
            <w:r w:rsidRPr="00B130AA">
              <w:rPr>
                <w:spacing w:val="-11"/>
                <w:sz w:val="24"/>
              </w:rPr>
              <w:t xml:space="preserve"> </w:t>
            </w:r>
            <w:r w:rsidRPr="00B130AA">
              <w:rPr>
                <w:spacing w:val="-2"/>
                <w:sz w:val="24"/>
              </w:rPr>
              <w:t>SXKD</w:t>
            </w:r>
            <w:r w:rsidRPr="00B130AA">
              <w:rPr>
                <w:spacing w:val="-11"/>
                <w:sz w:val="24"/>
              </w:rPr>
              <w:t xml:space="preserve"> </w:t>
            </w:r>
            <w:r w:rsidRPr="00B130AA">
              <w:rPr>
                <w:spacing w:val="-2"/>
                <w:sz w:val="24"/>
              </w:rPr>
              <w:t>cà</w:t>
            </w:r>
            <w:r w:rsidRPr="00B130AA">
              <w:rPr>
                <w:spacing w:val="-11"/>
                <w:sz w:val="24"/>
              </w:rPr>
              <w:t xml:space="preserve"> </w:t>
            </w:r>
            <w:r w:rsidRPr="00B130AA">
              <w:rPr>
                <w:spacing w:val="-2"/>
                <w:sz w:val="24"/>
              </w:rPr>
              <w:t>phê</w:t>
            </w:r>
          </w:p>
        </w:tc>
        <w:tc>
          <w:tcPr>
            <w:tcW w:w="1275" w:type="dxa"/>
          </w:tcPr>
          <w:p w14:paraId="5B160DA2"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32</w:t>
            </w:r>
          </w:p>
        </w:tc>
        <w:tc>
          <w:tcPr>
            <w:tcW w:w="1260" w:type="dxa"/>
          </w:tcPr>
          <w:p w14:paraId="7815F5DC"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64</w:t>
            </w:r>
          </w:p>
        </w:tc>
      </w:tr>
      <w:tr w:rsidR="00B130AA" w:rsidRPr="00B130AA" w14:paraId="47D3C8FC" w14:textId="77777777" w:rsidTr="0000048E">
        <w:trPr>
          <w:trHeight w:val="275"/>
        </w:trPr>
        <w:tc>
          <w:tcPr>
            <w:tcW w:w="5874" w:type="dxa"/>
          </w:tcPr>
          <w:p w14:paraId="182EACE3"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Chế</w:t>
            </w:r>
            <w:r w:rsidRPr="00B130AA">
              <w:rPr>
                <w:spacing w:val="-2"/>
                <w:sz w:val="24"/>
              </w:rPr>
              <w:t xml:space="preserve"> </w:t>
            </w:r>
            <w:r w:rsidRPr="00B130AA">
              <w:rPr>
                <w:sz w:val="24"/>
              </w:rPr>
              <w:t>biến,</w:t>
            </w:r>
            <w:r w:rsidRPr="00B130AA">
              <w:rPr>
                <w:spacing w:val="-1"/>
                <w:sz w:val="24"/>
              </w:rPr>
              <w:t xml:space="preserve"> </w:t>
            </w:r>
            <w:r w:rsidRPr="00B130AA">
              <w:rPr>
                <w:sz w:val="24"/>
              </w:rPr>
              <w:t>SXKD</w:t>
            </w:r>
            <w:r w:rsidRPr="00B130AA">
              <w:rPr>
                <w:spacing w:val="-1"/>
                <w:sz w:val="24"/>
              </w:rPr>
              <w:t xml:space="preserve"> </w:t>
            </w:r>
            <w:r w:rsidRPr="00B130AA">
              <w:rPr>
                <w:sz w:val="24"/>
              </w:rPr>
              <w:t>cao su</w:t>
            </w:r>
          </w:p>
        </w:tc>
        <w:tc>
          <w:tcPr>
            <w:tcW w:w="1275" w:type="dxa"/>
          </w:tcPr>
          <w:p w14:paraId="51AB501D"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18</w:t>
            </w:r>
          </w:p>
        </w:tc>
        <w:tc>
          <w:tcPr>
            <w:tcW w:w="1260" w:type="dxa"/>
          </w:tcPr>
          <w:p w14:paraId="342D4599"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36</w:t>
            </w:r>
          </w:p>
        </w:tc>
      </w:tr>
      <w:tr w:rsidR="00B130AA" w:rsidRPr="00B130AA" w14:paraId="0E6E2503" w14:textId="77777777" w:rsidTr="0000048E">
        <w:trPr>
          <w:trHeight w:val="275"/>
        </w:trPr>
        <w:tc>
          <w:tcPr>
            <w:tcW w:w="5874" w:type="dxa"/>
          </w:tcPr>
          <w:p w14:paraId="22D2538D" w14:textId="77777777" w:rsidR="00E632EF" w:rsidRPr="00B130AA" w:rsidRDefault="00E632EF" w:rsidP="00B8283A">
            <w:pPr>
              <w:pStyle w:val="TableParagraph"/>
              <w:tabs>
                <w:tab w:val="left" w:pos="426"/>
                <w:tab w:val="left" w:pos="851"/>
                <w:tab w:val="left" w:pos="1418"/>
              </w:tabs>
              <w:ind w:left="107"/>
              <w:rPr>
                <w:b/>
                <w:sz w:val="24"/>
              </w:rPr>
            </w:pPr>
            <w:r w:rsidRPr="00B130AA">
              <w:rPr>
                <w:b/>
                <w:sz w:val="24"/>
              </w:rPr>
              <w:t>TỔNG</w:t>
            </w:r>
          </w:p>
        </w:tc>
        <w:tc>
          <w:tcPr>
            <w:tcW w:w="1275" w:type="dxa"/>
          </w:tcPr>
          <w:p w14:paraId="79DC0031" w14:textId="77777777" w:rsidR="00E632EF" w:rsidRPr="00B130AA" w:rsidRDefault="00E632EF" w:rsidP="00B8283A">
            <w:pPr>
              <w:pStyle w:val="TableParagraph"/>
              <w:tabs>
                <w:tab w:val="left" w:pos="426"/>
                <w:tab w:val="left" w:pos="851"/>
                <w:tab w:val="left" w:pos="1418"/>
              </w:tabs>
              <w:ind w:left="515"/>
              <w:rPr>
                <w:b/>
                <w:sz w:val="24"/>
              </w:rPr>
            </w:pPr>
            <w:r w:rsidRPr="00B130AA">
              <w:rPr>
                <w:b/>
                <w:sz w:val="24"/>
              </w:rPr>
              <w:t>50</w:t>
            </w:r>
          </w:p>
        </w:tc>
        <w:tc>
          <w:tcPr>
            <w:tcW w:w="1260" w:type="dxa"/>
          </w:tcPr>
          <w:p w14:paraId="08004BF2" w14:textId="77777777" w:rsidR="00E632EF" w:rsidRPr="00B130AA" w:rsidRDefault="00E632EF" w:rsidP="00B8283A">
            <w:pPr>
              <w:pStyle w:val="TableParagraph"/>
              <w:tabs>
                <w:tab w:val="left" w:pos="426"/>
                <w:tab w:val="left" w:pos="851"/>
                <w:tab w:val="left" w:pos="1418"/>
              </w:tabs>
              <w:ind w:left="293" w:right="282"/>
              <w:jc w:val="center"/>
              <w:rPr>
                <w:b/>
                <w:sz w:val="24"/>
              </w:rPr>
            </w:pPr>
            <w:r w:rsidRPr="00B130AA">
              <w:rPr>
                <w:b/>
                <w:sz w:val="24"/>
              </w:rPr>
              <w:t>100</w:t>
            </w:r>
          </w:p>
        </w:tc>
      </w:tr>
      <w:tr w:rsidR="00B130AA" w:rsidRPr="00B130AA" w14:paraId="21511EC2" w14:textId="77777777" w:rsidTr="0000048E">
        <w:trPr>
          <w:trHeight w:val="278"/>
        </w:trPr>
        <w:tc>
          <w:tcPr>
            <w:tcW w:w="8409" w:type="dxa"/>
            <w:gridSpan w:val="3"/>
          </w:tcPr>
          <w:p w14:paraId="328E8A01" w14:textId="77777777" w:rsidR="00E632EF" w:rsidRPr="00B130AA" w:rsidRDefault="00E632EF" w:rsidP="00B8283A">
            <w:pPr>
              <w:pStyle w:val="TableParagraph"/>
              <w:tabs>
                <w:tab w:val="left" w:pos="426"/>
                <w:tab w:val="left" w:pos="851"/>
                <w:tab w:val="left" w:pos="1418"/>
              </w:tabs>
              <w:ind w:left="107"/>
              <w:rPr>
                <w:b/>
                <w:i/>
                <w:sz w:val="24"/>
              </w:rPr>
            </w:pPr>
            <w:r w:rsidRPr="00B130AA">
              <w:rPr>
                <w:b/>
                <w:i/>
                <w:sz w:val="24"/>
              </w:rPr>
              <w:t>Giá</w:t>
            </w:r>
            <w:r w:rsidRPr="00B130AA">
              <w:rPr>
                <w:b/>
                <w:i/>
                <w:spacing w:val="-2"/>
                <w:sz w:val="24"/>
              </w:rPr>
              <w:t xml:space="preserve"> </w:t>
            </w:r>
            <w:r w:rsidRPr="00B130AA">
              <w:rPr>
                <w:b/>
                <w:i/>
                <w:sz w:val="24"/>
              </w:rPr>
              <w:t>trị</w:t>
            </w:r>
            <w:r w:rsidRPr="00B130AA">
              <w:rPr>
                <w:b/>
                <w:i/>
                <w:spacing w:val="-1"/>
                <w:sz w:val="24"/>
              </w:rPr>
              <w:t xml:space="preserve"> </w:t>
            </w:r>
            <w:r w:rsidRPr="00B130AA">
              <w:rPr>
                <w:b/>
                <w:i/>
                <w:sz w:val="24"/>
              </w:rPr>
              <w:t>tổng</w:t>
            </w:r>
            <w:r w:rsidRPr="00B130AA">
              <w:rPr>
                <w:b/>
                <w:i/>
                <w:spacing w:val="-1"/>
                <w:sz w:val="24"/>
              </w:rPr>
              <w:t xml:space="preserve"> </w:t>
            </w:r>
            <w:r w:rsidRPr="00B130AA">
              <w:rPr>
                <w:b/>
                <w:i/>
                <w:sz w:val="24"/>
              </w:rPr>
              <w:t>doanh</w:t>
            </w:r>
            <w:r w:rsidRPr="00B130AA">
              <w:rPr>
                <w:b/>
                <w:i/>
                <w:spacing w:val="-1"/>
                <w:sz w:val="24"/>
              </w:rPr>
              <w:t xml:space="preserve"> </w:t>
            </w:r>
            <w:r w:rsidRPr="00B130AA">
              <w:rPr>
                <w:b/>
                <w:i/>
                <w:sz w:val="24"/>
              </w:rPr>
              <w:t>thu</w:t>
            </w:r>
          </w:p>
        </w:tc>
      </w:tr>
      <w:tr w:rsidR="00B130AA" w:rsidRPr="00B130AA" w14:paraId="07ED742E" w14:textId="77777777" w:rsidTr="0000048E">
        <w:trPr>
          <w:trHeight w:val="275"/>
        </w:trPr>
        <w:tc>
          <w:tcPr>
            <w:tcW w:w="5874" w:type="dxa"/>
          </w:tcPr>
          <w:p w14:paraId="4015BC83"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Nhỏ</w:t>
            </w:r>
            <w:r w:rsidRPr="00B130AA">
              <w:rPr>
                <w:spacing w:val="-1"/>
                <w:sz w:val="24"/>
              </w:rPr>
              <w:t xml:space="preserve"> </w:t>
            </w:r>
            <w:r w:rsidRPr="00B130AA">
              <w:rPr>
                <w:sz w:val="24"/>
              </w:rPr>
              <w:t>hơn 3</w:t>
            </w:r>
            <w:r w:rsidRPr="00B130AA">
              <w:rPr>
                <w:spacing w:val="1"/>
                <w:sz w:val="24"/>
              </w:rPr>
              <w:t xml:space="preserve"> </w:t>
            </w:r>
            <w:r w:rsidRPr="00B130AA">
              <w:rPr>
                <w:sz w:val="24"/>
              </w:rPr>
              <w:t>tỷ</w:t>
            </w:r>
            <w:r w:rsidRPr="00B130AA">
              <w:rPr>
                <w:spacing w:val="-5"/>
                <w:sz w:val="24"/>
              </w:rPr>
              <w:t xml:space="preserve"> </w:t>
            </w:r>
            <w:r w:rsidRPr="00B130AA">
              <w:rPr>
                <w:sz w:val="24"/>
              </w:rPr>
              <w:t>đồng</w:t>
            </w:r>
          </w:p>
        </w:tc>
        <w:tc>
          <w:tcPr>
            <w:tcW w:w="1275" w:type="dxa"/>
          </w:tcPr>
          <w:p w14:paraId="1CEDC4BC" w14:textId="77777777" w:rsidR="00E632EF" w:rsidRPr="00B130AA" w:rsidRDefault="00E632EF" w:rsidP="00B8283A">
            <w:pPr>
              <w:pStyle w:val="TableParagraph"/>
              <w:tabs>
                <w:tab w:val="left" w:pos="426"/>
                <w:tab w:val="left" w:pos="851"/>
                <w:tab w:val="left" w:pos="1418"/>
              </w:tabs>
              <w:ind w:left="575"/>
              <w:rPr>
                <w:sz w:val="24"/>
              </w:rPr>
            </w:pPr>
            <w:r w:rsidRPr="00B130AA">
              <w:rPr>
                <w:sz w:val="24"/>
              </w:rPr>
              <w:t>0</w:t>
            </w:r>
          </w:p>
        </w:tc>
        <w:tc>
          <w:tcPr>
            <w:tcW w:w="1260" w:type="dxa"/>
          </w:tcPr>
          <w:p w14:paraId="68A11D49" w14:textId="77777777" w:rsidR="00E632EF" w:rsidRPr="00B130AA" w:rsidRDefault="00E632EF" w:rsidP="00B8283A">
            <w:pPr>
              <w:pStyle w:val="TableParagraph"/>
              <w:tabs>
                <w:tab w:val="left" w:pos="426"/>
                <w:tab w:val="left" w:pos="851"/>
                <w:tab w:val="left" w:pos="1418"/>
              </w:tabs>
              <w:ind w:left="11"/>
              <w:jc w:val="center"/>
              <w:rPr>
                <w:sz w:val="24"/>
              </w:rPr>
            </w:pPr>
            <w:r w:rsidRPr="00B130AA">
              <w:rPr>
                <w:sz w:val="24"/>
              </w:rPr>
              <w:t>0</w:t>
            </w:r>
          </w:p>
        </w:tc>
      </w:tr>
      <w:tr w:rsidR="00B130AA" w:rsidRPr="00B130AA" w14:paraId="264FDC94" w14:textId="77777777" w:rsidTr="0000048E">
        <w:trPr>
          <w:trHeight w:val="276"/>
        </w:trPr>
        <w:tc>
          <w:tcPr>
            <w:tcW w:w="5874" w:type="dxa"/>
          </w:tcPr>
          <w:p w14:paraId="3B8EC973"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Từ 3</w:t>
            </w:r>
            <w:r w:rsidRPr="00B130AA">
              <w:rPr>
                <w:spacing w:val="1"/>
                <w:sz w:val="24"/>
              </w:rPr>
              <w:t xml:space="preserve"> </w:t>
            </w:r>
            <w:r w:rsidRPr="00B130AA">
              <w:rPr>
                <w:sz w:val="24"/>
              </w:rPr>
              <w:t>tỷ</w:t>
            </w:r>
            <w:r w:rsidRPr="00B130AA">
              <w:rPr>
                <w:spacing w:val="-4"/>
                <w:sz w:val="24"/>
              </w:rPr>
              <w:t xml:space="preserve"> </w:t>
            </w:r>
            <w:r w:rsidRPr="00B130AA">
              <w:rPr>
                <w:sz w:val="24"/>
              </w:rPr>
              <w:t>- 50</w:t>
            </w:r>
            <w:r w:rsidRPr="00B130AA">
              <w:rPr>
                <w:spacing w:val="1"/>
                <w:sz w:val="24"/>
              </w:rPr>
              <w:t xml:space="preserve"> </w:t>
            </w:r>
            <w:r w:rsidRPr="00B130AA">
              <w:rPr>
                <w:sz w:val="24"/>
              </w:rPr>
              <w:t>tỷ</w:t>
            </w:r>
          </w:p>
        </w:tc>
        <w:tc>
          <w:tcPr>
            <w:tcW w:w="1275" w:type="dxa"/>
          </w:tcPr>
          <w:p w14:paraId="6FD31837" w14:textId="77777777" w:rsidR="00E632EF" w:rsidRPr="00B130AA" w:rsidRDefault="00E632EF" w:rsidP="00B8283A">
            <w:pPr>
              <w:pStyle w:val="TableParagraph"/>
              <w:tabs>
                <w:tab w:val="left" w:pos="426"/>
                <w:tab w:val="left" w:pos="851"/>
                <w:tab w:val="left" w:pos="1418"/>
              </w:tabs>
              <w:ind w:left="575"/>
              <w:rPr>
                <w:sz w:val="24"/>
              </w:rPr>
            </w:pPr>
            <w:r w:rsidRPr="00B130AA">
              <w:rPr>
                <w:sz w:val="24"/>
              </w:rPr>
              <w:t>0</w:t>
            </w:r>
          </w:p>
        </w:tc>
        <w:tc>
          <w:tcPr>
            <w:tcW w:w="1260" w:type="dxa"/>
          </w:tcPr>
          <w:p w14:paraId="1054F536" w14:textId="77777777" w:rsidR="00E632EF" w:rsidRPr="00B130AA" w:rsidRDefault="00E632EF" w:rsidP="00B8283A">
            <w:pPr>
              <w:pStyle w:val="TableParagraph"/>
              <w:tabs>
                <w:tab w:val="left" w:pos="426"/>
                <w:tab w:val="left" w:pos="851"/>
                <w:tab w:val="left" w:pos="1418"/>
              </w:tabs>
              <w:ind w:left="11"/>
              <w:jc w:val="center"/>
              <w:rPr>
                <w:sz w:val="24"/>
              </w:rPr>
            </w:pPr>
            <w:r w:rsidRPr="00B130AA">
              <w:rPr>
                <w:sz w:val="24"/>
              </w:rPr>
              <w:t>0</w:t>
            </w:r>
          </w:p>
        </w:tc>
      </w:tr>
      <w:tr w:rsidR="00B130AA" w:rsidRPr="00B130AA" w14:paraId="03D0AB7A" w14:textId="77777777" w:rsidTr="0000048E">
        <w:trPr>
          <w:trHeight w:val="275"/>
        </w:trPr>
        <w:tc>
          <w:tcPr>
            <w:tcW w:w="5874" w:type="dxa"/>
          </w:tcPr>
          <w:p w14:paraId="60CDE9F0"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Từ 51</w:t>
            </w:r>
            <w:r w:rsidRPr="00B130AA">
              <w:rPr>
                <w:spacing w:val="1"/>
                <w:sz w:val="24"/>
              </w:rPr>
              <w:t xml:space="preserve"> </w:t>
            </w:r>
            <w:r w:rsidRPr="00B130AA">
              <w:rPr>
                <w:sz w:val="24"/>
              </w:rPr>
              <w:t>đến 200</w:t>
            </w:r>
            <w:r w:rsidRPr="00B130AA">
              <w:rPr>
                <w:spacing w:val="1"/>
                <w:sz w:val="24"/>
              </w:rPr>
              <w:t xml:space="preserve"> </w:t>
            </w:r>
            <w:r w:rsidRPr="00B130AA">
              <w:rPr>
                <w:sz w:val="24"/>
              </w:rPr>
              <w:t>tỷ</w:t>
            </w:r>
          </w:p>
        </w:tc>
        <w:tc>
          <w:tcPr>
            <w:tcW w:w="1275" w:type="dxa"/>
          </w:tcPr>
          <w:p w14:paraId="569483AA"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37</w:t>
            </w:r>
          </w:p>
        </w:tc>
        <w:tc>
          <w:tcPr>
            <w:tcW w:w="1260" w:type="dxa"/>
          </w:tcPr>
          <w:p w14:paraId="1A8BE4AE"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74</w:t>
            </w:r>
          </w:p>
        </w:tc>
      </w:tr>
      <w:tr w:rsidR="00B130AA" w:rsidRPr="00B130AA" w14:paraId="269EBAEA" w14:textId="77777777" w:rsidTr="0000048E">
        <w:trPr>
          <w:trHeight w:val="275"/>
        </w:trPr>
        <w:tc>
          <w:tcPr>
            <w:tcW w:w="5874" w:type="dxa"/>
          </w:tcPr>
          <w:p w14:paraId="774F06A3"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Lớn hơn 200</w:t>
            </w:r>
            <w:r w:rsidRPr="00B130AA">
              <w:rPr>
                <w:spacing w:val="1"/>
                <w:sz w:val="24"/>
              </w:rPr>
              <w:t xml:space="preserve"> </w:t>
            </w:r>
            <w:r w:rsidRPr="00B130AA">
              <w:rPr>
                <w:sz w:val="24"/>
              </w:rPr>
              <w:t>tỷ</w:t>
            </w:r>
          </w:p>
        </w:tc>
        <w:tc>
          <w:tcPr>
            <w:tcW w:w="1275" w:type="dxa"/>
          </w:tcPr>
          <w:p w14:paraId="2DBE9892"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13</w:t>
            </w:r>
          </w:p>
        </w:tc>
        <w:tc>
          <w:tcPr>
            <w:tcW w:w="1260" w:type="dxa"/>
          </w:tcPr>
          <w:p w14:paraId="03EFEE89"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26</w:t>
            </w:r>
          </w:p>
        </w:tc>
      </w:tr>
      <w:tr w:rsidR="00B130AA" w:rsidRPr="00B130AA" w14:paraId="079FE2BC" w14:textId="77777777" w:rsidTr="0000048E">
        <w:trPr>
          <w:trHeight w:val="275"/>
        </w:trPr>
        <w:tc>
          <w:tcPr>
            <w:tcW w:w="5874" w:type="dxa"/>
          </w:tcPr>
          <w:p w14:paraId="32755EE0" w14:textId="77777777" w:rsidR="00E632EF" w:rsidRPr="00B130AA" w:rsidRDefault="00E632EF" w:rsidP="00B8283A">
            <w:pPr>
              <w:pStyle w:val="TableParagraph"/>
              <w:tabs>
                <w:tab w:val="left" w:pos="426"/>
                <w:tab w:val="left" w:pos="851"/>
                <w:tab w:val="left" w:pos="1418"/>
              </w:tabs>
              <w:ind w:left="107"/>
              <w:rPr>
                <w:b/>
                <w:sz w:val="24"/>
              </w:rPr>
            </w:pPr>
            <w:r w:rsidRPr="00B130AA">
              <w:rPr>
                <w:b/>
                <w:sz w:val="24"/>
              </w:rPr>
              <w:t>TỔNG</w:t>
            </w:r>
          </w:p>
        </w:tc>
        <w:tc>
          <w:tcPr>
            <w:tcW w:w="1275" w:type="dxa"/>
          </w:tcPr>
          <w:p w14:paraId="5BC5963C" w14:textId="77777777" w:rsidR="00E632EF" w:rsidRPr="00B130AA" w:rsidRDefault="00E632EF" w:rsidP="00B8283A">
            <w:pPr>
              <w:pStyle w:val="TableParagraph"/>
              <w:tabs>
                <w:tab w:val="left" w:pos="426"/>
                <w:tab w:val="left" w:pos="851"/>
                <w:tab w:val="left" w:pos="1418"/>
              </w:tabs>
              <w:ind w:left="515"/>
              <w:rPr>
                <w:b/>
                <w:sz w:val="24"/>
              </w:rPr>
            </w:pPr>
            <w:r w:rsidRPr="00B130AA">
              <w:rPr>
                <w:b/>
                <w:sz w:val="24"/>
              </w:rPr>
              <w:t>50</w:t>
            </w:r>
          </w:p>
        </w:tc>
        <w:tc>
          <w:tcPr>
            <w:tcW w:w="1260" w:type="dxa"/>
          </w:tcPr>
          <w:p w14:paraId="462153FD" w14:textId="77777777" w:rsidR="00E632EF" w:rsidRPr="00B130AA" w:rsidRDefault="00E632EF" w:rsidP="00B8283A">
            <w:pPr>
              <w:pStyle w:val="TableParagraph"/>
              <w:tabs>
                <w:tab w:val="left" w:pos="426"/>
                <w:tab w:val="left" w:pos="851"/>
                <w:tab w:val="left" w:pos="1418"/>
              </w:tabs>
              <w:ind w:left="293" w:right="282"/>
              <w:jc w:val="center"/>
              <w:rPr>
                <w:b/>
                <w:sz w:val="24"/>
              </w:rPr>
            </w:pPr>
            <w:r w:rsidRPr="00B130AA">
              <w:rPr>
                <w:b/>
                <w:sz w:val="24"/>
              </w:rPr>
              <w:t>100</w:t>
            </w:r>
          </w:p>
        </w:tc>
      </w:tr>
      <w:tr w:rsidR="00B130AA" w:rsidRPr="00B130AA" w14:paraId="241C30F8" w14:textId="77777777" w:rsidTr="0000048E">
        <w:trPr>
          <w:trHeight w:val="277"/>
        </w:trPr>
        <w:tc>
          <w:tcPr>
            <w:tcW w:w="5874" w:type="dxa"/>
          </w:tcPr>
          <w:p w14:paraId="1BCA0743" w14:textId="77777777" w:rsidR="00E632EF" w:rsidRPr="00B130AA" w:rsidRDefault="00E632EF" w:rsidP="00B8283A">
            <w:pPr>
              <w:pStyle w:val="TableParagraph"/>
              <w:tabs>
                <w:tab w:val="left" w:pos="426"/>
                <w:tab w:val="left" w:pos="851"/>
                <w:tab w:val="left" w:pos="1418"/>
              </w:tabs>
              <w:ind w:left="107"/>
              <w:rPr>
                <w:b/>
                <w:i/>
                <w:sz w:val="24"/>
              </w:rPr>
            </w:pPr>
            <w:r w:rsidRPr="00B130AA">
              <w:rPr>
                <w:b/>
                <w:i/>
                <w:sz w:val="24"/>
              </w:rPr>
              <w:t>Loại</w:t>
            </w:r>
            <w:r w:rsidRPr="00B130AA">
              <w:rPr>
                <w:b/>
                <w:i/>
                <w:spacing w:val="-1"/>
                <w:sz w:val="24"/>
              </w:rPr>
              <w:t xml:space="preserve"> </w:t>
            </w:r>
            <w:r w:rsidRPr="00B130AA">
              <w:rPr>
                <w:b/>
                <w:i/>
                <w:sz w:val="24"/>
              </w:rPr>
              <w:t>hình DN</w:t>
            </w:r>
          </w:p>
        </w:tc>
        <w:tc>
          <w:tcPr>
            <w:tcW w:w="1275" w:type="dxa"/>
          </w:tcPr>
          <w:p w14:paraId="30855B53" w14:textId="77777777" w:rsidR="00E632EF" w:rsidRPr="00B130AA" w:rsidRDefault="00E632EF" w:rsidP="00B8283A">
            <w:pPr>
              <w:pStyle w:val="TableParagraph"/>
              <w:tabs>
                <w:tab w:val="left" w:pos="426"/>
                <w:tab w:val="left" w:pos="851"/>
                <w:tab w:val="left" w:pos="1418"/>
              </w:tabs>
              <w:rPr>
                <w:sz w:val="20"/>
              </w:rPr>
            </w:pPr>
          </w:p>
        </w:tc>
        <w:tc>
          <w:tcPr>
            <w:tcW w:w="1260" w:type="dxa"/>
          </w:tcPr>
          <w:p w14:paraId="070D4BA8" w14:textId="77777777" w:rsidR="00E632EF" w:rsidRPr="00B130AA" w:rsidRDefault="00E632EF" w:rsidP="00B8283A">
            <w:pPr>
              <w:pStyle w:val="TableParagraph"/>
              <w:tabs>
                <w:tab w:val="left" w:pos="426"/>
                <w:tab w:val="left" w:pos="851"/>
                <w:tab w:val="left" w:pos="1418"/>
              </w:tabs>
              <w:rPr>
                <w:sz w:val="20"/>
              </w:rPr>
            </w:pPr>
          </w:p>
        </w:tc>
      </w:tr>
      <w:tr w:rsidR="00B130AA" w:rsidRPr="00B130AA" w14:paraId="559B5ACE" w14:textId="77777777" w:rsidTr="0000048E">
        <w:trPr>
          <w:trHeight w:val="275"/>
        </w:trPr>
        <w:tc>
          <w:tcPr>
            <w:tcW w:w="5874" w:type="dxa"/>
          </w:tcPr>
          <w:p w14:paraId="688F51C3"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Công</w:t>
            </w:r>
            <w:r w:rsidRPr="00B130AA">
              <w:rPr>
                <w:spacing w:val="-2"/>
                <w:sz w:val="24"/>
              </w:rPr>
              <w:t xml:space="preserve"> </w:t>
            </w:r>
            <w:r w:rsidRPr="00B130AA">
              <w:rPr>
                <w:sz w:val="24"/>
              </w:rPr>
              <w:t>ty</w:t>
            </w:r>
            <w:r w:rsidRPr="00B130AA">
              <w:rPr>
                <w:spacing w:val="-4"/>
                <w:sz w:val="24"/>
              </w:rPr>
              <w:t xml:space="preserve"> </w:t>
            </w:r>
            <w:r w:rsidRPr="00B130AA">
              <w:rPr>
                <w:sz w:val="24"/>
              </w:rPr>
              <w:t>TNHH</w:t>
            </w:r>
          </w:p>
        </w:tc>
        <w:tc>
          <w:tcPr>
            <w:tcW w:w="1275" w:type="dxa"/>
          </w:tcPr>
          <w:p w14:paraId="5D40A478"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42</w:t>
            </w:r>
          </w:p>
        </w:tc>
        <w:tc>
          <w:tcPr>
            <w:tcW w:w="1260" w:type="dxa"/>
          </w:tcPr>
          <w:p w14:paraId="13F26863"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84</w:t>
            </w:r>
          </w:p>
        </w:tc>
      </w:tr>
      <w:tr w:rsidR="00B130AA" w:rsidRPr="00B130AA" w14:paraId="3D0F6C14" w14:textId="77777777" w:rsidTr="0000048E">
        <w:trPr>
          <w:trHeight w:val="275"/>
        </w:trPr>
        <w:tc>
          <w:tcPr>
            <w:tcW w:w="5874" w:type="dxa"/>
          </w:tcPr>
          <w:p w14:paraId="43F77D8F"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Công</w:t>
            </w:r>
            <w:r w:rsidRPr="00B130AA">
              <w:rPr>
                <w:spacing w:val="-3"/>
                <w:sz w:val="24"/>
              </w:rPr>
              <w:t xml:space="preserve"> </w:t>
            </w:r>
            <w:r w:rsidRPr="00B130AA">
              <w:rPr>
                <w:sz w:val="24"/>
              </w:rPr>
              <w:t>ty</w:t>
            </w:r>
            <w:r w:rsidRPr="00B130AA">
              <w:rPr>
                <w:spacing w:val="-4"/>
                <w:sz w:val="24"/>
              </w:rPr>
              <w:t xml:space="preserve"> </w:t>
            </w:r>
            <w:r w:rsidRPr="00B130AA">
              <w:rPr>
                <w:sz w:val="24"/>
              </w:rPr>
              <w:t>cổ</w:t>
            </w:r>
            <w:r w:rsidRPr="00B130AA">
              <w:rPr>
                <w:spacing w:val="1"/>
                <w:sz w:val="24"/>
              </w:rPr>
              <w:t xml:space="preserve"> </w:t>
            </w:r>
            <w:r w:rsidRPr="00B130AA">
              <w:rPr>
                <w:sz w:val="24"/>
              </w:rPr>
              <w:t>phần</w:t>
            </w:r>
          </w:p>
        </w:tc>
        <w:tc>
          <w:tcPr>
            <w:tcW w:w="1275" w:type="dxa"/>
          </w:tcPr>
          <w:p w14:paraId="08989FEF" w14:textId="77777777" w:rsidR="00E632EF" w:rsidRPr="00B130AA" w:rsidRDefault="00E632EF" w:rsidP="00B8283A">
            <w:pPr>
              <w:pStyle w:val="TableParagraph"/>
              <w:tabs>
                <w:tab w:val="left" w:pos="426"/>
                <w:tab w:val="left" w:pos="851"/>
                <w:tab w:val="left" w:pos="1418"/>
              </w:tabs>
              <w:ind w:left="575"/>
              <w:rPr>
                <w:sz w:val="24"/>
              </w:rPr>
            </w:pPr>
            <w:r w:rsidRPr="00B130AA">
              <w:rPr>
                <w:sz w:val="24"/>
              </w:rPr>
              <w:t>8</w:t>
            </w:r>
          </w:p>
        </w:tc>
        <w:tc>
          <w:tcPr>
            <w:tcW w:w="1260" w:type="dxa"/>
          </w:tcPr>
          <w:p w14:paraId="623C4427"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16</w:t>
            </w:r>
          </w:p>
        </w:tc>
      </w:tr>
      <w:tr w:rsidR="00B130AA" w:rsidRPr="00B130AA" w14:paraId="36158938" w14:textId="77777777" w:rsidTr="0000048E">
        <w:trPr>
          <w:trHeight w:val="275"/>
        </w:trPr>
        <w:tc>
          <w:tcPr>
            <w:tcW w:w="5874" w:type="dxa"/>
          </w:tcPr>
          <w:p w14:paraId="13B201ED" w14:textId="77777777" w:rsidR="00E632EF" w:rsidRPr="00B130AA" w:rsidRDefault="00E632EF" w:rsidP="00B8283A">
            <w:pPr>
              <w:pStyle w:val="TableParagraph"/>
              <w:tabs>
                <w:tab w:val="left" w:pos="426"/>
                <w:tab w:val="left" w:pos="851"/>
                <w:tab w:val="left" w:pos="1418"/>
              </w:tabs>
              <w:ind w:left="107"/>
              <w:rPr>
                <w:b/>
                <w:sz w:val="24"/>
              </w:rPr>
            </w:pPr>
            <w:r w:rsidRPr="00B130AA">
              <w:rPr>
                <w:b/>
                <w:sz w:val="24"/>
              </w:rPr>
              <w:t>TỔNG</w:t>
            </w:r>
          </w:p>
        </w:tc>
        <w:tc>
          <w:tcPr>
            <w:tcW w:w="1275" w:type="dxa"/>
          </w:tcPr>
          <w:p w14:paraId="2F009F97" w14:textId="77777777" w:rsidR="00E632EF" w:rsidRPr="00B130AA" w:rsidRDefault="00E632EF" w:rsidP="00B8283A">
            <w:pPr>
              <w:pStyle w:val="TableParagraph"/>
              <w:tabs>
                <w:tab w:val="left" w:pos="426"/>
                <w:tab w:val="left" w:pos="851"/>
                <w:tab w:val="left" w:pos="1418"/>
              </w:tabs>
              <w:ind w:left="515"/>
              <w:rPr>
                <w:b/>
                <w:sz w:val="24"/>
              </w:rPr>
            </w:pPr>
            <w:r w:rsidRPr="00B130AA">
              <w:rPr>
                <w:b/>
                <w:sz w:val="24"/>
              </w:rPr>
              <w:t>50</w:t>
            </w:r>
          </w:p>
        </w:tc>
        <w:tc>
          <w:tcPr>
            <w:tcW w:w="1260" w:type="dxa"/>
          </w:tcPr>
          <w:p w14:paraId="45F72A10" w14:textId="77777777" w:rsidR="00E632EF" w:rsidRPr="00B130AA" w:rsidRDefault="00E632EF" w:rsidP="00B8283A">
            <w:pPr>
              <w:pStyle w:val="TableParagraph"/>
              <w:tabs>
                <w:tab w:val="left" w:pos="426"/>
                <w:tab w:val="left" w:pos="851"/>
                <w:tab w:val="left" w:pos="1418"/>
              </w:tabs>
              <w:ind w:left="293" w:right="282"/>
              <w:jc w:val="center"/>
              <w:rPr>
                <w:b/>
                <w:sz w:val="24"/>
              </w:rPr>
            </w:pPr>
            <w:r w:rsidRPr="00B130AA">
              <w:rPr>
                <w:b/>
                <w:sz w:val="24"/>
              </w:rPr>
              <w:t>100</w:t>
            </w:r>
          </w:p>
        </w:tc>
      </w:tr>
      <w:tr w:rsidR="00B130AA" w:rsidRPr="00B130AA" w14:paraId="3CE8110C" w14:textId="77777777" w:rsidTr="0000048E">
        <w:trPr>
          <w:trHeight w:val="275"/>
        </w:trPr>
        <w:tc>
          <w:tcPr>
            <w:tcW w:w="5874" w:type="dxa"/>
          </w:tcPr>
          <w:p w14:paraId="733E0846" w14:textId="77777777" w:rsidR="00E632EF" w:rsidRPr="00B130AA" w:rsidRDefault="00E632EF" w:rsidP="00B8283A">
            <w:pPr>
              <w:pStyle w:val="TableParagraph"/>
              <w:tabs>
                <w:tab w:val="left" w:pos="426"/>
                <w:tab w:val="left" w:pos="851"/>
                <w:tab w:val="left" w:pos="1418"/>
              </w:tabs>
              <w:ind w:left="107"/>
              <w:rPr>
                <w:b/>
                <w:i/>
                <w:sz w:val="24"/>
              </w:rPr>
            </w:pPr>
            <w:r w:rsidRPr="00B130AA">
              <w:rPr>
                <w:b/>
                <w:i/>
                <w:sz w:val="24"/>
              </w:rPr>
              <w:t>Vị</w:t>
            </w:r>
            <w:r w:rsidRPr="00B130AA">
              <w:rPr>
                <w:b/>
                <w:i/>
                <w:spacing w:val="-2"/>
                <w:sz w:val="24"/>
              </w:rPr>
              <w:t xml:space="preserve"> </w:t>
            </w:r>
            <w:r w:rsidRPr="00B130AA">
              <w:rPr>
                <w:b/>
                <w:i/>
                <w:sz w:val="24"/>
              </w:rPr>
              <w:t>trí</w:t>
            </w:r>
            <w:r w:rsidRPr="00B130AA">
              <w:rPr>
                <w:b/>
                <w:i/>
                <w:spacing w:val="-2"/>
                <w:sz w:val="24"/>
              </w:rPr>
              <w:t xml:space="preserve"> </w:t>
            </w:r>
            <w:r w:rsidRPr="00B130AA">
              <w:rPr>
                <w:b/>
                <w:i/>
                <w:sz w:val="24"/>
              </w:rPr>
              <w:t>công</w:t>
            </w:r>
            <w:r w:rsidRPr="00B130AA">
              <w:rPr>
                <w:b/>
                <w:i/>
                <w:spacing w:val="-1"/>
                <w:sz w:val="24"/>
              </w:rPr>
              <w:t xml:space="preserve"> </w:t>
            </w:r>
            <w:r w:rsidRPr="00B130AA">
              <w:rPr>
                <w:b/>
                <w:i/>
                <w:sz w:val="24"/>
              </w:rPr>
              <w:t>tác</w:t>
            </w:r>
          </w:p>
        </w:tc>
        <w:tc>
          <w:tcPr>
            <w:tcW w:w="1275" w:type="dxa"/>
          </w:tcPr>
          <w:p w14:paraId="2DD06AF4" w14:textId="77777777" w:rsidR="00E632EF" w:rsidRPr="00B130AA" w:rsidRDefault="00E632EF" w:rsidP="00B8283A">
            <w:pPr>
              <w:pStyle w:val="TableParagraph"/>
              <w:tabs>
                <w:tab w:val="left" w:pos="426"/>
                <w:tab w:val="left" w:pos="851"/>
                <w:tab w:val="left" w:pos="1418"/>
              </w:tabs>
              <w:rPr>
                <w:sz w:val="20"/>
              </w:rPr>
            </w:pPr>
          </w:p>
        </w:tc>
        <w:tc>
          <w:tcPr>
            <w:tcW w:w="1260" w:type="dxa"/>
          </w:tcPr>
          <w:p w14:paraId="2FA3E07E" w14:textId="77777777" w:rsidR="00E632EF" w:rsidRPr="00B130AA" w:rsidRDefault="00E632EF" w:rsidP="00B8283A">
            <w:pPr>
              <w:pStyle w:val="TableParagraph"/>
              <w:tabs>
                <w:tab w:val="left" w:pos="426"/>
                <w:tab w:val="left" w:pos="851"/>
                <w:tab w:val="left" w:pos="1418"/>
              </w:tabs>
              <w:rPr>
                <w:sz w:val="20"/>
              </w:rPr>
            </w:pPr>
          </w:p>
        </w:tc>
      </w:tr>
      <w:tr w:rsidR="00B130AA" w:rsidRPr="00B130AA" w14:paraId="107865EC" w14:textId="77777777" w:rsidTr="0000048E">
        <w:trPr>
          <w:trHeight w:val="275"/>
        </w:trPr>
        <w:tc>
          <w:tcPr>
            <w:tcW w:w="5874" w:type="dxa"/>
          </w:tcPr>
          <w:p w14:paraId="2DE2D9F2"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Giám</w:t>
            </w:r>
            <w:r w:rsidRPr="00B130AA">
              <w:rPr>
                <w:spacing w:val="-2"/>
                <w:sz w:val="24"/>
              </w:rPr>
              <w:t xml:space="preserve"> </w:t>
            </w:r>
            <w:r w:rsidRPr="00B130AA">
              <w:rPr>
                <w:sz w:val="24"/>
              </w:rPr>
              <w:t>đốc</w:t>
            </w:r>
          </w:p>
        </w:tc>
        <w:tc>
          <w:tcPr>
            <w:tcW w:w="1275" w:type="dxa"/>
          </w:tcPr>
          <w:p w14:paraId="72CFD18F"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15</w:t>
            </w:r>
          </w:p>
        </w:tc>
        <w:tc>
          <w:tcPr>
            <w:tcW w:w="1260" w:type="dxa"/>
          </w:tcPr>
          <w:p w14:paraId="29A74114"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30</w:t>
            </w:r>
          </w:p>
        </w:tc>
      </w:tr>
      <w:tr w:rsidR="00B130AA" w:rsidRPr="00B130AA" w14:paraId="4B5EBFE8" w14:textId="77777777" w:rsidTr="0000048E">
        <w:trPr>
          <w:trHeight w:val="275"/>
        </w:trPr>
        <w:tc>
          <w:tcPr>
            <w:tcW w:w="5874" w:type="dxa"/>
          </w:tcPr>
          <w:p w14:paraId="75EAD769"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Phó</w:t>
            </w:r>
            <w:r w:rsidRPr="00B130AA">
              <w:rPr>
                <w:spacing w:val="-1"/>
                <w:sz w:val="24"/>
              </w:rPr>
              <w:t xml:space="preserve"> </w:t>
            </w:r>
            <w:r w:rsidRPr="00B130AA">
              <w:rPr>
                <w:sz w:val="24"/>
              </w:rPr>
              <w:t>giám</w:t>
            </w:r>
            <w:r w:rsidRPr="00B130AA">
              <w:rPr>
                <w:spacing w:val="-1"/>
                <w:sz w:val="24"/>
              </w:rPr>
              <w:t xml:space="preserve"> </w:t>
            </w:r>
            <w:r w:rsidRPr="00B130AA">
              <w:rPr>
                <w:sz w:val="24"/>
              </w:rPr>
              <w:t>đốc</w:t>
            </w:r>
            <w:r w:rsidRPr="00B130AA">
              <w:rPr>
                <w:spacing w:val="-2"/>
                <w:sz w:val="24"/>
              </w:rPr>
              <w:t xml:space="preserve"> </w:t>
            </w:r>
            <w:r w:rsidRPr="00B130AA">
              <w:rPr>
                <w:sz w:val="24"/>
              </w:rPr>
              <w:t>TC</w:t>
            </w:r>
          </w:p>
        </w:tc>
        <w:tc>
          <w:tcPr>
            <w:tcW w:w="1275" w:type="dxa"/>
          </w:tcPr>
          <w:p w14:paraId="4D56DEB0"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12</w:t>
            </w:r>
          </w:p>
        </w:tc>
        <w:tc>
          <w:tcPr>
            <w:tcW w:w="1260" w:type="dxa"/>
          </w:tcPr>
          <w:p w14:paraId="18A9F668"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24</w:t>
            </w:r>
          </w:p>
        </w:tc>
      </w:tr>
      <w:tr w:rsidR="00B130AA" w:rsidRPr="00B130AA" w14:paraId="7BDB31FA" w14:textId="77777777" w:rsidTr="0000048E">
        <w:trPr>
          <w:trHeight w:val="277"/>
        </w:trPr>
        <w:tc>
          <w:tcPr>
            <w:tcW w:w="5874" w:type="dxa"/>
          </w:tcPr>
          <w:p w14:paraId="0CF5161B"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Kế</w:t>
            </w:r>
            <w:r w:rsidRPr="00B130AA">
              <w:rPr>
                <w:spacing w:val="-3"/>
                <w:sz w:val="24"/>
              </w:rPr>
              <w:t xml:space="preserve"> </w:t>
            </w:r>
            <w:r w:rsidRPr="00B130AA">
              <w:rPr>
                <w:sz w:val="24"/>
              </w:rPr>
              <w:t>toán trưởng</w:t>
            </w:r>
          </w:p>
        </w:tc>
        <w:tc>
          <w:tcPr>
            <w:tcW w:w="1275" w:type="dxa"/>
          </w:tcPr>
          <w:p w14:paraId="315DAFB9"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38</w:t>
            </w:r>
          </w:p>
        </w:tc>
        <w:tc>
          <w:tcPr>
            <w:tcW w:w="1260" w:type="dxa"/>
          </w:tcPr>
          <w:p w14:paraId="722B2299"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46</w:t>
            </w:r>
          </w:p>
        </w:tc>
      </w:tr>
      <w:tr w:rsidR="00B130AA" w:rsidRPr="00B130AA" w14:paraId="134D6250" w14:textId="77777777" w:rsidTr="0000048E">
        <w:trPr>
          <w:trHeight w:val="275"/>
        </w:trPr>
        <w:tc>
          <w:tcPr>
            <w:tcW w:w="5874" w:type="dxa"/>
          </w:tcPr>
          <w:p w14:paraId="23194154"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Khác</w:t>
            </w:r>
          </w:p>
        </w:tc>
        <w:tc>
          <w:tcPr>
            <w:tcW w:w="1275" w:type="dxa"/>
          </w:tcPr>
          <w:p w14:paraId="1AEBF096" w14:textId="77777777" w:rsidR="00E632EF" w:rsidRPr="00B130AA" w:rsidRDefault="00E632EF" w:rsidP="00B8283A">
            <w:pPr>
              <w:pStyle w:val="TableParagraph"/>
              <w:tabs>
                <w:tab w:val="left" w:pos="426"/>
                <w:tab w:val="left" w:pos="851"/>
                <w:tab w:val="left" w:pos="1418"/>
              </w:tabs>
              <w:ind w:left="575"/>
              <w:rPr>
                <w:sz w:val="24"/>
              </w:rPr>
            </w:pPr>
            <w:r w:rsidRPr="00B130AA">
              <w:rPr>
                <w:sz w:val="24"/>
              </w:rPr>
              <w:t>0</w:t>
            </w:r>
          </w:p>
        </w:tc>
        <w:tc>
          <w:tcPr>
            <w:tcW w:w="1260" w:type="dxa"/>
          </w:tcPr>
          <w:p w14:paraId="68795F64" w14:textId="77777777" w:rsidR="00E632EF" w:rsidRPr="00B130AA" w:rsidRDefault="00E632EF" w:rsidP="00B8283A">
            <w:pPr>
              <w:pStyle w:val="TableParagraph"/>
              <w:tabs>
                <w:tab w:val="left" w:pos="426"/>
                <w:tab w:val="left" w:pos="851"/>
                <w:tab w:val="left" w:pos="1418"/>
              </w:tabs>
              <w:ind w:left="11"/>
              <w:jc w:val="center"/>
              <w:rPr>
                <w:sz w:val="24"/>
              </w:rPr>
            </w:pPr>
            <w:r w:rsidRPr="00B130AA">
              <w:rPr>
                <w:sz w:val="24"/>
              </w:rPr>
              <w:t>0</w:t>
            </w:r>
          </w:p>
        </w:tc>
      </w:tr>
      <w:tr w:rsidR="00B130AA" w:rsidRPr="00B130AA" w14:paraId="6CE10AD1" w14:textId="77777777" w:rsidTr="0000048E">
        <w:trPr>
          <w:trHeight w:val="276"/>
        </w:trPr>
        <w:tc>
          <w:tcPr>
            <w:tcW w:w="5874" w:type="dxa"/>
          </w:tcPr>
          <w:p w14:paraId="1AC14885" w14:textId="77777777" w:rsidR="00E632EF" w:rsidRPr="00B130AA" w:rsidRDefault="00E632EF" w:rsidP="00B8283A">
            <w:pPr>
              <w:pStyle w:val="TableParagraph"/>
              <w:tabs>
                <w:tab w:val="left" w:pos="426"/>
                <w:tab w:val="left" w:pos="851"/>
                <w:tab w:val="left" w:pos="1418"/>
              </w:tabs>
              <w:ind w:left="107"/>
              <w:rPr>
                <w:b/>
                <w:sz w:val="24"/>
              </w:rPr>
            </w:pPr>
            <w:r w:rsidRPr="00B130AA">
              <w:rPr>
                <w:b/>
                <w:sz w:val="24"/>
              </w:rPr>
              <w:t>TỔNG</w:t>
            </w:r>
          </w:p>
        </w:tc>
        <w:tc>
          <w:tcPr>
            <w:tcW w:w="1275" w:type="dxa"/>
          </w:tcPr>
          <w:p w14:paraId="0407C54D" w14:textId="77777777" w:rsidR="00E632EF" w:rsidRPr="00B130AA" w:rsidRDefault="00E632EF" w:rsidP="00B8283A">
            <w:pPr>
              <w:pStyle w:val="TableParagraph"/>
              <w:tabs>
                <w:tab w:val="left" w:pos="426"/>
                <w:tab w:val="left" w:pos="851"/>
                <w:tab w:val="left" w:pos="1418"/>
              </w:tabs>
              <w:ind w:left="515"/>
              <w:rPr>
                <w:b/>
                <w:sz w:val="24"/>
              </w:rPr>
            </w:pPr>
            <w:r w:rsidRPr="00B130AA">
              <w:rPr>
                <w:b/>
                <w:sz w:val="24"/>
              </w:rPr>
              <w:t>50</w:t>
            </w:r>
          </w:p>
        </w:tc>
        <w:tc>
          <w:tcPr>
            <w:tcW w:w="1260" w:type="dxa"/>
          </w:tcPr>
          <w:p w14:paraId="3928CA2E" w14:textId="77777777" w:rsidR="00E632EF" w:rsidRPr="00B130AA" w:rsidRDefault="00E632EF" w:rsidP="00B8283A">
            <w:pPr>
              <w:pStyle w:val="TableParagraph"/>
              <w:tabs>
                <w:tab w:val="left" w:pos="426"/>
                <w:tab w:val="left" w:pos="851"/>
                <w:tab w:val="left" w:pos="1418"/>
              </w:tabs>
              <w:ind w:left="293" w:right="282"/>
              <w:jc w:val="center"/>
              <w:rPr>
                <w:b/>
                <w:sz w:val="24"/>
              </w:rPr>
            </w:pPr>
            <w:r w:rsidRPr="00B130AA">
              <w:rPr>
                <w:b/>
                <w:sz w:val="24"/>
              </w:rPr>
              <w:t>100</w:t>
            </w:r>
          </w:p>
        </w:tc>
      </w:tr>
      <w:tr w:rsidR="00B130AA" w:rsidRPr="00B130AA" w14:paraId="2624A3CE" w14:textId="77777777" w:rsidTr="0000048E">
        <w:trPr>
          <w:trHeight w:val="275"/>
        </w:trPr>
        <w:tc>
          <w:tcPr>
            <w:tcW w:w="5874" w:type="dxa"/>
          </w:tcPr>
          <w:p w14:paraId="1068F867" w14:textId="77777777" w:rsidR="00E632EF" w:rsidRPr="00B130AA" w:rsidRDefault="00E632EF" w:rsidP="00B8283A">
            <w:pPr>
              <w:pStyle w:val="TableParagraph"/>
              <w:tabs>
                <w:tab w:val="left" w:pos="426"/>
                <w:tab w:val="left" w:pos="851"/>
                <w:tab w:val="left" w:pos="1418"/>
              </w:tabs>
              <w:ind w:left="107"/>
              <w:rPr>
                <w:b/>
                <w:sz w:val="24"/>
              </w:rPr>
            </w:pPr>
            <w:r w:rsidRPr="00B130AA">
              <w:rPr>
                <w:b/>
                <w:sz w:val="24"/>
              </w:rPr>
              <w:t>Trình</w:t>
            </w:r>
            <w:r w:rsidRPr="00B130AA">
              <w:rPr>
                <w:b/>
                <w:spacing w:val="-2"/>
                <w:sz w:val="24"/>
              </w:rPr>
              <w:t xml:space="preserve"> </w:t>
            </w:r>
            <w:r w:rsidRPr="00B130AA">
              <w:rPr>
                <w:b/>
                <w:sz w:val="24"/>
              </w:rPr>
              <w:t>độ</w:t>
            </w:r>
            <w:r w:rsidRPr="00B130AA">
              <w:rPr>
                <w:b/>
                <w:spacing w:val="-2"/>
                <w:sz w:val="24"/>
              </w:rPr>
              <w:t xml:space="preserve"> </w:t>
            </w:r>
            <w:r w:rsidRPr="00B130AA">
              <w:rPr>
                <w:b/>
                <w:sz w:val="24"/>
              </w:rPr>
              <w:t>chuyên</w:t>
            </w:r>
            <w:r w:rsidRPr="00B130AA">
              <w:rPr>
                <w:b/>
                <w:spacing w:val="-2"/>
                <w:sz w:val="24"/>
              </w:rPr>
              <w:t xml:space="preserve"> </w:t>
            </w:r>
            <w:r w:rsidRPr="00B130AA">
              <w:rPr>
                <w:b/>
                <w:sz w:val="24"/>
              </w:rPr>
              <w:t>môn</w:t>
            </w:r>
          </w:p>
        </w:tc>
        <w:tc>
          <w:tcPr>
            <w:tcW w:w="1275" w:type="dxa"/>
          </w:tcPr>
          <w:p w14:paraId="260E404A" w14:textId="77777777" w:rsidR="00E632EF" w:rsidRPr="00B130AA" w:rsidRDefault="00E632EF" w:rsidP="00B8283A">
            <w:pPr>
              <w:pStyle w:val="TableParagraph"/>
              <w:tabs>
                <w:tab w:val="left" w:pos="426"/>
                <w:tab w:val="left" w:pos="851"/>
                <w:tab w:val="left" w:pos="1418"/>
              </w:tabs>
              <w:rPr>
                <w:sz w:val="20"/>
              </w:rPr>
            </w:pPr>
          </w:p>
        </w:tc>
        <w:tc>
          <w:tcPr>
            <w:tcW w:w="1260" w:type="dxa"/>
          </w:tcPr>
          <w:p w14:paraId="0BC52B8E" w14:textId="77777777" w:rsidR="00E632EF" w:rsidRPr="00B130AA" w:rsidRDefault="00E632EF" w:rsidP="00B8283A">
            <w:pPr>
              <w:pStyle w:val="TableParagraph"/>
              <w:tabs>
                <w:tab w:val="left" w:pos="426"/>
                <w:tab w:val="left" w:pos="851"/>
                <w:tab w:val="left" w:pos="1418"/>
              </w:tabs>
              <w:rPr>
                <w:sz w:val="20"/>
              </w:rPr>
            </w:pPr>
          </w:p>
        </w:tc>
      </w:tr>
      <w:tr w:rsidR="00B130AA" w:rsidRPr="00B130AA" w14:paraId="25DFE3BB" w14:textId="77777777" w:rsidTr="0000048E">
        <w:trPr>
          <w:trHeight w:val="275"/>
        </w:trPr>
        <w:tc>
          <w:tcPr>
            <w:tcW w:w="5874" w:type="dxa"/>
          </w:tcPr>
          <w:p w14:paraId="66ACD8AC"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Cao</w:t>
            </w:r>
            <w:r w:rsidRPr="00B130AA">
              <w:rPr>
                <w:spacing w:val="-1"/>
                <w:sz w:val="24"/>
              </w:rPr>
              <w:t xml:space="preserve"> </w:t>
            </w:r>
            <w:r w:rsidRPr="00B130AA">
              <w:rPr>
                <w:sz w:val="24"/>
              </w:rPr>
              <w:t>đẳng</w:t>
            </w:r>
          </w:p>
        </w:tc>
        <w:tc>
          <w:tcPr>
            <w:tcW w:w="1275" w:type="dxa"/>
          </w:tcPr>
          <w:p w14:paraId="1001193A" w14:textId="77777777" w:rsidR="00E632EF" w:rsidRPr="00B130AA" w:rsidRDefault="00E632EF" w:rsidP="00B8283A">
            <w:pPr>
              <w:pStyle w:val="TableParagraph"/>
              <w:tabs>
                <w:tab w:val="left" w:pos="426"/>
                <w:tab w:val="left" w:pos="851"/>
                <w:tab w:val="left" w:pos="1418"/>
              </w:tabs>
              <w:ind w:left="575"/>
              <w:rPr>
                <w:sz w:val="24"/>
              </w:rPr>
            </w:pPr>
            <w:r w:rsidRPr="00B130AA">
              <w:rPr>
                <w:sz w:val="24"/>
              </w:rPr>
              <w:t>0</w:t>
            </w:r>
          </w:p>
        </w:tc>
        <w:tc>
          <w:tcPr>
            <w:tcW w:w="1260" w:type="dxa"/>
          </w:tcPr>
          <w:p w14:paraId="15317846" w14:textId="77777777" w:rsidR="00E632EF" w:rsidRPr="00B130AA" w:rsidRDefault="00E632EF" w:rsidP="00B8283A">
            <w:pPr>
              <w:pStyle w:val="TableParagraph"/>
              <w:tabs>
                <w:tab w:val="left" w:pos="426"/>
                <w:tab w:val="left" w:pos="851"/>
                <w:tab w:val="left" w:pos="1418"/>
              </w:tabs>
              <w:ind w:left="11"/>
              <w:jc w:val="center"/>
              <w:rPr>
                <w:sz w:val="24"/>
              </w:rPr>
            </w:pPr>
            <w:r w:rsidRPr="00B130AA">
              <w:rPr>
                <w:sz w:val="24"/>
              </w:rPr>
              <w:t>0</w:t>
            </w:r>
          </w:p>
        </w:tc>
      </w:tr>
      <w:tr w:rsidR="00B130AA" w:rsidRPr="00B130AA" w14:paraId="2BC9DA5B" w14:textId="77777777" w:rsidTr="0000048E">
        <w:trPr>
          <w:trHeight w:val="275"/>
        </w:trPr>
        <w:tc>
          <w:tcPr>
            <w:tcW w:w="5874" w:type="dxa"/>
          </w:tcPr>
          <w:p w14:paraId="19304FA8"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Đại</w:t>
            </w:r>
            <w:r w:rsidRPr="00B130AA">
              <w:rPr>
                <w:spacing w:val="-2"/>
                <w:sz w:val="24"/>
              </w:rPr>
              <w:t xml:space="preserve"> </w:t>
            </w:r>
            <w:r w:rsidRPr="00B130AA">
              <w:rPr>
                <w:sz w:val="24"/>
              </w:rPr>
              <w:t>học</w:t>
            </w:r>
          </w:p>
        </w:tc>
        <w:tc>
          <w:tcPr>
            <w:tcW w:w="1275" w:type="dxa"/>
          </w:tcPr>
          <w:p w14:paraId="6D6CA7E3"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26</w:t>
            </w:r>
          </w:p>
        </w:tc>
        <w:tc>
          <w:tcPr>
            <w:tcW w:w="1260" w:type="dxa"/>
          </w:tcPr>
          <w:p w14:paraId="7C7190B8"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52</w:t>
            </w:r>
          </w:p>
        </w:tc>
      </w:tr>
      <w:tr w:rsidR="00B130AA" w:rsidRPr="00B130AA" w14:paraId="2470F8B6" w14:textId="77777777" w:rsidTr="0000048E">
        <w:trPr>
          <w:trHeight w:val="278"/>
        </w:trPr>
        <w:tc>
          <w:tcPr>
            <w:tcW w:w="5874" w:type="dxa"/>
          </w:tcPr>
          <w:p w14:paraId="79CAA41B" w14:textId="77777777" w:rsidR="00E632EF" w:rsidRPr="00B130AA" w:rsidRDefault="00E632EF" w:rsidP="00B8283A">
            <w:pPr>
              <w:pStyle w:val="TableParagraph"/>
              <w:tabs>
                <w:tab w:val="left" w:pos="426"/>
                <w:tab w:val="left" w:pos="851"/>
                <w:tab w:val="left" w:pos="1418"/>
              </w:tabs>
              <w:ind w:left="107"/>
              <w:rPr>
                <w:sz w:val="24"/>
              </w:rPr>
            </w:pPr>
            <w:r w:rsidRPr="00B130AA">
              <w:rPr>
                <w:sz w:val="24"/>
              </w:rPr>
              <w:t>Sau</w:t>
            </w:r>
            <w:r w:rsidRPr="00B130AA">
              <w:rPr>
                <w:spacing w:val="-1"/>
                <w:sz w:val="24"/>
              </w:rPr>
              <w:t xml:space="preserve"> </w:t>
            </w:r>
            <w:r w:rsidRPr="00B130AA">
              <w:rPr>
                <w:sz w:val="24"/>
              </w:rPr>
              <w:t>đại</w:t>
            </w:r>
            <w:r w:rsidRPr="00B130AA">
              <w:rPr>
                <w:spacing w:val="-1"/>
                <w:sz w:val="24"/>
              </w:rPr>
              <w:t xml:space="preserve"> </w:t>
            </w:r>
            <w:r w:rsidRPr="00B130AA">
              <w:rPr>
                <w:sz w:val="24"/>
              </w:rPr>
              <w:t>học</w:t>
            </w:r>
          </w:p>
        </w:tc>
        <w:tc>
          <w:tcPr>
            <w:tcW w:w="1275" w:type="dxa"/>
          </w:tcPr>
          <w:p w14:paraId="6E0691D9" w14:textId="77777777" w:rsidR="00E632EF" w:rsidRPr="00B130AA" w:rsidRDefault="00E632EF" w:rsidP="00B8283A">
            <w:pPr>
              <w:pStyle w:val="TableParagraph"/>
              <w:tabs>
                <w:tab w:val="left" w:pos="426"/>
                <w:tab w:val="left" w:pos="851"/>
                <w:tab w:val="left" w:pos="1418"/>
              </w:tabs>
              <w:ind w:left="515"/>
              <w:rPr>
                <w:sz w:val="24"/>
              </w:rPr>
            </w:pPr>
            <w:r w:rsidRPr="00B130AA">
              <w:rPr>
                <w:sz w:val="24"/>
              </w:rPr>
              <w:t>24</w:t>
            </w:r>
          </w:p>
        </w:tc>
        <w:tc>
          <w:tcPr>
            <w:tcW w:w="1260" w:type="dxa"/>
          </w:tcPr>
          <w:p w14:paraId="0D161D5C" w14:textId="77777777" w:rsidR="00E632EF" w:rsidRPr="00B130AA" w:rsidRDefault="00E632EF" w:rsidP="00B8283A">
            <w:pPr>
              <w:pStyle w:val="TableParagraph"/>
              <w:tabs>
                <w:tab w:val="left" w:pos="426"/>
                <w:tab w:val="left" w:pos="851"/>
                <w:tab w:val="left" w:pos="1418"/>
              </w:tabs>
              <w:ind w:left="293" w:right="282"/>
              <w:jc w:val="center"/>
              <w:rPr>
                <w:sz w:val="24"/>
              </w:rPr>
            </w:pPr>
            <w:r w:rsidRPr="00B130AA">
              <w:rPr>
                <w:sz w:val="24"/>
              </w:rPr>
              <w:t>48</w:t>
            </w:r>
          </w:p>
        </w:tc>
      </w:tr>
      <w:tr w:rsidR="00B130AA" w:rsidRPr="00B130AA" w14:paraId="0B259888" w14:textId="77777777" w:rsidTr="0000048E">
        <w:trPr>
          <w:trHeight w:val="275"/>
        </w:trPr>
        <w:tc>
          <w:tcPr>
            <w:tcW w:w="5874" w:type="dxa"/>
          </w:tcPr>
          <w:p w14:paraId="1D0230FE" w14:textId="77777777" w:rsidR="00E632EF" w:rsidRPr="00B130AA" w:rsidRDefault="00E632EF" w:rsidP="00B8283A">
            <w:pPr>
              <w:pStyle w:val="TableParagraph"/>
              <w:tabs>
                <w:tab w:val="left" w:pos="426"/>
                <w:tab w:val="left" w:pos="851"/>
                <w:tab w:val="left" w:pos="1418"/>
              </w:tabs>
              <w:ind w:left="107"/>
              <w:rPr>
                <w:b/>
                <w:sz w:val="24"/>
              </w:rPr>
            </w:pPr>
            <w:r w:rsidRPr="00B130AA">
              <w:rPr>
                <w:b/>
                <w:sz w:val="24"/>
              </w:rPr>
              <w:t>TỔNG</w:t>
            </w:r>
          </w:p>
        </w:tc>
        <w:tc>
          <w:tcPr>
            <w:tcW w:w="1275" w:type="dxa"/>
          </w:tcPr>
          <w:p w14:paraId="781E2FB3" w14:textId="77777777" w:rsidR="00E632EF" w:rsidRPr="00B130AA" w:rsidRDefault="00E632EF" w:rsidP="00B8283A">
            <w:pPr>
              <w:pStyle w:val="TableParagraph"/>
              <w:tabs>
                <w:tab w:val="left" w:pos="426"/>
                <w:tab w:val="left" w:pos="851"/>
                <w:tab w:val="left" w:pos="1418"/>
              </w:tabs>
              <w:ind w:left="515"/>
              <w:rPr>
                <w:b/>
                <w:sz w:val="24"/>
              </w:rPr>
            </w:pPr>
            <w:r w:rsidRPr="00B130AA">
              <w:rPr>
                <w:b/>
                <w:sz w:val="24"/>
              </w:rPr>
              <w:t>50</w:t>
            </w:r>
          </w:p>
        </w:tc>
        <w:tc>
          <w:tcPr>
            <w:tcW w:w="1260" w:type="dxa"/>
          </w:tcPr>
          <w:p w14:paraId="3918E568" w14:textId="77777777" w:rsidR="00E632EF" w:rsidRPr="00B130AA" w:rsidRDefault="00E632EF" w:rsidP="00B8283A">
            <w:pPr>
              <w:pStyle w:val="TableParagraph"/>
              <w:tabs>
                <w:tab w:val="left" w:pos="426"/>
                <w:tab w:val="left" w:pos="851"/>
                <w:tab w:val="left" w:pos="1418"/>
              </w:tabs>
              <w:ind w:left="293" w:right="282"/>
              <w:jc w:val="center"/>
              <w:rPr>
                <w:b/>
                <w:sz w:val="24"/>
              </w:rPr>
            </w:pPr>
            <w:r w:rsidRPr="00B130AA">
              <w:rPr>
                <w:b/>
                <w:sz w:val="24"/>
              </w:rPr>
              <w:t>100</w:t>
            </w:r>
          </w:p>
        </w:tc>
      </w:tr>
    </w:tbl>
    <w:p w14:paraId="3C595367" w14:textId="77777777" w:rsidR="00E632EF" w:rsidRPr="00B130AA" w:rsidRDefault="00E632EF" w:rsidP="00B8283A">
      <w:pPr>
        <w:tabs>
          <w:tab w:val="left" w:pos="426"/>
          <w:tab w:val="left" w:pos="851"/>
          <w:tab w:val="left" w:pos="1418"/>
        </w:tabs>
        <w:jc w:val="right"/>
        <w:rPr>
          <w:i/>
          <w:sz w:val="26"/>
        </w:rPr>
      </w:pPr>
      <w:r w:rsidRPr="00B130AA">
        <w:rPr>
          <w:i/>
          <w:sz w:val="26"/>
        </w:rPr>
        <w:t>Nguồn:</w:t>
      </w:r>
      <w:r w:rsidRPr="00B130AA">
        <w:rPr>
          <w:i/>
          <w:spacing w:val="-4"/>
          <w:sz w:val="26"/>
        </w:rPr>
        <w:t xml:space="preserve"> </w:t>
      </w:r>
      <w:r w:rsidRPr="00B130AA">
        <w:rPr>
          <w:i/>
          <w:sz w:val="26"/>
        </w:rPr>
        <w:t>Tổng</w:t>
      </w:r>
      <w:r w:rsidRPr="00B130AA">
        <w:rPr>
          <w:i/>
          <w:spacing w:val="-3"/>
          <w:sz w:val="26"/>
        </w:rPr>
        <w:t xml:space="preserve"> </w:t>
      </w:r>
      <w:r w:rsidRPr="00B130AA">
        <w:rPr>
          <w:i/>
          <w:sz w:val="26"/>
        </w:rPr>
        <w:t>hợp</w:t>
      </w:r>
      <w:r w:rsidRPr="00B130AA">
        <w:rPr>
          <w:i/>
          <w:spacing w:val="-4"/>
          <w:sz w:val="26"/>
        </w:rPr>
        <w:t xml:space="preserve"> </w:t>
      </w:r>
      <w:r w:rsidRPr="00B130AA">
        <w:rPr>
          <w:i/>
          <w:sz w:val="26"/>
        </w:rPr>
        <w:t>của</w:t>
      </w:r>
      <w:r w:rsidRPr="00B130AA">
        <w:rPr>
          <w:i/>
          <w:spacing w:val="-3"/>
          <w:sz w:val="26"/>
        </w:rPr>
        <w:t xml:space="preserve"> </w:t>
      </w:r>
      <w:r w:rsidRPr="00B130AA">
        <w:rPr>
          <w:i/>
          <w:sz w:val="26"/>
        </w:rPr>
        <w:t>tác</w:t>
      </w:r>
      <w:r w:rsidRPr="00B130AA">
        <w:rPr>
          <w:i/>
          <w:spacing w:val="-4"/>
          <w:sz w:val="26"/>
        </w:rPr>
        <w:t xml:space="preserve"> </w:t>
      </w:r>
      <w:r w:rsidRPr="00B130AA">
        <w:rPr>
          <w:i/>
          <w:sz w:val="26"/>
        </w:rPr>
        <w:t>giả</w:t>
      </w:r>
    </w:p>
    <w:p w14:paraId="27976903" w14:textId="77777777" w:rsidR="00BC0EE4" w:rsidRDefault="00BC0EE4" w:rsidP="00B8283A">
      <w:pPr>
        <w:pStyle w:val="Heading2"/>
        <w:rPr>
          <w:color w:val="auto"/>
        </w:rPr>
      </w:pPr>
      <w:bookmarkStart w:id="176" w:name="_Toc172703630"/>
    </w:p>
    <w:p w14:paraId="18BFE22B" w14:textId="77777777" w:rsidR="00BC0EE4" w:rsidRDefault="00BC0EE4" w:rsidP="00BC0EE4"/>
    <w:p w14:paraId="011C1BB4" w14:textId="77777777" w:rsidR="00BC0EE4" w:rsidRPr="00BC0EE4" w:rsidRDefault="00BC0EE4" w:rsidP="00BC0EE4"/>
    <w:p w14:paraId="49E16086" w14:textId="1D7B8B30" w:rsidR="00E632EF" w:rsidRPr="00B130AA" w:rsidRDefault="00E632EF" w:rsidP="00B8283A">
      <w:pPr>
        <w:pStyle w:val="Heading2"/>
        <w:rPr>
          <w:color w:val="auto"/>
        </w:rPr>
      </w:pPr>
      <w:r w:rsidRPr="00B130AA">
        <w:rPr>
          <w:color w:val="auto"/>
        </w:rPr>
        <w:lastRenderedPageBreak/>
        <w:t>KQ</w:t>
      </w:r>
      <w:r w:rsidRPr="00B130AA">
        <w:rPr>
          <w:color w:val="auto"/>
          <w:spacing w:val="-1"/>
        </w:rPr>
        <w:t xml:space="preserve"> </w:t>
      </w:r>
      <w:r w:rsidRPr="00B130AA">
        <w:rPr>
          <w:color w:val="auto"/>
        </w:rPr>
        <w:t>kiểm</w:t>
      </w:r>
      <w:r w:rsidRPr="00B130AA">
        <w:rPr>
          <w:color w:val="auto"/>
          <w:spacing w:val="-3"/>
        </w:rPr>
        <w:t xml:space="preserve"> </w:t>
      </w:r>
      <w:r w:rsidRPr="00B130AA">
        <w:rPr>
          <w:color w:val="auto"/>
        </w:rPr>
        <w:t>định</w:t>
      </w:r>
      <w:r w:rsidRPr="00B130AA">
        <w:rPr>
          <w:color w:val="auto"/>
          <w:spacing w:val="-1"/>
        </w:rPr>
        <w:t xml:space="preserve"> </w:t>
      </w:r>
      <w:r w:rsidRPr="00B130AA">
        <w:rPr>
          <w:color w:val="auto"/>
        </w:rPr>
        <w:t xml:space="preserve">mẫu </w:t>
      </w:r>
      <w:bookmarkEnd w:id="176"/>
      <w:r w:rsidR="00DD3007" w:rsidRPr="00B130AA">
        <w:rPr>
          <w:color w:val="auto"/>
        </w:rPr>
        <w:t>nghiên cứu</w:t>
      </w:r>
    </w:p>
    <w:p w14:paraId="6640C0CE" w14:textId="37EF88B6" w:rsidR="00E632EF" w:rsidRPr="00B130AA" w:rsidRDefault="00E632EF" w:rsidP="00B8283A">
      <w:pPr>
        <w:tabs>
          <w:tab w:val="left" w:pos="426"/>
          <w:tab w:val="left" w:pos="851"/>
          <w:tab w:val="left" w:pos="1418"/>
        </w:tabs>
        <w:spacing w:line="360" w:lineRule="auto"/>
        <w:ind w:left="4200" w:right="-1" w:hanging="4058"/>
        <w:jc w:val="center"/>
        <w:rPr>
          <w:b/>
          <w:sz w:val="26"/>
        </w:rPr>
      </w:pPr>
      <w:bookmarkStart w:id="177" w:name="_bookmark93"/>
      <w:bookmarkEnd w:id="177"/>
      <w:r w:rsidRPr="00B130AA">
        <w:rPr>
          <w:b/>
          <w:sz w:val="26"/>
        </w:rPr>
        <w:t xml:space="preserve">Bảng 3.3: Kiểm định T - test các thành phần của SXKD </w:t>
      </w:r>
      <w:r w:rsidRPr="00B130AA">
        <w:rPr>
          <w:b/>
          <w:spacing w:val="-62"/>
          <w:sz w:val="26"/>
        </w:rPr>
        <w:t xml:space="preserve"> </w:t>
      </w:r>
      <w:bookmarkStart w:id="178" w:name="_bookmark94"/>
      <w:bookmarkEnd w:id="178"/>
      <w:r w:rsidRPr="00B130AA">
        <w:rPr>
          <w:b/>
          <w:sz w:val="26"/>
        </w:rPr>
        <w:t>trong</w:t>
      </w:r>
      <w:r w:rsidRPr="00B130AA">
        <w:rPr>
          <w:b/>
          <w:spacing w:val="-2"/>
          <w:sz w:val="26"/>
        </w:rPr>
        <w:t xml:space="preserve"> </w:t>
      </w:r>
      <w:r w:rsidRPr="00B130AA">
        <w:rPr>
          <w:b/>
          <w:sz w:val="26"/>
        </w:rPr>
        <w:t>NN</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14"/>
        <w:gridCol w:w="1592"/>
        <w:gridCol w:w="1530"/>
        <w:gridCol w:w="1308"/>
        <w:gridCol w:w="1359"/>
        <w:gridCol w:w="1444"/>
      </w:tblGrid>
      <w:tr w:rsidR="00B130AA" w:rsidRPr="00B130AA" w14:paraId="1B36E70C" w14:textId="77777777" w:rsidTr="00496A81">
        <w:trPr>
          <w:trHeight w:val="316"/>
        </w:trPr>
        <w:tc>
          <w:tcPr>
            <w:tcW w:w="1414" w:type="dxa"/>
            <w:vMerge w:val="restart"/>
          </w:tcPr>
          <w:p w14:paraId="5D318DA7" w14:textId="77777777" w:rsidR="00E632EF" w:rsidRPr="00B130AA" w:rsidRDefault="00E632EF" w:rsidP="00B8283A">
            <w:pPr>
              <w:pStyle w:val="TableParagraph"/>
              <w:tabs>
                <w:tab w:val="left" w:pos="426"/>
                <w:tab w:val="left" w:pos="851"/>
                <w:tab w:val="left" w:pos="1418"/>
              </w:tabs>
              <w:spacing w:line="276" w:lineRule="auto"/>
              <w:rPr>
                <w:b/>
                <w:sz w:val="29"/>
              </w:rPr>
            </w:pPr>
          </w:p>
          <w:p w14:paraId="5114324F" w14:textId="77777777" w:rsidR="00E632EF" w:rsidRPr="00B130AA" w:rsidRDefault="00E632EF" w:rsidP="00B8283A">
            <w:pPr>
              <w:pStyle w:val="TableParagraph"/>
              <w:tabs>
                <w:tab w:val="left" w:pos="426"/>
                <w:tab w:val="left" w:pos="851"/>
                <w:tab w:val="left" w:pos="1418"/>
              </w:tabs>
              <w:spacing w:line="276" w:lineRule="auto"/>
              <w:ind w:left="302"/>
              <w:rPr>
                <w:b/>
                <w:sz w:val="24"/>
              </w:rPr>
            </w:pPr>
            <w:r w:rsidRPr="00B130AA">
              <w:rPr>
                <w:b/>
                <w:sz w:val="24"/>
              </w:rPr>
              <w:t>Ký</w:t>
            </w:r>
            <w:r w:rsidRPr="00B130AA">
              <w:rPr>
                <w:b/>
                <w:spacing w:val="-2"/>
                <w:sz w:val="24"/>
              </w:rPr>
              <w:t xml:space="preserve"> </w:t>
            </w:r>
            <w:r w:rsidRPr="00B130AA">
              <w:rPr>
                <w:b/>
                <w:sz w:val="24"/>
              </w:rPr>
              <w:t>hiệu</w:t>
            </w:r>
          </w:p>
        </w:tc>
        <w:tc>
          <w:tcPr>
            <w:tcW w:w="1592" w:type="dxa"/>
            <w:vMerge w:val="restart"/>
          </w:tcPr>
          <w:p w14:paraId="0EDAD718" w14:textId="77777777" w:rsidR="00E632EF" w:rsidRPr="00B130AA" w:rsidRDefault="00E632EF" w:rsidP="00B8283A">
            <w:pPr>
              <w:pStyle w:val="TableParagraph"/>
              <w:tabs>
                <w:tab w:val="left" w:pos="286"/>
                <w:tab w:val="left" w:pos="426"/>
                <w:tab w:val="left" w:pos="851"/>
                <w:tab w:val="left" w:pos="1418"/>
              </w:tabs>
              <w:spacing w:line="276" w:lineRule="auto"/>
              <w:ind w:left="145" w:right="109"/>
              <w:jc w:val="center"/>
              <w:rPr>
                <w:b/>
                <w:sz w:val="24"/>
              </w:rPr>
            </w:pPr>
            <w:r w:rsidRPr="00B130AA">
              <w:rPr>
                <w:b/>
                <w:sz w:val="24"/>
              </w:rPr>
              <w:t>Giá trị trung</w:t>
            </w:r>
            <w:r w:rsidRPr="00B130AA">
              <w:rPr>
                <w:b/>
                <w:spacing w:val="-57"/>
                <w:sz w:val="24"/>
              </w:rPr>
              <w:t xml:space="preserve"> </w:t>
            </w:r>
            <w:r w:rsidRPr="00B130AA">
              <w:rPr>
                <w:b/>
                <w:sz w:val="24"/>
              </w:rPr>
              <w:t>bình (Mean)</w:t>
            </w:r>
          </w:p>
        </w:tc>
        <w:tc>
          <w:tcPr>
            <w:tcW w:w="1530" w:type="dxa"/>
            <w:vMerge w:val="restart"/>
          </w:tcPr>
          <w:p w14:paraId="7C7A77C0" w14:textId="77777777" w:rsidR="00E632EF" w:rsidRPr="00B130AA" w:rsidRDefault="00E632EF" w:rsidP="00B8283A">
            <w:pPr>
              <w:pStyle w:val="TableParagraph"/>
              <w:tabs>
                <w:tab w:val="left" w:pos="426"/>
                <w:tab w:val="left" w:pos="851"/>
                <w:tab w:val="left" w:pos="1418"/>
              </w:tabs>
              <w:spacing w:line="276" w:lineRule="auto"/>
              <w:ind w:right="328" w:hanging="12"/>
              <w:jc w:val="center"/>
              <w:rPr>
                <w:b/>
                <w:sz w:val="24"/>
              </w:rPr>
            </w:pPr>
            <w:r w:rsidRPr="00B130AA">
              <w:rPr>
                <w:b/>
                <w:sz w:val="24"/>
              </w:rPr>
              <w:t>“Độ</w:t>
            </w:r>
            <w:r w:rsidRPr="00B130AA">
              <w:rPr>
                <w:b/>
                <w:spacing w:val="-14"/>
                <w:sz w:val="24"/>
              </w:rPr>
              <w:t xml:space="preserve"> </w:t>
            </w:r>
            <w:r w:rsidRPr="00B130AA">
              <w:rPr>
                <w:b/>
                <w:sz w:val="24"/>
              </w:rPr>
              <w:t>lệch</w:t>
            </w:r>
            <w:r w:rsidRPr="00B130AA">
              <w:rPr>
                <w:b/>
                <w:spacing w:val="-57"/>
                <w:sz w:val="24"/>
              </w:rPr>
              <w:t xml:space="preserve">  </w:t>
            </w:r>
            <w:r w:rsidRPr="00B130AA">
              <w:rPr>
                <w:b/>
                <w:sz w:val="24"/>
              </w:rPr>
              <w:t>chuẩn (Std. Deviation)”</w:t>
            </w:r>
          </w:p>
        </w:tc>
        <w:tc>
          <w:tcPr>
            <w:tcW w:w="4111" w:type="dxa"/>
            <w:gridSpan w:val="3"/>
          </w:tcPr>
          <w:p w14:paraId="0150FE42" w14:textId="77777777" w:rsidR="00E632EF" w:rsidRPr="00B130AA" w:rsidRDefault="00E632EF" w:rsidP="00B8283A">
            <w:pPr>
              <w:pStyle w:val="TableParagraph"/>
              <w:tabs>
                <w:tab w:val="left" w:pos="426"/>
                <w:tab w:val="left" w:pos="851"/>
                <w:tab w:val="left" w:pos="1418"/>
              </w:tabs>
              <w:spacing w:line="276" w:lineRule="auto"/>
              <w:ind w:left="995"/>
              <w:rPr>
                <w:b/>
                <w:sz w:val="24"/>
              </w:rPr>
            </w:pPr>
            <w:r w:rsidRPr="00B130AA">
              <w:rPr>
                <w:b/>
                <w:sz w:val="24"/>
              </w:rPr>
              <w:t>Giá</w:t>
            </w:r>
            <w:r w:rsidRPr="00B130AA">
              <w:rPr>
                <w:b/>
                <w:spacing w:val="-1"/>
                <w:sz w:val="24"/>
              </w:rPr>
              <w:t xml:space="preserve"> </w:t>
            </w:r>
            <w:r w:rsidRPr="00B130AA">
              <w:rPr>
                <w:b/>
                <w:sz w:val="24"/>
              </w:rPr>
              <w:t>trị kiểm</w:t>
            </w:r>
            <w:r w:rsidRPr="00B130AA">
              <w:rPr>
                <w:b/>
                <w:spacing w:val="-4"/>
                <w:sz w:val="24"/>
              </w:rPr>
              <w:t xml:space="preserve"> </w:t>
            </w:r>
            <w:r w:rsidRPr="00B130AA">
              <w:rPr>
                <w:b/>
                <w:sz w:val="24"/>
              </w:rPr>
              <w:t>định</w:t>
            </w:r>
            <w:r w:rsidRPr="00B130AA">
              <w:rPr>
                <w:b/>
                <w:spacing w:val="-1"/>
                <w:sz w:val="24"/>
              </w:rPr>
              <w:t xml:space="preserve"> </w:t>
            </w:r>
            <w:r w:rsidRPr="00B130AA">
              <w:rPr>
                <w:b/>
                <w:sz w:val="24"/>
              </w:rPr>
              <w:t>t = 3,4</w:t>
            </w:r>
          </w:p>
        </w:tc>
      </w:tr>
      <w:tr w:rsidR="00B130AA" w:rsidRPr="00B130AA" w14:paraId="05FAA16B" w14:textId="77777777" w:rsidTr="00496A81">
        <w:trPr>
          <w:trHeight w:val="666"/>
        </w:trPr>
        <w:tc>
          <w:tcPr>
            <w:tcW w:w="1414" w:type="dxa"/>
            <w:vMerge/>
          </w:tcPr>
          <w:p w14:paraId="244A6C43" w14:textId="77777777" w:rsidR="00E632EF" w:rsidRPr="00B130AA" w:rsidRDefault="00E632EF" w:rsidP="00B8283A">
            <w:pPr>
              <w:tabs>
                <w:tab w:val="left" w:pos="426"/>
                <w:tab w:val="left" w:pos="851"/>
                <w:tab w:val="left" w:pos="1418"/>
              </w:tabs>
              <w:spacing w:line="276" w:lineRule="auto"/>
              <w:rPr>
                <w:sz w:val="2"/>
                <w:szCs w:val="2"/>
              </w:rPr>
            </w:pPr>
          </w:p>
        </w:tc>
        <w:tc>
          <w:tcPr>
            <w:tcW w:w="1592" w:type="dxa"/>
            <w:vMerge/>
          </w:tcPr>
          <w:p w14:paraId="56280E75" w14:textId="77777777" w:rsidR="00E632EF" w:rsidRPr="00B130AA" w:rsidRDefault="00E632EF" w:rsidP="00B8283A">
            <w:pPr>
              <w:tabs>
                <w:tab w:val="left" w:pos="426"/>
                <w:tab w:val="left" w:pos="851"/>
                <w:tab w:val="left" w:pos="1418"/>
              </w:tabs>
              <w:spacing w:line="276" w:lineRule="auto"/>
              <w:rPr>
                <w:sz w:val="2"/>
                <w:szCs w:val="2"/>
              </w:rPr>
            </w:pPr>
          </w:p>
        </w:tc>
        <w:tc>
          <w:tcPr>
            <w:tcW w:w="1530" w:type="dxa"/>
            <w:vMerge/>
          </w:tcPr>
          <w:p w14:paraId="59BF84F8" w14:textId="77777777" w:rsidR="00E632EF" w:rsidRPr="00B130AA" w:rsidRDefault="00E632EF" w:rsidP="00B8283A">
            <w:pPr>
              <w:tabs>
                <w:tab w:val="left" w:pos="426"/>
                <w:tab w:val="left" w:pos="851"/>
                <w:tab w:val="left" w:pos="1418"/>
              </w:tabs>
              <w:spacing w:line="276" w:lineRule="auto"/>
              <w:rPr>
                <w:sz w:val="2"/>
                <w:szCs w:val="2"/>
              </w:rPr>
            </w:pPr>
          </w:p>
        </w:tc>
        <w:tc>
          <w:tcPr>
            <w:tcW w:w="1308" w:type="dxa"/>
          </w:tcPr>
          <w:p w14:paraId="235CF3D0" w14:textId="77777777" w:rsidR="00E632EF" w:rsidRPr="00B130AA" w:rsidRDefault="00E632EF" w:rsidP="00B8283A">
            <w:pPr>
              <w:pStyle w:val="TableParagraph"/>
              <w:tabs>
                <w:tab w:val="left" w:pos="426"/>
                <w:tab w:val="left" w:pos="851"/>
                <w:tab w:val="left" w:pos="1418"/>
              </w:tabs>
              <w:spacing w:before="15" w:line="276" w:lineRule="auto"/>
              <w:ind w:left="148" w:right="142"/>
              <w:jc w:val="center"/>
              <w:rPr>
                <w:b/>
                <w:sz w:val="24"/>
              </w:rPr>
            </w:pPr>
            <w:r w:rsidRPr="00B130AA">
              <w:rPr>
                <w:b/>
                <w:sz w:val="24"/>
              </w:rPr>
              <w:t>Thống</w:t>
            </w:r>
            <w:r w:rsidRPr="00B130AA">
              <w:rPr>
                <w:b/>
                <w:spacing w:val="-1"/>
                <w:sz w:val="24"/>
              </w:rPr>
              <w:t xml:space="preserve"> </w:t>
            </w:r>
            <w:r w:rsidRPr="00B130AA">
              <w:rPr>
                <w:b/>
                <w:sz w:val="24"/>
              </w:rPr>
              <w:t>kê</w:t>
            </w:r>
          </w:p>
          <w:p w14:paraId="4002449C" w14:textId="77777777" w:rsidR="00E632EF" w:rsidRPr="00B130AA" w:rsidRDefault="00E632EF" w:rsidP="00B8283A">
            <w:pPr>
              <w:pStyle w:val="TableParagraph"/>
              <w:tabs>
                <w:tab w:val="left" w:pos="426"/>
                <w:tab w:val="left" w:pos="851"/>
                <w:tab w:val="left" w:pos="1418"/>
              </w:tabs>
              <w:spacing w:before="41" w:line="276" w:lineRule="auto"/>
              <w:ind w:left="8"/>
              <w:jc w:val="center"/>
              <w:rPr>
                <w:b/>
                <w:sz w:val="24"/>
              </w:rPr>
            </w:pPr>
            <w:r w:rsidRPr="00B130AA">
              <w:rPr>
                <w:b/>
                <w:w w:val="99"/>
                <w:sz w:val="24"/>
              </w:rPr>
              <w:t>t</w:t>
            </w:r>
          </w:p>
        </w:tc>
        <w:tc>
          <w:tcPr>
            <w:tcW w:w="1359" w:type="dxa"/>
          </w:tcPr>
          <w:p w14:paraId="320EEA8A" w14:textId="77777777" w:rsidR="00E632EF" w:rsidRPr="00B130AA" w:rsidRDefault="00E632EF" w:rsidP="00B8283A">
            <w:pPr>
              <w:pStyle w:val="TableParagraph"/>
              <w:tabs>
                <w:tab w:val="left" w:pos="426"/>
                <w:tab w:val="left" w:pos="851"/>
                <w:tab w:val="left" w:pos="1418"/>
              </w:tabs>
              <w:spacing w:before="174" w:line="276" w:lineRule="auto"/>
              <w:ind w:left="387" w:right="381"/>
              <w:jc w:val="center"/>
              <w:rPr>
                <w:b/>
                <w:sz w:val="24"/>
              </w:rPr>
            </w:pPr>
            <w:r w:rsidRPr="00B130AA">
              <w:rPr>
                <w:b/>
                <w:sz w:val="24"/>
              </w:rPr>
              <w:t>“Sig”</w:t>
            </w:r>
          </w:p>
        </w:tc>
        <w:tc>
          <w:tcPr>
            <w:tcW w:w="1444" w:type="dxa"/>
          </w:tcPr>
          <w:p w14:paraId="349EEC88" w14:textId="77777777" w:rsidR="0040080C" w:rsidRPr="00B130AA" w:rsidRDefault="00E632EF" w:rsidP="00B8283A">
            <w:pPr>
              <w:pStyle w:val="TableParagraph"/>
              <w:tabs>
                <w:tab w:val="left" w:pos="426"/>
                <w:tab w:val="left" w:pos="851"/>
                <w:tab w:val="left" w:pos="1418"/>
              </w:tabs>
              <w:spacing w:before="15"/>
              <w:ind w:left="347" w:hanging="176"/>
              <w:rPr>
                <w:b/>
                <w:sz w:val="24"/>
              </w:rPr>
            </w:pPr>
            <w:r w:rsidRPr="00B130AA">
              <w:rPr>
                <w:b/>
                <w:sz w:val="24"/>
              </w:rPr>
              <w:t>“</w:t>
            </w:r>
            <w:r w:rsidR="0040080C" w:rsidRPr="00B130AA">
              <w:rPr>
                <w:b/>
                <w:sz w:val="24"/>
              </w:rPr>
              <w:t>Mean</w:t>
            </w:r>
          </w:p>
          <w:p w14:paraId="57CD9C86" w14:textId="4FE4DED1" w:rsidR="00E632EF" w:rsidRPr="00B130AA" w:rsidRDefault="0040080C" w:rsidP="00B8283A">
            <w:pPr>
              <w:pStyle w:val="TableParagraph"/>
              <w:tabs>
                <w:tab w:val="left" w:pos="426"/>
                <w:tab w:val="left" w:pos="851"/>
                <w:tab w:val="left" w:pos="1418"/>
              </w:tabs>
              <w:spacing w:before="41" w:line="276" w:lineRule="auto"/>
              <w:ind w:left="348" w:hanging="176"/>
              <w:rPr>
                <w:b/>
                <w:sz w:val="24"/>
              </w:rPr>
            </w:pPr>
            <w:r w:rsidRPr="00B130AA">
              <w:rPr>
                <w:b/>
                <w:sz w:val="24"/>
              </w:rPr>
              <w:t>Difference</w:t>
            </w:r>
            <w:r w:rsidR="00E632EF" w:rsidRPr="00B130AA">
              <w:rPr>
                <w:b/>
                <w:sz w:val="24"/>
              </w:rPr>
              <w:t>”</w:t>
            </w:r>
          </w:p>
        </w:tc>
      </w:tr>
      <w:tr w:rsidR="00B130AA" w:rsidRPr="00B130AA" w14:paraId="2F856465" w14:textId="77777777" w:rsidTr="00496A81">
        <w:trPr>
          <w:trHeight w:val="318"/>
        </w:trPr>
        <w:tc>
          <w:tcPr>
            <w:tcW w:w="1414" w:type="dxa"/>
          </w:tcPr>
          <w:p w14:paraId="7B0F318D" w14:textId="77777777" w:rsidR="00E632EF" w:rsidRPr="00B130AA" w:rsidRDefault="00E632EF" w:rsidP="00B8283A">
            <w:pPr>
              <w:pStyle w:val="TableParagraph"/>
              <w:tabs>
                <w:tab w:val="left" w:pos="426"/>
                <w:tab w:val="left" w:pos="851"/>
                <w:tab w:val="left" w:pos="1418"/>
              </w:tabs>
              <w:spacing w:line="276" w:lineRule="auto"/>
              <w:ind w:left="451" w:right="445"/>
              <w:jc w:val="center"/>
              <w:rPr>
                <w:sz w:val="24"/>
              </w:rPr>
            </w:pPr>
            <w:r w:rsidRPr="00B130AA">
              <w:rPr>
                <w:sz w:val="24"/>
              </w:rPr>
              <w:t>NN1</w:t>
            </w:r>
          </w:p>
        </w:tc>
        <w:tc>
          <w:tcPr>
            <w:tcW w:w="1592" w:type="dxa"/>
          </w:tcPr>
          <w:p w14:paraId="10ECEA75" w14:textId="77777777" w:rsidR="00E632EF" w:rsidRPr="00B130AA" w:rsidRDefault="00E632EF" w:rsidP="00B8283A">
            <w:pPr>
              <w:pStyle w:val="TableParagraph"/>
              <w:tabs>
                <w:tab w:val="left" w:pos="426"/>
                <w:tab w:val="left" w:pos="851"/>
                <w:tab w:val="left" w:pos="1418"/>
              </w:tabs>
              <w:spacing w:line="276" w:lineRule="auto"/>
              <w:ind w:left="585"/>
              <w:rPr>
                <w:sz w:val="24"/>
              </w:rPr>
            </w:pPr>
            <w:r w:rsidRPr="00B130AA">
              <w:rPr>
                <w:sz w:val="24"/>
              </w:rPr>
              <w:t>3,74</w:t>
            </w:r>
          </w:p>
        </w:tc>
        <w:tc>
          <w:tcPr>
            <w:tcW w:w="1530" w:type="dxa"/>
          </w:tcPr>
          <w:p w14:paraId="6BEB4445" w14:textId="77777777" w:rsidR="00E632EF" w:rsidRPr="00B130AA" w:rsidRDefault="00E632EF" w:rsidP="00B8283A">
            <w:pPr>
              <w:pStyle w:val="TableParagraph"/>
              <w:tabs>
                <w:tab w:val="left" w:pos="426"/>
                <w:tab w:val="left" w:pos="851"/>
                <w:tab w:val="left" w:pos="1418"/>
              </w:tabs>
              <w:spacing w:line="276" w:lineRule="auto"/>
              <w:ind w:left="512"/>
              <w:rPr>
                <w:sz w:val="24"/>
              </w:rPr>
            </w:pPr>
            <w:r w:rsidRPr="00B130AA">
              <w:rPr>
                <w:sz w:val="24"/>
              </w:rPr>
              <w:t>0,66</w:t>
            </w:r>
          </w:p>
        </w:tc>
        <w:tc>
          <w:tcPr>
            <w:tcW w:w="1308" w:type="dxa"/>
          </w:tcPr>
          <w:p w14:paraId="3BA70CFE" w14:textId="77777777" w:rsidR="00E632EF" w:rsidRPr="00B130AA" w:rsidRDefault="00E632EF" w:rsidP="00B8283A">
            <w:pPr>
              <w:pStyle w:val="TableParagraph"/>
              <w:tabs>
                <w:tab w:val="left" w:pos="426"/>
                <w:tab w:val="left" w:pos="851"/>
                <w:tab w:val="left" w:pos="1418"/>
              </w:tabs>
              <w:spacing w:line="276" w:lineRule="auto"/>
              <w:ind w:left="443"/>
              <w:rPr>
                <w:sz w:val="24"/>
              </w:rPr>
            </w:pPr>
            <w:r w:rsidRPr="00B130AA">
              <w:rPr>
                <w:sz w:val="24"/>
              </w:rPr>
              <w:t>3,61</w:t>
            </w:r>
          </w:p>
        </w:tc>
        <w:tc>
          <w:tcPr>
            <w:tcW w:w="1359" w:type="dxa"/>
          </w:tcPr>
          <w:p w14:paraId="12AA44EB" w14:textId="77777777" w:rsidR="00E632EF" w:rsidRPr="00B130AA" w:rsidRDefault="00E632EF" w:rsidP="00B8283A">
            <w:pPr>
              <w:pStyle w:val="TableParagraph"/>
              <w:tabs>
                <w:tab w:val="left" w:pos="426"/>
                <w:tab w:val="left" w:pos="851"/>
                <w:tab w:val="left" w:pos="1418"/>
              </w:tabs>
              <w:spacing w:line="276" w:lineRule="auto"/>
              <w:ind w:left="387" w:right="382"/>
              <w:jc w:val="center"/>
              <w:rPr>
                <w:sz w:val="24"/>
              </w:rPr>
            </w:pPr>
            <w:r w:rsidRPr="00B130AA">
              <w:rPr>
                <w:sz w:val="24"/>
              </w:rPr>
              <w:t>0,001</w:t>
            </w:r>
          </w:p>
        </w:tc>
        <w:tc>
          <w:tcPr>
            <w:tcW w:w="1444" w:type="dxa"/>
          </w:tcPr>
          <w:p w14:paraId="29229A47" w14:textId="77777777" w:rsidR="00E632EF" w:rsidRPr="00B130AA" w:rsidRDefault="00E632EF" w:rsidP="00B8283A">
            <w:pPr>
              <w:pStyle w:val="TableParagraph"/>
              <w:tabs>
                <w:tab w:val="left" w:pos="426"/>
                <w:tab w:val="left" w:pos="851"/>
                <w:tab w:val="left" w:pos="1418"/>
              </w:tabs>
              <w:spacing w:line="276" w:lineRule="auto"/>
              <w:ind w:left="345" w:hanging="176"/>
              <w:rPr>
                <w:sz w:val="24"/>
              </w:rPr>
            </w:pPr>
            <w:r w:rsidRPr="00B130AA">
              <w:rPr>
                <w:sz w:val="24"/>
              </w:rPr>
              <w:t>0,34</w:t>
            </w:r>
          </w:p>
        </w:tc>
      </w:tr>
      <w:tr w:rsidR="00B130AA" w:rsidRPr="00B130AA" w14:paraId="3BBEA1B6" w14:textId="77777777" w:rsidTr="00496A81">
        <w:trPr>
          <w:trHeight w:val="316"/>
        </w:trPr>
        <w:tc>
          <w:tcPr>
            <w:tcW w:w="1414" w:type="dxa"/>
          </w:tcPr>
          <w:p w14:paraId="2B693EED" w14:textId="77777777" w:rsidR="00E632EF" w:rsidRPr="00B130AA" w:rsidRDefault="00E632EF" w:rsidP="00B8283A">
            <w:pPr>
              <w:pStyle w:val="TableParagraph"/>
              <w:tabs>
                <w:tab w:val="left" w:pos="426"/>
                <w:tab w:val="left" w:pos="851"/>
                <w:tab w:val="left" w:pos="1418"/>
              </w:tabs>
              <w:spacing w:line="276" w:lineRule="auto"/>
              <w:ind w:left="451" w:right="445"/>
              <w:jc w:val="center"/>
              <w:rPr>
                <w:sz w:val="24"/>
              </w:rPr>
            </w:pPr>
            <w:r w:rsidRPr="00B130AA">
              <w:rPr>
                <w:sz w:val="24"/>
              </w:rPr>
              <w:t>NN2</w:t>
            </w:r>
          </w:p>
        </w:tc>
        <w:tc>
          <w:tcPr>
            <w:tcW w:w="1592" w:type="dxa"/>
          </w:tcPr>
          <w:p w14:paraId="7F9FC177" w14:textId="77777777" w:rsidR="00E632EF" w:rsidRPr="00B130AA" w:rsidRDefault="00E632EF" w:rsidP="00B8283A">
            <w:pPr>
              <w:pStyle w:val="TableParagraph"/>
              <w:tabs>
                <w:tab w:val="left" w:pos="426"/>
                <w:tab w:val="left" w:pos="851"/>
                <w:tab w:val="left" w:pos="1418"/>
              </w:tabs>
              <w:spacing w:line="276" w:lineRule="auto"/>
              <w:ind w:left="585"/>
              <w:rPr>
                <w:sz w:val="24"/>
              </w:rPr>
            </w:pPr>
            <w:r w:rsidRPr="00B130AA">
              <w:rPr>
                <w:sz w:val="24"/>
              </w:rPr>
              <w:t>3,70</w:t>
            </w:r>
          </w:p>
        </w:tc>
        <w:tc>
          <w:tcPr>
            <w:tcW w:w="1530" w:type="dxa"/>
          </w:tcPr>
          <w:p w14:paraId="2ECDFB5A" w14:textId="77777777" w:rsidR="00E632EF" w:rsidRPr="00B130AA" w:rsidRDefault="00E632EF" w:rsidP="00B8283A">
            <w:pPr>
              <w:pStyle w:val="TableParagraph"/>
              <w:tabs>
                <w:tab w:val="left" w:pos="426"/>
                <w:tab w:val="left" w:pos="851"/>
                <w:tab w:val="left" w:pos="1418"/>
              </w:tabs>
              <w:spacing w:line="276" w:lineRule="auto"/>
              <w:ind w:left="512"/>
              <w:rPr>
                <w:sz w:val="24"/>
              </w:rPr>
            </w:pPr>
            <w:r w:rsidRPr="00B130AA">
              <w:rPr>
                <w:sz w:val="24"/>
              </w:rPr>
              <w:t>0,64</w:t>
            </w:r>
          </w:p>
        </w:tc>
        <w:tc>
          <w:tcPr>
            <w:tcW w:w="1308" w:type="dxa"/>
          </w:tcPr>
          <w:p w14:paraId="2F306EC2" w14:textId="77777777" w:rsidR="00E632EF" w:rsidRPr="00B130AA" w:rsidRDefault="00E632EF" w:rsidP="00B8283A">
            <w:pPr>
              <w:pStyle w:val="TableParagraph"/>
              <w:tabs>
                <w:tab w:val="left" w:pos="426"/>
                <w:tab w:val="left" w:pos="851"/>
                <w:tab w:val="left" w:pos="1418"/>
              </w:tabs>
              <w:spacing w:line="276" w:lineRule="auto"/>
              <w:ind w:left="443"/>
              <w:rPr>
                <w:sz w:val="24"/>
              </w:rPr>
            </w:pPr>
            <w:r w:rsidRPr="00B130AA">
              <w:rPr>
                <w:sz w:val="24"/>
              </w:rPr>
              <w:t>3,28</w:t>
            </w:r>
          </w:p>
        </w:tc>
        <w:tc>
          <w:tcPr>
            <w:tcW w:w="1359" w:type="dxa"/>
          </w:tcPr>
          <w:p w14:paraId="7015D1C1" w14:textId="77777777" w:rsidR="00E632EF" w:rsidRPr="00B130AA" w:rsidRDefault="00E632EF" w:rsidP="00B8283A">
            <w:pPr>
              <w:pStyle w:val="TableParagraph"/>
              <w:tabs>
                <w:tab w:val="left" w:pos="426"/>
                <w:tab w:val="left" w:pos="851"/>
                <w:tab w:val="left" w:pos="1418"/>
              </w:tabs>
              <w:spacing w:line="276" w:lineRule="auto"/>
              <w:ind w:left="387" w:right="382"/>
              <w:jc w:val="center"/>
              <w:rPr>
                <w:sz w:val="24"/>
              </w:rPr>
            </w:pPr>
            <w:r w:rsidRPr="00B130AA">
              <w:rPr>
                <w:sz w:val="24"/>
              </w:rPr>
              <w:t>0,002</w:t>
            </w:r>
          </w:p>
        </w:tc>
        <w:tc>
          <w:tcPr>
            <w:tcW w:w="1444" w:type="dxa"/>
          </w:tcPr>
          <w:p w14:paraId="101CCBAF" w14:textId="77777777" w:rsidR="00E632EF" w:rsidRPr="00B130AA" w:rsidRDefault="00E632EF" w:rsidP="00B8283A">
            <w:pPr>
              <w:pStyle w:val="TableParagraph"/>
              <w:tabs>
                <w:tab w:val="left" w:pos="426"/>
                <w:tab w:val="left" w:pos="851"/>
                <w:tab w:val="left" w:pos="1418"/>
              </w:tabs>
              <w:spacing w:line="276" w:lineRule="auto"/>
              <w:ind w:left="345" w:hanging="176"/>
              <w:rPr>
                <w:sz w:val="24"/>
              </w:rPr>
            </w:pPr>
            <w:r w:rsidRPr="00B130AA">
              <w:rPr>
                <w:sz w:val="24"/>
              </w:rPr>
              <w:t>0,30</w:t>
            </w:r>
          </w:p>
        </w:tc>
      </w:tr>
      <w:tr w:rsidR="00B130AA" w:rsidRPr="00B130AA" w14:paraId="3CB91616" w14:textId="77777777" w:rsidTr="00496A81">
        <w:trPr>
          <w:trHeight w:val="316"/>
        </w:trPr>
        <w:tc>
          <w:tcPr>
            <w:tcW w:w="1414" w:type="dxa"/>
          </w:tcPr>
          <w:p w14:paraId="1B4E923E" w14:textId="77777777" w:rsidR="00E632EF" w:rsidRPr="00B130AA" w:rsidRDefault="00E632EF" w:rsidP="00B8283A">
            <w:pPr>
              <w:pStyle w:val="TableParagraph"/>
              <w:tabs>
                <w:tab w:val="left" w:pos="426"/>
                <w:tab w:val="left" w:pos="851"/>
                <w:tab w:val="left" w:pos="1418"/>
              </w:tabs>
              <w:spacing w:line="276" w:lineRule="auto"/>
              <w:ind w:left="451" w:right="445"/>
              <w:jc w:val="center"/>
              <w:rPr>
                <w:sz w:val="24"/>
              </w:rPr>
            </w:pPr>
            <w:r w:rsidRPr="00B130AA">
              <w:rPr>
                <w:sz w:val="24"/>
              </w:rPr>
              <w:t>NN3</w:t>
            </w:r>
          </w:p>
        </w:tc>
        <w:tc>
          <w:tcPr>
            <w:tcW w:w="1592" w:type="dxa"/>
          </w:tcPr>
          <w:p w14:paraId="304D272C" w14:textId="77777777" w:rsidR="00E632EF" w:rsidRPr="00B130AA" w:rsidRDefault="00E632EF" w:rsidP="00B8283A">
            <w:pPr>
              <w:pStyle w:val="TableParagraph"/>
              <w:tabs>
                <w:tab w:val="left" w:pos="426"/>
                <w:tab w:val="left" w:pos="851"/>
                <w:tab w:val="left" w:pos="1418"/>
              </w:tabs>
              <w:spacing w:line="276" w:lineRule="auto"/>
              <w:ind w:left="585"/>
              <w:rPr>
                <w:sz w:val="24"/>
              </w:rPr>
            </w:pPr>
            <w:r w:rsidRPr="00B130AA">
              <w:rPr>
                <w:sz w:val="24"/>
              </w:rPr>
              <w:t>3,82</w:t>
            </w:r>
          </w:p>
        </w:tc>
        <w:tc>
          <w:tcPr>
            <w:tcW w:w="1530" w:type="dxa"/>
          </w:tcPr>
          <w:p w14:paraId="1AE483E0" w14:textId="77777777" w:rsidR="00E632EF" w:rsidRPr="00B130AA" w:rsidRDefault="00E632EF" w:rsidP="00B8283A">
            <w:pPr>
              <w:pStyle w:val="TableParagraph"/>
              <w:tabs>
                <w:tab w:val="left" w:pos="426"/>
                <w:tab w:val="left" w:pos="851"/>
                <w:tab w:val="left" w:pos="1418"/>
              </w:tabs>
              <w:spacing w:line="276" w:lineRule="auto"/>
              <w:ind w:left="512"/>
              <w:rPr>
                <w:sz w:val="24"/>
              </w:rPr>
            </w:pPr>
            <w:r w:rsidRPr="00B130AA">
              <w:rPr>
                <w:sz w:val="24"/>
              </w:rPr>
              <w:t>0,74</w:t>
            </w:r>
          </w:p>
        </w:tc>
        <w:tc>
          <w:tcPr>
            <w:tcW w:w="1308" w:type="dxa"/>
          </w:tcPr>
          <w:p w14:paraId="4BA3E764" w14:textId="77777777" w:rsidR="00E632EF" w:rsidRPr="00B130AA" w:rsidRDefault="00E632EF" w:rsidP="00B8283A">
            <w:pPr>
              <w:pStyle w:val="TableParagraph"/>
              <w:tabs>
                <w:tab w:val="left" w:pos="426"/>
                <w:tab w:val="left" w:pos="851"/>
                <w:tab w:val="left" w:pos="1418"/>
              </w:tabs>
              <w:spacing w:line="276" w:lineRule="auto"/>
              <w:ind w:left="443"/>
              <w:rPr>
                <w:sz w:val="24"/>
              </w:rPr>
            </w:pPr>
            <w:r w:rsidRPr="00B130AA">
              <w:rPr>
                <w:sz w:val="24"/>
              </w:rPr>
              <w:t>3,97</w:t>
            </w:r>
          </w:p>
        </w:tc>
        <w:tc>
          <w:tcPr>
            <w:tcW w:w="1359" w:type="dxa"/>
          </w:tcPr>
          <w:p w14:paraId="69F0B7F3" w14:textId="77777777" w:rsidR="00E632EF" w:rsidRPr="00B130AA" w:rsidRDefault="00E632EF" w:rsidP="00B8283A">
            <w:pPr>
              <w:pStyle w:val="TableParagraph"/>
              <w:tabs>
                <w:tab w:val="left" w:pos="426"/>
                <w:tab w:val="left" w:pos="851"/>
                <w:tab w:val="left" w:pos="1418"/>
              </w:tabs>
              <w:spacing w:line="276" w:lineRule="auto"/>
              <w:ind w:left="387" w:right="382"/>
              <w:jc w:val="center"/>
              <w:rPr>
                <w:sz w:val="24"/>
              </w:rPr>
            </w:pPr>
            <w:r w:rsidRPr="00B130AA">
              <w:rPr>
                <w:sz w:val="24"/>
              </w:rPr>
              <w:t>0,000</w:t>
            </w:r>
          </w:p>
        </w:tc>
        <w:tc>
          <w:tcPr>
            <w:tcW w:w="1444" w:type="dxa"/>
          </w:tcPr>
          <w:p w14:paraId="52CDD033" w14:textId="77777777" w:rsidR="00E632EF" w:rsidRPr="00B130AA" w:rsidRDefault="00E632EF" w:rsidP="00B8283A">
            <w:pPr>
              <w:pStyle w:val="TableParagraph"/>
              <w:tabs>
                <w:tab w:val="left" w:pos="426"/>
                <w:tab w:val="left" w:pos="851"/>
                <w:tab w:val="left" w:pos="1418"/>
              </w:tabs>
              <w:spacing w:line="276" w:lineRule="auto"/>
              <w:ind w:left="345" w:hanging="176"/>
              <w:rPr>
                <w:sz w:val="24"/>
              </w:rPr>
            </w:pPr>
            <w:r w:rsidRPr="00B130AA">
              <w:rPr>
                <w:sz w:val="24"/>
              </w:rPr>
              <w:t>0,42</w:t>
            </w:r>
          </w:p>
        </w:tc>
      </w:tr>
      <w:tr w:rsidR="00B130AA" w:rsidRPr="00B130AA" w14:paraId="60DBF032" w14:textId="77777777" w:rsidTr="00496A81">
        <w:trPr>
          <w:trHeight w:val="319"/>
        </w:trPr>
        <w:tc>
          <w:tcPr>
            <w:tcW w:w="1414" w:type="dxa"/>
          </w:tcPr>
          <w:p w14:paraId="23911080" w14:textId="77777777" w:rsidR="00E632EF" w:rsidRPr="00B130AA" w:rsidRDefault="00E632EF" w:rsidP="00B8283A">
            <w:pPr>
              <w:pStyle w:val="TableParagraph"/>
              <w:tabs>
                <w:tab w:val="left" w:pos="426"/>
                <w:tab w:val="left" w:pos="851"/>
                <w:tab w:val="left" w:pos="1418"/>
              </w:tabs>
              <w:spacing w:line="276" w:lineRule="auto"/>
              <w:ind w:left="451" w:right="445"/>
              <w:jc w:val="center"/>
              <w:rPr>
                <w:sz w:val="24"/>
              </w:rPr>
            </w:pPr>
            <w:r w:rsidRPr="00B130AA">
              <w:rPr>
                <w:sz w:val="24"/>
              </w:rPr>
              <w:t>NN4</w:t>
            </w:r>
          </w:p>
        </w:tc>
        <w:tc>
          <w:tcPr>
            <w:tcW w:w="1592" w:type="dxa"/>
          </w:tcPr>
          <w:p w14:paraId="0F32D56C" w14:textId="77777777" w:rsidR="00E632EF" w:rsidRPr="00B130AA" w:rsidRDefault="00E632EF" w:rsidP="00B8283A">
            <w:pPr>
              <w:pStyle w:val="TableParagraph"/>
              <w:tabs>
                <w:tab w:val="left" w:pos="426"/>
                <w:tab w:val="left" w:pos="851"/>
                <w:tab w:val="left" w:pos="1418"/>
              </w:tabs>
              <w:spacing w:line="276" w:lineRule="auto"/>
              <w:ind w:left="585"/>
              <w:rPr>
                <w:sz w:val="24"/>
              </w:rPr>
            </w:pPr>
            <w:r w:rsidRPr="00B130AA">
              <w:rPr>
                <w:sz w:val="24"/>
              </w:rPr>
              <w:t>3,66</w:t>
            </w:r>
          </w:p>
        </w:tc>
        <w:tc>
          <w:tcPr>
            <w:tcW w:w="1530" w:type="dxa"/>
          </w:tcPr>
          <w:p w14:paraId="2C323853" w14:textId="77777777" w:rsidR="00E632EF" w:rsidRPr="00B130AA" w:rsidRDefault="00E632EF" w:rsidP="00B8283A">
            <w:pPr>
              <w:pStyle w:val="TableParagraph"/>
              <w:tabs>
                <w:tab w:val="left" w:pos="426"/>
                <w:tab w:val="left" w:pos="851"/>
                <w:tab w:val="left" w:pos="1418"/>
              </w:tabs>
              <w:spacing w:line="276" w:lineRule="auto"/>
              <w:ind w:left="512"/>
              <w:rPr>
                <w:sz w:val="24"/>
              </w:rPr>
            </w:pPr>
            <w:r w:rsidRPr="00B130AA">
              <w:rPr>
                <w:sz w:val="24"/>
              </w:rPr>
              <w:t>0,59</w:t>
            </w:r>
          </w:p>
        </w:tc>
        <w:tc>
          <w:tcPr>
            <w:tcW w:w="1308" w:type="dxa"/>
          </w:tcPr>
          <w:p w14:paraId="1DA78273" w14:textId="77777777" w:rsidR="00E632EF" w:rsidRPr="00B130AA" w:rsidRDefault="00E632EF" w:rsidP="00B8283A">
            <w:pPr>
              <w:pStyle w:val="TableParagraph"/>
              <w:tabs>
                <w:tab w:val="left" w:pos="426"/>
                <w:tab w:val="left" w:pos="851"/>
                <w:tab w:val="left" w:pos="1418"/>
              </w:tabs>
              <w:spacing w:line="276" w:lineRule="auto"/>
              <w:ind w:left="443"/>
              <w:rPr>
                <w:sz w:val="24"/>
              </w:rPr>
            </w:pPr>
            <w:r w:rsidRPr="00B130AA">
              <w:rPr>
                <w:sz w:val="24"/>
              </w:rPr>
              <w:t>3,10</w:t>
            </w:r>
          </w:p>
        </w:tc>
        <w:tc>
          <w:tcPr>
            <w:tcW w:w="1359" w:type="dxa"/>
          </w:tcPr>
          <w:p w14:paraId="3E443564" w14:textId="77777777" w:rsidR="00E632EF" w:rsidRPr="00B130AA" w:rsidRDefault="00E632EF" w:rsidP="00B8283A">
            <w:pPr>
              <w:pStyle w:val="TableParagraph"/>
              <w:tabs>
                <w:tab w:val="left" w:pos="426"/>
                <w:tab w:val="left" w:pos="851"/>
                <w:tab w:val="left" w:pos="1418"/>
              </w:tabs>
              <w:spacing w:line="276" w:lineRule="auto"/>
              <w:ind w:left="387" w:right="382"/>
              <w:jc w:val="center"/>
              <w:rPr>
                <w:sz w:val="24"/>
              </w:rPr>
            </w:pPr>
            <w:r w:rsidRPr="00B130AA">
              <w:rPr>
                <w:sz w:val="24"/>
              </w:rPr>
              <w:t>0,003</w:t>
            </w:r>
          </w:p>
        </w:tc>
        <w:tc>
          <w:tcPr>
            <w:tcW w:w="1444" w:type="dxa"/>
          </w:tcPr>
          <w:p w14:paraId="59C11F55" w14:textId="77777777" w:rsidR="00E632EF" w:rsidRPr="00B130AA" w:rsidRDefault="00E632EF" w:rsidP="00B8283A">
            <w:pPr>
              <w:pStyle w:val="TableParagraph"/>
              <w:tabs>
                <w:tab w:val="left" w:pos="426"/>
                <w:tab w:val="left" w:pos="851"/>
                <w:tab w:val="left" w:pos="1418"/>
              </w:tabs>
              <w:spacing w:line="276" w:lineRule="auto"/>
              <w:ind w:left="345" w:hanging="176"/>
              <w:rPr>
                <w:sz w:val="24"/>
              </w:rPr>
            </w:pPr>
            <w:r w:rsidRPr="00B130AA">
              <w:rPr>
                <w:sz w:val="24"/>
              </w:rPr>
              <w:t>0,26</w:t>
            </w:r>
          </w:p>
        </w:tc>
      </w:tr>
    </w:tbl>
    <w:p w14:paraId="709A92B7" w14:textId="77777777" w:rsidR="00E632EF" w:rsidRPr="00B130AA" w:rsidRDefault="00E632EF" w:rsidP="00B8283A">
      <w:pPr>
        <w:tabs>
          <w:tab w:val="left" w:pos="284"/>
          <w:tab w:val="left" w:pos="426"/>
          <w:tab w:val="left" w:pos="1005"/>
        </w:tabs>
        <w:spacing w:line="360" w:lineRule="auto"/>
        <w:jc w:val="right"/>
        <w:rPr>
          <w:bCs/>
          <w:i/>
          <w:sz w:val="26"/>
          <w:szCs w:val="26"/>
        </w:rPr>
      </w:pPr>
      <w:r w:rsidRPr="00B130AA">
        <w:rPr>
          <w:bCs/>
          <w:i/>
          <w:sz w:val="26"/>
          <w:szCs w:val="26"/>
        </w:rPr>
        <w:t xml:space="preserve">Nguồn: Tổng hợp của tác giả </w:t>
      </w:r>
    </w:p>
    <w:p w14:paraId="74FB6D8A" w14:textId="77777777" w:rsidR="00E632EF" w:rsidRPr="00B130AA" w:rsidRDefault="00E632EF" w:rsidP="00B8283A">
      <w:pPr>
        <w:tabs>
          <w:tab w:val="left" w:pos="284"/>
          <w:tab w:val="left" w:pos="426"/>
          <w:tab w:val="left" w:pos="1005"/>
        </w:tabs>
        <w:spacing w:line="360" w:lineRule="auto"/>
        <w:jc w:val="both"/>
        <w:rPr>
          <w:bCs/>
          <w:iCs/>
          <w:sz w:val="26"/>
          <w:szCs w:val="26"/>
        </w:rPr>
      </w:pPr>
      <w:r w:rsidRPr="00B130AA">
        <w:rPr>
          <w:bCs/>
          <w:iCs/>
          <w:sz w:val="26"/>
          <w:szCs w:val="26"/>
        </w:rPr>
        <w:tab/>
        <w:t xml:space="preserve">Bảng 3.3 và Phụ lục 13 thể hiện KQ mô tả các biến quan sát của nhân tố khám phá nhân tố </w:t>
      </w:r>
      <w:r w:rsidRPr="00B130AA">
        <w:rPr>
          <w:bCs/>
          <w:i/>
          <w:sz w:val="26"/>
          <w:szCs w:val="26"/>
        </w:rPr>
        <w:t>SXKD trong NN</w:t>
      </w:r>
      <w:r w:rsidRPr="00B130AA">
        <w:rPr>
          <w:bCs/>
          <w:iCs/>
          <w:sz w:val="26"/>
          <w:szCs w:val="26"/>
        </w:rPr>
        <w:t>, bao gồm các thông tin:</w:t>
      </w:r>
    </w:p>
    <w:p w14:paraId="6CA63919" w14:textId="77777777" w:rsidR="00E632EF" w:rsidRPr="00B130AA" w:rsidRDefault="00E632EF" w:rsidP="00B8283A">
      <w:pPr>
        <w:tabs>
          <w:tab w:val="left" w:pos="284"/>
          <w:tab w:val="left" w:pos="426"/>
          <w:tab w:val="left" w:pos="1005"/>
        </w:tabs>
        <w:spacing w:line="360" w:lineRule="auto"/>
        <w:jc w:val="both"/>
        <w:rPr>
          <w:bCs/>
          <w:iCs/>
          <w:sz w:val="26"/>
          <w:szCs w:val="26"/>
        </w:rPr>
      </w:pPr>
      <w:r w:rsidRPr="00B130AA">
        <w:rPr>
          <w:bCs/>
          <w:iCs/>
          <w:sz w:val="26"/>
          <w:szCs w:val="26"/>
        </w:rPr>
        <w:tab/>
        <w:t xml:space="preserve">+ “Kiểm định T – Test ta thấy giá trị Sig của 4 thành phần đều &lt; 0.05, nghĩa là giá trị trung bình của NN1, NN2, NN3, NN4 khác 3,4 một cách có ý nghĩa thống kê”. </w:t>
      </w:r>
    </w:p>
    <w:p w14:paraId="3FE95890" w14:textId="64E0E240" w:rsidR="00E632EF" w:rsidRPr="00B130AA" w:rsidRDefault="00E632EF" w:rsidP="00B8283A">
      <w:pPr>
        <w:tabs>
          <w:tab w:val="left" w:pos="284"/>
          <w:tab w:val="left" w:pos="426"/>
          <w:tab w:val="left" w:pos="1005"/>
        </w:tabs>
        <w:spacing w:line="360" w:lineRule="auto"/>
        <w:jc w:val="both"/>
        <w:rPr>
          <w:bCs/>
          <w:iCs/>
          <w:sz w:val="26"/>
          <w:szCs w:val="26"/>
        </w:rPr>
      </w:pPr>
      <w:r w:rsidRPr="00B130AA">
        <w:rPr>
          <w:bCs/>
          <w:iCs/>
          <w:sz w:val="26"/>
          <w:szCs w:val="26"/>
        </w:rPr>
        <w:tab/>
        <w:t xml:space="preserve">+ </w:t>
      </w:r>
      <w:bookmarkStart w:id="179" w:name="_Hlk202888311"/>
      <w:r w:rsidRPr="00B130AA">
        <w:rPr>
          <w:bCs/>
          <w:iCs/>
          <w:sz w:val="26"/>
          <w:szCs w:val="26"/>
        </w:rPr>
        <w:t xml:space="preserve">“Giá trị </w:t>
      </w:r>
      <w:r w:rsidR="0040080C" w:rsidRPr="00B130AA">
        <w:rPr>
          <w:bCs/>
          <w:iCs/>
          <w:sz w:val="26"/>
          <w:szCs w:val="26"/>
        </w:rPr>
        <w:t>Mean Difference</w:t>
      </w:r>
      <w:r w:rsidRPr="00B130AA">
        <w:rPr>
          <w:bCs/>
          <w:iCs/>
          <w:sz w:val="26"/>
          <w:szCs w:val="26"/>
        </w:rPr>
        <w:t xml:space="preserve"> của các biến quan sát đều mang giá trị dương, như vậy giá trị trung bình của NN1, NN2, NN3, NN4 lớn hơn 3,4. Cụ thể giá trị trung bình (mean) của các thành phần thang đo của </w:t>
      </w:r>
      <w:r w:rsidRPr="00B130AA">
        <w:rPr>
          <w:bCs/>
          <w:i/>
          <w:sz w:val="26"/>
          <w:szCs w:val="26"/>
        </w:rPr>
        <w:t>SXKD trong NN</w:t>
      </w:r>
      <w:r w:rsidRPr="00B130AA">
        <w:rPr>
          <w:bCs/>
          <w:iCs/>
          <w:sz w:val="26"/>
          <w:szCs w:val="26"/>
        </w:rPr>
        <w:t xml:space="preserve"> (từ 3,66 đến 3,82) cho thấy các yếu tố được đánh giá ở mức độ khá”</w:t>
      </w:r>
      <w:bookmarkEnd w:id="179"/>
      <w:r w:rsidRPr="00B130AA">
        <w:rPr>
          <w:bCs/>
          <w:iCs/>
          <w:sz w:val="26"/>
          <w:szCs w:val="26"/>
        </w:rPr>
        <w:t xml:space="preserve">. </w:t>
      </w:r>
    </w:p>
    <w:p w14:paraId="75F7561D" w14:textId="77777777" w:rsidR="00E632EF" w:rsidRPr="00B130AA" w:rsidRDefault="00E632EF" w:rsidP="00B8283A">
      <w:pPr>
        <w:tabs>
          <w:tab w:val="left" w:pos="284"/>
          <w:tab w:val="left" w:pos="426"/>
          <w:tab w:val="left" w:pos="1005"/>
        </w:tabs>
        <w:spacing w:line="360" w:lineRule="auto"/>
        <w:jc w:val="both"/>
        <w:rPr>
          <w:bCs/>
          <w:iCs/>
          <w:sz w:val="26"/>
          <w:szCs w:val="26"/>
        </w:rPr>
      </w:pPr>
      <w:r w:rsidRPr="00B130AA">
        <w:rPr>
          <w:bCs/>
          <w:iCs/>
          <w:sz w:val="26"/>
          <w:szCs w:val="26"/>
        </w:rPr>
        <w:tab/>
        <w:t xml:space="preserve">Như vậy, từ KQ kiểm định mẫu </w:t>
      </w:r>
      <w:r w:rsidRPr="00B130AA">
        <w:rPr>
          <w:sz w:val="26"/>
          <w:szCs w:val="26"/>
        </w:rPr>
        <w:t>nghiên cứu</w:t>
      </w:r>
      <w:r w:rsidRPr="00B130AA">
        <w:rPr>
          <w:bCs/>
          <w:iCs/>
          <w:sz w:val="26"/>
          <w:szCs w:val="26"/>
        </w:rPr>
        <w:t xml:space="preserve"> cho thấy 4 thành phần đo lường cho nhân tố </w:t>
      </w:r>
      <w:r w:rsidRPr="00B130AA">
        <w:rPr>
          <w:bCs/>
          <w:i/>
          <w:sz w:val="26"/>
          <w:szCs w:val="26"/>
        </w:rPr>
        <w:t>SXKD trong NN</w:t>
      </w:r>
      <w:r w:rsidRPr="00B130AA">
        <w:rPr>
          <w:bCs/>
          <w:iCs/>
          <w:sz w:val="26"/>
          <w:szCs w:val="26"/>
        </w:rPr>
        <w:t xml:space="preserve"> đều tồn tại và có ý nghĩa thống kê.</w:t>
      </w:r>
    </w:p>
    <w:p w14:paraId="2CAF9384" w14:textId="77777777" w:rsidR="00E632EF" w:rsidRPr="00B130AA" w:rsidRDefault="00E632EF" w:rsidP="00B8283A">
      <w:pPr>
        <w:tabs>
          <w:tab w:val="left" w:pos="284"/>
          <w:tab w:val="left" w:pos="426"/>
          <w:tab w:val="left" w:pos="1005"/>
        </w:tabs>
        <w:spacing w:line="360" w:lineRule="auto"/>
        <w:jc w:val="both"/>
        <w:rPr>
          <w:bCs/>
          <w:iCs/>
          <w:sz w:val="26"/>
          <w:szCs w:val="26"/>
        </w:rPr>
      </w:pPr>
    </w:p>
    <w:p w14:paraId="66BB07E4" w14:textId="77777777" w:rsidR="00E632EF" w:rsidRPr="00B130AA" w:rsidRDefault="00E632EF" w:rsidP="00B8283A">
      <w:pPr>
        <w:tabs>
          <w:tab w:val="left" w:pos="284"/>
          <w:tab w:val="left" w:pos="426"/>
          <w:tab w:val="left" w:pos="1005"/>
        </w:tabs>
        <w:spacing w:line="360" w:lineRule="auto"/>
        <w:jc w:val="center"/>
        <w:rPr>
          <w:b/>
          <w:iCs/>
          <w:sz w:val="26"/>
          <w:szCs w:val="26"/>
        </w:rPr>
      </w:pPr>
      <w:r w:rsidRPr="00B130AA">
        <w:rPr>
          <w:b/>
          <w:iCs/>
          <w:sz w:val="26"/>
          <w:szCs w:val="26"/>
        </w:rPr>
        <w:t>KẾT LUẬN CHƯƠNG 3</w:t>
      </w:r>
    </w:p>
    <w:p w14:paraId="0839A3F1" w14:textId="77777777" w:rsidR="00651398" w:rsidRPr="00B130AA" w:rsidRDefault="00651398" w:rsidP="00B8283A">
      <w:pPr>
        <w:tabs>
          <w:tab w:val="left" w:pos="284"/>
          <w:tab w:val="left" w:pos="426"/>
          <w:tab w:val="left" w:pos="1005"/>
        </w:tabs>
        <w:spacing w:line="360" w:lineRule="auto"/>
        <w:jc w:val="center"/>
        <w:rPr>
          <w:b/>
          <w:iCs/>
          <w:sz w:val="26"/>
          <w:szCs w:val="26"/>
        </w:rPr>
      </w:pPr>
    </w:p>
    <w:p w14:paraId="302AA6F9" w14:textId="7B7D8DAE" w:rsidR="00E632EF" w:rsidRPr="00B130AA" w:rsidRDefault="00E632EF" w:rsidP="00B8283A">
      <w:pPr>
        <w:tabs>
          <w:tab w:val="left" w:pos="284"/>
          <w:tab w:val="left" w:pos="426"/>
          <w:tab w:val="left" w:pos="1005"/>
        </w:tabs>
        <w:spacing w:line="360" w:lineRule="auto"/>
        <w:jc w:val="both"/>
        <w:rPr>
          <w:spacing w:val="-6"/>
          <w:sz w:val="26"/>
          <w:szCs w:val="26"/>
        </w:rPr>
      </w:pPr>
      <w:r w:rsidRPr="00B130AA">
        <w:rPr>
          <w:bCs/>
          <w:iCs/>
          <w:spacing w:val="2"/>
          <w:sz w:val="26"/>
          <w:szCs w:val="26"/>
        </w:rPr>
        <w:tab/>
      </w:r>
      <w:r w:rsidRPr="00B130AA">
        <w:rPr>
          <w:bCs/>
          <w:iCs/>
          <w:spacing w:val="-6"/>
          <w:sz w:val="26"/>
          <w:szCs w:val="26"/>
        </w:rPr>
        <w:t xml:space="preserve">Phân tích cho thấy yếu tố </w:t>
      </w:r>
      <w:r w:rsidRPr="00B130AA">
        <w:rPr>
          <w:bCs/>
          <w:i/>
          <w:spacing w:val="-6"/>
          <w:sz w:val="26"/>
          <w:szCs w:val="26"/>
        </w:rPr>
        <w:t>SXKD trong NN</w:t>
      </w:r>
      <w:r w:rsidRPr="00B130AA">
        <w:rPr>
          <w:bCs/>
          <w:iCs/>
          <w:spacing w:val="-6"/>
          <w:sz w:val="26"/>
          <w:szCs w:val="26"/>
        </w:rPr>
        <w:t xml:space="preserve"> tác động đáng kể tới việc áp dụng BSC. </w:t>
      </w:r>
      <w:r w:rsidR="00EE4EA5" w:rsidRPr="00B130AA">
        <w:rPr>
          <w:bCs/>
          <w:iCs/>
          <w:spacing w:val="-6"/>
          <w:sz w:val="26"/>
          <w:szCs w:val="26"/>
        </w:rPr>
        <w:t>N</w:t>
      </w:r>
      <w:r w:rsidR="00651398" w:rsidRPr="00B130AA">
        <w:rPr>
          <w:bCs/>
          <w:iCs/>
          <w:spacing w:val="-6"/>
          <w:sz w:val="26"/>
          <w:szCs w:val="26"/>
        </w:rPr>
        <w:t xml:space="preserve">ghiên cứu </w:t>
      </w:r>
      <w:r w:rsidRPr="00B130AA">
        <w:rPr>
          <w:bCs/>
          <w:iCs/>
          <w:spacing w:val="-6"/>
          <w:sz w:val="26"/>
          <w:szCs w:val="26"/>
        </w:rPr>
        <w:t>định tính và định lượng đều chứng minh tính đặc thù của SXKD NN ảnh hưởng đến quá trình này. Các thang đo trong yếu tố SXKD đều đạt ý nghĩa thống kê.</w:t>
      </w:r>
      <w:r w:rsidRPr="00B130AA">
        <w:rPr>
          <w:spacing w:val="-6"/>
          <w:sz w:val="26"/>
          <w:szCs w:val="26"/>
        </w:rPr>
        <w:tab/>
      </w:r>
    </w:p>
    <w:p w14:paraId="6F545C92"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t xml:space="preserve">Cuối cùng, từ những nghiên cứu tổng quan trong chương 1, đặc biệt là những tóm tắt về các dòng nghiên cứu với những nhân tố liên quan, từ LT nền được đề cập ở chương 2, nghiên cứu khám phá nhân tố </w:t>
      </w:r>
      <w:r w:rsidRPr="00B130AA">
        <w:rPr>
          <w:i/>
          <w:iCs/>
          <w:sz w:val="26"/>
          <w:szCs w:val="26"/>
        </w:rPr>
        <w:t>SXKD trong NN</w:t>
      </w:r>
      <w:r w:rsidRPr="00B130AA">
        <w:rPr>
          <w:sz w:val="26"/>
          <w:szCs w:val="26"/>
        </w:rPr>
        <w:t xml:space="preserve"> ở chương 3, luận án đã nhận diện, phát triển, phân tích và chọn lựa các nhân tố phù hợp để đưa vào mô hình nghiên cứu trong Chương 4.</w:t>
      </w:r>
    </w:p>
    <w:p w14:paraId="2F0EECE2" w14:textId="77777777" w:rsidR="00E632EF" w:rsidRPr="00B130AA" w:rsidRDefault="00E632EF" w:rsidP="00B8283A">
      <w:pPr>
        <w:tabs>
          <w:tab w:val="left" w:pos="284"/>
          <w:tab w:val="left" w:pos="426"/>
          <w:tab w:val="left" w:pos="1005"/>
        </w:tabs>
        <w:spacing w:line="360" w:lineRule="auto"/>
        <w:jc w:val="center"/>
        <w:rPr>
          <w:b/>
          <w:sz w:val="30"/>
          <w:szCs w:val="30"/>
        </w:rPr>
      </w:pPr>
      <w:r w:rsidRPr="00B130AA">
        <w:rPr>
          <w:b/>
          <w:sz w:val="30"/>
          <w:szCs w:val="30"/>
        </w:rPr>
        <w:lastRenderedPageBreak/>
        <w:t>CHƯƠNG 4</w:t>
      </w:r>
    </w:p>
    <w:p w14:paraId="6AA26D58" w14:textId="77777777" w:rsidR="00E632EF" w:rsidRPr="00B130AA" w:rsidRDefault="00E632EF" w:rsidP="00B8283A">
      <w:pPr>
        <w:tabs>
          <w:tab w:val="left" w:pos="284"/>
          <w:tab w:val="left" w:pos="426"/>
          <w:tab w:val="left" w:pos="1005"/>
        </w:tabs>
        <w:spacing w:line="360" w:lineRule="auto"/>
        <w:jc w:val="center"/>
        <w:rPr>
          <w:b/>
          <w:sz w:val="30"/>
          <w:szCs w:val="30"/>
        </w:rPr>
      </w:pPr>
      <w:r w:rsidRPr="00B130AA">
        <w:rPr>
          <w:b/>
          <w:sz w:val="30"/>
          <w:szCs w:val="30"/>
        </w:rPr>
        <w:t>PHƯƠNG PHÁP NGHIÊN CỨU</w:t>
      </w:r>
    </w:p>
    <w:p w14:paraId="7449C19A" w14:textId="77777777" w:rsidR="00E632EF" w:rsidRPr="00B130AA" w:rsidRDefault="00E632EF" w:rsidP="00B8283A">
      <w:pPr>
        <w:tabs>
          <w:tab w:val="left" w:pos="284"/>
          <w:tab w:val="left" w:pos="426"/>
          <w:tab w:val="left" w:pos="1005"/>
        </w:tabs>
        <w:spacing w:line="276" w:lineRule="auto"/>
        <w:jc w:val="center"/>
        <w:rPr>
          <w:b/>
          <w:sz w:val="30"/>
          <w:szCs w:val="30"/>
        </w:rPr>
      </w:pPr>
    </w:p>
    <w:p w14:paraId="4C951BB8" w14:textId="77777777" w:rsidR="00E632EF" w:rsidRPr="00B130AA" w:rsidRDefault="00E632EF" w:rsidP="00B8283A">
      <w:pPr>
        <w:tabs>
          <w:tab w:val="left" w:pos="284"/>
          <w:tab w:val="left" w:pos="426"/>
          <w:tab w:val="left" w:pos="1005"/>
        </w:tabs>
        <w:spacing w:line="360" w:lineRule="auto"/>
        <w:jc w:val="both"/>
        <w:rPr>
          <w:spacing w:val="-4"/>
          <w:sz w:val="26"/>
          <w:szCs w:val="26"/>
        </w:rPr>
      </w:pPr>
      <w:bookmarkStart w:id="180" w:name="_Toc86761942"/>
      <w:bookmarkStart w:id="181" w:name="_Hlk79297726"/>
      <w:r w:rsidRPr="00B130AA">
        <w:rPr>
          <w:sz w:val="26"/>
          <w:szCs w:val="26"/>
        </w:rPr>
        <w:tab/>
      </w:r>
      <w:r w:rsidRPr="00B130AA">
        <w:rPr>
          <w:spacing w:val="-4"/>
          <w:sz w:val="26"/>
          <w:szCs w:val="26"/>
        </w:rPr>
        <w:t xml:space="preserve">Chương 4 trình bày quy trình </w:t>
      </w:r>
      <w:r w:rsidRPr="00B130AA">
        <w:rPr>
          <w:sz w:val="26"/>
          <w:szCs w:val="26"/>
        </w:rPr>
        <w:t>nghiên cứu</w:t>
      </w:r>
      <w:r w:rsidRPr="00B130AA">
        <w:rPr>
          <w:spacing w:val="-4"/>
          <w:sz w:val="26"/>
          <w:szCs w:val="26"/>
        </w:rPr>
        <w:t xml:space="preserve">, PP luận nhằm đạt được mục tiêu </w:t>
      </w:r>
      <w:r w:rsidRPr="00B130AA">
        <w:rPr>
          <w:sz w:val="26"/>
          <w:szCs w:val="26"/>
        </w:rPr>
        <w:t>nghiên cứu</w:t>
      </w:r>
      <w:r w:rsidRPr="00B130AA">
        <w:rPr>
          <w:spacing w:val="-4"/>
          <w:sz w:val="26"/>
          <w:szCs w:val="26"/>
        </w:rPr>
        <w:t xml:space="preserve"> của luận án và trả lời câu hỏi </w:t>
      </w:r>
      <w:r w:rsidRPr="00B130AA">
        <w:rPr>
          <w:sz w:val="26"/>
          <w:szCs w:val="26"/>
        </w:rPr>
        <w:t>nghiên cứu</w:t>
      </w:r>
      <w:r w:rsidRPr="00B130AA">
        <w:rPr>
          <w:spacing w:val="-4"/>
          <w:sz w:val="26"/>
          <w:szCs w:val="26"/>
        </w:rPr>
        <w:t xml:space="preserve">. Nội dung chương được cấu trúc như sau: (1) Giới thiệu khung LT và quy trình tổng quan; (2) Phân tích các bước </w:t>
      </w:r>
      <w:r w:rsidRPr="00B130AA">
        <w:rPr>
          <w:sz w:val="26"/>
          <w:szCs w:val="26"/>
        </w:rPr>
        <w:t>nghiên cứu</w:t>
      </w:r>
      <w:r w:rsidRPr="00B130AA">
        <w:rPr>
          <w:spacing w:val="-4"/>
          <w:sz w:val="26"/>
          <w:szCs w:val="26"/>
        </w:rPr>
        <w:t xml:space="preserve"> định tính; (3) Phân tích các bước </w:t>
      </w:r>
      <w:r w:rsidRPr="00B130AA">
        <w:rPr>
          <w:sz w:val="26"/>
          <w:szCs w:val="26"/>
        </w:rPr>
        <w:t>nghiên cứu</w:t>
      </w:r>
      <w:r w:rsidRPr="00B130AA">
        <w:rPr>
          <w:spacing w:val="-4"/>
          <w:sz w:val="26"/>
          <w:szCs w:val="26"/>
        </w:rPr>
        <w:t xml:space="preserve"> định lượng; (4) Xây dựng giả thuyết và mô hình </w:t>
      </w:r>
      <w:r w:rsidRPr="00B130AA">
        <w:rPr>
          <w:sz w:val="26"/>
          <w:szCs w:val="26"/>
        </w:rPr>
        <w:t>nghiên cứu</w:t>
      </w:r>
      <w:r w:rsidRPr="00B130AA">
        <w:rPr>
          <w:spacing w:val="-4"/>
          <w:sz w:val="26"/>
          <w:szCs w:val="26"/>
        </w:rPr>
        <w:t>; (5) Xây dựng và đánh giá thang đo các khái niệm.</w:t>
      </w:r>
    </w:p>
    <w:p w14:paraId="0F55358B" w14:textId="77777777" w:rsidR="00E632EF" w:rsidRPr="00B130AA" w:rsidRDefault="00E632EF" w:rsidP="00B8283A">
      <w:pPr>
        <w:tabs>
          <w:tab w:val="left" w:pos="284"/>
          <w:tab w:val="left" w:pos="426"/>
          <w:tab w:val="left" w:pos="1005"/>
        </w:tabs>
        <w:spacing w:line="360" w:lineRule="auto"/>
        <w:jc w:val="both"/>
        <w:rPr>
          <w:szCs w:val="26"/>
        </w:rPr>
      </w:pPr>
      <w:r w:rsidRPr="00B130AA">
        <w:rPr>
          <w:b/>
          <w:sz w:val="26"/>
          <w:szCs w:val="26"/>
        </w:rPr>
        <w:t xml:space="preserve">4.1. Khung nghiên cứu và quy trình </w:t>
      </w:r>
      <w:bookmarkEnd w:id="180"/>
      <w:r w:rsidRPr="00B130AA">
        <w:rPr>
          <w:b/>
          <w:sz w:val="26"/>
          <w:szCs w:val="26"/>
        </w:rPr>
        <w:t>nghiên cứu</w:t>
      </w:r>
    </w:p>
    <w:bookmarkEnd w:id="181"/>
    <w:p w14:paraId="52F3C4DA"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Phần này giới thiệu khung </w:t>
      </w:r>
      <w:r w:rsidRPr="00B130AA">
        <w:rPr>
          <w:sz w:val="26"/>
          <w:szCs w:val="26"/>
        </w:rPr>
        <w:t>nghiên cứu</w:t>
      </w:r>
      <w:r w:rsidRPr="00B130AA">
        <w:rPr>
          <w:bCs/>
          <w:sz w:val="26"/>
          <w:szCs w:val="26"/>
        </w:rPr>
        <w:t xml:space="preserve"> và quy trình </w:t>
      </w:r>
      <w:r w:rsidRPr="00B130AA">
        <w:rPr>
          <w:sz w:val="26"/>
          <w:szCs w:val="26"/>
        </w:rPr>
        <w:t>nghiên cứu</w:t>
      </w:r>
      <w:r w:rsidRPr="00B130AA">
        <w:rPr>
          <w:bCs/>
          <w:sz w:val="26"/>
          <w:szCs w:val="26"/>
        </w:rPr>
        <w:t xml:space="preserve"> nhằm mục đích mô tả các bước tiến hành để trả lời được các câu hỏi </w:t>
      </w:r>
      <w:r w:rsidRPr="00B130AA">
        <w:rPr>
          <w:sz w:val="26"/>
          <w:szCs w:val="26"/>
        </w:rPr>
        <w:t>nghiên cứu</w:t>
      </w:r>
      <w:r w:rsidRPr="00B130AA">
        <w:rPr>
          <w:bCs/>
          <w:sz w:val="26"/>
          <w:szCs w:val="26"/>
        </w:rPr>
        <w:t>.</w:t>
      </w:r>
    </w:p>
    <w:p w14:paraId="6CD3B13D" w14:textId="663B0C3D" w:rsidR="00E632EF" w:rsidRPr="00B130AA" w:rsidRDefault="00E632EF" w:rsidP="00B8283A">
      <w:pPr>
        <w:pStyle w:val="Heading4"/>
        <w:tabs>
          <w:tab w:val="left" w:pos="284"/>
          <w:tab w:val="left" w:pos="426"/>
        </w:tabs>
        <w:spacing w:line="360" w:lineRule="auto"/>
        <w:jc w:val="left"/>
        <w:rPr>
          <w:rFonts w:cs="Times New Roman"/>
        </w:rPr>
      </w:pPr>
      <w:bookmarkStart w:id="182" w:name="_Toc86761943"/>
      <w:bookmarkStart w:id="183" w:name="_Hlk79297752"/>
      <w:r w:rsidRPr="00B130AA">
        <w:rPr>
          <w:rFonts w:cs="Times New Roman"/>
        </w:rPr>
        <w:t xml:space="preserve">4.1.1. Khung </w:t>
      </w:r>
      <w:bookmarkEnd w:id="182"/>
      <w:r w:rsidRPr="00B130AA">
        <w:rPr>
          <w:rFonts w:cs="Times New Roman"/>
        </w:rPr>
        <w:t>nghiên cứu</w:t>
      </w:r>
    </w:p>
    <w:bookmarkEnd w:id="183"/>
    <w:p w14:paraId="10436D65" w14:textId="663B0C3D" w:rsidR="00E632EF" w:rsidRPr="00B130AA" w:rsidRDefault="00E632EF" w:rsidP="00B8283A">
      <w:pPr>
        <w:tabs>
          <w:tab w:val="left" w:pos="284"/>
          <w:tab w:val="left" w:pos="426"/>
          <w:tab w:val="left" w:pos="1005"/>
        </w:tabs>
        <w:spacing w:line="360" w:lineRule="auto"/>
        <w:jc w:val="both"/>
        <w:rPr>
          <w:bCs/>
          <w:spacing w:val="-4"/>
          <w:sz w:val="26"/>
          <w:szCs w:val="26"/>
        </w:rPr>
      </w:pPr>
      <w:r w:rsidRPr="00B130AA">
        <w:rPr>
          <w:bCs/>
          <w:spacing w:val="-4"/>
          <w:sz w:val="26"/>
          <w:szCs w:val="26"/>
        </w:rPr>
        <w:t>Luận án được thực hiện gồm hai phần đó là khung về LT và khung thực hiện (</w:t>
      </w:r>
      <w:r w:rsidRPr="00B130AA">
        <w:rPr>
          <w:bCs/>
          <w:i/>
          <w:iCs/>
          <w:spacing w:val="-4"/>
          <w:sz w:val="26"/>
          <w:szCs w:val="26"/>
        </w:rPr>
        <w:t>Hình 4.1</w:t>
      </w:r>
      <w:r w:rsidRPr="00B130AA">
        <w:rPr>
          <w:bCs/>
          <w:spacing w:val="-4"/>
          <w:sz w:val="26"/>
          <w:szCs w:val="26"/>
        </w:rPr>
        <w:t>)</w:t>
      </w:r>
    </w:p>
    <w:p w14:paraId="05C87577" w14:textId="77777777" w:rsidR="00E632EF" w:rsidRPr="00B130AA" w:rsidRDefault="00E632EF" w:rsidP="00B8283A">
      <w:pPr>
        <w:tabs>
          <w:tab w:val="left" w:pos="284"/>
          <w:tab w:val="left" w:pos="426"/>
          <w:tab w:val="left" w:pos="1005"/>
        </w:tabs>
        <w:spacing w:line="312" w:lineRule="auto"/>
        <w:jc w:val="both"/>
        <w:rPr>
          <w:bCs/>
          <w:sz w:val="26"/>
          <w:szCs w:val="26"/>
        </w:rPr>
      </w:pPr>
      <w:r w:rsidRPr="00B130AA">
        <w:rPr>
          <w:bCs/>
          <w:noProof/>
          <w:sz w:val="26"/>
          <w:szCs w:val="26"/>
        </w:rPr>
        <mc:AlternateContent>
          <mc:Choice Requires="wpg">
            <w:drawing>
              <wp:anchor distT="0" distB="0" distL="114300" distR="114300" simplePos="0" relativeHeight="251662336" behindDoc="0" locked="0" layoutInCell="1" allowOverlap="1" wp14:anchorId="747C30A8" wp14:editId="56385E6F">
                <wp:simplePos x="0" y="0"/>
                <wp:positionH relativeFrom="margin">
                  <wp:align>left</wp:align>
                </wp:positionH>
                <wp:positionV relativeFrom="paragraph">
                  <wp:posOffset>5716</wp:posOffset>
                </wp:positionV>
                <wp:extent cx="5860013" cy="3987801"/>
                <wp:effectExtent l="0" t="0" r="26670" b="12700"/>
                <wp:wrapNone/>
                <wp:docPr id="255" name="Group 255"/>
                <wp:cNvGraphicFramePr/>
                <a:graphic xmlns:a="http://schemas.openxmlformats.org/drawingml/2006/main">
                  <a:graphicData uri="http://schemas.microsoft.com/office/word/2010/wordprocessingGroup">
                    <wpg:wgp>
                      <wpg:cNvGrpSpPr/>
                      <wpg:grpSpPr>
                        <a:xfrm>
                          <a:off x="0" y="0"/>
                          <a:ext cx="5859895" cy="3987801"/>
                          <a:chOff x="0" y="0"/>
                          <a:chExt cx="5955481" cy="4084886"/>
                        </a:xfrm>
                      </wpg:grpSpPr>
                      <wpg:grpSp>
                        <wpg:cNvPr id="84" name="Group 109"/>
                        <wpg:cNvGrpSpPr>
                          <a:grpSpLocks/>
                        </wpg:cNvGrpSpPr>
                        <wpg:grpSpPr bwMode="auto">
                          <a:xfrm>
                            <a:off x="0" y="0"/>
                            <a:ext cx="5954395" cy="3478530"/>
                            <a:chOff x="1294" y="1998"/>
                            <a:chExt cx="9377" cy="5478"/>
                          </a:xfrm>
                        </wpg:grpSpPr>
                        <wps:wsp>
                          <wps:cNvPr id="85" name="AutoShape 110"/>
                          <wps:cNvCnPr>
                            <a:cxnSpLocks noChangeShapeType="1"/>
                          </wps:cNvCnPr>
                          <wps:spPr bwMode="auto">
                            <a:xfrm flipH="1" flipV="1">
                              <a:off x="1331" y="2552"/>
                              <a:ext cx="62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6" name="AutoShape 111"/>
                          <wps:cNvCnPr>
                            <a:cxnSpLocks noChangeShapeType="1"/>
                          </wps:cNvCnPr>
                          <wps:spPr bwMode="auto">
                            <a:xfrm>
                              <a:off x="1303" y="2543"/>
                              <a:ext cx="0" cy="448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 name="AutoShape 112"/>
                          <wps:cNvCnPr>
                            <a:cxnSpLocks noChangeShapeType="1"/>
                          </wps:cNvCnPr>
                          <wps:spPr bwMode="auto">
                            <a:xfrm>
                              <a:off x="1303" y="4192"/>
                              <a:ext cx="69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8" name="Group 113"/>
                          <wpg:cNvGrpSpPr>
                            <a:grpSpLocks/>
                          </wpg:cNvGrpSpPr>
                          <wpg:grpSpPr bwMode="auto">
                            <a:xfrm>
                              <a:off x="1294" y="1998"/>
                              <a:ext cx="9377" cy="5478"/>
                              <a:chOff x="1294" y="1998"/>
                              <a:chExt cx="9377" cy="5478"/>
                            </a:xfrm>
                          </wpg:grpSpPr>
                          <wps:wsp>
                            <wps:cNvPr id="89" name="Rectangle 114"/>
                            <wps:cNvSpPr>
                              <a:spLocks noChangeArrowheads="1"/>
                            </wps:cNvSpPr>
                            <wps:spPr bwMode="auto">
                              <a:xfrm>
                                <a:off x="1968" y="1998"/>
                                <a:ext cx="3555" cy="1258"/>
                              </a:xfrm>
                              <a:prstGeom prst="rect">
                                <a:avLst/>
                              </a:prstGeom>
                              <a:solidFill>
                                <a:srgbClr val="FFFFFF"/>
                              </a:solidFill>
                              <a:ln w="9525">
                                <a:solidFill>
                                  <a:srgbClr val="000000"/>
                                </a:solidFill>
                                <a:miter lim="800000"/>
                                <a:headEnd/>
                                <a:tailEnd/>
                              </a:ln>
                            </wps:spPr>
                            <wps:txbx>
                              <w:txbxContent>
                                <w:p w14:paraId="651EC2FA" w14:textId="77777777" w:rsidR="00E632EF" w:rsidRPr="002550EF" w:rsidRDefault="00E632EF" w:rsidP="00E632EF">
                                  <w:pPr>
                                    <w:spacing w:line="360" w:lineRule="auto"/>
                                    <w:jc w:val="center"/>
                                    <w:rPr>
                                      <w:b/>
                                      <w:bCs/>
                                      <w:sz w:val="22"/>
                                      <w:szCs w:val="22"/>
                                    </w:rPr>
                                  </w:pPr>
                                  <w:r w:rsidRPr="002550EF">
                                    <w:rPr>
                                      <w:b/>
                                      <w:bCs/>
                                      <w:sz w:val="22"/>
                                      <w:szCs w:val="22"/>
                                    </w:rPr>
                                    <w:t>Khung lý thuyết</w:t>
                                  </w:r>
                                </w:p>
                                <w:p w14:paraId="682AEF99" w14:textId="77777777" w:rsidR="00E632EF" w:rsidRPr="002550EF" w:rsidRDefault="00E632EF" w:rsidP="00E632EF">
                                  <w:pPr>
                                    <w:spacing w:line="360" w:lineRule="auto"/>
                                    <w:rPr>
                                      <w:sz w:val="22"/>
                                      <w:szCs w:val="22"/>
                                    </w:rPr>
                                  </w:pPr>
                                  <w:r w:rsidRPr="002550EF">
                                    <w:rPr>
                                      <w:sz w:val="22"/>
                                      <w:szCs w:val="22"/>
                                    </w:rPr>
                                    <w:t>- Tổng quan nghiên cứu.</w:t>
                                  </w:r>
                                </w:p>
                                <w:p w14:paraId="5236A74F" w14:textId="77777777" w:rsidR="00E632EF" w:rsidRPr="002550EF" w:rsidRDefault="00E632EF" w:rsidP="00E632EF">
                                  <w:pPr>
                                    <w:spacing w:line="360" w:lineRule="auto"/>
                                    <w:rPr>
                                      <w:sz w:val="22"/>
                                      <w:szCs w:val="22"/>
                                    </w:rPr>
                                  </w:pPr>
                                  <w:r w:rsidRPr="002550EF">
                                    <w:rPr>
                                      <w:sz w:val="22"/>
                                      <w:szCs w:val="22"/>
                                    </w:rPr>
                                    <w:t xml:space="preserve">- </w:t>
                                  </w:r>
                                  <w:r>
                                    <w:rPr>
                                      <w:sz w:val="22"/>
                                      <w:szCs w:val="22"/>
                                    </w:rPr>
                                    <w:t>LT</w:t>
                                  </w:r>
                                  <w:r w:rsidRPr="002550EF">
                                    <w:rPr>
                                      <w:sz w:val="22"/>
                                      <w:szCs w:val="22"/>
                                    </w:rPr>
                                    <w:t xml:space="preserve"> nền liên quan</w:t>
                                  </w:r>
                                  <w:r>
                                    <w:rPr>
                                      <w:sz w:val="22"/>
                                      <w:szCs w:val="22"/>
                                    </w:rPr>
                                    <w:t>.</w:t>
                                  </w:r>
                                </w:p>
                                <w:p w14:paraId="15BD5CAA" w14:textId="77777777" w:rsidR="00E632EF" w:rsidRDefault="00E632EF" w:rsidP="00E632EF">
                                  <w:pPr>
                                    <w:spacing w:line="360" w:lineRule="auto"/>
                                  </w:pPr>
                                </w:p>
                              </w:txbxContent>
                            </wps:txbx>
                            <wps:bodyPr rot="0" vert="horz" wrap="square" lIns="91440" tIns="45720" rIns="91440" bIns="45720" anchor="t" anchorCtr="0" upright="1">
                              <a:noAutofit/>
                            </wps:bodyPr>
                          </wps:wsp>
                          <wps:wsp>
                            <wps:cNvPr id="90" name="Rectangle 115"/>
                            <wps:cNvSpPr>
                              <a:spLocks noChangeArrowheads="1"/>
                            </wps:cNvSpPr>
                            <wps:spPr bwMode="auto">
                              <a:xfrm>
                                <a:off x="1997" y="3643"/>
                                <a:ext cx="3555" cy="1258"/>
                              </a:xfrm>
                              <a:prstGeom prst="rect">
                                <a:avLst/>
                              </a:prstGeom>
                              <a:solidFill>
                                <a:srgbClr val="FFFFFF"/>
                              </a:solidFill>
                              <a:ln w="9525">
                                <a:solidFill>
                                  <a:srgbClr val="000000"/>
                                </a:solidFill>
                                <a:miter lim="800000"/>
                                <a:headEnd/>
                                <a:tailEnd/>
                              </a:ln>
                            </wps:spPr>
                            <wps:txbx>
                              <w:txbxContent>
                                <w:p w14:paraId="1C98ACDE" w14:textId="77777777" w:rsidR="00E632EF" w:rsidRPr="002550EF" w:rsidRDefault="00E632EF" w:rsidP="00E632EF">
                                  <w:pPr>
                                    <w:spacing w:line="360" w:lineRule="auto"/>
                                    <w:jc w:val="center"/>
                                    <w:rPr>
                                      <w:b/>
                                      <w:bCs/>
                                      <w:sz w:val="22"/>
                                      <w:szCs w:val="22"/>
                                    </w:rPr>
                                  </w:pPr>
                                  <w:r w:rsidRPr="002550EF">
                                    <w:rPr>
                                      <w:b/>
                                      <w:bCs/>
                                      <w:sz w:val="22"/>
                                      <w:szCs w:val="22"/>
                                    </w:rPr>
                                    <w:t xml:space="preserve">Khung </w:t>
                                  </w:r>
                                  <w:r>
                                    <w:rPr>
                                      <w:b/>
                                      <w:bCs/>
                                      <w:sz w:val="22"/>
                                      <w:szCs w:val="22"/>
                                    </w:rPr>
                                    <w:t>thực hiện</w:t>
                                  </w:r>
                                </w:p>
                                <w:p w14:paraId="282C8296" w14:textId="77777777" w:rsidR="00E632EF" w:rsidRPr="002550EF" w:rsidRDefault="00E632EF" w:rsidP="00E632EF">
                                  <w:pPr>
                                    <w:spacing w:line="360" w:lineRule="auto"/>
                                    <w:rPr>
                                      <w:sz w:val="22"/>
                                      <w:szCs w:val="22"/>
                                    </w:rPr>
                                  </w:pPr>
                                  <w:r w:rsidRPr="002550EF">
                                    <w:rPr>
                                      <w:sz w:val="22"/>
                                      <w:szCs w:val="22"/>
                                    </w:rPr>
                                    <w:t xml:space="preserve">- </w:t>
                                  </w:r>
                                  <w:r>
                                    <w:rPr>
                                      <w:sz w:val="22"/>
                                      <w:szCs w:val="22"/>
                                    </w:rPr>
                                    <w:t>Trao đổi &amp; phỏng vấn chuyên gia.</w:t>
                                  </w:r>
                                </w:p>
                                <w:p w14:paraId="4E9A8856" w14:textId="77777777" w:rsidR="00E632EF" w:rsidRDefault="00E632EF" w:rsidP="00E632EF">
                                  <w:pPr>
                                    <w:spacing w:line="360" w:lineRule="auto"/>
                                  </w:pPr>
                                  <w:r w:rsidRPr="002550EF">
                                    <w:rPr>
                                      <w:sz w:val="22"/>
                                      <w:szCs w:val="22"/>
                                    </w:rPr>
                                    <w:t xml:space="preserve">- </w:t>
                                  </w:r>
                                  <w:r>
                                    <w:rPr>
                                      <w:sz w:val="22"/>
                                      <w:szCs w:val="22"/>
                                    </w:rPr>
                                    <w:t>Khảo sát số liệu</w:t>
                                  </w:r>
                                </w:p>
                              </w:txbxContent>
                            </wps:txbx>
                            <wps:bodyPr rot="0" vert="horz" wrap="square" lIns="91440" tIns="45720" rIns="91440" bIns="45720" anchor="t" anchorCtr="0" upright="1">
                              <a:noAutofit/>
                            </wps:bodyPr>
                          </wps:wsp>
                          <wps:wsp>
                            <wps:cNvPr id="91" name="Rectangle 116"/>
                            <wps:cNvSpPr>
                              <a:spLocks noChangeArrowheads="1"/>
                            </wps:cNvSpPr>
                            <wps:spPr bwMode="auto">
                              <a:xfrm>
                                <a:off x="7043" y="2032"/>
                                <a:ext cx="3555" cy="1258"/>
                              </a:xfrm>
                              <a:prstGeom prst="rect">
                                <a:avLst/>
                              </a:prstGeom>
                              <a:solidFill>
                                <a:srgbClr val="FFFFFF"/>
                              </a:solidFill>
                              <a:ln w="9525">
                                <a:solidFill>
                                  <a:srgbClr val="000000"/>
                                </a:solidFill>
                                <a:miter lim="800000"/>
                                <a:headEnd/>
                                <a:tailEnd/>
                              </a:ln>
                            </wps:spPr>
                            <wps:txbx>
                              <w:txbxContent>
                                <w:p w14:paraId="196D2EE6" w14:textId="77777777" w:rsidR="00E632EF" w:rsidRPr="00746703" w:rsidRDefault="00E632EF" w:rsidP="00E632EF">
                                  <w:r>
                                    <w:rPr>
                                      <w:sz w:val="22"/>
                                      <w:szCs w:val="22"/>
                                    </w:rPr>
                                    <w:t>Xác định mô hình LT liên quan đến việc vận dụng BSC trong các DN NN ở Tây Nguyên.</w:t>
                                  </w:r>
                                </w:p>
                              </w:txbxContent>
                            </wps:txbx>
                            <wps:bodyPr rot="0" vert="horz" wrap="square" lIns="91440" tIns="45720" rIns="91440" bIns="45720" anchor="t" anchorCtr="0" upright="1">
                              <a:noAutofit/>
                            </wps:bodyPr>
                          </wps:wsp>
                          <wps:wsp>
                            <wps:cNvPr id="92" name="Rectangle 117"/>
                            <wps:cNvSpPr>
                              <a:spLocks noChangeArrowheads="1"/>
                            </wps:cNvSpPr>
                            <wps:spPr bwMode="auto">
                              <a:xfrm>
                                <a:off x="7019" y="3645"/>
                                <a:ext cx="3555" cy="1258"/>
                              </a:xfrm>
                              <a:prstGeom prst="rect">
                                <a:avLst/>
                              </a:prstGeom>
                              <a:solidFill>
                                <a:srgbClr val="FFFFFF"/>
                              </a:solidFill>
                              <a:ln w="9525">
                                <a:solidFill>
                                  <a:srgbClr val="000000"/>
                                </a:solidFill>
                                <a:miter lim="800000"/>
                                <a:headEnd/>
                                <a:tailEnd/>
                              </a:ln>
                            </wps:spPr>
                            <wps:txbx>
                              <w:txbxContent>
                                <w:p w14:paraId="0CACF75D" w14:textId="77777777" w:rsidR="00E632EF" w:rsidRPr="004519E0" w:rsidRDefault="00E632EF" w:rsidP="00E632EF">
                                  <w:pPr>
                                    <w:spacing w:line="276" w:lineRule="auto"/>
                                  </w:pPr>
                                  <w:r w:rsidRPr="004519E0">
                                    <w:rPr>
                                      <w:sz w:val="22"/>
                                      <w:szCs w:val="22"/>
                                    </w:rPr>
                                    <w:t xml:space="preserve">Xác định thêm nhân tố mới, xây dựng mô hình chính thức, đưa ra giả thuyết </w:t>
                                  </w:r>
                                  <w:r w:rsidRPr="006E58EA">
                                    <w:rPr>
                                      <w:sz w:val="22"/>
                                      <w:szCs w:val="22"/>
                                    </w:rPr>
                                    <w:t>nghiên cứu</w:t>
                                  </w:r>
                                  <w:r w:rsidRPr="004519E0">
                                    <w:rPr>
                                      <w:sz w:val="22"/>
                                      <w:szCs w:val="22"/>
                                    </w:rPr>
                                    <w:t xml:space="preserve"> và thang đo.</w:t>
                                  </w:r>
                                </w:p>
                              </w:txbxContent>
                            </wps:txbx>
                            <wps:bodyPr rot="0" vert="horz" wrap="square" lIns="91440" tIns="45720" rIns="91440" bIns="45720" anchor="t" anchorCtr="0" upright="1">
                              <a:noAutofit/>
                            </wps:bodyPr>
                          </wps:wsp>
                          <wps:wsp>
                            <wps:cNvPr id="93" name="Rectangle 118"/>
                            <wps:cNvSpPr>
                              <a:spLocks noChangeArrowheads="1"/>
                            </wps:cNvSpPr>
                            <wps:spPr bwMode="auto">
                              <a:xfrm>
                                <a:off x="7095" y="5351"/>
                                <a:ext cx="3555" cy="812"/>
                              </a:xfrm>
                              <a:prstGeom prst="rect">
                                <a:avLst/>
                              </a:prstGeom>
                              <a:solidFill>
                                <a:srgbClr val="FFFFFF"/>
                              </a:solidFill>
                              <a:ln w="9525">
                                <a:solidFill>
                                  <a:srgbClr val="000000"/>
                                </a:solidFill>
                                <a:miter lim="800000"/>
                                <a:headEnd/>
                                <a:tailEnd/>
                              </a:ln>
                            </wps:spPr>
                            <wps:txbx>
                              <w:txbxContent>
                                <w:p w14:paraId="629A5B0A" w14:textId="77777777" w:rsidR="00E632EF" w:rsidRPr="00746703" w:rsidRDefault="00E632EF" w:rsidP="00E632EF">
                                  <w:pPr>
                                    <w:spacing w:line="276" w:lineRule="auto"/>
                                    <w:jc w:val="center"/>
                                  </w:pPr>
                                  <w:r>
                                    <w:rPr>
                                      <w:sz w:val="22"/>
                                      <w:szCs w:val="22"/>
                                    </w:rPr>
                                    <w:t xml:space="preserve">Kiểm định mô hình và các giả thuyết </w:t>
                                  </w:r>
                                  <w:r w:rsidRPr="006E58EA">
                                    <w:rPr>
                                      <w:sz w:val="22"/>
                                      <w:szCs w:val="22"/>
                                    </w:rPr>
                                    <w:t>nghiên cứu</w:t>
                                  </w:r>
                                  <w:r>
                                    <w:rPr>
                                      <w:sz w:val="22"/>
                                      <w:szCs w:val="22"/>
                                    </w:rPr>
                                    <w:t>.</w:t>
                                  </w:r>
                                </w:p>
                              </w:txbxContent>
                            </wps:txbx>
                            <wps:bodyPr rot="0" vert="horz" wrap="square" lIns="91440" tIns="45720" rIns="91440" bIns="45720" anchor="t" anchorCtr="0" upright="1">
                              <a:noAutofit/>
                            </wps:bodyPr>
                          </wps:wsp>
                          <wps:wsp>
                            <wps:cNvPr id="94" name="AutoShape 119"/>
                            <wps:cNvCnPr>
                              <a:cxnSpLocks noChangeShapeType="1"/>
                            </wps:cNvCnPr>
                            <wps:spPr bwMode="auto">
                              <a:xfrm flipV="1">
                                <a:off x="5523" y="2588"/>
                                <a:ext cx="153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5" name="AutoShape 120"/>
                            <wps:cNvCnPr>
                              <a:cxnSpLocks noChangeShapeType="1"/>
                            </wps:cNvCnPr>
                            <wps:spPr bwMode="auto">
                              <a:xfrm flipV="1">
                                <a:off x="5563" y="4286"/>
                                <a:ext cx="147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6" name="AutoShape 121"/>
                            <wps:cNvCnPr>
                              <a:cxnSpLocks noChangeShapeType="1"/>
                            </wps:cNvCnPr>
                            <wps:spPr bwMode="auto">
                              <a:xfrm>
                                <a:off x="8795" y="4921"/>
                                <a:ext cx="0" cy="4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7" name="Rectangle 122"/>
                            <wps:cNvSpPr>
                              <a:spLocks noChangeArrowheads="1"/>
                            </wps:cNvSpPr>
                            <wps:spPr bwMode="auto">
                              <a:xfrm>
                                <a:off x="7116" y="6555"/>
                                <a:ext cx="3555" cy="921"/>
                              </a:xfrm>
                              <a:prstGeom prst="rect">
                                <a:avLst/>
                              </a:prstGeom>
                              <a:solidFill>
                                <a:srgbClr val="FFFFFF"/>
                              </a:solidFill>
                              <a:ln w="9525">
                                <a:solidFill>
                                  <a:srgbClr val="000000"/>
                                </a:solidFill>
                                <a:miter lim="800000"/>
                                <a:headEnd/>
                                <a:tailEnd/>
                              </a:ln>
                            </wps:spPr>
                            <wps:txbx>
                              <w:txbxContent>
                                <w:p w14:paraId="56A36792" w14:textId="77777777" w:rsidR="00E632EF" w:rsidRDefault="00E632EF" w:rsidP="00E632EF">
                                  <w:pPr>
                                    <w:jc w:val="center"/>
                                    <w:rPr>
                                      <w:sz w:val="22"/>
                                      <w:szCs w:val="22"/>
                                    </w:rPr>
                                  </w:pPr>
                                </w:p>
                                <w:p w14:paraId="55C93D2E" w14:textId="77777777" w:rsidR="00E632EF" w:rsidRPr="00746703" w:rsidRDefault="00E632EF" w:rsidP="00E632EF">
                                  <w:pPr>
                                    <w:jc w:val="center"/>
                                  </w:pPr>
                                  <w:r>
                                    <w:rPr>
                                      <w:sz w:val="22"/>
                                      <w:szCs w:val="22"/>
                                    </w:rPr>
                                    <w:t xml:space="preserve">Kết quả </w:t>
                                  </w:r>
                                  <w:r w:rsidRPr="006E58EA">
                                    <w:rPr>
                                      <w:sz w:val="22"/>
                                      <w:szCs w:val="22"/>
                                    </w:rPr>
                                    <w:t>nghiên cứu</w:t>
                                  </w:r>
                                  <w:r>
                                    <w:rPr>
                                      <w:sz w:val="22"/>
                                      <w:szCs w:val="22"/>
                                    </w:rPr>
                                    <w:t xml:space="preserve"> và bàn luận</w:t>
                                  </w:r>
                                </w:p>
                              </w:txbxContent>
                            </wps:txbx>
                            <wps:bodyPr rot="0" vert="horz" wrap="square" lIns="91440" tIns="45720" rIns="91440" bIns="45720" anchor="t" anchorCtr="0" upright="1">
                              <a:noAutofit/>
                            </wps:bodyPr>
                          </wps:wsp>
                          <wps:wsp>
                            <wps:cNvPr id="98" name="AutoShape 123"/>
                            <wps:cNvCnPr>
                              <a:cxnSpLocks noChangeShapeType="1"/>
                            </wps:cNvCnPr>
                            <wps:spPr bwMode="auto">
                              <a:xfrm>
                                <a:off x="8752" y="6164"/>
                                <a:ext cx="0" cy="39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9" name="AutoShape 124"/>
                            <wps:cNvCnPr>
                              <a:cxnSpLocks noChangeShapeType="1"/>
                            </wps:cNvCnPr>
                            <wps:spPr bwMode="auto">
                              <a:xfrm>
                                <a:off x="1294" y="7025"/>
                                <a:ext cx="5833"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s:wsp>
                        <wps:cNvPr id="253" name="Text Box 253"/>
                        <wps:cNvSpPr txBox="1"/>
                        <wps:spPr>
                          <a:xfrm>
                            <a:off x="3705041" y="3767374"/>
                            <a:ext cx="2250440" cy="31751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1240B88" w14:textId="77777777" w:rsidR="00E632EF" w:rsidRPr="00532645" w:rsidRDefault="00E632EF" w:rsidP="00E632EF">
                              <w:pPr>
                                <w:jc w:val="center"/>
                                <w:rPr>
                                  <w:sz w:val="22"/>
                                  <w:szCs w:val="22"/>
                                </w:rPr>
                              </w:pPr>
                              <w:r w:rsidRPr="00532645">
                                <w:rPr>
                                  <w:sz w:val="22"/>
                                  <w:szCs w:val="22"/>
                                </w:rPr>
                                <w:t>Kết luận và Hàm ý quản trị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4" name="Straight Arrow Connector 254"/>
                        <wps:cNvCnPr/>
                        <wps:spPr>
                          <a:xfrm>
                            <a:off x="4762765" y="3480308"/>
                            <a:ext cx="0" cy="26735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47C30A8" id="Group 255" o:spid="_x0000_s1076" style="position:absolute;left:0;text-align:left;margin-left:0;margin-top:.45pt;width:461.4pt;height:314pt;z-index:251662336;mso-position-horizontal:left;mso-position-horizontal-relative:margin;mso-width-relative:margin;mso-height-relative:margin" coordsize="59554,40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">
                <v:group id="Group 109" o:spid="_x0000_s1077" style="position:absolute;width:59543;height:34785" coordorigin="1294,1998" coordsize="9377,5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AutoShape 110" o:spid="_x0000_s1078" type="#_x0000_t32" style="position:absolute;left:1331;top:2552;width:624;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"/>
                  <v:shape id="AutoShape 111" o:spid="_x0000_s1079" type="#_x0000_t32" style="position:absolute;left:1303;top:2543;width:0;height:44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"/>
                  <v:shape id="AutoShape 112" o:spid="_x0000_s1080" type="#_x0000_t32" style="position:absolute;left:1303;top:4192;width:6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"/>
                  <v:group id="_x0000_s1081" style="position:absolute;left:1294;top:1998;width:9377;height:5478" coordorigin="1294,1998" coordsize="9377,5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rect id="Rectangle 114" o:spid="_x0000_s1082" style="position:absolute;left:1968;top:1998;width:3555;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">
                      <v:textbox>
                        <w:txbxContent>
                          <w:p w14:paraId="651EC2FA" w14:textId="77777777" w:rsidR="00E632EF" w:rsidRPr="002550EF" w:rsidRDefault="00E632EF" w:rsidP="00E632EF">
                            <w:pPr>
                              <w:spacing w:line="360" w:lineRule="auto"/>
                              <w:jc w:val="center"/>
                              <w:rPr>
                                <w:b/>
                                <w:bCs/>
                                <w:sz w:val="22"/>
                                <w:szCs w:val="22"/>
                              </w:rPr>
                            </w:pPr>
                            <w:r w:rsidRPr="002550EF">
                              <w:rPr>
                                <w:b/>
                                <w:bCs/>
                                <w:sz w:val="22"/>
                                <w:szCs w:val="22"/>
                              </w:rPr>
                              <w:t>Khung lý thuyết</w:t>
                            </w:r>
                          </w:p>
                          <w:p w14:paraId="682AEF99" w14:textId="77777777" w:rsidR="00E632EF" w:rsidRPr="002550EF" w:rsidRDefault="00E632EF" w:rsidP="00E632EF">
                            <w:pPr>
                              <w:spacing w:line="360" w:lineRule="auto"/>
                              <w:rPr>
                                <w:sz w:val="22"/>
                                <w:szCs w:val="22"/>
                              </w:rPr>
                            </w:pPr>
                            <w:r w:rsidRPr="002550EF">
                              <w:rPr>
                                <w:sz w:val="22"/>
                                <w:szCs w:val="22"/>
                              </w:rPr>
                              <w:t>- Tổng quan nghiên cứu.</w:t>
                            </w:r>
                          </w:p>
                          <w:p w14:paraId="5236A74F" w14:textId="77777777" w:rsidR="00E632EF" w:rsidRPr="002550EF" w:rsidRDefault="00E632EF" w:rsidP="00E632EF">
                            <w:pPr>
                              <w:spacing w:line="360" w:lineRule="auto"/>
                              <w:rPr>
                                <w:sz w:val="22"/>
                                <w:szCs w:val="22"/>
                              </w:rPr>
                            </w:pPr>
                            <w:r w:rsidRPr="002550EF">
                              <w:rPr>
                                <w:sz w:val="22"/>
                                <w:szCs w:val="22"/>
                              </w:rPr>
                              <w:t xml:space="preserve">- </w:t>
                            </w:r>
                            <w:r>
                              <w:rPr>
                                <w:sz w:val="22"/>
                                <w:szCs w:val="22"/>
                              </w:rPr>
                              <w:t>LT</w:t>
                            </w:r>
                            <w:r w:rsidRPr="002550EF">
                              <w:rPr>
                                <w:sz w:val="22"/>
                                <w:szCs w:val="22"/>
                              </w:rPr>
                              <w:t xml:space="preserve"> nền liên quan</w:t>
                            </w:r>
                            <w:r>
                              <w:rPr>
                                <w:sz w:val="22"/>
                                <w:szCs w:val="22"/>
                              </w:rPr>
                              <w:t>.</w:t>
                            </w:r>
                          </w:p>
                          <w:p w14:paraId="15BD5CAA" w14:textId="77777777" w:rsidR="00E632EF" w:rsidRDefault="00E632EF" w:rsidP="00E632EF">
                            <w:pPr>
                              <w:spacing w:line="360" w:lineRule="auto"/>
                            </w:pPr>
                          </w:p>
                        </w:txbxContent>
                      </v:textbox>
                    </v:rect>
                    <v:rect id="Rectangle 115" o:spid="_x0000_s1083" style="position:absolute;left:1997;top:3643;width:3555;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">
                      <v:textbox>
                        <w:txbxContent>
                          <w:p w14:paraId="1C98ACDE" w14:textId="77777777" w:rsidR="00E632EF" w:rsidRPr="002550EF" w:rsidRDefault="00E632EF" w:rsidP="00E632EF">
                            <w:pPr>
                              <w:spacing w:line="360" w:lineRule="auto"/>
                              <w:jc w:val="center"/>
                              <w:rPr>
                                <w:b/>
                                <w:bCs/>
                                <w:sz w:val="22"/>
                                <w:szCs w:val="22"/>
                              </w:rPr>
                            </w:pPr>
                            <w:r w:rsidRPr="002550EF">
                              <w:rPr>
                                <w:b/>
                                <w:bCs/>
                                <w:sz w:val="22"/>
                                <w:szCs w:val="22"/>
                              </w:rPr>
                              <w:t xml:space="preserve">Khung </w:t>
                            </w:r>
                            <w:r>
                              <w:rPr>
                                <w:b/>
                                <w:bCs/>
                                <w:sz w:val="22"/>
                                <w:szCs w:val="22"/>
                              </w:rPr>
                              <w:t>thực hiện</w:t>
                            </w:r>
                          </w:p>
                          <w:p w14:paraId="282C8296" w14:textId="77777777" w:rsidR="00E632EF" w:rsidRPr="002550EF" w:rsidRDefault="00E632EF" w:rsidP="00E632EF">
                            <w:pPr>
                              <w:spacing w:line="360" w:lineRule="auto"/>
                              <w:rPr>
                                <w:sz w:val="22"/>
                                <w:szCs w:val="22"/>
                              </w:rPr>
                            </w:pPr>
                            <w:r w:rsidRPr="002550EF">
                              <w:rPr>
                                <w:sz w:val="22"/>
                                <w:szCs w:val="22"/>
                              </w:rPr>
                              <w:t xml:space="preserve">- </w:t>
                            </w:r>
                            <w:r>
                              <w:rPr>
                                <w:sz w:val="22"/>
                                <w:szCs w:val="22"/>
                              </w:rPr>
                              <w:t>Trao đổi &amp; phỏng vấn chuyên gia.</w:t>
                            </w:r>
                          </w:p>
                          <w:p w14:paraId="4E9A8856" w14:textId="77777777" w:rsidR="00E632EF" w:rsidRDefault="00E632EF" w:rsidP="00E632EF">
                            <w:pPr>
                              <w:spacing w:line="360" w:lineRule="auto"/>
                            </w:pPr>
                            <w:r w:rsidRPr="002550EF">
                              <w:rPr>
                                <w:sz w:val="22"/>
                                <w:szCs w:val="22"/>
                              </w:rPr>
                              <w:t xml:space="preserve">- </w:t>
                            </w:r>
                            <w:r>
                              <w:rPr>
                                <w:sz w:val="22"/>
                                <w:szCs w:val="22"/>
                              </w:rPr>
                              <w:t>Khảo sát số liệu</w:t>
                            </w:r>
                          </w:p>
                        </w:txbxContent>
                      </v:textbox>
                    </v:rect>
                    <v:rect id="Rectangle 116" o:spid="_x0000_s1084" style="position:absolute;left:7043;top:2032;width:3555;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">
                      <v:textbox>
                        <w:txbxContent>
                          <w:p w14:paraId="196D2EE6" w14:textId="77777777" w:rsidR="00E632EF" w:rsidRPr="00746703" w:rsidRDefault="00E632EF" w:rsidP="00E632EF">
                            <w:r>
                              <w:rPr>
                                <w:sz w:val="22"/>
                                <w:szCs w:val="22"/>
                              </w:rPr>
                              <w:t>Xác định mô hình LT liên quan đến việc vận dụng BSC trong các DN NN ở Tây Nguyên.</w:t>
                            </w:r>
                          </w:p>
                        </w:txbxContent>
                      </v:textbox>
                    </v:rect>
                    <v:rect id="Rectangle 117" o:spid="_x0000_s1085" style="position:absolute;left:7019;top:3645;width:3555;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">
                      <v:textbox>
                        <w:txbxContent>
                          <w:p w14:paraId="0CACF75D" w14:textId="77777777" w:rsidR="00E632EF" w:rsidRPr="004519E0" w:rsidRDefault="00E632EF" w:rsidP="00E632EF">
                            <w:pPr>
                              <w:spacing w:line="276" w:lineRule="auto"/>
                            </w:pPr>
                            <w:r w:rsidRPr="004519E0">
                              <w:rPr>
                                <w:sz w:val="22"/>
                                <w:szCs w:val="22"/>
                              </w:rPr>
                              <w:t xml:space="preserve">Xác định thêm nhân tố mới, xây dựng mô hình chính thức, đưa ra giả thuyết </w:t>
                            </w:r>
                            <w:r w:rsidRPr="006E58EA">
                              <w:rPr>
                                <w:sz w:val="22"/>
                                <w:szCs w:val="22"/>
                              </w:rPr>
                              <w:t>nghiên cứu</w:t>
                            </w:r>
                            <w:r w:rsidRPr="004519E0">
                              <w:rPr>
                                <w:sz w:val="22"/>
                                <w:szCs w:val="22"/>
                              </w:rPr>
                              <w:t xml:space="preserve"> và thang đo.</w:t>
                            </w:r>
                          </w:p>
                        </w:txbxContent>
                      </v:textbox>
                    </v:rect>
                    <v:rect id="Rectangle 118" o:spid="_x0000_s1086" style="position:absolute;left:7095;top:5351;width:3555;height: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">
                      <v:textbox>
                        <w:txbxContent>
                          <w:p w14:paraId="629A5B0A" w14:textId="77777777" w:rsidR="00E632EF" w:rsidRPr="00746703" w:rsidRDefault="00E632EF" w:rsidP="00E632EF">
                            <w:pPr>
                              <w:spacing w:line="276" w:lineRule="auto"/>
                              <w:jc w:val="center"/>
                            </w:pPr>
                            <w:r>
                              <w:rPr>
                                <w:sz w:val="22"/>
                                <w:szCs w:val="22"/>
                              </w:rPr>
                              <w:t xml:space="preserve">Kiểm định mô hình và các giả thuyết </w:t>
                            </w:r>
                            <w:r w:rsidRPr="006E58EA">
                              <w:rPr>
                                <w:sz w:val="22"/>
                                <w:szCs w:val="22"/>
                              </w:rPr>
                              <w:t>nghiên cứu</w:t>
                            </w:r>
                            <w:r>
                              <w:rPr>
                                <w:sz w:val="22"/>
                                <w:szCs w:val="22"/>
                              </w:rPr>
                              <w:t>.</w:t>
                            </w:r>
                          </w:p>
                        </w:txbxContent>
                      </v:textbox>
                    </v:rect>
                    <v:shape id="AutoShape 119" o:spid="_x0000_s1087" type="#_x0000_t32" style="position:absolute;left:5523;top:2588;width:1531;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">
                      <v:stroke endarrow="block"/>
                    </v:shape>
                    <v:shape id="AutoShape 120" o:spid="_x0000_s1088" type="#_x0000_t32" style="position:absolute;left:5563;top:4286;width:1474;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">
                      <v:stroke endarrow="block"/>
                    </v:shape>
                    <v:shape id="AutoShape 121" o:spid="_x0000_s1089" type="#_x0000_t32" style="position:absolute;left:8795;top:4921;width:0;height:4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">
                      <v:stroke endarrow="block"/>
                    </v:shape>
                    <v:rect id="Rectangle 122" o:spid="_x0000_s1090" style="position:absolute;left:7116;top:6555;width:3555;height: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">
                      <v:textbox>
                        <w:txbxContent>
                          <w:p w14:paraId="56A36792" w14:textId="77777777" w:rsidR="00E632EF" w:rsidRDefault="00E632EF" w:rsidP="00E632EF">
                            <w:pPr>
                              <w:jc w:val="center"/>
                              <w:rPr>
                                <w:sz w:val="22"/>
                                <w:szCs w:val="22"/>
                              </w:rPr>
                            </w:pPr>
                          </w:p>
                          <w:p w14:paraId="55C93D2E" w14:textId="77777777" w:rsidR="00E632EF" w:rsidRPr="00746703" w:rsidRDefault="00E632EF" w:rsidP="00E632EF">
                            <w:pPr>
                              <w:jc w:val="center"/>
                            </w:pPr>
                            <w:r>
                              <w:rPr>
                                <w:sz w:val="22"/>
                                <w:szCs w:val="22"/>
                              </w:rPr>
                              <w:t xml:space="preserve">Kết quả </w:t>
                            </w:r>
                            <w:r w:rsidRPr="006E58EA">
                              <w:rPr>
                                <w:sz w:val="22"/>
                                <w:szCs w:val="22"/>
                              </w:rPr>
                              <w:t>nghiên cứu</w:t>
                            </w:r>
                            <w:r>
                              <w:rPr>
                                <w:sz w:val="22"/>
                                <w:szCs w:val="22"/>
                              </w:rPr>
                              <w:t xml:space="preserve"> và bàn luận</w:t>
                            </w:r>
                          </w:p>
                        </w:txbxContent>
                      </v:textbox>
                    </v:rect>
                    <v:shape id="AutoShape 123" o:spid="_x0000_s1091" type="#_x0000_t32" style="position:absolute;left:8752;top:6164;width:0;height:3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">
                      <v:stroke endarrow="block"/>
                    </v:shape>
                    <v:shape id="AutoShape 124" o:spid="_x0000_s1092" type="#_x0000_t32" style="position:absolute;left:1294;top:7025;width:583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">
                      <v:stroke endarrow="block"/>
                    </v:shape>
                  </v:group>
                </v:group>
                <v:shapetype id="_x0000_t202" coordsize="21600,21600" o:spt="202" path="m,l,21600r21600,l21600,xe">
                  <v:stroke joinstyle="miter"/>
                  <v:path gradientshapeok="t" o:connecttype="rect"/>
                </v:shapetype>
                <v:shape id="Text Box 253" o:spid="_x0000_s1093" type="#_x0000_t202" style="position:absolute;left:37050;top:37673;width:22504;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" fillcolor="white [3201]" strokeweight=".5pt">
                  <v:textbox>
                    <w:txbxContent>
                      <w:p w14:paraId="51240B88" w14:textId="77777777" w:rsidR="00E632EF" w:rsidRPr="00532645" w:rsidRDefault="00E632EF" w:rsidP="00E632EF">
                        <w:pPr>
                          <w:jc w:val="center"/>
                          <w:rPr>
                            <w:sz w:val="22"/>
                            <w:szCs w:val="22"/>
                          </w:rPr>
                        </w:pPr>
                        <w:r w:rsidRPr="00532645">
                          <w:rPr>
                            <w:sz w:val="22"/>
                            <w:szCs w:val="22"/>
                          </w:rPr>
                          <w:t>Kết luận và Hàm ý quản trị</w:t>
                        </w:r>
                      </w:p>
                    </w:txbxContent>
                  </v:textbox>
                </v:shape>
                <v:shape id="Straight Arrow Connector 254" o:spid="_x0000_s1094" type="#_x0000_t32" style="position:absolute;left:47627;top:34803;width:0;height:26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" strokecolor="black [3200]" strokeweight=".5pt">
                  <v:stroke endarrow="block" joinstyle="miter"/>
                </v:shape>
                <w10:wrap anchorx="margin"/>
              </v:group>
            </w:pict>
          </mc:Fallback>
        </mc:AlternateContent>
      </w:r>
    </w:p>
    <w:p w14:paraId="764F0B6D" w14:textId="77777777" w:rsidR="00E632EF" w:rsidRPr="00B130AA" w:rsidRDefault="00E632EF" w:rsidP="00B8283A">
      <w:pPr>
        <w:tabs>
          <w:tab w:val="left" w:pos="284"/>
          <w:tab w:val="left" w:pos="426"/>
          <w:tab w:val="left" w:pos="1005"/>
        </w:tabs>
        <w:spacing w:line="312" w:lineRule="auto"/>
        <w:jc w:val="both"/>
        <w:rPr>
          <w:bCs/>
          <w:sz w:val="26"/>
          <w:szCs w:val="26"/>
        </w:rPr>
      </w:pPr>
    </w:p>
    <w:p w14:paraId="51765373" w14:textId="77777777" w:rsidR="00E632EF" w:rsidRPr="00B130AA" w:rsidRDefault="00E632EF" w:rsidP="00B8283A">
      <w:pPr>
        <w:tabs>
          <w:tab w:val="left" w:pos="284"/>
          <w:tab w:val="left" w:pos="426"/>
          <w:tab w:val="left" w:pos="1005"/>
        </w:tabs>
        <w:spacing w:line="312" w:lineRule="auto"/>
        <w:jc w:val="both"/>
        <w:rPr>
          <w:bCs/>
          <w:sz w:val="26"/>
          <w:szCs w:val="26"/>
        </w:rPr>
      </w:pPr>
    </w:p>
    <w:p w14:paraId="436C508C" w14:textId="77777777" w:rsidR="00E632EF" w:rsidRPr="00B130AA" w:rsidRDefault="00E632EF" w:rsidP="00B8283A">
      <w:pPr>
        <w:tabs>
          <w:tab w:val="left" w:pos="284"/>
          <w:tab w:val="left" w:pos="426"/>
          <w:tab w:val="left" w:pos="1005"/>
        </w:tabs>
        <w:spacing w:line="312" w:lineRule="auto"/>
        <w:jc w:val="both"/>
        <w:rPr>
          <w:bCs/>
          <w:sz w:val="26"/>
          <w:szCs w:val="26"/>
        </w:rPr>
      </w:pPr>
    </w:p>
    <w:p w14:paraId="2D5AE8AC" w14:textId="77777777" w:rsidR="00E632EF" w:rsidRPr="00B130AA" w:rsidRDefault="00E632EF" w:rsidP="00B8283A">
      <w:pPr>
        <w:tabs>
          <w:tab w:val="left" w:pos="284"/>
          <w:tab w:val="left" w:pos="426"/>
          <w:tab w:val="left" w:pos="1005"/>
        </w:tabs>
        <w:spacing w:line="312" w:lineRule="auto"/>
        <w:jc w:val="both"/>
        <w:rPr>
          <w:bCs/>
          <w:sz w:val="26"/>
          <w:szCs w:val="26"/>
        </w:rPr>
      </w:pPr>
    </w:p>
    <w:p w14:paraId="139CD1D9" w14:textId="77777777" w:rsidR="00E632EF" w:rsidRPr="00B130AA" w:rsidRDefault="00E632EF" w:rsidP="00B8283A">
      <w:pPr>
        <w:tabs>
          <w:tab w:val="left" w:pos="284"/>
          <w:tab w:val="left" w:pos="426"/>
          <w:tab w:val="left" w:pos="1005"/>
        </w:tabs>
        <w:spacing w:line="312" w:lineRule="auto"/>
        <w:jc w:val="both"/>
        <w:rPr>
          <w:bCs/>
          <w:sz w:val="26"/>
          <w:szCs w:val="26"/>
        </w:rPr>
      </w:pPr>
    </w:p>
    <w:p w14:paraId="022B30A0" w14:textId="77777777" w:rsidR="00E632EF" w:rsidRPr="00B130AA" w:rsidRDefault="00E632EF" w:rsidP="00B8283A">
      <w:pPr>
        <w:tabs>
          <w:tab w:val="left" w:pos="284"/>
          <w:tab w:val="left" w:pos="426"/>
          <w:tab w:val="left" w:pos="1005"/>
        </w:tabs>
        <w:spacing w:line="312" w:lineRule="auto"/>
        <w:jc w:val="both"/>
        <w:rPr>
          <w:bCs/>
          <w:sz w:val="26"/>
          <w:szCs w:val="26"/>
        </w:rPr>
      </w:pPr>
    </w:p>
    <w:p w14:paraId="4DF525D8" w14:textId="77777777" w:rsidR="00E632EF" w:rsidRPr="00B130AA" w:rsidRDefault="00E632EF" w:rsidP="00B8283A">
      <w:pPr>
        <w:tabs>
          <w:tab w:val="left" w:pos="284"/>
          <w:tab w:val="left" w:pos="426"/>
          <w:tab w:val="left" w:pos="1005"/>
        </w:tabs>
        <w:spacing w:line="312" w:lineRule="auto"/>
        <w:jc w:val="both"/>
        <w:rPr>
          <w:bCs/>
          <w:sz w:val="26"/>
          <w:szCs w:val="26"/>
        </w:rPr>
      </w:pPr>
    </w:p>
    <w:p w14:paraId="50B9A065" w14:textId="77777777" w:rsidR="00E632EF" w:rsidRPr="00B130AA" w:rsidRDefault="00E632EF" w:rsidP="00B8283A">
      <w:pPr>
        <w:tabs>
          <w:tab w:val="left" w:pos="284"/>
          <w:tab w:val="left" w:pos="426"/>
          <w:tab w:val="left" w:pos="1005"/>
        </w:tabs>
        <w:spacing w:line="312" w:lineRule="auto"/>
        <w:jc w:val="both"/>
        <w:rPr>
          <w:bCs/>
          <w:sz w:val="26"/>
          <w:szCs w:val="26"/>
        </w:rPr>
      </w:pPr>
    </w:p>
    <w:p w14:paraId="7C4B13C3" w14:textId="77777777" w:rsidR="00E632EF" w:rsidRPr="00B130AA" w:rsidRDefault="00E632EF" w:rsidP="00B8283A">
      <w:pPr>
        <w:tabs>
          <w:tab w:val="left" w:pos="284"/>
          <w:tab w:val="left" w:pos="426"/>
          <w:tab w:val="left" w:pos="1005"/>
        </w:tabs>
        <w:spacing w:line="312" w:lineRule="auto"/>
        <w:jc w:val="both"/>
        <w:rPr>
          <w:bCs/>
          <w:sz w:val="26"/>
          <w:szCs w:val="26"/>
        </w:rPr>
      </w:pPr>
    </w:p>
    <w:p w14:paraId="67420E35" w14:textId="77777777" w:rsidR="00E632EF" w:rsidRPr="00B130AA" w:rsidRDefault="00E632EF" w:rsidP="00B8283A">
      <w:pPr>
        <w:pStyle w:val="Heading4"/>
        <w:tabs>
          <w:tab w:val="left" w:pos="284"/>
          <w:tab w:val="left" w:pos="426"/>
        </w:tabs>
        <w:rPr>
          <w:rFonts w:cs="Times New Roman"/>
        </w:rPr>
      </w:pPr>
      <w:bookmarkStart w:id="184" w:name="_Toc86761944"/>
    </w:p>
    <w:p w14:paraId="6C27F685" w14:textId="77777777" w:rsidR="00E632EF" w:rsidRPr="00B130AA" w:rsidRDefault="00E632EF" w:rsidP="00B8283A">
      <w:pPr>
        <w:pStyle w:val="Heading4"/>
        <w:tabs>
          <w:tab w:val="left" w:pos="284"/>
          <w:tab w:val="left" w:pos="426"/>
        </w:tabs>
        <w:rPr>
          <w:rFonts w:cs="Times New Roman"/>
        </w:rPr>
      </w:pPr>
    </w:p>
    <w:p w14:paraId="54294267" w14:textId="77777777" w:rsidR="00E632EF" w:rsidRPr="00B130AA" w:rsidRDefault="00E632EF" w:rsidP="00B8283A">
      <w:pPr>
        <w:tabs>
          <w:tab w:val="left" w:pos="284"/>
          <w:tab w:val="left" w:pos="426"/>
        </w:tabs>
      </w:pPr>
    </w:p>
    <w:p w14:paraId="4DE54D72" w14:textId="77777777" w:rsidR="00E632EF" w:rsidRPr="00B130AA" w:rsidRDefault="00E632EF" w:rsidP="00B8283A">
      <w:pPr>
        <w:pStyle w:val="Heading4"/>
        <w:tabs>
          <w:tab w:val="left" w:pos="284"/>
          <w:tab w:val="left" w:pos="426"/>
        </w:tabs>
        <w:rPr>
          <w:rFonts w:cs="Times New Roman"/>
        </w:rPr>
      </w:pPr>
    </w:p>
    <w:p w14:paraId="70D8FB0F" w14:textId="77777777" w:rsidR="00E632EF" w:rsidRPr="00B130AA" w:rsidRDefault="00E632EF" w:rsidP="00B8283A">
      <w:pPr>
        <w:pStyle w:val="Heading4"/>
        <w:tabs>
          <w:tab w:val="left" w:pos="284"/>
          <w:tab w:val="left" w:pos="426"/>
        </w:tabs>
        <w:rPr>
          <w:rFonts w:cs="Times New Roman"/>
        </w:rPr>
      </w:pPr>
    </w:p>
    <w:p w14:paraId="704F23A3" w14:textId="77777777" w:rsidR="00C031F0" w:rsidRPr="00B130AA" w:rsidRDefault="00C031F0" w:rsidP="00B8283A">
      <w:pPr>
        <w:tabs>
          <w:tab w:val="left" w:pos="426"/>
        </w:tabs>
      </w:pPr>
    </w:p>
    <w:p w14:paraId="761DE33B" w14:textId="77777777" w:rsidR="00C031F0" w:rsidRPr="00B130AA" w:rsidRDefault="00C031F0" w:rsidP="00B8283A">
      <w:pPr>
        <w:pStyle w:val="Heading4"/>
        <w:tabs>
          <w:tab w:val="left" w:pos="284"/>
          <w:tab w:val="left" w:pos="426"/>
        </w:tabs>
        <w:rPr>
          <w:rFonts w:cs="Times New Roman"/>
        </w:rPr>
      </w:pPr>
    </w:p>
    <w:p w14:paraId="4F2456D3" w14:textId="0D183E62" w:rsidR="00E632EF" w:rsidRPr="00B130AA" w:rsidRDefault="00E632EF" w:rsidP="00B8283A">
      <w:pPr>
        <w:pStyle w:val="Heading4"/>
        <w:tabs>
          <w:tab w:val="left" w:pos="284"/>
          <w:tab w:val="left" w:pos="426"/>
        </w:tabs>
        <w:rPr>
          <w:rFonts w:cs="Times New Roman"/>
        </w:rPr>
      </w:pPr>
      <w:r w:rsidRPr="00B130AA">
        <w:rPr>
          <w:rFonts w:cs="Times New Roman"/>
        </w:rPr>
        <w:t xml:space="preserve">Hình 4.1: Khung </w:t>
      </w:r>
      <w:bookmarkEnd w:id="184"/>
      <w:r w:rsidRPr="00B130AA">
        <w:rPr>
          <w:rFonts w:cs="Times New Roman"/>
        </w:rPr>
        <w:t>nghiên cứu</w:t>
      </w:r>
    </w:p>
    <w:p w14:paraId="0D15F941" w14:textId="77777777" w:rsidR="00C031F0" w:rsidRPr="00B130AA" w:rsidRDefault="00C031F0" w:rsidP="00B8283A">
      <w:pPr>
        <w:tabs>
          <w:tab w:val="left" w:pos="426"/>
        </w:tabs>
      </w:pPr>
    </w:p>
    <w:p w14:paraId="4023B78A" w14:textId="77777777" w:rsidR="00E632EF" w:rsidRPr="00B130AA" w:rsidRDefault="00E632EF" w:rsidP="00B8283A">
      <w:pPr>
        <w:pStyle w:val="Heading3"/>
        <w:tabs>
          <w:tab w:val="left" w:pos="426"/>
        </w:tabs>
        <w:rPr>
          <w:szCs w:val="26"/>
        </w:rPr>
      </w:pPr>
      <w:bookmarkStart w:id="185" w:name="_Toc172703631"/>
      <w:bookmarkStart w:id="186" w:name="_Hlk79297791"/>
      <w:bookmarkStart w:id="187" w:name="_Hlk104787246"/>
      <w:bookmarkStart w:id="188" w:name="_Hlk81058042"/>
      <w:r w:rsidRPr="00B130AA">
        <w:rPr>
          <w:szCs w:val="26"/>
        </w:rPr>
        <w:lastRenderedPageBreak/>
        <w:t xml:space="preserve">4.1.2. Quy trình </w:t>
      </w:r>
      <w:bookmarkEnd w:id="185"/>
      <w:r w:rsidRPr="00B130AA">
        <w:rPr>
          <w:szCs w:val="26"/>
        </w:rPr>
        <w:t>nghiên cứu</w:t>
      </w:r>
    </w:p>
    <w:bookmarkEnd w:id="186"/>
    <w:p w14:paraId="35450FA3"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bCs/>
          <w:sz w:val="26"/>
          <w:szCs w:val="26"/>
        </w:rPr>
        <w:tab/>
      </w:r>
      <w:r w:rsidRPr="00B130AA">
        <w:rPr>
          <w:sz w:val="26"/>
          <w:szCs w:val="26"/>
        </w:rPr>
        <w:t>Quy</w:t>
      </w:r>
      <w:r w:rsidRPr="00B130AA">
        <w:rPr>
          <w:spacing w:val="-7"/>
          <w:sz w:val="26"/>
          <w:szCs w:val="26"/>
        </w:rPr>
        <w:t xml:space="preserve"> </w:t>
      </w:r>
      <w:r w:rsidRPr="00B130AA">
        <w:rPr>
          <w:sz w:val="26"/>
          <w:szCs w:val="26"/>
        </w:rPr>
        <w:t>trình</w:t>
      </w:r>
      <w:r w:rsidRPr="00B130AA">
        <w:rPr>
          <w:spacing w:val="-7"/>
          <w:sz w:val="26"/>
          <w:szCs w:val="26"/>
        </w:rPr>
        <w:t xml:space="preserve"> </w:t>
      </w:r>
      <w:r w:rsidRPr="00B130AA">
        <w:rPr>
          <w:sz w:val="26"/>
          <w:szCs w:val="26"/>
        </w:rPr>
        <w:t>được</w:t>
      </w:r>
      <w:r w:rsidRPr="00B130AA">
        <w:rPr>
          <w:spacing w:val="-1"/>
          <w:sz w:val="26"/>
          <w:szCs w:val="26"/>
        </w:rPr>
        <w:t xml:space="preserve"> </w:t>
      </w:r>
      <w:r w:rsidRPr="00B130AA">
        <w:rPr>
          <w:sz w:val="26"/>
          <w:szCs w:val="26"/>
        </w:rPr>
        <w:t>thực</w:t>
      </w:r>
      <w:r w:rsidRPr="00B130AA">
        <w:rPr>
          <w:spacing w:val="-2"/>
          <w:sz w:val="26"/>
          <w:szCs w:val="26"/>
        </w:rPr>
        <w:t xml:space="preserve"> </w:t>
      </w:r>
      <w:r w:rsidRPr="00B130AA">
        <w:rPr>
          <w:sz w:val="26"/>
          <w:szCs w:val="26"/>
        </w:rPr>
        <w:t>hiện</w:t>
      </w:r>
      <w:r w:rsidRPr="00B130AA">
        <w:rPr>
          <w:spacing w:val="-1"/>
          <w:sz w:val="26"/>
          <w:szCs w:val="26"/>
        </w:rPr>
        <w:t xml:space="preserve"> </w:t>
      </w:r>
      <w:r w:rsidRPr="00B130AA">
        <w:rPr>
          <w:sz w:val="26"/>
          <w:szCs w:val="26"/>
        </w:rPr>
        <w:t>theo</w:t>
      </w:r>
      <w:r w:rsidRPr="00B130AA">
        <w:rPr>
          <w:spacing w:val="2"/>
          <w:sz w:val="26"/>
          <w:szCs w:val="26"/>
        </w:rPr>
        <w:t xml:space="preserve"> </w:t>
      </w:r>
      <w:r w:rsidRPr="00B130AA">
        <w:rPr>
          <w:sz w:val="26"/>
          <w:szCs w:val="26"/>
        </w:rPr>
        <w:t>các</w:t>
      </w:r>
      <w:r w:rsidRPr="00B130AA">
        <w:rPr>
          <w:spacing w:val="-2"/>
          <w:sz w:val="26"/>
          <w:szCs w:val="26"/>
        </w:rPr>
        <w:t xml:space="preserve"> </w:t>
      </w:r>
      <w:r w:rsidRPr="00B130AA">
        <w:rPr>
          <w:sz w:val="26"/>
          <w:szCs w:val="26"/>
        </w:rPr>
        <w:t>giai</w:t>
      </w:r>
      <w:r w:rsidRPr="00B130AA">
        <w:rPr>
          <w:spacing w:val="-1"/>
          <w:sz w:val="26"/>
          <w:szCs w:val="26"/>
        </w:rPr>
        <w:t xml:space="preserve"> </w:t>
      </w:r>
      <w:r w:rsidRPr="00B130AA">
        <w:rPr>
          <w:sz w:val="26"/>
          <w:szCs w:val="26"/>
        </w:rPr>
        <w:t>đoạn,</w:t>
      </w:r>
      <w:r w:rsidRPr="00B130AA">
        <w:rPr>
          <w:spacing w:val="-1"/>
          <w:sz w:val="26"/>
          <w:szCs w:val="26"/>
        </w:rPr>
        <w:t xml:space="preserve"> </w:t>
      </w:r>
      <w:r w:rsidRPr="00B130AA">
        <w:rPr>
          <w:sz w:val="26"/>
          <w:szCs w:val="26"/>
        </w:rPr>
        <w:t>cụ thể</w:t>
      </w:r>
      <w:r w:rsidRPr="00B130AA">
        <w:rPr>
          <w:spacing w:val="-1"/>
          <w:sz w:val="26"/>
          <w:szCs w:val="26"/>
        </w:rPr>
        <w:t xml:space="preserve"> </w:t>
      </w:r>
      <w:r w:rsidRPr="00B130AA">
        <w:rPr>
          <w:sz w:val="26"/>
          <w:szCs w:val="26"/>
        </w:rPr>
        <w:t>như sau (</w:t>
      </w:r>
      <w:r w:rsidRPr="00B130AA">
        <w:rPr>
          <w:i/>
          <w:iCs/>
          <w:sz w:val="26"/>
          <w:szCs w:val="26"/>
        </w:rPr>
        <w:t>Xem</w:t>
      </w:r>
      <w:r w:rsidRPr="00B130AA">
        <w:rPr>
          <w:i/>
          <w:iCs/>
          <w:spacing w:val="-1"/>
          <w:sz w:val="26"/>
          <w:szCs w:val="26"/>
        </w:rPr>
        <w:t xml:space="preserve"> </w:t>
      </w:r>
      <w:r w:rsidRPr="00B130AA">
        <w:rPr>
          <w:i/>
          <w:iCs/>
          <w:sz w:val="26"/>
          <w:szCs w:val="26"/>
        </w:rPr>
        <w:t>hình</w:t>
      </w:r>
      <w:r w:rsidRPr="00B130AA">
        <w:rPr>
          <w:i/>
          <w:iCs/>
          <w:spacing w:val="-1"/>
          <w:sz w:val="26"/>
          <w:szCs w:val="26"/>
        </w:rPr>
        <w:t xml:space="preserve"> </w:t>
      </w:r>
      <w:r w:rsidRPr="00B130AA">
        <w:rPr>
          <w:i/>
          <w:iCs/>
          <w:sz w:val="26"/>
          <w:szCs w:val="26"/>
        </w:rPr>
        <w:t>4.2</w:t>
      </w:r>
      <w:r w:rsidRPr="00B130AA">
        <w:rPr>
          <w:sz w:val="26"/>
          <w:szCs w:val="26"/>
        </w:rPr>
        <w:t>)</w:t>
      </w:r>
    </w:p>
    <w:p w14:paraId="3575A646" w14:textId="77777777" w:rsidR="00E632EF" w:rsidRPr="00B130AA" w:rsidRDefault="00E632EF" w:rsidP="00B8283A">
      <w:pPr>
        <w:pStyle w:val="Heading2"/>
        <w:rPr>
          <w:color w:val="auto"/>
        </w:rPr>
      </w:pPr>
      <w:bookmarkStart w:id="189" w:name="_Toc172703632"/>
      <w:r w:rsidRPr="00B130AA">
        <w:rPr>
          <w:color w:val="auto"/>
        </w:rPr>
        <w:t>a. Giai</w:t>
      </w:r>
      <w:r w:rsidRPr="00B130AA">
        <w:rPr>
          <w:color w:val="auto"/>
          <w:spacing w:val="-3"/>
        </w:rPr>
        <w:t xml:space="preserve"> </w:t>
      </w:r>
      <w:r w:rsidRPr="00B130AA">
        <w:rPr>
          <w:color w:val="auto"/>
        </w:rPr>
        <w:t>đoạn</w:t>
      </w:r>
      <w:r w:rsidRPr="00B130AA">
        <w:rPr>
          <w:color w:val="auto"/>
          <w:spacing w:val="-3"/>
        </w:rPr>
        <w:t xml:space="preserve"> </w:t>
      </w:r>
      <w:r w:rsidRPr="00B130AA">
        <w:rPr>
          <w:color w:val="auto"/>
        </w:rPr>
        <w:t>1: Nghiên cứu nhân</w:t>
      </w:r>
      <w:r w:rsidRPr="00B130AA">
        <w:rPr>
          <w:color w:val="auto"/>
          <w:spacing w:val="-3"/>
        </w:rPr>
        <w:t xml:space="preserve"> </w:t>
      </w:r>
      <w:r w:rsidRPr="00B130AA">
        <w:rPr>
          <w:color w:val="auto"/>
        </w:rPr>
        <w:t>tố</w:t>
      </w:r>
      <w:r w:rsidRPr="00B130AA">
        <w:rPr>
          <w:color w:val="auto"/>
          <w:spacing w:val="-1"/>
        </w:rPr>
        <w:t xml:space="preserve"> </w:t>
      </w:r>
      <w:r w:rsidRPr="00B130AA">
        <w:rPr>
          <w:color w:val="auto"/>
        </w:rPr>
        <w:t>mới</w:t>
      </w:r>
      <w:bookmarkEnd w:id="189"/>
    </w:p>
    <w:p w14:paraId="7D789EE5"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b/>
          <w:sz w:val="26"/>
          <w:szCs w:val="26"/>
        </w:rPr>
        <w:t>Bước</w:t>
      </w:r>
      <w:r w:rsidRPr="00B130AA">
        <w:rPr>
          <w:b/>
          <w:spacing w:val="-2"/>
          <w:sz w:val="26"/>
          <w:szCs w:val="26"/>
        </w:rPr>
        <w:t xml:space="preserve"> </w:t>
      </w:r>
      <w:r w:rsidRPr="00B130AA">
        <w:rPr>
          <w:b/>
          <w:sz w:val="26"/>
          <w:szCs w:val="26"/>
        </w:rPr>
        <w:t>1:</w:t>
      </w:r>
      <w:r w:rsidRPr="00B130AA">
        <w:rPr>
          <w:b/>
          <w:spacing w:val="-1"/>
          <w:sz w:val="26"/>
          <w:szCs w:val="26"/>
        </w:rPr>
        <w:t xml:space="preserve"> </w:t>
      </w:r>
      <w:r w:rsidRPr="00B130AA">
        <w:rPr>
          <w:bCs/>
          <w:spacing w:val="-1"/>
          <w:sz w:val="26"/>
          <w:szCs w:val="26"/>
        </w:rPr>
        <w:t>N</w:t>
      </w:r>
      <w:r w:rsidRPr="00B130AA">
        <w:rPr>
          <w:sz w:val="26"/>
          <w:szCs w:val="26"/>
        </w:rPr>
        <w:t>ghiên cứu vấn đề</w:t>
      </w:r>
      <w:r w:rsidRPr="00B130AA">
        <w:rPr>
          <w:spacing w:val="-1"/>
          <w:sz w:val="26"/>
          <w:szCs w:val="26"/>
        </w:rPr>
        <w:t xml:space="preserve"> </w:t>
      </w:r>
      <w:r w:rsidRPr="00B130AA">
        <w:rPr>
          <w:sz w:val="26"/>
          <w:szCs w:val="26"/>
        </w:rPr>
        <w:t>tồn</w:t>
      </w:r>
      <w:r w:rsidRPr="00B130AA">
        <w:rPr>
          <w:spacing w:val="-2"/>
          <w:sz w:val="26"/>
          <w:szCs w:val="26"/>
        </w:rPr>
        <w:t xml:space="preserve"> </w:t>
      </w:r>
      <w:r w:rsidRPr="00B130AA">
        <w:rPr>
          <w:sz w:val="26"/>
          <w:szCs w:val="26"/>
        </w:rPr>
        <w:t>tại</w:t>
      </w:r>
      <w:r w:rsidRPr="00B130AA">
        <w:rPr>
          <w:spacing w:val="-1"/>
          <w:sz w:val="26"/>
          <w:szCs w:val="26"/>
        </w:rPr>
        <w:t xml:space="preserve"> </w:t>
      </w:r>
      <w:r w:rsidRPr="00B130AA">
        <w:rPr>
          <w:sz w:val="26"/>
          <w:szCs w:val="26"/>
        </w:rPr>
        <w:t>trong</w:t>
      </w:r>
      <w:r w:rsidRPr="00B130AA">
        <w:rPr>
          <w:spacing w:val="-2"/>
          <w:sz w:val="26"/>
          <w:szCs w:val="26"/>
        </w:rPr>
        <w:t xml:space="preserve"> việc vận dụng BSC trong </w:t>
      </w:r>
      <w:r w:rsidRPr="00B130AA">
        <w:rPr>
          <w:sz w:val="26"/>
          <w:szCs w:val="26"/>
        </w:rPr>
        <w:t>NN</w:t>
      </w:r>
    </w:p>
    <w:p w14:paraId="1774C4BC" w14:textId="77777777" w:rsidR="00E632EF" w:rsidRPr="00B130AA" w:rsidRDefault="00E632EF" w:rsidP="00B8283A">
      <w:pPr>
        <w:tabs>
          <w:tab w:val="left" w:pos="426"/>
          <w:tab w:val="left" w:pos="851"/>
          <w:tab w:val="left" w:pos="1418"/>
        </w:tabs>
        <w:spacing w:line="360" w:lineRule="auto"/>
        <w:jc w:val="both"/>
        <w:rPr>
          <w:sz w:val="26"/>
          <w:szCs w:val="26"/>
        </w:rPr>
      </w:pPr>
      <w:r w:rsidRPr="00B130AA">
        <w:rPr>
          <w:b/>
          <w:sz w:val="26"/>
          <w:szCs w:val="26"/>
        </w:rPr>
        <w:t>Bước</w:t>
      </w:r>
      <w:r w:rsidRPr="00B130AA">
        <w:rPr>
          <w:b/>
          <w:spacing w:val="-2"/>
          <w:sz w:val="26"/>
          <w:szCs w:val="26"/>
        </w:rPr>
        <w:t xml:space="preserve"> </w:t>
      </w:r>
      <w:r w:rsidRPr="00B130AA">
        <w:rPr>
          <w:b/>
          <w:sz w:val="26"/>
          <w:szCs w:val="26"/>
        </w:rPr>
        <w:t>2:</w:t>
      </w:r>
      <w:r w:rsidRPr="00B130AA">
        <w:rPr>
          <w:b/>
          <w:spacing w:val="-2"/>
          <w:sz w:val="26"/>
          <w:szCs w:val="26"/>
        </w:rPr>
        <w:t xml:space="preserve"> </w:t>
      </w:r>
      <w:r w:rsidRPr="00B130AA">
        <w:rPr>
          <w:bCs/>
          <w:spacing w:val="-2"/>
          <w:sz w:val="26"/>
          <w:szCs w:val="26"/>
        </w:rPr>
        <w:t>N</w:t>
      </w:r>
      <w:r w:rsidRPr="00B130AA">
        <w:rPr>
          <w:sz w:val="26"/>
          <w:szCs w:val="26"/>
        </w:rPr>
        <w:t>ghiên cứu xác định</w:t>
      </w:r>
      <w:r w:rsidRPr="00B130AA">
        <w:rPr>
          <w:spacing w:val="-2"/>
          <w:sz w:val="26"/>
          <w:szCs w:val="26"/>
        </w:rPr>
        <w:t xml:space="preserve"> </w:t>
      </w:r>
      <w:r w:rsidRPr="00B130AA">
        <w:rPr>
          <w:sz w:val="26"/>
          <w:szCs w:val="26"/>
        </w:rPr>
        <w:t>nhân</w:t>
      </w:r>
      <w:r w:rsidRPr="00B130AA">
        <w:rPr>
          <w:spacing w:val="-2"/>
          <w:sz w:val="26"/>
          <w:szCs w:val="26"/>
        </w:rPr>
        <w:t xml:space="preserve"> </w:t>
      </w:r>
      <w:r w:rsidRPr="00B130AA">
        <w:rPr>
          <w:sz w:val="26"/>
          <w:szCs w:val="26"/>
        </w:rPr>
        <w:t>tố mới</w:t>
      </w:r>
    </w:p>
    <w:p w14:paraId="75AC186A" w14:textId="77777777" w:rsidR="00E632EF" w:rsidRPr="00B130AA" w:rsidRDefault="00E632EF" w:rsidP="00B8283A">
      <w:pPr>
        <w:pStyle w:val="Heading2"/>
        <w:rPr>
          <w:color w:val="auto"/>
        </w:rPr>
      </w:pPr>
      <w:bookmarkStart w:id="190" w:name="_Toc172703633"/>
      <w:r w:rsidRPr="00B130AA">
        <w:rPr>
          <w:color w:val="auto"/>
        </w:rPr>
        <w:t>b. Giai đoạn</w:t>
      </w:r>
      <w:r w:rsidRPr="00B130AA">
        <w:rPr>
          <w:color w:val="auto"/>
          <w:spacing w:val="-3"/>
        </w:rPr>
        <w:t xml:space="preserve"> </w:t>
      </w:r>
      <w:r w:rsidRPr="00B130AA">
        <w:rPr>
          <w:color w:val="auto"/>
        </w:rPr>
        <w:t>2: Xây</w:t>
      </w:r>
      <w:r w:rsidRPr="00B130AA">
        <w:rPr>
          <w:color w:val="auto"/>
          <w:spacing w:val="-1"/>
        </w:rPr>
        <w:t xml:space="preserve"> </w:t>
      </w:r>
      <w:r w:rsidRPr="00B130AA">
        <w:rPr>
          <w:color w:val="auto"/>
        </w:rPr>
        <w:t>dựng mô</w:t>
      </w:r>
      <w:r w:rsidRPr="00B130AA">
        <w:rPr>
          <w:color w:val="auto"/>
          <w:spacing w:val="-3"/>
        </w:rPr>
        <w:t xml:space="preserve"> </w:t>
      </w:r>
      <w:r w:rsidRPr="00B130AA">
        <w:rPr>
          <w:color w:val="auto"/>
        </w:rPr>
        <w:t>hình và thang</w:t>
      </w:r>
      <w:r w:rsidRPr="00B130AA">
        <w:rPr>
          <w:color w:val="auto"/>
          <w:spacing w:val="-1"/>
        </w:rPr>
        <w:t xml:space="preserve"> </w:t>
      </w:r>
      <w:r w:rsidRPr="00B130AA">
        <w:rPr>
          <w:color w:val="auto"/>
        </w:rPr>
        <w:t>đo đề</w:t>
      </w:r>
      <w:r w:rsidRPr="00B130AA">
        <w:rPr>
          <w:color w:val="auto"/>
          <w:spacing w:val="-3"/>
        </w:rPr>
        <w:t xml:space="preserve"> </w:t>
      </w:r>
      <w:r w:rsidRPr="00B130AA">
        <w:rPr>
          <w:color w:val="auto"/>
        </w:rPr>
        <w:t>xuất</w:t>
      </w:r>
      <w:bookmarkEnd w:id="190"/>
    </w:p>
    <w:p w14:paraId="66319C95"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b/>
          <w:sz w:val="26"/>
          <w:szCs w:val="26"/>
        </w:rPr>
        <w:t>Bước</w:t>
      </w:r>
      <w:r w:rsidRPr="00B130AA">
        <w:rPr>
          <w:b/>
          <w:spacing w:val="-4"/>
          <w:sz w:val="26"/>
          <w:szCs w:val="26"/>
        </w:rPr>
        <w:t xml:space="preserve"> </w:t>
      </w:r>
      <w:r w:rsidRPr="00B130AA">
        <w:rPr>
          <w:b/>
          <w:sz w:val="26"/>
          <w:szCs w:val="26"/>
        </w:rPr>
        <w:t>3:</w:t>
      </w:r>
      <w:r w:rsidRPr="00B130AA">
        <w:rPr>
          <w:b/>
          <w:spacing w:val="-1"/>
          <w:sz w:val="26"/>
          <w:szCs w:val="26"/>
        </w:rPr>
        <w:t xml:space="preserve"> </w:t>
      </w:r>
      <w:r w:rsidRPr="00B130AA">
        <w:rPr>
          <w:sz w:val="26"/>
          <w:szCs w:val="26"/>
        </w:rPr>
        <w:t>Từ</w:t>
      </w:r>
      <w:r w:rsidRPr="00B130AA">
        <w:rPr>
          <w:spacing w:val="-3"/>
          <w:sz w:val="26"/>
          <w:szCs w:val="26"/>
        </w:rPr>
        <w:t xml:space="preserve"> </w:t>
      </w:r>
      <w:r w:rsidRPr="00B130AA">
        <w:rPr>
          <w:sz w:val="26"/>
          <w:szCs w:val="26"/>
        </w:rPr>
        <w:t>bước</w:t>
      </w:r>
      <w:r w:rsidRPr="00B130AA">
        <w:rPr>
          <w:spacing w:val="-2"/>
          <w:sz w:val="26"/>
          <w:szCs w:val="26"/>
        </w:rPr>
        <w:t xml:space="preserve"> </w:t>
      </w:r>
      <w:r w:rsidRPr="00B130AA">
        <w:rPr>
          <w:sz w:val="26"/>
          <w:szCs w:val="26"/>
        </w:rPr>
        <w:t>1</w:t>
      </w:r>
      <w:r w:rsidRPr="00B130AA">
        <w:rPr>
          <w:spacing w:val="-1"/>
          <w:sz w:val="26"/>
          <w:szCs w:val="26"/>
        </w:rPr>
        <w:t xml:space="preserve"> </w:t>
      </w:r>
      <w:r w:rsidRPr="00B130AA">
        <w:rPr>
          <w:sz w:val="26"/>
          <w:szCs w:val="26"/>
        </w:rPr>
        <w:t>và</w:t>
      </w:r>
      <w:r w:rsidRPr="00B130AA">
        <w:rPr>
          <w:spacing w:val="-2"/>
          <w:sz w:val="26"/>
          <w:szCs w:val="26"/>
        </w:rPr>
        <w:t xml:space="preserve"> </w:t>
      </w:r>
      <w:r w:rsidRPr="00B130AA">
        <w:rPr>
          <w:sz w:val="26"/>
          <w:szCs w:val="26"/>
        </w:rPr>
        <w:t>2,</w:t>
      </w:r>
      <w:r w:rsidRPr="00B130AA">
        <w:rPr>
          <w:spacing w:val="-4"/>
          <w:sz w:val="26"/>
          <w:szCs w:val="26"/>
        </w:rPr>
        <w:t xml:space="preserve"> </w:t>
      </w:r>
      <w:r w:rsidRPr="00B130AA">
        <w:rPr>
          <w:sz w:val="26"/>
          <w:szCs w:val="26"/>
        </w:rPr>
        <w:t>dựa</w:t>
      </w:r>
      <w:r w:rsidRPr="00B130AA">
        <w:rPr>
          <w:spacing w:val="-4"/>
          <w:sz w:val="26"/>
          <w:szCs w:val="26"/>
        </w:rPr>
        <w:t xml:space="preserve"> </w:t>
      </w:r>
      <w:r w:rsidRPr="00B130AA">
        <w:rPr>
          <w:sz w:val="26"/>
          <w:szCs w:val="26"/>
        </w:rPr>
        <w:t>theo</w:t>
      </w:r>
      <w:r w:rsidRPr="00B130AA">
        <w:rPr>
          <w:spacing w:val="-1"/>
          <w:sz w:val="26"/>
          <w:szCs w:val="26"/>
        </w:rPr>
        <w:t xml:space="preserve"> </w:t>
      </w:r>
      <w:r w:rsidRPr="00B130AA">
        <w:rPr>
          <w:sz w:val="26"/>
          <w:szCs w:val="26"/>
        </w:rPr>
        <w:t>góp</w:t>
      </w:r>
      <w:r w:rsidRPr="00B130AA">
        <w:rPr>
          <w:spacing w:val="-2"/>
          <w:sz w:val="26"/>
          <w:szCs w:val="26"/>
        </w:rPr>
        <w:t xml:space="preserve"> </w:t>
      </w:r>
      <w:r w:rsidRPr="00B130AA">
        <w:rPr>
          <w:sz w:val="26"/>
          <w:szCs w:val="26"/>
        </w:rPr>
        <w:t>ý</w:t>
      </w:r>
      <w:r w:rsidRPr="00B130AA">
        <w:rPr>
          <w:spacing w:val="-4"/>
          <w:sz w:val="26"/>
          <w:szCs w:val="26"/>
        </w:rPr>
        <w:t xml:space="preserve"> </w:t>
      </w:r>
      <w:r w:rsidRPr="00B130AA">
        <w:rPr>
          <w:sz w:val="26"/>
          <w:szCs w:val="26"/>
        </w:rPr>
        <w:t>của</w:t>
      </w:r>
      <w:r w:rsidRPr="00B130AA">
        <w:rPr>
          <w:spacing w:val="-2"/>
          <w:sz w:val="26"/>
          <w:szCs w:val="26"/>
        </w:rPr>
        <w:t xml:space="preserve"> </w:t>
      </w:r>
      <w:r w:rsidRPr="00B130AA">
        <w:rPr>
          <w:sz w:val="26"/>
          <w:szCs w:val="26"/>
        </w:rPr>
        <w:t>chuyên</w:t>
      </w:r>
      <w:r w:rsidRPr="00B130AA">
        <w:rPr>
          <w:spacing w:val="-4"/>
          <w:sz w:val="26"/>
          <w:szCs w:val="26"/>
        </w:rPr>
        <w:t xml:space="preserve"> </w:t>
      </w:r>
      <w:r w:rsidRPr="00B130AA">
        <w:rPr>
          <w:sz w:val="26"/>
          <w:szCs w:val="26"/>
        </w:rPr>
        <w:t>gia</w:t>
      </w:r>
      <w:r w:rsidRPr="00B130AA">
        <w:rPr>
          <w:spacing w:val="-3"/>
          <w:sz w:val="26"/>
          <w:szCs w:val="26"/>
        </w:rPr>
        <w:t xml:space="preserve"> </w:t>
      </w:r>
      <w:r w:rsidRPr="00B130AA">
        <w:rPr>
          <w:sz w:val="26"/>
          <w:szCs w:val="26"/>
        </w:rPr>
        <w:t>cũng</w:t>
      </w:r>
      <w:r w:rsidRPr="00B130AA">
        <w:rPr>
          <w:spacing w:val="-2"/>
          <w:sz w:val="26"/>
          <w:szCs w:val="26"/>
        </w:rPr>
        <w:t xml:space="preserve"> </w:t>
      </w:r>
      <w:r w:rsidRPr="00B130AA">
        <w:rPr>
          <w:sz w:val="26"/>
          <w:szCs w:val="26"/>
        </w:rPr>
        <w:t>như</w:t>
      </w:r>
      <w:r w:rsidRPr="00B130AA">
        <w:rPr>
          <w:spacing w:val="-3"/>
          <w:sz w:val="26"/>
          <w:szCs w:val="26"/>
        </w:rPr>
        <w:t xml:space="preserve"> </w:t>
      </w:r>
      <w:r w:rsidRPr="00B130AA">
        <w:rPr>
          <w:sz w:val="26"/>
          <w:szCs w:val="26"/>
        </w:rPr>
        <w:t>kế</w:t>
      </w:r>
      <w:r w:rsidRPr="00B130AA">
        <w:rPr>
          <w:spacing w:val="1"/>
          <w:sz w:val="26"/>
          <w:szCs w:val="26"/>
        </w:rPr>
        <w:t xml:space="preserve"> </w:t>
      </w:r>
      <w:r w:rsidRPr="00B130AA">
        <w:rPr>
          <w:sz w:val="26"/>
          <w:szCs w:val="26"/>
        </w:rPr>
        <w:t>thừa</w:t>
      </w:r>
      <w:r w:rsidRPr="00B130AA">
        <w:rPr>
          <w:spacing w:val="-3"/>
          <w:sz w:val="26"/>
          <w:szCs w:val="26"/>
        </w:rPr>
        <w:t xml:space="preserve"> </w:t>
      </w:r>
      <w:r w:rsidRPr="00B130AA">
        <w:rPr>
          <w:sz w:val="26"/>
          <w:szCs w:val="26"/>
        </w:rPr>
        <w:t>từ</w:t>
      </w:r>
      <w:r w:rsidRPr="00B130AA">
        <w:rPr>
          <w:spacing w:val="-3"/>
          <w:sz w:val="26"/>
          <w:szCs w:val="26"/>
        </w:rPr>
        <w:t xml:space="preserve"> </w:t>
      </w:r>
      <w:r w:rsidRPr="00B130AA">
        <w:rPr>
          <w:sz w:val="26"/>
          <w:szCs w:val="26"/>
        </w:rPr>
        <w:t>các</w:t>
      </w:r>
      <w:r w:rsidRPr="00B130AA">
        <w:rPr>
          <w:spacing w:val="-63"/>
          <w:sz w:val="26"/>
          <w:szCs w:val="26"/>
        </w:rPr>
        <w:t xml:space="preserve"> </w:t>
      </w:r>
      <w:r w:rsidRPr="00B130AA">
        <w:rPr>
          <w:sz w:val="26"/>
          <w:szCs w:val="26"/>
        </w:rPr>
        <w:t>nghiên cứu có</w:t>
      </w:r>
      <w:r w:rsidRPr="00B130AA">
        <w:rPr>
          <w:spacing w:val="-2"/>
          <w:sz w:val="26"/>
          <w:szCs w:val="26"/>
        </w:rPr>
        <w:t xml:space="preserve"> </w:t>
      </w:r>
      <w:r w:rsidRPr="00B130AA">
        <w:rPr>
          <w:sz w:val="26"/>
          <w:szCs w:val="26"/>
        </w:rPr>
        <w:t>liên</w:t>
      </w:r>
      <w:r w:rsidRPr="00B130AA">
        <w:rPr>
          <w:spacing w:val="-2"/>
          <w:sz w:val="26"/>
          <w:szCs w:val="26"/>
        </w:rPr>
        <w:t xml:space="preserve"> </w:t>
      </w:r>
      <w:r w:rsidRPr="00B130AA">
        <w:rPr>
          <w:sz w:val="26"/>
          <w:szCs w:val="26"/>
        </w:rPr>
        <w:t>quan,</w:t>
      </w:r>
      <w:r w:rsidRPr="00B130AA">
        <w:rPr>
          <w:spacing w:val="-2"/>
          <w:sz w:val="26"/>
          <w:szCs w:val="26"/>
        </w:rPr>
        <w:t xml:space="preserve"> </w:t>
      </w:r>
      <w:r w:rsidRPr="00B130AA">
        <w:rPr>
          <w:sz w:val="26"/>
          <w:szCs w:val="26"/>
        </w:rPr>
        <w:t>tác</w:t>
      </w:r>
      <w:r w:rsidRPr="00B130AA">
        <w:rPr>
          <w:spacing w:val="-2"/>
          <w:sz w:val="26"/>
          <w:szCs w:val="26"/>
        </w:rPr>
        <w:t xml:space="preserve"> </w:t>
      </w:r>
      <w:r w:rsidRPr="00B130AA">
        <w:rPr>
          <w:sz w:val="26"/>
          <w:szCs w:val="26"/>
        </w:rPr>
        <w:t>giả</w:t>
      </w:r>
      <w:r w:rsidRPr="00B130AA">
        <w:rPr>
          <w:spacing w:val="-1"/>
          <w:sz w:val="26"/>
          <w:szCs w:val="26"/>
        </w:rPr>
        <w:t xml:space="preserve"> </w:t>
      </w:r>
      <w:r w:rsidRPr="00B130AA">
        <w:rPr>
          <w:sz w:val="26"/>
          <w:szCs w:val="26"/>
        </w:rPr>
        <w:t>tiến</w:t>
      </w:r>
      <w:r w:rsidRPr="00B130AA">
        <w:rPr>
          <w:spacing w:val="-2"/>
          <w:sz w:val="26"/>
          <w:szCs w:val="26"/>
        </w:rPr>
        <w:t xml:space="preserve"> </w:t>
      </w:r>
      <w:r w:rsidRPr="00B130AA">
        <w:rPr>
          <w:sz w:val="26"/>
          <w:szCs w:val="26"/>
        </w:rPr>
        <w:t>hành</w:t>
      </w:r>
      <w:r w:rsidRPr="00B130AA">
        <w:rPr>
          <w:spacing w:val="-2"/>
          <w:sz w:val="26"/>
          <w:szCs w:val="26"/>
        </w:rPr>
        <w:t xml:space="preserve"> </w:t>
      </w:r>
      <w:r w:rsidRPr="00B130AA">
        <w:rPr>
          <w:sz w:val="26"/>
          <w:szCs w:val="26"/>
        </w:rPr>
        <w:t>xây</w:t>
      </w:r>
      <w:r w:rsidRPr="00B130AA">
        <w:rPr>
          <w:spacing w:val="-2"/>
          <w:sz w:val="26"/>
          <w:szCs w:val="26"/>
        </w:rPr>
        <w:t xml:space="preserve"> </w:t>
      </w:r>
      <w:r w:rsidRPr="00B130AA">
        <w:rPr>
          <w:sz w:val="26"/>
          <w:szCs w:val="26"/>
        </w:rPr>
        <w:t>dựng</w:t>
      </w:r>
      <w:r w:rsidRPr="00B130AA">
        <w:rPr>
          <w:spacing w:val="-2"/>
          <w:sz w:val="26"/>
          <w:szCs w:val="26"/>
        </w:rPr>
        <w:t xml:space="preserve"> </w:t>
      </w:r>
      <w:r w:rsidRPr="00B130AA">
        <w:rPr>
          <w:sz w:val="26"/>
          <w:szCs w:val="26"/>
        </w:rPr>
        <w:t>mô</w:t>
      </w:r>
      <w:r w:rsidRPr="00B130AA">
        <w:rPr>
          <w:spacing w:val="-2"/>
          <w:sz w:val="26"/>
          <w:szCs w:val="26"/>
        </w:rPr>
        <w:t xml:space="preserve"> </w:t>
      </w:r>
      <w:r w:rsidRPr="00B130AA">
        <w:rPr>
          <w:sz w:val="26"/>
          <w:szCs w:val="26"/>
        </w:rPr>
        <w:t>hình</w:t>
      </w:r>
      <w:r w:rsidRPr="00B130AA">
        <w:rPr>
          <w:spacing w:val="-1"/>
          <w:sz w:val="26"/>
          <w:szCs w:val="26"/>
        </w:rPr>
        <w:t xml:space="preserve"> </w:t>
      </w:r>
      <w:r w:rsidRPr="00B130AA">
        <w:rPr>
          <w:sz w:val="26"/>
          <w:szCs w:val="26"/>
        </w:rPr>
        <w:t>và</w:t>
      </w:r>
      <w:r w:rsidRPr="00B130AA">
        <w:rPr>
          <w:spacing w:val="-2"/>
          <w:sz w:val="26"/>
          <w:szCs w:val="26"/>
        </w:rPr>
        <w:t xml:space="preserve"> </w:t>
      </w:r>
      <w:r w:rsidRPr="00B130AA">
        <w:rPr>
          <w:sz w:val="26"/>
          <w:szCs w:val="26"/>
        </w:rPr>
        <w:t>thang</w:t>
      </w:r>
      <w:r w:rsidRPr="00B130AA">
        <w:rPr>
          <w:spacing w:val="-2"/>
          <w:sz w:val="26"/>
          <w:szCs w:val="26"/>
        </w:rPr>
        <w:t xml:space="preserve"> </w:t>
      </w:r>
      <w:r w:rsidRPr="00B130AA">
        <w:rPr>
          <w:sz w:val="26"/>
          <w:szCs w:val="26"/>
        </w:rPr>
        <w:t>đo</w:t>
      </w:r>
      <w:r w:rsidRPr="00B130AA">
        <w:rPr>
          <w:spacing w:val="-2"/>
          <w:sz w:val="26"/>
          <w:szCs w:val="26"/>
        </w:rPr>
        <w:t xml:space="preserve"> </w:t>
      </w:r>
      <w:r w:rsidRPr="00B130AA">
        <w:rPr>
          <w:sz w:val="26"/>
          <w:szCs w:val="26"/>
        </w:rPr>
        <w:t>nghiên cứu</w:t>
      </w:r>
      <w:r w:rsidRPr="00B130AA">
        <w:rPr>
          <w:spacing w:val="-62"/>
          <w:sz w:val="26"/>
          <w:szCs w:val="26"/>
        </w:rPr>
        <w:t xml:space="preserve">  </w:t>
      </w:r>
      <w:r w:rsidRPr="00B130AA">
        <w:rPr>
          <w:sz w:val="26"/>
          <w:szCs w:val="26"/>
        </w:rPr>
        <w:t xml:space="preserve"> đề xuất.</w:t>
      </w:r>
    </w:p>
    <w:p w14:paraId="1850E68F"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b/>
          <w:spacing w:val="-5"/>
          <w:sz w:val="26"/>
          <w:szCs w:val="26"/>
        </w:rPr>
        <w:t>Bước</w:t>
      </w:r>
      <w:r w:rsidRPr="00B130AA">
        <w:rPr>
          <w:b/>
          <w:spacing w:val="-13"/>
          <w:sz w:val="26"/>
          <w:szCs w:val="26"/>
        </w:rPr>
        <w:t xml:space="preserve"> </w:t>
      </w:r>
      <w:r w:rsidRPr="00B130AA">
        <w:rPr>
          <w:b/>
          <w:spacing w:val="-5"/>
          <w:sz w:val="26"/>
          <w:szCs w:val="26"/>
        </w:rPr>
        <w:t>4:</w:t>
      </w:r>
      <w:r w:rsidRPr="00B130AA">
        <w:rPr>
          <w:b/>
          <w:spacing w:val="-17"/>
          <w:sz w:val="26"/>
          <w:szCs w:val="26"/>
        </w:rPr>
        <w:t xml:space="preserve">  </w:t>
      </w:r>
      <w:r w:rsidRPr="00B130AA">
        <w:rPr>
          <w:spacing w:val="-5"/>
          <w:sz w:val="26"/>
          <w:szCs w:val="26"/>
        </w:rPr>
        <w:t>Tác</w:t>
      </w:r>
      <w:r w:rsidRPr="00B130AA">
        <w:rPr>
          <w:spacing w:val="-13"/>
          <w:sz w:val="26"/>
          <w:szCs w:val="26"/>
        </w:rPr>
        <w:t xml:space="preserve"> </w:t>
      </w:r>
      <w:r w:rsidRPr="00B130AA">
        <w:rPr>
          <w:spacing w:val="-5"/>
          <w:sz w:val="26"/>
          <w:szCs w:val="26"/>
        </w:rPr>
        <w:t>giả</w:t>
      </w:r>
      <w:r w:rsidRPr="00B130AA">
        <w:rPr>
          <w:spacing w:val="-15"/>
          <w:sz w:val="26"/>
          <w:szCs w:val="26"/>
        </w:rPr>
        <w:t xml:space="preserve"> </w:t>
      </w:r>
      <w:r w:rsidRPr="00B130AA">
        <w:rPr>
          <w:spacing w:val="-5"/>
          <w:sz w:val="26"/>
          <w:szCs w:val="26"/>
        </w:rPr>
        <w:t>lập</w:t>
      </w:r>
      <w:r w:rsidRPr="00B130AA">
        <w:rPr>
          <w:spacing w:val="-15"/>
          <w:sz w:val="26"/>
          <w:szCs w:val="26"/>
        </w:rPr>
        <w:t xml:space="preserve"> </w:t>
      </w:r>
      <w:r w:rsidRPr="00B130AA">
        <w:rPr>
          <w:spacing w:val="-5"/>
          <w:sz w:val="26"/>
          <w:szCs w:val="26"/>
        </w:rPr>
        <w:t>dàn</w:t>
      </w:r>
      <w:r w:rsidRPr="00B130AA">
        <w:rPr>
          <w:spacing w:val="-13"/>
          <w:sz w:val="26"/>
          <w:szCs w:val="26"/>
        </w:rPr>
        <w:t xml:space="preserve"> </w:t>
      </w:r>
      <w:r w:rsidRPr="00B130AA">
        <w:rPr>
          <w:spacing w:val="-5"/>
          <w:sz w:val="26"/>
          <w:szCs w:val="26"/>
        </w:rPr>
        <w:t>ý</w:t>
      </w:r>
      <w:r w:rsidRPr="00B130AA">
        <w:rPr>
          <w:spacing w:val="-14"/>
          <w:sz w:val="26"/>
          <w:szCs w:val="26"/>
        </w:rPr>
        <w:t xml:space="preserve"> </w:t>
      </w:r>
      <w:r w:rsidRPr="00B130AA">
        <w:rPr>
          <w:spacing w:val="-5"/>
          <w:sz w:val="26"/>
          <w:szCs w:val="26"/>
        </w:rPr>
        <w:t>và</w:t>
      </w:r>
      <w:r w:rsidRPr="00B130AA">
        <w:rPr>
          <w:spacing w:val="-15"/>
          <w:sz w:val="26"/>
          <w:szCs w:val="26"/>
        </w:rPr>
        <w:t xml:space="preserve"> </w:t>
      </w:r>
      <w:r w:rsidRPr="00B130AA">
        <w:rPr>
          <w:spacing w:val="-5"/>
          <w:sz w:val="26"/>
          <w:szCs w:val="26"/>
        </w:rPr>
        <w:t>trao</w:t>
      </w:r>
      <w:r w:rsidRPr="00B130AA">
        <w:rPr>
          <w:spacing w:val="-13"/>
          <w:sz w:val="26"/>
          <w:szCs w:val="26"/>
        </w:rPr>
        <w:t xml:space="preserve"> </w:t>
      </w:r>
      <w:r w:rsidRPr="00B130AA">
        <w:rPr>
          <w:spacing w:val="-5"/>
          <w:sz w:val="26"/>
          <w:szCs w:val="26"/>
        </w:rPr>
        <w:t>đổi</w:t>
      </w:r>
      <w:r w:rsidRPr="00B130AA">
        <w:rPr>
          <w:spacing w:val="-15"/>
          <w:sz w:val="26"/>
          <w:szCs w:val="26"/>
        </w:rPr>
        <w:t xml:space="preserve"> </w:t>
      </w:r>
      <w:r w:rsidRPr="00B130AA">
        <w:rPr>
          <w:spacing w:val="-5"/>
          <w:sz w:val="26"/>
          <w:szCs w:val="26"/>
        </w:rPr>
        <w:t>với</w:t>
      </w:r>
      <w:r w:rsidRPr="00B130AA">
        <w:rPr>
          <w:spacing w:val="-15"/>
          <w:sz w:val="26"/>
          <w:szCs w:val="26"/>
        </w:rPr>
        <w:t xml:space="preserve"> </w:t>
      </w:r>
      <w:r w:rsidRPr="00B130AA">
        <w:rPr>
          <w:spacing w:val="-5"/>
          <w:sz w:val="26"/>
          <w:szCs w:val="26"/>
        </w:rPr>
        <w:t>chuyên</w:t>
      </w:r>
      <w:r w:rsidRPr="00B130AA">
        <w:rPr>
          <w:spacing w:val="-13"/>
          <w:sz w:val="26"/>
          <w:szCs w:val="26"/>
        </w:rPr>
        <w:t xml:space="preserve"> </w:t>
      </w:r>
      <w:r w:rsidRPr="00B130AA">
        <w:rPr>
          <w:spacing w:val="-4"/>
          <w:sz w:val="26"/>
          <w:szCs w:val="26"/>
        </w:rPr>
        <w:t>gia</w:t>
      </w:r>
      <w:r w:rsidRPr="00B130AA">
        <w:rPr>
          <w:spacing w:val="-14"/>
          <w:sz w:val="26"/>
          <w:szCs w:val="26"/>
        </w:rPr>
        <w:t xml:space="preserve"> </w:t>
      </w:r>
      <w:r w:rsidRPr="00B130AA">
        <w:rPr>
          <w:spacing w:val="-4"/>
          <w:sz w:val="26"/>
          <w:szCs w:val="26"/>
        </w:rPr>
        <w:t>về</w:t>
      </w:r>
      <w:r w:rsidRPr="00B130AA">
        <w:rPr>
          <w:spacing w:val="-13"/>
          <w:sz w:val="26"/>
          <w:szCs w:val="26"/>
        </w:rPr>
        <w:t xml:space="preserve"> </w:t>
      </w:r>
      <w:r w:rsidRPr="00B130AA">
        <w:rPr>
          <w:spacing w:val="-4"/>
          <w:sz w:val="26"/>
          <w:szCs w:val="26"/>
        </w:rPr>
        <w:t>mô</w:t>
      </w:r>
      <w:r w:rsidRPr="00B130AA">
        <w:rPr>
          <w:spacing w:val="-13"/>
          <w:sz w:val="26"/>
          <w:szCs w:val="26"/>
        </w:rPr>
        <w:t xml:space="preserve"> </w:t>
      </w:r>
      <w:r w:rsidRPr="00B130AA">
        <w:rPr>
          <w:spacing w:val="-4"/>
          <w:sz w:val="26"/>
          <w:szCs w:val="26"/>
        </w:rPr>
        <w:t>hình</w:t>
      </w:r>
      <w:r w:rsidRPr="00B130AA">
        <w:rPr>
          <w:spacing w:val="-15"/>
          <w:sz w:val="26"/>
          <w:szCs w:val="26"/>
        </w:rPr>
        <w:t xml:space="preserve"> </w:t>
      </w:r>
      <w:r w:rsidRPr="00B130AA">
        <w:rPr>
          <w:spacing w:val="-4"/>
          <w:sz w:val="26"/>
          <w:szCs w:val="26"/>
        </w:rPr>
        <w:t>và</w:t>
      </w:r>
      <w:r w:rsidRPr="00B130AA">
        <w:rPr>
          <w:spacing w:val="-15"/>
          <w:sz w:val="26"/>
          <w:szCs w:val="26"/>
        </w:rPr>
        <w:t xml:space="preserve"> </w:t>
      </w:r>
      <w:r w:rsidRPr="00B130AA">
        <w:rPr>
          <w:spacing w:val="-4"/>
          <w:sz w:val="26"/>
          <w:szCs w:val="26"/>
        </w:rPr>
        <w:t>thang</w:t>
      </w:r>
      <w:r w:rsidRPr="00B130AA">
        <w:rPr>
          <w:spacing w:val="-13"/>
          <w:sz w:val="26"/>
          <w:szCs w:val="26"/>
        </w:rPr>
        <w:t xml:space="preserve"> </w:t>
      </w:r>
      <w:r w:rsidRPr="00B130AA">
        <w:rPr>
          <w:spacing w:val="-4"/>
          <w:sz w:val="26"/>
          <w:szCs w:val="26"/>
        </w:rPr>
        <w:t>đo</w:t>
      </w:r>
      <w:r w:rsidRPr="00B130AA">
        <w:rPr>
          <w:spacing w:val="-12"/>
          <w:sz w:val="26"/>
          <w:szCs w:val="26"/>
        </w:rPr>
        <w:t xml:space="preserve"> </w:t>
      </w:r>
      <w:r w:rsidRPr="00B130AA">
        <w:rPr>
          <w:spacing w:val="-4"/>
          <w:sz w:val="26"/>
          <w:szCs w:val="26"/>
        </w:rPr>
        <w:t>đề</w:t>
      </w:r>
      <w:r w:rsidRPr="00B130AA">
        <w:rPr>
          <w:spacing w:val="-13"/>
          <w:sz w:val="26"/>
          <w:szCs w:val="26"/>
        </w:rPr>
        <w:t xml:space="preserve"> </w:t>
      </w:r>
      <w:r w:rsidRPr="00B130AA">
        <w:rPr>
          <w:spacing w:val="-4"/>
          <w:sz w:val="26"/>
          <w:szCs w:val="26"/>
        </w:rPr>
        <w:t>xuất.</w:t>
      </w:r>
    </w:p>
    <w:p w14:paraId="72A9BB09"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b/>
          <w:sz w:val="26"/>
          <w:szCs w:val="26"/>
        </w:rPr>
        <w:t>Bước 5:</w:t>
      </w:r>
      <w:r w:rsidRPr="00B130AA">
        <w:rPr>
          <w:b/>
          <w:spacing w:val="65"/>
          <w:sz w:val="26"/>
          <w:szCs w:val="26"/>
        </w:rPr>
        <w:t xml:space="preserve"> </w:t>
      </w:r>
      <w:r w:rsidRPr="00B130AA">
        <w:rPr>
          <w:sz w:val="26"/>
          <w:szCs w:val="26"/>
        </w:rPr>
        <w:t>Trên cơ sở tổng hợp góp ý của chuyên gia, tác giả xây dựng mô hình</w:t>
      </w:r>
      <w:r w:rsidRPr="00B130AA">
        <w:rPr>
          <w:spacing w:val="1"/>
          <w:sz w:val="26"/>
          <w:szCs w:val="26"/>
        </w:rPr>
        <w:t xml:space="preserve"> </w:t>
      </w:r>
      <w:r w:rsidRPr="00B130AA">
        <w:rPr>
          <w:sz w:val="26"/>
          <w:szCs w:val="26"/>
        </w:rPr>
        <w:t>và</w:t>
      </w:r>
      <w:r w:rsidRPr="00B130AA">
        <w:rPr>
          <w:spacing w:val="-2"/>
          <w:sz w:val="26"/>
          <w:szCs w:val="26"/>
        </w:rPr>
        <w:t xml:space="preserve"> </w:t>
      </w:r>
      <w:r w:rsidRPr="00B130AA">
        <w:rPr>
          <w:sz w:val="26"/>
          <w:szCs w:val="26"/>
        </w:rPr>
        <w:t>thang</w:t>
      </w:r>
      <w:r w:rsidRPr="00B130AA">
        <w:rPr>
          <w:spacing w:val="-1"/>
          <w:sz w:val="26"/>
          <w:szCs w:val="26"/>
        </w:rPr>
        <w:t xml:space="preserve"> </w:t>
      </w:r>
      <w:r w:rsidRPr="00B130AA">
        <w:rPr>
          <w:sz w:val="26"/>
          <w:szCs w:val="26"/>
        </w:rPr>
        <w:t>đo</w:t>
      </w:r>
      <w:r w:rsidRPr="00B130AA">
        <w:rPr>
          <w:spacing w:val="2"/>
          <w:sz w:val="26"/>
          <w:szCs w:val="26"/>
        </w:rPr>
        <w:t xml:space="preserve"> </w:t>
      </w:r>
      <w:r w:rsidRPr="00B130AA">
        <w:rPr>
          <w:sz w:val="26"/>
          <w:szCs w:val="26"/>
        </w:rPr>
        <w:t>dự kiến.</w:t>
      </w:r>
    </w:p>
    <w:p w14:paraId="74794639" w14:textId="77777777" w:rsidR="00E632EF" w:rsidRPr="00B130AA" w:rsidRDefault="00E632EF" w:rsidP="00B8283A">
      <w:pPr>
        <w:pStyle w:val="Heading2"/>
        <w:rPr>
          <w:color w:val="auto"/>
        </w:rPr>
      </w:pPr>
      <w:bookmarkStart w:id="191" w:name="_Toc172703634"/>
      <w:r w:rsidRPr="00B130AA">
        <w:rPr>
          <w:color w:val="auto"/>
        </w:rPr>
        <w:t>c. Giai</w:t>
      </w:r>
      <w:r w:rsidRPr="00B130AA">
        <w:rPr>
          <w:color w:val="auto"/>
          <w:spacing w:val="-3"/>
        </w:rPr>
        <w:t xml:space="preserve"> </w:t>
      </w:r>
      <w:r w:rsidRPr="00B130AA">
        <w:rPr>
          <w:color w:val="auto"/>
        </w:rPr>
        <w:t>đoạn 3: Nghiên cứu</w:t>
      </w:r>
      <w:r w:rsidRPr="00B130AA">
        <w:rPr>
          <w:color w:val="auto"/>
          <w:spacing w:val="-3"/>
        </w:rPr>
        <w:t xml:space="preserve"> </w:t>
      </w:r>
      <w:r w:rsidRPr="00B130AA">
        <w:rPr>
          <w:color w:val="auto"/>
        </w:rPr>
        <w:t>định lượng sơ bộ</w:t>
      </w:r>
      <w:bookmarkEnd w:id="191"/>
    </w:p>
    <w:p w14:paraId="6B87DF95"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b/>
          <w:sz w:val="26"/>
          <w:szCs w:val="26"/>
        </w:rPr>
        <w:t>Bước</w:t>
      </w:r>
      <w:r w:rsidRPr="00B130AA">
        <w:rPr>
          <w:b/>
          <w:spacing w:val="-1"/>
          <w:sz w:val="26"/>
          <w:szCs w:val="26"/>
        </w:rPr>
        <w:t xml:space="preserve"> </w:t>
      </w:r>
      <w:r w:rsidRPr="00B130AA">
        <w:rPr>
          <w:b/>
          <w:sz w:val="26"/>
          <w:szCs w:val="26"/>
        </w:rPr>
        <w:t>6:</w:t>
      </w:r>
      <w:r w:rsidRPr="00B130AA">
        <w:rPr>
          <w:b/>
          <w:spacing w:val="-2"/>
          <w:sz w:val="26"/>
          <w:szCs w:val="26"/>
        </w:rPr>
        <w:t xml:space="preserve"> </w:t>
      </w:r>
      <w:r w:rsidRPr="00B130AA">
        <w:rPr>
          <w:sz w:val="26"/>
          <w:szCs w:val="26"/>
        </w:rPr>
        <w:t>Xây</w:t>
      </w:r>
      <w:r w:rsidRPr="00B130AA">
        <w:rPr>
          <w:spacing w:val="-5"/>
          <w:sz w:val="26"/>
          <w:szCs w:val="26"/>
        </w:rPr>
        <w:t xml:space="preserve"> </w:t>
      </w:r>
      <w:r w:rsidRPr="00B130AA">
        <w:rPr>
          <w:sz w:val="26"/>
          <w:szCs w:val="26"/>
        </w:rPr>
        <w:t>dựng</w:t>
      </w:r>
      <w:r w:rsidRPr="00B130AA">
        <w:rPr>
          <w:spacing w:val="-1"/>
          <w:sz w:val="26"/>
          <w:szCs w:val="26"/>
        </w:rPr>
        <w:t xml:space="preserve"> </w:t>
      </w:r>
      <w:r w:rsidRPr="00B130AA">
        <w:rPr>
          <w:sz w:val="26"/>
          <w:szCs w:val="26"/>
        </w:rPr>
        <w:t>Bảng</w:t>
      </w:r>
      <w:r w:rsidRPr="00B130AA">
        <w:rPr>
          <w:spacing w:val="-2"/>
          <w:sz w:val="26"/>
          <w:szCs w:val="26"/>
        </w:rPr>
        <w:t xml:space="preserve"> </w:t>
      </w:r>
      <w:r w:rsidRPr="00B130AA">
        <w:rPr>
          <w:sz w:val="26"/>
          <w:szCs w:val="26"/>
        </w:rPr>
        <w:t>khảo</w:t>
      </w:r>
      <w:r w:rsidRPr="00B130AA">
        <w:rPr>
          <w:spacing w:val="-2"/>
          <w:sz w:val="26"/>
          <w:szCs w:val="26"/>
        </w:rPr>
        <w:t xml:space="preserve"> </w:t>
      </w:r>
      <w:r w:rsidRPr="00B130AA">
        <w:rPr>
          <w:sz w:val="26"/>
          <w:szCs w:val="26"/>
        </w:rPr>
        <w:t>sát</w:t>
      </w:r>
      <w:r w:rsidRPr="00B130AA">
        <w:rPr>
          <w:spacing w:val="3"/>
          <w:sz w:val="26"/>
          <w:szCs w:val="26"/>
        </w:rPr>
        <w:t xml:space="preserve"> </w:t>
      </w:r>
      <w:r w:rsidRPr="00B130AA">
        <w:rPr>
          <w:sz w:val="26"/>
          <w:szCs w:val="26"/>
        </w:rPr>
        <w:t>định</w:t>
      </w:r>
      <w:r w:rsidRPr="00B130AA">
        <w:rPr>
          <w:spacing w:val="-2"/>
          <w:sz w:val="26"/>
          <w:szCs w:val="26"/>
        </w:rPr>
        <w:t xml:space="preserve"> </w:t>
      </w:r>
      <w:r w:rsidRPr="00B130AA">
        <w:rPr>
          <w:sz w:val="26"/>
          <w:szCs w:val="26"/>
        </w:rPr>
        <w:t>lượng</w:t>
      </w:r>
      <w:r w:rsidRPr="00B130AA">
        <w:rPr>
          <w:spacing w:val="-1"/>
          <w:sz w:val="26"/>
          <w:szCs w:val="26"/>
        </w:rPr>
        <w:t xml:space="preserve"> </w:t>
      </w:r>
      <w:r w:rsidRPr="00B130AA">
        <w:rPr>
          <w:sz w:val="26"/>
          <w:szCs w:val="26"/>
        </w:rPr>
        <w:t>sơ</w:t>
      </w:r>
      <w:r w:rsidRPr="00B130AA">
        <w:rPr>
          <w:spacing w:val="-2"/>
          <w:sz w:val="26"/>
          <w:szCs w:val="26"/>
        </w:rPr>
        <w:t xml:space="preserve"> </w:t>
      </w:r>
      <w:r w:rsidRPr="00B130AA">
        <w:rPr>
          <w:sz w:val="26"/>
          <w:szCs w:val="26"/>
        </w:rPr>
        <w:t>bộ.</w:t>
      </w:r>
    </w:p>
    <w:p w14:paraId="5699401A"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b/>
          <w:sz w:val="26"/>
          <w:szCs w:val="26"/>
        </w:rPr>
        <w:t>Bước</w:t>
      </w:r>
      <w:r w:rsidRPr="00B130AA">
        <w:rPr>
          <w:b/>
          <w:spacing w:val="-1"/>
          <w:sz w:val="26"/>
          <w:szCs w:val="26"/>
        </w:rPr>
        <w:t xml:space="preserve"> </w:t>
      </w:r>
      <w:r w:rsidRPr="00B130AA">
        <w:rPr>
          <w:b/>
          <w:sz w:val="26"/>
          <w:szCs w:val="26"/>
        </w:rPr>
        <w:t>7:</w:t>
      </w:r>
      <w:r w:rsidRPr="00B130AA">
        <w:rPr>
          <w:b/>
          <w:spacing w:val="-2"/>
          <w:sz w:val="26"/>
          <w:szCs w:val="26"/>
        </w:rPr>
        <w:t xml:space="preserve"> </w:t>
      </w:r>
      <w:r w:rsidRPr="00B130AA">
        <w:rPr>
          <w:sz w:val="26"/>
          <w:szCs w:val="26"/>
        </w:rPr>
        <w:t>Tiến</w:t>
      </w:r>
      <w:r w:rsidRPr="00B130AA">
        <w:rPr>
          <w:spacing w:val="1"/>
          <w:sz w:val="26"/>
          <w:szCs w:val="26"/>
        </w:rPr>
        <w:t xml:space="preserve"> </w:t>
      </w:r>
      <w:r w:rsidRPr="00B130AA">
        <w:rPr>
          <w:sz w:val="26"/>
          <w:szCs w:val="26"/>
        </w:rPr>
        <w:t>hành</w:t>
      </w:r>
      <w:r w:rsidRPr="00B130AA">
        <w:rPr>
          <w:spacing w:val="-2"/>
          <w:sz w:val="26"/>
          <w:szCs w:val="26"/>
        </w:rPr>
        <w:t xml:space="preserve"> </w:t>
      </w:r>
      <w:r w:rsidRPr="00B130AA">
        <w:rPr>
          <w:sz w:val="26"/>
          <w:szCs w:val="26"/>
        </w:rPr>
        <w:t>khảo</w:t>
      </w:r>
      <w:r w:rsidRPr="00B130AA">
        <w:rPr>
          <w:spacing w:val="-2"/>
          <w:sz w:val="26"/>
          <w:szCs w:val="26"/>
        </w:rPr>
        <w:t xml:space="preserve"> </w:t>
      </w:r>
      <w:r w:rsidRPr="00B130AA">
        <w:rPr>
          <w:sz w:val="26"/>
          <w:szCs w:val="26"/>
        </w:rPr>
        <w:t>sát</w:t>
      </w:r>
      <w:r w:rsidRPr="00B130AA">
        <w:rPr>
          <w:spacing w:val="-2"/>
          <w:sz w:val="26"/>
          <w:szCs w:val="26"/>
        </w:rPr>
        <w:t xml:space="preserve"> </w:t>
      </w:r>
      <w:r w:rsidRPr="00B130AA">
        <w:rPr>
          <w:sz w:val="26"/>
          <w:szCs w:val="26"/>
        </w:rPr>
        <w:t>định</w:t>
      </w:r>
      <w:r w:rsidRPr="00B130AA">
        <w:rPr>
          <w:spacing w:val="-2"/>
          <w:sz w:val="26"/>
          <w:szCs w:val="26"/>
        </w:rPr>
        <w:t xml:space="preserve"> </w:t>
      </w:r>
      <w:r w:rsidRPr="00B130AA">
        <w:rPr>
          <w:sz w:val="26"/>
          <w:szCs w:val="26"/>
        </w:rPr>
        <w:t>lượng</w:t>
      </w:r>
      <w:r w:rsidRPr="00B130AA">
        <w:rPr>
          <w:spacing w:val="-1"/>
          <w:sz w:val="26"/>
          <w:szCs w:val="26"/>
        </w:rPr>
        <w:t xml:space="preserve"> </w:t>
      </w:r>
      <w:r w:rsidRPr="00B130AA">
        <w:rPr>
          <w:sz w:val="26"/>
          <w:szCs w:val="26"/>
        </w:rPr>
        <w:t>sơ bộ.</w:t>
      </w:r>
    </w:p>
    <w:p w14:paraId="503D11B7" w14:textId="77777777" w:rsidR="00E632EF" w:rsidRPr="00B130AA" w:rsidRDefault="00E632EF" w:rsidP="00B8283A">
      <w:pPr>
        <w:pStyle w:val="BodyText"/>
        <w:tabs>
          <w:tab w:val="left" w:pos="426"/>
          <w:tab w:val="left" w:pos="851"/>
          <w:tab w:val="left" w:pos="1418"/>
        </w:tabs>
        <w:spacing w:after="0" w:line="360" w:lineRule="auto"/>
        <w:rPr>
          <w:sz w:val="26"/>
          <w:szCs w:val="26"/>
        </w:rPr>
      </w:pPr>
      <w:r w:rsidRPr="00B130AA">
        <w:rPr>
          <w:b/>
          <w:spacing w:val="-4"/>
          <w:sz w:val="26"/>
          <w:szCs w:val="26"/>
        </w:rPr>
        <w:t>Bước</w:t>
      </w:r>
      <w:r w:rsidRPr="00B130AA">
        <w:rPr>
          <w:b/>
          <w:spacing w:val="-17"/>
          <w:sz w:val="26"/>
          <w:szCs w:val="26"/>
        </w:rPr>
        <w:t xml:space="preserve"> </w:t>
      </w:r>
      <w:r w:rsidRPr="00B130AA">
        <w:rPr>
          <w:b/>
          <w:spacing w:val="-4"/>
          <w:sz w:val="26"/>
          <w:szCs w:val="26"/>
        </w:rPr>
        <w:t>8:</w:t>
      </w:r>
      <w:r w:rsidRPr="00B130AA">
        <w:rPr>
          <w:b/>
          <w:spacing w:val="-15"/>
          <w:sz w:val="26"/>
          <w:szCs w:val="26"/>
        </w:rPr>
        <w:t xml:space="preserve"> </w:t>
      </w:r>
      <w:r w:rsidRPr="00B130AA">
        <w:rPr>
          <w:spacing w:val="-4"/>
          <w:sz w:val="26"/>
          <w:szCs w:val="26"/>
        </w:rPr>
        <w:t>Trên</w:t>
      </w:r>
      <w:r w:rsidRPr="00B130AA">
        <w:rPr>
          <w:spacing w:val="-15"/>
          <w:sz w:val="26"/>
          <w:szCs w:val="26"/>
        </w:rPr>
        <w:t xml:space="preserve"> </w:t>
      </w:r>
      <w:r w:rsidRPr="00B130AA">
        <w:rPr>
          <w:spacing w:val="-4"/>
          <w:sz w:val="26"/>
          <w:szCs w:val="26"/>
        </w:rPr>
        <w:t>KQ</w:t>
      </w:r>
      <w:r w:rsidRPr="00B130AA">
        <w:rPr>
          <w:spacing w:val="-15"/>
          <w:sz w:val="26"/>
          <w:szCs w:val="26"/>
        </w:rPr>
        <w:t xml:space="preserve"> </w:t>
      </w:r>
      <w:r w:rsidRPr="00B130AA">
        <w:rPr>
          <w:spacing w:val="-3"/>
          <w:sz w:val="26"/>
          <w:szCs w:val="26"/>
        </w:rPr>
        <w:t>nghiên cứu sơ</w:t>
      </w:r>
      <w:r w:rsidRPr="00B130AA">
        <w:rPr>
          <w:spacing w:val="-18"/>
          <w:sz w:val="26"/>
          <w:szCs w:val="26"/>
        </w:rPr>
        <w:t xml:space="preserve"> </w:t>
      </w:r>
      <w:r w:rsidRPr="00B130AA">
        <w:rPr>
          <w:spacing w:val="-3"/>
          <w:sz w:val="26"/>
          <w:szCs w:val="26"/>
        </w:rPr>
        <w:t>bộ,</w:t>
      </w:r>
      <w:r w:rsidRPr="00B130AA">
        <w:rPr>
          <w:spacing w:val="-15"/>
          <w:sz w:val="26"/>
          <w:szCs w:val="26"/>
        </w:rPr>
        <w:t xml:space="preserve"> </w:t>
      </w:r>
      <w:r w:rsidRPr="00B130AA">
        <w:rPr>
          <w:spacing w:val="-3"/>
          <w:sz w:val="26"/>
          <w:szCs w:val="26"/>
        </w:rPr>
        <w:t>điều</w:t>
      </w:r>
      <w:r w:rsidRPr="00B130AA">
        <w:rPr>
          <w:spacing w:val="-15"/>
          <w:sz w:val="26"/>
          <w:szCs w:val="26"/>
        </w:rPr>
        <w:t xml:space="preserve"> </w:t>
      </w:r>
      <w:r w:rsidRPr="00B130AA">
        <w:rPr>
          <w:spacing w:val="-3"/>
          <w:sz w:val="26"/>
          <w:szCs w:val="26"/>
        </w:rPr>
        <w:t>chỉnh</w:t>
      </w:r>
      <w:r w:rsidRPr="00B130AA">
        <w:rPr>
          <w:spacing w:val="-15"/>
          <w:sz w:val="26"/>
          <w:szCs w:val="26"/>
        </w:rPr>
        <w:t xml:space="preserve"> </w:t>
      </w:r>
      <w:r w:rsidRPr="00B130AA">
        <w:rPr>
          <w:spacing w:val="-3"/>
          <w:sz w:val="26"/>
          <w:szCs w:val="26"/>
        </w:rPr>
        <w:t>mô</w:t>
      </w:r>
      <w:r w:rsidRPr="00B130AA">
        <w:rPr>
          <w:spacing w:val="-15"/>
          <w:sz w:val="26"/>
          <w:szCs w:val="26"/>
        </w:rPr>
        <w:t xml:space="preserve"> </w:t>
      </w:r>
      <w:r w:rsidRPr="00B130AA">
        <w:rPr>
          <w:spacing w:val="-3"/>
          <w:sz w:val="26"/>
          <w:szCs w:val="26"/>
        </w:rPr>
        <w:t>hình</w:t>
      </w:r>
      <w:r w:rsidRPr="00B130AA">
        <w:rPr>
          <w:spacing w:val="-18"/>
          <w:sz w:val="26"/>
          <w:szCs w:val="26"/>
        </w:rPr>
        <w:t xml:space="preserve"> </w:t>
      </w:r>
      <w:r w:rsidRPr="00B130AA">
        <w:rPr>
          <w:spacing w:val="-3"/>
          <w:sz w:val="26"/>
          <w:szCs w:val="26"/>
        </w:rPr>
        <w:t>và</w:t>
      </w:r>
      <w:r w:rsidRPr="00B130AA">
        <w:rPr>
          <w:spacing w:val="-15"/>
          <w:sz w:val="26"/>
          <w:szCs w:val="26"/>
        </w:rPr>
        <w:t xml:space="preserve"> </w:t>
      </w:r>
      <w:r w:rsidRPr="00B130AA">
        <w:rPr>
          <w:spacing w:val="-3"/>
          <w:sz w:val="26"/>
          <w:szCs w:val="26"/>
        </w:rPr>
        <w:t>thang</w:t>
      </w:r>
      <w:r w:rsidRPr="00B130AA">
        <w:rPr>
          <w:spacing w:val="-17"/>
          <w:sz w:val="26"/>
          <w:szCs w:val="26"/>
        </w:rPr>
        <w:t xml:space="preserve"> </w:t>
      </w:r>
      <w:r w:rsidRPr="00B130AA">
        <w:rPr>
          <w:spacing w:val="-3"/>
          <w:sz w:val="26"/>
          <w:szCs w:val="26"/>
        </w:rPr>
        <w:t>đo</w:t>
      </w:r>
      <w:r w:rsidRPr="00B130AA">
        <w:rPr>
          <w:spacing w:val="-15"/>
          <w:sz w:val="26"/>
          <w:szCs w:val="26"/>
        </w:rPr>
        <w:t xml:space="preserve"> </w:t>
      </w:r>
      <w:r w:rsidRPr="00B130AA">
        <w:rPr>
          <w:spacing w:val="-3"/>
          <w:sz w:val="26"/>
          <w:szCs w:val="26"/>
        </w:rPr>
        <w:t>nghiên cứu.</w:t>
      </w:r>
    </w:p>
    <w:p w14:paraId="51DD8560" w14:textId="77777777" w:rsidR="00E632EF" w:rsidRPr="00B130AA" w:rsidRDefault="00E632EF" w:rsidP="00B8283A">
      <w:pPr>
        <w:pStyle w:val="ListParagraph"/>
        <w:widowControl w:val="0"/>
        <w:tabs>
          <w:tab w:val="left" w:pos="426"/>
          <w:tab w:val="left" w:pos="851"/>
          <w:tab w:val="left" w:pos="1099"/>
          <w:tab w:val="left" w:pos="1418"/>
        </w:tabs>
        <w:autoSpaceDE w:val="0"/>
        <w:autoSpaceDN w:val="0"/>
        <w:spacing w:after="0" w:line="360" w:lineRule="auto"/>
        <w:ind w:left="0"/>
        <w:contextualSpacing w:val="0"/>
        <w:rPr>
          <w:rFonts w:ascii="Times New Roman" w:hAnsi="Times New Roman"/>
          <w:b/>
          <w:spacing w:val="1"/>
          <w:sz w:val="26"/>
          <w:szCs w:val="26"/>
        </w:rPr>
      </w:pPr>
      <w:r w:rsidRPr="00B130AA">
        <w:rPr>
          <w:rFonts w:ascii="Times New Roman" w:hAnsi="Times New Roman"/>
          <w:b/>
          <w:sz w:val="26"/>
          <w:szCs w:val="26"/>
        </w:rPr>
        <w:t>d. Giai đoạn 4: Nghiên cứu định lượng chính thức</w:t>
      </w:r>
      <w:r w:rsidRPr="00B130AA">
        <w:rPr>
          <w:rFonts w:ascii="Times New Roman" w:hAnsi="Times New Roman"/>
          <w:b/>
          <w:spacing w:val="1"/>
          <w:sz w:val="26"/>
          <w:szCs w:val="26"/>
        </w:rPr>
        <w:t xml:space="preserve"> </w:t>
      </w:r>
    </w:p>
    <w:p w14:paraId="3A52A34B" w14:textId="77777777" w:rsidR="00E632EF" w:rsidRPr="00B130AA" w:rsidRDefault="00E632EF" w:rsidP="00B8283A">
      <w:pPr>
        <w:pStyle w:val="ListParagraph"/>
        <w:widowControl w:val="0"/>
        <w:tabs>
          <w:tab w:val="left" w:pos="426"/>
          <w:tab w:val="left" w:pos="851"/>
          <w:tab w:val="left" w:pos="1099"/>
          <w:tab w:val="left" w:pos="1418"/>
        </w:tabs>
        <w:autoSpaceDE w:val="0"/>
        <w:autoSpaceDN w:val="0"/>
        <w:spacing w:after="0" w:line="360" w:lineRule="auto"/>
        <w:ind w:left="0"/>
        <w:contextualSpacing w:val="0"/>
        <w:rPr>
          <w:rFonts w:ascii="Times New Roman" w:hAnsi="Times New Roman"/>
          <w:sz w:val="26"/>
          <w:szCs w:val="26"/>
        </w:rPr>
      </w:pPr>
      <w:r w:rsidRPr="00B130AA">
        <w:rPr>
          <w:rFonts w:ascii="Times New Roman" w:hAnsi="Times New Roman"/>
          <w:b/>
          <w:sz w:val="26"/>
          <w:szCs w:val="26"/>
        </w:rPr>
        <w:t>Bước</w:t>
      </w:r>
      <w:r w:rsidRPr="00B130AA">
        <w:rPr>
          <w:rFonts w:ascii="Times New Roman" w:hAnsi="Times New Roman"/>
          <w:b/>
          <w:spacing w:val="-2"/>
          <w:sz w:val="26"/>
          <w:szCs w:val="26"/>
        </w:rPr>
        <w:t xml:space="preserve"> </w:t>
      </w:r>
      <w:r w:rsidRPr="00B130AA">
        <w:rPr>
          <w:rFonts w:ascii="Times New Roman" w:hAnsi="Times New Roman"/>
          <w:b/>
          <w:sz w:val="26"/>
          <w:szCs w:val="26"/>
        </w:rPr>
        <w:t>9:</w:t>
      </w:r>
      <w:r w:rsidRPr="00B130AA">
        <w:rPr>
          <w:rFonts w:ascii="Times New Roman" w:hAnsi="Times New Roman"/>
          <w:b/>
          <w:spacing w:val="-2"/>
          <w:sz w:val="26"/>
          <w:szCs w:val="26"/>
        </w:rPr>
        <w:t xml:space="preserve"> </w:t>
      </w:r>
      <w:r w:rsidRPr="00B130AA">
        <w:rPr>
          <w:rFonts w:ascii="Times New Roman" w:hAnsi="Times New Roman"/>
          <w:sz w:val="26"/>
          <w:szCs w:val="26"/>
        </w:rPr>
        <w:t>Xây</w:t>
      </w:r>
      <w:r w:rsidRPr="00B130AA">
        <w:rPr>
          <w:rFonts w:ascii="Times New Roman" w:hAnsi="Times New Roman"/>
          <w:spacing w:val="-5"/>
          <w:sz w:val="26"/>
          <w:szCs w:val="26"/>
        </w:rPr>
        <w:t xml:space="preserve"> </w:t>
      </w:r>
      <w:r w:rsidRPr="00B130AA">
        <w:rPr>
          <w:rFonts w:ascii="Times New Roman" w:hAnsi="Times New Roman"/>
          <w:sz w:val="26"/>
          <w:szCs w:val="26"/>
        </w:rPr>
        <w:t>dựng mô</w:t>
      </w:r>
      <w:r w:rsidRPr="00B130AA">
        <w:rPr>
          <w:rFonts w:ascii="Times New Roman" w:hAnsi="Times New Roman"/>
          <w:spacing w:val="-1"/>
          <w:sz w:val="26"/>
          <w:szCs w:val="26"/>
        </w:rPr>
        <w:t xml:space="preserve"> </w:t>
      </w:r>
      <w:r w:rsidRPr="00B130AA">
        <w:rPr>
          <w:rFonts w:ascii="Times New Roman" w:hAnsi="Times New Roman"/>
          <w:sz w:val="26"/>
          <w:szCs w:val="26"/>
        </w:rPr>
        <w:t>hình</w:t>
      </w:r>
      <w:r w:rsidRPr="00B130AA">
        <w:rPr>
          <w:rFonts w:ascii="Times New Roman" w:hAnsi="Times New Roman"/>
          <w:spacing w:val="-2"/>
          <w:sz w:val="26"/>
          <w:szCs w:val="26"/>
        </w:rPr>
        <w:t xml:space="preserve"> </w:t>
      </w:r>
      <w:r w:rsidRPr="00B130AA">
        <w:rPr>
          <w:rFonts w:ascii="Times New Roman" w:hAnsi="Times New Roman"/>
          <w:sz w:val="26"/>
          <w:szCs w:val="26"/>
        </w:rPr>
        <w:t>nghiên cứu chính</w:t>
      </w:r>
      <w:r w:rsidRPr="00B130AA">
        <w:rPr>
          <w:rFonts w:ascii="Times New Roman" w:hAnsi="Times New Roman"/>
          <w:spacing w:val="1"/>
          <w:sz w:val="26"/>
          <w:szCs w:val="26"/>
        </w:rPr>
        <w:t xml:space="preserve"> </w:t>
      </w:r>
      <w:r w:rsidRPr="00B130AA">
        <w:rPr>
          <w:rFonts w:ascii="Times New Roman" w:hAnsi="Times New Roman"/>
          <w:sz w:val="26"/>
          <w:szCs w:val="26"/>
        </w:rPr>
        <w:t>thức.</w:t>
      </w:r>
    </w:p>
    <w:p w14:paraId="0F4F51E9" w14:textId="77777777" w:rsidR="00E632EF" w:rsidRPr="00B130AA" w:rsidRDefault="00E632EF" w:rsidP="00B8283A">
      <w:pPr>
        <w:pStyle w:val="BodyText"/>
        <w:tabs>
          <w:tab w:val="left" w:pos="426"/>
          <w:tab w:val="left" w:pos="851"/>
          <w:tab w:val="left" w:pos="1418"/>
        </w:tabs>
        <w:spacing w:after="0" w:line="360" w:lineRule="auto"/>
        <w:rPr>
          <w:sz w:val="26"/>
          <w:szCs w:val="26"/>
        </w:rPr>
      </w:pPr>
      <w:r w:rsidRPr="00B130AA">
        <w:rPr>
          <w:b/>
          <w:sz w:val="26"/>
          <w:szCs w:val="26"/>
        </w:rPr>
        <w:t>Bước</w:t>
      </w:r>
      <w:r w:rsidRPr="00B130AA">
        <w:rPr>
          <w:b/>
          <w:spacing w:val="-2"/>
          <w:sz w:val="26"/>
          <w:szCs w:val="26"/>
        </w:rPr>
        <w:t xml:space="preserve"> </w:t>
      </w:r>
      <w:r w:rsidRPr="00B130AA">
        <w:rPr>
          <w:b/>
          <w:sz w:val="26"/>
          <w:szCs w:val="26"/>
        </w:rPr>
        <w:t>10:</w:t>
      </w:r>
      <w:r w:rsidRPr="00B130AA">
        <w:rPr>
          <w:b/>
          <w:spacing w:val="-2"/>
          <w:sz w:val="26"/>
          <w:szCs w:val="26"/>
        </w:rPr>
        <w:t xml:space="preserve"> </w:t>
      </w:r>
      <w:r w:rsidRPr="00B130AA">
        <w:rPr>
          <w:sz w:val="26"/>
          <w:szCs w:val="26"/>
        </w:rPr>
        <w:t>Xây</w:t>
      </w:r>
      <w:r w:rsidRPr="00B130AA">
        <w:rPr>
          <w:spacing w:val="-5"/>
          <w:sz w:val="26"/>
          <w:szCs w:val="26"/>
        </w:rPr>
        <w:t xml:space="preserve"> </w:t>
      </w:r>
      <w:r w:rsidRPr="00B130AA">
        <w:rPr>
          <w:sz w:val="26"/>
          <w:szCs w:val="26"/>
        </w:rPr>
        <w:t>dựng</w:t>
      </w:r>
      <w:r w:rsidRPr="00B130AA">
        <w:rPr>
          <w:spacing w:val="-2"/>
          <w:sz w:val="26"/>
          <w:szCs w:val="26"/>
        </w:rPr>
        <w:t xml:space="preserve"> </w:t>
      </w:r>
      <w:r w:rsidRPr="00B130AA">
        <w:rPr>
          <w:sz w:val="26"/>
          <w:szCs w:val="26"/>
        </w:rPr>
        <w:t>Bảng</w:t>
      </w:r>
      <w:r w:rsidRPr="00B130AA">
        <w:rPr>
          <w:spacing w:val="-2"/>
          <w:sz w:val="26"/>
          <w:szCs w:val="26"/>
        </w:rPr>
        <w:t xml:space="preserve"> </w:t>
      </w:r>
      <w:r w:rsidRPr="00B130AA">
        <w:rPr>
          <w:sz w:val="26"/>
          <w:szCs w:val="26"/>
        </w:rPr>
        <w:t>khảo</w:t>
      </w:r>
      <w:r w:rsidRPr="00B130AA">
        <w:rPr>
          <w:spacing w:val="-2"/>
          <w:sz w:val="26"/>
          <w:szCs w:val="26"/>
        </w:rPr>
        <w:t xml:space="preserve"> </w:t>
      </w:r>
      <w:r w:rsidRPr="00B130AA">
        <w:rPr>
          <w:sz w:val="26"/>
          <w:szCs w:val="26"/>
        </w:rPr>
        <w:t>sát</w:t>
      </w:r>
      <w:r w:rsidRPr="00B130AA">
        <w:rPr>
          <w:spacing w:val="1"/>
          <w:sz w:val="26"/>
          <w:szCs w:val="26"/>
        </w:rPr>
        <w:t xml:space="preserve"> </w:t>
      </w:r>
      <w:r w:rsidRPr="00B130AA">
        <w:rPr>
          <w:sz w:val="26"/>
          <w:szCs w:val="26"/>
        </w:rPr>
        <w:t>định</w:t>
      </w:r>
      <w:r w:rsidRPr="00B130AA">
        <w:rPr>
          <w:spacing w:val="-2"/>
          <w:sz w:val="26"/>
          <w:szCs w:val="26"/>
        </w:rPr>
        <w:t xml:space="preserve"> </w:t>
      </w:r>
      <w:r w:rsidRPr="00B130AA">
        <w:rPr>
          <w:sz w:val="26"/>
          <w:szCs w:val="26"/>
        </w:rPr>
        <w:t>lượng chính</w:t>
      </w:r>
      <w:r w:rsidRPr="00B130AA">
        <w:rPr>
          <w:spacing w:val="-2"/>
          <w:sz w:val="26"/>
          <w:szCs w:val="26"/>
        </w:rPr>
        <w:t xml:space="preserve"> </w:t>
      </w:r>
      <w:r w:rsidRPr="00B130AA">
        <w:rPr>
          <w:sz w:val="26"/>
          <w:szCs w:val="26"/>
        </w:rPr>
        <w:t>thức.</w:t>
      </w:r>
    </w:p>
    <w:p w14:paraId="71060D11" w14:textId="77777777" w:rsidR="00E632EF" w:rsidRPr="00B130AA" w:rsidRDefault="00E632EF" w:rsidP="00B8283A">
      <w:pPr>
        <w:pStyle w:val="BodyText"/>
        <w:tabs>
          <w:tab w:val="left" w:pos="426"/>
          <w:tab w:val="left" w:pos="851"/>
          <w:tab w:val="left" w:pos="1418"/>
        </w:tabs>
        <w:spacing w:after="0" w:line="360" w:lineRule="auto"/>
        <w:rPr>
          <w:sz w:val="26"/>
          <w:szCs w:val="26"/>
        </w:rPr>
      </w:pPr>
      <w:r w:rsidRPr="00B130AA">
        <w:rPr>
          <w:b/>
          <w:sz w:val="26"/>
          <w:szCs w:val="26"/>
        </w:rPr>
        <w:t>Bước</w:t>
      </w:r>
      <w:r w:rsidRPr="00B130AA">
        <w:rPr>
          <w:b/>
          <w:spacing w:val="-2"/>
          <w:sz w:val="26"/>
          <w:szCs w:val="26"/>
        </w:rPr>
        <w:t xml:space="preserve"> </w:t>
      </w:r>
      <w:r w:rsidRPr="00B130AA">
        <w:rPr>
          <w:b/>
          <w:sz w:val="26"/>
          <w:szCs w:val="26"/>
        </w:rPr>
        <w:t>11:</w:t>
      </w:r>
      <w:r w:rsidRPr="00B130AA">
        <w:rPr>
          <w:b/>
          <w:spacing w:val="-2"/>
          <w:sz w:val="26"/>
          <w:szCs w:val="26"/>
        </w:rPr>
        <w:t xml:space="preserve"> </w:t>
      </w:r>
      <w:r w:rsidRPr="00B130AA">
        <w:rPr>
          <w:sz w:val="26"/>
          <w:szCs w:val="26"/>
        </w:rPr>
        <w:t>Tiến</w:t>
      </w:r>
      <w:r w:rsidRPr="00B130AA">
        <w:rPr>
          <w:spacing w:val="1"/>
          <w:sz w:val="26"/>
          <w:szCs w:val="26"/>
        </w:rPr>
        <w:t xml:space="preserve"> </w:t>
      </w:r>
      <w:r w:rsidRPr="00B130AA">
        <w:rPr>
          <w:sz w:val="26"/>
          <w:szCs w:val="26"/>
        </w:rPr>
        <w:t>hành</w:t>
      </w:r>
      <w:r w:rsidRPr="00B130AA">
        <w:rPr>
          <w:spacing w:val="-2"/>
          <w:sz w:val="26"/>
          <w:szCs w:val="26"/>
        </w:rPr>
        <w:t xml:space="preserve"> </w:t>
      </w:r>
      <w:r w:rsidRPr="00B130AA">
        <w:rPr>
          <w:sz w:val="26"/>
          <w:szCs w:val="26"/>
        </w:rPr>
        <w:t>khảo</w:t>
      </w:r>
      <w:r w:rsidRPr="00B130AA">
        <w:rPr>
          <w:spacing w:val="-2"/>
          <w:sz w:val="26"/>
          <w:szCs w:val="26"/>
        </w:rPr>
        <w:t xml:space="preserve"> </w:t>
      </w:r>
      <w:r w:rsidRPr="00B130AA">
        <w:rPr>
          <w:sz w:val="26"/>
          <w:szCs w:val="26"/>
        </w:rPr>
        <w:t>sát</w:t>
      </w:r>
      <w:r w:rsidRPr="00B130AA">
        <w:rPr>
          <w:spacing w:val="-2"/>
          <w:sz w:val="26"/>
          <w:szCs w:val="26"/>
        </w:rPr>
        <w:t xml:space="preserve"> </w:t>
      </w:r>
      <w:r w:rsidRPr="00B130AA">
        <w:rPr>
          <w:sz w:val="26"/>
          <w:szCs w:val="26"/>
        </w:rPr>
        <w:t>định lượng</w:t>
      </w:r>
      <w:r w:rsidRPr="00B130AA">
        <w:rPr>
          <w:spacing w:val="-2"/>
          <w:sz w:val="26"/>
          <w:szCs w:val="26"/>
        </w:rPr>
        <w:t xml:space="preserve"> </w:t>
      </w:r>
      <w:r w:rsidRPr="00B130AA">
        <w:rPr>
          <w:sz w:val="26"/>
          <w:szCs w:val="26"/>
        </w:rPr>
        <w:t>chính thức.</w:t>
      </w:r>
    </w:p>
    <w:p w14:paraId="10303293" w14:textId="77777777" w:rsidR="00E632EF" w:rsidRPr="00B130AA" w:rsidRDefault="00E632EF" w:rsidP="00B8283A">
      <w:pPr>
        <w:pStyle w:val="BodyText"/>
        <w:tabs>
          <w:tab w:val="left" w:pos="426"/>
          <w:tab w:val="left" w:pos="851"/>
          <w:tab w:val="left" w:pos="1418"/>
        </w:tabs>
        <w:spacing w:after="0" w:line="360" w:lineRule="auto"/>
        <w:rPr>
          <w:sz w:val="26"/>
          <w:szCs w:val="26"/>
        </w:rPr>
      </w:pPr>
      <w:r w:rsidRPr="00B130AA">
        <w:rPr>
          <w:b/>
          <w:sz w:val="26"/>
          <w:szCs w:val="26"/>
        </w:rPr>
        <w:t>Bước</w:t>
      </w:r>
      <w:r w:rsidRPr="00B130AA">
        <w:rPr>
          <w:b/>
          <w:spacing w:val="-1"/>
          <w:sz w:val="26"/>
          <w:szCs w:val="26"/>
        </w:rPr>
        <w:t xml:space="preserve"> </w:t>
      </w:r>
      <w:r w:rsidRPr="00B130AA">
        <w:rPr>
          <w:b/>
          <w:sz w:val="26"/>
          <w:szCs w:val="26"/>
        </w:rPr>
        <w:t>12:</w:t>
      </w:r>
      <w:r w:rsidRPr="00B130AA">
        <w:rPr>
          <w:b/>
          <w:spacing w:val="-2"/>
          <w:sz w:val="26"/>
          <w:szCs w:val="26"/>
        </w:rPr>
        <w:t xml:space="preserve"> </w:t>
      </w:r>
      <w:r w:rsidRPr="00B130AA">
        <w:rPr>
          <w:sz w:val="26"/>
          <w:szCs w:val="26"/>
        </w:rPr>
        <w:t>Đưa</w:t>
      </w:r>
      <w:r w:rsidRPr="00B130AA">
        <w:rPr>
          <w:spacing w:val="-2"/>
          <w:sz w:val="26"/>
          <w:szCs w:val="26"/>
        </w:rPr>
        <w:t xml:space="preserve"> </w:t>
      </w:r>
      <w:r w:rsidRPr="00B130AA">
        <w:rPr>
          <w:sz w:val="26"/>
          <w:szCs w:val="26"/>
        </w:rPr>
        <w:t>ra</w:t>
      </w:r>
      <w:r w:rsidRPr="00B130AA">
        <w:rPr>
          <w:spacing w:val="1"/>
          <w:sz w:val="26"/>
          <w:szCs w:val="26"/>
        </w:rPr>
        <w:t xml:space="preserve"> </w:t>
      </w:r>
      <w:r w:rsidRPr="00B130AA">
        <w:rPr>
          <w:sz w:val="26"/>
          <w:szCs w:val="26"/>
        </w:rPr>
        <w:t>KQ</w:t>
      </w:r>
      <w:r w:rsidRPr="00B130AA">
        <w:rPr>
          <w:spacing w:val="-2"/>
          <w:sz w:val="26"/>
          <w:szCs w:val="26"/>
        </w:rPr>
        <w:t xml:space="preserve"> </w:t>
      </w:r>
      <w:r w:rsidRPr="00B130AA">
        <w:rPr>
          <w:sz w:val="26"/>
          <w:szCs w:val="26"/>
        </w:rPr>
        <w:t>và</w:t>
      </w:r>
      <w:r w:rsidRPr="00B130AA">
        <w:rPr>
          <w:spacing w:val="-1"/>
          <w:sz w:val="26"/>
          <w:szCs w:val="26"/>
        </w:rPr>
        <w:t xml:space="preserve"> </w:t>
      </w:r>
      <w:r w:rsidRPr="00B130AA">
        <w:rPr>
          <w:sz w:val="26"/>
          <w:szCs w:val="26"/>
        </w:rPr>
        <w:t>thảo</w:t>
      </w:r>
      <w:r w:rsidRPr="00B130AA">
        <w:rPr>
          <w:spacing w:val="-2"/>
          <w:sz w:val="26"/>
          <w:szCs w:val="26"/>
        </w:rPr>
        <w:t xml:space="preserve"> </w:t>
      </w:r>
      <w:r w:rsidRPr="00B130AA">
        <w:rPr>
          <w:sz w:val="26"/>
          <w:szCs w:val="26"/>
        </w:rPr>
        <w:t>luận</w:t>
      </w:r>
      <w:r w:rsidRPr="00B130AA">
        <w:rPr>
          <w:spacing w:val="-2"/>
          <w:sz w:val="26"/>
          <w:szCs w:val="26"/>
        </w:rPr>
        <w:t xml:space="preserve"> </w:t>
      </w:r>
      <w:r w:rsidRPr="00B130AA">
        <w:rPr>
          <w:sz w:val="26"/>
          <w:szCs w:val="26"/>
        </w:rPr>
        <w:t>KQ</w:t>
      </w:r>
      <w:r w:rsidRPr="00B130AA">
        <w:rPr>
          <w:spacing w:val="1"/>
          <w:sz w:val="26"/>
          <w:szCs w:val="26"/>
        </w:rPr>
        <w:t xml:space="preserve"> </w:t>
      </w:r>
      <w:r w:rsidRPr="00B130AA">
        <w:rPr>
          <w:sz w:val="26"/>
          <w:szCs w:val="26"/>
        </w:rPr>
        <w:t>nghiên cứu.</w:t>
      </w:r>
    </w:p>
    <w:p w14:paraId="2410EC5F" w14:textId="77777777" w:rsidR="00E632EF" w:rsidRPr="00B130AA" w:rsidRDefault="00E632EF" w:rsidP="00B8283A">
      <w:pPr>
        <w:tabs>
          <w:tab w:val="left" w:pos="284"/>
          <w:tab w:val="left" w:pos="426"/>
          <w:tab w:val="left" w:pos="1005"/>
        </w:tabs>
        <w:spacing w:line="360" w:lineRule="auto"/>
        <w:jc w:val="both"/>
        <w:rPr>
          <w:bCs/>
          <w:sz w:val="26"/>
          <w:szCs w:val="26"/>
        </w:rPr>
      </w:pPr>
    </w:p>
    <w:p w14:paraId="3848D07A" w14:textId="77777777" w:rsidR="00E632EF" w:rsidRPr="00B130AA" w:rsidRDefault="00E632EF" w:rsidP="00B8283A">
      <w:pPr>
        <w:tabs>
          <w:tab w:val="left" w:pos="284"/>
          <w:tab w:val="left" w:pos="426"/>
          <w:tab w:val="left" w:pos="1005"/>
        </w:tabs>
        <w:spacing w:line="360" w:lineRule="auto"/>
        <w:jc w:val="both"/>
        <w:rPr>
          <w:bCs/>
          <w:sz w:val="26"/>
          <w:szCs w:val="26"/>
        </w:rPr>
      </w:pPr>
    </w:p>
    <w:p w14:paraId="5C72BB99" w14:textId="77777777" w:rsidR="00E632EF" w:rsidRPr="00B130AA" w:rsidRDefault="00E632EF" w:rsidP="00B8283A">
      <w:pPr>
        <w:tabs>
          <w:tab w:val="left" w:pos="284"/>
          <w:tab w:val="left" w:pos="426"/>
          <w:tab w:val="left" w:pos="1005"/>
        </w:tabs>
        <w:spacing w:line="360" w:lineRule="auto"/>
        <w:jc w:val="both"/>
        <w:rPr>
          <w:bCs/>
          <w:sz w:val="26"/>
          <w:szCs w:val="26"/>
        </w:rPr>
      </w:pPr>
    </w:p>
    <w:p w14:paraId="3893D046" w14:textId="77777777" w:rsidR="00E632EF" w:rsidRPr="00B130AA" w:rsidRDefault="00E632EF" w:rsidP="00B8283A">
      <w:pPr>
        <w:tabs>
          <w:tab w:val="left" w:pos="284"/>
          <w:tab w:val="left" w:pos="426"/>
          <w:tab w:val="left" w:pos="1005"/>
        </w:tabs>
        <w:spacing w:line="360" w:lineRule="auto"/>
        <w:jc w:val="both"/>
        <w:rPr>
          <w:bCs/>
          <w:sz w:val="26"/>
          <w:szCs w:val="26"/>
        </w:rPr>
      </w:pPr>
    </w:p>
    <w:p w14:paraId="09E8F48F" w14:textId="77777777" w:rsidR="00D15E63" w:rsidRPr="00B130AA" w:rsidRDefault="00D15E63" w:rsidP="00B8283A">
      <w:pPr>
        <w:tabs>
          <w:tab w:val="left" w:pos="284"/>
          <w:tab w:val="left" w:pos="426"/>
          <w:tab w:val="left" w:pos="1005"/>
        </w:tabs>
        <w:spacing w:line="360" w:lineRule="auto"/>
        <w:jc w:val="both"/>
        <w:rPr>
          <w:bCs/>
          <w:sz w:val="26"/>
          <w:szCs w:val="26"/>
        </w:rPr>
      </w:pPr>
    </w:p>
    <w:p w14:paraId="19A9D24B" w14:textId="77777777" w:rsidR="00E632EF" w:rsidRPr="00B130AA" w:rsidRDefault="00E632EF" w:rsidP="00B8283A">
      <w:pPr>
        <w:tabs>
          <w:tab w:val="left" w:pos="284"/>
          <w:tab w:val="left" w:pos="426"/>
          <w:tab w:val="left" w:pos="1005"/>
        </w:tabs>
        <w:spacing w:line="360" w:lineRule="auto"/>
        <w:jc w:val="both"/>
        <w:rPr>
          <w:bCs/>
          <w:sz w:val="26"/>
          <w:szCs w:val="26"/>
        </w:rPr>
      </w:pPr>
    </w:p>
    <w:p w14:paraId="22F537F4" w14:textId="77777777" w:rsidR="00E632EF" w:rsidRPr="00B130AA" w:rsidRDefault="00E632EF" w:rsidP="00B8283A">
      <w:pPr>
        <w:tabs>
          <w:tab w:val="left" w:pos="284"/>
          <w:tab w:val="left" w:pos="426"/>
          <w:tab w:val="left" w:pos="1005"/>
        </w:tabs>
        <w:spacing w:line="360" w:lineRule="auto"/>
        <w:jc w:val="both"/>
        <w:rPr>
          <w:bCs/>
          <w:sz w:val="26"/>
          <w:szCs w:val="26"/>
        </w:rPr>
      </w:pPr>
    </w:p>
    <w:p w14:paraId="347041AA"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noProof/>
          <w:sz w:val="20"/>
        </w:rPr>
        <w:lastRenderedPageBreak/>
        <mc:AlternateContent>
          <mc:Choice Requires="wpg">
            <w:drawing>
              <wp:anchor distT="0" distB="0" distL="114300" distR="114300" simplePos="0" relativeHeight="251666432" behindDoc="0" locked="0" layoutInCell="1" allowOverlap="1" wp14:anchorId="14551DFF" wp14:editId="206C8253">
                <wp:simplePos x="0" y="0"/>
                <wp:positionH relativeFrom="column">
                  <wp:posOffset>-100330</wp:posOffset>
                </wp:positionH>
                <wp:positionV relativeFrom="paragraph">
                  <wp:posOffset>466725</wp:posOffset>
                </wp:positionV>
                <wp:extent cx="6226175" cy="7188200"/>
                <wp:effectExtent l="0" t="0" r="22225" b="12700"/>
                <wp:wrapNone/>
                <wp:docPr id="587622908" name="Group 42"/>
                <wp:cNvGraphicFramePr/>
                <a:graphic xmlns:a="http://schemas.openxmlformats.org/drawingml/2006/main">
                  <a:graphicData uri="http://schemas.microsoft.com/office/word/2010/wordprocessingGroup">
                    <wpg:wgp>
                      <wpg:cNvGrpSpPr/>
                      <wpg:grpSpPr>
                        <a:xfrm>
                          <a:off x="0" y="0"/>
                          <a:ext cx="6226175" cy="7188200"/>
                          <a:chOff x="0" y="0"/>
                          <a:chExt cx="6353175" cy="7426752"/>
                        </a:xfrm>
                      </wpg:grpSpPr>
                      <wpg:grpSp>
                        <wpg:cNvPr id="1089056240" name="Group 37"/>
                        <wpg:cNvGrpSpPr/>
                        <wpg:grpSpPr>
                          <a:xfrm>
                            <a:off x="0" y="0"/>
                            <a:ext cx="6353175" cy="7426752"/>
                            <a:chOff x="0" y="0"/>
                            <a:chExt cx="6353175" cy="7426752"/>
                          </a:xfrm>
                        </wpg:grpSpPr>
                        <wpg:grpSp>
                          <wpg:cNvPr id="1688150929" name="Group 35"/>
                          <wpg:cNvGrpSpPr/>
                          <wpg:grpSpPr>
                            <a:xfrm>
                              <a:off x="0" y="0"/>
                              <a:ext cx="6353175" cy="7426752"/>
                              <a:chOff x="0" y="0"/>
                              <a:chExt cx="6353175" cy="7426752"/>
                            </a:xfrm>
                          </wpg:grpSpPr>
                          <wps:wsp>
                            <wps:cNvPr id="2053697766" name="Straight Arrow Connector 28"/>
                            <wps:cNvCnPr/>
                            <wps:spPr>
                              <a:xfrm>
                                <a:off x="2710961" y="0"/>
                                <a:ext cx="7034" cy="56974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1858870720" name="Group 34"/>
                            <wpg:cNvGrpSpPr/>
                            <wpg:grpSpPr>
                              <a:xfrm>
                                <a:off x="0" y="626014"/>
                                <a:ext cx="6353175" cy="6800738"/>
                                <a:chOff x="0" y="-42202"/>
                                <a:chExt cx="6353712" cy="6800738"/>
                              </a:xfrm>
                            </wpg:grpSpPr>
                            <wpg:grpSp>
                              <wpg:cNvPr id="2063846497" name="Group 23"/>
                              <wpg:cNvGrpSpPr/>
                              <wpg:grpSpPr>
                                <a:xfrm>
                                  <a:off x="126609" y="5212080"/>
                                  <a:ext cx="6227103" cy="1546456"/>
                                  <a:chOff x="0" y="0"/>
                                  <a:chExt cx="6227103" cy="1546456"/>
                                </a:xfrm>
                              </wpg:grpSpPr>
                              <wps:wsp>
                                <wps:cNvPr id="633227628" name="Freeform: Shape 8"/>
                                <wps:cNvSpPr>
                                  <a:spLocks/>
                                </wps:cNvSpPr>
                                <wps:spPr bwMode="auto">
                                  <a:xfrm>
                                    <a:off x="731520" y="436098"/>
                                    <a:ext cx="76200" cy="362585"/>
                                  </a:xfrm>
                                  <a:custGeom>
                                    <a:avLst/>
                                    <a:gdLst>
                                      <a:gd name="T0" fmla="+- 0 2721 2671"/>
                                      <a:gd name="T1" fmla="*/ T0 w 120"/>
                                      <a:gd name="T2" fmla="+- 0 -1561 -2011"/>
                                      <a:gd name="T3" fmla="*/ -1561 h 571"/>
                                      <a:gd name="T4" fmla="+- 0 2671 2671"/>
                                      <a:gd name="T5" fmla="*/ T4 w 120"/>
                                      <a:gd name="T6" fmla="+- 0 -1561 -2011"/>
                                      <a:gd name="T7" fmla="*/ -1561 h 571"/>
                                      <a:gd name="T8" fmla="+- 0 2731 2671"/>
                                      <a:gd name="T9" fmla="*/ T8 w 120"/>
                                      <a:gd name="T10" fmla="+- 0 -1441 -2011"/>
                                      <a:gd name="T11" fmla="*/ -1441 h 571"/>
                                      <a:gd name="T12" fmla="+- 0 2781 2671"/>
                                      <a:gd name="T13" fmla="*/ T12 w 120"/>
                                      <a:gd name="T14" fmla="+- 0 -1541 -2011"/>
                                      <a:gd name="T15" fmla="*/ -1541 h 571"/>
                                      <a:gd name="T16" fmla="+- 0 2721 2671"/>
                                      <a:gd name="T17" fmla="*/ T16 w 120"/>
                                      <a:gd name="T18" fmla="+- 0 -1541 -2011"/>
                                      <a:gd name="T19" fmla="*/ -1541 h 571"/>
                                      <a:gd name="T20" fmla="+- 0 2721 2671"/>
                                      <a:gd name="T21" fmla="*/ T20 w 120"/>
                                      <a:gd name="T22" fmla="+- 0 -1561 -2011"/>
                                      <a:gd name="T23" fmla="*/ -1561 h 571"/>
                                      <a:gd name="T24" fmla="+- 0 2741 2671"/>
                                      <a:gd name="T25" fmla="*/ T24 w 120"/>
                                      <a:gd name="T26" fmla="+- 0 -2011 -2011"/>
                                      <a:gd name="T27" fmla="*/ -2011 h 571"/>
                                      <a:gd name="T28" fmla="+- 0 2721 2671"/>
                                      <a:gd name="T29" fmla="*/ T28 w 120"/>
                                      <a:gd name="T30" fmla="+- 0 -2011 -2011"/>
                                      <a:gd name="T31" fmla="*/ -2011 h 571"/>
                                      <a:gd name="T32" fmla="+- 0 2721 2671"/>
                                      <a:gd name="T33" fmla="*/ T32 w 120"/>
                                      <a:gd name="T34" fmla="+- 0 -1541 -2011"/>
                                      <a:gd name="T35" fmla="*/ -1541 h 571"/>
                                      <a:gd name="T36" fmla="+- 0 2741 2671"/>
                                      <a:gd name="T37" fmla="*/ T36 w 120"/>
                                      <a:gd name="T38" fmla="+- 0 -1541 -2011"/>
                                      <a:gd name="T39" fmla="*/ -1541 h 571"/>
                                      <a:gd name="T40" fmla="+- 0 2741 2671"/>
                                      <a:gd name="T41" fmla="*/ T40 w 120"/>
                                      <a:gd name="T42" fmla="+- 0 -2011 -2011"/>
                                      <a:gd name="T43" fmla="*/ -2011 h 571"/>
                                      <a:gd name="T44" fmla="+- 0 2791 2671"/>
                                      <a:gd name="T45" fmla="*/ T44 w 120"/>
                                      <a:gd name="T46" fmla="+- 0 -1561 -2011"/>
                                      <a:gd name="T47" fmla="*/ -1561 h 571"/>
                                      <a:gd name="T48" fmla="+- 0 2741 2671"/>
                                      <a:gd name="T49" fmla="*/ T48 w 120"/>
                                      <a:gd name="T50" fmla="+- 0 -1561 -2011"/>
                                      <a:gd name="T51" fmla="*/ -1561 h 571"/>
                                      <a:gd name="T52" fmla="+- 0 2741 2671"/>
                                      <a:gd name="T53" fmla="*/ T52 w 120"/>
                                      <a:gd name="T54" fmla="+- 0 -1541 -2011"/>
                                      <a:gd name="T55" fmla="*/ -1541 h 571"/>
                                      <a:gd name="T56" fmla="+- 0 2781 2671"/>
                                      <a:gd name="T57" fmla="*/ T56 w 120"/>
                                      <a:gd name="T58" fmla="+- 0 -1541 -2011"/>
                                      <a:gd name="T59" fmla="*/ -1541 h 571"/>
                                      <a:gd name="T60" fmla="+- 0 2791 2671"/>
                                      <a:gd name="T61" fmla="*/ T60 w 120"/>
                                      <a:gd name="T62" fmla="+- 0 -1561 -2011"/>
                                      <a:gd name="T63" fmla="*/ -1561 h 5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20" h="571">
                                        <a:moveTo>
                                          <a:pt x="50" y="450"/>
                                        </a:moveTo>
                                        <a:lnTo>
                                          <a:pt x="0" y="450"/>
                                        </a:lnTo>
                                        <a:lnTo>
                                          <a:pt x="60" y="570"/>
                                        </a:lnTo>
                                        <a:lnTo>
                                          <a:pt x="110" y="470"/>
                                        </a:lnTo>
                                        <a:lnTo>
                                          <a:pt x="50" y="470"/>
                                        </a:lnTo>
                                        <a:lnTo>
                                          <a:pt x="50" y="450"/>
                                        </a:lnTo>
                                        <a:close/>
                                        <a:moveTo>
                                          <a:pt x="70" y="0"/>
                                        </a:moveTo>
                                        <a:lnTo>
                                          <a:pt x="50" y="0"/>
                                        </a:lnTo>
                                        <a:lnTo>
                                          <a:pt x="50" y="470"/>
                                        </a:lnTo>
                                        <a:lnTo>
                                          <a:pt x="70" y="470"/>
                                        </a:lnTo>
                                        <a:lnTo>
                                          <a:pt x="70" y="0"/>
                                        </a:lnTo>
                                        <a:close/>
                                        <a:moveTo>
                                          <a:pt x="120" y="450"/>
                                        </a:moveTo>
                                        <a:lnTo>
                                          <a:pt x="70" y="450"/>
                                        </a:lnTo>
                                        <a:lnTo>
                                          <a:pt x="70" y="470"/>
                                        </a:lnTo>
                                        <a:lnTo>
                                          <a:pt x="110" y="470"/>
                                        </a:lnTo>
                                        <a:lnTo>
                                          <a:pt x="120" y="4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4581376" name="Freeform: Shape 3"/>
                                <wps:cNvSpPr>
                                  <a:spLocks/>
                                </wps:cNvSpPr>
                                <wps:spPr bwMode="auto">
                                  <a:xfrm>
                                    <a:off x="1259058" y="1132449"/>
                                    <a:ext cx="319405" cy="76200"/>
                                  </a:xfrm>
                                  <a:custGeom>
                                    <a:avLst/>
                                    <a:gdLst>
                                      <a:gd name="T0" fmla="+- 0 3884 3502"/>
                                      <a:gd name="T1" fmla="*/ T0 w 503"/>
                                      <a:gd name="T2" fmla="+- 0 -967 -967"/>
                                      <a:gd name="T3" fmla="*/ -967 h 120"/>
                                      <a:gd name="T4" fmla="+- 0 3884 3502"/>
                                      <a:gd name="T5" fmla="*/ T4 w 503"/>
                                      <a:gd name="T6" fmla="+- 0 -847 -967"/>
                                      <a:gd name="T7" fmla="*/ -847 h 120"/>
                                      <a:gd name="T8" fmla="+- 0 3984 3502"/>
                                      <a:gd name="T9" fmla="*/ T8 w 503"/>
                                      <a:gd name="T10" fmla="+- 0 -897 -967"/>
                                      <a:gd name="T11" fmla="*/ -897 h 120"/>
                                      <a:gd name="T12" fmla="+- 0 3904 3502"/>
                                      <a:gd name="T13" fmla="*/ T12 w 503"/>
                                      <a:gd name="T14" fmla="+- 0 -897 -967"/>
                                      <a:gd name="T15" fmla="*/ -897 h 120"/>
                                      <a:gd name="T16" fmla="+- 0 3904 3502"/>
                                      <a:gd name="T17" fmla="*/ T16 w 503"/>
                                      <a:gd name="T18" fmla="+- 0 -917 -967"/>
                                      <a:gd name="T19" fmla="*/ -917 h 120"/>
                                      <a:gd name="T20" fmla="+- 0 3984 3502"/>
                                      <a:gd name="T21" fmla="*/ T20 w 503"/>
                                      <a:gd name="T22" fmla="+- 0 -917 -967"/>
                                      <a:gd name="T23" fmla="*/ -917 h 120"/>
                                      <a:gd name="T24" fmla="+- 0 3884 3502"/>
                                      <a:gd name="T25" fmla="*/ T24 w 503"/>
                                      <a:gd name="T26" fmla="+- 0 -967 -967"/>
                                      <a:gd name="T27" fmla="*/ -967 h 120"/>
                                      <a:gd name="T28" fmla="+- 0 3884 3502"/>
                                      <a:gd name="T29" fmla="*/ T28 w 503"/>
                                      <a:gd name="T30" fmla="+- 0 -917 -967"/>
                                      <a:gd name="T31" fmla="*/ -917 h 120"/>
                                      <a:gd name="T32" fmla="+- 0 3502 3502"/>
                                      <a:gd name="T33" fmla="*/ T32 w 503"/>
                                      <a:gd name="T34" fmla="+- 0 -917 -967"/>
                                      <a:gd name="T35" fmla="*/ -917 h 120"/>
                                      <a:gd name="T36" fmla="+- 0 3502 3502"/>
                                      <a:gd name="T37" fmla="*/ T36 w 503"/>
                                      <a:gd name="T38" fmla="+- 0 -897 -967"/>
                                      <a:gd name="T39" fmla="*/ -897 h 120"/>
                                      <a:gd name="T40" fmla="+- 0 3884 3502"/>
                                      <a:gd name="T41" fmla="*/ T40 w 503"/>
                                      <a:gd name="T42" fmla="+- 0 -897 -967"/>
                                      <a:gd name="T43" fmla="*/ -897 h 120"/>
                                      <a:gd name="T44" fmla="+- 0 3884 3502"/>
                                      <a:gd name="T45" fmla="*/ T44 w 503"/>
                                      <a:gd name="T46" fmla="+- 0 -917 -967"/>
                                      <a:gd name="T47" fmla="*/ -917 h 120"/>
                                      <a:gd name="T48" fmla="+- 0 3984 3502"/>
                                      <a:gd name="T49" fmla="*/ T48 w 503"/>
                                      <a:gd name="T50" fmla="+- 0 -917 -967"/>
                                      <a:gd name="T51" fmla="*/ -917 h 120"/>
                                      <a:gd name="T52" fmla="+- 0 3904 3502"/>
                                      <a:gd name="T53" fmla="*/ T52 w 503"/>
                                      <a:gd name="T54" fmla="+- 0 -917 -967"/>
                                      <a:gd name="T55" fmla="*/ -917 h 120"/>
                                      <a:gd name="T56" fmla="+- 0 3904 3502"/>
                                      <a:gd name="T57" fmla="*/ T56 w 503"/>
                                      <a:gd name="T58" fmla="+- 0 -897 -967"/>
                                      <a:gd name="T59" fmla="*/ -897 h 120"/>
                                      <a:gd name="T60" fmla="+- 0 3984 3502"/>
                                      <a:gd name="T61" fmla="*/ T60 w 503"/>
                                      <a:gd name="T62" fmla="+- 0 -897 -967"/>
                                      <a:gd name="T63" fmla="*/ -897 h 120"/>
                                      <a:gd name="T64" fmla="+- 0 4004 3502"/>
                                      <a:gd name="T65" fmla="*/ T64 w 503"/>
                                      <a:gd name="T66" fmla="+- 0 -907 -967"/>
                                      <a:gd name="T67" fmla="*/ -907 h 120"/>
                                      <a:gd name="T68" fmla="+- 0 3984 3502"/>
                                      <a:gd name="T69" fmla="*/ T68 w 503"/>
                                      <a:gd name="T70" fmla="+- 0 -917 -967"/>
                                      <a:gd name="T71" fmla="*/ -917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503" h="120">
                                        <a:moveTo>
                                          <a:pt x="382" y="0"/>
                                        </a:moveTo>
                                        <a:lnTo>
                                          <a:pt x="382" y="120"/>
                                        </a:lnTo>
                                        <a:lnTo>
                                          <a:pt x="482" y="70"/>
                                        </a:lnTo>
                                        <a:lnTo>
                                          <a:pt x="402" y="70"/>
                                        </a:lnTo>
                                        <a:lnTo>
                                          <a:pt x="402" y="50"/>
                                        </a:lnTo>
                                        <a:lnTo>
                                          <a:pt x="482" y="50"/>
                                        </a:lnTo>
                                        <a:lnTo>
                                          <a:pt x="382" y="0"/>
                                        </a:lnTo>
                                        <a:close/>
                                        <a:moveTo>
                                          <a:pt x="382" y="50"/>
                                        </a:moveTo>
                                        <a:lnTo>
                                          <a:pt x="0" y="50"/>
                                        </a:lnTo>
                                        <a:lnTo>
                                          <a:pt x="0" y="70"/>
                                        </a:lnTo>
                                        <a:lnTo>
                                          <a:pt x="382" y="70"/>
                                        </a:lnTo>
                                        <a:lnTo>
                                          <a:pt x="382" y="50"/>
                                        </a:lnTo>
                                        <a:close/>
                                        <a:moveTo>
                                          <a:pt x="482" y="50"/>
                                        </a:moveTo>
                                        <a:lnTo>
                                          <a:pt x="402" y="50"/>
                                        </a:lnTo>
                                        <a:lnTo>
                                          <a:pt x="402" y="70"/>
                                        </a:lnTo>
                                        <a:lnTo>
                                          <a:pt x="482" y="70"/>
                                        </a:lnTo>
                                        <a:lnTo>
                                          <a:pt x="502" y="60"/>
                                        </a:lnTo>
                                        <a:lnTo>
                                          <a:pt x="482"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8499955" name="Freeform: Shape 2"/>
                                <wps:cNvSpPr>
                                  <a:spLocks/>
                                </wps:cNvSpPr>
                                <wps:spPr bwMode="auto">
                                  <a:xfrm>
                                    <a:off x="3087858" y="1153550"/>
                                    <a:ext cx="283845" cy="76200"/>
                                  </a:xfrm>
                                  <a:custGeom>
                                    <a:avLst/>
                                    <a:gdLst>
                                      <a:gd name="T0" fmla="+- 0 6711 6384"/>
                                      <a:gd name="T1" fmla="*/ T0 w 447"/>
                                      <a:gd name="T2" fmla="+- 0 -938 -938"/>
                                      <a:gd name="T3" fmla="*/ -938 h 120"/>
                                      <a:gd name="T4" fmla="+- 0 6711 6384"/>
                                      <a:gd name="T5" fmla="*/ T4 w 447"/>
                                      <a:gd name="T6" fmla="+- 0 -818 -938"/>
                                      <a:gd name="T7" fmla="*/ -818 h 120"/>
                                      <a:gd name="T8" fmla="+- 0 6811 6384"/>
                                      <a:gd name="T9" fmla="*/ T8 w 447"/>
                                      <a:gd name="T10" fmla="+- 0 -868 -938"/>
                                      <a:gd name="T11" fmla="*/ -868 h 120"/>
                                      <a:gd name="T12" fmla="+- 0 6731 6384"/>
                                      <a:gd name="T13" fmla="*/ T12 w 447"/>
                                      <a:gd name="T14" fmla="+- 0 -868 -938"/>
                                      <a:gd name="T15" fmla="*/ -868 h 120"/>
                                      <a:gd name="T16" fmla="+- 0 6731 6384"/>
                                      <a:gd name="T17" fmla="*/ T16 w 447"/>
                                      <a:gd name="T18" fmla="+- 0 -888 -938"/>
                                      <a:gd name="T19" fmla="*/ -888 h 120"/>
                                      <a:gd name="T20" fmla="+- 0 6811 6384"/>
                                      <a:gd name="T21" fmla="*/ T20 w 447"/>
                                      <a:gd name="T22" fmla="+- 0 -888 -938"/>
                                      <a:gd name="T23" fmla="*/ -888 h 120"/>
                                      <a:gd name="T24" fmla="+- 0 6711 6384"/>
                                      <a:gd name="T25" fmla="*/ T24 w 447"/>
                                      <a:gd name="T26" fmla="+- 0 -938 -938"/>
                                      <a:gd name="T27" fmla="*/ -938 h 120"/>
                                      <a:gd name="T28" fmla="+- 0 6711 6384"/>
                                      <a:gd name="T29" fmla="*/ T28 w 447"/>
                                      <a:gd name="T30" fmla="+- 0 -888 -938"/>
                                      <a:gd name="T31" fmla="*/ -888 h 120"/>
                                      <a:gd name="T32" fmla="+- 0 6384 6384"/>
                                      <a:gd name="T33" fmla="*/ T32 w 447"/>
                                      <a:gd name="T34" fmla="+- 0 -888 -938"/>
                                      <a:gd name="T35" fmla="*/ -888 h 120"/>
                                      <a:gd name="T36" fmla="+- 0 6384 6384"/>
                                      <a:gd name="T37" fmla="*/ T36 w 447"/>
                                      <a:gd name="T38" fmla="+- 0 -868 -938"/>
                                      <a:gd name="T39" fmla="*/ -868 h 120"/>
                                      <a:gd name="T40" fmla="+- 0 6711 6384"/>
                                      <a:gd name="T41" fmla="*/ T40 w 447"/>
                                      <a:gd name="T42" fmla="+- 0 -868 -938"/>
                                      <a:gd name="T43" fmla="*/ -868 h 120"/>
                                      <a:gd name="T44" fmla="+- 0 6711 6384"/>
                                      <a:gd name="T45" fmla="*/ T44 w 447"/>
                                      <a:gd name="T46" fmla="+- 0 -888 -938"/>
                                      <a:gd name="T47" fmla="*/ -888 h 120"/>
                                      <a:gd name="T48" fmla="+- 0 6811 6384"/>
                                      <a:gd name="T49" fmla="*/ T48 w 447"/>
                                      <a:gd name="T50" fmla="+- 0 -888 -938"/>
                                      <a:gd name="T51" fmla="*/ -888 h 120"/>
                                      <a:gd name="T52" fmla="+- 0 6731 6384"/>
                                      <a:gd name="T53" fmla="*/ T52 w 447"/>
                                      <a:gd name="T54" fmla="+- 0 -888 -938"/>
                                      <a:gd name="T55" fmla="*/ -888 h 120"/>
                                      <a:gd name="T56" fmla="+- 0 6731 6384"/>
                                      <a:gd name="T57" fmla="*/ T56 w 447"/>
                                      <a:gd name="T58" fmla="+- 0 -868 -938"/>
                                      <a:gd name="T59" fmla="*/ -868 h 120"/>
                                      <a:gd name="T60" fmla="+- 0 6811 6384"/>
                                      <a:gd name="T61" fmla="*/ T60 w 447"/>
                                      <a:gd name="T62" fmla="+- 0 -868 -938"/>
                                      <a:gd name="T63" fmla="*/ -868 h 120"/>
                                      <a:gd name="T64" fmla="+- 0 6831 6384"/>
                                      <a:gd name="T65" fmla="*/ T64 w 447"/>
                                      <a:gd name="T66" fmla="+- 0 -878 -938"/>
                                      <a:gd name="T67" fmla="*/ -878 h 120"/>
                                      <a:gd name="T68" fmla="+- 0 6811 6384"/>
                                      <a:gd name="T69" fmla="*/ T68 w 447"/>
                                      <a:gd name="T70" fmla="+- 0 -888 -938"/>
                                      <a:gd name="T71" fmla="*/ -888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447" h="120">
                                        <a:moveTo>
                                          <a:pt x="327" y="0"/>
                                        </a:moveTo>
                                        <a:lnTo>
                                          <a:pt x="327" y="120"/>
                                        </a:lnTo>
                                        <a:lnTo>
                                          <a:pt x="427" y="70"/>
                                        </a:lnTo>
                                        <a:lnTo>
                                          <a:pt x="347" y="70"/>
                                        </a:lnTo>
                                        <a:lnTo>
                                          <a:pt x="347" y="50"/>
                                        </a:lnTo>
                                        <a:lnTo>
                                          <a:pt x="427" y="50"/>
                                        </a:lnTo>
                                        <a:lnTo>
                                          <a:pt x="327" y="0"/>
                                        </a:lnTo>
                                        <a:close/>
                                        <a:moveTo>
                                          <a:pt x="327" y="50"/>
                                        </a:moveTo>
                                        <a:lnTo>
                                          <a:pt x="0" y="50"/>
                                        </a:lnTo>
                                        <a:lnTo>
                                          <a:pt x="0" y="70"/>
                                        </a:lnTo>
                                        <a:lnTo>
                                          <a:pt x="327" y="70"/>
                                        </a:lnTo>
                                        <a:lnTo>
                                          <a:pt x="327" y="50"/>
                                        </a:lnTo>
                                        <a:close/>
                                        <a:moveTo>
                                          <a:pt x="427" y="50"/>
                                        </a:moveTo>
                                        <a:lnTo>
                                          <a:pt x="347" y="50"/>
                                        </a:lnTo>
                                        <a:lnTo>
                                          <a:pt x="347" y="70"/>
                                        </a:lnTo>
                                        <a:lnTo>
                                          <a:pt x="427" y="70"/>
                                        </a:lnTo>
                                        <a:lnTo>
                                          <a:pt x="447" y="60"/>
                                        </a:lnTo>
                                        <a:lnTo>
                                          <a:pt x="427"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0176843" name="Text Box 1"/>
                                <wps:cNvSpPr txBox="1">
                                  <a:spLocks noChangeArrowheads="1"/>
                                </wps:cNvSpPr>
                                <wps:spPr bwMode="auto">
                                  <a:xfrm>
                                    <a:off x="5162843" y="815590"/>
                                    <a:ext cx="1064260" cy="730866"/>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DB300D" w14:textId="77777777" w:rsidR="00E632EF" w:rsidRPr="00847F2F" w:rsidRDefault="00E632EF" w:rsidP="00E632EF">
                                      <w:pPr>
                                        <w:spacing w:before="70" w:line="242" w:lineRule="auto"/>
                                        <w:ind w:left="294" w:right="285" w:firstLine="76"/>
                                        <w:jc w:val="center"/>
                                        <w:rPr>
                                          <w:sz w:val="20"/>
                                          <w:szCs w:val="20"/>
                                        </w:rPr>
                                      </w:pPr>
                                      <w:r>
                                        <w:rPr>
                                          <w:b/>
                                        </w:rPr>
                                        <w:t>Bước 12:</w:t>
                                      </w:r>
                                      <w:r>
                                        <w:rPr>
                                          <w:b/>
                                          <w:spacing w:val="1"/>
                                        </w:rPr>
                                        <w:t xml:space="preserve"> </w:t>
                                      </w:r>
                                      <w:r w:rsidRPr="00847F2F">
                                        <w:rPr>
                                          <w:sz w:val="20"/>
                                          <w:szCs w:val="20"/>
                                        </w:rPr>
                                        <w:t>Kết</w:t>
                                      </w:r>
                                      <w:r w:rsidRPr="00847F2F">
                                        <w:rPr>
                                          <w:spacing w:val="1"/>
                                          <w:sz w:val="20"/>
                                          <w:szCs w:val="20"/>
                                        </w:rPr>
                                        <w:t xml:space="preserve"> </w:t>
                                      </w:r>
                                      <w:r w:rsidRPr="00847F2F">
                                        <w:rPr>
                                          <w:sz w:val="20"/>
                                          <w:szCs w:val="20"/>
                                        </w:rPr>
                                        <w:t xml:space="preserve">quả </w:t>
                                      </w:r>
                                      <w:r w:rsidRPr="005569C6">
                                        <w:rPr>
                                          <w:sz w:val="20"/>
                                          <w:szCs w:val="20"/>
                                        </w:rPr>
                                        <w:t>nghiên cứu</w:t>
                                      </w:r>
                                      <w:r w:rsidRPr="00847F2F">
                                        <w:rPr>
                                          <w:spacing w:val="-52"/>
                                          <w:sz w:val="20"/>
                                          <w:szCs w:val="20"/>
                                        </w:rPr>
                                        <w:t xml:space="preserve"> </w:t>
                                      </w:r>
                                      <w:r w:rsidRPr="00847F2F">
                                        <w:rPr>
                                          <w:sz w:val="20"/>
                                          <w:szCs w:val="20"/>
                                        </w:rPr>
                                        <w:t>và</w:t>
                                      </w:r>
                                      <w:r w:rsidRPr="00847F2F">
                                        <w:rPr>
                                          <w:spacing w:val="-7"/>
                                          <w:sz w:val="20"/>
                                          <w:szCs w:val="20"/>
                                        </w:rPr>
                                        <w:t xml:space="preserve"> </w:t>
                                      </w:r>
                                      <w:r w:rsidRPr="00847F2F">
                                        <w:rPr>
                                          <w:sz w:val="20"/>
                                          <w:szCs w:val="20"/>
                                        </w:rPr>
                                        <w:t>thảo</w:t>
                                      </w:r>
                                      <w:r w:rsidRPr="00847F2F">
                                        <w:rPr>
                                          <w:spacing w:val="-6"/>
                                          <w:sz w:val="20"/>
                                          <w:szCs w:val="20"/>
                                        </w:rPr>
                                        <w:t xml:space="preserve"> </w:t>
                                      </w:r>
                                      <w:r w:rsidRPr="00847F2F">
                                        <w:rPr>
                                          <w:sz w:val="20"/>
                                          <w:szCs w:val="20"/>
                                        </w:rPr>
                                        <w:t>luận</w:t>
                                      </w:r>
                                    </w:p>
                                  </w:txbxContent>
                                </wps:txbx>
                                <wps:bodyPr rot="0" vert="horz" wrap="square" lIns="0" tIns="0" rIns="0" bIns="0" anchor="t" anchorCtr="0" upright="1">
                                  <a:noAutofit/>
                                </wps:bodyPr>
                              </wps:wsp>
                              <wps:wsp>
                                <wps:cNvPr id="677375311" name="Text Box 7"/>
                                <wps:cNvSpPr txBox="1">
                                  <a:spLocks noChangeArrowheads="1"/>
                                </wps:cNvSpPr>
                                <wps:spPr bwMode="auto">
                                  <a:xfrm>
                                    <a:off x="0" y="0"/>
                                    <a:ext cx="5849620" cy="3632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9CF6625" w14:textId="77777777" w:rsidR="00E632EF" w:rsidRDefault="00E632EF" w:rsidP="00E632EF">
                                      <w:pPr>
                                        <w:spacing w:before="80"/>
                                        <w:ind w:left="1964" w:right="1362"/>
                                        <w:jc w:val="center"/>
                                        <w:rPr>
                                          <w:b/>
                                          <w:sz w:val="26"/>
                                        </w:rPr>
                                      </w:pPr>
                                      <w:r>
                                        <w:rPr>
                                          <w:b/>
                                          <w:sz w:val="26"/>
                                        </w:rPr>
                                        <w:t>Giai</w:t>
                                      </w:r>
                                      <w:r>
                                        <w:rPr>
                                          <w:b/>
                                          <w:spacing w:val="-3"/>
                                          <w:sz w:val="26"/>
                                        </w:rPr>
                                        <w:t xml:space="preserve"> </w:t>
                                      </w:r>
                                      <w:r>
                                        <w:rPr>
                                          <w:b/>
                                          <w:sz w:val="26"/>
                                        </w:rPr>
                                        <w:t>đoạn</w:t>
                                      </w:r>
                                      <w:r>
                                        <w:rPr>
                                          <w:b/>
                                          <w:spacing w:val="-2"/>
                                          <w:sz w:val="26"/>
                                        </w:rPr>
                                        <w:t xml:space="preserve"> </w:t>
                                      </w:r>
                                      <w:r>
                                        <w:rPr>
                                          <w:b/>
                                          <w:sz w:val="26"/>
                                        </w:rPr>
                                        <w:t>4:</w:t>
                                      </w:r>
                                      <w:r>
                                        <w:rPr>
                                          <w:b/>
                                          <w:spacing w:val="-3"/>
                                          <w:sz w:val="26"/>
                                        </w:rPr>
                                        <w:t xml:space="preserve"> </w:t>
                                      </w:r>
                                      <w:r>
                                        <w:rPr>
                                          <w:b/>
                                          <w:sz w:val="26"/>
                                        </w:rPr>
                                        <w:t>N</w:t>
                                      </w:r>
                                      <w:r w:rsidRPr="00775299">
                                        <w:rPr>
                                          <w:b/>
                                          <w:sz w:val="26"/>
                                        </w:rPr>
                                        <w:t>ghiên cứu</w:t>
                                      </w:r>
                                      <w:r>
                                        <w:rPr>
                                          <w:b/>
                                          <w:spacing w:val="-3"/>
                                          <w:sz w:val="26"/>
                                        </w:rPr>
                                        <w:t xml:space="preserve"> </w:t>
                                      </w:r>
                                      <w:r>
                                        <w:rPr>
                                          <w:b/>
                                          <w:sz w:val="26"/>
                                        </w:rPr>
                                        <w:t>định</w:t>
                                      </w:r>
                                      <w:r>
                                        <w:rPr>
                                          <w:b/>
                                          <w:spacing w:val="-3"/>
                                          <w:sz w:val="26"/>
                                        </w:rPr>
                                        <w:t xml:space="preserve"> </w:t>
                                      </w:r>
                                      <w:r>
                                        <w:rPr>
                                          <w:b/>
                                          <w:sz w:val="26"/>
                                        </w:rPr>
                                        <w:t>lượng</w:t>
                                      </w:r>
                                      <w:r>
                                        <w:rPr>
                                          <w:b/>
                                          <w:spacing w:val="-3"/>
                                          <w:sz w:val="26"/>
                                        </w:rPr>
                                        <w:t xml:space="preserve"> </w:t>
                                      </w:r>
                                      <w:r>
                                        <w:rPr>
                                          <w:b/>
                                          <w:sz w:val="26"/>
                                        </w:rPr>
                                        <w:t>chính</w:t>
                                      </w:r>
                                      <w:r>
                                        <w:rPr>
                                          <w:b/>
                                          <w:spacing w:val="-3"/>
                                          <w:sz w:val="26"/>
                                        </w:rPr>
                                        <w:t xml:space="preserve"> t</w:t>
                                      </w:r>
                                      <w:r>
                                        <w:rPr>
                                          <w:b/>
                                          <w:sz w:val="26"/>
                                        </w:rPr>
                                        <w:t>hức</w:t>
                                      </w:r>
                                    </w:p>
                                  </w:txbxContent>
                                </wps:txbx>
                                <wps:bodyPr rot="0" vert="horz" wrap="square" lIns="0" tIns="0" rIns="0" bIns="0" anchor="t" anchorCtr="0" upright="1">
                                  <a:noAutofit/>
                                </wps:bodyPr>
                              </wps:wsp>
                              <wps:wsp>
                                <wps:cNvPr id="1752742580" name="Text Box 6"/>
                                <wps:cNvSpPr txBox="1">
                                  <a:spLocks noChangeArrowheads="1"/>
                                </wps:cNvSpPr>
                                <wps:spPr bwMode="auto">
                                  <a:xfrm>
                                    <a:off x="21101" y="794824"/>
                                    <a:ext cx="1233170" cy="7213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8E8A5B" w14:textId="77777777" w:rsidR="00E632EF" w:rsidRPr="00847F2F" w:rsidRDefault="00E632EF" w:rsidP="00E632EF">
                                      <w:pPr>
                                        <w:spacing w:before="75" w:line="237" w:lineRule="auto"/>
                                        <w:ind w:left="146" w:right="334" w:firstLine="415"/>
                                        <w:rPr>
                                          <w:sz w:val="22"/>
                                          <w:szCs w:val="22"/>
                                        </w:rPr>
                                      </w:pPr>
                                      <w:r>
                                        <w:rPr>
                                          <w:b/>
                                        </w:rPr>
                                        <w:t>Bước 9:</w:t>
                                      </w:r>
                                      <w:r>
                                        <w:rPr>
                                          <w:b/>
                                          <w:spacing w:val="1"/>
                                        </w:rPr>
                                        <w:t xml:space="preserve"> </w:t>
                                      </w:r>
                                      <w:r w:rsidRPr="00847F2F">
                                        <w:rPr>
                                          <w:sz w:val="22"/>
                                          <w:szCs w:val="22"/>
                                        </w:rPr>
                                        <w:t>Xây dựng mô</w:t>
                                      </w:r>
                                      <w:r w:rsidRPr="00847F2F">
                                        <w:rPr>
                                          <w:spacing w:val="1"/>
                                          <w:sz w:val="22"/>
                                          <w:szCs w:val="22"/>
                                        </w:rPr>
                                        <w:t xml:space="preserve"> </w:t>
                                      </w:r>
                                      <w:r w:rsidRPr="00847F2F">
                                        <w:rPr>
                                          <w:sz w:val="22"/>
                                          <w:szCs w:val="22"/>
                                        </w:rPr>
                                        <w:t xml:space="preserve">hình </w:t>
                                      </w:r>
                                      <w:r w:rsidRPr="005569C6">
                                        <w:rPr>
                                          <w:sz w:val="22"/>
                                          <w:szCs w:val="22"/>
                                        </w:rPr>
                                        <w:t>nghiên cứu</w:t>
                                      </w:r>
                                      <w:r>
                                        <w:rPr>
                                          <w:sz w:val="22"/>
                                          <w:szCs w:val="22"/>
                                        </w:rPr>
                                        <w:t xml:space="preserve"> </w:t>
                                      </w:r>
                                      <w:r w:rsidRPr="00847F2F">
                                        <w:rPr>
                                          <w:spacing w:val="-52"/>
                                          <w:sz w:val="22"/>
                                          <w:szCs w:val="22"/>
                                        </w:rPr>
                                        <w:t xml:space="preserve"> </w:t>
                                      </w:r>
                                      <w:bookmarkStart w:id="192" w:name="_bookmark66"/>
                                      <w:bookmarkEnd w:id="192"/>
                                      <w:r w:rsidRPr="00847F2F">
                                        <w:rPr>
                                          <w:sz w:val="22"/>
                                          <w:szCs w:val="22"/>
                                        </w:rPr>
                                        <w:t>chính</w:t>
                                      </w:r>
                                      <w:r w:rsidRPr="00847F2F">
                                        <w:rPr>
                                          <w:spacing w:val="-3"/>
                                          <w:sz w:val="22"/>
                                          <w:szCs w:val="22"/>
                                        </w:rPr>
                                        <w:t xml:space="preserve"> </w:t>
                                      </w:r>
                                      <w:r w:rsidRPr="00847F2F">
                                        <w:rPr>
                                          <w:sz w:val="22"/>
                                          <w:szCs w:val="22"/>
                                        </w:rPr>
                                        <w:t>thức</w:t>
                                      </w:r>
                                    </w:p>
                                  </w:txbxContent>
                                </wps:txbx>
                                <wps:bodyPr rot="0" vert="horz" wrap="square" lIns="0" tIns="0" rIns="0" bIns="0" anchor="t" anchorCtr="0" upright="1">
                                  <a:noAutofit/>
                                </wps:bodyPr>
                              </wps:wsp>
                              <wps:wsp>
                                <wps:cNvPr id="1032314660" name="Text Box 5"/>
                                <wps:cNvSpPr txBox="1">
                                  <a:spLocks noChangeArrowheads="1"/>
                                </wps:cNvSpPr>
                                <wps:spPr bwMode="auto">
                                  <a:xfrm>
                                    <a:off x="1568548" y="808892"/>
                                    <a:ext cx="1525905" cy="7086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B5EBAFE" w14:textId="77777777" w:rsidR="00E632EF" w:rsidRDefault="00E632EF" w:rsidP="00E632EF">
                                      <w:pPr>
                                        <w:spacing w:before="70" w:line="275" w:lineRule="exact"/>
                                        <w:ind w:left="199" w:right="199"/>
                                        <w:jc w:val="center"/>
                                        <w:rPr>
                                          <w:b/>
                                        </w:rPr>
                                      </w:pPr>
                                      <w:r>
                                        <w:rPr>
                                          <w:b/>
                                        </w:rPr>
                                        <w:t>Bước</w:t>
                                      </w:r>
                                      <w:r>
                                        <w:rPr>
                                          <w:b/>
                                          <w:spacing w:val="-2"/>
                                        </w:rPr>
                                        <w:t xml:space="preserve"> </w:t>
                                      </w:r>
                                      <w:r>
                                        <w:rPr>
                                          <w:b/>
                                        </w:rPr>
                                        <w:t>10:</w:t>
                                      </w:r>
                                    </w:p>
                                    <w:p w14:paraId="7C389EBA" w14:textId="77777777" w:rsidR="00E632EF" w:rsidRPr="00847F2F" w:rsidRDefault="00E632EF" w:rsidP="00E632EF">
                                      <w:pPr>
                                        <w:ind w:left="262" w:right="199"/>
                                        <w:jc w:val="center"/>
                                        <w:rPr>
                                          <w:sz w:val="22"/>
                                          <w:szCs w:val="22"/>
                                        </w:rPr>
                                      </w:pPr>
                                      <w:r w:rsidRPr="00847F2F">
                                        <w:rPr>
                                          <w:sz w:val="22"/>
                                          <w:szCs w:val="22"/>
                                        </w:rPr>
                                        <w:t>Xây dựng Bảng Khảo</w:t>
                                      </w:r>
                                      <w:r w:rsidRPr="00847F2F">
                                        <w:rPr>
                                          <w:spacing w:val="-52"/>
                                          <w:sz w:val="22"/>
                                          <w:szCs w:val="22"/>
                                        </w:rPr>
                                        <w:t xml:space="preserve"> </w:t>
                                      </w:r>
                                      <w:r w:rsidRPr="00847F2F">
                                        <w:rPr>
                                          <w:sz w:val="22"/>
                                          <w:szCs w:val="22"/>
                                        </w:rPr>
                                        <w:t>sát định lượng chính</w:t>
                                      </w:r>
                                      <w:r w:rsidRPr="00847F2F">
                                        <w:rPr>
                                          <w:spacing w:val="1"/>
                                          <w:sz w:val="22"/>
                                          <w:szCs w:val="22"/>
                                        </w:rPr>
                                        <w:t xml:space="preserve"> </w:t>
                                      </w:r>
                                      <w:r w:rsidRPr="00847F2F">
                                        <w:rPr>
                                          <w:sz w:val="22"/>
                                          <w:szCs w:val="22"/>
                                        </w:rPr>
                                        <w:t>thức</w:t>
                                      </w:r>
                                    </w:p>
                                  </w:txbxContent>
                                </wps:txbx>
                                <wps:bodyPr rot="0" vert="horz" wrap="square" lIns="0" tIns="0" rIns="0" bIns="0" anchor="t" anchorCtr="0" upright="1">
                                  <a:noAutofit/>
                                </wps:bodyPr>
                              </wps:wsp>
                              <wps:wsp>
                                <wps:cNvPr id="385559697" name="Text Box 4"/>
                                <wps:cNvSpPr txBox="1">
                                  <a:spLocks noChangeArrowheads="1"/>
                                </wps:cNvSpPr>
                                <wps:spPr bwMode="auto">
                                  <a:xfrm>
                                    <a:off x="3383280" y="822960"/>
                                    <a:ext cx="1527175" cy="69215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2E3A89" w14:textId="77777777" w:rsidR="00E632EF" w:rsidRDefault="00E632EF" w:rsidP="00E632EF">
                                      <w:pPr>
                                        <w:spacing w:before="70" w:line="275" w:lineRule="exact"/>
                                        <w:ind w:left="735"/>
                                        <w:rPr>
                                          <w:b/>
                                        </w:rPr>
                                      </w:pPr>
                                      <w:r>
                                        <w:rPr>
                                          <w:b/>
                                        </w:rPr>
                                        <w:t>Bước</w:t>
                                      </w:r>
                                      <w:r>
                                        <w:rPr>
                                          <w:b/>
                                          <w:spacing w:val="-3"/>
                                        </w:rPr>
                                        <w:t xml:space="preserve"> </w:t>
                                      </w:r>
                                      <w:r>
                                        <w:rPr>
                                          <w:b/>
                                        </w:rPr>
                                        <w:t>11:</w:t>
                                      </w:r>
                                    </w:p>
                                    <w:p w14:paraId="3F886213" w14:textId="77777777" w:rsidR="00E632EF" w:rsidRPr="00847F2F" w:rsidRDefault="00E632EF" w:rsidP="00E632EF">
                                      <w:pPr>
                                        <w:spacing w:line="247" w:lineRule="auto"/>
                                        <w:ind w:left="284" w:right="79" w:hanging="21"/>
                                        <w:jc w:val="center"/>
                                        <w:rPr>
                                          <w:sz w:val="22"/>
                                          <w:szCs w:val="22"/>
                                        </w:rPr>
                                      </w:pPr>
                                      <w:r w:rsidRPr="00847F2F">
                                        <w:rPr>
                                          <w:sz w:val="22"/>
                                          <w:szCs w:val="22"/>
                                        </w:rPr>
                                        <w:t>Khảo sát định lượng</w:t>
                                      </w:r>
                                      <w:r w:rsidRPr="00847F2F">
                                        <w:rPr>
                                          <w:spacing w:val="-52"/>
                                          <w:sz w:val="22"/>
                                          <w:szCs w:val="22"/>
                                        </w:rPr>
                                        <w:t xml:space="preserve"> </w:t>
                                      </w:r>
                                      <w:r>
                                        <w:rPr>
                                          <w:spacing w:val="-52"/>
                                          <w:sz w:val="22"/>
                                          <w:szCs w:val="22"/>
                                        </w:rPr>
                                        <w:t xml:space="preserve">  </w:t>
                                      </w:r>
                                      <w:r w:rsidRPr="00847F2F">
                                        <w:rPr>
                                          <w:sz w:val="22"/>
                                          <w:szCs w:val="22"/>
                                        </w:rPr>
                                        <w:t>chính</w:t>
                                      </w:r>
                                      <w:r>
                                        <w:rPr>
                                          <w:sz w:val="22"/>
                                          <w:szCs w:val="22"/>
                                        </w:rPr>
                                        <w:t xml:space="preserve"> </w:t>
                                      </w:r>
                                      <w:r w:rsidRPr="00847F2F">
                                        <w:rPr>
                                          <w:sz w:val="22"/>
                                          <w:szCs w:val="22"/>
                                        </w:rPr>
                                        <w:t>thức</w:t>
                                      </w:r>
                                    </w:p>
                                  </w:txbxContent>
                                </wps:txbx>
                                <wps:bodyPr rot="0" vert="horz" wrap="square" lIns="0" tIns="0" rIns="0" bIns="0" anchor="t" anchorCtr="0" upright="1">
                                  <a:noAutofit/>
                                </wps:bodyPr>
                              </wps:wsp>
                              <wps:wsp>
                                <wps:cNvPr id="681405986" name="Freeform: Shape 2"/>
                                <wps:cNvSpPr>
                                  <a:spLocks/>
                                </wps:cNvSpPr>
                                <wps:spPr bwMode="auto">
                                  <a:xfrm>
                                    <a:off x="4916658" y="1216855"/>
                                    <a:ext cx="283845" cy="76200"/>
                                  </a:xfrm>
                                  <a:custGeom>
                                    <a:avLst/>
                                    <a:gdLst>
                                      <a:gd name="T0" fmla="+- 0 6711 6384"/>
                                      <a:gd name="T1" fmla="*/ T0 w 447"/>
                                      <a:gd name="T2" fmla="+- 0 -938 -938"/>
                                      <a:gd name="T3" fmla="*/ -938 h 120"/>
                                      <a:gd name="T4" fmla="+- 0 6711 6384"/>
                                      <a:gd name="T5" fmla="*/ T4 w 447"/>
                                      <a:gd name="T6" fmla="+- 0 -818 -938"/>
                                      <a:gd name="T7" fmla="*/ -818 h 120"/>
                                      <a:gd name="T8" fmla="+- 0 6811 6384"/>
                                      <a:gd name="T9" fmla="*/ T8 w 447"/>
                                      <a:gd name="T10" fmla="+- 0 -868 -938"/>
                                      <a:gd name="T11" fmla="*/ -868 h 120"/>
                                      <a:gd name="T12" fmla="+- 0 6731 6384"/>
                                      <a:gd name="T13" fmla="*/ T12 w 447"/>
                                      <a:gd name="T14" fmla="+- 0 -868 -938"/>
                                      <a:gd name="T15" fmla="*/ -868 h 120"/>
                                      <a:gd name="T16" fmla="+- 0 6731 6384"/>
                                      <a:gd name="T17" fmla="*/ T16 w 447"/>
                                      <a:gd name="T18" fmla="+- 0 -888 -938"/>
                                      <a:gd name="T19" fmla="*/ -888 h 120"/>
                                      <a:gd name="T20" fmla="+- 0 6811 6384"/>
                                      <a:gd name="T21" fmla="*/ T20 w 447"/>
                                      <a:gd name="T22" fmla="+- 0 -888 -938"/>
                                      <a:gd name="T23" fmla="*/ -888 h 120"/>
                                      <a:gd name="T24" fmla="+- 0 6711 6384"/>
                                      <a:gd name="T25" fmla="*/ T24 w 447"/>
                                      <a:gd name="T26" fmla="+- 0 -938 -938"/>
                                      <a:gd name="T27" fmla="*/ -938 h 120"/>
                                      <a:gd name="T28" fmla="+- 0 6711 6384"/>
                                      <a:gd name="T29" fmla="*/ T28 w 447"/>
                                      <a:gd name="T30" fmla="+- 0 -888 -938"/>
                                      <a:gd name="T31" fmla="*/ -888 h 120"/>
                                      <a:gd name="T32" fmla="+- 0 6384 6384"/>
                                      <a:gd name="T33" fmla="*/ T32 w 447"/>
                                      <a:gd name="T34" fmla="+- 0 -888 -938"/>
                                      <a:gd name="T35" fmla="*/ -888 h 120"/>
                                      <a:gd name="T36" fmla="+- 0 6384 6384"/>
                                      <a:gd name="T37" fmla="*/ T36 w 447"/>
                                      <a:gd name="T38" fmla="+- 0 -868 -938"/>
                                      <a:gd name="T39" fmla="*/ -868 h 120"/>
                                      <a:gd name="T40" fmla="+- 0 6711 6384"/>
                                      <a:gd name="T41" fmla="*/ T40 w 447"/>
                                      <a:gd name="T42" fmla="+- 0 -868 -938"/>
                                      <a:gd name="T43" fmla="*/ -868 h 120"/>
                                      <a:gd name="T44" fmla="+- 0 6711 6384"/>
                                      <a:gd name="T45" fmla="*/ T44 w 447"/>
                                      <a:gd name="T46" fmla="+- 0 -888 -938"/>
                                      <a:gd name="T47" fmla="*/ -888 h 120"/>
                                      <a:gd name="T48" fmla="+- 0 6811 6384"/>
                                      <a:gd name="T49" fmla="*/ T48 w 447"/>
                                      <a:gd name="T50" fmla="+- 0 -888 -938"/>
                                      <a:gd name="T51" fmla="*/ -888 h 120"/>
                                      <a:gd name="T52" fmla="+- 0 6731 6384"/>
                                      <a:gd name="T53" fmla="*/ T52 w 447"/>
                                      <a:gd name="T54" fmla="+- 0 -888 -938"/>
                                      <a:gd name="T55" fmla="*/ -888 h 120"/>
                                      <a:gd name="T56" fmla="+- 0 6731 6384"/>
                                      <a:gd name="T57" fmla="*/ T56 w 447"/>
                                      <a:gd name="T58" fmla="+- 0 -868 -938"/>
                                      <a:gd name="T59" fmla="*/ -868 h 120"/>
                                      <a:gd name="T60" fmla="+- 0 6811 6384"/>
                                      <a:gd name="T61" fmla="*/ T60 w 447"/>
                                      <a:gd name="T62" fmla="+- 0 -868 -938"/>
                                      <a:gd name="T63" fmla="*/ -868 h 120"/>
                                      <a:gd name="T64" fmla="+- 0 6831 6384"/>
                                      <a:gd name="T65" fmla="*/ T64 w 447"/>
                                      <a:gd name="T66" fmla="+- 0 -878 -938"/>
                                      <a:gd name="T67" fmla="*/ -878 h 120"/>
                                      <a:gd name="T68" fmla="+- 0 6811 6384"/>
                                      <a:gd name="T69" fmla="*/ T68 w 447"/>
                                      <a:gd name="T70" fmla="+- 0 -888 -938"/>
                                      <a:gd name="T71" fmla="*/ -888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447" h="120">
                                        <a:moveTo>
                                          <a:pt x="327" y="0"/>
                                        </a:moveTo>
                                        <a:lnTo>
                                          <a:pt x="327" y="120"/>
                                        </a:lnTo>
                                        <a:lnTo>
                                          <a:pt x="427" y="70"/>
                                        </a:lnTo>
                                        <a:lnTo>
                                          <a:pt x="347" y="70"/>
                                        </a:lnTo>
                                        <a:lnTo>
                                          <a:pt x="347" y="50"/>
                                        </a:lnTo>
                                        <a:lnTo>
                                          <a:pt x="427" y="50"/>
                                        </a:lnTo>
                                        <a:lnTo>
                                          <a:pt x="327" y="0"/>
                                        </a:lnTo>
                                        <a:close/>
                                        <a:moveTo>
                                          <a:pt x="327" y="50"/>
                                        </a:moveTo>
                                        <a:lnTo>
                                          <a:pt x="0" y="50"/>
                                        </a:lnTo>
                                        <a:lnTo>
                                          <a:pt x="0" y="70"/>
                                        </a:lnTo>
                                        <a:lnTo>
                                          <a:pt x="327" y="70"/>
                                        </a:lnTo>
                                        <a:lnTo>
                                          <a:pt x="327" y="50"/>
                                        </a:lnTo>
                                        <a:close/>
                                        <a:moveTo>
                                          <a:pt x="427" y="50"/>
                                        </a:moveTo>
                                        <a:lnTo>
                                          <a:pt x="347" y="50"/>
                                        </a:lnTo>
                                        <a:lnTo>
                                          <a:pt x="347" y="70"/>
                                        </a:lnTo>
                                        <a:lnTo>
                                          <a:pt x="427" y="70"/>
                                        </a:lnTo>
                                        <a:lnTo>
                                          <a:pt x="447" y="60"/>
                                        </a:lnTo>
                                        <a:lnTo>
                                          <a:pt x="427"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68700816" name="Straight Arrow Connector 24"/>
                              <wps:cNvCnPr/>
                              <wps:spPr>
                                <a:xfrm flipH="1">
                                  <a:off x="709246" y="4846320"/>
                                  <a:ext cx="14068" cy="395800"/>
                                </a:xfrm>
                                <a:prstGeom prst="straightConnector1">
                                  <a:avLst/>
                                </a:prstGeom>
                                <a:ln w="12700">
                                  <a:tailEnd type="triangle"/>
                                </a:ln>
                              </wps:spPr>
                              <wps:style>
                                <a:lnRef idx="1">
                                  <a:schemeClr val="dk1"/>
                                </a:lnRef>
                                <a:fillRef idx="0">
                                  <a:schemeClr val="dk1"/>
                                </a:fillRef>
                                <a:effectRef idx="0">
                                  <a:schemeClr val="dk1"/>
                                </a:effectRef>
                                <a:fontRef idx="minor">
                                  <a:schemeClr val="tx1"/>
                                </a:fontRef>
                              </wps:style>
                              <wps:bodyPr/>
                            </wps:wsp>
                            <wps:wsp>
                              <wps:cNvPr id="79813831" name="Straight Arrow Connector 26"/>
                              <wps:cNvCnPr/>
                              <wps:spPr>
                                <a:xfrm flipH="1">
                                  <a:off x="3955952" y="4521591"/>
                                  <a:ext cx="5760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543877110" name="Straight Arrow Connector 27"/>
                              <wps:cNvCnPr/>
                              <wps:spPr>
                                <a:xfrm flipH="1" flipV="1">
                                  <a:off x="1719189" y="4493455"/>
                                  <a:ext cx="724253" cy="703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cNvPr id="148808684" name="Group 31"/>
                              <wpg:cNvGrpSpPr/>
                              <wpg:grpSpPr>
                                <a:xfrm>
                                  <a:off x="0" y="-42202"/>
                                  <a:ext cx="6157527" cy="4866005"/>
                                  <a:chOff x="-15563" y="-42202"/>
                                  <a:chExt cx="6157527" cy="4866005"/>
                                </a:xfrm>
                              </wpg:grpSpPr>
                              <wpg:grpSp>
                                <wpg:cNvPr id="1317311379" name="Group 22"/>
                                <wpg:cNvGrpSpPr/>
                                <wpg:grpSpPr>
                                  <a:xfrm>
                                    <a:off x="-15563" y="-42202"/>
                                    <a:ext cx="6157527" cy="4866005"/>
                                    <a:chOff x="-15563" y="-42202"/>
                                    <a:chExt cx="6157527" cy="4866005"/>
                                  </a:xfrm>
                                </wpg:grpSpPr>
                                <wps:wsp>
                                  <wps:cNvPr id="1331579236" name="Text Box 11"/>
                                  <wps:cNvSpPr txBox="1">
                                    <a:spLocks noChangeArrowheads="1"/>
                                  </wps:cNvSpPr>
                                  <wps:spPr bwMode="auto">
                                    <a:xfrm>
                                      <a:off x="281353" y="2602523"/>
                                      <a:ext cx="1757680" cy="63436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E27579A" w14:textId="77777777" w:rsidR="00E632EF" w:rsidRDefault="00E632EF" w:rsidP="00E632EF">
                                        <w:pPr>
                                          <w:spacing w:before="65" w:line="242" w:lineRule="auto"/>
                                          <w:ind w:left="216" w:right="216" w:hanging="1"/>
                                          <w:jc w:val="center"/>
                                        </w:pPr>
                                        <w:r>
                                          <w:rPr>
                                            <w:b/>
                                          </w:rPr>
                                          <w:t xml:space="preserve">Bước 3: </w:t>
                                        </w:r>
                                        <w:r>
                                          <w:t>Xây dựng mô</w:t>
                                        </w:r>
                                        <w:r>
                                          <w:rPr>
                                            <w:spacing w:val="1"/>
                                          </w:rPr>
                                          <w:t xml:space="preserve"> </w:t>
                                        </w:r>
                                        <w:r>
                                          <w:t>hình</w:t>
                                        </w:r>
                                        <w:r>
                                          <w:rPr>
                                            <w:spacing w:val="-4"/>
                                          </w:rPr>
                                          <w:t xml:space="preserve"> </w:t>
                                        </w:r>
                                        <w:r>
                                          <w:t>và</w:t>
                                        </w:r>
                                        <w:r>
                                          <w:rPr>
                                            <w:spacing w:val="-4"/>
                                          </w:rPr>
                                          <w:t xml:space="preserve"> </w:t>
                                        </w:r>
                                        <w:r>
                                          <w:t>thang</w:t>
                                        </w:r>
                                        <w:r>
                                          <w:rPr>
                                            <w:spacing w:val="-6"/>
                                          </w:rPr>
                                          <w:t xml:space="preserve"> </w:t>
                                        </w:r>
                                        <w:r>
                                          <w:t>đo</w:t>
                                        </w:r>
                                        <w:r>
                                          <w:rPr>
                                            <w:spacing w:val="-4"/>
                                          </w:rPr>
                                          <w:t xml:space="preserve"> </w:t>
                                        </w:r>
                                        <w:r w:rsidRPr="00775299">
                                          <w:t>nghiên cứu</w:t>
                                        </w:r>
                                        <w:r>
                                          <w:t xml:space="preserve"> đề</w:t>
                                        </w:r>
                                        <w:r>
                                          <w:rPr>
                                            <w:spacing w:val="-2"/>
                                          </w:rPr>
                                          <w:t xml:space="preserve"> </w:t>
                                        </w:r>
                                        <w:r>
                                          <w:t>xuất.</w:t>
                                        </w:r>
                                      </w:p>
                                    </w:txbxContent>
                                  </wps:txbx>
                                  <wps:bodyPr rot="0" vert="horz" wrap="square" lIns="0" tIns="0" rIns="0" bIns="0" anchor="t" anchorCtr="0" upright="1">
                                    <a:noAutofit/>
                                  </wps:bodyPr>
                                </wps:wsp>
                                <wps:wsp>
                                  <wps:cNvPr id="363312225" name="Text Box 17"/>
                                  <wps:cNvSpPr txBox="1">
                                    <a:spLocks noChangeArrowheads="1"/>
                                  </wps:cNvSpPr>
                                  <wps:spPr bwMode="auto">
                                    <a:xfrm>
                                      <a:off x="1727414" y="-42202"/>
                                      <a:ext cx="2212975" cy="63436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658B3F1" w14:textId="77777777" w:rsidR="00E632EF" w:rsidRPr="00C40E0D" w:rsidRDefault="00E632EF" w:rsidP="00E632EF">
                                        <w:pPr>
                                          <w:spacing w:before="66"/>
                                          <w:ind w:left="293" w:right="287" w:hanging="2"/>
                                          <w:jc w:val="center"/>
                                        </w:pPr>
                                        <w:r w:rsidRPr="00F30718">
                                          <w:rPr>
                                            <w:b/>
                                          </w:rPr>
                                          <w:t xml:space="preserve">Bước 1: </w:t>
                                        </w:r>
                                        <w:r>
                                          <w:t>N</w:t>
                                        </w:r>
                                        <w:r w:rsidRPr="00775299">
                                          <w:t>ghiên cứu</w:t>
                                        </w:r>
                                        <w:r w:rsidRPr="00F30718">
                                          <w:rPr>
                                            <w:spacing w:val="-2"/>
                                          </w:rPr>
                                          <w:t xml:space="preserve"> </w:t>
                                        </w:r>
                                        <w:r w:rsidRPr="00C40E0D">
                                          <w:t>vấn đề</w:t>
                                        </w:r>
                                        <w:r w:rsidRPr="00C40E0D">
                                          <w:rPr>
                                            <w:spacing w:val="-1"/>
                                          </w:rPr>
                                          <w:t xml:space="preserve"> </w:t>
                                        </w:r>
                                        <w:r w:rsidRPr="00C40E0D">
                                          <w:t>tồn</w:t>
                                        </w:r>
                                        <w:r w:rsidRPr="00C40E0D">
                                          <w:rPr>
                                            <w:spacing w:val="-2"/>
                                          </w:rPr>
                                          <w:t xml:space="preserve"> </w:t>
                                        </w:r>
                                        <w:r w:rsidRPr="00C40E0D">
                                          <w:t>tại</w:t>
                                        </w:r>
                                        <w:r w:rsidRPr="00C40E0D">
                                          <w:rPr>
                                            <w:spacing w:val="-1"/>
                                          </w:rPr>
                                          <w:t xml:space="preserve"> </w:t>
                                        </w:r>
                                        <w:r w:rsidRPr="00C40E0D">
                                          <w:t>trong</w:t>
                                        </w:r>
                                        <w:r w:rsidRPr="00C40E0D">
                                          <w:rPr>
                                            <w:spacing w:val="-2"/>
                                          </w:rPr>
                                          <w:t xml:space="preserve"> việc vận dụng BSC trong </w:t>
                                        </w:r>
                                        <w:r>
                                          <w:t>NN</w:t>
                                        </w:r>
                                      </w:p>
                                    </w:txbxContent>
                                  </wps:txbx>
                                  <wps:bodyPr rot="0" vert="horz" wrap="square" lIns="0" tIns="0" rIns="0" bIns="0" anchor="t" anchorCtr="0" upright="1">
                                    <a:noAutofit/>
                                  </wps:bodyPr>
                                </wps:wsp>
                                <wps:wsp>
                                  <wps:cNvPr id="1002656354" name="Text Box 16"/>
                                  <wps:cNvSpPr txBox="1">
                                    <a:spLocks noChangeArrowheads="1"/>
                                  </wps:cNvSpPr>
                                  <wps:spPr bwMode="auto">
                                    <a:xfrm>
                                      <a:off x="1955409" y="1054982"/>
                                      <a:ext cx="1904112" cy="44958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3FC0E46" w14:textId="77777777" w:rsidR="00E632EF" w:rsidRPr="00C40E0D" w:rsidRDefault="00E632EF" w:rsidP="00E632EF">
                                        <w:pPr>
                                          <w:spacing w:before="64"/>
                                          <w:ind w:left="278" w:right="278"/>
                                          <w:jc w:val="center"/>
                                        </w:pPr>
                                        <w:r w:rsidRPr="00F30718">
                                          <w:rPr>
                                            <w:b/>
                                          </w:rPr>
                                          <w:t>Bước</w:t>
                                        </w:r>
                                        <w:r w:rsidRPr="00F30718">
                                          <w:rPr>
                                            <w:b/>
                                            <w:spacing w:val="-2"/>
                                          </w:rPr>
                                          <w:t xml:space="preserve"> </w:t>
                                        </w:r>
                                        <w:r w:rsidRPr="00F30718">
                                          <w:rPr>
                                            <w:b/>
                                          </w:rPr>
                                          <w:t>2:</w:t>
                                        </w:r>
                                        <w:r w:rsidRPr="00F30718">
                                          <w:rPr>
                                            <w:b/>
                                            <w:spacing w:val="-1"/>
                                          </w:rPr>
                                          <w:t xml:space="preserve"> </w:t>
                                        </w:r>
                                        <w:r>
                                          <w:t>N</w:t>
                                        </w:r>
                                        <w:r w:rsidRPr="00775299">
                                          <w:t>ghiên cứu</w:t>
                                        </w:r>
                                      </w:p>
                                      <w:p w14:paraId="37BC78A9" w14:textId="77777777" w:rsidR="00E632EF" w:rsidRPr="00C40E0D" w:rsidRDefault="00E632EF" w:rsidP="00E632EF">
                                        <w:pPr>
                                          <w:ind w:left="278" w:right="278"/>
                                          <w:jc w:val="center"/>
                                        </w:pPr>
                                        <w:r w:rsidRPr="00F30718">
                                          <w:t>nhân tố mới</w:t>
                                        </w:r>
                                      </w:p>
                                    </w:txbxContent>
                                  </wps:txbx>
                                  <wps:bodyPr rot="0" vert="horz" wrap="square" lIns="0" tIns="0" rIns="0" bIns="0" anchor="t" anchorCtr="0" upright="1">
                                    <a:noAutofit/>
                                  </wps:bodyPr>
                                </wps:wsp>
                                <wps:wsp>
                                  <wps:cNvPr id="331700099" name="Text Box 14"/>
                                  <wps:cNvSpPr txBox="1">
                                    <a:spLocks noChangeArrowheads="1"/>
                                  </wps:cNvSpPr>
                                  <wps:spPr bwMode="auto">
                                    <a:xfrm>
                                      <a:off x="253218" y="1913206"/>
                                      <a:ext cx="4730750" cy="39941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46DAE14" w14:textId="77777777" w:rsidR="00E632EF" w:rsidRPr="00C40E0D" w:rsidRDefault="00E632EF" w:rsidP="00E632EF">
                                        <w:pPr>
                                          <w:spacing w:before="77"/>
                                          <w:ind w:left="192"/>
                                          <w:rPr>
                                            <w:b/>
                                            <w:sz w:val="26"/>
                                          </w:rPr>
                                        </w:pPr>
                                        <w:r w:rsidRPr="00F30718">
                                          <w:rPr>
                                            <w:b/>
                                            <w:sz w:val="26"/>
                                          </w:rPr>
                                          <w:t>Giai</w:t>
                                        </w:r>
                                        <w:r w:rsidRPr="00F30718">
                                          <w:rPr>
                                            <w:b/>
                                            <w:spacing w:val="-4"/>
                                            <w:sz w:val="26"/>
                                          </w:rPr>
                                          <w:t xml:space="preserve"> </w:t>
                                        </w:r>
                                        <w:r w:rsidRPr="00F30718">
                                          <w:rPr>
                                            <w:b/>
                                            <w:sz w:val="26"/>
                                          </w:rPr>
                                          <w:t>đoạn</w:t>
                                        </w:r>
                                        <w:r w:rsidRPr="00F30718">
                                          <w:rPr>
                                            <w:b/>
                                            <w:spacing w:val="-4"/>
                                            <w:sz w:val="26"/>
                                          </w:rPr>
                                          <w:t xml:space="preserve"> </w:t>
                                        </w:r>
                                        <w:r w:rsidRPr="00F30718">
                                          <w:rPr>
                                            <w:b/>
                                            <w:sz w:val="26"/>
                                          </w:rPr>
                                          <w:t>2:</w:t>
                                        </w:r>
                                        <w:r w:rsidRPr="00F30718">
                                          <w:rPr>
                                            <w:b/>
                                            <w:spacing w:val="-1"/>
                                            <w:sz w:val="26"/>
                                          </w:rPr>
                                          <w:t xml:space="preserve"> </w:t>
                                        </w:r>
                                        <w:r w:rsidRPr="00F30718">
                                          <w:rPr>
                                            <w:b/>
                                            <w:sz w:val="26"/>
                                          </w:rPr>
                                          <w:t>Xây dựng</w:t>
                                        </w:r>
                                        <w:r w:rsidRPr="00F30718">
                                          <w:rPr>
                                            <w:b/>
                                            <w:spacing w:val="-1"/>
                                            <w:sz w:val="26"/>
                                          </w:rPr>
                                          <w:t xml:space="preserve"> </w:t>
                                        </w:r>
                                        <w:r w:rsidRPr="00F30718">
                                          <w:rPr>
                                            <w:b/>
                                            <w:sz w:val="26"/>
                                          </w:rPr>
                                          <w:t>mô</w:t>
                                        </w:r>
                                        <w:r w:rsidRPr="00F30718">
                                          <w:rPr>
                                            <w:b/>
                                            <w:spacing w:val="-4"/>
                                            <w:sz w:val="26"/>
                                          </w:rPr>
                                          <w:t xml:space="preserve"> </w:t>
                                        </w:r>
                                        <w:r w:rsidRPr="00F30718">
                                          <w:rPr>
                                            <w:b/>
                                            <w:sz w:val="26"/>
                                          </w:rPr>
                                          <w:t>hình</w:t>
                                        </w:r>
                                        <w:r w:rsidRPr="00F30718">
                                          <w:rPr>
                                            <w:b/>
                                            <w:spacing w:val="-4"/>
                                            <w:sz w:val="26"/>
                                          </w:rPr>
                                          <w:t xml:space="preserve"> </w:t>
                                        </w:r>
                                        <w:r w:rsidRPr="00775299">
                                          <w:rPr>
                                            <w:b/>
                                            <w:sz w:val="26"/>
                                          </w:rPr>
                                          <w:t>nghiên cứu</w:t>
                                        </w:r>
                                        <w:r w:rsidRPr="00F30718">
                                          <w:rPr>
                                            <w:b/>
                                            <w:spacing w:val="-2"/>
                                            <w:sz w:val="26"/>
                                          </w:rPr>
                                          <w:t xml:space="preserve"> </w:t>
                                        </w:r>
                                        <w:r w:rsidRPr="00F30718">
                                          <w:rPr>
                                            <w:b/>
                                            <w:sz w:val="26"/>
                                          </w:rPr>
                                          <w:t>và</w:t>
                                        </w:r>
                                        <w:r w:rsidRPr="00F30718">
                                          <w:rPr>
                                            <w:b/>
                                            <w:spacing w:val="-4"/>
                                            <w:sz w:val="26"/>
                                          </w:rPr>
                                          <w:t xml:space="preserve"> </w:t>
                                        </w:r>
                                        <w:r w:rsidRPr="00F30718">
                                          <w:rPr>
                                            <w:b/>
                                            <w:sz w:val="26"/>
                                          </w:rPr>
                                          <w:t>thang</w:t>
                                        </w:r>
                                        <w:r w:rsidRPr="00F30718">
                                          <w:rPr>
                                            <w:b/>
                                            <w:spacing w:val="-1"/>
                                            <w:sz w:val="26"/>
                                          </w:rPr>
                                          <w:t xml:space="preserve"> </w:t>
                                        </w:r>
                                        <w:r w:rsidRPr="00F30718">
                                          <w:rPr>
                                            <w:b/>
                                            <w:sz w:val="26"/>
                                          </w:rPr>
                                          <w:t>đo</w:t>
                                        </w:r>
                                        <w:r w:rsidRPr="00F30718">
                                          <w:rPr>
                                            <w:b/>
                                            <w:spacing w:val="-3"/>
                                            <w:sz w:val="26"/>
                                          </w:rPr>
                                          <w:t xml:space="preserve"> </w:t>
                                        </w:r>
                                        <w:r w:rsidRPr="00F30718">
                                          <w:rPr>
                                            <w:b/>
                                            <w:sz w:val="26"/>
                                          </w:rPr>
                                          <w:t>đề</w:t>
                                        </w:r>
                                        <w:r w:rsidRPr="00F30718">
                                          <w:rPr>
                                            <w:b/>
                                            <w:spacing w:val="-4"/>
                                            <w:sz w:val="26"/>
                                          </w:rPr>
                                          <w:t xml:space="preserve"> </w:t>
                                        </w:r>
                                        <w:r w:rsidRPr="00F30718">
                                          <w:rPr>
                                            <w:b/>
                                            <w:sz w:val="26"/>
                                          </w:rPr>
                                          <w:t>xuất</w:t>
                                        </w:r>
                                      </w:p>
                                    </w:txbxContent>
                                  </wps:txbx>
                                  <wps:bodyPr rot="0" vert="horz" wrap="square" lIns="0" tIns="0" rIns="0" bIns="0" anchor="t" anchorCtr="0" upright="1">
                                    <a:noAutofit/>
                                  </wps:bodyPr>
                                </wps:wsp>
                                <wps:wsp>
                                  <wps:cNvPr id="1314762615" name="Text Box 13"/>
                                  <wps:cNvSpPr txBox="1">
                                    <a:spLocks noChangeArrowheads="1"/>
                                  </wps:cNvSpPr>
                                  <wps:spPr bwMode="auto">
                                    <a:xfrm>
                                      <a:off x="126609" y="3622430"/>
                                      <a:ext cx="5716905" cy="3632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BC286F" w14:textId="77777777" w:rsidR="00E632EF" w:rsidRDefault="00E632EF" w:rsidP="00E632EF">
                                        <w:pPr>
                                          <w:spacing w:before="80"/>
                                          <w:ind w:left="2160" w:right="1860"/>
                                          <w:jc w:val="center"/>
                                          <w:rPr>
                                            <w:b/>
                                            <w:sz w:val="26"/>
                                          </w:rPr>
                                        </w:pPr>
                                        <w:r>
                                          <w:rPr>
                                            <w:b/>
                                            <w:sz w:val="26"/>
                                          </w:rPr>
                                          <w:t>Giai</w:t>
                                        </w:r>
                                        <w:r>
                                          <w:rPr>
                                            <w:b/>
                                            <w:spacing w:val="-3"/>
                                            <w:sz w:val="26"/>
                                          </w:rPr>
                                          <w:t xml:space="preserve"> </w:t>
                                        </w:r>
                                        <w:r>
                                          <w:rPr>
                                            <w:b/>
                                            <w:sz w:val="26"/>
                                          </w:rPr>
                                          <w:t>đoạn</w:t>
                                        </w:r>
                                        <w:r>
                                          <w:rPr>
                                            <w:b/>
                                            <w:spacing w:val="-3"/>
                                            <w:sz w:val="26"/>
                                          </w:rPr>
                                          <w:t xml:space="preserve"> </w:t>
                                        </w:r>
                                        <w:r>
                                          <w:rPr>
                                            <w:b/>
                                            <w:sz w:val="26"/>
                                          </w:rPr>
                                          <w:t>3:</w:t>
                                        </w:r>
                                        <w:r>
                                          <w:rPr>
                                            <w:b/>
                                            <w:spacing w:val="-2"/>
                                            <w:sz w:val="26"/>
                                          </w:rPr>
                                          <w:t xml:space="preserve"> </w:t>
                                        </w:r>
                                        <w:r>
                                          <w:rPr>
                                            <w:b/>
                                            <w:sz w:val="26"/>
                                          </w:rPr>
                                          <w:t>N</w:t>
                                        </w:r>
                                        <w:r w:rsidRPr="00775299">
                                          <w:rPr>
                                            <w:b/>
                                            <w:sz w:val="26"/>
                                          </w:rPr>
                                          <w:t xml:space="preserve">ghiên cứu </w:t>
                                        </w:r>
                                        <w:r>
                                          <w:rPr>
                                            <w:b/>
                                            <w:sz w:val="26"/>
                                          </w:rPr>
                                          <w:t>định</w:t>
                                        </w:r>
                                        <w:r>
                                          <w:rPr>
                                            <w:b/>
                                            <w:spacing w:val="-3"/>
                                            <w:sz w:val="26"/>
                                          </w:rPr>
                                          <w:t xml:space="preserve"> </w:t>
                                        </w:r>
                                        <w:r>
                                          <w:rPr>
                                            <w:b/>
                                            <w:sz w:val="26"/>
                                          </w:rPr>
                                          <w:t>lượng</w:t>
                                        </w:r>
                                        <w:r>
                                          <w:rPr>
                                            <w:b/>
                                            <w:spacing w:val="-2"/>
                                            <w:sz w:val="26"/>
                                          </w:rPr>
                                          <w:t xml:space="preserve"> </w:t>
                                        </w:r>
                                        <w:r>
                                          <w:rPr>
                                            <w:b/>
                                            <w:sz w:val="26"/>
                                          </w:rPr>
                                          <w:t>sơ</w:t>
                                        </w:r>
                                        <w:r>
                                          <w:rPr>
                                            <w:b/>
                                            <w:spacing w:val="-3"/>
                                            <w:sz w:val="26"/>
                                          </w:rPr>
                                          <w:t xml:space="preserve"> b</w:t>
                                        </w:r>
                                        <w:r>
                                          <w:rPr>
                                            <w:b/>
                                            <w:sz w:val="26"/>
                                          </w:rPr>
                                          <w:t>ộ</w:t>
                                        </w:r>
                                      </w:p>
                                    </w:txbxContent>
                                  </wps:txbx>
                                  <wps:bodyPr rot="0" vert="horz" wrap="square" lIns="0" tIns="0" rIns="0" bIns="0" anchor="t" anchorCtr="0" upright="1">
                                    <a:noAutofit/>
                                  </wps:bodyPr>
                                </wps:wsp>
                                <wpg:grpSp>
                                  <wpg:cNvPr id="646101824" name="Group 21"/>
                                  <wpg:cNvGrpSpPr/>
                                  <wpg:grpSpPr>
                                    <a:xfrm>
                                      <a:off x="-15563" y="4234375"/>
                                      <a:ext cx="6059405" cy="589428"/>
                                      <a:chOff x="-15564" y="-316604"/>
                                      <a:chExt cx="6059747" cy="589579"/>
                                    </a:xfrm>
                                  </wpg:grpSpPr>
                                  <wps:wsp>
                                    <wps:cNvPr id="1068450836" name="Text Box 12"/>
                                    <wps:cNvSpPr txBox="1">
                                      <a:spLocks noChangeArrowheads="1"/>
                                    </wps:cNvSpPr>
                                    <wps:spPr bwMode="auto">
                                      <a:xfrm>
                                        <a:off x="-15564" y="-274395"/>
                                        <a:ext cx="1720850" cy="54737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367E4C4" w14:textId="77777777" w:rsidR="00E632EF" w:rsidRDefault="00E632EF" w:rsidP="00E632EF">
                                          <w:pPr>
                                            <w:spacing w:before="65" w:line="247" w:lineRule="auto"/>
                                            <w:ind w:left="545" w:right="184" w:hanging="344"/>
                                          </w:pPr>
                                          <w:r>
                                            <w:rPr>
                                              <w:b/>
                                            </w:rPr>
                                            <w:t xml:space="preserve">Bước 8: </w:t>
                                          </w:r>
                                          <w:r w:rsidRPr="00847F2F">
                                            <w:rPr>
                                              <w:sz w:val="22"/>
                                              <w:szCs w:val="22"/>
                                            </w:rPr>
                                            <w:t>Điều chỉnh mô</w:t>
                                          </w:r>
                                          <w:r w:rsidRPr="00847F2F">
                                            <w:rPr>
                                              <w:spacing w:val="-58"/>
                                              <w:sz w:val="22"/>
                                              <w:szCs w:val="22"/>
                                            </w:rPr>
                                            <w:t xml:space="preserve"> </w:t>
                                          </w:r>
                                          <w:r w:rsidRPr="00847F2F">
                                            <w:rPr>
                                              <w:sz w:val="22"/>
                                              <w:szCs w:val="22"/>
                                            </w:rPr>
                                            <w:t>hình và</w:t>
                                          </w:r>
                                          <w:r w:rsidRPr="00847F2F">
                                            <w:rPr>
                                              <w:spacing w:val="-1"/>
                                              <w:sz w:val="22"/>
                                              <w:szCs w:val="22"/>
                                            </w:rPr>
                                            <w:t xml:space="preserve"> </w:t>
                                          </w:r>
                                          <w:r w:rsidRPr="00847F2F">
                                            <w:rPr>
                                              <w:sz w:val="22"/>
                                              <w:szCs w:val="22"/>
                                            </w:rPr>
                                            <w:t>thang</w:t>
                                          </w:r>
                                          <w:r w:rsidRPr="00847F2F">
                                            <w:rPr>
                                              <w:spacing w:val="-3"/>
                                              <w:sz w:val="22"/>
                                              <w:szCs w:val="22"/>
                                            </w:rPr>
                                            <w:t xml:space="preserve"> </w:t>
                                          </w:r>
                                          <w:r w:rsidRPr="00847F2F">
                                            <w:rPr>
                                              <w:sz w:val="22"/>
                                              <w:szCs w:val="22"/>
                                            </w:rPr>
                                            <w:t>đo</w:t>
                                          </w:r>
                                        </w:p>
                                      </w:txbxContent>
                                    </wps:txbx>
                                    <wps:bodyPr rot="0" vert="horz" wrap="square" lIns="0" tIns="0" rIns="0" bIns="0" anchor="t" anchorCtr="0" upright="1">
                                      <a:noAutofit/>
                                    </wps:bodyPr>
                                  </wps:wsp>
                                  <wps:wsp>
                                    <wps:cNvPr id="2031997703" name="Text Box 11"/>
                                    <wps:cNvSpPr txBox="1">
                                      <a:spLocks noChangeArrowheads="1"/>
                                    </wps:cNvSpPr>
                                    <wps:spPr bwMode="auto">
                                      <a:xfrm>
                                        <a:off x="2416684" y="-302537"/>
                                        <a:ext cx="1527175" cy="53086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3C0271F" w14:textId="77777777" w:rsidR="00E632EF" w:rsidRPr="00847F2F" w:rsidRDefault="00E632EF" w:rsidP="00E632EF">
                                          <w:pPr>
                                            <w:spacing w:before="63" w:line="247" w:lineRule="auto"/>
                                            <w:ind w:left="351" w:right="333" w:hanging="10"/>
                                            <w:rPr>
                                              <w:sz w:val="22"/>
                                              <w:szCs w:val="22"/>
                                            </w:rPr>
                                          </w:pPr>
                                          <w:r>
                                            <w:rPr>
                                              <w:b/>
                                            </w:rPr>
                                            <w:t>Bước</w:t>
                                          </w:r>
                                          <w:r>
                                            <w:rPr>
                                              <w:b/>
                                              <w:spacing w:val="-7"/>
                                            </w:rPr>
                                            <w:t xml:space="preserve"> </w:t>
                                          </w:r>
                                          <w:r>
                                            <w:rPr>
                                              <w:b/>
                                            </w:rPr>
                                            <w:t>7:</w:t>
                                          </w:r>
                                          <w:r>
                                            <w:rPr>
                                              <w:b/>
                                              <w:spacing w:val="-5"/>
                                            </w:rPr>
                                            <w:t xml:space="preserve"> </w:t>
                                          </w:r>
                                          <w:r w:rsidRPr="00847F2F">
                                            <w:rPr>
                                              <w:sz w:val="22"/>
                                              <w:szCs w:val="22"/>
                                            </w:rPr>
                                            <w:t>Khảo</w:t>
                                          </w:r>
                                          <w:r w:rsidRPr="00847F2F">
                                            <w:rPr>
                                              <w:spacing w:val="-5"/>
                                              <w:sz w:val="22"/>
                                              <w:szCs w:val="22"/>
                                            </w:rPr>
                                            <w:t xml:space="preserve"> </w:t>
                                          </w:r>
                                          <w:r w:rsidRPr="00847F2F">
                                            <w:rPr>
                                              <w:sz w:val="22"/>
                                              <w:szCs w:val="22"/>
                                            </w:rPr>
                                            <w:t>sát</w:t>
                                          </w:r>
                                          <w:r w:rsidRPr="00847F2F">
                                            <w:rPr>
                                              <w:spacing w:val="-57"/>
                                              <w:sz w:val="22"/>
                                              <w:szCs w:val="22"/>
                                            </w:rPr>
                                            <w:t xml:space="preserve"> </w:t>
                                          </w:r>
                                          <w:r w:rsidRPr="00847F2F">
                                            <w:rPr>
                                              <w:sz w:val="22"/>
                                              <w:szCs w:val="22"/>
                                            </w:rPr>
                                            <w:t>định</w:t>
                                          </w:r>
                                          <w:r w:rsidRPr="00847F2F">
                                            <w:rPr>
                                              <w:spacing w:val="-1"/>
                                              <w:sz w:val="22"/>
                                              <w:szCs w:val="22"/>
                                            </w:rPr>
                                            <w:t xml:space="preserve"> </w:t>
                                          </w:r>
                                          <w:r w:rsidRPr="00847F2F">
                                            <w:rPr>
                                              <w:sz w:val="22"/>
                                              <w:szCs w:val="22"/>
                                            </w:rPr>
                                            <w:t>lượng</w:t>
                                          </w:r>
                                          <w:r w:rsidRPr="00847F2F">
                                            <w:rPr>
                                              <w:spacing w:val="-3"/>
                                              <w:sz w:val="22"/>
                                              <w:szCs w:val="22"/>
                                            </w:rPr>
                                            <w:t xml:space="preserve"> </w:t>
                                          </w:r>
                                          <w:r w:rsidRPr="00847F2F">
                                            <w:rPr>
                                              <w:sz w:val="22"/>
                                              <w:szCs w:val="22"/>
                                            </w:rPr>
                                            <w:t>sơ</w:t>
                                          </w:r>
                                          <w:r w:rsidRPr="00847F2F">
                                            <w:rPr>
                                              <w:spacing w:val="-1"/>
                                              <w:sz w:val="22"/>
                                              <w:szCs w:val="22"/>
                                            </w:rPr>
                                            <w:t xml:space="preserve"> </w:t>
                                          </w:r>
                                          <w:r w:rsidRPr="00847F2F">
                                            <w:rPr>
                                              <w:sz w:val="22"/>
                                              <w:szCs w:val="22"/>
                                            </w:rPr>
                                            <w:t>bộ.</w:t>
                                          </w:r>
                                        </w:p>
                                      </w:txbxContent>
                                    </wps:txbx>
                                    <wps:bodyPr rot="0" vert="horz" wrap="square" lIns="0" tIns="0" rIns="0" bIns="0" anchor="t" anchorCtr="0" upright="1">
                                      <a:noAutofit/>
                                    </wps:bodyPr>
                                  </wps:wsp>
                                  <wps:wsp>
                                    <wps:cNvPr id="1451930428" name="Text Box 10"/>
                                    <wps:cNvSpPr txBox="1">
                                      <a:spLocks noChangeArrowheads="1"/>
                                    </wps:cNvSpPr>
                                    <wps:spPr bwMode="auto">
                                      <a:xfrm>
                                        <a:off x="4517008" y="-316604"/>
                                        <a:ext cx="1527175" cy="50292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A983AA" w14:textId="77777777" w:rsidR="00E632EF" w:rsidRPr="00847F2F" w:rsidRDefault="00E632EF" w:rsidP="00E632EF">
                                          <w:pPr>
                                            <w:spacing w:before="65" w:line="247" w:lineRule="auto"/>
                                            <w:ind w:left="227" w:right="221" w:firstLine="62"/>
                                            <w:rPr>
                                              <w:sz w:val="22"/>
                                              <w:szCs w:val="22"/>
                                            </w:rPr>
                                          </w:pPr>
                                          <w:r>
                                            <w:rPr>
                                              <w:b/>
                                            </w:rPr>
                                            <w:t xml:space="preserve">Bước 6: </w:t>
                                          </w:r>
                                          <w:r w:rsidRPr="00847F2F">
                                            <w:rPr>
                                              <w:sz w:val="22"/>
                                              <w:szCs w:val="22"/>
                                            </w:rPr>
                                            <w:t>Xây dựng</w:t>
                                          </w:r>
                                          <w:r w:rsidRPr="00847F2F">
                                            <w:rPr>
                                              <w:spacing w:val="1"/>
                                              <w:sz w:val="22"/>
                                              <w:szCs w:val="22"/>
                                            </w:rPr>
                                            <w:t xml:space="preserve"> </w:t>
                                          </w:r>
                                          <w:r w:rsidRPr="00847F2F">
                                            <w:rPr>
                                              <w:sz w:val="22"/>
                                              <w:szCs w:val="22"/>
                                            </w:rPr>
                                            <w:t>Bảng</w:t>
                                          </w:r>
                                          <w:r w:rsidRPr="00847F2F">
                                            <w:rPr>
                                              <w:spacing w:val="-7"/>
                                              <w:sz w:val="22"/>
                                              <w:szCs w:val="22"/>
                                            </w:rPr>
                                            <w:t xml:space="preserve"> </w:t>
                                          </w:r>
                                          <w:r w:rsidRPr="00847F2F">
                                            <w:rPr>
                                              <w:sz w:val="22"/>
                                              <w:szCs w:val="22"/>
                                            </w:rPr>
                                            <w:t>khảo</w:t>
                                          </w:r>
                                          <w:r w:rsidRPr="00847F2F">
                                            <w:rPr>
                                              <w:spacing w:val="-4"/>
                                              <w:sz w:val="22"/>
                                              <w:szCs w:val="22"/>
                                            </w:rPr>
                                            <w:t xml:space="preserve"> </w:t>
                                          </w:r>
                                          <w:r w:rsidRPr="00847F2F">
                                            <w:rPr>
                                              <w:sz w:val="22"/>
                                              <w:szCs w:val="22"/>
                                            </w:rPr>
                                            <w:t>sát</w:t>
                                          </w:r>
                                          <w:r w:rsidRPr="00847F2F">
                                            <w:rPr>
                                              <w:spacing w:val="-3"/>
                                              <w:sz w:val="22"/>
                                              <w:szCs w:val="22"/>
                                            </w:rPr>
                                            <w:t xml:space="preserve"> </w:t>
                                          </w:r>
                                          <w:r w:rsidRPr="00847F2F">
                                            <w:rPr>
                                              <w:sz w:val="22"/>
                                              <w:szCs w:val="22"/>
                                            </w:rPr>
                                            <w:t>sơ</w:t>
                                          </w:r>
                                          <w:r w:rsidRPr="00847F2F">
                                            <w:rPr>
                                              <w:spacing w:val="-4"/>
                                              <w:sz w:val="22"/>
                                              <w:szCs w:val="22"/>
                                            </w:rPr>
                                            <w:t xml:space="preserve"> </w:t>
                                          </w:r>
                                          <w:r w:rsidRPr="00847F2F">
                                            <w:rPr>
                                              <w:sz w:val="22"/>
                                              <w:szCs w:val="22"/>
                                            </w:rPr>
                                            <w:t>bộ</w:t>
                                          </w:r>
                                        </w:p>
                                      </w:txbxContent>
                                    </wps:txbx>
                                    <wps:bodyPr rot="0" vert="horz" wrap="square" lIns="0" tIns="0" rIns="0" bIns="0" anchor="t" anchorCtr="0" upright="1">
                                      <a:noAutofit/>
                                    </wps:bodyPr>
                                  </wps:wsp>
                                </wpg:grpSp>
                                <wps:wsp>
                                  <wps:cNvPr id="879659516" name="Text Box 19"/>
                                  <wps:cNvSpPr txBox="1">
                                    <a:spLocks noChangeArrowheads="1"/>
                                  </wps:cNvSpPr>
                                  <wps:spPr bwMode="auto">
                                    <a:xfrm>
                                      <a:off x="4790049" y="2595489"/>
                                      <a:ext cx="1351915" cy="58991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2CDB77" w14:textId="77777777" w:rsidR="00E632EF" w:rsidRDefault="00E632EF" w:rsidP="00E632EF">
                                        <w:pPr>
                                          <w:spacing w:before="65"/>
                                          <w:ind w:left="146" w:right="283"/>
                                        </w:pPr>
                                        <w:r>
                                          <w:rPr>
                                            <w:b/>
                                          </w:rPr>
                                          <w:t>Bước</w:t>
                                        </w:r>
                                        <w:r>
                                          <w:rPr>
                                            <w:b/>
                                            <w:spacing w:val="-7"/>
                                          </w:rPr>
                                          <w:t xml:space="preserve"> </w:t>
                                        </w:r>
                                        <w:r>
                                          <w:rPr>
                                            <w:b/>
                                          </w:rPr>
                                          <w:t>5:</w:t>
                                        </w:r>
                                        <w:r>
                                          <w:rPr>
                                            <w:b/>
                                            <w:spacing w:val="-6"/>
                                          </w:rPr>
                                          <w:t xml:space="preserve"> </w:t>
                                        </w:r>
                                        <w:r>
                                          <w:t>Mô</w:t>
                                        </w:r>
                                        <w:r>
                                          <w:rPr>
                                            <w:spacing w:val="-5"/>
                                          </w:rPr>
                                          <w:t xml:space="preserve"> </w:t>
                                        </w:r>
                                        <w:r>
                                          <w:t>hình và thang đo dự</w:t>
                                        </w:r>
                                        <w:r>
                                          <w:rPr>
                                            <w:spacing w:val="1"/>
                                          </w:rPr>
                                          <w:t xml:space="preserve"> </w:t>
                                        </w:r>
                                        <w:r>
                                          <w:t>kiến.</w:t>
                                        </w:r>
                                      </w:p>
                                    </w:txbxContent>
                                  </wps:txbx>
                                  <wps:bodyPr rot="0" vert="horz" wrap="square" lIns="0" tIns="0" rIns="0" bIns="0" anchor="t" anchorCtr="0" upright="1">
                                    <a:noAutofit/>
                                  </wps:bodyPr>
                                </wps:wsp>
                                <wps:wsp>
                                  <wps:cNvPr id="1499589894" name="Text Box 20"/>
                                  <wps:cNvSpPr txBox="1">
                                    <a:spLocks noChangeArrowheads="1"/>
                                  </wps:cNvSpPr>
                                  <wps:spPr bwMode="auto">
                                    <a:xfrm>
                                      <a:off x="2349304" y="2595489"/>
                                      <a:ext cx="2169160" cy="58674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2EC1B60" w14:textId="77777777" w:rsidR="00E632EF" w:rsidRDefault="00E632EF" w:rsidP="00E632EF">
                                        <w:pPr>
                                          <w:spacing w:before="67"/>
                                          <w:ind w:left="173" w:right="169"/>
                                          <w:jc w:val="center"/>
                                        </w:pPr>
                                        <w:r>
                                          <w:rPr>
                                            <w:b/>
                                          </w:rPr>
                                          <w:t xml:space="preserve">Bước 4: </w:t>
                                        </w:r>
                                        <w:r>
                                          <w:t>Lập dàn ý và thảo luận</w:t>
                                        </w:r>
                                        <w:r>
                                          <w:rPr>
                                            <w:spacing w:val="-57"/>
                                          </w:rPr>
                                          <w:t xml:space="preserve">  </w:t>
                                        </w:r>
                                        <w:r>
                                          <w:t xml:space="preserve"> với chuyên gia về mô hình và</w:t>
                                        </w:r>
                                        <w:r>
                                          <w:rPr>
                                            <w:spacing w:val="1"/>
                                          </w:rPr>
                                          <w:t xml:space="preserve"> </w:t>
                                        </w:r>
                                        <w:r>
                                          <w:t>thang</w:t>
                                        </w:r>
                                        <w:r>
                                          <w:rPr>
                                            <w:spacing w:val="-3"/>
                                          </w:rPr>
                                          <w:t xml:space="preserve"> </w:t>
                                        </w:r>
                                        <w:r>
                                          <w:t>đo đề</w:t>
                                        </w:r>
                                        <w:r>
                                          <w:rPr>
                                            <w:spacing w:val="-1"/>
                                          </w:rPr>
                                          <w:t xml:space="preserve"> </w:t>
                                        </w:r>
                                        <w:r>
                                          <w:t>xuất.</w:t>
                                        </w:r>
                                      </w:p>
                                    </w:txbxContent>
                                  </wps:txbx>
                                  <wps:bodyPr rot="0" vert="horz" wrap="square" lIns="0" tIns="0" rIns="0" bIns="0" anchor="t" anchorCtr="0" upright="1">
                                    <a:noAutofit/>
                                  </wps:bodyPr>
                                </wps:wsp>
                              </wpg:grpSp>
                              <wps:wsp>
                                <wps:cNvPr id="843406943" name="Straight Arrow Connector 29"/>
                                <wps:cNvCnPr/>
                                <wps:spPr>
                                  <a:xfrm>
                                    <a:off x="2826434" y="647114"/>
                                    <a:ext cx="0" cy="40786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883405601" name="Straight Arrow Connector 30"/>
                                <wps:cNvCnPr/>
                                <wps:spPr>
                                  <a:xfrm>
                                    <a:off x="2868637" y="1526345"/>
                                    <a:ext cx="0" cy="3938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1233741823" name="Straight Arrow Connector 33"/>
                              <wps:cNvCnPr/>
                              <wps:spPr>
                                <a:xfrm>
                                  <a:off x="5534464" y="3981157"/>
                                  <a:ext cx="0" cy="29090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g:grpSp>
                        <wps:wsp>
                          <wps:cNvPr id="1284061320" name="Straight Arrow Connector 36"/>
                          <wps:cNvCnPr/>
                          <wps:spPr>
                            <a:xfrm>
                              <a:off x="1286021" y="2982351"/>
                              <a:ext cx="0" cy="29701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grpSp>
                      <wps:wsp>
                        <wps:cNvPr id="2026042894" name="Straight Arrow Connector 40"/>
                        <wps:cNvCnPr/>
                        <wps:spPr>
                          <a:xfrm flipV="1">
                            <a:off x="2053883" y="3508717"/>
                            <a:ext cx="351152"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s:wsp>
                        <wps:cNvPr id="1718582628" name="Straight Arrow Connector 41"/>
                        <wps:cNvCnPr/>
                        <wps:spPr>
                          <a:xfrm flipV="1">
                            <a:off x="4557932" y="3508717"/>
                            <a:ext cx="267286"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4551DFF" id="Group 42" o:spid="_x0000_s1095" style="position:absolute;left:0;text-align:left;margin-left:-7.9pt;margin-top:36.75pt;width:490.25pt;height:566pt;z-index:251666432;mso-width-relative:margin;mso-height-relative:margin" coordsize="63531,74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">
                <v:group id="Group 37" o:spid="_x0000_s1096" style="position:absolute;width:63531;height:74267" coordsize="63531,74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">
                  <v:group id="Group 35" o:spid="_x0000_s1097" style="position:absolute;width:63531;height:74267" coordsize="63531,74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">
                    <v:shape id="Straight Arrow Connector 28" o:spid="_x0000_s1098" type="#_x0000_t32" style="position:absolute;left:27109;width:70;height:569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" strokecolor="black [3200]" strokeweight=".5pt">
                      <v:stroke endarrow="block" joinstyle="miter"/>
                    </v:shape>
                    <v:group id="Group 34" o:spid="_x0000_s1099" style="position:absolute;top:6260;width:63531;height:68007" coordorigin=",-422" coordsize="63537,68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">
                      <v:group id="Group 23" o:spid="_x0000_s1100" style="position:absolute;left:1266;top:52120;width:62271;height:15465" coordsize="62271,15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">
                        <v:shape id="Freeform: Shape 8" o:spid="_x0000_s1101" style="position:absolute;left:7315;top:4360;width:762;height:3626;visibility:visible;mso-wrap-style:square;v-text-anchor:top" coordsize="120,5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" path="m50,450l,450,60,570,110,470r-60,l50,450xm70,l50,r,470l70,470,70,xm120,450r-50,l70,470r40,l120,450xe" fillcolor="black" stroked="f">
                          <v:path arrowok="t" o:connecttype="custom" o:connectlocs="31750,-991235;0,-991235;38100,-915035;69850,-978535;31750,-978535;31750,-991235;44450,-1276985;31750,-1276985;31750,-978535;44450,-978535;44450,-1276985;76200,-991235;44450,-991235;44450,-978535;69850,-978535;76200,-991235" o:connectangles="0,0,0,0,0,0,0,0,0,0,0,0,0,0,0,0"/>
                        </v:shape>
                        <v:shape id="Freeform: Shape 3" o:spid="_x0000_s1102" style="position:absolute;left:12590;top:11324;width:3194;height:762;visibility:visible;mso-wrap-style:square;v-text-anchor:top" coordsize="503,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" path="m382,r,120l482,70r-80,l402,50r80,l382,xm382,50l,50,,70r382,l382,50xm482,50r-80,l402,70r80,l502,60,482,50xe" fillcolor="black" stroked="f">
                          <v:path arrowok="t" o:connecttype="custom" o:connectlocs="242570,-614045;242570,-537845;306070,-569595;255270,-569595;255270,-582295;306070,-582295;242570,-614045;242570,-582295;0,-582295;0,-569595;242570,-569595;242570,-582295;306070,-582295;255270,-582295;255270,-569595;306070,-569595;318770,-575945;306070,-582295" o:connectangles="0,0,0,0,0,0,0,0,0,0,0,0,0,0,0,0,0,0"/>
                        </v:shape>
                        <v:shape id="Freeform: Shape 2" o:spid="_x0000_s1103" style="position:absolute;left:30878;top:11535;width:2839;height:762;visibility:visible;mso-wrap-style:square;v-text-anchor:top" coordsize="44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" path="m327,r,120l427,70r-80,l347,50r80,l327,xm327,50l,50,,70r327,l327,50xm427,50r-80,l347,70r80,l447,60,427,50xe" fillcolor="black" stroked="f">
                          <v:path arrowok="t" o:connecttype="custom" o:connectlocs="207645,-595630;207645,-519430;271145,-551180;220345,-551180;220345,-563880;271145,-563880;207645,-595630;207645,-563880;0,-563880;0,-551180;207645,-551180;207645,-563880;271145,-563880;220345,-563880;220345,-551180;271145,-551180;283845,-557530;271145,-563880" o:connectangles="0,0,0,0,0,0,0,0,0,0,0,0,0,0,0,0,0,0"/>
                        </v:shape>
                        <v:shape id="Text Box 1" o:spid="_x0000_s1104" type="#_x0000_t202" style="position:absolute;left:51628;top:8155;width:10643;height:73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" filled="f" strokeweight=".72pt">
                          <v:textbox inset="0,0,0,0">
                            <w:txbxContent>
                              <w:p w14:paraId="6EDB300D" w14:textId="77777777" w:rsidR="00E632EF" w:rsidRPr="00847F2F" w:rsidRDefault="00E632EF" w:rsidP="00E632EF">
                                <w:pPr>
                                  <w:spacing w:before="70" w:line="242" w:lineRule="auto"/>
                                  <w:ind w:left="294" w:right="285" w:firstLine="76"/>
                                  <w:jc w:val="center"/>
                                  <w:rPr>
                                    <w:sz w:val="20"/>
                                    <w:szCs w:val="20"/>
                                  </w:rPr>
                                </w:pPr>
                                <w:r>
                                  <w:rPr>
                                    <w:b/>
                                  </w:rPr>
                                  <w:t>Bước 12:</w:t>
                                </w:r>
                                <w:r>
                                  <w:rPr>
                                    <w:b/>
                                    <w:spacing w:val="1"/>
                                  </w:rPr>
                                  <w:t xml:space="preserve"> </w:t>
                                </w:r>
                                <w:r w:rsidRPr="00847F2F">
                                  <w:rPr>
                                    <w:sz w:val="20"/>
                                    <w:szCs w:val="20"/>
                                  </w:rPr>
                                  <w:t>Kết</w:t>
                                </w:r>
                                <w:r w:rsidRPr="00847F2F">
                                  <w:rPr>
                                    <w:spacing w:val="1"/>
                                    <w:sz w:val="20"/>
                                    <w:szCs w:val="20"/>
                                  </w:rPr>
                                  <w:t xml:space="preserve"> </w:t>
                                </w:r>
                                <w:r w:rsidRPr="00847F2F">
                                  <w:rPr>
                                    <w:sz w:val="20"/>
                                    <w:szCs w:val="20"/>
                                  </w:rPr>
                                  <w:t xml:space="preserve">quả </w:t>
                                </w:r>
                                <w:r w:rsidRPr="005569C6">
                                  <w:rPr>
                                    <w:sz w:val="20"/>
                                    <w:szCs w:val="20"/>
                                  </w:rPr>
                                  <w:t>nghiên cứu</w:t>
                                </w:r>
                                <w:r w:rsidRPr="00847F2F">
                                  <w:rPr>
                                    <w:spacing w:val="-52"/>
                                    <w:sz w:val="20"/>
                                    <w:szCs w:val="20"/>
                                  </w:rPr>
                                  <w:t xml:space="preserve"> </w:t>
                                </w:r>
                                <w:r w:rsidRPr="00847F2F">
                                  <w:rPr>
                                    <w:sz w:val="20"/>
                                    <w:szCs w:val="20"/>
                                  </w:rPr>
                                  <w:t>và</w:t>
                                </w:r>
                                <w:r w:rsidRPr="00847F2F">
                                  <w:rPr>
                                    <w:spacing w:val="-7"/>
                                    <w:sz w:val="20"/>
                                    <w:szCs w:val="20"/>
                                  </w:rPr>
                                  <w:t xml:space="preserve"> </w:t>
                                </w:r>
                                <w:r w:rsidRPr="00847F2F">
                                  <w:rPr>
                                    <w:sz w:val="20"/>
                                    <w:szCs w:val="20"/>
                                  </w:rPr>
                                  <w:t>thảo</w:t>
                                </w:r>
                                <w:r w:rsidRPr="00847F2F">
                                  <w:rPr>
                                    <w:spacing w:val="-6"/>
                                    <w:sz w:val="20"/>
                                    <w:szCs w:val="20"/>
                                  </w:rPr>
                                  <w:t xml:space="preserve"> </w:t>
                                </w:r>
                                <w:r w:rsidRPr="00847F2F">
                                  <w:rPr>
                                    <w:sz w:val="20"/>
                                    <w:szCs w:val="20"/>
                                  </w:rPr>
                                  <w:t>luận</w:t>
                                </w:r>
                              </w:p>
                            </w:txbxContent>
                          </v:textbox>
                        </v:shape>
                        <v:shape id="Text Box 7" o:spid="_x0000_s1105" type="#_x0000_t202" style="position:absolute;width:58496;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" filled="f" strokeweight=".72pt">
                          <v:textbox inset="0,0,0,0">
                            <w:txbxContent>
                              <w:p w14:paraId="69CF6625" w14:textId="77777777" w:rsidR="00E632EF" w:rsidRDefault="00E632EF" w:rsidP="00E632EF">
                                <w:pPr>
                                  <w:spacing w:before="80"/>
                                  <w:ind w:left="1964" w:right="1362"/>
                                  <w:jc w:val="center"/>
                                  <w:rPr>
                                    <w:b/>
                                    <w:sz w:val="26"/>
                                  </w:rPr>
                                </w:pPr>
                                <w:r>
                                  <w:rPr>
                                    <w:b/>
                                    <w:sz w:val="26"/>
                                  </w:rPr>
                                  <w:t>Giai</w:t>
                                </w:r>
                                <w:r>
                                  <w:rPr>
                                    <w:b/>
                                    <w:spacing w:val="-3"/>
                                    <w:sz w:val="26"/>
                                  </w:rPr>
                                  <w:t xml:space="preserve"> </w:t>
                                </w:r>
                                <w:r>
                                  <w:rPr>
                                    <w:b/>
                                    <w:sz w:val="26"/>
                                  </w:rPr>
                                  <w:t>đoạn</w:t>
                                </w:r>
                                <w:r>
                                  <w:rPr>
                                    <w:b/>
                                    <w:spacing w:val="-2"/>
                                    <w:sz w:val="26"/>
                                  </w:rPr>
                                  <w:t xml:space="preserve"> </w:t>
                                </w:r>
                                <w:r>
                                  <w:rPr>
                                    <w:b/>
                                    <w:sz w:val="26"/>
                                  </w:rPr>
                                  <w:t>4:</w:t>
                                </w:r>
                                <w:r>
                                  <w:rPr>
                                    <w:b/>
                                    <w:spacing w:val="-3"/>
                                    <w:sz w:val="26"/>
                                  </w:rPr>
                                  <w:t xml:space="preserve"> </w:t>
                                </w:r>
                                <w:r>
                                  <w:rPr>
                                    <w:b/>
                                    <w:sz w:val="26"/>
                                  </w:rPr>
                                  <w:t>N</w:t>
                                </w:r>
                                <w:r w:rsidRPr="00775299">
                                  <w:rPr>
                                    <w:b/>
                                    <w:sz w:val="26"/>
                                  </w:rPr>
                                  <w:t>ghiên cứu</w:t>
                                </w:r>
                                <w:r>
                                  <w:rPr>
                                    <w:b/>
                                    <w:spacing w:val="-3"/>
                                    <w:sz w:val="26"/>
                                  </w:rPr>
                                  <w:t xml:space="preserve"> </w:t>
                                </w:r>
                                <w:r>
                                  <w:rPr>
                                    <w:b/>
                                    <w:sz w:val="26"/>
                                  </w:rPr>
                                  <w:t>định</w:t>
                                </w:r>
                                <w:r>
                                  <w:rPr>
                                    <w:b/>
                                    <w:spacing w:val="-3"/>
                                    <w:sz w:val="26"/>
                                  </w:rPr>
                                  <w:t xml:space="preserve"> </w:t>
                                </w:r>
                                <w:r>
                                  <w:rPr>
                                    <w:b/>
                                    <w:sz w:val="26"/>
                                  </w:rPr>
                                  <w:t>lượng</w:t>
                                </w:r>
                                <w:r>
                                  <w:rPr>
                                    <w:b/>
                                    <w:spacing w:val="-3"/>
                                    <w:sz w:val="26"/>
                                  </w:rPr>
                                  <w:t xml:space="preserve"> </w:t>
                                </w:r>
                                <w:r>
                                  <w:rPr>
                                    <w:b/>
                                    <w:sz w:val="26"/>
                                  </w:rPr>
                                  <w:t>chính</w:t>
                                </w:r>
                                <w:r>
                                  <w:rPr>
                                    <w:b/>
                                    <w:spacing w:val="-3"/>
                                    <w:sz w:val="26"/>
                                  </w:rPr>
                                  <w:t xml:space="preserve"> t</w:t>
                                </w:r>
                                <w:r>
                                  <w:rPr>
                                    <w:b/>
                                    <w:sz w:val="26"/>
                                  </w:rPr>
                                  <w:t>hức</w:t>
                                </w:r>
                              </w:p>
                            </w:txbxContent>
                          </v:textbox>
                        </v:shape>
                        <v:shape id="Text Box 6" o:spid="_x0000_s1106" type="#_x0000_t202" style="position:absolute;left:211;top:7948;width:12331;height:7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" filled="f" strokeweight=".72pt">
                          <v:textbox inset="0,0,0,0">
                            <w:txbxContent>
                              <w:p w14:paraId="548E8A5B" w14:textId="77777777" w:rsidR="00E632EF" w:rsidRPr="00847F2F" w:rsidRDefault="00E632EF" w:rsidP="00E632EF">
                                <w:pPr>
                                  <w:spacing w:before="75" w:line="237" w:lineRule="auto"/>
                                  <w:ind w:left="146" w:right="334" w:firstLine="415"/>
                                  <w:rPr>
                                    <w:sz w:val="22"/>
                                    <w:szCs w:val="22"/>
                                  </w:rPr>
                                </w:pPr>
                                <w:r>
                                  <w:rPr>
                                    <w:b/>
                                  </w:rPr>
                                  <w:t>Bước 9:</w:t>
                                </w:r>
                                <w:r>
                                  <w:rPr>
                                    <w:b/>
                                    <w:spacing w:val="1"/>
                                  </w:rPr>
                                  <w:t xml:space="preserve"> </w:t>
                                </w:r>
                                <w:r w:rsidRPr="00847F2F">
                                  <w:rPr>
                                    <w:sz w:val="22"/>
                                    <w:szCs w:val="22"/>
                                  </w:rPr>
                                  <w:t>Xây dựng mô</w:t>
                                </w:r>
                                <w:r w:rsidRPr="00847F2F">
                                  <w:rPr>
                                    <w:spacing w:val="1"/>
                                    <w:sz w:val="22"/>
                                    <w:szCs w:val="22"/>
                                  </w:rPr>
                                  <w:t xml:space="preserve"> </w:t>
                                </w:r>
                                <w:r w:rsidRPr="00847F2F">
                                  <w:rPr>
                                    <w:sz w:val="22"/>
                                    <w:szCs w:val="22"/>
                                  </w:rPr>
                                  <w:t xml:space="preserve">hình </w:t>
                                </w:r>
                                <w:r w:rsidRPr="005569C6">
                                  <w:rPr>
                                    <w:sz w:val="22"/>
                                    <w:szCs w:val="22"/>
                                  </w:rPr>
                                  <w:t>nghiên cứu</w:t>
                                </w:r>
                                <w:r>
                                  <w:rPr>
                                    <w:sz w:val="22"/>
                                    <w:szCs w:val="22"/>
                                  </w:rPr>
                                  <w:t xml:space="preserve"> </w:t>
                                </w:r>
                                <w:r w:rsidRPr="00847F2F">
                                  <w:rPr>
                                    <w:spacing w:val="-52"/>
                                    <w:sz w:val="22"/>
                                    <w:szCs w:val="22"/>
                                  </w:rPr>
                                  <w:t xml:space="preserve"> </w:t>
                                </w:r>
                                <w:bookmarkStart w:id="193" w:name="_bookmark66"/>
                                <w:bookmarkEnd w:id="193"/>
                                <w:r w:rsidRPr="00847F2F">
                                  <w:rPr>
                                    <w:sz w:val="22"/>
                                    <w:szCs w:val="22"/>
                                  </w:rPr>
                                  <w:t>chính</w:t>
                                </w:r>
                                <w:r w:rsidRPr="00847F2F">
                                  <w:rPr>
                                    <w:spacing w:val="-3"/>
                                    <w:sz w:val="22"/>
                                    <w:szCs w:val="22"/>
                                  </w:rPr>
                                  <w:t xml:space="preserve"> </w:t>
                                </w:r>
                                <w:r w:rsidRPr="00847F2F">
                                  <w:rPr>
                                    <w:sz w:val="22"/>
                                    <w:szCs w:val="22"/>
                                  </w:rPr>
                                  <w:t>thức</w:t>
                                </w:r>
                              </w:p>
                            </w:txbxContent>
                          </v:textbox>
                        </v:shape>
                        <v:shape id="Text Box 5" o:spid="_x0000_s1107" type="#_x0000_t202" style="position:absolute;left:15685;top:8088;width:15259;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" filled="f" strokeweight=".72pt">
                          <v:textbox inset="0,0,0,0">
                            <w:txbxContent>
                              <w:p w14:paraId="7B5EBAFE" w14:textId="77777777" w:rsidR="00E632EF" w:rsidRDefault="00E632EF" w:rsidP="00E632EF">
                                <w:pPr>
                                  <w:spacing w:before="70" w:line="275" w:lineRule="exact"/>
                                  <w:ind w:left="199" w:right="199"/>
                                  <w:jc w:val="center"/>
                                  <w:rPr>
                                    <w:b/>
                                  </w:rPr>
                                </w:pPr>
                                <w:r>
                                  <w:rPr>
                                    <w:b/>
                                  </w:rPr>
                                  <w:t>Bước</w:t>
                                </w:r>
                                <w:r>
                                  <w:rPr>
                                    <w:b/>
                                    <w:spacing w:val="-2"/>
                                  </w:rPr>
                                  <w:t xml:space="preserve"> </w:t>
                                </w:r>
                                <w:r>
                                  <w:rPr>
                                    <w:b/>
                                  </w:rPr>
                                  <w:t>10:</w:t>
                                </w:r>
                              </w:p>
                              <w:p w14:paraId="7C389EBA" w14:textId="77777777" w:rsidR="00E632EF" w:rsidRPr="00847F2F" w:rsidRDefault="00E632EF" w:rsidP="00E632EF">
                                <w:pPr>
                                  <w:ind w:left="262" w:right="199"/>
                                  <w:jc w:val="center"/>
                                  <w:rPr>
                                    <w:sz w:val="22"/>
                                    <w:szCs w:val="22"/>
                                  </w:rPr>
                                </w:pPr>
                                <w:r w:rsidRPr="00847F2F">
                                  <w:rPr>
                                    <w:sz w:val="22"/>
                                    <w:szCs w:val="22"/>
                                  </w:rPr>
                                  <w:t>Xây dựng Bảng Khảo</w:t>
                                </w:r>
                                <w:r w:rsidRPr="00847F2F">
                                  <w:rPr>
                                    <w:spacing w:val="-52"/>
                                    <w:sz w:val="22"/>
                                    <w:szCs w:val="22"/>
                                  </w:rPr>
                                  <w:t xml:space="preserve"> </w:t>
                                </w:r>
                                <w:r w:rsidRPr="00847F2F">
                                  <w:rPr>
                                    <w:sz w:val="22"/>
                                    <w:szCs w:val="22"/>
                                  </w:rPr>
                                  <w:t>sát định lượng chính</w:t>
                                </w:r>
                                <w:r w:rsidRPr="00847F2F">
                                  <w:rPr>
                                    <w:spacing w:val="1"/>
                                    <w:sz w:val="22"/>
                                    <w:szCs w:val="22"/>
                                  </w:rPr>
                                  <w:t xml:space="preserve"> </w:t>
                                </w:r>
                                <w:r w:rsidRPr="00847F2F">
                                  <w:rPr>
                                    <w:sz w:val="22"/>
                                    <w:szCs w:val="22"/>
                                  </w:rPr>
                                  <w:t>thức</w:t>
                                </w:r>
                              </w:p>
                            </w:txbxContent>
                          </v:textbox>
                        </v:shape>
                        <v:shape id="Text Box 4" o:spid="_x0000_s1108" type="#_x0000_t202" style="position:absolute;left:33832;top:8229;width:15272;height:6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" filled="f" strokeweight=".72pt">
                          <v:textbox inset="0,0,0,0">
                            <w:txbxContent>
                              <w:p w14:paraId="232E3A89" w14:textId="77777777" w:rsidR="00E632EF" w:rsidRDefault="00E632EF" w:rsidP="00E632EF">
                                <w:pPr>
                                  <w:spacing w:before="70" w:line="275" w:lineRule="exact"/>
                                  <w:ind w:left="735"/>
                                  <w:rPr>
                                    <w:b/>
                                  </w:rPr>
                                </w:pPr>
                                <w:r>
                                  <w:rPr>
                                    <w:b/>
                                  </w:rPr>
                                  <w:t>Bước</w:t>
                                </w:r>
                                <w:r>
                                  <w:rPr>
                                    <w:b/>
                                    <w:spacing w:val="-3"/>
                                  </w:rPr>
                                  <w:t xml:space="preserve"> </w:t>
                                </w:r>
                                <w:r>
                                  <w:rPr>
                                    <w:b/>
                                  </w:rPr>
                                  <w:t>11:</w:t>
                                </w:r>
                              </w:p>
                              <w:p w14:paraId="3F886213" w14:textId="77777777" w:rsidR="00E632EF" w:rsidRPr="00847F2F" w:rsidRDefault="00E632EF" w:rsidP="00E632EF">
                                <w:pPr>
                                  <w:spacing w:line="247" w:lineRule="auto"/>
                                  <w:ind w:left="284" w:right="79" w:hanging="21"/>
                                  <w:jc w:val="center"/>
                                  <w:rPr>
                                    <w:sz w:val="22"/>
                                    <w:szCs w:val="22"/>
                                  </w:rPr>
                                </w:pPr>
                                <w:r w:rsidRPr="00847F2F">
                                  <w:rPr>
                                    <w:sz w:val="22"/>
                                    <w:szCs w:val="22"/>
                                  </w:rPr>
                                  <w:t>Khảo sát định lượng</w:t>
                                </w:r>
                                <w:r w:rsidRPr="00847F2F">
                                  <w:rPr>
                                    <w:spacing w:val="-52"/>
                                    <w:sz w:val="22"/>
                                    <w:szCs w:val="22"/>
                                  </w:rPr>
                                  <w:t xml:space="preserve"> </w:t>
                                </w:r>
                                <w:r>
                                  <w:rPr>
                                    <w:spacing w:val="-52"/>
                                    <w:sz w:val="22"/>
                                    <w:szCs w:val="22"/>
                                  </w:rPr>
                                  <w:t xml:space="preserve">  </w:t>
                                </w:r>
                                <w:r w:rsidRPr="00847F2F">
                                  <w:rPr>
                                    <w:sz w:val="22"/>
                                    <w:szCs w:val="22"/>
                                  </w:rPr>
                                  <w:t>chính</w:t>
                                </w:r>
                                <w:r>
                                  <w:rPr>
                                    <w:sz w:val="22"/>
                                    <w:szCs w:val="22"/>
                                  </w:rPr>
                                  <w:t xml:space="preserve"> </w:t>
                                </w:r>
                                <w:r w:rsidRPr="00847F2F">
                                  <w:rPr>
                                    <w:sz w:val="22"/>
                                    <w:szCs w:val="22"/>
                                  </w:rPr>
                                  <w:t>thức</w:t>
                                </w:r>
                              </w:p>
                            </w:txbxContent>
                          </v:textbox>
                        </v:shape>
                        <v:shape id="Freeform: Shape 2" o:spid="_x0000_s1109" style="position:absolute;left:49166;top:12168;width:2839;height:762;visibility:visible;mso-wrap-style:square;v-text-anchor:top" coordsize="447,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" path="m327,r,120l427,70r-80,l347,50r80,l327,xm327,50l,50,,70r327,l327,50xm427,50r-80,l347,70r80,l447,60,427,50xe" fillcolor="black" stroked="f">
                          <v:path arrowok="t" o:connecttype="custom" o:connectlocs="207645,-595630;207645,-519430;271145,-551180;220345,-551180;220345,-563880;271145,-563880;207645,-595630;207645,-563880;0,-563880;0,-551180;207645,-551180;207645,-563880;271145,-563880;220345,-563880;220345,-551180;271145,-551180;283845,-557530;271145,-563880" o:connectangles="0,0,0,0,0,0,0,0,0,0,0,0,0,0,0,0,0,0"/>
                        </v:shape>
                      </v:group>
                      <v:shape id="Straight Arrow Connector 24" o:spid="_x0000_s1110" type="#_x0000_t32" style="position:absolute;left:7092;top:48463;width:141;height:395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" strokecolor="black [3200]" strokeweight="1pt">
                        <v:stroke endarrow="block" joinstyle="miter"/>
                      </v:shape>
                      <v:shape id="Straight Arrow Connector 26" o:spid="_x0000_s1111" type="#_x0000_t32" style="position:absolute;left:39559;top:45215;width:57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" strokecolor="black [3200]" strokeweight=".5pt">
                        <v:stroke endarrow="block" joinstyle="miter"/>
                      </v:shape>
                      <v:shape id="Straight Arrow Connector 27" o:spid="_x0000_s1112" type="#_x0000_t32" style="position:absolute;left:17191;top:44934;width:7243;height:7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" strokecolor="black [3200]" strokeweight=".5pt">
                        <v:stroke endarrow="block" joinstyle="miter"/>
                      </v:shape>
                      <v:group id="Group 31" o:spid="_x0000_s1113" style="position:absolute;top:-422;width:61575;height:48660" coordorigin="-155,-422" coordsize="61575,4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">
                        <v:group id="Group 22" o:spid="_x0000_s1114" style="position:absolute;left:-155;top:-422;width:61574;height:48660" coordorigin="-155,-422" coordsize="61575,48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">
                          <v:shape id="Text Box 11" o:spid="_x0000_s1115" type="#_x0000_t202" style="position:absolute;left:2813;top:26025;width:17577;height:6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" filled="f" strokeweight=".72pt">
                            <v:textbox inset="0,0,0,0">
                              <w:txbxContent>
                                <w:p w14:paraId="6E27579A" w14:textId="77777777" w:rsidR="00E632EF" w:rsidRDefault="00E632EF" w:rsidP="00E632EF">
                                  <w:pPr>
                                    <w:spacing w:before="65" w:line="242" w:lineRule="auto"/>
                                    <w:ind w:left="216" w:right="216" w:hanging="1"/>
                                    <w:jc w:val="center"/>
                                  </w:pPr>
                                  <w:r>
                                    <w:rPr>
                                      <w:b/>
                                    </w:rPr>
                                    <w:t xml:space="preserve">Bước 3: </w:t>
                                  </w:r>
                                  <w:r>
                                    <w:t>Xây dựng mô</w:t>
                                  </w:r>
                                  <w:r>
                                    <w:rPr>
                                      <w:spacing w:val="1"/>
                                    </w:rPr>
                                    <w:t xml:space="preserve"> </w:t>
                                  </w:r>
                                  <w:r>
                                    <w:t>hình</w:t>
                                  </w:r>
                                  <w:r>
                                    <w:rPr>
                                      <w:spacing w:val="-4"/>
                                    </w:rPr>
                                    <w:t xml:space="preserve"> </w:t>
                                  </w:r>
                                  <w:r>
                                    <w:t>và</w:t>
                                  </w:r>
                                  <w:r>
                                    <w:rPr>
                                      <w:spacing w:val="-4"/>
                                    </w:rPr>
                                    <w:t xml:space="preserve"> </w:t>
                                  </w:r>
                                  <w:r>
                                    <w:t>thang</w:t>
                                  </w:r>
                                  <w:r>
                                    <w:rPr>
                                      <w:spacing w:val="-6"/>
                                    </w:rPr>
                                    <w:t xml:space="preserve"> </w:t>
                                  </w:r>
                                  <w:r>
                                    <w:t>đo</w:t>
                                  </w:r>
                                  <w:r>
                                    <w:rPr>
                                      <w:spacing w:val="-4"/>
                                    </w:rPr>
                                    <w:t xml:space="preserve"> </w:t>
                                  </w:r>
                                  <w:r w:rsidRPr="00775299">
                                    <w:t>nghiên cứu</w:t>
                                  </w:r>
                                  <w:r>
                                    <w:t xml:space="preserve"> đề</w:t>
                                  </w:r>
                                  <w:r>
                                    <w:rPr>
                                      <w:spacing w:val="-2"/>
                                    </w:rPr>
                                    <w:t xml:space="preserve"> </w:t>
                                  </w:r>
                                  <w:r>
                                    <w:t>xuất.</w:t>
                                  </w:r>
                                </w:p>
                              </w:txbxContent>
                            </v:textbox>
                          </v:shape>
                          <v:shape id="Text Box 17" o:spid="_x0000_s1116" type="#_x0000_t202" style="position:absolute;left:17274;top:-422;width:22129;height:6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" filled="f" strokeweight=".72pt">
                            <v:textbox inset="0,0,0,0">
                              <w:txbxContent>
                                <w:p w14:paraId="7658B3F1" w14:textId="77777777" w:rsidR="00E632EF" w:rsidRPr="00C40E0D" w:rsidRDefault="00E632EF" w:rsidP="00E632EF">
                                  <w:pPr>
                                    <w:spacing w:before="66"/>
                                    <w:ind w:left="293" w:right="287" w:hanging="2"/>
                                    <w:jc w:val="center"/>
                                  </w:pPr>
                                  <w:r w:rsidRPr="00F30718">
                                    <w:rPr>
                                      <w:b/>
                                    </w:rPr>
                                    <w:t xml:space="preserve">Bước 1: </w:t>
                                  </w:r>
                                  <w:r>
                                    <w:t>N</w:t>
                                  </w:r>
                                  <w:r w:rsidRPr="00775299">
                                    <w:t>ghiên cứu</w:t>
                                  </w:r>
                                  <w:r w:rsidRPr="00F30718">
                                    <w:rPr>
                                      <w:spacing w:val="-2"/>
                                    </w:rPr>
                                    <w:t xml:space="preserve"> </w:t>
                                  </w:r>
                                  <w:r w:rsidRPr="00C40E0D">
                                    <w:t>vấn đề</w:t>
                                  </w:r>
                                  <w:r w:rsidRPr="00C40E0D">
                                    <w:rPr>
                                      <w:spacing w:val="-1"/>
                                    </w:rPr>
                                    <w:t xml:space="preserve"> </w:t>
                                  </w:r>
                                  <w:r w:rsidRPr="00C40E0D">
                                    <w:t>tồn</w:t>
                                  </w:r>
                                  <w:r w:rsidRPr="00C40E0D">
                                    <w:rPr>
                                      <w:spacing w:val="-2"/>
                                    </w:rPr>
                                    <w:t xml:space="preserve"> </w:t>
                                  </w:r>
                                  <w:r w:rsidRPr="00C40E0D">
                                    <w:t>tại</w:t>
                                  </w:r>
                                  <w:r w:rsidRPr="00C40E0D">
                                    <w:rPr>
                                      <w:spacing w:val="-1"/>
                                    </w:rPr>
                                    <w:t xml:space="preserve"> </w:t>
                                  </w:r>
                                  <w:r w:rsidRPr="00C40E0D">
                                    <w:t>trong</w:t>
                                  </w:r>
                                  <w:r w:rsidRPr="00C40E0D">
                                    <w:rPr>
                                      <w:spacing w:val="-2"/>
                                    </w:rPr>
                                    <w:t xml:space="preserve"> việc vận dụng BSC trong </w:t>
                                  </w:r>
                                  <w:r>
                                    <w:t>NN</w:t>
                                  </w:r>
                                </w:p>
                              </w:txbxContent>
                            </v:textbox>
                          </v:shape>
                          <v:shape id="Text Box 16" o:spid="_x0000_s1117" type="#_x0000_t202" style="position:absolute;left:19554;top:10549;width:19041;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" filled="f" strokeweight=".72pt">
                            <v:textbox inset="0,0,0,0">
                              <w:txbxContent>
                                <w:p w14:paraId="43FC0E46" w14:textId="77777777" w:rsidR="00E632EF" w:rsidRPr="00C40E0D" w:rsidRDefault="00E632EF" w:rsidP="00E632EF">
                                  <w:pPr>
                                    <w:spacing w:before="64"/>
                                    <w:ind w:left="278" w:right="278"/>
                                    <w:jc w:val="center"/>
                                  </w:pPr>
                                  <w:r w:rsidRPr="00F30718">
                                    <w:rPr>
                                      <w:b/>
                                    </w:rPr>
                                    <w:t>Bước</w:t>
                                  </w:r>
                                  <w:r w:rsidRPr="00F30718">
                                    <w:rPr>
                                      <w:b/>
                                      <w:spacing w:val="-2"/>
                                    </w:rPr>
                                    <w:t xml:space="preserve"> </w:t>
                                  </w:r>
                                  <w:r w:rsidRPr="00F30718">
                                    <w:rPr>
                                      <w:b/>
                                    </w:rPr>
                                    <w:t>2:</w:t>
                                  </w:r>
                                  <w:r w:rsidRPr="00F30718">
                                    <w:rPr>
                                      <w:b/>
                                      <w:spacing w:val="-1"/>
                                    </w:rPr>
                                    <w:t xml:space="preserve"> </w:t>
                                  </w:r>
                                  <w:r>
                                    <w:t>N</w:t>
                                  </w:r>
                                  <w:r w:rsidRPr="00775299">
                                    <w:t>ghiên cứu</w:t>
                                  </w:r>
                                </w:p>
                                <w:p w14:paraId="37BC78A9" w14:textId="77777777" w:rsidR="00E632EF" w:rsidRPr="00C40E0D" w:rsidRDefault="00E632EF" w:rsidP="00E632EF">
                                  <w:pPr>
                                    <w:ind w:left="278" w:right="278"/>
                                    <w:jc w:val="center"/>
                                  </w:pPr>
                                  <w:r w:rsidRPr="00F30718">
                                    <w:t>nhân tố mới</w:t>
                                  </w:r>
                                </w:p>
                              </w:txbxContent>
                            </v:textbox>
                          </v:shape>
                          <v:shape id="Text Box 14" o:spid="_x0000_s1118" type="#_x0000_t202" style="position:absolute;left:2532;top:19132;width:47307;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" filled="f" strokeweight=".72pt">
                            <v:textbox inset="0,0,0,0">
                              <w:txbxContent>
                                <w:p w14:paraId="546DAE14" w14:textId="77777777" w:rsidR="00E632EF" w:rsidRPr="00C40E0D" w:rsidRDefault="00E632EF" w:rsidP="00E632EF">
                                  <w:pPr>
                                    <w:spacing w:before="77"/>
                                    <w:ind w:left="192"/>
                                    <w:rPr>
                                      <w:b/>
                                      <w:sz w:val="26"/>
                                    </w:rPr>
                                  </w:pPr>
                                  <w:r w:rsidRPr="00F30718">
                                    <w:rPr>
                                      <w:b/>
                                      <w:sz w:val="26"/>
                                    </w:rPr>
                                    <w:t>Giai</w:t>
                                  </w:r>
                                  <w:r w:rsidRPr="00F30718">
                                    <w:rPr>
                                      <w:b/>
                                      <w:spacing w:val="-4"/>
                                      <w:sz w:val="26"/>
                                    </w:rPr>
                                    <w:t xml:space="preserve"> </w:t>
                                  </w:r>
                                  <w:r w:rsidRPr="00F30718">
                                    <w:rPr>
                                      <w:b/>
                                      <w:sz w:val="26"/>
                                    </w:rPr>
                                    <w:t>đoạn</w:t>
                                  </w:r>
                                  <w:r w:rsidRPr="00F30718">
                                    <w:rPr>
                                      <w:b/>
                                      <w:spacing w:val="-4"/>
                                      <w:sz w:val="26"/>
                                    </w:rPr>
                                    <w:t xml:space="preserve"> </w:t>
                                  </w:r>
                                  <w:r w:rsidRPr="00F30718">
                                    <w:rPr>
                                      <w:b/>
                                      <w:sz w:val="26"/>
                                    </w:rPr>
                                    <w:t>2:</w:t>
                                  </w:r>
                                  <w:r w:rsidRPr="00F30718">
                                    <w:rPr>
                                      <w:b/>
                                      <w:spacing w:val="-1"/>
                                      <w:sz w:val="26"/>
                                    </w:rPr>
                                    <w:t xml:space="preserve"> </w:t>
                                  </w:r>
                                  <w:r w:rsidRPr="00F30718">
                                    <w:rPr>
                                      <w:b/>
                                      <w:sz w:val="26"/>
                                    </w:rPr>
                                    <w:t>Xây dựng</w:t>
                                  </w:r>
                                  <w:r w:rsidRPr="00F30718">
                                    <w:rPr>
                                      <w:b/>
                                      <w:spacing w:val="-1"/>
                                      <w:sz w:val="26"/>
                                    </w:rPr>
                                    <w:t xml:space="preserve"> </w:t>
                                  </w:r>
                                  <w:r w:rsidRPr="00F30718">
                                    <w:rPr>
                                      <w:b/>
                                      <w:sz w:val="26"/>
                                    </w:rPr>
                                    <w:t>mô</w:t>
                                  </w:r>
                                  <w:r w:rsidRPr="00F30718">
                                    <w:rPr>
                                      <w:b/>
                                      <w:spacing w:val="-4"/>
                                      <w:sz w:val="26"/>
                                    </w:rPr>
                                    <w:t xml:space="preserve"> </w:t>
                                  </w:r>
                                  <w:r w:rsidRPr="00F30718">
                                    <w:rPr>
                                      <w:b/>
                                      <w:sz w:val="26"/>
                                    </w:rPr>
                                    <w:t>hình</w:t>
                                  </w:r>
                                  <w:r w:rsidRPr="00F30718">
                                    <w:rPr>
                                      <w:b/>
                                      <w:spacing w:val="-4"/>
                                      <w:sz w:val="26"/>
                                    </w:rPr>
                                    <w:t xml:space="preserve"> </w:t>
                                  </w:r>
                                  <w:r w:rsidRPr="00775299">
                                    <w:rPr>
                                      <w:b/>
                                      <w:sz w:val="26"/>
                                    </w:rPr>
                                    <w:t>nghiên cứu</w:t>
                                  </w:r>
                                  <w:r w:rsidRPr="00F30718">
                                    <w:rPr>
                                      <w:b/>
                                      <w:spacing w:val="-2"/>
                                      <w:sz w:val="26"/>
                                    </w:rPr>
                                    <w:t xml:space="preserve"> </w:t>
                                  </w:r>
                                  <w:r w:rsidRPr="00F30718">
                                    <w:rPr>
                                      <w:b/>
                                      <w:sz w:val="26"/>
                                    </w:rPr>
                                    <w:t>và</w:t>
                                  </w:r>
                                  <w:r w:rsidRPr="00F30718">
                                    <w:rPr>
                                      <w:b/>
                                      <w:spacing w:val="-4"/>
                                      <w:sz w:val="26"/>
                                    </w:rPr>
                                    <w:t xml:space="preserve"> </w:t>
                                  </w:r>
                                  <w:r w:rsidRPr="00F30718">
                                    <w:rPr>
                                      <w:b/>
                                      <w:sz w:val="26"/>
                                    </w:rPr>
                                    <w:t>thang</w:t>
                                  </w:r>
                                  <w:r w:rsidRPr="00F30718">
                                    <w:rPr>
                                      <w:b/>
                                      <w:spacing w:val="-1"/>
                                      <w:sz w:val="26"/>
                                    </w:rPr>
                                    <w:t xml:space="preserve"> </w:t>
                                  </w:r>
                                  <w:r w:rsidRPr="00F30718">
                                    <w:rPr>
                                      <w:b/>
                                      <w:sz w:val="26"/>
                                    </w:rPr>
                                    <w:t>đo</w:t>
                                  </w:r>
                                  <w:r w:rsidRPr="00F30718">
                                    <w:rPr>
                                      <w:b/>
                                      <w:spacing w:val="-3"/>
                                      <w:sz w:val="26"/>
                                    </w:rPr>
                                    <w:t xml:space="preserve"> </w:t>
                                  </w:r>
                                  <w:r w:rsidRPr="00F30718">
                                    <w:rPr>
                                      <w:b/>
                                      <w:sz w:val="26"/>
                                    </w:rPr>
                                    <w:t>đề</w:t>
                                  </w:r>
                                  <w:r w:rsidRPr="00F30718">
                                    <w:rPr>
                                      <w:b/>
                                      <w:spacing w:val="-4"/>
                                      <w:sz w:val="26"/>
                                    </w:rPr>
                                    <w:t xml:space="preserve"> </w:t>
                                  </w:r>
                                  <w:r w:rsidRPr="00F30718">
                                    <w:rPr>
                                      <w:b/>
                                      <w:sz w:val="26"/>
                                    </w:rPr>
                                    <w:t>xuất</w:t>
                                  </w:r>
                                </w:p>
                              </w:txbxContent>
                            </v:textbox>
                          </v:shape>
                          <v:shape id="Text Box 13" o:spid="_x0000_s1119" type="#_x0000_t202" style="position:absolute;left:1266;top:36224;width:57169;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" filled="f" strokeweight=".72pt">
                            <v:textbox inset="0,0,0,0">
                              <w:txbxContent>
                                <w:p w14:paraId="0EBC286F" w14:textId="77777777" w:rsidR="00E632EF" w:rsidRDefault="00E632EF" w:rsidP="00E632EF">
                                  <w:pPr>
                                    <w:spacing w:before="80"/>
                                    <w:ind w:left="2160" w:right="1860"/>
                                    <w:jc w:val="center"/>
                                    <w:rPr>
                                      <w:b/>
                                      <w:sz w:val="26"/>
                                    </w:rPr>
                                  </w:pPr>
                                  <w:r>
                                    <w:rPr>
                                      <w:b/>
                                      <w:sz w:val="26"/>
                                    </w:rPr>
                                    <w:t>Giai</w:t>
                                  </w:r>
                                  <w:r>
                                    <w:rPr>
                                      <w:b/>
                                      <w:spacing w:val="-3"/>
                                      <w:sz w:val="26"/>
                                    </w:rPr>
                                    <w:t xml:space="preserve"> </w:t>
                                  </w:r>
                                  <w:r>
                                    <w:rPr>
                                      <w:b/>
                                      <w:sz w:val="26"/>
                                    </w:rPr>
                                    <w:t>đoạn</w:t>
                                  </w:r>
                                  <w:r>
                                    <w:rPr>
                                      <w:b/>
                                      <w:spacing w:val="-3"/>
                                      <w:sz w:val="26"/>
                                    </w:rPr>
                                    <w:t xml:space="preserve"> </w:t>
                                  </w:r>
                                  <w:r>
                                    <w:rPr>
                                      <w:b/>
                                      <w:sz w:val="26"/>
                                    </w:rPr>
                                    <w:t>3:</w:t>
                                  </w:r>
                                  <w:r>
                                    <w:rPr>
                                      <w:b/>
                                      <w:spacing w:val="-2"/>
                                      <w:sz w:val="26"/>
                                    </w:rPr>
                                    <w:t xml:space="preserve"> </w:t>
                                  </w:r>
                                  <w:r>
                                    <w:rPr>
                                      <w:b/>
                                      <w:sz w:val="26"/>
                                    </w:rPr>
                                    <w:t>N</w:t>
                                  </w:r>
                                  <w:r w:rsidRPr="00775299">
                                    <w:rPr>
                                      <w:b/>
                                      <w:sz w:val="26"/>
                                    </w:rPr>
                                    <w:t xml:space="preserve">ghiên cứu </w:t>
                                  </w:r>
                                  <w:r>
                                    <w:rPr>
                                      <w:b/>
                                      <w:sz w:val="26"/>
                                    </w:rPr>
                                    <w:t>định</w:t>
                                  </w:r>
                                  <w:r>
                                    <w:rPr>
                                      <w:b/>
                                      <w:spacing w:val="-3"/>
                                      <w:sz w:val="26"/>
                                    </w:rPr>
                                    <w:t xml:space="preserve"> </w:t>
                                  </w:r>
                                  <w:r>
                                    <w:rPr>
                                      <w:b/>
                                      <w:sz w:val="26"/>
                                    </w:rPr>
                                    <w:t>lượng</w:t>
                                  </w:r>
                                  <w:r>
                                    <w:rPr>
                                      <w:b/>
                                      <w:spacing w:val="-2"/>
                                      <w:sz w:val="26"/>
                                    </w:rPr>
                                    <w:t xml:space="preserve"> </w:t>
                                  </w:r>
                                  <w:r>
                                    <w:rPr>
                                      <w:b/>
                                      <w:sz w:val="26"/>
                                    </w:rPr>
                                    <w:t>sơ</w:t>
                                  </w:r>
                                  <w:r>
                                    <w:rPr>
                                      <w:b/>
                                      <w:spacing w:val="-3"/>
                                      <w:sz w:val="26"/>
                                    </w:rPr>
                                    <w:t xml:space="preserve"> b</w:t>
                                  </w:r>
                                  <w:r>
                                    <w:rPr>
                                      <w:b/>
                                      <w:sz w:val="26"/>
                                    </w:rPr>
                                    <w:t>ộ</w:t>
                                  </w:r>
                                </w:p>
                              </w:txbxContent>
                            </v:textbox>
                          </v:shape>
                          <v:group id="Group 21" o:spid="_x0000_s1120" style="position:absolute;left:-155;top:42343;width:60593;height:5895" coordorigin="-155,-3166" coordsize="60597,5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">
                            <v:shape id="Text Box 12" o:spid="_x0000_s1121" type="#_x0000_t202" style="position:absolute;left:-155;top:-2743;width:17207;height:54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" filled="f" strokeweight=".72pt">
                              <v:textbox inset="0,0,0,0">
                                <w:txbxContent>
                                  <w:p w14:paraId="6367E4C4" w14:textId="77777777" w:rsidR="00E632EF" w:rsidRDefault="00E632EF" w:rsidP="00E632EF">
                                    <w:pPr>
                                      <w:spacing w:before="65" w:line="247" w:lineRule="auto"/>
                                      <w:ind w:left="545" w:right="184" w:hanging="344"/>
                                    </w:pPr>
                                    <w:r>
                                      <w:rPr>
                                        <w:b/>
                                      </w:rPr>
                                      <w:t xml:space="preserve">Bước 8: </w:t>
                                    </w:r>
                                    <w:r w:rsidRPr="00847F2F">
                                      <w:rPr>
                                        <w:sz w:val="22"/>
                                        <w:szCs w:val="22"/>
                                      </w:rPr>
                                      <w:t>Điều chỉnh mô</w:t>
                                    </w:r>
                                    <w:r w:rsidRPr="00847F2F">
                                      <w:rPr>
                                        <w:spacing w:val="-58"/>
                                        <w:sz w:val="22"/>
                                        <w:szCs w:val="22"/>
                                      </w:rPr>
                                      <w:t xml:space="preserve"> </w:t>
                                    </w:r>
                                    <w:r w:rsidRPr="00847F2F">
                                      <w:rPr>
                                        <w:sz w:val="22"/>
                                        <w:szCs w:val="22"/>
                                      </w:rPr>
                                      <w:t>hình và</w:t>
                                    </w:r>
                                    <w:r w:rsidRPr="00847F2F">
                                      <w:rPr>
                                        <w:spacing w:val="-1"/>
                                        <w:sz w:val="22"/>
                                        <w:szCs w:val="22"/>
                                      </w:rPr>
                                      <w:t xml:space="preserve"> </w:t>
                                    </w:r>
                                    <w:r w:rsidRPr="00847F2F">
                                      <w:rPr>
                                        <w:sz w:val="22"/>
                                        <w:szCs w:val="22"/>
                                      </w:rPr>
                                      <w:t>thang</w:t>
                                    </w:r>
                                    <w:r w:rsidRPr="00847F2F">
                                      <w:rPr>
                                        <w:spacing w:val="-3"/>
                                        <w:sz w:val="22"/>
                                        <w:szCs w:val="22"/>
                                      </w:rPr>
                                      <w:t xml:space="preserve"> </w:t>
                                    </w:r>
                                    <w:r w:rsidRPr="00847F2F">
                                      <w:rPr>
                                        <w:sz w:val="22"/>
                                        <w:szCs w:val="22"/>
                                      </w:rPr>
                                      <w:t>đo</w:t>
                                    </w:r>
                                  </w:p>
                                </w:txbxContent>
                              </v:textbox>
                            </v:shape>
                            <v:shape id="Text Box 11" o:spid="_x0000_s1122" type="#_x0000_t202" style="position:absolute;left:24166;top:-3025;width:15272;height:5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" filled="f" strokeweight=".72pt">
                              <v:textbox inset="0,0,0,0">
                                <w:txbxContent>
                                  <w:p w14:paraId="23C0271F" w14:textId="77777777" w:rsidR="00E632EF" w:rsidRPr="00847F2F" w:rsidRDefault="00E632EF" w:rsidP="00E632EF">
                                    <w:pPr>
                                      <w:spacing w:before="63" w:line="247" w:lineRule="auto"/>
                                      <w:ind w:left="351" w:right="333" w:hanging="10"/>
                                      <w:rPr>
                                        <w:sz w:val="22"/>
                                        <w:szCs w:val="22"/>
                                      </w:rPr>
                                    </w:pPr>
                                    <w:r>
                                      <w:rPr>
                                        <w:b/>
                                      </w:rPr>
                                      <w:t>Bước</w:t>
                                    </w:r>
                                    <w:r>
                                      <w:rPr>
                                        <w:b/>
                                        <w:spacing w:val="-7"/>
                                      </w:rPr>
                                      <w:t xml:space="preserve"> </w:t>
                                    </w:r>
                                    <w:r>
                                      <w:rPr>
                                        <w:b/>
                                      </w:rPr>
                                      <w:t>7:</w:t>
                                    </w:r>
                                    <w:r>
                                      <w:rPr>
                                        <w:b/>
                                        <w:spacing w:val="-5"/>
                                      </w:rPr>
                                      <w:t xml:space="preserve"> </w:t>
                                    </w:r>
                                    <w:r w:rsidRPr="00847F2F">
                                      <w:rPr>
                                        <w:sz w:val="22"/>
                                        <w:szCs w:val="22"/>
                                      </w:rPr>
                                      <w:t>Khảo</w:t>
                                    </w:r>
                                    <w:r w:rsidRPr="00847F2F">
                                      <w:rPr>
                                        <w:spacing w:val="-5"/>
                                        <w:sz w:val="22"/>
                                        <w:szCs w:val="22"/>
                                      </w:rPr>
                                      <w:t xml:space="preserve"> </w:t>
                                    </w:r>
                                    <w:r w:rsidRPr="00847F2F">
                                      <w:rPr>
                                        <w:sz w:val="22"/>
                                        <w:szCs w:val="22"/>
                                      </w:rPr>
                                      <w:t>sát</w:t>
                                    </w:r>
                                    <w:r w:rsidRPr="00847F2F">
                                      <w:rPr>
                                        <w:spacing w:val="-57"/>
                                        <w:sz w:val="22"/>
                                        <w:szCs w:val="22"/>
                                      </w:rPr>
                                      <w:t xml:space="preserve"> </w:t>
                                    </w:r>
                                    <w:r w:rsidRPr="00847F2F">
                                      <w:rPr>
                                        <w:sz w:val="22"/>
                                        <w:szCs w:val="22"/>
                                      </w:rPr>
                                      <w:t>định</w:t>
                                    </w:r>
                                    <w:r w:rsidRPr="00847F2F">
                                      <w:rPr>
                                        <w:spacing w:val="-1"/>
                                        <w:sz w:val="22"/>
                                        <w:szCs w:val="22"/>
                                      </w:rPr>
                                      <w:t xml:space="preserve"> </w:t>
                                    </w:r>
                                    <w:r w:rsidRPr="00847F2F">
                                      <w:rPr>
                                        <w:sz w:val="22"/>
                                        <w:szCs w:val="22"/>
                                      </w:rPr>
                                      <w:t>lượng</w:t>
                                    </w:r>
                                    <w:r w:rsidRPr="00847F2F">
                                      <w:rPr>
                                        <w:spacing w:val="-3"/>
                                        <w:sz w:val="22"/>
                                        <w:szCs w:val="22"/>
                                      </w:rPr>
                                      <w:t xml:space="preserve"> </w:t>
                                    </w:r>
                                    <w:r w:rsidRPr="00847F2F">
                                      <w:rPr>
                                        <w:sz w:val="22"/>
                                        <w:szCs w:val="22"/>
                                      </w:rPr>
                                      <w:t>sơ</w:t>
                                    </w:r>
                                    <w:r w:rsidRPr="00847F2F">
                                      <w:rPr>
                                        <w:spacing w:val="-1"/>
                                        <w:sz w:val="22"/>
                                        <w:szCs w:val="22"/>
                                      </w:rPr>
                                      <w:t xml:space="preserve"> </w:t>
                                    </w:r>
                                    <w:r w:rsidRPr="00847F2F">
                                      <w:rPr>
                                        <w:sz w:val="22"/>
                                        <w:szCs w:val="22"/>
                                      </w:rPr>
                                      <w:t>bộ.</w:t>
                                    </w:r>
                                  </w:p>
                                </w:txbxContent>
                              </v:textbox>
                            </v:shape>
                            <v:shape id="Text Box 10" o:spid="_x0000_s1123" type="#_x0000_t202" style="position:absolute;left:45170;top:-3166;width:15271;height:50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" filled="f" strokeweight=".72pt">
                              <v:textbox inset="0,0,0,0">
                                <w:txbxContent>
                                  <w:p w14:paraId="1DA983AA" w14:textId="77777777" w:rsidR="00E632EF" w:rsidRPr="00847F2F" w:rsidRDefault="00E632EF" w:rsidP="00E632EF">
                                    <w:pPr>
                                      <w:spacing w:before="65" w:line="247" w:lineRule="auto"/>
                                      <w:ind w:left="227" w:right="221" w:firstLine="62"/>
                                      <w:rPr>
                                        <w:sz w:val="22"/>
                                        <w:szCs w:val="22"/>
                                      </w:rPr>
                                    </w:pPr>
                                    <w:r>
                                      <w:rPr>
                                        <w:b/>
                                      </w:rPr>
                                      <w:t xml:space="preserve">Bước 6: </w:t>
                                    </w:r>
                                    <w:r w:rsidRPr="00847F2F">
                                      <w:rPr>
                                        <w:sz w:val="22"/>
                                        <w:szCs w:val="22"/>
                                      </w:rPr>
                                      <w:t>Xây dựng</w:t>
                                    </w:r>
                                    <w:r w:rsidRPr="00847F2F">
                                      <w:rPr>
                                        <w:spacing w:val="1"/>
                                        <w:sz w:val="22"/>
                                        <w:szCs w:val="22"/>
                                      </w:rPr>
                                      <w:t xml:space="preserve"> </w:t>
                                    </w:r>
                                    <w:r w:rsidRPr="00847F2F">
                                      <w:rPr>
                                        <w:sz w:val="22"/>
                                        <w:szCs w:val="22"/>
                                      </w:rPr>
                                      <w:t>Bảng</w:t>
                                    </w:r>
                                    <w:r w:rsidRPr="00847F2F">
                                      <w:rPr>
                                        <w:spacing w:val="-7"/>
                                        <w:sz w:val="22"/>
                                        <w:szCs w:val="22"/>
                                      </w:rPr>
                                      <w:t xml:space="preserve"> </w:t>
                                    </w:r>
                                    <w:r w:rsidRPr="00847F2F">
                                      <w:rPr>
                                        <w:sz w:val="22"/>
                                        <w:szCs w:val="22"/>
                                      </w:rPr>
                                      <w:t>khảo</w:t>
                                    </w:r>
                                    <w:r w:rsidRPr="00847F2F">
                                      <w:rPr>
                                        <w:spacing w:val="-4"/>
                                        <w:sz w:val="22"/>
                                        <w:szCs w:val="22"/>
                                      </w:rPr>
                                      <w:t xml:space="preserve"> </w:t>
                                    </w:r>
                                    <w:r w:rsidRPr="00847F2F">
                                      <w:rPr>
                                        <w:sz w:val="22"/>
                                        <w:szCs w:val="22"/>
                                      </w:rPr>
                                      <w:t>sát</w:t>
                                    </w:r>
                                    <w:r w:rsidRPr="00847F2F">
                                      <w:rPr>
                                        <w:spacing w:val="-3"/>
                                        <w:sz w:val="22"/>
                                        <w:szCs w:val="22"/>
                                      </w:rPr>
                                      <w:t xml:space="preserve"> </w:t>
                                    </w:r>
                                    <w:r w:rsidRPr="00847F2F">
                                      <w:rPr>
                                        <w:sz w:val="22"/>
                                        <w:szCs w:val="22"/>
                                      </w:rPr>
                                      <w:t>sơ</w:t>
                                    </w:r>
                                    <w:r w:rsidRPr="00847F2F">
                                      <w:rPr>
                                        <w:spacing w:val="-4"/>
                                        <w:sz w:val="22"/>
                                        <w:szCs w:val="22"/>
                                      </w:rPr>
                                      <w:t xml:space="preserve"> </w:t>
                                    </w:r>
                                    <w:r w:rsidRPr="00847F2F">
                                      <w:rPr>
                                        <w:sz w:val="22"/>
                                        <w:szCs w:val="22"/>
                                      </w:rPr>
                                      <w:t>bộ</w:t>
                                    </w:r>
                                  </w:p>
                                </w:txbxContent>
                              </v:textbox>
                            </v:shape>
                          </v:group>
                          <v:shape id="Text Box 19" o:spid="_x0000_s1124" type="#_x0000_t202" style="position:absolute;left:47900;top:25954;width:13519;height:5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" filled="f" strokeweight=".72pt">
                            <v:textbox inset="0,0,0,0">
                              <w:txbxContent>
                                <w:p w14:paraId="0B2CDB77" w14:textId="77777777" w:rsidR="00E632EF" w:rsidRDefault="00E632EF" w:rsidP="00E632EF">
                                  <w:pPr>
                                    <w:spacing w:before="65"/>
                                    <w:ind w:left="146" w:right="283"/>
                                  </w:pPr>
                                  <w:r>
                                    <w:rPr>
                                      <w:b/>
                                    </w:rPr>
                                    <w:t>Bước</w:t>
                                  </w:r>
                                  <w:r>
                                    <w:rPr>
                                      <w:b/>
                                      <w:spacing w:val="-7"/>
                                    </w:rPr>
                                    <w:t xml:space="preserve"> </w:t>
                                  </w:r>
                                  <w:r>
                                    <w:rPr>
                                      <w:b/>
                                    </w:rPr>
                                    <w:t>5:</w:t>
                                  </w:r>
                                  <w:r>
                                    <w:rPr>
                                      <w:b/>
                                      <w:spacing w:val="-6"/>
                                    </w:rPr>
                                    <w:t xml:space="preserve"> </w:t>
                                  </w:r>
                                  <w:r>
                                    <w:t>Mô</w:t>
                                  </w:r>
                                  <w:r>
                                    <w:rPr>
                                      <w:spacing w:val="-5"/>
                                    </w:rPr>
                                    <w:t xml:space="preserve"> </w:t>
                                  </w:r>
                                  <w:r>
                                    <w:t>hình và thang đo dự</w:t>
                                  </w:r>
                                  <w:r>
                                    <w:rPr>
                                      <w:spacing w:val="1"/>
                                    </w:rPr>
                                    <w:t xml:space="preserve"> </w:t>
                                  </w:r>
                                  <w:r>
                                    <w:t>kiến.</w:t>
                                  </w:r>
                                </w:p>
                              </w:txbxContent>
                            </v:textbox>
                          </v:shape>
                          <v:shape id="Text Box 20" o:spid="_x0000_s1125" type="#_x0000_t202" style="position:absolute;left:23493;top:25954;width:21691;height:58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" filled="f" strokeweight=".72pt">
                            <v:textbox inset="0,0,0,0">
                              <w:txbxContent>
                                <w:p w14:paraId="52EC1B60" w14:textId="77777777" w:rsidR="00E632EF" w:rsidRDefault="00E632EF" w:rsidP="00E632EF">
                                  <w:pPr>
                                    <w:spacing w:before="67"/>
                                    <w:ind w:left="173" w:right="169"/>
                                    <w:jc w:val="center"/>
                                  </w:pPr>
                                  <w:r>
                                    <w:rPr>
                                      <w:b/>
                                    </w:rPr>
                                    <w:t xml:space="preserve">Bước 4: </w:t>
                                  </w:r>
                                  <w:r>
                                    <w:t>Lập dàn ý và thảo luận</w:t>
                                  </w:r>
                                  <w:r>
                                    <w:rPr>
                                      <w:spacing w:val="-57"/>
                                    </w:rPr>
                                    <w:t xml:space="preserve">  </w:t>
                                  </w:r>
                                  <w:r>
                                    <w:t xml:space="preserve"> với chuyên gia về mô hình và</w:t>
                                  </w:r>
                                  <w:r>
                                    <w:rPr>
                                      <w:spacing w:val="1"/>
                                    </w:rPr>
                                    <w:t xml:space="preserve"> </w:t>
                                  </w:r>
                                  <w:r>
                                    <w:t>thang</w:t>
                                  </w:r>
                                  <w:r>
                                    <w:rPr>
                                      <w:spacing w:val="-3"/>
                                    </w:rPr>
                                    <w:t xml:space="preserve"> </w:t>
                                  </w:r>
                                  <w:r>
                                    <w:t>đo đề</w:t>
                                  </w:r>
                                  <w:r>
                                    <w:rPr>
                                      <w:spacing w:val="-1"/>
                                    </w:rPr>
                                    <w:t xml:space="preserve"> </w:t>
                                  </w:r>
                                  <w:r>
                                    <w:t>xuất.</w:t>
                                  </w:r>
                                </w:p>
                              </w:txbxContent>
                            </v:textbox>
                          </v:shape>
                        </v:group>
                        <v:shape id="Straight Arrow Connector 29" o:spid="_x0000_s1126" type="#_x0000_t32" style="position:absolute;left:28264;top:6471;width:0;height:407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" strokecolor="black [3200]" strokeweight=".5pt">
                          <v:stroke endarrow="block" joinstyle="miter"/>
                        </v:shape>
                        <v:shape id="Straight Arrow Connector 30" o:spid="_x0000_s1127" type="#_x0000_t32" style="position:absolute;left:28686;top:15263;width:0;height:39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" strokecolor="black [3200]" strokeweight=".5pt">
                          <v:stroke endarrow="block" joinstyle="miter"/>
                        </v:shape>
                      </v:group>
                      <v:shape id="Straight Arrow Connector 33" o:spid="_x0000_s1128" type="#_x0000_t32" style="position:absolute;left:55344;top:39811;width:0;height:29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" strokecolor="black [3200]" strokeweight=".5pt">
                        <v:stroke endarrow="block" joinstyle="miter"/>
                      </v:shape>
                    </v:group>
                  </v:group>
                  <v:shape id="Straight Arrow Connector 36" o:spid="_x0000_s1129" type="#_x0000_t32" style="position:absolute;left:12860;top:29823;width:0;height:29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" strokecolor="black [3200]" strokeweight=".5pt">
                    <v:stroke endarrow="block" joinstyle="miter"/>
                  </v:shape>
                </v:group>
                <v:shape id="Straight Arrow Connector 40" o:spid="_x0000_s1130" type="#_x0000_t32" style="position:absolute;left:20538;top:35087;width:3512;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" strokecolor="black [3200]" strokeweight=".5pt">
                  <v:stroke endarrow="block" joinstyle="miter"/>
                </v:shape>
                <v:shape id="Straight Arrow Connector 41" o:spid="_x0000_s1131" type="#_x0000_t32" style="position:absolute;left:45579;top:35087;width:2673;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" strokecolor="black [3200]" strokeweight=".5pt">
                  <v:stroke endarrow="block" joinstyle="miter"/>
                </v:shape>
              </v:group>
            </w:pict>
          </mc:Fallback>
        </mc:AlternateContent>
      </w:r>
      <w:r w:rsidRPr="00B130AA">
        <w:rPr>
          <w:noProof/>
          <w:sz w:val="20"/>
        </w:rPr>
        <mc:AlternateContent>
          <mc:Choice Requires="wps">
            <w:drawing>
              <wp:inline distT="0" distB="0" distL="0" distR="0" wp14:anchorId="7DD076F3" wp14:editId="41704F73">
                <wp:extent cx="4730750" cy="399415"/>
                <wp:effectExtent l="0" t="0" r="12700" b="19685"/>
                <wp:docPr id="38879664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30750" cy="399415"/>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6E32617" w14:textId="77777777" w:rsidR="00E632EF" w:rsidRDefault="00E632EF" w:rsidP="00E632EF">
                            <w:pPr>
                              <w:spacing w:before="77"/>
                              <w:ind w:left="1693" w:right="1693"/>
                              <w:jc w:val="center"/>
                              <w:rPr>
                                <w:b/>
                                <w:sz w:val="26"/>
                              </w:rPr>
                            </w:pPr>
                            <w:r>
                              <w:rPr>
                                <w:b/>
                                <w:sz w:val="26"/>
                              </w:rPr>
                              <w:t>Giai</w:t>
                            </w:r>
                            <w:r>
                              <w:rPr>
                                <w:b/>
                                <w:spacing w:val="-3"/>
                                <w:sz w:val="26"/>
                              </w:rPr>
                              <w:t xml:space="preserve"> </w:t>
                            </w:r>
                            <w:r>
                              <w:rPr>
                                <w:b/>
                                <w:sz w:val="26"/>
                              </w:rPr>
                              <w:t>đoạn</w:t>
                            </w:r>
                            <w:r>
                              <w:rPr>
                                <w:b/>
                                <w:spacing w:val="-3"/>
                                <w:sz w:val="26"/>
                              </w:rPr>
                              <w:t xml:space="preserve"> </w:t>
                            </w:r>
                            <w:r>
                              <w:rPr>
                                <w:b/>
                                <w:sz w:val="26"/>
                              </w:rPr>
                              <w:t>1:</w:t>
                            </w:r>
                            <w:r>
                              <w:rPr>
                                <w:b/>
                                <w:spacing w:val="-2"/>
                                <w:sz w:val="26"/>
                              </w:rPr>
                              <w:t xml:space="preserve"> </w:t>
                            </w:r>
                            <w:r>
                              <w:rPr>
                                <w:b/>
                                <w:sz w:val="26"/>
                              </w:rPr>
                              <w:t>Khám</w:t>
                            </w:r>
                            <w:r>
                              <w:rPr>
                                <w:b/>
                                <w:spacing w:val="-4"/>
                                <w:sz w:val="26"/>
                              </w:rPr>
                              <w:t xml:space="preserve"> </w:t>
                            </w:r>
                            <w:r>
                              <w:rPr>
                                <w:b/>
                                <w:sz w:val="26"/>
                              </w:rPr>
                              <w:t>phá</w:t>
                            </w:r>
                            <w:r>
                              <w:rPr>
                                <w:b/>
                                <w:spacing w:val="-3"/>
                                <w:sz w:val="26"/>
                              </w:rPr>
                              <w:t xml:space="preserve"> </w:t>
                            </w:r>
                            <w:r>
                              <w:rPr>
                                <w:b/>
                                <w:sz w:val="26"/>
                              </w:rPr>
                              <w:t>nhân tố mới</w:t>
                            </w:r>
                          </w:p>
                        </w:txbxContent>
                      </wps:txbx>
                      <wps:bodyPr rot="0" vert="horz" wrap="square" lIns="0" tIns="0" rIns="0" bIns="0" anchor="t" anchorCtr="0" upright="1">
                        <a:noAutofit/>
                      </wps:bodyPr>
                    </wps:wsp>
                  </a:graphicData>
                </a:graphic>
              </wp:inline>
            </w:drawing>
          </mc:Choice>
          <mc:Fallback>
            <w:pict>
              <v:shape w14:anchorId="7DD076F3" id="Text Box 18" o:spid="_x0000_s1132" type="#_x0000_t202" style="width:372.5pt;height:3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" filled="f" strokeweight=".72pt">
                <v:textbox inset="0,0,0,0">
                  <w:txbxContent>
                    <w:p w14:paraId="46E32617" w14:textId="77777777" w:rsidR="00E632EF" w:rsidRDefault="00E632EF" w:rsidP="00E632EF">
                      <w:pPr>
                        <w:spacing w:before="77"/>
                        <w:ind w:left="1693" w:right="1693"/>
                        <w:jc w:val="center"/>
                        <w:rPr>
                          <w:b/>
                          <w:sz w:val="26"/>
                        </w:rPr>
                      </w:pPr>
                      <w:r>
                        <w:rPr>
                          <w:b/>
                          <w:sz w:val="26"/>
                        </w:rPr>
                        <w:t>Giai</w:t>
                      </w:r>
                      <w:r>
                        <w:rPr>
                          <w:b/>
                          <w:spacing w:val="-3"/>
                          <w:sz w:val="26"/>
                        </w:rPr>
                        <w:t xml:space="preserve"> </w:t>
                      </w:r>
                      <w:r>
                        <w:rPr>
                          <w:b/>
                          <w:sz w:val="26"/>
                        </w:rPr>
                        <w:t>đoạn</w:t>
                      </w:r>
                      <w:r>
                        <w:rPr>
                          <w:b/>
                          <w:spacing w:val="-3"/>
                          <w:sz w:val="26"/>
                        </w:rPr>
                        <w:t xml:space="preserve"> </w:t>
                      </w:r>
                      <w:r>
                        <w:rPr>
                          <w:b/>
                          <w:sz w:val="26"/>
                        </w:rPr>
                        <w:t>1:</w:t>
                      </w:r>
                      <w:r>
                        <w:rPr>
                          <w:b/>
                          <w:spacing w:val="-2"/>
                          <w:sz w:val="26"/>
                        </w:rPr>
                        <w:t xml:space="preserve"> </w:t>
                      </w:r>
                      <w:r>
                        <w:rPr>
                          <w:b/>
                          <w:sz w:val="26"/>
                        </w:rPr>
                        <w:t>Khám</w:t>
                      </w:r>
                      <w:r>
                        <w:rPr>
                          <w:b/>
                          <w:spacing w:val="-4"/>
                          <w:sz w:val="26"/>
                        </w:rPr>
                        <w:t xml:space="preserve"> </w:t>
                      </w:r>
                      <w:r>
                        <w:rPr>
                          <w:b/>
                          <w:sz w:val="26"/>
                        </w:rPr>
                        <w:t>phá</w:t>
                      </w:r>
                      <w:r>
                        <w:rPr>
                          <w:b/>
                          <w:spacing w:val="-3"/>
                          <w:sz w:val="26"/>
                        </w:rPr>
                        <w:t xml:space="preserve"> </w:t>
                      </w:r>
                      <w:r>
                        <w:rPr>
                          <w:b/>
                          <w:sz w:val="26"/>
                        </w:rPr>
                        <w:t>nhân tố mới</w:t>
                      </w:r>
                    </w:p>
                  </w:txbxContent>
                </v:textbox>
                <w10:anchorlock/>
              </v:shape>
            </w:pict>
          </mc:Fallback>
        </mc:AlternateContent>
      </w:r>
    </w:p>
    <w:p w14:paraId="5193EF2C" w14:textId="77777777" w:rsidR="00E632EF" w:rsidRPr="00B130AA" w:rsidRDefault="00E632EF" w:rsidP="00B8283A">
      <w:pPr>
        <w:tabs>
          <w:tab w:val="left" w:pos="284"/>
          <w:tab w:val="left" w:pos="426"/>
          <w:tab w:val="left" w:pos="1005"/>
        </w:tabs>
        <w:spacing w:line="360" w:lineRule="auto"/>
        <w:jc w:val="both"/>
        <w:rPr>
          <w:bCs/>
          <w:sz w:val="26"/>
          <w:szCs w:val="26"/>
        </w:rPr>
      </w:pPr>
    </w:p>
    <w:p w14:paraId="334B51B6" w14:textId="77777777" w:rsidR="00E632EF" w:rsidRPr="00B130AA" w:rsidRDefault="00E632EF" w:rsidP="00B8283A">
      <w:pPr>
        <w:tabs>
          <w:tab w:val="left" w:pos="284"/>
          <w:tab w:val="left" w:pos="426"/>
          <w:tab w:val="left" w:pos="1005"/>
        </w:tabs>
        <w:spacing w:line="360" w:lineRule="auto"/>
        <w:jc w:val="both"/>
        <w:rPr>
          <w:bCs/>
          <w:sz w:val="26"/>
          <w:szCs w:val="26"/>
        </w:rPr>
      </w:pPr>
    </w:p>
    <w:p w14:paraId="6B8A8E14" w14:textId="77777777" w:rsidR="00E632EF" w:rsidRPr="00B130AA" w:rsidRDefault="00E632EF" w:rsidP="00B8283A">
      <w:pPr>
        <w:tabs>
          <w:tab w:val="left" w:pos="284"/>
          <w:tab w:val="left" w:pos="426"/>
          <w:tab w:val="left" w:pos="1005"/>
        </w:tabs>
        <w:spacing w:line="360" w:lineRule="auto"/>
        <w:jc w:val="both"/>
        <w:rPr>
          <w:bCs/>
          <w:sz w:val="26"/>
          <w:szCs w:val="26"/>
        </w:rPr>
      </w:pPr>
    </w:p>
    <w:p w14:paraId="3D7982BD" w14:textId="77777777" w:rsidR="00E632EF" w:rsidRPr="00B130AA" w:rsidRDefault="00E632EF" w:rsidP="00B8283A">
      <w:pPr>
        <w:tabs>
          <w:tab w:val="left" w:pos="284"/>
          <w:tab w:val="left" w:pos="426"/>
          <w:tab w:val="left" w:pos="1005"/>
        </w:tabs>
        <w:spacing w:line="360" w:lineRule="auto"/>
        <w:jc w:val="both"/>
        <w:rPr>
          <w:bCs/>
          <w:sz w:val="26"/>
          <w:szCs w:val="26"/>
        </w:rPr>
      </w:pPr>
    </w:p>
    <w:p w14:paraId="79994EAB" w14:textId="77777777" w:rsidR="00E632EF" w:rsidRPr="00B130AA" w:rsidRDefault="00E632EF" w:rsidP="00B8283A">
      <w:pPr>
        <w:pStyle w:val="BodyText"/>
        <w:tabs>
          <w:tab w:val="left" w:pos="426"/>
          <w:tab w:val="left" w:pos="851"/>
          <w:tab w:val="left" w:pos="1418"/>
        </w:tabs>
        <w:spacing w:before="5" w:after="1"/>
      </w:pPr>
      <w:bookmarkStart w:id="194" w:name="_Hlk149892047"/>
      <w:bookmarkEnd w:id="187"/>
      <w:bookmarkEnd w:id="188"/>
    </w:p>
    <w:p w14:paraId="096BF74D" w14:textId="77777777" w:rsidR="00E632EF" w:rsidRPr="00B130AA" w:rsidRDefault="00E632EF" w:rsidP="00B8283A">
      <w:pPr>
        <w:pStyle w:val="BodyText"/>
        <w:tabs>
          <w:tab w:val="left" w:pos="426"/>
          <w:tab w:val="left" w:pos="851"/>
          <w:tab w:val="left" w:pos="1418"/>
        </w:tabs>
        <w:ind w:left="1028"/>
        <w:rPr>
          <w:sz w:val="20"/>
        </w:rPr>
      </w:pPr>
    </w:p>
    <w:p w14:paraId="0DFAFE25" w14:textId="77777777" w:rsidR="00E632EF" w:rsidRPr="00B130AA" w:rsidRDefault="00E632EF" w:rsidP="00B8283A">
      <w:pPr>
        <w:pStyle w:val="BodyText"/>
        <w:tabs>
          <w:tab w:val="left" w:pos="426"/>
          <w:tab w:val="left" w:pos="851"/>
          <w:tab w:val="left" w:pos="1418"/>
        </w:tabs>
        <w:rPr>
          <w:sz w:val="20"/>
        </w:rPr>
      </w:pPr>
    </w:p>
    <w:p w14:paraId="70F49B9E" w14:textId="77777777" w:rsidR="00E632EF" w:rsidRPr="00B130AA" w:rsidRDefault="00E632EF" w:rsidP="00B8283A">
      <w:pPr>
        <w:pStyle w:val="BodyText"/>
        <w:tabs>
          <w:tab w:val="left" w:pos="426"/>
          <w:tab w:val="left" w:pos="851"/>
          <w:tab w:val="left" w:pos="1418"/>
        </w:tabs>
        <w:spacing w:before="9"/>
        <w:rPr>
          <w:sz w:val="12"/>
        </w:rPr>
      </w:pPr>
    </w:p>
    <w:p w14:paraId="7302F5DB" w14:textId="77777777" w:rsidR="00E632EF" w:rsidRPr="00B130AA" w:rsidRDefault="00E632EF" w:rsidP="00B8283A">
      <w:pPr>
        <w:pStyle w:val="BodyText"/>
        <w:tabs>
          <w:tab w:val="left" w:pos="426"/>
          <w:tab w:val="left" w:pos="851"/>
          <w:tab w:val="left" w:pos="1418"/>
        </w:tabs>
        <w:rPr>
          <w:sz w:val="20"/>
        </w:rPr>
      </w:pPr>
    </w:p>
    <w:p w14:paraId="539EBD55" w14:textId="77777777" w:rsidR="00E632EF" w:rsidRPr="00B130AA" w:rsidRDefault="00E632EF" w:rsidP="00B8283A">
      <w:pPr>
        <w:pStyle w:val="BodyText"/>
        <w:tabs>
          <w:tab w:val="left" w:pos="426"/>
          <w:tab w:val="left" w:pos="851"/>
          <w:tab w:val="left" w:pos="1418"/>
        </w:tabs>
        <w:spacing w:before="4"/>
        <w:rPr>
          <w:sz w:val="23"/>
        </w:rPr>
      </w:pPr>
    </w:p>
    <w:p w14:paraId="0BD23994" w14:textId="77777777" w:rsidR="00E632EF" w:rsidRPr="00B130AA" w:rsidRDefault="00E632EF" w:rsidP="00B8283A">
      <w:pPr>
        <w:pStyle w:val="BodyText"/>
        <w:tabs>
          <w:tab w:val="left" w:pos="426"/>
          <w:tab w:val="left" w:pos="851"/>
          <w:tab w:val="left" w:pos="1418"/>
        </w:tabs>
        <w:rPr>
          <w:sz w:val="20"/>
        </w:rPr>
      </w:pPr>
    </w:p>
    <w:p w14:paraId="1AF7921F" w14:textId="77777777" w:rsidR="00E632EF" w:rsidRPr="00B130AA" w:rsidRDefault="00E632EF" w:rsidP="00B8283A">
      <w:pPr>
        <w:pStyle w:val="BodyText"/>
        <w:tabs>
          <w:tab w:val="left" w:pos="426"/>
          <w:tab w:val="left" w:pos="851"/>
          <w:tab w:val="left" w:pos="1418"/>
        </w:tabs>
        <w:spacing w:before="1"/>
        <w:rPr>
          <w:sz w:val="21"/>
        </w:rPr>
      </w:pPr>
    </w:p>
    <w:p w14:paraId="26AD814F" w14:textId="77777777" w:rsidR="00E632EF" w:rsidRPr="00B130AA" w:rsidRDefault="00E632EF" w:rsidP="00B8283A">
      <w:pPr>
        <w:pStyle w:val="BodyText"/>
        <w:tabs>
          <w:tab w:val="left" w:pos="426"/>
          <w:tab w:val="left" w:pos="851"/>
          <w:tab w:val="left" w:pos="1418"/>
        </w:tabs>
        <w:rPr>
          <w:sz w:val="20"/>
        </w:rPr>
      </w:pPr>
    </w:p>
    <w:p w14:paraId="69468991" w14:textId="77777777" w:rsidR="00E632EF" w:rsidRPr="00B130AA" w:rsidRDefault="00E632EF" w:rsidP="00B8283A">
      <w:pPr>
        <w:pStyle w:val="BodyText"/>
        <w:tabs>
          <w:tab w:val="left" w:pos="426"/>
          <w:tab w:val="left" w:pos="851"/>
          <w:tab w:val="left" w:pos="1418"/>
        </w:tabs>
        <w:rPr>
          <w:sz w:val="20"/>
        </w:rPr>
      </w:pPr>
    </w:p>
    <w:p w14:paraId="52185FA8" w14:textId="77777777" w:rsidR="00E632EF" w:rsidRPr="00B130AA" w:rsidRDefault="00E632EF" w:rsidP="00B8283A">
      <w:pPr>
        <w:pStyle w:val="BodyText"/>
        <w:tabs>
          <w:tab w:val="left" w:pos="426"/>
          <w:tab w:val="left" w:pos="851"/>
          <w:tab w:val="left" w:pos="1418"/>
        </w:tabs>
        <w:rPr>
          <w:sz w:val="20"/>
        </w:rPr>
      </w:pPr>
    </w:p>
    <w:p w14:paraId="0C1AA406" w14:textId="77777777" w:rsidR="00E632EF" w:rsidRPr="00B130AA" w:rsidRDefault="00E632EF" w:rsidP="00B8283A">
      <w:pPr>
        <w:pStyle w:val="BodyText"/>
        <w:tabs>
          <w:tab w:val="left" w:pos="426"/>
          <w:tab w:val="left" w:pos="851"/>
          <w:tab w:val="left" w:pos="1418"/>
        </w:tabs>
        <w:rPr>
          <w:sz w:val="20"/>
        </w:rPr>
      </w:pPr>
    </w:p>
    <w:p w14:paraId="7513348C" w14:textId="77777777" w:rsidR="00E632EF" w:rsidRPr="00B130AA" w:rsidRDefault="00E632EF" w:rsidP="00B8283A">
      <w:pPr>
        <w:pStyle w:val="BodyText"/>
        <w:tabs>
          <w:tab w:val="left" w:pos="426"/>
          <w:tab w:val="left" w:pos="851"/>
          <w:tab w:val="left" w:pos="1418"/>
        </w:tabs>
        <w:rPr>
          <w:sz w:val="20"/>
        </w:rPr>
      </w:pPr>
      <w:r w:rsidRPr="00B130AA">
        <w:rPr>
          <w:noProof/>
          <w:sz w:val="20"/>
        </w:rPr>
        <mc:AlternateContent>
          <mc:Choice Requires="wps">
            <w:drawing>
              <wp:anchor distT="0" distB="0" distL="114300" distR="114300" simplePos="0" relativeHeight="251665408" behindDoc="0" locked="0" layoutInCell="1" allowOverlap="1" wp14:anchorId="0CA4BC55" wp14:editId="26D9BC48">
                <wp:simplePos x="0" y="0"/>
                <wp:positionH relativeFrom="column">
                  <wp:posOffset>5062220</wp:posOffset>
                </wp:positionH>
                <wp:positionV relativeFrom="paragraph">
                  <wp:posOffset>43864</wp:posOffset>
                </wp:positionV>
                <wp:extent cx="0" cy="467995"/>
                <wp:effectExtent l="76200" t="0" r="57150" b="65405"/>
                <wp:wrapNone/>
                <wp:docPr id="17124569" name="Straight Arrow Connector 25"/>
                <wp:cNvGraphicFramePr/>
                <a:graphic xmlns:a="http://schemas.openxmlformats.org/drawingml/2006/main">
                  <a:graphicData uri="http://schemas.microsoft.com/office/word/2010/wordprocessingShape">
                    <wps:wsp>
                      <wps:cNvCnPr/>
                      <wps:spPr>
                        <a:xfrm flipH="1">
                          <a:off x="0" y="0"/>
                          <a:ext cx="0" cy="4679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29DB93" id="Straight Arrow Connector 25" o:spid="_x0000_s1026" type="#_x0000_t32" style="position:absolute;margin-left:398.6pt;margin-top:3.45pt;width:0;height:36.8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" strokecolor="black [3200]" strokeweight=".5pt">
                <v:stroke endarrow="block" joinstyle="miter"/>
              </v:shape>
            </w:pict>
          </mc:Fallback>
        </mc:AlternateContent>
      </w:r>
    </w:p>
    <w:p w14:paraId="7CD3CBCD" w14:textId="77777777" w:rsidR="00E632EF" w:rsidRPr="00B130AA" w:rsidRDefault="00E632EF" w:rsidP="00B8283A">
      <w:pPr>
        <w:pStyle w:val="BodyText"/>
        <w:tabs>
          <w:tab w:val="left" w:pos="426"/>
          <w:tab w:val="left" w:pos="851"/>
          <w:tab w:val="left" w:pos="1418"/>
        </w:tabs>
        <w:rPr>
          <w:sz w:val="20"/>
        </w:rPr>
      </w:pPr>
    </w:p>
    <w:p w14:paraId="643E7BDE" w14:textId="77777777" w:rsidR="00E632EF" w:rsidRPr="00B130AA" w:rsidRDefault="00E632EF" w:rsidP="00B8283A">
      <w:pPr>
        <w:pStyle w:val="BodyText"/>
        <w:tabs>
          <w:tab w:val="left" w:pos="426"/>
          <w:tab w:val="left" w:pos="851"/>
          <w:tab w:val="left" w:pos="1418"/>
        </w:tabs>
        <w:rPr>
          <w:sz w:val="20"/>
        </w:rPr>
      </w:pPr>
    </w:p>
    <w:p w14:paraId="4C22F25A" w14:textId="77777777" w:rsidR="00E632EF" w:rsidRPr="00B130AA" w:rsidRDefault="00E632EF" w:rsidP="00B8283A">
      <w:pPr>
        <w:pStyle w:val="BodyText"/>
        <w:tabs>
          <w:tab w:val="left" w:pos="426"/>
          <w:tab w:val="left" w:pos="851"/>
          <w:tab w:val="left" w:pos="1418"/>
        </w:tabs>
        <w:rPr>
          <w:sz w:val="20"/>
        </w:rPr>
      </w:pPr>
    </w:p>
    <w:p w14:paraId="73B84673" w14:textId="77777777" w:rsidR="00E632EF" w:rsidRPr="00B130AA" w:rsidRDefault="00E632EF" w:rsidP="00B8283A">
      <w:pPr>
        <w:pStyle w:val="BodyText"/>
        <w:tabs>
          <w:tab w:val="left" w:pos="426"/>
          <w:tab w:val="left" w:pos="851"/>
          <w:tab w:val="left" w:pos="1418"/>
        </w:tabs>
        <w:spacing w:before="8"/>
      </w:pPr>
    </w:p>
    <w:p w14:paraId="7F73AF39" w14:textId="77777777" w:rsidR="00E632EF" w:rsidRPr="00B130AA" w:rsidRDefault="00E632EF" w:rsidP="00B8283A">
      <w:pPr>
        <w:pStyle w:val="BodyText"/>
        <w:tabs>
          <w:tab w:val="left" w:pos="426"/>
          <w:tab w:val="left" w:pos="851"/>
          <w:tab w:val="left" w:pos="1418"/>
        </w:tabs>
        <w:rPr>
          <w:sz w:val="20"/>
        </w:rPr>
      </w:pPr>
    </w:p>
    <w:p w14:paraId="14160AE1" w14:textId="77777777" w:rsidR="00E632EF" w:rsidRPr="00B130AA" w:rsidRDefault="00E632EF" w:rsidP="00B8283A">
      <w:pPr>
        <w:pStyle w:val="BodyText"/>
        <w:tabs>
          <w:tab w:val="left" w:pos="426"/>
          <w:tab w:val="left" w:pos="851"/>
          <w:tab w:val="left" w:pos="1418"/>
        </w:tabs>
        <w:spacing w:before="9"/>
        <w:rPr>
          <w:sz w:val="19"/>
        </w:rPr>
      </w:pPr>
    </w:p>
    <w:p w14:paraId="2CAC263E" w14:textId="77777777" w:rsidR="00E632EF" w:rsidRPr="00B130AA" w:rsidRDefault="00E632EF" w:rsidP="00B8283A">
      <w:pPr>
        <w:pStyle w:val="BodyText"/>
        <w:tabs>
          <w:tab w:val="left" w:pos="426"/>
          <w:tab w:val="left" w:pos="851"/>
          <w:tab w:val="left" w:pos="1418"/>
        </w:tabs>
        <w:rPr>
          <w:sz w:val="20"/>
        </w:rPr>
      </w:pPr>
    </w:p>
    <w:p w14:paraId="6343DD75" w14:textId="77777777" w:rsidR="00E632EF" w:rsidRPr="00B130AA" w:rsidRDefault="00E632EF" w:rsidP="00B8283A">
      <w:pPr>
        <w:pStyle w:val="BodyText"/>
        <w:tabs>
          <w:tab w:val="left" w:pos="426"/>
          <w:tab w:val="left" w:pos="851"/>
          <w:tab w:val="left" w:pos="1418"/>
        </w:tabs>
        <w:spacing w:before="5"/>
        <w:rPr>
          <w:sz w:val="19"/>
        </w:rPr>
      </w:pPr>
    </w:p>
    <w:p w14:paraId="3D93AF8A" w14:textId="77777777" w:rsidR="00E632EF" w:rsidRPr="00B130AA" w:rsidRDefault="00E632EF" w:rsidP="00B8283A">
      <w:pPr>
        <w:pStyle w:val="BodyText"/>
        <w:tabs>
          <w:tab w:val="left" w:pos="426"/>
          <w:tab w:val="left" w:pos="851"/>
          <w:tab w:val="left" w:pos="1418"/>
        </w:tabs>
        <w:rPr>
          <w:sz w:val="20"/>
        </w:rPr>
      </w:pPr>
    </w:p>
    <w:p w14:paraId="65C21965" w14:textId="77777777" w:rsidR="00E632EF" w:rsidRPr="00B130AA" w:rsidRDefault="00E632EF" w:rsidP="00B8283A">
      <w:pPr>
        <w:pStyle w:val="BodyText"/>
        <w:tabs>
          <w:tab w:val="left" w:pos="426"/>
          <w:tab w:val="left" w:pos="851"/>
          <w:tab w:val="left" w:pos="1418"/>
        </w:tabs>
        <w:rPr>
          <w:sz w:val="25"/>
        </w:rPr>
      </w:pPr>
    </w:p>
    <w:p w14:paraId="625536D8" w14:textId="77777777" w:rsidR="00E632EF" w:rsidRPr="00B130AA" w:rsidRDefault="00E632EF" w:rsidP="00B8283A">
      <w:pPr>
        <w:pStyle w:val="BodyText"/>
        <w:tabs>
          <w:tab w:val="left" w:pos="426"/>
          <w:tab w:val="left" w:pos="851"/>
          <w:tab w:val="left" w:pos="1418"/>
        </w:tabs>
        <w:spacing w:before="4"/>
        <w:rPr>
          <w:sz w:val="21"/>
        </w:rPr>
      </w:pPr>
    </w:p>
    <w:p w14:paraId="7A25DFAC" w14:textId="77777777" w:rsidR="00E632EF" w:rsidRPr="00B130AA" w:rsidRDefault="00E632EF" w:rsidP="00B8283A">
      <w:pPr>
        <w:pStyle w:val="BodyText"/>
        <w:tabs>
          <w:tab w:val="left" w:pos="426"/>
          <w:tab w:val="left" w:pos="851"/>
          <w:tab w:val="left" w:pos="1418"/>
        </w:tabs>
        <w:spacing w:before="4"/>
        <w:rPr>
          <w:sz w:val="21"/>
        </w:rPr>
      </w:pPr>
    </w:p>
    <w:p w14:paraId="1BD9D449" w14:textId="77777777" w:rsidR="004F11DA" w:rsidRPr="00B130AA" w:rsidRDefault="004F11DA" w:rsidP="00B8283A">
      <w:pPr>
        <w:pStyle w:val="Heading2"/>
        <w:rPr>
          <w:color w:val="auto"/>
        </w:rPr>
      </w:pPr>
      <w:bookmarkStart w:id="195" w:name="_Toc172703635"/>
      <w:bookmarkEnd w:id="194"/>
    </w:p>
    <w:p w14:paraId="5010D89C" w14:textId="77777777" w:rsidR="004F11DA" w:rsidRPr="00B130AA" w:rsidRDefault="004F11DA" w:rsidP="00B8283A">
      <w:pPr>
        <w:pStyle w:val="Heading2"/>
        <w:rPr>
          <w:color w:val="auto"/>
        </w:rPr>
      </w:pPr>
    </w:p>
    <w:p w14:paraId="7514D84E" w14:textId="0EB1A4ED" w:rsidR="00E632EF" w:rsidRPr="00B130AA" w:rsidRDefault="00E632EF" w:rsidP="00B8283A">
      <w:pPr>
        <w:pStyle w:val="Heading2"/>
        <w:rPr>
          <w:color w:val="auto"/>
        </w:rPr>
      </w:pPr>
      <w:r w:rsidRPr="00B130AA">
        <w:rPr>
          <w:color w:val="auto"/>
        </w:rPr>
        <w:t xml:space="preserve">                                                     Hình</w:t>
      </w:r>
      <w:r w:rsidRPr="00B130AA">
        <w:rPr>
          <w:color w:val="auto"/>
          <w:spacing w:val="-5"/>
        </w:rPr>
        <w:t xml:space="preserve"> </w:t>
      </w:r>
      <w:r w:rsidRPr="00B130AA">
        <w:rPr>
          <w:color w:val="auto"/>
        </w:rPr>
        <w:t>4.2. Quy</w:t>
      </w:r>
      <w:r w:rsidRPr="00B130AA">
        <w:rPr>
          <w:color w:val="auto"/>
          <w:spacing w:val="-3"/>
        </w:rPr>
        <w:t xml:space="preserve"> </w:t>
      </w:r>
      <w:r w:rsidRPr="00B130AA">
        <w:rPr>
          <w:color w:val="auto"/>
        </w:rPr>
        <w:t xml:space="preserve">trình </w:t>
      </w:r>
      <w:bookmarkEnd w:id="195"/>
      <w:r w:rsidRPr="00B130AA">
        <w:rPr>
          <w:color w:val="auto"/>
        </w:rPr>
        <w:t>nghiên cứu</w:t>
      </w:r>
    </w:p>
    <w:p w14:paraId="6B379ECE" w14:textId="77777777" w:rsidR="004F11DA" w:rsidRPr="00B130AA" w:rsidRDefault="004F11DA" w:rsidP="00B8283A">
      <w:pPr>
        <w:tabs>
          <w:tab w:val="left" w:pos="426"/>
        </w:tabs>
      </w:pPr>
    </w:p>
    <w:p w14:paraId="3BBB2C5C" w14:textId="77777777" w:rsidR="00E632EF" w:rsidRPr="00B130AA" w:rsidRDefault="00E632EF" w:rsidP="00B8283A">
      <w:pPr>
        <w:pStyle w:val="Heading3"/>
        <w:tabs>
          <w:tab w:val="left" w:pos="284"/>
          <w:tab w:val="left" w:pos="426"/>
        </w:tabs>
      </w:pPr>
      <w:bookmarkStart w:id="196" w:name="_Toc172703636"/>
      <w:bookmarkStart w:id="197" w:name="_Hlk114076283"/>
      <w:bookmarkStart w:id="198" w:name="_Hlk68448027"/>
      <w:r w:rsidRPr="00B130AA">
        <w:lastRenderedPageBreak/>
        <w:t xml:space="preserve">4.2. </w:t>
      </w:r>
      <w:bookmarkEnd w:id="196"/>
      <w:r w:rsidRPr="00B130AA">
        <w:t>Phương pháp nghiên cứu</w:t>
      </w:r>
    </w:p>
    <w:p w14:paraId="16A1A15D" w14:textId="77777777" w:rsidR="00E632EF" w:rsidRPr="00B130AA" w:rsidRDefault="00E632EF" w:rsidP="00B8283A">
      <w:pPr>
        <w:pStyle w:val="Heading3"/>
        <w:tabs>
          <w:tab w:val="left" w:pos="284"/>
          <w:tab w:val="left" w:pos="426"/>
        </w:tabs>
      </w:pPr>
      <w:bookmarkStart w:id="199" w:name="_Toc86760493"/>
      <w:bookmarkStart w:id="200" w:name="_Toc172703637"/>
      <w:bookmarkStart w:id="201" w:name="_Hlk79297839"/>
      <w:bookmarkStart w:id="202" w:name="_Hlk96795438"/>
      <w:r w:rsidRPr="00B130AA">
        <w:t xml:space="preserve">4.2.1. Lựa chọn </w:t>
      </w:r>
      <w:bookmarkEnd w:id="199"/>
      <w:bookmarkEnd w:id="200"/>
      <w:r w:rsidRPr="00B130AA">
        <w:t>phương pháp nghiên cứu</w:t>
      </w:r>
    </w:p>
    <w:bookmarkEnd w:id="201"/>
    <w:p w14:paraId="51B81B64" w14:textId="77777777" w:rsidR="00E632EF" w:rsidRPr="00B130AA" w:rsidRDefault="00E632EF" w:rsidP="00B8283A">
      <w:pPr>
        <w:tabs>
          <w:tab w:val="left" w:pos="284"/>
          <w:tab w:val="left" w:pos="426"/>
          <w:tab w:val="left" w:pos="1005"/>
        </w:tabs>
        <w:spacing w:line="360" w:lineRule="auto"/>
        <w:ind w:left="142"/>
        <w:jc w:val="both"/>
        <w:rPr>
          <w:bCs/>
          <w:sz w:val="26"/>
          <w:szCs w:val="26"/>
        </w:rPr>
      </w:pPr>
      <w:r w:rsidRPr="00B130AA">
        <w:rPr>
          <w:b/>
          <w:sz w:val="26"/>
          <w:szCs w:val="26"/>
        </w:rPr>
        <w:tab/>
      </w:r>
      <w:r w:rsidRPr="00B130AA">
        <w:rPr>
          <w:bCs/>
          <w:sz w:val="26"/>
          <w:szCs w:val="26"/>
        </w:rPr>
        <w:t>Theo Nguyễn Đình Thọ (2014), nghiên cứu khoa học có thể chia thành 3 trường phái: (1) định tính, (2) định lượng, (3) hỗn hợp. Trong nghiên cứu hàn lâm</w:t>
      </w:r>
      <w:r w:rsidRPr="00B130AA">
        <w:t xml:space="preserve"> </w:t>
      </w:r>
      <w:r w:rsidRPr="00B130AA">
        <w:rPr>
          <w:bCs/>
          <w:sz w:val="26"/>
          <w:szCs w:val="26"/>
        </w:rPr>
        <w:t>nghiên cứu định tính thường đi đôi với việc khám phá ra các LT khoa học. Nghiên cứu định lượng thường gắn liền với việc kiểm định các LT đó, PP hỗn hợp kết hợp cả định lượng và định tính. Theo Creswell &amp; Creswell (2017), PP hỗn hợp sử dụng các cách thức điều tra bao gồm việc thu thập dữ liệu đồng thời hoặc theo trình tự để hiểu được vấn đề nghiên cứu, việc thu thập dữ liệu bao gồm thông tin bằng số cũng như bằng văn bản (ví dụ như trong các cuộc phỏng vấn) để có cơ sở dữ liệu cuối cùng thể hiện cả thông tin định lượng và thông tin định tính. Trong đó, nghiên cứu hỗn hợp được thiết kế theo mô hình khám phá trình tự theo đề xuất của Creswell &amp; Creswell (2017) ở hình 3.3.</w:t>
      </w:r>
    </w:p>
    <w:p w14:paraId="1EFFA46C" w14:textId="77777777" w:rsidR="00E632EF" w:rsidRPr="00B130AA" w:rsidRDefault="00E632EF" w:rsidP="00B8283A">
      <w:pPr>
        <w:tabs>
          <w:tab w:val="left" w:pos="284"/>
          <w:tab w:val="left" w:pos="426"/>
          <w:tab w:val="left" w:pos="1005"/>
        </w:tabs>
        <w:spacing w:line="360" w:lineRule="auto"/>
        <w:ind w:left="142"/>
        <w:jc w:val="both"/>
        <w:rPr>
          <w:bCs/>
          <w:sz w:val="26"/>
          <w:szCs w:val="26"/>
        </w:rPr>
      </w:pPr>
      <w:r w:rsidRPr="00B130AA">
        <w:rPr>
          <w:bCs/>
          <w:noProof/>
          <w:sz w:val="26"/>
          <w:szCs w:val="26"/>
        </w:rPr>
        <mc:AlternateContent>
          <mc:Choice Requires="wpg">
            <w:drawing>
              <wp:anchor distT="0" distB="0" distL="114300" distR="114300" simplePos="0" relativeHeight="251664384" behindDoc="0" locked="0" layoutInCell="1" allowOverlap="1" wp14:anchorId="0A18E0DD" wp14:editId="7777356E">
                <wp:simplePos x="0" y="0"/>
                <wp:positionH relativeFrom="column">
                  <wp:posOffset>3175</wp:posOffset>
                </wp:positionH>
                <wp:positionV relativeFrom="paragraph">
                  <wp:posOffset>57150</wp:posOffset>
                </wp:positionV>
                <wp:extent cx="5899150" cy="1187450"/>
                <wp:effectExtent l="0" t="0" r="25400" b="12700"/>
                <wp:wrapNone/>
                <wp:docPr id="113" name="Group 113"/>
                <wp:cNvGraphicFramePr/>
                <a:graphic xmlns:a="http://schemas.openxmlformats.org/drawingml/2006/main">
                  <a:graphicData uri="http://schemas.microsoft.com/office/word/2010/wordprocessingGroup">
                    <wpg:wgp>
                      <wpg:cNvGrpSpPr/>
                      <wpg:grpSpPr>
                        <a:xfrm>
                          <a:off x="0" y="0"/>
                          <a:ext cx="5899150" cy="1187450"/>
                          <a:chOff x="0" y="0"/>
                          <a:chExt cx="5899150" cy="1187450"/>
                        </a:xfrm>
                      </wpg:grpSpPr>
                      <wpg:grpSp>
                        <wpg:cNvPr id="112" name="Group 112"/>
                        <wpg:cNvGrpSpPr/>
                        <wpg:grpSpPr>
                          <a:xfrm>
                            <a:off x="1301750" y="0"/>
                            <a:ext cx="3302000" cy="406400"/>
                            <a:chOff x="0" y="0"/>
                            <a:chExt cx="3302000" cy="406400"/>
                          </a:xfrm>
                        </wpg:grpSpPr>
                        <wpg:grpSp>
                          <wpg:cNvPr id="102" name="Group 102"/>
                          <wpg:cNvGrpSpPr/>
                          <wpg:grpSpPr>
                            <a:xfrm>
                              <a:off x="0" y="0"/>
                              <a:ext cx="3302000" cy="406400"/>
                              <a:chOff x="0" y="0"/>
                              <a:chExt cx="3302000" cy="406400"/>
                            </a:xfrm>
                          </wpg:grpSpPr>
                          <wps:wsp>
                            <wps:cNvPr id="37" name="Rectangle: Rounded Corners 37"/>
                            <wps:cNvSpPr/>
                            <wps:spPr>
                              <a:xfrm>
                                <a:off x="0" y="0"/>
                                <a:ext cx="1314450" cy="4000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13390FA2" w14:textId="77777777" w:rsidR="00E632EF" w:rsidRDefault="00E632EF" w:rsidP="00E632EF">
                                  <w:pPr>
                                    <w:jc w:val="center"/>
                                  </w:pPr>
                                  <w:r>
                                    <w:t>ĐỊNH TÍNH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Rectangle: Rounded Corners 67"/>
                            <wps:cNvSpPr/>
                            <wps:spPr>
                              <a:xfrm>
                                <a:off x="1987550" y="6350"/>
                                <a:ext cx="1314450" cy="40005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F197413" w14:textId="77777777" w:rsidR="00E632EF" w:rsidRDefault="00E632EF" w:rsidP="00E632EF">
                                  <w:pPr>
                                    <w:jc w:val="center"/>
                                  </w:pPr>
                                  <w:r>
                                    <w:t>ĐỊNH LƯỢNG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03" name="Straight Arrow Connector 103"/>
                          <wps:cNvCnPr/>
                          <wps:spPr>
                            <a:xfrm flipV="1">
                              <a:off x="1314450" y="190500"/>
                              <a:ext cx="67310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g:grpSp>
                      <wps:wsp>
                        <wps:cNvPr id="111" name="Rectangle: Rounded Corners 111"/>
                        <wps:cNvSpPr/>
                        <wps:spPr>
                          <a:xfrm>
                            <a:off x="0" y="520700"/>
                            <a:ext cx="1295400" cy="660400"/>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5E86B58C" w14:textId="77777777" w:rsidR="00E632EF" w:rsidRPr="002008B2" w:rsidRDefault="00E632EF" w:rsidP="00E632EF">
                              <w:pPr>
                                <w:jc w:val="center"/>
                                <w:rPr>
                                  <w:i/>
                                  <w:iCs/>
                                  <w:sz w:val="20"/>
                                  <w:szCs w:val="20"/>
                                </w:rPr>
                              </w:pPr>
                              <w:r w:rsidRPr="002008B2">
                                <w:rPr>
                                  <w:i/>
                                  <w:iCs/>
                                  <w:sz w:val="20"/>
                                  <w:szCs w:val="20"/>
                                </w:rPr>
                                <w:t>“Thu thập dữ liệu”</w:t>
                              </w:r>
                            </w:p>
                            <w:p w14:paraId="70EFA1FC" w14:textId="77777777" w:rsidR="00E632EF" w:rsidRPr="002E28F8" w:rsidRDefault="00E632EF" w:rsidP="00E632EF">
                              <w:pPr>
                                <w:jc w:val="center"/>
                                <w:rPr>
                                  <w:sz w:val="20"/>
                                  <w:szCs w:val="20"/>
                                </w:rPr>
                              </w:pPr>
                              <w:r w:rsidRPr="002008B2">
                                <w:rPr>
                                  <w:sz w:val="20"/>
                                  <w:szCs w:val="20"/>
                                </w:rPr>
                                <w:t>ĐỊNH TÍNH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Rectangle: Rounded Corners 114"/>
                        <wps:cNvSpPr/>
                        <wps:spPr>
                          <a:xfrm>
                            <a:off x="1257300" y="615950"/>
                            <a:ext cx="1314450" cy="571500"/>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3426307E" w14:textId="77777777" w:rsidR="00E632EF" w:rsidRPr="002008B2" w:rsidRDefault="00E632EF" w:rsidP="00E632EF">
                              <w:pPr>
                                <w:jc w:val="center"/>
                                <w:rPr>
                                  <w:i/>
                                  <w:iCs/>
                                  <w:sz w:val="20"/>
                                  <w:szCs w:val="20"/>
                                </w:rPr>
                              </w:pPr>
                              <w:r w:rsidRPr="002008B2">
                                <w:rPr>
                                  <w:i/>
                                  <w:iCs/>
                                  <w:sz w:val="20"/>
                                  <w:szCs w:val="20"/>
                                </w:rPr>
                                <w:t>“Phân tích dữ liệu”</w:t>
                              </w:r>
                            </w:p>
                            <w:p w14:paraId="381F13A3" w14:textId="77777777" w:rsidR="00E632EF" w:rsidRPr="002E28F8" w:rsidRDefault="00E632EF" w:rsidP="00E632EF">
                              <w:pPr>
                                <w:jc w:val="center"/>
                                <w:rPr>
                                  <w:sz w:val="20"/>
                                  <w:szCs w:val="20"/>
                                </w:rPr>
                              </w:pPr>
                              <w:r w:rsidRPr="002008B2">
                                <w:rPr>
                                  <w:sz w:val="20"/>
                                  <w:szCs w:val="20"/>
                                </w:rPr>
                                <w:t>ĐỊNH TÍNH</w:t>
                              </w:r>
                            </w:p>
                            <w:p w14:paraId="1B412118" w14:textId="77777777" w:rsidR="00E632EF" w:rsidRPr="002E28F8" w:rsidRDefault="00E632EF" w:rsidP="00E632EF">
                              <w:pPr>
                                <w:jc w:val="center"/>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7" name="Rectangle: Rounded Corners 257"/>
                        <wps:cNvSpPr/>
                        <wps:spPr>
                          <a:xfrm>
                            <a:off x="2425700" y="520700"/>
                            <a:ext cx="1314450" cy="660400"/>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2C9F5722" w14:textId="77777777" w:rsidR="00E632EF" w:rsidRPr="002008B2" w:rsidRDefault="00E632EF" w:rsidP="00E632EF">
                              <w:pPr>
                                <w:jc w:val="center"/>
                                <w:rPr>
                                  <w:i/>
                                  <w:iCs/>
                                  <w:sz w:val="20"/>
                                  <w:szCs w:val="20"/>
                                </w:rPr>
                              </w:pPr>
                              <w:r w:rsidRPr="002008B2">
                                <w:rPr>
                                  <w:i/>
                                  <w:iCs/>
                                  <w:sz w:val="20"/>
                                  <w:szCs w:val="20"/>
                                </w:rPr>
                                <w:t>“Thu thập dữ liệu”</w:t>
                              </w:r>
                            </w:p>
                            <w:p w14:paraId="77DE7CC7" w14:textId="77777777" w:rsidR="00E632EF" w:rsidRPr="002E28F8" w:rsidRDefault="00E632EF" w:rsidP="00E632EF">
                              <w:pPr>
                                <w:jc w:val="center"/>
                                <w:rPr>
                                  <w:sz w:val="20"/>
                                  <w:szCs w:val="20"/>
                                </w:rPr>
                              </w:pPr>
                              <w:r w:rsidRPr="002008B2">
                                <w:rPr>
                                  <w:sz w:val="20"/>
                                  <w:szCs w:val="20"/>
                                </w:rPr>
                                <w:t>Định lượng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Rectangle: Rounded Corners 281"/>
                        <wps:cNvSpPr/>
                        <wps:spPr>
                          <a:xfrm>
                            <a:off x="3613150" y="520700"/>
                            <a:ext cx="1397000" cy="660400"/>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2D65DECC" w14:textId="77777777" w:rsidR="00E632EF" w:rsidRPr="002E28F8" w:rsidRDefault="00E632EF" w:rsidP="00E632EF">
                              <w:pPr>
                                <w:jc w:val="center"/>
                                <w:rPr>
                                  <w:i/>
                                  <w:iCs/>
                                  <w:sz w:val="20"/>
                                  <w:szCs w:val="20"/>
                                </w:rPr>
                              </w:pPr>
                              <w:r w:rsidRPr="002E28F8">
                                <w:rPr>
                                  <w:i/>
                                  <w:iCs/>
                                  <w:sz w:val="20"/>
                                  <w:szCs w:val="20"/>
                                </w:rPr>
                                <w:t>Phân tích dữ liệu</w:t>
                              </w:r>
                            </w:p>
                            <w:p w14:paraId="3820FF5E" w14:textId="77777777" w:rsidR="00E632EF" w:rsidRPr="002B4938" w:rsidRDefault="00E632EF" w:rsidP="00E632EF">
                              <w:pPr>
                                <w:jc w:val="center"/>
                                <w:rPr>
                                  <w:sz w:val="18"/>
                                  <w:szCs w:val="18"/>
                                </w:rPr>
                              </w:pPr>
                              <w:r w:rsidRPr="002B4938">
                                <w:rPr>
                                  <w:sz w:val="18"/>
                                  <w:szCs w:val="18"/>
                                </w:rPr>
                                <w:t>Định lượng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2" name="Rectangle: Rounded Corners 282"/>
                        <wps:cNvSpPr/>
                        <wps:spPr>
                          <a:xfrm>
                            <a:off x="4914900" y="520700"/>
                            <a:ext cx="984250" cy="660400"/>
                          </a:xfrm>
                          <a:prstGeom prst="round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14:paraId="64F18905" w14:textId="77777777" w:rsidR="00E632EF" w:rsidRPr="002E28F8" w:rsidRDefault="00E632EF" w:rsidP="00E632EF">
                              <w:pPr>
                                <w:jc w:val="center"/>
                                <w:rPr>
                                  <w:sz w:val="20"/>
                                  <w:szCs w:val="20"/>
                                </w:rPr>
                              </w:pPr>
                              <w:r>
                                <w:rPr>
                                  <w:i/>
                                  <w:iCs/>
                                  <w:sz w:val="20"/>
                                  <w:szCs w:val="20"/>
                                </w:rPr>
                                <w:t>Giải thích toàn bộ phân tích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3" name="Straight Arrow Connector 283"/>
                        <wps:cNvCnPr/>
                        <wps:spPr>
                          <a:xfrm>
                            <a:off x="1168400" y="838200"/>
                            <a:ext cx="27940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284" name="Straight Arrow Connector 284"/>
                        <wps:cNvCnPr/>
                        <wps:spPr>
                          <a:xfrm>
                            <a:off x="2362200" y="882650"/>
                            <a:ext cx="27940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285" name="Straight Arrow Connector 285"/>
                        <wps:cNvCnPr/>
                        <wps:spPr>
                          <a:xfrm>
                            <a:off x="3581400" y="882650"/>
                            <a:ext cx="27940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s:wsp>
                        <wps:cNvPr id="286" name="Straight Arrow Connector 286"/>
                        <wps:cNvCnPr/>
                        <wps:spPr>
                          <a:xfrm>
                            <a:off x="4743450" y="882650"/>
                            <a:ext cx="279400" cy="0"/>
                          </a:xfrm>
                          <a:prstGeom prst="straightConnector1">
                            <a:avLst/>
                          </a:prstGeom>
                          <a:ln w="19050">
                            <a:tailEnd type="triangl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A18E0DD" id="Group 113" o:spid="_x0000_s1133" style="position:absolute;left:0;text-align:left;margin-left:.25pt;margin-top:4.5pt;width:464.5pt;height:93.5pt;z-index:251664384;mso-position-horizontal-relative:text;mso-position-vertical-relative:text" coordsize="58991,118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">
                <v:group id="Group 112" o:spid="_x0000_s1134" style="position:absolute;left:13017;width:33020;height:4064" coordsize="33020,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group id="Group 102" o:spid="_x0000_s1135" style="position:absolute;width:33020;height:4064" coordsize="33020,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">
                    <v:roundrect id="Rectangle: Rounded Corners 37" o:spid="_x0000_s1136" style="position:absolute;width:13144;height:400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" fillcolor="white [3201]" strokecolor="#70ad47 [3209]" strokeweight="1pt">
                      <v:stroke joinstyle="miter"/>
                      <v:textbox>
                        <w:txbxContent>
                          <w:p w14:paraId="13390FA2" w14:textId="77777777" w:rsidR="00E632EF" w:rsidRDefault="00E632EF" w:rsidP="00E632EF">
                            <w:pPr>
                              <w:jc w:val="center"/>
                            </w:pPr>
                            <w:r>
                              <w:t>ĐỊNH TÍNH</w:t>
                            </w:r>
                          </w:p>
                        </w:txbxContent>
                      </v:textbox>
                    </v:roundrect>
                    <v:roundrect id="Rectangle: Rounded Corners 67" o:spid="_x0000_s1137" style="position:absolute;left:19875;top:63;width:13145;height:40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" fillcolor="white [3201]" strokecolor="#70ad47 [3209]" strokeweight="1pt">
                      <v:stroke joinstyle="miter"/>
                      <v:textbox>
                        <w:txbxContent>
                          <w:p w14:paraId="0F197413" w14:textId="77777777" w:rsidR="00E632EF" w:rsidRDefault="00E632EF" w:rsidP="00E632EF">
                            <w:pPr>
                              <w:jc w:val="center"/>
                            </w:pPr>
                            <w:r>
                              <w:t>ĐỊNH LƯỢNG</w:t>
                            </w:r>
                          </w:p>
                        </w:txbxContent>
                      </v:textbox>
                    </v:roundrect>
                  </v:group>
                  <v:shape id="Straight Arrow Connector 103" o:spid="_x0000_s1138" type="#_x0000_t32" style="position:absolute;left:13144;top:1905;width:6731;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" strokecolor="black [3200]" strokeweight="1.5pt">
                    <v:stroke endarrow="block" joinstyle="miter"/>
                  </v:shape>
                </v:group>
                <v:roundrect id="Rectangle: Rounded Corners 111" o:spid="_x0000_s1139" style="position:absolute;top:5207;width:12954;height:66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" fillcolor="white [3201]" strokecolor="white [3212]" strokeweight="1pt">
                  <v:stroke joinstyle="miter"/>
                  <v:textbox>
                    <w:txbxContent>
                      <w:p w14:paraId="5E86B58C" w14:textId="77777777" w:rsidR="00E632EF" w:rsidRPr="002008B2" w:rsidRDefault="00E632EF" w:rsidP="00E632EF">
                        <w:pPr>
                          <w:jc w:val="center"/>
                          <w:rPr>
                            <w:i/>
                            <w:iCs/>
                            <w:sz w:val="20"/>
                            <w:szCs w:val="20"/>
                          </w:rPr>
                        </w:pPr>
                        <w:r w:rsidRPr="002008B2">
                          <w:rPr>
                            <w:i/>
                            <w:iCs/>
                            <w:sz w:val="20"/>
                            <w:szCs w:val="20"/>
                          </w:rPr>
                          <w:t>“Thu thập dữ liệu”</w:t>
                        </w:r>
                      </w:p>
                      <w:p w14:paraId="70EFA1FC" w14:textId="77777777" w:rsidR="00E632EF" w:rsidRPr="002E28F8" w:rsidRDefault="00E632EF" w:rsidP="00E632EF">
                        <w:pPr>
                          <w:jc w:val="center"/>
                          <w:rPr>
                            <w:sz w:val="20"/>
                            <w:szCs w:val="20"/>
                          </w:rPr>
                        </w:pPr>
                        <w:r w:rsidRPr="002008B2">
                          <w:rPr>
                            <w:sz w:val="20"/>
                            <w:szCs w:val="20"/>
                          </w:rPr>
                          <w:t>ĐỊNH TÍNH</w:t>
                        </w:r>
                      </w:p>
                    </w:txbxContent>
                  </v:textbox>
                </v:roundrect>
                <v:roundrect id="Rectangle: Rounded Corners 114" o:spid="_x0000_s1140" style="position:absolute;left:12573;top:6159;width:13144;height:571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" fillcolor="white [3201]" strokecolor="white [3212]" strokeweight="1pt">
                  <v:stroke joinstyle="miter"/>
                  <v:textbox>
                    <w:txbxContent>
                      <w:p w14:paraId="3426307E" w14:textId="77777777" w:rsidR="00E632EF" w:rsidRPr="002008B2" w:rsidRDefault="00E632EF" w:rsidP="00E632EF">
                        <w:pPr>
                          <w:jc w:val="center"/>
                          <w:rPr>
                            <w:i/>
                            <w:iCs/>
                            <w:sz w:val="20"/>
                            <w:szCs w:val="20"/>
                          </w:rPr>
                        </w:pPr>
                        <w:r w:rsidRPr="002008B2">
                          <w:rPr>
                            <w:i/>
                            <w:iCs/>
                            <w:sz w:val="20"/>
                            <w:szCs w:val="20"/>
                          </w:rPr>
                          <w:t>“Phân tích dữ liệu”</w:t>
                        </w:r>
                      </w:p>
                      <w:p w14:paraId="381F13A3" w14:textId="77777777" w:rsidR="00E632EF" w:rsidRPr="002E28F8" w:rsidRDefault="00E632EF" w:rsidP="00E632EF">
                        <w:pPr>
                          <w:jc w:val="center"/>
                          <w:rPr>
                            <w:sz w:val="20"/>
                            <w:szCs w:val="20"/>
                          </w:rPr>
                        </w:pPr>
                        <w:r w:rsidRPr="002008B2">
                          <w:rPr>
                            <w:sz w:val="20"/>
                            <w:szCs w:val="20"/>
                          </w:rPr>
                          <w:t>ĐỊNH TÍNH</w:t>
                        </w:r>
                      </w:p>
                      <w:p w14:paraId="1B412118" w14:textId="77777777" w:rsidR="00E632EF" w:rsidRPr="002E28F8" w:rsidRDefault="00E632EF" w:rsidP="00E632EF">
                        <w:pPr>
                          <w:jc w:val="center"/>
                          <w:rPr>
                            <w:sz w:val="20"/>
                            <w:szCs w:val="20"/>
                          </w:rPr>
                        </w:pPr>
                      </w:p>
                    </w:txbxContent>
                  </v:textbox>
                </v:roundrect>
                <v:roundrect id="Rectangle: Rounded Corners 257" o:spid="_x0000_s1141" style="position:absolute;left:24257;top:5207;width:13144;height:66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" fillcolor="white [3201]" strokecolor="white [3212]" strokeweight="1pt">
                  <v:stroke joinstyle="miter"/>
                  <v:textbox>
                    <w:txbxContent>
                      <w:p w14:paraId="2C9F5722" w14:textId="77777777" w:rsidR="00E632EF" w:rsidRPr="002008B2" w:rsidRDefault="00E632EF" w:rsidP="00E632EF">
                        <w:pPr>
                          <w:jc w:val="center"/>
                          <w:rPr>
                            <w:i/>
                            <w:iCs/>
                            <w:sz w:val="20"/>
                            <w:szCs w:val="20"/>
                          </w:rPr>
                        </w:pPr>
                        <w:r w:rsidRPr="002008B2">
                          <w:rPr>
                            <w:i/>
                            <w:iCs/>
                            <w:sz w:val="20"/>
                            <w:szCs w:val="20"/>
                          </w:rPr>
                          <w:t>“Thu thập dữ liệu”</w:t>
                        </w:r>
                      </w:p>
                      <w:p w14:paraId="77DE7CC7" w14:textId="77777777" w:rsidR="00E632EF" w:rsidRPr="002E28F8" w:rsidRDefault="00E632EF" w:rsidP="00E632EF">
                        <w:pPr>
                          <w:jc w:val="center"/>
                          <w:rPr>
                            <w:sz w:val="20"/>
                            <w:szCs w:val="20"/>
                          </w:rPr>
                        </w:pPr>
                        <w:r w:rsidRPr="002008B2">
                          <w:rPr>
                            <w:sz w:val="20"/>
                            <w:szCs w:val="20"/>
                          </w:rPr>
                          <w:t>Định lượng</w:t>
                        </w:r>
                      </w:p>
                    </w:txbxContent>
                  </v:textbox>
                </v:roundrect>
                <v:roundrect id="Rectangle: Rounded Corners 281" o:spid="_x0000_s1142" style="position:absolute;left:36131;top:5207;width:13970;height:66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" fillcolor="white [3201]" strokecolor="white [3212]" strokeweight="1pt">
                  <v:stroke joinstyle="miter"/>
                  <v:textbox>
                    <w:txbxContent>
                      <w:p w14:paraId="2D65DECC" w14:textId="77777777" w:rsidR="00E632EF" w:rsidRPr="002E28F8" w:rsidRDefault="00E632EF" w:rsidP="00E632EF">
                        <w:pPr>
                          <w:jc w:val="center"/>
                          <w:rPr>
                            <w:i/>
                            <w:iCs/>
                            <w:sz w:val="20"/>
                            <w:szCs w:val="20"/>
                          </w:rPr>
                        </w:pPr>
                        <w:r w:rsidRPr="002E28F8">
                          <w:rPr>
                            <w:i/>
                            <w:iCs/>
                            <w:sz w:val="20"/>
                            <w:szCs w:val="20"/>
                          </w:rPr>
                          <w:t>Phân tích dữ liệu</w:t>
                        </w:r>
                      </w:p>
                      <w:p w14:paraId="3820FF5E" w14:textId="77777777" w:rsidR="00E632EF" w:rsidRPr="002B4938" w:rsidRDefault="00E632EF" w:rsidP="00E632EF">
                        <w:pPr>
                          <w:jc w:val="center"/>
                          <w:rPr>
                            <w:sz w:val="18"/>
                            <w:szCs w:val="18"/>
                          </w:rPr>
                        </w:pPr>
                        <w:r w:rsidRPr="002B4938">
                          <w:rPr>
                            <w:sz w:val="18"/>
                            <w:szCs w:val="18"/>
                          </w:rPr>
                          <w:t>Định lượng</w:t>
                        </w:r>
                      </w:p>
                    </w:txbxContent>
                  </v:textbox>
                </v:roundrect>
                <v:roundrect id="Rectangle: Rounded Corners 282" o:spid="_x0000_s1143" style="position:absolute;left:49149;top:5207;width:9842;height:660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" fillcolor="white [3201]" strokecolor="white [3212]" strokeweight="1pt">
                  <v:stroke joinstyle="miter"/>
                  <v:textbox>
                    <w:txbxContent>
                      <w:p w14:paraId="64F18905" w14:textId="77777777" w:rsidR="00E632EF" w:rsidRPr="002E28F8" w:rsidRDefault="00E632EF" w:rsidP="00E632EF">
                        <w:pPr>
                          <w:jc w:val="center"/>
                          <w:rPr>
                            <w:sz w:val="20"/>
                            <w:szCs w:val="20"/>
                          </w:rPr>
                        </w:pPr>
                        <w:r>
                          <w:rPr>
                            <w:i/>
                            <w:iCs/>
                            <w:sz w:val="20"/>
                            <w:szCs w:val="20"/>
                          </w:rPr>
                          <w:t>Giải thích toàn bộ phân tích</w:t>
                        </w:r>
                      </w:p>
                    </w:txbxContent>
                  </v:textbox>
                </v:roundrect>
                <v:shape id="Straight Arrow Connector 283" o:spid="_x0000_s1144" type="#_x0000_t32" style="position:absolute;left:11684;top:8382;width:27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" strokecolor="black [3200]" strokeweight="1.5pt">
                  <v:stroke endarrow="block" joinstyle="miter"/>
                </v:shape>
                <v:shape id="Straight Arrow Connector 284" o:spid="_x0000_s1145" type="#_x0000_t32" style="position:absolute;left:23622;top:8826;width:27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" strokecolor="black [3200]" strokeweight="1.5pt">
                  <v:stroke endarrow="block" joinstyle="miter"/>
                </v:shape>
                <v:shape id="Straight Arrow Connector 285" o:spid="_x0000_s1146" type="#_x0000_t32" style="position:absolute;left:35814;top:8826;width:27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" strokecolor="black [3200]" strokeweight="1.5pt">
                  <v:stroke endarrow="block" joinstyle="miter"/>
                </v:shape>
                <v:shape id="Straight Arrow Connector 286" o:spid="_x0000_s1147" type="#_x0000_t32" style="position:absolute;left:47434;top:8826;width:279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" strokecolor="black [3200]" strokeweight="1.5pt">
                  <v:stroke endarrow="block" joinstyle="miter"/>
                </v:shape>
              </v:group>
            </w:pict>
          </mc:Fallback>
        </mc:AlternateContent>
      </w:r>
    </w:p>
    <w:p w14:paraId="50537596" w14:textId="77777777" w:rsidR="00E632EF" w:rsidRPr="00B130AA" w:rsidRDefault="00E632EF" w:rsidP="00B8283A">
      <w:pPr>
        <w:tabs>
          <w:tab w:val="left" w:pos="284"/>
          <w:tab w:val="left" w:pos="426"/>
          <w:tab w:val="left" w:pos="1005"/>
        </w:tabs>
        <w:spacing w:line="360" w:lineRule="auto"/>
        <w:ind w:left="142"/>
        <w:jc w:val="both"/>
        <w:rPr>
          <w:bCs/>
          <w:sz w:val="26"/>
          <w:szCs w:val="26"/>
        </w:rPr>
      </w:pPr>
    </w:p>
    <w:p w14:paraId="2CD2D7BB" w14:textId="77777777" w:rsidR="00E632EF" w:rsidRPr="00B130AA" w:rsidRDefault="00E632EF" w:rsidP="00B8283A">
      <w:pPr>
        <w:tabs>
          <w:tab w:val="left" w:pos="284"/>
          <w:tab w:val="left" w:pos="426"/>
          <w:tab w:val="left" w:pos="1005"/>
        </w:tabs>
        <w:spacing w:line="360" w:lineRule="auto"/>
        <w:ind w:left="142"/>
        <w:jc w:val="both"/>
        <w:rPr>
          <w:bCs/>
          <w:sz w:val="26"/>
          <w:szCs w:val="26"/>
        </w:rPr>
      </w:pPr>
    </w:p>
    <w:p w14:paraId="2FAAEB6A" w14:textId="77777777" w:rsidR="00E632EF" w:rsidRPr="00B130AA" w:rsidRDefault="00E632EF" w:rsidP="00B8283A">
      <w:pPr>
        <w:tabs>
          <w:tab w:val="left" w:pos="284"/>
          <w:tab w:val="left" w:pos="426"/>
          <w:tab w:val="left" w:pos="1005"/>
        </w:tabs>
        <w:spacing w:line="360" w:lineRule="auto"/>
        <w:ind w:left="142"/>
        <w:jc w:val="both"/>
        <w:rPr>
          <w:bCs/>
          <w:sz w:val="26"/>
          <w:szCs w:val="26"/>
        </w:rPr>
      </w:pPr>
    </w:p>
    <w:p w14:paraId="4B160A1D" w14:textId="77777777" w:rsidR="00E632EF" w:rsidRPr="00B130AA" w:rsidRDefault="00E632EF" w:rsidP="00B8283A">
      <w:pPr>
        <w:tabs>
          <w:tab w:val="left" w:pos="284"/>
          <w:tab w:val="left" w:pos="426"/>
          <w:tab w:val="left" w:pos="1005"/>
        </w:tabs>
        <w:spacing w:line="360" w:lineRule="auto"/>
        <w:ind w:left="142"/>
        <w:jc w:val="right"/>
        <w:rPr>
          <w:bCs/>
          <w:sz w:val="26"/>
          <w:szCs w:val="26"/>
        </w:rPr>
      </w:pPr>
    </w:p>
    <w:p w14:paraId="278ED4C0" w14:textId="77777777" w:rsidR="00E632EF" w:rsidRPr="00B130AA" w:rsidRDefault="00E632EF" w:rsidP="00B8283A">
      <w:pPr>
        <w:tabs>
          <w:tab w:val="left" w:pos="284"/>
          <w:tab w:val="left" w:pos="426"/>
          <w:tab w:val="left" w:pos="1005"/>
        </w:tabs>
        <w:spacing w:line="360" w:lineRule="auto"/>
        <w:ind w:left="142"/>
        <w:jc w:val="right"/>
        <w:rPr>
          <w:bCs/>
          <w:i/>
          <w:iCs/>
          <w:sz w:val="26"/>
          <w:szCs w:val="26"/>
        </w:rPr>
      </w:pPr>
      <w:r w:rsidRPr="00B130AA">
        <w:rPr>
          <w:bCs/>
          <w:i/>
          <w:iCs/>
          <w:sz w:val="26"/>
          <w:szCs w:val="26"/>
        </w:rPr>
        <w:t>Nguồn: Creswell &amp; Creswell (2017)</w:t>
      </w:r>
    </w:p>
    <w:p w14:paraId="2D8497E7" w14:textId="77777777" w:rsidR="00E632EF" w:rsidRPr="00B130AA" w:rsidRDefault="00E632EF" w:rsidP="00B8283A">
      <w:pPr>
        <w:tabs>
          <w:tab w:val="left" w:pos="284"/>
          <w:tab w:val="left" w:pos="426"/>
          <w:tab w:val="left" w:pos="1005"/>
        </w:tabs>
        <w:spacing w:line="360" w:lineRule="auto"/>
        <w:ind w:left="142"/>
        <w:jc w:val="both"/>
        <w:rPr>
          <w:bCs/>
          <w:sz w:val="26"/>
          <w:szCs w:val="26"/>
        </w:rPr>
      </w:pPr>
    </w:p>
    <w:p w14:paraId="52C43DB4" w14:textId="77777777" w:rsidR="00E632EF" w:rsidRPr="00B130AA" w:rsidRDefault="00E632EF" w:rsidP="00B8283A">
      <w:pPr>
        <w:tabs>
          <w:tab w:val="left" w:pos="284"/>
          <w:tab w:val="left" w:pos="426"/>
          <w:tab w:val="left" w:pos="1005"/>
        </w:tabs>
        <w:spacing w:line="360" w:lineRule="auto"/>
        <w:ind w:left="142"/>
        <w:jc w:val="center"/>
        <w:rPr>
          <w:b/>
          <w:sz w:val="26"/>
          <w:szCs w:val="26"/>
        </w:rPr>
      </w:pPr>
      <w:r w:rsidRPr="00B130AA">
        <w:rPr>
          <w:b/>
          <w:sz w:val="26"/>
          <w:szCs w:val="26"/>
        </w:rPr>
        <w:t>Hình 4.3: Thiết kế khám phá theo trình tự</w:t>
      </w:r>
    </w:p>
    <w:p w14:paraId="4D7FF27D" w14:textId="77777777" w:rsidR="00E632EF" w:rsidRPr="00B130AA" w:rsidRDefault="00E632EF" w:rsidP="00B8283A">
      <w:pPr>
        <w:tabs>
          <w:tab w:val="left" w:pos="284"/>
          <w:tab w:val="left" w:pos="426"/>
          <w:tab w:val="left" w:pos="1005"/>
        </w:tabs>
        <w:spacing w:line="360" w:lineRule="auto"/>
        <w:ind w:left="142"/>
        <w:jc w:val="both"/>
        <w:rPr>
          <w:bCs/>
          <w:sz w:val="26"/>
          <w:szCs w:val="26"/>
        </w:rPr>
      </w:pPr>
    </w:p>
    <w:p w14:paraId="408685EB" w14:textId="77777777" w:rsidR="00E632EF" w:rsidRPr="00B130AA" w:rsidRDefault="00E632EF" w:rsidP="00B8283A">
      <w:pPr>
        <w:tabs>
          <w:tab w:val="left" w:pos="284"/>
          <w:tab w:val="left" w:pos="426"/>
          <w:tab w:val="left" w:pos="1005"/>
        </w:tabs>
        <w:spacing w:line="360" w:lineRule="auto"/>
        <w:ind w:left="142"/>
        <w:jc w:val="both"/>
        <w:rPr>
          <w:sz w:val="26"/>
          <w:szCs w:val="26"/>
        </w:rPr>
      </w:pPr>
      <w:r w:rsidRPr="00B130AA">
        <w:rPr>
          <w:bCs/>
          <w:sz w:val="26"/>
          <w:szCs w:val="26"/>
        </w:rPr>
        <w:tab/>
      </w:r>
      <w:bookmarkStart w:id="203" w:name="_Hlk202932791"/>
      <w:bookmarkStart w:id="204" w:name="_Hlk202932779"/>
      <w:r w:rsidRPr="00B130AA">
        <w:rPr>
          <w:bCs/>
          <w:sz w:val="26"/>
          <w:szCs w:val="26"/>
        </w:rPr>
        <w:t>“PP nghiên cứu hỗn hợp khám phá tuần tự triển khai theo hai giai đoạn chính, ban đầu, dữ liệu định tính được thu thập và phân tích sâu. Tiếp đó, quá trình này lặp lại với dữ liệu định lượng. Cuối cùng là tích hợp và giải thích toàn diện KQ từ cả hai nguồn dữ liệu. Mục tiêu cốt lõi là sử dụng các bằng chứng định lượng để củng cố và xác thực những phát hiện ban đầu từ nghiên cứu định tính”, đảm bảo tính tin cậy và giá trị của KQ nghiên cứu.</w:t>
      </w:r>
      <w:bookmarkEnd w:id="203"/>
      <w:r w:rsidRPr="00B130AA">
        <w:rPr>
          <w:bCs/>
          <w:sz w:val="26"/>
          <w:szCs w:val="26"/>
        </w:rPr>
        <w:t xml:space="preserve"> Cách tiếp cận này tăng cường độ tin cậy của KQ </w:t>
      </w:r>
      <w:bookmarkEnd w:id="204"/>
      <w:r w:rsidRPr="00B130AA">
        <w:rPr>
          <w:bCs/>
          <w:sz w:val="26"/>
          <w:szCs w:val="26"/>
        </w:rPr>
        <w:lastRenderedPageBreak/>
        <w:t>nghiên cứu (Creswell &amp; Creswell, 2017). Do đó, trong luận án này, tác giả sử dụng PP hỗn hợp để đạt được mục tiêu nghiên cứu đề ra.</w:t>
      </w:r>
    </w:p>
    <w:p w14:paraId="03CC606A" w14:textId="77777777" w:rsidR="00E632EF" w:rsidRPr="00B130AA" w:rsidRDefault="00E632EF" w:rsidP="00B8283A">
      <w:pPr>
        <w:pStyle w:val="Heading3"/>
        <w:tabs>
          <w:tab w:val="left" w:pos="284"/>
          <w:tab w:val="left" w:pos="426"/>
        </w:tabs>
      </w:pPr>
      <w:bookmarkStart w:id="205" w:name="_Toc86760494"/>
      <w:bookmarkStart w:id="206" w:name="_Toc172703638"/>
      <w:bookmarkStart w:id="207" w:name="_Hlk79297882"/>
      <w:bookmarkStart w:id="208" w:name="_Hlk67675331"/>
      <w:bookmarkEnd w:id="202"/>
      <w:r w:rsidRPr="00B130AA">
        <w:t>4.2.2. Phương pháp nghiên cứu định tính</w:t>
      </w:r>
      <w:bookmarkEnd w:id="205"/>
      <w:bookmarkEnd w:id="206"/>
    </w:p>
    <w:p w14:paraId="529B8664" w14:textId="77777777" w:rsidR="00E632EF" w:rsidRPr="00B130AA" w:rsidRDefault="00E632EF" w:rsidP="00B8283A">
      <w:pPr>
        <w:tabs>
          <w:tab w:val="left" w:pos="284"/>
          <w:tab w:val="left" w:pos="426"/>
          <w:tab w:val="left" w:pos="1005"/>
        </w:tabs>
        <w:spacing w:line="360" w:lineRule="auto"/>
        <w:jc w:val="both"/>
        <w:rPr>
          <w:b/>
          <w:bCs/>
          <w:sz w:val="26"/>
          <w:szCs w:val="26"/>
        </w:rPr>
      </w:pPr>
      <w:r w:rsidRPr="00B130AA">
        <w:rPr>
          <w:b/>
          <w:bCs/>
          <w:sz w:val="26"/>
          <w:szCs w:val="26"/>
        </w:rPr>
        <w:tab/>
        <w:t xml:space="preserve">a. Mục tiêu và cách thức của </w:t>
      </w:r>
      <w:r w:rsidRPr="00B130AA">
        <w:rPr>
          <w:b/>
          <w:sz w:val="26"/>
          <w:szCs w:val="26"/>
        </w:rPr>
        <w:t>nghiên cứu</w:t>
      </w:r>
      <w:r w:rsidRPr="00B130AA">
        <w:rPr>
          <w:b/>
          <w:bCs/>
          <w:sz w:val="26"/>
          <w:szCs w:val="26"/>
        </w:rPr>
        <w:t xml:space="preserve"> định tính</w:t>
      </w:r>
    </w:p>
    <w:p w14:paraId="337F99E6" w14:textId="77777777" w:rsidR="00E632EF" w:rsidRPr="00B130AA" w:rsidRDefault="00E632EF" w:rsidP="00B8283A">
      <w:pPr>
        <w:pStyle w:val="BodyText"/>
        <w:tabs>
          <w:tab w:val="left" w:pos="426"/>
          <w:tab w:val="left" w:pos="851"/>
          <w:tab w:val="left" w:pos="1418"/>
        </w:tabs>
        <w:spacing w:after="0" w:line="360" w:lineRule="auto"/>
        <w:jc w:val="both"/>
        <w:rPr>
          <w:bCs/>
          <w:spacing w:val="-2"/>
          <w:sz w:val="26"/>
          <w:szCs w:val="26"/>
        </w:rPr>
      </w:pPr>
      <w:r w:rsidRPr="00B130AA">
        <w:rPr>
          <w:b/>
          <w:bCs/>
          <w:sz w:val="26"/>
          <w:szCs w:val="26"/>
        </w:rPr>
        <w:tab/>
      </w:r>
      <w:bookmarkStart w:id="209" w:name="_Hlk202933008"/>
      <w:r w:rsidRPr="00B130AA">
        <w:rPr>
          <w:b/>
          <w:bCs/>
          <w:spacing w:val="-2"/>
          <w:sz w:val="26"/>
          <w:szCs w:val="26"/>
        </w:rPr>
        <w:t>“</w:t>
      </w:r>
      <w:r w:rsidRPr="00B130AA">
        <w:rPr>
          <w:bCs/>
          <w:sz w:val="26"/>
          <w:szCs w:val="26"/>
        </w:rPr>
        <w:t>Nghiên cứu</w:t>
      </w:r>
      <w:r w:rsidRPr="00B130AA">
        <w:rPr>
          <w:spacing w:val="-2"/>
          <w:sz w:val="26"/>
          <w:szCs w:val="26"/>
        </w:rPr>
        <w:t xml:space="preserve"> định tính sử dụng nhiều PP có tính tương tác với nhiều cách thức thu thập dữ liệu, đòi hỏi sự tham gia tích cực của những người tham gia </w:t>
      </w:r>
      <w:r w:rsidRPr="00B130AA">
        <w:rPr>
          <w:bCs/>
          <w:sz w:val="26"/>
          <w:szCs w:val="26"/>
        </w:rPr>
        <w:t>nghiên cứu</w:t>
      </w:r>
      <w:r w:rsidRPr="00B130AA">
        <w:rPr>
          <w:spacing w:val="-2"/>
          <w:sz w:val="26"/>
          <w:szCs w:val="26"/>
        </w:rPr>
        <w:t xml:space="preserve"> diễn ra trong môi trường tự nhiên như nhà ở hoặc văn phòng làm việc của người  tham gia </w:t>
      </w:r>
      <w:r w:rsidRPr="00B130AA">
        <w:rPr>
          <w:bCs/>
          <w:sz w:val="26"/>
          <w:szCs w:val="26"/>
        </w:rPr>
        <w:t>nghiên cứu</w:t>
      </w:r>
      <w:r w:rsidRPr="00B130AA">
        <w:rPr>
          <w:spacing w:val="-2"/>
          <w:sz w:val="26"/>
          <w:szCs w:val="26"/>
        </w:rPr>
        <w:t xml:space="preserve">. Các PP thu thập dữ liệu trên thực tế dựa vào những quan sát mở, những cuộc phỏng vấn mở và tài liệu bằng văn bản, âm thanh, hình ảnh, thư điện tử”… Nhiều khía cạnh mới nổi lên, được khám phá trong </w:t>
      </w:r>
      <w:r w:rsidRPr="00B130AA">
        <w:rPr>
          <w:bCs/>
          <w:sz w:val="26"/>
          <w:szCs w:val="26"/>
        </w:rPr>
        <w:t>nghiên cứu</w:t>
      </w:r>
      <w:r w:rsidRPr="00B130AA">
        <w:rPr>
          <w:spacing w:val="-2"/>
          <w:sz w:val="26"/>
          <w:szCs w:val="26"/>
        </w:rPr>
        <w:t xml:space="preserve"> định tính, các câu hỏi </w:t>
      </w:r>
      <w:r w:rsidRPr="00B130AA">
        <w:rPr>
          <w:bCs/>
          <w:sz w:val="26"/>
          <w:szCs w:val="26"/>
        </w:rPr>
        <w:t>nghiên cứu</w:t>
      </w:r>
      <w:r w:rsidRPr="00B130AA">
        <w:rPr>
          <w:spacing w:val="-2"/>
          <w:sz w:val="26"/>
          <w:szCs w:val="26"/>
        </w:rPr>
        <w:t xml:space="preserve"> có thể được thay đổi và điều chỉnh cho phù hợp  với tiến trình </w:t>
      </w:r>
      <w:bookmarkEnd w:id="209"/>
      <w:r w:rsidRPr="00B130AA">
        <w:rPr>
          <w:bCs/>
          <w:sz w:val="26"/>
          <w:szCs w:val="26"/>
        </w:rPr>
        <w:t>nghiên cứu</w:t>
      </w:r>
      <w:r w:rsidRPr="00B130AA">
        <w:rPr>
          <w:spacing w:val="-2"/>
          <w:sz w:val="26"/>
          <w:szCs w:val="26"/>
        </w:rPr>
        <w:t xml:space="preserve"> (Creswell &amp; Creswell, 2017). Giai đoạn thu thập dữ liệu định tính tập trung vào việc xác định các loại dữ liệu cần thiết để trả lời câu hỏi </w:t>
      </w:r>
      <w:r w:rsidRPr="00B130AA">
        <w:rPr>
          <w:bCs/>
          <w:sz w:val="26"/>
          <w:szCs w:val="26"/>
        </w:rPr>
        <w:t>nghiên cứu</w:t>
      </w:r>
      <w:r w:rsidRPr="00B130AA">
        <w:rPr>
          <w:spacing w:val="-2"/>
          <w:sz w:val="26"/>
          <w:szCs w:val="26"/>
        </w:rPr>
        <w:t xml:space="preserve">. Bảng 4.1 minh họa các loại dữ liệu thường được sử dụng trong </w:t>
      </w:r>
      <w:r w:rsidRPr="00B130AA">
        <w:rPr>
          <w:bCs/>
          <w:sz w:val="26"/>
          <w:szCs w:val="26"/>
        </w:rPr>
        <w:t>nghiên cứu</w:t>
      </w:r>
      <w:r w:rsidRPr="00B130AA">
        <w:rPr>
          <w:spacing w:val="-2"/>
          <w:sz w:val="26"/>
          <w:szCs w:val="26"/>
        </w:rPr>
        <w:t xml:space="preserve"> định tính.</w:t>
      </w:r>
      <w:r w:rsidRPr="00B130AA">
        <w:rPr>
          <w:bCs/>
          <w:spacing w:val="-2"/>
          <w:sz w:val="26"/>
          <w:szCs w:val="26"/>
        </w:rPr>
        <w:t xml:space="preserve"> </w:t>
      </w:r>
    </w:p>
    <w:p w14:paraId="413FD1CA" w14:textId="77777777" w:rsidR="00E632EF" w:rsidRPr="00B130AA" w:rsidRDefault="00E632EF" w:rsidP="00B8283A">
      <w:pPr>
        <w:pStyle w:val="BodyText"/>
        <w:tabs>
          <w:tab w:val="left" w:pos="426"/>
          <w:tab w:val="left" w:pos="851"/>
          <w:tab w:val="left" w:pos="1418"/>
        </w:tabs>
        <w:spacing w:line="360" w:lineRule="auto"/>
        <w:jc w:val="both"/>
        <w:rPr>
          <w:bCs/>
          <w:sz w:val="26"/>
          <w:szCs w:val="26"/>
        </w:rPr>
      </w:pPr>
      <w:r w:rsidRPr="00B130AA">
        <w:rPr>
          <w:b/>
          <w:sz w:val="26"/>
          <w:szCs w:val="26"/>
        </w:rPr>
        <w:t xml:space="preserve">                    Bảng 4.1: Các PP thu thập dữ liệu trong nghiên cứu định tính</w:t>
      </w:r>
    </w:p>
    <w:tbl>
      <w:tblPr>
        <w:tblStyle w:val="TableGrid"/>
        <w:tblW w:w="8926" w:type="dxa"/>
        <w:jc w:val="center"/>
        <w:tblLook w:val="04A0" w:firstRow="1" w:lastRow="0" w:firstColumn="1" w:lastColumn="0" w:noHBand="0" w:noVBand="1"/>
      </w:tblPr>
      <w:tblGrid>
        <w:gridCol w:w="3397"/>
        <w:gridCol w:w="5529"/>
      </w:tblGrid>
      <w:tr w:rsidR="00B130AA" w:rsidRPr="00B130AA" w14:paraId="26D0433E" w14:textId="77777777" w:rsidTr="0000048E">
        <w:trPr>
          <w:jc w:val="center"/>
        </w:trPr>
        <w:tc>
          <w:tcPr>
            <w:tcW w:w="8926" w:type="dxa"/>
            <w:gridSpan w:val="2"/>
            <w:vAlign w:val="center"/>
          </w:tcPr>
          <w:p w14:paraId="486005ED" w14:textId="77777777" w:rsidR="00E632EF" w:rsidRPr="00B130AA" w:rsidRDefault="00E632EF" w:rsidP="00B8283A">
            <w:pPr>
              <w:tabs>
                <w:tab w:val="left" w:pos="284"/>
                <w:tab w:val="left" w:pos="426"/>
                <w:tab w:val="left" w:pos="1005"/>
              </w:tabs>
              <w:jc w:val="center"/>
              <w:rPr>
                <w:b/>
                <w:sz w:val="22"/>
                <w:szCs w:val="22"/>
              </w:rPr>
            </w:pPr>
            <w:r w:rsidRPr="00B130AA">
              <w:rPr>
                <w:b/>
                <w:sz w:val="22"/>
                <w:szCs w:val="22"/>
              </w:rPr>
              <w:t>CÁC PP THU THẬP DỮ LIỆU TRONG NGHIÊN CỨU ĐỊNH TÍNH</w:t>
            </w:r>
          </w:p>
        </w:tc>
      </w:tr>
      <w:tr w:rsidR="00B130AA" w:rsidRPr="00B130AA" w14:paraId="738AAFAE" w14:textId="77777777" w:rsidTr="0000048E">
        <w:trPr>
          <w:jc w:val="center"/>
        </w:trPr>
        <w:tc>
          <w:tcPr>
            <w:tcW w:w="8926" w:type="dxa"/>
            <w:gridSpan w:val="2"/>
            <w:vAlign w:val="center"/>
          </w:tcPr>
          <w:p w14:paraId="1EB07BD0" w14:textId="77777777" w:rsidR="00E632EF" w:rsidRPr="00B130AA" w:rsidRDefault="00E632EF" w:rsidP="00B8283A">
            <w:pPr>
              <w:tabs>
                <w:tab w:val="left" w:pos="284"/>
                <w:tab w:val="left" w:pos="426"/>
                <w:tab w:val="left" w:pos="1005"/>
              </w:tabs>
              <w:jc w:val="center"/>
              <w:rPr>
                <w:b/>
                <w:sz w:val="22"/>
                <w:szCs w:val="22"/>
              </w:rPr>
            </w:pPr>
            <w:r w:rsidRPr="00B130AA">
              <w:rPr>
                <w:b/>
                <w:sz w:val="22"/>
                <w:szCs w:val="22"/>
              </w:rPr>
              <w:t>Quan sát</w:t>
            </w:r>
          </w:p>
        </w:tc>
      </w:tr>
      <w:tr w:rsidR="00B130AA" w:rsidRPr="00B130AA" w14:paraId="29F35CB6" w14:textId="77777777" w:rsidTr="0000048E">
        <w:trPr>
          <w:jc w:val="center"/>
        </w:trPr>
        <w:tc>
          <w:tcPr>
            <w:tcW w:w="3397" w:type="dxa"/>
            <w:vAlign w:val="center"/>
          </w:tcPr>
          <w:p w14:paraId="2A828D3D" w14:textId="77777777" w:rsidR="00E632EF" w:rsidRPr="00B130AA" w:rsidRDefault="00E632EF" w:rsidP="00B8283A">
            <w:pPr>
              <w:tabs>
                <w:tab w:val="left" w:pos="284"/>
                <w:tab w:val="left" w:pos="426"/>
                <w:tab w:val="left" w:pos="1005"/>
              </w:tabs>
              <w:jc w:val="center"/>
              <w:rPr>
                <w:b/>
                <w:sz w:val="22"/>
                <w:szCs w:val="22"/>
              </w:rPr>
            </w:pPr>
            <w:r w:rsidRPr="00B130AA">
              <w:rPr>
                <w:b/>
                <w:sz w:val="22"/>
                <w:szCs w:val="22"/>
              </w:rPr>
              <w:t>Định nghĩa</w:t>
            </w:r>
          </w:p>
        </w:tc>
        <w:tc>
          <w:tcPr>
            <w:tcW w:w="5529" w:type="dxa"/>
            <w:vAlign w:val="center"/>
          </w:tcPr>
          <w:p w14:paraId="6D712DB5" w14:textId="77777777" w:rsidR="00E632EF" w:rsidRPr="00B130AA" w:rsidRDefault="00E632EF" w:rsidP="00B8283A">
            <w:pPr>
              <w:tabs>
                <w:tab w:val="left" w:pos="284"/>
                <w:tab w:val="left" w:pos="426"/>
                <w:tab w:val="left" w:pos="1005"/>
              </w:tabs>
              <w:jc w:val="center"/>
              <w:rPr>
                <w:b/>
                <w:sz w:val="22"/>
                <w:szCs w:val="22"/>
              </w:rPr>
            </w:pPr>
            <w:r w:rsidRPr="00B130AA">
              <w:rPr>
                <w:b/>
                <w:sz w:val="22"/>
                <w:szCs w:val="22"/>
              </w:rPr>
              <w:t>Cách thức tiến hành</w:t>
            </w:r>
          </w:p>
        </w:tc>
      </w:tr>
      <w:tr w:rsidR="00B130AA" w:rsidRPr="00B130AA" w14:paraId="1E123B8B" w14:textId="77777777" w:rsidTr="0000048E">
        <w:trPr>
          <w:jc w:val="center"/>
        </w:trPr>
        <w:tc>
          <w:tcPr>
            <w:tcW w:w="3397" w:type="dxa"/>
            <w:vAlign w:val="center"/>
          </w:tcPr>
          <w:p w14:paraId="78387194" w14:textId="77777777" w:rsidR="00E632EF" w:rsidRPr="00B130AA" w:rsidRDefault="00E632EF" w:rsidP="00B8283A">
            <w:pPr>
              <w:tabs>
                <w:tab w:val="left" w:pos="284"/>
                <w:tab w:val="left" w:pos="426"/>
                <w:tab w:val="left" w:pos="1005"/>
              </w:tabs>
              <w:rPr>
                <w:bCs/>
                <w:sz w:val="22"/>
                <w:szCs w:val="22"/>
              </w:rPr>
            </w:pPr>
            <w:r w:rsidRPr="00B130AA">
              <w:rPr>
                <w:rFonts w:eastAsia="Times New Roman"/>
                <w:sz w:val="22"/>
                <w:szCs w:val="22"/>
              </w:rPr>
              <w:t>Dữ liệu văn bản phi cấu trúc và hình ảnh được chụp trong quá trình quan sát của nhà nghiên cứu.</w:t>
            </w:r>
          </w:p>
        </w:tc>
        <w:tc>
          <w:tcPr>
            <w:tcW w:w="5529" w:type="dxa"/>
            <w:vAlign w:val="center"/>
          </w:tcPr>
          <w:p w14:paraId="286A3533"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Tiến hành quan sát với tư cách là người tham gia</w:t>
            </w:r>
          </w:p>
          <w:p w14:paraId="0D87B7E0"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Tiến hành quan sát với tư cách là người quan sát</w:t>
            </w:r>
          </w:p>
          <w:p w14:paraId="2AA5D7C1"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Tư cách là người tham gia hơn là người quan sát</w:t>
            </w:r>
          </w:p>
          <w:p w14:paraId="3752D69D"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Tư cách là người quan sát hơn là người tham gia</w:t>
            </w:r>
          </w:p>
          <w:p w14:paraId="0000142A" w14:textId="77777777" w:rsidR="00E632EF" w:rsidRPr="00B130AA" w:rsidRDefault="00E632EF" w:rsidP="00B8283A">
            <w:pPr>
              <w:tabs>
                <w:tab w:val="left" w:pos="284"/>
                <w:tab w:val="left" w:pos="426"/>
                <w:tab w:val="left" w:pos="1005"/>
              </w:tabs>
              <w:jc w:val="both"/>
              <w:rPr>
                <w:b/>
                <w:sz w:val="22"/>
                <w:szCs w:val="22"/>
              </w:rPr>
            </w:pPr>
            <w:r w:rsidRPr="00B130AA">
              <w:rPr>
                <w:rFonts w:eastAsia="Times New Roman"/>
                <w:sz w:val="22"/>
                <w:szCs w:val="22"/>
              </w:rPr>
              <w:t>- Đầu tiên quan sát với tư cách là “người ngoài cuộc”, sau đó tham gia vào bối cảnh và quan sát với tư cách là “người trong cuộc”</w:t>
            </w:r>
          </w:p>
        </w:tc>
      </w:tr>
      <w:tr w:rsidR="00B130AA" w:rsidRPr="00B130AA" w14:paraId="094C16C5" w14:textId="77777777" w:rsidTr="0000048E">
        <w:trPr>
          <w:jc w:val="center"/>
        </w:trPr>
        <w:tc>
          <w:tcPr>
            <w:tcW w:w="8926" w:type="dxa"/>
            <w:gridSpan w:val="2"/>
            <w:vAlign w:val="center"/>
          </w:tcPr>
          <w:p w14:paraId="3C830463" w14:textId="77777777" w:rsidR="00E632EF" w:rsidRPr="00B130AA" w:rsidRDefault="00E632EF" w:rsidP="00B8283A">
            <w:pPr>
              <w:tabs>
                <w:tab w:val="left" w:pos="284"/>
                <w:tab w:val="left" w:pos="426"/>
                <w:tab w:val="left" w:pos="1005"/>
              </w:tabs>
              <w:jc w:val="center"/>
              <w:rPr>
                <w:sz w:val="22"/>
                <w:szCs w:val="22"/>
              </w:rPr>
            </w:pPr>
            <w:r w:rsidRPr="00B130AA">
              <w:rPr>
                <w:b/>
                <w:sz w:val="22"/>
                <w:szCs w:val="22"/>
              </w:rPr>
              <w:t>Phỏng vấn và bảng câu hỏi</w:t>
            </w:r>
          </w:p>
        </w:tc>
      </w:tr>
      <w:tr w:rsidR="00B130AA" w:rsidRPr="00B130AA" w14:paraId="6D8E5B57" w14:textId="77777777" w:rsidTr="0000048E">
        <w:trPr>
          <w:jc w:val="center"/>
        </w:trPr>
        <w:tc>
          <w:tcPr>
            <w:tcW w:w="3397" w:type="dxa"/>
            <w:vAlign w:val="center"/>
          </w:tcPr>
          <w:p w14:paraId="47123E03" w14:textId="77777777" w:rsidR="00E632EF" w:rsidRPr="00B130AA" w:rsidRDefault="00E632EF" w:rsidP="00B8283A">
            <w:pPr>
              <w:tabs>
                <w:tab w:val="left" w:pos="284"/>
                <w:tab w:val="left" w:pos="426"/>
                <w:tab w:val="left" w:pos="1005"/>
              </w:tabs>
              <w:jc w:val="center"/>
              <w:rPr>
                <w:bCs/>
                <w:sz w:val="22"/>
                <w:szCs w:val="22"/>
              </w:rPr>
            </w:pPr>
            <w:r w:rsidRPr="00B130AA">
              <w:rPr>
                <w:b/>
                <w:sz w:val="22"/>
                <w:szCs w:val="22"/>
              </w:rPr>
              <w:t>Định nghĩa</w:t>
            </w:r>
          </w:p>
        </w:tc>
        <w:tc>
          <w:tcPr>
            <w:tcW w:w="5529" w:type="dxa"/>
            <w:vAlign w:val="center"/>
          </w:tcPr>
          <w:p w14:paraId="21E1C6A5" w14:textId="77777777" w:rsidR="00E632EF" w:rsidRPr="00B130AA" w:rsidRDefault="00E632EF" w:rsidP="00B8283A">
            <w:pPr>
              <w:tabs>
                <w:tab w:val="left" w:pos="284"/>
                <w:tab w:val="left" w:pos="426"/>
                <w:tab w:val="left" w:pos="1005"/>
              </w:tabs>
              <w:jc w:val="center"/>
              <w:rPr>
                <w:sz w:val="22"/>
                <w:szCs w:val="22"/>
              </w:rPr>
            </w:pPr>
            <w:r w:rsidRPr="00B130AA">
              <w:rPr>
                <w:b/>
                <w:sz w:val="22"/>
                <w:szCs w:val="22"/>
              </w:rPr>
              <w:t>Cách thức tiến hành</w:t>
            </w:r>
          </w:p>
        </w:tc>
      </w:tr>
      <w:tr w:rsidR="00B130AA" w:rsidRPr="00B130AA" w14:paraId="6E2C38DA" w14:textId="77777777" w:rsidTr="0000048E">
        <w:trPr>
          <w:jc w:val="center"/>
        </w:trPr>
        <w:tc>
          <w:tcPr>
            <w:tcW w:w="3397" w:type="dxa"/>
            <w:vAlign w:val="center"/>
          </w:tcPr>
          <w:p w14:paraId="095309AD" w14:textId="77777777" w:rsidR="00E632EF" w:rsidRPr="00B130AA" w:rsidRDefault="00E632EF" w:rsidP="00B8283A">
            <w:pPr>
              <w:tabs>
                <w:tab w:val="left" w:pos="284"/>
                <w:tab w:val="left" w:pos="426"/>
                <w:tab w:val="left" w:pos="1005"/>
              </w:tabs>
              <w:jc w:val="both"/>
              <w:rPr>
                <w:bCs/>
                <w:sz w:val="22"/>
                <w:szCs w:val="22"/>
              </w:rPr>
            </w:pPr>
            <w:r w:rsidRPr="00B130AA">
              <w:rPr>
                <w:rFonts w:eastAsia="Times New Roman"/>
                <w:sz w:val="22"/>
                <w:szCs w:val="22"/>
              </w:rPr>
              <w:t>Dữ liệu văn bản phi cấu trúc thu được từ việc sao chép băng ghi âm các cuộc phỏng vấn hoặc bằng cách sao chép các câu trả lời mở cho các câu hỏi trong bảng câu hỏi.</w:t>
            </w:r>
          </w:p>
        </w:tc>
        <w:tc>
          <w:tcPr>
            <w:tcW w:w="5529" w:type="dxa"/>
            <w:vAlign w:val="center"/>
          </w:tcPr>
          <w:p w14:paraId="51A6E912"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Thực hiện cuộc phỏng vấn mở, không có cấu trúc và ghi chép cuộc phỏng vấn</w:t>
            </w:r>
          </w:p>
          <w:p w14:paraId="0B482C5D" w14:textId="77777777" w:rsidR="00E632EF" w:rsidRPr="00B130AA" w:rsidRDefault="00E632EF" w:rsidP="00B8283A">
            <w:pPr>
              <w:tabs>
                <w:tab w:val="left" w:pos="284"/>
                <w:tab w:val="left" w:pos="426"/>
                <w:tab w:val="left" w:pos="1005"/>
              </w:tabs>
              <w:jc w:val="both"/>
              <w:rPr>
                <w:bCs/>
                <w:sz w:val="22"/>
                <w:szCs w:val="22"/>
              </w:rPr>
            </w:pPr>
            <w:r w:rsidRPr="00B130AA">
              <w:rPr>
                <w:bCs/>
                <w:sz w:val="22"/>
                <w:szCs w:val="22"/>
              </w:rPr>
              <w:t>- Thực hiện một cuộc phỏng vấn mở, không có cấu trúc; ghi âm cuộc phỏng vấn và phiên âm nó</w:t>
            </w:r>
          </w:p>
          <w:p w14:paraId="6ADA9093"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Thực hiện một cuộc phỏng vấn bán cấu trúc; ghi âm cuộc phỏng vấn và phiên âm nó</w:t>
            </w:r>
          </w:p>
          <w:p w14:paraId="5DE9385C"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Tiến hành phỏng vấn nhóm tập trung; ghi âm các cuộc phỏng vấn và phiên âm chúng</w:t>
            </w:r>
          </w:p>
          <w:p w14:paraId="5723FD0F"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Thu thập các câu trả lời mở cho một cuộc phỏng vấn hoặc bảng câu hỏi điện tử</w:t>
            </w:r>
          </w:p>
          <w:p w14:paraId="1AB007E9" w14:textId="77777777" w:rsidR="00E632EF" w:rsidRPr="00B130AA" w:rsidRDefault="00E632EF" w:rsidP="00B8283A">
            <w:pPr>
              <w:tabs>
                <w:tab w:val="left" w:pos="284"/>
                <w:tab w:val="left" w:pos="426"/>
                <w:tab w:val="left" w:pos="1005"/>
              </w:tabs>
              <w:jc w:val="both"/>
              <w:rPr>
                <w:b/>
                <w:sz w:val="22"/>
                <w:szCs w:val="22"/>
              </w:rPr>
            </w:pPr>
            <w:r w:rsidRPr="00B130AA">
              <w:rPr>
                <w:rFonts w:eastAsia="Times New Roman"/>
                <w:sz w:val="22"/>
                <w:szCs w:val="22"/>
              </w:rPr>
              <w:t>- Thu thập các câu trả lời mở cho các câu hỏi trên một bảng câu hỏi</w:t>
            </w:r>
          </w:p>
        </w:tc>
      </w:tr>
      <w:tr w:rsidR="00B130AA" w:rsidRPr="00B130AA" w14:paraId="2FC09641" w14:textId="77777777" w:rsidTr="0000048E">
        <w:trPr>
          <w:jc w:val="center"/>
        </w:trPr>
        <w:tc>
          <w:tcPr>
            <w:tcW w:w="8926" w:type="dxa"/>
            <w:gridSpan w:val="2"/>
            <w:vAlign w:val="center"/>
          </w:tcPr>
          <w:p w14:paraId="318E00C7" w14:textId="77777777" w:rsidR="00E632EF" w:rsidRPr="00B130AA" w:rsidRDefault="00E632EF" w:rsidP="00B8283A">
            <w:pPr>
              <w:tabs>
                <w:tab w:val="left" w:pos="284"/>
                <w:tab w:val="left" w:pos="426"/>
                <w:tab w:val="left" w:pos="1005"/>
              </w:tabs>
              <w:jc w:val="center"/>
              <w:rPr>
                <w:sz w:val="22"/>
                <w:szCs w:val="22"/>
              </w:rPr>
            </w:pPr>
            <w:r w:rsidRPr="00B130AA">
              <w:rPr>
                <w:b/>
                <w:sz w:val="22"/>
                <w:szCs w:val="22"/>
              </w:rPr>
              <w:lastRenderedPageBreak/>
              <w:t>Các tài liệu</w:t>
            </w:r>
          </w:p>
        </w:tc>
      </w:tr>
      <w:tr w:rsidR="00B130AA" w:rsidRPr="00B130AA" w14:paraId="0065AD10" w14:textId="77777777" w:rsidTr="0000048E">
        <w:trPr>
          <w:jc w:val="center"/>
        </w:trPr>
        <w:tc>
          <w:tcPr>
            <w:tcW w:w="3397" w:type="dxa"/>
            <w:vAlign w:val="center"/>
          </w:tcPr>
          <w:p w14:paraId="0A510BCA" w14:textId="77777777" w:rsidR="00E632EF" w:rsidRPr="00B130AA" w:rsidRDefault="00E632EF" w:rsidP="00B8283A">
            <w:pPr>
              <w:tabs>
                <w:tab w:val="left" w:pos="284"/>
                <w:tab w:val="left" w:pos="426"/>
                <w:tab w:val="left" w:pos="1005"/>
              </w:tabs>
              <w:jc w:val="center"/>
              <w:rPr>
                <w:bCs/>
                <w:sz w:val="22"/>
                <w:szCs w:val="22"/>
              </w:rPr>
            </w:pPr>
            <w:r w:rsidRPr="00B130AA">
              <w:rPr>
                <w:b/>
                <w:sz w:val="22"/>
                <w:szCs w:val="22"/>
              </w:rPr>
              <w:t>Định nghĩa</w:t>
            </w:r>
          </w:p>
        </w:tc>
        <w:tc>
          <w:tcPr>
            <w:tcW w:w="5529" w:type="dxa"/>
            <w:vAlign w:val="center"/>
          </w:tcPr>
          <w:p w14:paraId="623E057E" w14:textId="77777777" w:rsidR="00E632EF" w:rsidRPr="00B130AA" w:rsidRDefault="00E632EF" w:rsidP="00B8283A">
            <w:pPr>
              <w:tabs>
                <w:tab w:val="left" w:pos="284"/>
                <w:tab w:val="left" w:pos="426"/>
                <w:tab w:val="left" w:pos="1005"/>
              </w:tabs>
              <w:jc w:val="center"/>
              <w:rPr>
                <w:sz w:val="22"/>
                <w:szCs w:val="22"/>
              </w:rPr>
            </w:pPr>
            <w:r w:rsidRPr="00B130AA">
              <w:rPr>
                <w:b/>
                <w:sz w:val="22"/>
                <w:szCs w:val="22"/>
              </w:rPr>
              <w:t>Cách thức tiến hành</w:t>
            </w:r>
          </w:p>
        </w:tc>
      </w:tr>
      <w:tr w:rsidR="00B130AA" w:rsidRPr="00B130AA" w14:paraId="43F487A9" w14:textId="77777777" w:rsidTr="0000048E">
        <w:trPr>
          <w:jc w:val="center"/>
        </w:trPr>
        <w:tc>
          <w:tcPr>
            <w:tcW w:w="3397" w:type="dxa"/>
            <w:vAlign w:val="center"/>
          </w:tcPr>
          <w:p w14:paraId="57ACDCB5" w14:textId="77777777" w:rsidR="00E632EF" w:rsidRPr="00B130AA" w:rsidRDefault="00E632EF" w:rsidP="00B8283A">
            <w:pPr>
              <w:tabs>
                <w:tab w:val="left" w:pos="284"/>
                <w:tab w:val="left" w:pos="426"/>
                <w:tab w:val="left" w:pos="1005"/>
              </w:tabs>
              <w:rPr>
                <w:bCs/>
                <w:sz w:val="22"/>
                <w:szCs w:val="22"/>
              </w:rPr>
            </w:pPr>
            <w:r w:rsidRPr="00B130AA">
              <w:rPr>
                <w:rFonts w:eastAsia="Times New Roman"/>
                <w:sz w:val="22"/>
                <w:szCs w:val="22"/>
              </w:rPr>
              <w:t>Hồ sơ công khai (ví dụ: ghi chú từ các cuộc họp) và riêng tư (ví dụ: tạp chí) có sẵn cho nhà nghiên cứu</w:t>
            </w:r>
          </w:p>
        </w:tc>
        <w:tc>
          <w:tcPr>
            <w:tcW w:w="5529" w:type="dxa"/>
            <w:vAlign w:val="center"/>
          </w:tcPr>
          <w:p w14:paraId="1D9BF7CE"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“Viết nhật ký trong quá trình nghiên cứu”</w:t>
            </w:r>
          </w:p>
          <w:p w14:paraId="037E58DB"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“Yêu cầu một người tham gia viết nhật ký hoặc nhật ký trong quá trình nghiên cứu”</w:t>
            </w:r>
          </w:p>
          <w:p w14:paraId="212373D2"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“Thu thập thư cá nhân từ những người tham gia”</w:t>
            </w:r>
          </w:p>
          <w:p w14:paraId="681F03D9" w14:textId="77777777" w:rsidR="00E632EF" w:rsidRPr="00B130AA" w:rsidRDefault="00E632EF" w:rsidP="00B8283A">
            <w:pPr>
              <w:tabs>
                <w:tab w:val="left" w:pos="284"/>
                <w:tab w:val="left" w:pos="426"/>
                <w:tab w:val="left" w:pos="1005"/>
              </w:tabs>
              <w:rPr>
                <w:rFonts w:eastAsia="Times New Roman"/>
                <w:sz w:val="22"/>
                <w:szCs w:val="22"/>
              </w:rPr>
            </w:pPr>
            <w:r w:rsidRPr="00B130AA">
              <w:rPr>
                <w:rFonts w:eastAsia="Times New Roman"/>
                <w:sz w:val="22"/>
                <w:szCs w:val="22"/>
              </w:rPr>
              <w:t>- Phân tích các tài liệu công cộng (ví dụ: bản ghi nhớ chính thức, biên bản cuộc họp, hồ sơ hoặc tài liệu lưu trữ)</w:t>
            </w:r>
          </w:p>
          <w:p w14:paraId="08E37D64" w14:textId="77777777" w:rsidR="00E632EF" w:rsidRPr="00B130AA" w:rsidRDefault="00E632EF" w:rsidP="00B8283A">
            <w:pPr>
              <w:tabs>
                <w:tab w:val="left" w:pos="284"/>
                <w:tab w:val="left" w:pos="426"/>
                <w:tab w:val="left" w:pos="1005"/>
              </w:tabs>
              <w:rPr>
                <w:rFonts w:eastAsia="Times New Roman"/>
                <w:sz w:val="22"/>
                <w:szCs w:val="22"/>
              </w:rPr>
            </w:pPr>
            <w:r w:rsidRPr="00B130AA">
              <w:rPr>
                <w:rFonts w:eastAsia="Times New Roman"/>
                <w:sz w:val="22"/>
                <w:szCs w:val="22"/>
              </w:rPr>
              <w:t>- Kiểm tra tự truyện và tiểu sử.</w:t>
            </w:r>
          </w:p>
          <w:p w14:paraId="1A4E2BD7" w14:textId="77777777" w:rsidR="00E632EF" w:rsidRPr="00B130AA" w:rsidRDefault="00E632EF" w:rsidP="00B8283A">
            <w:pPr>
              <w:tabs>
                <w:tab w:val="left" w:pos="284"/>
                <w:tab w:val="left" w:pos="426"/>
                <w:tab w:val="left" w:pos="1005"/>
              </w:tabs>
              <w:jc w:val="both"/>
              <w:rPr>
                <w:b/>
                <w:sz w:val="22"/>
                <w:szCs w:val="22"/>
              </w:rPr>
            </w:pPr>
            <w:r w:rsidRPr="00B130AA">
              <w:rPr>
                <w:rFonts w:eastAsia="Times New Roman"/>
                <w:sz w:val="22"/>
                <w:szCs w:val="22"/>
              </w:rPr>
              <w:t>- Thu thập e-mail hoặc dữ liệu điện tử</w:t>
            </w:r>
          </w:p>
        </w:tc>
      </w:tr>
      <w:tr w:rsidR="00B130AA" w:rsidRPr="00B130AA" w14:paraId="3C963B20" w14:textId="77777777" w:rsidTr="0000048E">
        <w:trPr>
          <w:jc w:val="center"/>
        </w:trPr>
        <w:tc>
          <w:tcPr>
            <w:tcW w:w="8926" w:type="dxa"/>
            <w:gridSpan w:val="2"/>
            <w:vAlign w:val="center"/>
          </w:tcPr>
          <w:p w14:paraId="17052CD9" w14:textId="77777777" w:rsidR="00E632EF" w:rsidRPr="00B130AA" w:rsidRDefault="00E632EF" w:rsidP="00B8283A">
            <w:pPr>
              <w:tabs>
                <w:tab w:val="left" w:pos="284"/>
                <w:tab w:val="left" w:pos="426"/>
                <w:tab w:val="left" w:pos="1005"/>
              </w:tabs>
              <w:jc w:val="center"/>
              <w:rPr>
                <w:sz w:val="22"/>
                <w:szCs w:val="22"/>
              </w:rPr>
            </w:pPr>
            <w:r w:rsidRPr="00B130AA">
              <w:rPr>
                <w:b/>
                <w:sz w:val="22"/>
                <w:szCs w:val="22"/>
              </w:rPr>
              <w:t>Tài liệu nghe nhìn</w:t>
            </w:r>
          </w:p>
        </w:tc>
      </w:tr>
      <w:tr w:rsidR="00B130AA" w:rsidRPr="00B130AA" w14:paraId="5B377B98" w14:textId="77777777" w:rsidTr="0000048E">
        <w:trPr>
          <w:jc w:val="center"/>
        </w:trPr>
        <w:tc>
          <w:tcPr>
            <w:tcW w:w="3397" w:type="dxa"/>
            <w:vAlign w:val="center"/>
          </w:tcPr>
          <w:p w14:paraId="6A67209A" w14:textId="77777777" w:rsidR="00E632EF" w:rsidRPr="00B130AA" w:rsidRDefault="00E632EF" w:rsidP="00B8283A">
            <w:pPr>
              <w:tabs>
                <w:tab w:val="left" w:pos="284"/>
                <w:tab w:val="left" w:pos="426"/>
                <w:tab w:val="left" w:pos="1005"/>
              </w:tabs>
              <w:jc w:val="center"/>
              <w:rPr>
                <w:bCs/>
                <w:sz w:val="22"/>
                <w:szCs w:val="22"/>
              </w:rPr>
            </w:pPr>
            <w:r w:rsidRPr="00B130AA">
              <w:rPr>
                <w:b/>
                <w:sz w:val="22"/>
                <w:szCs w:val="22"/>
              </w:rPr>
              <w:t>Định nghĩa</w:t>
            </w:r>
          </w:p>
        </w:tc>
        <w:tc>
          <w:tcPr>
            <w:tcW w:w="5529" w:type="dxa"/>
            <w:vAlign w:val="center"/>
          </w:tcPr>
          <w:p w14:paraId="115A95F4" w14:textId="77777777" w:rsidR="00E632EF" w:rsidRPr="00B130AA" w:rsidRDefault="00E632EF" w:rsidP="00B8283A">
            <w:pPr>
              <w:tabs>
                <w:tab w:val="left" w:pos="284"/>
                <w:tab w:val="left" w:pos="426"/>
                <w:tab w:val="left" w:pos="1005"/>
              </w:tabs>
              <w:jc w:val="center"/>
              <w:rPr>
                <w:sz w:val="22"/>
                <w:szCs w:val="22"/>
              </w:rPr>
            </w:pPr>
            <w:r w:rsidRPr="00B130AA">
              <w:rPr>
                <w:b/>
                <w:sz w:val="22"/>
                <w:szCs w:val="22"/>
              </w:rPr>
              <w:t>Cách thức tiến hành</w:t>
            </w:r>
          </w:p>
        </w:tc>
      </w:tr>
      <w:tr w:rsidR="00B130AA" w:rsidRPr="00B130AA" w14:paraId="4B21AF77" w14:textId="77777777" w:rsidTr="0000048E">
        <w:trPr>
          <w:jc w:val="center"/>
        </w:trPr>
        <w:tc>
          <w:tcPr>
            <w:tcW w:w="3397" w:type="dxa"/>
            <w:vAlign w:val="center"/>
          </w:tcPr>
          <w:p w14:paraId="7A8D5AC5" w14:textId="77777777" w:rsidR="00E632EF" w:rsidRPr="00B130AA" w:rsidRDefault="00E632EF" w:rsidP="00B8283A">
            <w:pPr>
              <w:tabs>
                <w:tab w:val="left" w:pos="284"/>
                <w:tab w:val="left" w:pos="426"/>
                <w:tab w:val="left" w:pos="1005"/>
              </w:tabs>
              <w:jc w:val="both"/>
              <w:rPr>
                <w:bCs/>
                <w:sz w:val="22"/>
                <w:szCs w:val="22"/>
              </w:rPr>
            </w:pPr>
            <w:r w:rsidRPr="00B130AA">
              <w:rPr>
                <w:rFonts w:eastAsia="Times New Roman"/>
                <w:sz w:val="22"/>
                <w:szCs w:val="22"/>
              </w:rPr>
              <w:t>Tài liệu nghe nhìn bao gồm hình ảnh hoặc âm thanh của người hoặc địa điểm được ghi lại bởi nhà nghiên cứu hoặc người khác</w:t>
            </w:r>
          </w:p>
        </w:tc>
        <w:tc>
          <w:tcPr>
            <w:tcW w:w="5529" w:type="dxa"/>
            <w:vAlign w:val="center"/>
          </w:tcPr>
          <w:p w14:paraId="1BE02EA1"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Quay video một tình huống xã hội của một cá nhân hoặc một nhóm</w:t>
            </w:r>
          </w:p>
          <w:p w14:paraId="0269A218"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Kiểm tra các bức ảnh hoặc băng video</w:t>
            </w:r>
          </w:p>
          <w:p w14:paraId="297C30C3"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Thu thập âm thanh (ví dụ: âm thanh của âm nhạc, tiếng cười của trẻ nhỏ hoặc tiếng còi ô tô)</w:t>
            </w:r>
          </w:p>
          <w:p w14:paraId="1C676B9B" w14:textId="77777777" w:rsidR="00E632EF" w:rsidRPr="00B130AA" w:rsidRDefault="00E632EF" w:rsidP="00B8283A">
            <w:pPr>
              <w:tabs>
                <w:tab w:val="left" w:pos="284"/>
                <w:tab w:val="left" w:pos="426"/>
                <w:tab w:val="left" w:pos="1005"/>
              </w:tabs>
              <w:jc w:val="both"/>
              <w:rPr>
                <w:rFonts w:eastAsia="Times New Roman"/>
                <w:sz w:val="22"/>
                <w:szCs w:val="22"/>
              </w:rPr>
            </w:pPr>
            <w:r w:rsidRPr="00B130AA">
              <w:rPr>
                <w:rFonts w:eastAsia="Times New Roman"/>
                <w:sz w:val="22"/>
                <w:szCs w:val="22"/>
              </w:rPr>
              <w:t>- Kiểm tra tài sản hoặc đồ vật nghi lễ</w:t>
            </w:r>
          </w:p>
          <w:p w14:paraId="4697DDB8" w14:textId="77777777" w:rsidR="00E632EF" w:rsidRPr="00B130AA" w:rsidRDefault="00E632EF" w:rsidP="00B8283A">
            <w:pPr>
              <w:tabs>
                <w:tab w:val="left" w:pos="284"/>
                <w:tab w:val="left" w:pos="426"/>
                <w:tab w:val="left" w:pos="1005"/>
              </w:tabs>
              <w:jc w:val="both"/>
              <w:rPr>
                <w:b/>
                <w:sz w:val="22"/>
                <w:szCs w:val="22"/>
              </w:rPr>
            </w:pPr>
            <w:r w:rsidRPr="00B130AA">
              <w:rPr>
                <w:rFonts w:eastAsia="Times New Roman"/>
                <w:sz w:val="22"/>
                <w:szCs w:val="22"/>
              </w:rPr>
              <w:t>- Yêu cầu người tham gia chụp ảnh hoặc quay video</w:t>
            </w:r>
          </w:p>
        </w:tc>
      </w:tr>
    </w:tbl>
    <w:p w14:paraId="665536FA" w14:textId="77777777" w:rsidR="00E632EF" w:rsidRPr="00B130AA" w:rsidRDefault="00E632EF" w:rsidP="00B8283A">
      <w:pPr>
        <w:tabs>
          <w:tab w:val="left" w:pos="284"/>
          <w:tab w:val="left" w:pos="426"/>
          <w:tab w:val="left" w:pos="1005"/>
        </w:tabs>
        <w:spacing w:line="360" w:lineRule="auto"/>
        <w:jc w:val="right"/>
        <w:rPr>
          <w:bCs/>
          <w:i/>
          <w:iCs/>
          <w:sz w:val="26"/>
          <w:szCs w:val="26"/>
        </w:rPr>
      </w:pPr>
      <w:r w:rsidRPr="00B130AA">
        <w:rPr>
          <w:bCs/>
          <w:i/>
          <w:iCs/>
          <w:sz w:val="26"/>
          <w:szCs w:val="26"/>
        </w:rPr>
        <w:t xml:space="preserve">Nguồn: </w:t>
      </w:r>
      <w:r w:rsidRPr="00B130AA">
        <w:rPr>
          <w:i/>
          <w:iCs/>
          <w:sz w:val="26"/>
          <w:szCs w:val="26"/>
        </w:rPr>
        <w:t>Creswell, 2012</w:t>
      </w:r>
      <w:r w:rsidRPr="00B130AA">
        <w:rPr>
          <w:bCs/>
          <w:i/>
          <w:iCs/>
          <w:sz w:val="26"/>
          <w:szCs w:val="26"/>
        </w:rPr>
        <w:t xml:space="preserve"> </w:t>
      </w:r>
    </w:p>
    <w:p w14:paraId="6E2B1159" w14:textId="77777777" w:rsidR="00E632EF" w:rsidRPr="00B130AA" w:rsidRDefault="00E632EF" w:rsidP="00B8283A">
      <w:pPr>
        <w:tabs>
          <w:tab w:val="left" w:pos="284"/>
          <w:tab w:val="left" w:pos="426"/>
          <w:tab w:val="left" w:pos="1005"/>
        </w:tabs>
        <w:spacing w:line="360" w:lineRule="auto"/>
        <w:jc w:val="both"/>
        <w:rPr>
          <w:bCs/>
          <w:sz w:val="26"/>
          <w:szCs w:val="26"/>
        </w:rPr>
      </w:pPr>
    </w:p>
    <w:p w14:paraId="05457F31" w14:textId="48CC1CCF"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Để đạt mục tiêu nghiên cứu đầu tiên, nghiên cứu định tính được triển khai với việc thu thập dữ liệu phỏng vấn chuyên gia, kết hợp bảng câu hỏi chi tiết. Quá trình này nhằm hoàn thiện mô hình nghiên cứu và chuẩn hóa thang đo các khái niệm. Ý kiến chuyên gia đóng vai trò then chốt trong việc định hình và làm rõ các khía cạnh quan trọng của đề tài.</w:t>
      </w:r>
    </w:p>
    <w:p w14:paraId="562D3804"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
          <w:bCs/>
          <w:sz w:val="26"/>
          <w:szCs w:val="26"/>
        </w:rPr>
        <w:tab/>
        <w:t>b. Phương pháp phỏng vấn chuyên gia</w:t>
      </w:r>
      <w:bookmarkStart w:id="210" w:name="_Hlk96795381"/>
      <w:r w:rsidRPr="00B130AA">
        <w:rPr>
          <w:b/>
          <w:sz w:val="26"/>
          <w:szCs w:val="26"/>
        </w:rPr>
        <w:tab/>
      </w:r>
      <w:r w:rsidRPr="00B130AA">
        <w:rPr>
          <w:bCs/>
          <w:sz w:val="26"/>
          <w:szCs w:val="26"/>
        </w:rPr>
        <w:t xml:space="preserve"> </w:t>
      </w:r>
    </w:p>
    <w:p w14:paraId="1FCADAA8"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Cs/>
          <w:sz w:val="26"/>
          <w:szCs w:val="26"/>
        </w:rPr>
        <w:tab/>
      </w:r>
      <w:r w:rsidRPr="00B130AA">
        <w:rPr>
          <w:b/>
          <w:sz w:val="26"/>
          <w:szCs w:val="26"/>
        </w:rPr>
        <w:tab/>
        <w:t>* Cách thức phỏng vấn chuyên gia</w:t>
      </w:r>
    </w:p>
    <w:p w14:paraId="44331368"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Theo Creswell (2012) “phỏng vấn định tính là quá trình nhà nghiên cứu đặt câu hỏi mở cho người tham gia, thu thập phản hồi chi tiết. Dữ liệu thu thập được sẽ trải qua giai đoạn sao chép và xử lý kỹ lưỡng trước khi phân tích. Mục tiêu của câu hỏi mở trong nghiên cứu định tính là tạo điều kiện để người tham gia tự do chia sẻ trải nghiệm cá nhân.” PP này cho phép họ diễn đạt quan điểm riêng mà không bị ảnh hưởng bởi định kiến chủ quan của nhà nghiên cứu hoặc các KQ nghiên cứu trước đó, điều này giúp đảm bảo tính khách quan và sâu sắc của dữ liệu thu thập được. </w:t>
      </w:r>
    </w:p>
    <w:p w14:paraId="767C5558"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r>
      <w:bookmarkStart w:id="211" w:name="_Hlk202933475"/>
      <w:bookmarkStart w:id="212" w:name="_Hlk202933455"/>
      <w:r w:rsidRPr="00B130AA">
        <w:rPr>
          <w:bCs/>
          <w:sz w:val="26"/>
          <w:szCs w:val="26"/>
        </w:rPr>
        <w:t xml:space="preserve">“Phỏng vấn trong nghiên cứu định tính có cả ưu điểm và nhược điểm, một số ưu điểm là chúng cung cấp thông tin hữu ích khi bạn không thể quan sát trực tiếp người </w:t>
      </w:r>
      <w:r w:rsidRPr="00B130AA">
        <w:rPr>
          <w:bCs/>
          <w:sz w:val="26"/>
          <w:szCs w:val="26"/>
        </w:rPr>
        <w:lastRenderedPageBreak/>
        <w:t xml:space="preserve">tham gia và chúng cho phép người tham gia mô tả thông tin cá nhân. Nhược điểm là các cuộc phỏng vấn chỉ cung cấp thông tin qua quan điểm của người phỏng vấn (tức là nhà nghiên cứu tóm tắt quan điểm của người tham gia trong báo cáo nghiên cứu)”. </w:t>
      </w:r>
      <w:bookmarkEnd w:id="211"/>
      <w:r w:rsidRPr="00B130AA">
        <w:rPr>
          <w:bCs/>
          <w:sz w:val="26"/>
          <w:szCs w:val="26"/>
        </w:rPr>
        <w:t>Ngoài ra, sự hiện diện của nhà nghiên cứu có thể ảnh hưởng đến cách trả lời của người được phỏng vấn, phản hồi của người được phỏng vấn cũng có thể không rõ ràng, dễ hiểu</w:t>
      </w:r>
      <w:bookmarkEnd w:id="212"/>
      <w:r w:rsidRPr="00B130AA">
        <w:rPr>
          <w:bCs/>
          <w:sz w:val="26"/>
          <w:szCs w:val="26"/>
        </w:rPr>
        <w:t xml:space="preserve"> (Creswell, 2012)</w:t>
      </w:r>
    </w:p>
    <w:p w14:paraId="1AE305A2"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“PP phỏng vấn bao gồm các hình thức sau: (1) Phỏng vấn trực tiếp (mặt đối mặt); (2) Phỏng vấn nhóm tập trung; (3) Phỏng vấn qua điện thoại và (4) Phỏng vấn qua thư điện tử. </w:t>
      </w:r>
      <w:r w:rsidRPr="00B130AA">
        <w:rPr>
          <w:sz w:val="26"/>
          <w:szCs w:val="26"/>
        </w:rPr>
        <w:t xml:space="preserve">Việc sử dụng hình thức phỏng vấn nào sẽ phụ thuộc vào khả năng tiếp cận của các cá nhân, CP và lượng thời gian có sẵn” </w:t>
      </w:r>
      <w:r w:rsidRPr="00B130AA">
        <w:rPr>
          <w:bCs/>
          <w:sz w:val="26"/>
          <w:szCs w:val="26"/>
        </w:rPr>
        <w:t>(Creswell, 2012)</w:t>
      </w:r>
    </w:p>
    <w:p w14:paraId="125BEAA7"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sz w:val="26"/>
          <w:szCs w:val="26"/>
        </w:rPr>
        <w:tab/>
      </w:r>
      <w:r w:rsidRPr="00B130AA">
        <w:rPr>
          <w:b/>
          <w:bCs/>
          <w:sz w:val="26"/>
          <w:szCs w:val="26"/>
        </w:rPr>
        <w:t>+ Phỏng vấn trực tiếp (mặt đối mặt):</w:t>
      </w:r>
      <w:r w:rsidRPr="00B130AA">
        <w:rPr>
          <w:bCs/>
          <w:sz w:val="26"/>
          <w:szCs w:val="26"/>
        </w:rPr>
        <w:t xml:space="preserve"> Một cách tiếp cận phổ biến trong nghiên cứu xã hội học, “phỏng vấn trực tiếp là một quy trình thu thập dữ liệu, trong đó nhà nghiên cứu đặt câu hỏi và ghi lại câu trả lời từ một người tham gia nghiên cứu tại một thời điểm. Đây là PP tốn nhiều thời gian và CP nhất để tiến hành phỏng vấn từng cá nhân. Có thể sử dụng nhiều cuộc phỏng vấn trực tiếp, đây là hình thức lý tưởng để những người tham gia không ngần ngại phát biểu và chia sẻ ý kiến một cách thoải mái.” (Creswell, 2012)</w:t>
      </w:r>
    </w:p>
    <w:p w14:paraId="6B45B120"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r>
      <w:r w:rsidRPr="00B130AA">
        <w:rPr>
          <w:b/>
          <w:sz w:val="26"/>
          <w:szCs w:val="26"/>
        </w:rPr>
        <w:t>+ Phỏng vấn nhóm tập trung: “</w:t>
      </w:r>
      <w:r w:rsidRPr="00B130AA">
        <w:rPr>
          <w:bCs/>
          <w:sz w:val="26"/>
          <w:szCs w:val="26"/>
        </w:rPr>
        <w:t xml:space="preserve">Phỏng vấn nhóm tập trung là quá trình thu thập dữ liệu thông qua các cuộc phỏng vấn với một nhóm người, thường là từ 4 đến 6 người”. Nhà nghiên cứu hỏi một số ít câu hỏi chung và gợi ra câu trả lời từ tất cả các cá nhân trong nhóm. Các nhóm tập trung có lợi khi sự tương tác giữa những người được phỏng vấn sẽ có khả năng mang lại thông tin tốt nhất và khi những người được phỏng vấn tương đồng và hợp tác với nhau.  </w:t>
      </w:r>
    </w:p>
    <w:p w14:paraId="6BA91C1F" w14:textId="55C07D2B"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r>
      <w:r w:rsidRPr="00B130AA">
        <w:rPr>
          <w:b/>
          <w:sz w:val="26"/>
          <w:szCs w:val="26"/>
        </w:rPr>
        <w:t xml:space="preserve">+ Phỏng vấn qua điện thoại: </w:t>
      </w:r>
      <w:r w:rsidR="006A2EC4" w:rsidRPr="00B130AA">
        <w:rPr>
          <w:bCs/>
          <w:sz w:val="26"/>
          <w:szCs w:val="26"/>
        </w:rPr>
        <w:t>“</w:t>
      </w:r>
      <w:r w:rsidRPr="00B130AA">
        <w:rPr>
          <w:bCs/>
          <w:sz w:val="26"/>
          <w:szCs w:val="26"/>
        </w:rPr>
        <w:t>Khi nhà nghiên cứu không thể tập hợp các nhóm cá nhân để phỏng vấn hoặc gặp mặt trực tiếp với từng cá nhân hoặc những người tham gia nghiên cứu có thể bị phân tán về mặt địa lý và không thể đến một địa điểm trung tâm để phỏng vấn</w:t>
      </w:r>
      <w:r w:rsidR="006A2EC4" w:rsidRPr="00B130AA">
        <w:rPr>
          <w:bCs/>
          <w:sz w:val="26"/>
          <w:szCs w:val="26"/>
        </w:rPr>
        <w:t>, k</w:t>
      </w:r>
      <w:r w:rsidRPr="00B130AA">
        <w:rPr>
          <w:bCs/>
          <w:sz w:val="26"/>
          <w:szCs w:val="26"/>
        </w:rPr>
        <w:t>hi đó, có thể tiến hành phỏng vấn qua điện thoại</w:t>
      </w:r>
      <w:r w:rsidR="006A2EC4" w:rsidRPr="00B130AA">
        <w:rPr>
          <w:bCs/>
          <w:sz w:val="26"/>
          <w:szCs w:val="26"/>
        </w:rPr>
        <w:t>”</w:t>
      </w:r>
      <w:r w:rsidRPr="00B130AA">
        <w:rPr>
          <w:bCs/>
          <w:sz w:val="26"/>
          <w:szCs w:val="26"/>
        </w:rPr>
        <w:t xml:space="preserve">. </w:t>
      </w:r>
      <w:r w:rsidR="006A2EC4" w:rsidRPr="00B130AA">
        <w:rPr>
          <w:bCs/>
          <w:sz w:val="26"/>
          <w:szCs w:val="26"/>
        </w:rPr>
        <w:t>“</w:t>
      </w:r>
      <w:r w:rsidRPr="00B130AA">
        <w:rPr>
          <w:bCs/>
          <w:sz w:val="26"/>
          <w:szCs w:val="26"/>
        </w:rPr>
        <w:t xml:space="preserve">Phỏng vấn qua điện thoại là quá trình thu thập dữ liệu bằng cách sử dụng điện thoại và hỏi một số câu hỏi chung. Một nhược điểm của hình thức phỏng vấn này là nhà nghiên </w:t>
      </w:r>
      <w:r w:rsidRPr="00B130AA">
        <w:rPr>
          <w:bCs/>
          <w:sz w:val="26"/>
          <w:szCs w:val="26"/>
        </w:rPr>
        <w:lastRenderedPageBreak/>
        <w:t>cứu không tiếp xúc trực tiếp với người tham gia, điều này gây ra sự giao tiếp hạn chế có thể ảnh hưởng đến khả năng của nhà nghiên cứu trong việc hiểu nhận thức của người được phỏng vấn</w:t>
      </w:r>
      <w:r w:rsidR="006A2EC4" w:rsidRPr="00B130AA">
        <w:rPr>
          <w:bCs/>
          <w:sz w:val="26"/>
          <w:szCs w:val="26"/>
        </w:rPr>
        <w:t>”</w:t>
      </w:r>
      <w:r w:rsidRPr="00B130AA">
        <w:rPr>
          <w:bCs/>
          <w:sz w:val="26"/>
          <w:szCs w:val="26"/>
        </w:rPr>
        <w:t>.</w:t>
      </w:r>
    </w:p>
    <w:p w14:paraId="51A8C912"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r>
      <w:r w:rsidRPr="00B130AA">
        <w:rPr>
          <w:b/>
          <w:sz w:val="26"/>
          <w:szCs w:val="26"/>
        </w:rPr>
        <w:t xml:space="preserve">+ Phỏng vấn qua thư điện tử (email): </w:t>
      </w:r>
      <w:r w:rsidRPr="00B130AA">
        <w:rPr>
          <w:bCs/>
          <w:sz w:val="26"/>
          <w:szCs w:val="26"/>
        </w:rPr>
        <w:t>Là một dạng phỏng vấn hữu ích trong việc thu thập dữ liệu định tính một cách nhanh chóng từ một nhóm người phân tán về mặt địa lý. “Phỏng vấn qua e-mail bao gồm việc thu thập dữ liệu mở thông qua các cuộc phỏng vấn với các cá nhân sử dụng máy tính và Internet, nó cũng có thể thúc đẩy cuộc trò chuyện giữa bạn với tư cách là nhà nghiên cứu và những người tham gia, để thông qua các cuộc trò chuyện tiếp theo, bạn có thể mở rộng hiểu biết của mình về chủ đề hoặc hiện tượng trọng tâm đang được nghiên cứu.”</w:t>
      </w:r>
    </w:p>
    <w:p w14:paraId="5336A276" w14:textId="005AB3CE"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r>
      <w:bookmarkEnd w:id="210"/>
      <w:r w:rsidRPr="00B130AA">
        <w:rPr>
          <w:bCs/>
          <w:sz w:val="26"/>
          <w:szCs w:val="26"/>
        </w:rPr>
        <w:t>Do tính chất đặc thù công việc, việc tổ chức phỏng vấn trực tiếp hoặc phỏng vấn nhóm tập trung tất cả chuyên gia là bất khả thi. Vì vậy, nghiên cứu này áp dụng PP thu thập thông tin định tính hỗn hợp. Cụ thể, tác giả kết hợp phỏng vấn trực tiếp, phỏng vấn qua điện thoại và trao đổi qua thư điện tử. Các cuộc phỏng vấn và trao đổi này tập trung vào việc xác định các yếu tố tác động đến việc vận dụng BSC tại các DN NN ở Tây Nguyên</w:t>
      </w:r>
      <w:r w:rsidR="006A2EC4" w:rsidRPr="00B130AA">
        <w:rPr>
          <w:bCs/>
          <w:sz w:val="26"/>
          <w:szCs w:val="26"/>
        </w:rPr>
        <w:t>,</w:t>
      </w:r>
      <w:r w:rsidRPr="00B130AA">
        <w:rPr>
          <w:bCs/>
          <w:sz w:val="26"/>
          <w:szCs w:val="26"/>
        </w:rPr>
        <w:t xml:space="preserve"> PP tiếp cận đa dạng này nhằm đảm bảo thu thập đầy đủ và sâu sắc thông tin từ các chuyên gia.</w:t>
      </w:r>
    </w:p>
    <w:p w14:paraId="72036A6C"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bCs/>
          <w:sz w:val="26"/>
          <w:szCs w:val="26"/>
        </w:rPr>
        <w:tab/>
        <w:t xml:space="preserve"> *</w:t>
      </w:r>
      <w:r w:rsidRPr="00B130AA">
        <w:rPr>
          <w:b/>
          <w:sz w:val="26"/>
          <w:szCs w:val="26"/>
        </w:rPr>
        <w:t xml:space="preserve"> Công cụ thu thập dữ liệu định tính</w:t>
      </w:r>
    </w:p>
    <w:p w14:paraId="08169E1C"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
          <w:sz w:val="26"/>
          <w:szCs w:val="26"/>
        </w:rPr>
        <w:tab/>
        <w:t>“</w:t>
      </w:r>
      <w:bookmarkStart w:id="213" w:name="_Hlk203486417"/>
      <w:r w:rsidRPr="00B130AA">
        <w:rPr>
          <w:bCs/>
          <w:sz w:val="26"/>
          <w:szCs w:val="26"/>
        </w:rPr>
        <w:t xml:space="preserve">Để thu thập thông tin định tính, tác giả sử dụng bảng câu hỏi để thu thập ý kiến chuyên gia. Trên bảng câu hỏi, có thể hỏi một số câu hỏi đóng và một số câu hỏi mở. Các câu hỏi đóng được xác định trước có thể tạo ra thông tin hữu ích để hỗ trợ các LT và khái niệm trong tài liệu”. “Các câu hỏi mở cho phép khám phá lý do của các câu hỏi đóng và xác định các nhận xét có thể có ngoài các câu hỏi đóng, nhà nghiên cứu có thể hỏi một câu hỏi đóng, sau đó là một câu hỏi mở” </w:t>
      </w:r>
      <w:bookmarkEnd w:id="213"/>
      <w:r w:rsidRPr="00B130AA">
        <w:rPr>
          <w:bCs/>
          <w:sz w:val="26"/>
          <w:szCs w:val="26"/>
        </w:rPr>
        <w:t>(Creswell, 2012)</w:t>
      </w:r>
    </w:p>
    <w:p w14:paraId="66BC48CC"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Trong luận án kết hợp cả dạng câu hỏi đóng và câu hỏi gợi mở nhằm thảo luận sâu vấn đề quan tâm, bảng câu hỏi phỏng vấn gồm 2 phần chính: (1) Phần giới thiệu và (2) Phần câu hỏi. Phần giới thiệu nhằm giới thiệu mục đích, nội dung thảo luận và gạn lọc đối tượng nghiên cứu. Phần thứ hai bao gồm các câu hỏi gợi ý, các câu hỏi mở để thu thập thông tin (</w:t>
      </w:r>
      <w:r w:rsidRPr="00B130AA">
        <w:rPr>
          <w:bCs/>
          <w:i/>
          <w:iCs/>
          <w:sz w:val="26"/>
          <w:szCs w:val="26"/>
        </w:rPr>
        <w:t>Phụ lục 14</w:t>
      </w:r>
      <w:r w:rsidRPr="00B130AA">
        <w:rPr>
          <w:bCs/>
          <w:sz w:val="26"/>
          <w:szCs w:val="26"/>
        </w:rPr>
        <w:t>)</w:t>
      </w:r>
    </w:p>
    <w:p w14:paraId="6041B5E4" w14:textId="77777777" w:rsidR="00E632EF" w:rsidRPr="00B130AA" w:rsidRDefault="00E632EF" w:rsidP="00B8283A">
      <w:pPr>
        <w:tabs>
          <w:tab w:val="left" w:pos="284"/>
          <w:tab w:val="left" w:pos="426"/>
          <w:tab w:val="left" w:pos="1005"/>
        </w:tabs>
        <w:spacing w:line="360" w:lineRule="auto"/>
        <w:jc w:val="both"/>
        <w:rPr>
          <w:b/>
          <w:bCs/>
          <w:sz w:val="26"/>
          <w:szCs w:val="26"/>
        </w:rPr>
      </w:pPr>
      <w:r w:rsidRPr="00B130AA">
        <w:rPr>
          <w:sz w:val="26"/>
          <w:szCs w:val="26"/>
        </w:rPr>
        <w:lastRenderedPageBreak/>
        <w:tab/>
      </w:r>
      <w:r w:rsidRPr="00B130AA">
        <w:rPr>
          <w:b/>
          <w:bCs/>
          <w:sz w:val="26"/>
          <w:szCs w:val="26"/>
        </w:rPr>
        <w:t>* Chọn mẫu chuyên gia</w:t>
      </w:r>
    </w:p>
    <w:p w14:paraId="53EBC85D"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r>
      <w:bookmarkStart w:id="214" w:name="_Hlk202934041"/>
      <w:r w:rsidRPr="00B130AA">
        <w:rPr>
          <w:bCs/>
          <w:sz w:val="26"/>
          <w:szCs w:val="26"/>
        </w:rPr>
        <w:t xml:space="preserve">“Mục đích của nghiên cứu định tính là khám phá chuyên sâu về một hiện tượng, do đó để hiểu rõ về hiện tượng này, nhà nghiên cứu lựa chọn các cá nhân và địa điểm nghiên cứu một cách có chủ đích. Nghiên cứu định tính thường nghiên cứu một vài cá nhân hoặc một vài trường hợp, bởi nếu số lượng cá nhân tham gia nghiên cứu quá lớn dẫn thì thông tin sẽ khó sử dụng và bị phân tán” </w:t>
      </w:r>
      <w:bookmarkEnd w:id="214"/>
      <w:r w:rsidRPr="00B130AA">
        <w:rPr>
          <w:bCs/>
          <w:sz w:val="26"/>
          <w:szCs w:val="26"/>
        </w:rPr>
        <w:t>(Creswell, 2012)</w:t>
      </w:r>
    </w:p>
    <w:p w14:paraId="17727E24"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xml:space="preserve">“Với việc chọn mẫu chuyên gia để phỏng vấn, tác giả dựa vào chọn mẫu theo PP thuận tiện và chọn mẫu theo PP phán đoán” (Nguyễn Đình Thọ, 2014), nghĩa là các chuyên gia được chọn là những người tác giả có thể tiếp cận được (PP thuận tiện) và tự phán đoán sự phù hợp của các chuyên gia để đưa vào mẫu (PP phán đoán). </w:t>
      </w:r>
    </w:p>
    <w:p w14:paraId="1E5DE334"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Luận án này sử dụng tiêu chí lựa chọn chuyên gia dựa trên kiến thức về BSC, kinh nghiệm ứng dụng BSC trong DN và am hiểu thực tế về SX NN. Quá trình phỏng vấn tập trung vào các chuyên gia có kinh nghiệm quản lý và thực tiễn trong lĩnh vực NN, bao gồm Giám đốc, Phó Giám đốc và Kế toán trưởng tại các DN NN. Bên cạnh đó, các giảng viên đại học có kiến thức chuyên môn về NN, đặc biệt là giảng dạy về KTQT và BSC, cũng được lựa chọn.</w:t>
      </w:r>
    </w:p>
    <w:p w14:paraId="12E1F73E"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Tiêu chí cụ thể về trình độ và kinh nghiệm công tác như sau:</w:t>
      </w:r>
    </w:p>
    <w:p w14:paraId="01D6C597"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Chuyên gia làm việc tại DN/Sở, Ban, Ngành: Tối thiểu trình độ cử nhân và 5 năm kinh nghiệm làm việc.</w:t>
      </w:r>
    </w:p>
    <w:p w14:paraId="2766F0F2"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 Chuyên gia nghiên cứu /giảng dạy: Tối thiểu trình độ Tiến sĩ và 10 năm kinh nghiệm trong lĩnh vực liên quan.</w:t>
      </w:r>
      <w:r w:rsidRPr="00B130AA">
        <w:rPr>
          <w:bCs/>
          <w:sz w:val="26"/>
          <w:szCs w:val="26"/>
        </w:rPr>
        <w:tab/>
      </w:r>
    </w:p>
    <w:p w14:paraId="33364B82"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Với công việc hiện tại là giảng viên của trường đại học, qua quá trình công tác và giảng dạy, tác giả có điều kiện tiếp xúc với các nhà quản lý, kế toán trưởng tại các DN NN cũng như các nhà nghiên cứu trong lĩnh vực KTQT, do đó tác giả có điều kiện thuận tiện cũng như cơ sở phán đoán lựa chọn việc mời các chuyên gia phù hợp cho nghiên cứu.</w:t>
      </w:r>
    </w:p>
    <w:p w14:paraId="44FB91AB" w14:textId="77777777" w:rsidR="00E632EF" w:rsidRPr="00B130AA" w:rsidRDefault="00E632EF" w:rsidP="00B8283A">
      <w:pPr>
        <w:tabs>
          <w:tab w:val="left" w:pos="284"/>
          <w:tab w:val="left" w:pos="426"/>
          <w:tab w:val="left" w:pos="1005"/>
        </w:tabs>
        <w:spacing w:line="360" w:lineRule="auto"/>
        <w:jc w:val="both"/>
        <w:rPr>
          <w:bCs/>
          <w:i/>
          <w:iCs/>
          <w:spacing w:val="-2"/>
          <w:sz w:val="26"/>
          <w:szCs w:val="26"/>
        </w:rPr>
      </w:pPr>
      <w:r w:rsidRPr="00B130AA">
        <w:rPr>
          <w:bCs/>
          <w:sz w:val="26"/>
          <w:szCs w:val="26"/>
        </w:rPr>
        <w:tab/>
      </w:r>
      <w:r w:rsidRPr="00B130AA">
        <w:rPr>
          <w:bCs/>
          <w:spacing w:val="-2"/>
          <w:sz w:val="26"/>
          <w:szCs w:val="26"/>
        </w:rPr>
        <w:t xml:space="preserve">Về số lượng chuyên gia thảo luận, theo Nguyễn Đình Thọ (2014), mẫu được chọn theo chọn mẫu LT. Chọn mẫu LT nghĩa là nhà </w:t>
      </w:r>
      <w:r w:rsidRPr="00B130AA">
        <w:rPr>
          <w:bCs/>
          <w:sz w:val="26"/>
          <w:szCs w:val="26"/>
        </w:rPr>
        <w:t>nghiên cứu</w:t>
      </w:r>
      <w:r w:rsidRPr="00B130AA">
        <w:rPr>
          <w:bCs/>
          <w:spacing w:val="-2"/>
          <w:sz w:val="26"/>
          <w:szCs w:val="26"/>
        </w:rPr>
        <w:t xml:space="preserve"> thảo luận với người thứ nhất (S1) để thu thập dữ liệu cần thiết, tiếp theo thảo luận với người thứ hai (S2) và phát </w:t>
      </w:r>
      <w:r w:rsidRPr="00B130AA">
        <w:rPr>
          <w:bCs/>
          <w:spacing w:val="-2"/>
          <w:sz w:val="26"/>
          <w:szCs w:val="26"/>
        </w:rPr>
        <w:lastRenderedPageBreak/>
        <w:t xml:space="preserve">hiện ra S2 có một số thông tin khác với S1. Cứ tiếp tục như vậy cho đến khi các đối tượng </w:t>
      </w:r>
      <w:r w:rsidRPr="00B130AA">
        <w:rPr>
          <w:bCs/>
          <w:sz w:val="26"/>
          <w:szCs w:val="26"/>
        </w:rPr>
        <w:t>nghiên cứu</w:t>
      </w:r>
      <w:r w:rsidRPr="00B130AA">
        <w:rPr>
          <w:bCs/>
          <w:spacing w:val="-2"/>
          <w:sz w:val="26"/>
          <w:szCs w:val="26"/>
        </w:rPr>
        <w:t xml:space="preserve"> không đưa ra thêm các ý kiến khác biệt với các ý kiến trước (gọi là điểm bão hòa). Trong luận án này, tác giả phỏng vấn 13 chuyên gia, trong đó có 3 chuyên gia giảng dạy ở trường đại học, 10 chuyên gia còn lại là quản lý DN, kế toán trưởng làm việc trong các DN NN, sở ban ngành ở các tỉnh Tây Nguyên đã không tìm được thông tin nào mới nên tác giả quyết định không chọn thêm chuyên gia để thảo luận, xin ý kiến. Danh sách chuyên gia chi tiết tại </w:t>
      </w:r>
      <w:r w:rsidRPr="00B130AA">
        <w:rPr>
          <w:bCs/>
          <w:i/>
          <w:iCs/>
          <w:spacing w:val="-2"/>
          <w:sz w:val="26"/>
          <w:szCs w:val="26"/>
        </w:rPr>
        <w:t>Phụ lục 15.</w:t>
      </w:r>
    </w:p>
    <w:p w14:paraId="021025FD" w14:textId="77777777" w:rsidR="00E632EF" w:rsidRPr="00B130AA" w:rsidRDefault="00E632EF" w:rsidP="00B8283A">
      <w:pPr>
        <w:tabs>
          <w:tab w:val="left" w:pos="284"/>
          <w:tab w:val="left" w:pos="426"/>
          <w:tab w:val="left" w:pos="1005"/>
        </w:tabs>
        <w:spacing w:line="360" w:lineRule="auto"/>
        <w:jc w:val="both"/>
        <w:rPr>
          <w:b/>
          <w:sz w:val="26"/>
          <w:szCs w:val="26"/>
        </w:rPr>
      </w:pPr>
      <w:r w:rsidRPr="00B130AA">
        <w:rPr>
          <w:b/>
          <w:sz w:val="26"/>
          <w:szCs w:val="26"/>
        </w:rPr>
        <w:tab/>
      </w:r>
      <w:r w:rsidRPr="00B130AA">
        <w:rPr>
          <w:b/>
          <w:sz w:val="26"/>
          <w:szCs w:val="26"/>
        </w:rPr>
        <w:tab/>
        <w:t>* Tiến hành phỏng vấn</w:t>
      </w:r>
    </w:p>
    <w:p w14:paraId="408E1EB8" w14:textId="3075EAD7" w:rsidR="00E632EF" w:rsidRPr="00B130AA" w:rsidRDefault="00E632EF" w:rsidP="00B8283A">
      <w:pPr>
        <w:tabs>
          <w:tab w:val="left" w:pos="284"/>
          <w:tab w:val="left" w:pos="426"/>
        </w:tabs>
        <w:spacing w:line="360" w:lineRule="auto"/>
        <w:jc w:val="both"/>
        <w:rPr>
          <w:b/>
          <w:bCs/>
          <w:sz w:val="26"/>
          <w:szCs w:val="26"/>
        </w:rPr>
      </w:pPr>
      <w:r w:rsidRPr="00B130AA">
        <w:rPr>
          <w:b/>
          <w:sz w:val="26"/>
          <w:szCs w:val="26"/>
        </w:rPr>
        <w:tab/>
      </w:r>
      <w:r w:rsidRPr="00B130AA">
        <w:rPr>
          <w:bCs/>
          <w:sz w:val="26"/>
          <w:szCs w:val="26"/>
        </w:rPr>
        <w:t xml:space="preserve">Trước khi thực hiện phỏng vấn, tác giả đã chủ động liên lạc với chuyên gia am hiểu lĩnh vực. Kế tiếp, tài liệu tóm lược luận án cùng hệ thống câu hỏi định hướng được chuyển đến các chuyên gia để họ nắm bắt mục tiêu, phạm vi nghiên cứu và có sự chuẩn bị trước khi tham gia phỏng vấn. Quá trình phỏng vấn được tiến hành linh hoạt thông qua hình thức gặp gỡ trực tiếp, trao đổi qua điện thoại, hoặc tiếp nhận phản hồi qua email, tùy thuộc vào lịch trình bận rộn của từng chuyên gia. Để bảo vệ quyền riêng tư và tuân thủ yêu cầu từ một số chuyên gia, thông tin cá nhân của họ đã được mã hóa khi trình bày trong luận án. Hoạt động phỏng vấn chuyên gia đóng vai trò then chốt, giúp tác giả hiểu rõ hơn bức tranh toàn cảnh về hoạt động SXKD đặc thù của các DN NN khu vực Tây Nguyên. Giai đoạn thu thập thông tin này diễn ra liên tục </w:t>
      </w:r>
      <w:r w:rsidR="00904D68" w:rsidRPr="00B130AA">
        <w:rPr>
          <w:bCs/>
          <w:sz w:val="26"/>
          <w:szCs w:val="26"/>
        </w:rPr>
        <w:t xml:space="preserve">từ </w:t>
      </w:r>
      <w:r w:rsidRPr="00B130AA">
        <w:rPr>
          <w:bCs/>
          <w:sz w:val="26"/>
          <w:szCs w:val="26"/>
        </w:rPr>
        <w:t>tháng 2 - tháng 3</w:t>
      </w:r>
      <w:r w:rsidR="00904D68" w:rsidRPr="00B130AA">
        <w:rPr>
          <w:bCs/>
          <w:sz w:val="26"/>
          <w:szCs w:val="26"/>
        </w:rPr>
        <w:t>/2023</w:t>
      </w:r>
      <w:r w:rsidRPr="00B130AA">
        <w:rPr>
          <w:bCs/>
          <w:sz w:val="26"/>
          <w:szCs w:val="26"/>
        </w:rPr>
        <w:t>.</w:t>
      </w:r>
      <w:r w:rsidRPr="00B130AA">
        <w:rPr>
          <w:bCs/>
          <w:sz w:val="26"/>
          <w:szCs w:val="26"/>
        </w:rPr>
        <w:tab/>
      </w:r>
      <w:r w:rsidRPr="00B130AA">
        <w:rPr>
          <w:b/>
          <w:bCs/>
          <w:sz w:val="26"/>
          <w:szCs w:val="26"/>
        </w:rPr>
        <w:tab/>
      </w:r>
    </w:p>
    <w:p w14:paraId="273D6173" w14:textId="77777777" w:rsidR="00E632EF" w:rsidRPr="00B130AA" w:rsidRDefault="00E632EF" w:rsidP="00B8283A">
      <w:pPr>
        <w:tabs>
          <w:tab w:val="left" w:pos="284"/>
          <w:tab w:val="left" w:pos="426"/>
        </w:tabs>
        <w:spacing w:line="360" w:lineRule="auto"/>
        <w:jc w:val="both"/>
        <w:rPr>
          <w:b/>
          <w:sz w:val="26"/>
          <w:szCs w:val="26"/>
        </w:rPr>
      </w:pPr>
      <w:r w:rsidRPr="00B130AA">
        <w:rPr>
          <w:b/>
          <w:bCs/>
          <w:sz w:val="26"/>
          <w:szCs w:val="26"/>
        </w:rPr>
        <w:t>*</w:t>
      </w:r>
      <w:r w:rsidRPr="00B130AA">
        <w:rPr>
          <w:b/>
          <w:sz w:val="26"/>
          <w:szCs w:val="26"/>
        </w:rPr>
        <w:t xml:space="preserve"> Phân tích thông tin định tính</w:t>
      </w:r>
    </w:p>
    <w:p w14:paraId="78D032C5" w14:textId="77777777" w:rsidR="00E632EF" w:rsidRPr="00B130AA" w:rsidRDefault="00E632EF" w:rsidP="00B8283A">
      <w:pPr>
        <w:tabs>
          <w:tab w:val="left" w:pos="284"/>
          <w:tab w:val="left" w:pos="426"/>
          <w:tab w:val="left" w:pos="1005"/>
        </w:tabs>
        <w:spacing w:line="360" w:lineRule="auto"/>
        <w:jc w:val="both"/>
      </w:pPr>
      <w:r w:rsidRPr="00B130AA">
        <w:rPr>
          <w:bCs/>
          <w:sz w:val="26"/>
          <w:szCs w:val="26"/>
        </w:rPr>
        <w:tab/>
        <w:t>Trên cơ sở những ý kiến đóng góp của các chuyên gia, tác giả thống nhất về việc bổ sung, điều chỉnh, thay đổi các nhân tố để thích hợp với đặc điểm, tình hình cụ thể của các DN NN ở các tỉnh Tây Nguyên. Sau khi tổng hợp lần cuối các ý kiến, tác giả gửi email lại cho các chuyên gia để thống nhất lại, các ý kiến tổng hợp này sẽ là cơ sở để tác giả xây dựng mô hình và thang đo sơ bộ để thực hiện các bước tiếp theo.</w:t>
      </w:r>
    </w:p>
    <w:p w14:paraId="6638A008" w14:textId="77777777" w:rsidR="00E632EF" w:rsidRPr="00B130AA" w:rsidRDefault="00E632EF" w:rsidP="00B8283A">
      <w:pPr>
        <w:pStyle w:val="Heading3"/>
        <w:tabs>
          <w:tab w:val="left" w:pos="284"/>
          <w:tab w:val="left" w:pos="426"/>
        </w:tabs>
      </w:pPr>
      <w:bookmarkStart w:id="215" w:name="_Toc86760495"/>
      <w:bookmarkStart w:id="216" w:name="_Toc172703639"/>
      <w:bookmarkStart w:id="217" w:name="_Hlk79297912"/>
      <w:bookmarkEnd w:id="207"/>
      <w:bookmarkEnd w:id="208"/>
      <w:r w:rsidRPr="00B130AA">
        <w:t>4.2.3. Phương pháp nghiên cứu định lượng</w:t>
      </w:r>
      <w:bookmarkEnd w:id="215"/>
      <w:bookmarkEnd w:id="216"/>
      <w:r w:rsidRPr="00B130AA">
        <w:t xml:space="preserve"> </w:t>
      </w:r>
    </w:p>
    <w:bookmarkEnd w:id="217"/>
    <w:p w14:paraId="25604579"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bCs/>
          <w:sz w:val="28"/>
          <w:szCs w:val="28"/>
        </w:rPr>
        <w:tab/>
      </w:r>
      <w:r w:rsidRPr="00B130AA">
        <w:rPr>
          <w:sz w:val="26"/>
          <w:szCs w:val="26"/>
        </w:rPr>
        <w:t xml:space="preserve"> Sau khi thực hiện xong bước định tính, bước tiếp theo tác giả thực hiện </w:t>
      </w:r>
      <w:r w:rsidRPr="00B130AA">
        <w:rPr>
          <w:bCs/>
          <w:sz w:val="26"/>
          <w:szCs w:val="26"/>
        </w:rPr>
        <w:t>nghiên cứu</w:t>
      </w:r>
      <w:r w:rsidRPr="00B130AA">
        <w:rPr>
          <w:sz w:val="26"/>
          <w:szCs w:val="26"/>
        </w:rPr>
        <w:t xml:space="preserve"> định lượng nhằm kiểm tra các giả thuyết </w:t>
      </w:r>
      <w:r w:rsidRPr="00B130AA">
        <w:rPr>
          <w:bCs/>
          <w:sz w:val="26"/>
          <w:szCs w:val="26"/>
        </w:rPr>
        <w:t>nghiên cứu</w:t>
      </w:r>
      <w:r w:rsidRPr="00B130AA">
        <w:rPr>
          <w:sz w:val="26"/>
          <w:szCs w:val="26"/>
        </w:rPr>
        <w:t>.</w:t>
      </w:r>
    </w:p>
    <w:p w14:paraId="79560261"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lastRenderedPageBreak/>
        <w:tab/>
        <w:t xml:space="preserve">PP </w:t>
      </w:r>
      <w:r w:rsidRPr="00B130AA">
        <w:rPr>
          <w:bCs/>
          <w:sz w:val="26"/>
          <w:szCs w:val="26"/>
        </w:rPr>
        <w:t>nghiên cứu</w:t>
      </w:r>
      <w:r w:rsidRPr="00B130AA">
        <w:rPr>
          <w:sz w:val="26"/>
          <w:szCs w:val="26"/>
        </w:rPr>
        <w:t xml:space="preserve"> định lượng được thực hiện trong luận án này nhằm giải quyết mục tiêu và câu hỏi </w:t>
      </w:r>
      <w:r w:rsidRPr="00B130AA">
        <w:rPr>
          <w:bCs/>
          <w:sz w:val="26"/>
          <w:szCs w:val="26"/>
        </w:rPr>
        <w:t>nghiên cứu</w:t>
      </w:r>
      <w:r w:rsidRPr="00B130AA">
        <w:rPr>
          <w:sz w:val="26"/>
          <w:szCs w:val="26"/>
        </w:rPr>
        <w:t xml:space="preserve"> thứ hai và thứ ba: Đo lường mức độ tác động của các nhân tố đến việc vận dụng BSC tại các DN NN ở các tỉnh Tây Nguyên và mức độ tác động của việc vận dụng BSC tới TQHĐ tại các DN NN ở các tỉnh Tây Nguyên.</w:t>
      </w:r>
    </w:p>
    <w:p w14:paraId="73A631C1" w14:textId="77777777" w:rsidR="00E632EF" w:rsidRPr="00B130AA" w:rsidRDefault="00E632EF" w:rsidP="00B8283A">
      <w:pPr>
        <w:tabs>
          <w:tab w:val="left" w:pos="284"/>
          <w:tab w:val="left" w:pos="426"/>
          <w:tab w:val="left" w:pos="1005"/>
        </w:tabs>
        <w:spacing w:line="360" w:lineRule="auto"/>
        <w:jc w:val="both"/>
        <w:rPr>
          <w:bCs/>
          <w:spacing w:val="-4"/>
          <w:sz w:val="26"/>
          <w:szCs w:val="26"/>
        </w:rPr>
      </w:pPr>
      <w:r w:rsidRPr="00B130AA">
        <w:rPr>
          <w:sz w:val="26"/>
          <w:szCs w:val="26"/>
        </w:rPr>
        <w:tab/>
      </w:r>
      <w:r w:rsidRPr="00B130AA">
        <w:rPr>
          <w:bCs/>
          <w:sz w:val="26"/>
          <w:szCs w:val="26"/>
        </w:rPr>
        <w:t>Nghiên cứu</w:t>
      </w:r>
      <w:r w:rsidRPr="00B130AA">
        <w:rPr>
          <w:bCs/>
          <w:spacing w:val="-4"/>
          <w:sz w:val="26"/>
          <w:szCs w:val="26"/>
        </w:rPr>
        <w:t xml:space="preserve"> định lượng bao gồm 2 bước: Định lượng sơ bộ và định lượng chính thức.</w:t>
      </w:r>
    </w:p>
    <w:p w14:paraId="49CFB651" w14:textId="77777777" w:rsidR="00E632EF" w:rsidRPr="00B130AA" w:rsidRDefault="00E632EF" w:rsidP="00B8283A">
      <w:pPr>
        <w:pStyle w:val="Level3"/>
        <w:rPr>
          <w:color w:val="auto"/>
        </w:rPr>
      </w:pPr>
      <w:bookmarkStart w:id="218" w:name="_Toc55031654"/>
      <w:bookmarkStart w:id="219" w:name="_Hlk102802264"/>
      <w:bookmarkStart w:id="220" w:name="_Hlk104725304"/>
      <w:r w:rsidRPr="00B130AA">
        <w:rPr>
          <w:color w:val="auto"/>
        </w:rPr>
        <w:tab/>
        <w:t>a. Nghiên cứu định lượng sơ bộ</w:t>
      </w:r>
      <w:bookmarkEnd w:id="218"/>
    </w:p>
    <w:p w14:paraId="40922F59" w14:textId="77777777" w:rsidR="00E632EF" w:rsidRPr="00B130AA" w:rsidRDefault="00E632EF" w:rsidP="00B8283A">
      <w:pPr>
        <w:tabs>
          <w:tab w:val="left" w:pos="284"/>
          <w:tab w:val="left" w:pos="426"/>
        </w:tabs>
        <w:spacing w:line="360" w:lineRule="auto"/>
        <w:jc w:val="both"/>
        <w:rPr>
          <w:b/>
          <w:bCs/>
          <w:sz w:val="26"/>
          <w:szCs w:val="26"/>
        </w:rPr>
      </w:pPr>
      <w:bookmarkStart w:id="221" w:name="_Toc51509163"/>
      <w:bookmarkEnd w:id="219"/>
      <w:r w:rsidRPr="00B130AA">
        <w:rPr>
          <w:b/>
          <w:bCs/>
          <w:sz w:val="26"/>
          <w:szCs w:val="26"/>
        </w:rPr>
        <w:tab/>
      </w:r>
      <w:r w:rsidRPr="00B130AA">
        <w:rPr>
          <w:b/>
          <w:bCs/>
          <w:sz w:val="26"/>
          <w:szCs w:val="26"/>
        </w:rPr>
        <w:tab/>
        <w:t>* Mục tiêu của nghiên cứu định lượng sơ bộ</w:t>
      </w:r>
      <w:bookmarkEnd w:id="221"/>
    </w:p>
    <w:p w14:paraId="432F2EB7" w14:textId="77777777" w:rsidR="00E632EF" w:rsidRPr="00B130AA" w:rsidRDefault="00E632EF" w:rsidP="00B8283A">
      <w:pPr>
        <w:tabs>
          <w:tab w:val="left" w:pos="284"/>
          <w:tab w:val="left" w:pos="426"/>
        </w:tabs>
        <w:spacing w:line="360" w:lineRule="auto"/>
        <w:jc w:val="both"/>
        <w:rPr>
          <w:bCs/>
          <w:sz w:val="26"/>
          <w:szCs w:val="26"/>
        </w:rPr>
      </w:pPr>
      <w:r w:rsidRPr="00B130AA">
        <w:rPr>
          <w:sz w:val="26"/>
          <w:szCs w:val="26"/>
        </w:rPr>
        <w:tab/>
      </w:r>
      <w:r w:rsidRPr="00B130AA">
        <w:rPr>
          <w:sz w:val="26"/>
          <w:szCs w:val="26"/>
        </w:rPr>
        <w:tab/>
        <w:t xml:space="preserve">Nhằm đánh giá độ tin cậy, giá trị hội tụ, giá trị phân biệt của các thang đo </w:t>
      </w:r>
      <w:r w:rsidRPr="00B130AA">
        <w:rPr>
          <w:bCs/>
          <w:sz w:val="26"/>
          <w:szCs w:val="26"/>
        </w:rPr>
        <w:t xml:space="preserve">thông qua phân tích Cronbach’s Anpha và phân tích EFA. </w:t>
      </w:r>
    </w:p>
    <w:p w14:paraId="042003F7" w14:textId="77777777" w:rsidR="00E632EF" w:rsidRPr="00B130AA" w:rsidRDefault="00E632EF" w:rsidP="00B8283A">
      <w:pPr>
        <w:tabs>
          <w:tab w:val="left" w:pos="284"/>
          <w:tab w:val="left" w:pos="426"/>
        </w:tabs>
        <w:spacing w:line="360" w:lineRule="auto"/>
        <w:jc w:val="both"/>
        <w:rPr>
          <w:b/>
          <w:sz w:val="26"/>
          <w:szCs w:val="26"/>
        </w:rPr>
      </w:pPr>
      <w:r w:rsidRPr="00B130AA">
        <w:rPr>
          <w:bCs/>
          <w:sz w:val="26"/>
          <w:szCs w:val="26"/>
        </w:rPr>
        <w:tab/>
      </w:r>
      <w:r w:rsidRPr="00B130AA">
        <w:rPr>
          <w:bCs/>
          <w:sz w:val="26"/>
          <w:szCs w:val="26"/>
        </w:rPr>
        <w:tab/>
      </w:r>
      <w:r w:rsidRPr="00B130AA">
        <w:rPr>
          <w:b/>
          <w:sz w:val="26"/>
          <w:szCs w:val="26"/>
        </w:rPr>
        <w:t>* Mẫu và cỡ mẫu</w:t>
      </w:r>
    </w:p>
    <w:p w14:paraId="5B44DA45" w14:textId="77777777" w:rsidR="00E632EF" w:rsidRPr="00B130AA" w:rsidRDefault="00E632EF" w:rsidP="00B8283A">
      <w:pPr>
        <w:tabs>
          <w:tab w:val="left" w:pos="284"/>
          <w:tab w:val="left" w:pos="426"/>
        </w:tabs>
        <w:spacing w:line="360" w:lineRule="auto"/>
        <w:jc w:val="both"/>
        <w:rPr>
          <w:spacing w:val="-2"/>
          <w:sz w:val="26"/>
          <w:szCs w:val="26"/>
        </w:rPr>
      </w:pPr>
      <w:r w:rsidRPr="00B130AA">
        <w:rPr>
          <w:sz w:val="26"/>
          <w:szCs w:val="26"/>
        </w:rPr>
        <w:tab/>
      </w:r>
      <w:r w:rsidRPr="00B130AA">
        <w:rPr>
          <w:sz w:val="26"/>
          <w:szCs w:val="26"/>
        </w:rPr>
        <w:tab/>
        <w:t xml:space="preserve">Để đạt được mục tiêu định lượng ban đầu, </w:t>
      </w:r>
      <w:r w:rsidRPr="00B130AA">
        <w:rPr>
          <w:bCs/>
          <w:sz w:val="26"/>
          <w:szCs w:val="26"/>
        </w:rPr>
        <w:t>nghiên cứu</w:t>
      </w:r>
      <w:r w:rsidRPr="00B130AA">
        <w:rPr>
          <w:sz w:val="26"/>
          <w:szCs w:val="26"/>
        </w:rPr>
        <w:t xml:space="preserve"> tập trung vào các DN NN đang hoạt động tại Đắk Lắk, là nơi SX NN hàng đầu khu vực Tây Nguyên, đặc biệt là các cây công nghiệp chủ lực như cà phê và cao su. “Hiện nay, việc xác định cỡ mẫu phù hợp thường dựa trên các công thức kinh nghiệm đã được chứng minh” (Nguyễn Đình Thọ, 2014). Tuy nhiên, không có một quy tắc cụ thể nào có thể áp dụng một cách phổ quát, theo Hunt &amp; cộng sự (1982), “cỡ mẫu cho khảo sát sơ bộ nên dao động từ 12 đến 30”. Bolton (1993) “lại đề xuất một khoảng rộng hơn, từ 25 đến 100”. Trong khuôn khổ luận án này, tác giả quyết định chọn cỡ mẫu sơ bộ là 100 đơn vị để đạt tính đại diện và độ tin cậy của KQ.</w:t>
      </w:r>
      <w:r w:rsidRPr="00B130AA">
        <w:rPr>
          <w:spacing w:val="-2"/>
          <w:sz w:val="26"/>
          <w:szCs w:val="26"/>
        </w:rPr>
        <w:tab/>
      </w:r>
    </w:p>
    <w:p w14:paraId="7B76641A" w14:textId="77777777" w:rsidR="00E632EF" w:rsidRPr="00B130AA" w:rsidRDefault="00E632EF" w:rsidP="00B8283A">
      <w:pPr>
        <w:tabs>
          <w:tab w:val="left" w:pos="284"/>
          <w:tab w:val="left" w:pos="426"/>
        </w:tabs>
        <w:spacing w:line="360" w:lineRule="auto"/>
        <w:jc w:val="both"/>
        <w:rPr>
          <w:b/>
          <w:sz w:val="26"/>
          <w:szCs w:val="26"/>
        </w:rPr>
      </w:pPr>
      <w:r w:rsidRPr="00B130AA">
        <w:rPr>
          <w:b/>
          <w:sz w:val="26"/>
          <w:szCs w:val="26"/>
        </w:rPr>
        <w:tab/>
        <w:t>* PP thu thập dữ liệu</w:t>
      </w:r>
    </w:p>
    <w:p w14:paraId="07EB2DE3" w14:textId="648C1CF7" w:rsidR="00E632EF" w:rsidRPr="00B130AA" w:rsidRDefault="00E632EF" w:rsidP="00B8283A">
      <w:pPr>
        <w:tabs>
          <w:tab w:val="left" w:pos="284"/>
          <w:tab w:val="left" w:pos="426"/>
        </w:tabs>
        <w:spacing w:line="360" w:lineRule="auto"/>
        <w:jc w:val="both"/>
        <w:rPr>
          <w:spacing w:val="-4"/>
          <w:sz w:val="26"/>
          <w:szCs w:val="26"/>
        </w:rPr>
      </w:pPr>
      <w:r w:rsidRPr="00B130AA">
        <w:rPr>
          <w:sz w:val="26"/>
          <w:szCs w:val="26"/>
        </w:rPr>
        <w:tab/>
      </w:r>
      <w:r w:rsidRPr="00B130AA">
        <w:rPr>
          <w:bCs/>
          <w:sz w:val="26"/>
          <w:szCs w:val="26"/>
        </w:rPr>
        <w:t>Nghiên cứu</w:t>
      </w:r>
      <w:r w:rsidRPr="00B130AA">
        <w:rPr>
          <w:spacing w:val="-4"/>
          <w:sz w:val="26"/>
          <w:szCs w:val="26"/>
        </w:rPr>
        <w:t xml:space="preserve"> này sử dụng PP khảo sát để đánh giá mức độ ảnh hưởng của các yếu tố đến việc áp dụng BSC và tác động của BSC tới TQHĐ của DN</w:t>
      </w:r>
      <w:r w:rsidR="005B000A" w:rsidRPr="00B130AA">
        <w:rPr>
          <w:spacing w:val="-4"/>
          <w:sz w:val="26"/>
          <w:szCs w:val="26"/>
        </w:rPr>
        <w:t xml:space="preserve">, </w:t>
      </w:r>
      <w:r w:rsidRPr="00B130AA">
        <w:rPr>
          <w:spacing w:val="-4"/>
          <w:sz w:val="26"/>
          <w:szCs w:val="26"/>
        </w:rPr>
        <w:t xml:space="preserve">PP lấy mẫu thuận tiện phi xác suất được triển khai, tạo điều kiện tiếp cận đối tượng có kiến thức chuyên môn về chủ đề </w:t>
      </w:r>
      <w:r w:rsidRPr="00B130AA">
        <w:rPr>
          <w:bCs/>
          <w:sz w:val="26"/>
          <w:szCs w:val="26"/>
        </w:rPr>
        <w:t>nghiên cứu</w:t>
      </w:r>
      <w:r w:rsidRPr="00B130AA">
        <w:rPr>
          <w:spacing w:val="-4"/>
          <w:sz w:val="26"/>
          <w:szCs w:val="26"/>
        </w:rPr>
        <w:t>. Ưu điểm của PP này là khả năng tiếp cận dễ dàng, nâng cao hiệu quả thu thập dữ liệu và tính khả thi của luận án.</w:t>
      </w:r>
    </w:p>
    <w:p w14:paraId="644C1B6E" w14:textId="77777777" w:rsidR="00E632EF" w:rsidRPr="00B130AA" w:rsidRDefault="00E632EF" w:rsidP="00B8283A">
      <w:pPr>
        <w:tabs>
          <w:tab w:val="left" w:pos="284"/>
          <w:tab w:val="left" w:pos="426"/>
        </w:tabs>
        <w:spacing w:line="360" w:lineRule="auto"/>
        <w:jc w:val="both"/>
        <w:rPr>
          <w:b/>
          <w:sz w:val="26"/>
          <w:szCs w:val="26"/>
        </w:rPr>
      </w:pPr>
      <w:r w:rsidRPr="00B130AA">
        <w:rPr>
          <w:spacing w:val="-2"/>
          <w:sz w:val="26"/>
          <w:szCs w:val="26"/>
        </w:rPr>
        <w:tab/>
      </w:r>
      <w:r w:rsidRPr="00B130AA">
        <w:rPr>
          <w:b/>
          <w:sz w:val="26"/>
          <w:szCs w:val="26"/>
        </w:rPr>
        <w:tab/>
        <w:t>* Công cụ thu thập dữ liệu</w:t>
      </w:r>
    </w:p>
    <w:p w14:paraId="56C52D1E" w14:textId="77777777" w:rsidR="00E632EF" w:rsidRPr="00B130AA" w:rsidRDefault="00E632EF" w:rsidP="00B8283A">
      <w:pPr>
        <w:tabs>
          <w:tab w:val="left" w:pos="284"/>
          <w:tab w:val="left" w:pos="426"/>
        </w:tabs>
        <w:spacing w:line="360" w:lineRule="auto"/>
        <w:jc w:val="both"/>
        <w:rPr>
          <w:sz w:val="26"/>
          <w:szCs w:val="26"/>
        </w:rPr>
      </w:pPr>
      <w:r w:rsidRPr="00B130AA">
        <w:rPr>
          <w:b/>
          <w:sz w:val="26"/>
          <w:szCs w:val="26"/>
        </w:rPr>
        <w:tab/>
      </w:r>
      <w:r w:rsidRPr="00B130AA">
        <w:rPr>
          <w:bCs/>
          <w:sz w:val="26"/>
          <w:szCs w:val="26"/>
        </w:rPr>
        <w:t xml:space="preserve">Dữ liệu nghiên cứu được tập hợp thông qua khảo sát trực tiếp và trực tuyến, sử dụng bảng hỏi gửi tới các DN NN khu vực Tây Nguyên. Đối tượng phản hồi chính là các nhà quản lý DN và trưởng phòng kế toán. Mạng lưới người tham gia khảo sát </w:t>
      </w:r>
      <w:r w:rsidRPr="00B130AA">
        <w:rPr>
          <w:bCs/>
          <w:sz w:val="26"/>
          <w:szCs w:val="26"/>
        </w:rPr>
        <w:lastRenderedPageBreak/>
        <w:t>được mở rộng nhờ quan hệ cá nhân của tác giả, sự giới thiệu từ đồng nghiệp và các mối quan hệ khác. Quá trình khảo sát thử nghiệm diễn ra trong khoảng thời gian từ tháng 4 - tháng 5/2023.</w:t>
      </w:r>
      <w:r w:rsidRPr="00B130AA">
        <w:rPr>
          <w:sz w:val="26"/>
          <w:szCs w:val="26"/>
        </w:rPr>
        <w:tab/>
      </w:r>
      <w:bookmarkStart w:id="222" w:name="_Toc51503953"/>
      <w:bookmarkStart w:id="223" w:name="_Hlk50781675"/>
    </w:p>
    <w:p w14:paraId="6560AFCA" w14:textId="77777777" w:rsidR="00E632EF" w:rsidRPr="00B130AA" w:rsidRDefault="00E632EF" w:rsidP="00B8283A">
      <w:pPr>
        <w:tabs>
          <w:tab w:val="left" w:pos="284"/>
          <w:tab w:val="left" w:pos="426"/>
        </w:tabs>
        <w:spacing w:line="360" w:lineRule="auto"/>
        <w:jc w:val="both"/>
        <w:rPr>
          <w:b/>
          <w:bCs/>
          <w:sz w:val="26"/>
          <w:szCs w:val="26"/>
        </w:rPr>
      </w:pPr>
      <w:r w:rsidRPr="00B130AA">
        <w:rPr>
          <w:b/>
          <w:bCs/>
          <w:sz w:val="26"/>
          <w:szCs w:val="26"/>
        </w:rPr>
        <w:tab/>
        <w:t>* Kỹ thuật phân tích dữ liệu sơ bộ</w:t>
      </w:r>
    </w:p>
    <w:p w14:paraId="4944B4B2"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r>
      <w:r w:rsidRPr="00B130AA">
        <w:rPr>
          <w:spacing w:val="-2"/>
          <w:sz w:val="26"/>
          <w:szCs w:val="26"/>
        </w:rPr>
        <w:t xml:space="preserve"> </w:t>
      </w:r>
      <w:r w:rsidRPr="00B130AA">
        <w:rPr>
          <w:b/>
          <w:bCs/>
          <w:sz w:val="26"/>
          <w:szCs w:val="26"/>
        </w:rPr>
        <w:tab/>
      </w:r>
      <w:r w:rsidRPr="00B130AA">
        <w:rPr>
          <w:sz w:val="26"/>
          <w:szCs w:val="26"/>
        </w:rPr>
        <w:t>Tác giả sử dụng phần mềm SPSS 22.0 để phân tích định lượng sơ bộ qua chỉ tiêu Cronbach’s Anpha và EFA, các tiêu chí đánh giá được thể hiện trong bảng 4.2:</w:t>
      </w:r>
    </w:p>
    <w:p w14:paraId="6BD4E21C" w14:textId="77777777" w:rsidR="00E632EF" w:rsidRPr="00B130AA" w:rsidRDefault="00E632EF" w:rsidP="00B8283A">
      <w:pPr>
        <w:tabs>
          <w:tab w:val="left" w:pos="284"/>
          <w:tab w:val="left" w:pos="426"/>
        </w:tabs>
        <w:spacing w:line="360" w:lineRule="auto"/>
        <w:jc w:val="center"/>
        <w:rPr>
          <w:b/>
          <w:bCs/>
          <w:sz w:val="26"/>
          <w:szCs w:val="26"/>
        </w:rPr>
      </w:pPr>
      <w:r w:rsidRPr="00B130AA">
        <w:rPr>
          <w:b/>
          <w:bCs/>
          <w:sz w:val="26"/>
          <w:szCs w:val="26"/>
        </w:rPr>
        <w:t>Bảng 4.2: Các chỉ tiêu đánh giá thang đo sơ bộ</w:t>
      </w:r>
    </w:p>
    <w:tbl>
      <w:tblPr>
        <w:tblStyle w:val="TableGrid"/>
        <w:tblW w:w="9067" w:type="dxa"/>
        <w:jc w:val="center"/>
        <w:tblLook w:val="04A0" w:firstRow="1" w:lastRow="0" w:firstColumn="1" w:lastColumn="0" w:noHBand="0" w:noVBand="1"/>
      </w:tblPr>
      <w:tblGrid>
        <w:gridCol w:w="2122"/>
        <w:gridCol w:w="1984"/>
        <w:gridCol w:w="4961"/>
      </w:tblGrid>
      <w:tr w:rsidR="00B130AA" w:rsidRPr="00B130AA" w14:paraId="7250439D" w14:textId="77777777" w:rsidTr="0000048E">
        <w:trPr>
          <w:jc w:val="center"/>
        </w:trPr>
        <w:tc>
          <w:tcPr>
            <w:tcW w:w="2122" w:type="dxa"/>
            <w:vAlign w:val="center"/>
          </w:tcPr>
          <w:p w14:paraId="60F33705" w14:textId="77777777" w:rsidR="00E632EF" w:rsidRPr="00B130AA" w:rsidRDefault="00E632EF" w:rsidP="00B8283A">
            <w:pPr>
              <w:tabs>
                <w:tab w:val="left" w:pos="284"/>
                <w:tab w:val="left" w:pos="426"/>
              </w:tabs>
              <w:spacing w:line="312" w:lineRule="auto"/>
              <w:jc w:val="center"/>
              <w:rPr>
                <w:b/>
                <w:bCs/>
                <w:sz w:val="22"/>
                <w:szCs w:val="22"/>
              </w:rPr>
            </w:pPr>
            <w:r w:rsidRPr="00B130AA">
              <w:rPr>
                <w:b/>
                <w:bCs/>
                <w:sz w:val="22"/>
                <w:szCs w:val="22"/>
              </w:rPr>
              <w:t>Kỹ thuật Phân tích</w:t>
            </w:r>
          </w:p>
        </w:tc>
        <w:tc>
          <w:tcPr>
            <w:tcW w:w="1984" w:type="dxa"/>
            <w:vAlign w:val="center"/>
          </w:tcPr>
          <w:p w14:paraId="6D92958D" w14:textId="77777777" w:rsidR="00E632EF" w:rsidRPr="00B130AA" w:rsidRDefault="00E632EF" w:rsidP="00B8283A">
            <w:pPr>
              <w:tabs>
                <w:tab w:val="left" w:pos="284"/>
                <w:tab w:val="left" w:pos="426"/>
              </w:tabs>
              <w:spacing w:line="312" w:lineRule="auto"/>
              <w:jc w:val="center"/>
              <w:rPr>
                <w:b/>
                <w:bCs/>
                <w:sz w:val="22"/>
                <w:szCs w:val="22"/>
              </w:rPr>
            </w:pPr>
            <w:r w:rsidRPr="00B130AA">
              <w:rPr>
                <w:b/>
                <w:bCs/>
                <w:sz w:val="22"/>
                <w:szCs w:val="22"/>
              </w:rPr>
              <w:t>Ý nghĩa</w:t>
            </w:r>
          </w:p>
        </w:tc>
        <w:tc>
          <w:tcPr>
            <w:tcW w:w="4961" w:type="dxa"/>
            <w:vAlign w:val="center"/>
          </w:tcPr>
          <w:p w14:paraId="2B804127" w14:textId="77777777" w:rsidR="00E632EF" w:rsidRPr="00B130AA" w:rsidRDefault="00E632EF" w:rsidP="00B8283A">
            <w:pPr>
              <w:tabs>
                <w:tab w:val="left" w:pos="284"/>
                <w:tab w:val="left" w:pos="426"/>
              </w:tabs>
              <w:spacing w:line="312" w:lineRule="auto"/>
              <w:jc w:val="center"/>
              <w:rPr>
                <w:b/>
                <w:bCs/>
                <w:sz w:val="22"/>
                <w:szCs w:val="22"/>
              </w:rPr>
            </w:pPr>
            <w:r w:rsidRPr="00B130AA">
              <w:rPr>
                <w:b/>
                <w:bCs/>
                <w:sz w:val="22"/>
                <w:szCs w:val="22"/>
              </w:rPr>
              <w:t>Cách thức đánh giá</w:t>
            </w:r>
          </w:p>
        </w:tc>
      </w:tr>
      <w:tr w:rsidR="00B130AA" w:rsidRPr="00B130AA" w14:paraId="55662025" w14:textId="77777777" w:rsidTr="0000048E">
        <w:trPr>
          <w:jc w:val="center"/>
        </w:trPr>
        <w:tc>
          <w:tcPr>
            <w:tcW w:w="2122" w:type="dxa"/>
            <w:vAlign w:val="center"/>
          </w:tcPr>
          <w:p w14:paraId="0C3EE50F"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Cronbach’s Anpha</w:t>
            </w:r>
          </w:p>
        </w:tc>
        <w:tc>
          <w:tcPr>
            <w:tcW w:w="1984" w:type="dxa"/>
            <w:vAlign w:val="center"/>
          </w:tcPr>
          <w:p w14:paraId="63E63036" w14:textId="77777777" w:rsidR="00E632EF" w:rsidRPr="00B130AA" w:rsidRDefault="00E632EF" w:rsidP="00B8283A">
            <w:pPr>
              <w:tabs>
                <w:tab w:val="left" w:pos="284"/>
                <w:tab w:val="left" w:pos="426"/>
              </w:tabs>
              <w:spacing w:line="312" w:lineRule="auto"/>
              <w:rPr>
                <w:sz w:val="22"/>
                <w:szCs w:val="22"/>
              </w:rPr>
            </w:pPr>
            <w:r w:rsidRPr="00B130AA">
              <w:rPr>
                <w:sz w:val="22"/>
                <w:szCs w:val="22"/>
              </w:rPr>
              <w:t>“Đánh giá độ tin cậy của thang đo”</w:t>
            </w:r>
          </w:p>
        </w:tc>
        <w:tc>
          <w:tcPr>
            <w:tcW w:w="4961" w:type="dxa"/>
            <w:vAlign w:val="center"/>
          </w:tcPr>
          <w:p w14:paraId="10D47790"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Giá trị Cronbach’s Anpha &gt; 0,8: Thang đo lường tốt</w:t>
            </w:r>
          </w:p>
          <w:p w14:paraId="41FB9106"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Giá trị Cronbach’s Anpha từ 0,7 đến 0,8: Thang đo lường sử dụng được.</w:t>
            </w:r>
          </w:p>
          <w:p w14:paraId="6AF7787B"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Giá trị Cronbach’s Anpha &gt; 0,6: Thang đo tương đối mới với đối tượng nghiên cứu.</w:t>
            </w:r>
          </w:p>
          <w:p w14:paraId="32D5F6B4"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Hệ số tương quan biến tổng &gt; 0,3</w:t>
            </w:r>
          </w:p>
        </w:tc>
      </w:tr>
      <w:tr w:rsidR="00B130AA" w:rsidRPr="00B130AA" w14:paraId="65418763" w14:textId="77777777" w:rsidTr="0000048E">
        <w:trPr>
          <w:jc w:val="center"/>
        </w:trPr>
        <w:tc>
          <w:tcPr>
            <w:tcW w:w="2122" w:type="dxa"/>
            <w:vAlign w:val="center"/>
          </w:tcPr>
          <w:p w14:paraId="49EC1397" w14:textId="77777777" w:rsidR="00E632EF" w:rsidRPr="00B130AA" w:rsidRDefault="00E632EF" w:rsidP="00B8283A">
            <w:pPr>
              <w:tabs>
                <w:tab w:val="left" w:pos="284"/>
                <w:tab w:val="left" w:pos="426"/>
              </w:tabs>
              <w:spacing w:line="312" w:lineRule="auto"/>
              <w:rPr>
                <w:sz w:val="22"/>
                <w:szCs w:val="22"/>
              </w:rPr>
            </w:pPr>
            <w:r w:rsidRPr="00B130AA">
              <w:rPr>
                <w:sz w:val="22"/>
                <w:szCs w:val="22"/>
              </w:rPr>
              <w:t>“Nhân tố khám phá EFA”</w:t>
            </w:r>
          </w:p>
        </w:tc>
        <w:tc>
          <w:tcPr>
            <w:tcW w:w="1984" w:type="dxa"/>
            <w:vAlign w:val="center"/>
          </w:tcPr>
          <w:p w14:paraId="00B87422" w14:textId="77777777" w:rsidR="00E632EF" w:rsidRPr="00B130AA" w:rsidRDefault="00E632EF" w:rsidP="00B8283A">
            <w:pPr>
              <w:tabs>
                <w:tab w:val="left" w:pos="284"/>
                <w:tab w:val="left" w:pos="426"/>
              </w:tabs>
              <w:spacing w:line="312" w:lineRule="auto"/>
              <w:rPr>
                <w:sz w:val="22"/>
                <w:szCs w:val="22"/>
              </w:rPr>
            </w:pPr>
            <w:r w:rsidRPr="00B130AA">
              <w:rPr>
                <w:sz w:val="22"/>
                <w:szCs w:val="22"/>
              </w:rPr>
              <w:t>“Đánh giá giá trị hội tụ và giá trị phân biệt của thang đo”</w:t>
            </w:r>
          </w:p>
        </w:tc>
        <w:tc>
          <w:tcPr>
            <w:tcW w:w="4961" w:type="dxa"/>
            <w:vAlign w:val="center"/>
          </w:tcPr>
          <w:p w14:paraId="3F4BDB86"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xml:space="preserve">- Hệ số KMO (Kaiser – Meyer – Olkin): 0,5 </w:t>
            </w:r>
            <m:oMath>
              <m:r>
                <w:rPr>
                  <w:rFonts w:ascii="Cambria Math" w:hAnsi="Cambria Math"/>
                  <w:sz w:val="22"/>
                  <w:szCs w:val="22"/>
                </w:rPr>
                <m:t>≤</m:t>
              </m:r>
            </m:oMath>
            <w:r w:rsidRPr="00B130AA">
              <w:rPr>
                <w:sz w:val="22"/>
                <w:szCs w:val="22"/>
              </w:rPr>
              <w:t xml:space="preserve"> KMO </w:t>
            </w:r>
            <m:oMath>
              <m:r>
                <w:rPr>
                  <w:rFonts w:ascii="Cambria Math" w:hAnsi="Cambria Math"/>
                  <w:sz w:val="22"/>
                  <w:szCs w:val="22"/>
                </w:rPr>
                <m:t>≤</m:t>
              </m:r>
            </m:oMath>
            <w:r w:rsidRPr="00B130AA">
              <w:rPr>
                <w:sz w:val="22"/>
                <w:szCs w:val="22"/>
              </w:rPr>
              <w:t xml:space="preserve"> 1</w:t>
            </w:r>
          </w:p>
          <w:p w14:paraId="5C316CBC"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Kiểm định Bartlett (Bartlett’s test of sphericity) &lt; 0,05</w:t>
            </w:r>
          </w:p>
          <w:p w14:paraId="6F25516B"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“Hệ số tải nhân tố (Factor Loading) &gt; 0,5”</w:t>
            </w:r>
          </w:p>
          <w:p w14:paraId="05B17002"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xml:space="preserve">- Trị số Eigenvalue </w:t>
            </w:r>
            <m:oMath>
              <m:r>
                <w:rPr>
                  <w:rFonts w:ascii="Cambria Math" w:hAnsi="Cambria Math"/>
                  <w:sz w:val="22"/>
                  <w:szCs w:val="22"/>
                </w:rPr>
                <m:t>≥</m:t>
              </m:r>
            </m:oMath>
            <w:r w:rsidRPr="00B130AA">
              <w:rPr>
                <w:sz w:val="22"/>
                <w:szCs w:val="22"/>
              </w:rPr>
              <w:t xml:space="preserve"> 1</w:t>
            </w:r>
          </w:p>
          <w:p w14:paraId="0322B334" w14:textId="77777777" w:rsidR="00E632EF" w:rsidRPr="00B130AA" w:rsidRDefault="00E632EF" w:rsidP="00B8283A">
            <w:pPr>
              <w:tabs>
                <w:tab w:val="left" w:pos="284"/>
                <w:tab w:val="left" w:pos="426"/>
              </w:tabs>
              <w:spacing w:line="312" w:lineRule="auto"/>
              <w:jc w:val="both"/>
              <w:rPr>
                <w:sz w:val="22"/>
                <w:szCs w:val="22"/>
              </w:rPr>
            </w:pPr>
            <w:r w:rsidRPr="00B130AA">
              <w:rPr>
                <w:sz w:val="22"/>
                <w:szCs w:val="22"/>
              </w:rPr>
              <w:t xml:space="preserve">- Tổng phương sai trích </w:t>
            </w:r>
            <m:oMath>
              <m:r>
                <w:rPr>
                  <w:rFonts w:ascii="Cambria Math" w:hAnsi="Cambria Math"/>
                  <w:sz w:val="22"/>
                  <w:szCs w:val="22"/>
                </w:rPr>
                <m:t>≥</m:t>
              </m:r>
            </m:oMath>
            <w:r w:rsidRPr="00B130AA">
              <w:rPr>
                <w:sz w:val="22"/>
                <w:szCs w:val="22"/>
              </w:rPr>
              <w:t xml:space="preserve"> 50%</w:t>
            </w:r>
          </w:p>
        </w:tc>
      </w:tr>
    </w:tbl>
    <w:p w14:paraId="1DF3D555" w14:textId="77777777" w:rsidR="00E632EF" w:rsidRPr="00B130AA" w:rsidRDefault="00E632EF" w:rsidP="00B8283A">
      <w:pPr>
        <w:tabs>
          <w:tab w:val="left" w:pos="284"/>
          <w:tab w:val="left" w:pos="426"/>
        </w:tabs>
        <w:spacing w:line="360" w:lineRule="auto"/>
        <w:jc w:val="right"/>
        <w:rPr>
          <w:sz w:val="26"/>
          <w:szCs w:val="26"/>
        </w:rPr>
      </w:pPr>
      <w:r w:rsidRPr="00B130AA">
        <w:rPr>
          <w:i/>
          <w:iCs/>
          <w:sz w:val="26"/>
          <w:szCs w:val="26"/>
        </w:rPr>
        <w:t>Nguồn: Nguyễn Đình Thọ, 2014</w:t>
      </w:r>
    </w:p>
    <w:p w14:paraId="2E4BEBBB" w14:textId="77777777" w:rsidR="00E632EF" w:rsidRPr="00B130AA" w:rsidRDefault="00E632EF" w:rsidP="00B8283A">
      <w:pPr>
        <w:pStyle w:val="Level3"/>
        <w:rPr>
          <w:color w:val="auto"/>
        </w:rPr>
      </w:pPr>
      <w:bookmarkStart w:id="224" w:name="_Toc51509165"/>
      <w:bookmarkStart w:id="225" w:name="_Toc55031655"/>
      <w:bookmarkEnd w:id="220"/>
      <w:bookmarkEnd w:id="222"/>
      <w:bookmarkEnd w:id="223"/>
    </w:p>
    <w:p w14:paraId="319F3435" w14:textId="77777777" w:rsidR="00E632EF" w:rsidRPr="00B130AA" w:rsidRDefault="00E632EF" w:rsidP="00B8283A">
      <w:pPr>
        <w:pStyle w:val="Level3"/>
        <w:rPr>
          <w:color w:val="auto"/>
        </w:rPr>
      </w:pPr>
      <w:r w:rsidRPr="00B130AA">
        <w:rPr>
          <w:color w:val="auto"/>
        </w:rPr>
        <w:tab/>
        <w:t>b. Nghiên cứu định lượng chính thức</w:t>
      </w:r>
      <w:bookmarkEnd w:id="224"/>
      <w:r w:rsidRPr="00B130AA">
        <w:rPr>
          <w:color w:val="auto"/>
        </w:rPr>
        <w:t xml:space="preserve"> </w:t>
      </w:r>
      <w:bookmarkEnd w:id="225"/>
    </w:p>
    <w:p w14:paraId="43A2B5D6" w14:textId="77777777" w:rsidR="00E632EF" w:rsidRPr="00B130AA" w:rsidRDefault="00E632EF" w:rsidP="00B8283A">
      <w:pPr>
        <w:tabs>
          <w:tab w:val="left" w:pos="284"/>
          <w:tab w:val="left" w:pos="426"/>
        </w:tabs>
        <w:spacing w:line="360" w:lineRule="auto"/>
        <w:jc w:val="both"/>
        <w:rPr>
          <w:b/>
          <w:bCs/>
          <w:sz w:val="26"/>
          <w:szCs w:val="26"/>
        </w:rPr>
      </w:pPr>
      <w:bookmarkStart w:id="226" w:name="_Toc51509166"/>
      <w:r w:rsidRPr="00B130AA">
        <w:rPr>
          <w:b/>
          <w:bCs/>
          <w:sz w:val="26"/>
          <w:szCs w:val="26"/>
        </w:rPr>
        <w:tab/>
      </w:r>
      <w:r w:rsidRPr="00B130AA">
        <w:rPr>
          <w:b/>
          <w:bCs/>
          <w:sz w:val="26"/>
          <w:szCs w:val="26"/>
        </w:rPr>
        <w:tab/>
        <w:t>* Mục tiêu của nghiên cứu định lượng chính thức</w:t>
      </w:r>
      <w:bookmarkEnd w:id="226"/>
    </w:p>
    <w:p w14:paraId="5426B1C0" w14:textId="77777777" w:rsidR="00E632EF" w:rsidRPr="00B130AA" w:rsidRDefault="00E632EF" w:rsidP="00B8283A">
      <w:pPr>
        <w:tabs>
          <w:tab w:val="left" w:pos="284"/>
          <w:tab w:val="left" w:pos="426"/>
        </w:tabs>
        <w:spacing w:line="360" w:lineRule="auto"/>
        <w:jc w:val="both"/>
        <w:rPr>
          <w:spacing w:val="-6"/>
          <w:sz w:val="26"/>
          <w:szCs w:val="26"/>
        </w:rPr>
      </w:pPr>
      <w:r w:rsidRPr="00B130AA">
        <w:rPr>
          <w:sz w:val="26"/>
          <w:szCs w:val="26"/>
        </w:rPr>
        <w:tab/>
      </w:r>
      <w:r w:rsidRPr="00B130AA">
        <w:rPr>
          <w:spacing w:val="-6"/>
          <w:sz w:val="26"/>
          <w:szCs w:val="26"/>
        </w:rPr>
        <w:t xml:space="preserve">Sau khi đánh giá thang đo sơ bộ, tác giả sẽ điều chỉnh lại để hình thành nên thang đo chính thức của các khái niệm </w:t>
      </w:r>
      <w:r w:rsidRPr="00B130AA">
        <w:rPr>
          <w:bCs/>
          <w:sz w:val="26"/>
          <w:szCs w:val="26"/>
        </w:rPr>
        <w:t>nghiên cứu</w:t>
      </w:r>
      <w:r w:rsidRPr="00B130AA">
        <w:rPr>
          <w:spacing w:val="-6"/>
          <w:sz w:val="26"/>
          <w:szCs w:val="26"/>
        </w:rPr>
        <w:t xml:space="preserve"> và tiến hành kiểm tra các giả thuyết </w:t>
      </w:r>
      <w:r w:rsidRPr="00B130AA">
        <w:rPr>
          <w:bCs/>
          <w:sz w:val="26"/>
          <w:szCs w:val="26"/>
        </w:rPr>
        <w:t>nghiên cứu</w:t>
      </w:r>
      <w:r w:rsidRPr="00B130AA">
        <w:rPr>
          <w:spacing w:val="-6"/>
          <w:sz w:val="26"/>
          <w:szCs w:val="26"/>
        </w:rPr>
        <w:t>.</w:t>
      </w:r>
    </w:p>
    <w:p w14:paraId="6B7DF8E0" w14:textId="77777777" w:rsidR="00E632EF" w:rsidRPr="00B130AA" w:rsidRDefault="00E632EF" w:rsidP="00B8283A">
      <w:pPr>
        <w:tabs>
          <w:tab w:val="left" w:pos="284"/>
          <w:tab w:val="left" w:pos="426"/>
        </w:tabs>
        <w:spacing w:line="360" w:lineRule="auto"/>
        <w:jc w:val="both"/>
        <w:rPr>
          <w:spacing w:val="-2"/>
          <w:sz w:val="26"/>
          <w:szCs w:val="26"/>
        </w:rPr>
      </w:pPr>
      <w:r w:rsidRPr="00B130AA">
        <w:rPr>
          <w:spacing w:val="-2"/>
          <w:sz w:val="26"/>
          <w:szCs w:val="26"/>
        </w:rPr>
        <w:tab/>
      </w:r>
      <w:r w:rsidRPr="00B130AA">
        <w:rPr>
          <w:spacing w:val="-2"/>
          <w:sz w:val="26"/>
          <w:szCs w:val="26"/>
        </w:rPr>
        <w:tab/>
      </w:r>
      <w:r w:rsidRPr="00B130AA">
        <w:rPr>
          <w:b/>
          <w:sz w:val="26"/>
          <w:szCs w:val="26"/>
        </w:rPr>
        <w:t xml:space="preserve"> * Mẫu và cỡ mẫu</w:t>
      </w:r>
      <w:r w:rsidRPr="00B130AA">
        <w:rPr>
          <w:spacing w:val="-2"/>
          <w:sz w:val="26"/>
          <w:szCs w:val="26"/>
        </w:rPr>
        <w:tab/>
      </w:r>
    </w:p>
    <w:p w14:paraId="5AC19951" w14:textId="77777777" w:rsidR="00E632EF" w:rsidRPr="00B130AA" w:rsidRDefault="00E632EF" w:rsidP="00B8283A">
      <w:pPr>
        <w:tabs>
          <w:tab w:val="left" w:pos="284"/>
          <w:tab w:val="left" w:pos="426"/>
        </w:tabs>
        <w:spacing w:line="360" w:lineRule="auto"/>
        <w:jc w:val="both"/>
        <w:rPr>
          <w:sz w:val="26"/>
          <w:szCs w:val="26"/>
        </w:rPr>
      </w:pPr>
      <w:bookmarkStart w:id="227" w:name="_Hlk33362254"/>
      <w:r w:rsidRPr="00B130AA">
        <w:rPr>
          <w:b/>
          <w:bCs/>
          <w:sz w:val="26"/>
          <w:szCs w:val="26"/>
        </w:rPr>
        <w:tab/>
      </w:r>
      <w:r w:rsidRPr="00B130AA">
        <w:rPr>
          <w:spacing w:val="-2"/>
          <w:sz w:val="26"/>
          <w:szCs w:val="26"/>
        </w:rPr>
        <w:t xml:space="preserve">Luận </w:t>
      </w:r>
      <w:r w:rsidRPr="00B130AA">
        <w:rPr>
          <w:sz w:val="26"/>
          <w:szCs w:val="26"/>
        </w:rPr>
        <w:t xml:space="preserve">án được tiến hành tại các DN NN ở các tỉnh Tây Nguyên, tuy nhiên các DN phân bố rộng rãi ở nhiều địa bàn, không tập trung trong một khu vực kinh tế. Vì vậy tác giả chọn lấy mẫu phi xác suất thuận tiện, với mục đích cho phép tiếp cận những người có thể cung cấp thông tin liên quan đến chủ đề </w:t>
      </w:r>
      <w:r w:rsidRPr="00B130AA">
        <w:rPr>
          <w:bCs/>
          <w:sz w:val="26"/>
          <w:szCs w:val="26"/>
        </w:rPr>
        <w:t>nghiên cứu</w:t>
      </w:r>
      <w:r w:rsidRPr="00B130AA">
        <w:rPr>
          <w:sz w:val="26"/>
          <w:szCs w:val="26"/>
        </w:rPr>
        <w:t xml:space="preserve">, ngoài ra tác giả có </w:t>
      </w:r>
      <w:r w:rsidRPr="00B130AA">
        <w:rPr>
          <w:sz w:val="26"/>
          <w:szCs w:val="26"/>
        </w:rPr>
        <w:lastRenderedPageBreak/>
        <w:t xml:space="preserve">điều kiện tiếp xúc với đối tượng khảo sát hơn, làm tăng tính hiệu quả và khả thi của luận án </w:t>
      </w:r>
      <w:r w:rsidRPr="00B130AA">
        <w:rPr>
          <w:bCs/>
          <w:sz w:val="26"/>
          <w:szCs w:val="26"/>
        </w:rPr>
        <w:t>nghiên cứu</w:t>
      </w:r>
      <w:r w:rsidRPr="00B130AA">
        <w:rPr>
          <w:sz w:val="26"/>
          <w:szCs w:val="26"/>
        </w:rPr>
        <w:t>.</w:t>
      </w:r>
      <w:bookmarkEnd w:id="227"/>
      <w:r w:rsidRPr="00B130AA">
        <w:rPr>
          <w:sz w:val="26"/>
          <w:szCs w:val="26"/>
        </w:rPr>
        <w:t xml:space="preserve"> </w:t>
      </w:r>
    </w:p>
    <w:p w14:paraId="5023A0A6" w14:textId="725B875E" w:rsidR="00E632EF" w:rsidRPr="00B130AA" w:rsidRDefault="00E632EF" w:rsidP="00B8283A">
      <w:pPr>
        <w:tabs>
          <w:tab w:val="left" w:pos="284"/>
          <w:tab w:val="left" w:pos="426"/>
        </w:tabs>
        <w:spacing w:line="360" w:lineRule="auto"/>
        <w:jc w:val="both"/>
        <w:rPr>
          <w:sz w:val="26"/>
          <w:szCs w:val="26"/>
        </w:rPr>
      </w:pPr>
      <w:r w:rsidRPr="00B130AA">
        <w:rPr>
          <w:sz w:val="26"/>
          <w:szCs w:val="26"/>
        </w:rPr>
        <w:tab/>
        <w:t>“</w:t>
      </w:r>
      <w:r w:rsidR="006763BA" w:rsidRPr="00B130AA">
        <w:rPr>
          <w:sz w:val="26"/>
          <w:szCs w:val="26"/>
        </w:rPr>
        <w:t>Đặc điểm dữ liệu như cỡ mẫu tối thiểu là một trong những lý do thường được nêu nhất để áp dụng PLS-SEM</w:t>
      </w:r>
      <w:r w:rsidRPr="00B130AA">
        <w:rPr>
          <w:sz w:val="26"/>
          <w:szCs w:val="26"/>
        </w:rPr>
        <w:t xml:space="preserve">” (Hair &amp; cộng sự, 2012). </w:t>
      </w:r>
      <w:bookmarkStart w:id="228" w:name="_Hlk202934755"/>
      <w:r w:rsidRPr="00B130AA">
        <w:rPr>
          <w:sz w:val="26"/>
          <w:szCs w:val="26"/>
        </w:rPr>
        <w:t>“</w:t>
      </w:r>
      <w:r w:rsidR="00170419" w:rsidRPr="00B130AA">
        <w:rPr>
          <w:sz w:val="26"/>
          <w:szCs w:val="26"/>
        </w:rPr>
        <w:t>Các phần tử được lựa chọn cụ thể trong quá trình lấy mẫu để đại diện cho toàn bộ tổng thể. Một mẫu có chất lượng sẽ đại diện cho tổng thể để từ đó có thể đưa ra những suy luận từ mẫu (nhỏ) về tổng thể (lớn). Do đó, quy mô của tổng thể và đặc biệt là sự biến đổi của các biến được nghiên cứu ảnh hưởng đến kích cỡ mẫu yêu cầu trong quá trình lấy mẫu</w:t>
      </w:r>
      <w:r w:rsidRPr="00B130AA">
        <w:rPr>
          <w:sz w:val="26"/>
          <w:szCs w:val="26"/>
        </w:rPr>
        <w:t xml:space="preserve">” </w:t>
      </w:r>
      <w:bookmarkEnd w:id="228"/>
      <w:r w:rsidRPr="00B130AA">
        <w:rPr>
          <w:sz w:val="26"/>
          <w:szCs w:val="26"/>
        </w:rPr>
        <w:t>(Hair Jr &amp; cộng sự, 2016). “</w:t>
      </w:r>
      <w:r w:rsidR="004B34A4" w:rsidRPr="00B130AA">
        <w:rPr>
          <w:sz w:val="26"/>
          <w:szCs w:val="26"/>
        </w:rPr>
        <w:t>Độ phức tạp của một mô hình kết cấu ít ảnh hưởng đến các yêu cầu kích thước mẫu đối với phương pháp PLS-SEM, phương pháp này không tính toán tất cả các mối quan hệ trong mô hình cấu trúc cùng một lúc. Thay vào đó, nó sử dụng phương pháp hồi quy bình phương nhỏ nhất (OLS) để ước tính các mối quan hệ hồi quy của mô hình</w:t>
      </w:r>
      <w:r w:rsidRPr="00B130AA">
        <w:rPr>
          <w:sz w:val="26"/>
          <w:szCs w:val="26"/>
        </w:rPr>
        <w:t xml:space="preserve">” (Hair Jr &amp; cộng sự, 2016). Các </w:t>
      </w:r>
      <w:r w:rsidRPr="00B130AA">
        <w:rPr>
          <w:bCs/>
          <w:sz w:val="26"/>
          <w:szCs w:val="26"/>
        </w:rPr>
        <w:t>nghiên cứu</w:t>
      </w:r>
      <w:r w:rsidRPr="00B130AA">
        <w:rPr>
          <w:sz w:val="26"/>
          <w:szCs w:val="26"/>
        </w:rPr>
        <w:t xml:space="preserve"> của Chin &amp; Newsted (1999) và Hui &amp; Wold (1982) đã chứng minh hiệu quả của PLS-SEM ngay cả với cỡ mẫu nhỏ, </w:t>
      </w:r>
      <w:r w:rsidRPr="00B130AA">
        <w:rPr>
          <w:bCs/>
          <w:sz w:val="26"/>
          <w:szCs w:val="26"/>
        </w:rPr>
        <w:t>nghiên cứu</w:t>
      </w:r>
      <w:r w:rsidRPr="00B130AA">
        <w:rPr>
          <w:sz w:val="26"/>
          <w:szCs w:val="26"/>
        </w:rPr>
        <w:t xml:space="preserve"> của Reinartz &amp; cộng sự (2009) cũng củng cố quan điểm này, khẳng định PLS-SEM là lựa chọn phù hợp khi số lượng quan sát hạn chế. So với CB-SEM, PLS-SEM thể hiện ưu thế về mặt thống kê khi đối mặt với mô hình phức tạp hoặc kích thước mẫu nhỏ hơn. Theo Hair Jr &amp; cộng sự (2016), “</w:t>
      </w:r>
      <w:r w:rsidR="00335468" w:rsidRPr="00B130AA">
        <w:rPr>
          <w:sz w:val="26"/>
          <w:szCs w:val="26"/>
        </w:rPr>
        <w:t>số lượng mẫu tối thiểu trong phân tích PLS – SEM phải bằng hoặc lớn hơn 10 lần số biến quan sát nguyên nhân của một khái niệm hoặc 10 lần số đường dẫn lớn nhất tác động đến một khái niệm trong mô hình cấu trúc (nghĩa là, số mũi tên tối đa dẫn đến một khái niệm trong mô hình đường dẫn PLS)</w:t>
      </w:r>
      <w:r w:rsidRPr="00B130AA">
        <w:rPr>
          <w:sz w:val="26"/>
          <w:szCs w:val="26"/>
        </w:rPr>
        <w:t xml:space="preserve">”. Trong mô hình </w:t>
      </w:r>
      <w:r w:rsidRPr="00B130AA">
        <w:rPr>
          <w:bCs/>
          <w:sz w:val="26"/>
          <w:szCs w:val="26"/>
        </w:rPr>
        <w:t>nghiên cứu</w:t>
      </w:r>
      <w:r w:rsidRPr="00B130AA">
        <w:rPr>
          <w:sz w:val="26"/>
          <w:szCs w:val="26"/>
        </w:rPr>
        <w:t xml:space="preserve"> của luận án này, số đường dẫn tối đa hướng vào một biến là 5, do đó kích thước mẫu tối thiểu được xác định là 50. Việc tăng cỡ mẫu so với ngưỡng tối thiểu này sẽ góp phần nâng cao tính đại diện và độ tin cậy của KQ </w:t>
      </w:r>
      <w:r w:rsidRPr="00B130AA">
        <w:rPr>
          <w:bCs/>
          <w:sz w:val="26"/>
          <w:szCs w:val="26"/>
        </w:rPr>
        <w:t>nghiên cứu</w:t>
      </w:r>
      <w:r w:rsidR="00A07C53" w:rsidRPr="00B130AA">
        <w:rPr>
          <w:sz w:val="26"/>
          <w:szCs w:val="26"/>
        </w:rPr>
        <w:t>, t</w:t>
      </w:r>
      <w:r w:rsidRPr="00B130AA">
        <w:rPr>
          <w:sz w:val="26"/>
          <w:szCs w:val="26"/>
        </w:rPr>
        <w:t xml:space="preserve">rong khuôn khổ luận án, tác giả đã tiến hành thu thập dữ liệu sơ bộ từ 275 DN, kích thước mẫu lớn hơn đáng kể so với yêu cầu tối thiểu, đảm bảo cho các phân tích và kết luận của </w:t>
      </w:r>
      <w:r w:rsidRPr="00B130AA">
        <w:rPr>
          <w:bCs/>
          <w:sz w:val="26"/>
          <w:szCs w:val="26"/>
        </w:rPr>
        <w:t>nghiên cứu</w:t>
      </w:r>
      <w:r w:rsidRPr="00B130AA">
        <w:rPr>
          <w:sz w:val="26"/>
          <w:szCs w:val="26"/>
        </w:rPr>
        <w:t>.</w:t>
      </w:r>
    </w:p>
    <w:p w14:paraId="01D6F38C" w14:textId="77777777" w:rsidR="00E632EF" w:rsidRPr="00B130AA" w:rsidRDefault="00E632EF" w:rsidP="00B8283A">
      <w:pPr>
        <w:tabs>
          <w:tab w:val="left" w:pos="284"/>
          <w:tab w:val="left" w:pos="426"/>
        </w:tabs>
        <w:spacing w:line="360" w:lineRule="auto"/>
        <w:jc w:val="both"/>
        <w:rPr>
          <w:b/>
          <w:sz w:val="26"/>
          <w:szCs w:val="26"/>
        </w:rPr>
      </w:pPr>
      <w:r w:rsidRPr="00B130AA">
        <w:rPr>
          <w:spacing w:val="-2"/>
          <w:sz w:val="26"/>
          <w:szCs w:val="26"/>
        </w:rPr>
        <w:tab/>
      </w:r>
      <w:r w:rsidRPr="00B130AA">
        <w:rPr>
          <w:b/>
          <w:sz w:val="26"/>
          <w:szCs w:val="26"/>
        </w:rPr>
        <w:t>* PP thu thập dữ liệu</w:t>
      </w:r>
    </w:p>
    <w:p w14:paraId="2E4A0346"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lastRenderedPageBreak/>
        <w:tab/>
        <w:t xml:space="preserve">Điều tra khảo sát là cách thức thực hiện trong </w:t>
      </w:r>
      <w:r w:rsidRPr="00B130AA">
        <w:rPr>
          <w:bCs/>
          <w:sz w:val="26"/>
          <w:szCs w:val="26"/>
        </w:rPr>
        <w:t>nghiên cứu</w:t>
      </w:r>
      <w:r w:rsidRPr="00B130AA">
        <w:rPr>
          <w:sz w:val="26"/>
          <w:szCs w:val="26"/>
        </w:rPr>
        <w:t xml:space="preserve"> định lượng chính thức. Quá trình khảo sát, tác giả đã sử dụng nhiều nguồn từ các DN NN ở các tỉnh Tây Nguyên để thu thập thông tin khảo sát. Thông qua mối quan hệ công việc, tác giả đã liên hệ với các DN NN đang hoạt động tại các tỉnh Tây Nguyên, đồng thời với sự hỗ trợ của bạn bè, đồng nghiệp trong trường cũng như cựu SV đang làm việc tại các DN này, học viên các lớp vừa làm vừa học, người quen tại các đơn vị như Chi cục thuế, Tổng cục Thống kê tỉnh để gửi các bảng khảo sát trực tiếp và thông qua email, link tới những người cần khảo sát. </w:t>
      </w:r>
    </w:p>
    <w:p w14:paraId="686C5DDC" w14:textId="77777777" w:rsidR="00E632EF" w:rsidRPr="00B130AA" w:rsidRDefault="00E632EF" w:rsidP="00B8283A">
      <w:pPr>
        <w:tabs>
          <w:tab w:val="left" w:pos="284"/>
          <w:tab w:val="left" w:pos="426"/>
        </w:tabs>
        <w:spacing w:line="360" w:lineRule="auto"/>
        <w:jc w:val="both"/>
        <w:rPr>
          <w:b/>
          <w:sz w:val="26"/>
          <w:szCs w:val="26"/>
        </w:rPr>
      </w:pPr>
      <w:r w:rsidRPr="00B130AA">
        <w:rPr>
          <w:b/>
          <w:sz w:val="26"/>
          <w:szCs w:val="26"/>
        </w:rPr>
        <w:tab/>
        <w:t>* Công cụ thu thập dữ liệu</w:t>
      </w:r>
    </w:p>
    <w:p w14:paraId="2059B211" w14:textId="0A2FB8F3" w:rsidR="00E632EF" w:rsidRPr="00B130AA" w:rsidRDefault="00E632EF" w:rsidP="00B8283A">
      <w:pPr>
        <w:tabs>
          <w:tab w:val="left" w:pos="284"/>
          <w:tab w:val="left" w:pos="426"/>
        </w:tabs>
        <w:spacing w:line="360" w:lineRule="auto"/>
        <w:jc w:val="both"/>
        <w:rPr>
          <w:i/>
          <w:iCs/>
          <w:spacing w:val="-2"/>
          <w:sz w:val="26"/>
          <w:szCs w:val="26"/>
        </w:rPr>
      </w:pPr>
      <w:r w:rsidRPr="00B130AA">
        <w:rPr>
          <w:b/>
          <w:sz w:val="26"/>
          <w:szCs w:val="26"/>
        </w:rPr>
        <w:tab/>
      </w:r>
      <w:r w:rsidRPr="00B130AA">
        <w:rPr>
          <w:spacing w:val="-2"/>
          <w:sz w:val="26"/>
          <w:szCs w:val="26"/>
        </w:rPr>
        <w:t>Số liệu khảo sát chính thức được tập hợp thông qua hai hình thức: bảng hỏi trực tiếp và gửi qua email tới các DN NN tại khu vực Tây Nguyên. Đối tượng trả lời là các nhà quản lý và trưởng phòng kế toán của DN. Quá trình khảo sát diễn ra từ tháng 6 - tháng 8/2023. Bảng hỏi được cấu trúc thành hai phần</w:t>
      </w:r>
      <w:r w:rsidR="006B0411" w:rsidRPr="00B130AA">
        <w:rPr>
          <w:spacing w:val="-2"/>
          <w:sz w:val="26"/>
          <w:szCs w:val="26"/>
        </w:rPr>
        <w:t>, p</w:t>
      </w:r>
      <w:r w:rsidRPr="00B130AA">
        <w:rPr>
          <w:spacing w:val="-2"/>
          <w:sz w:val="26"/>
          <w:szCs w:val="26"/>
        </w:rPr>
        <w:t xml:space="preserve">hần đầu tiên tập trung vào các yếu tố tác động đến việc áp dụng BSC và ảnh hưởng của nó đến TQHĐ của DN. Các câu trả lời được đánh giá theo thang đo Likert 5 cấp độ, từ “Rất không đồng ý” đến “Hoàn toàn đồng ý”. Phần thứ hai thu thập thông tin về người trả lời và thông tin chung về DN, bao gồm loại hình DN, lĩnh vực kinh doanh và tổng tài sản. Chi tiết bảng khảo sát định lượng được trình bày cụ thể tại </w:t>
      </w:r>
      <w:r w:rsidRPr="00B130AA">
        <w:rPr>
          <w:i/>
          <w:iCs/>
          <w:spacing w:val="-2"/>
          <w:sz w:val="26"/>
          <w:szCs w:val="26"/>
        </w:rPr>
        <w:t>Phụ lục 18</w:t>
      </w:r>
      <w:r w:rsidRPr="00B130AA">
        <w:rPr>
          <w:spacing w:val="-2"/>
          <w:sz w:val="26"/>
          <w:szCs w:val="26"/>
        </w:rPr>
        <w:t>.</w:t>
      </w:r>
      <w:r w:rsidRPr="00B130AA">
        <w:rPr>
          <w:i/>
          <w:iCs/>
          <w:spacing w:val="-2"/>
          <w:sz w:val="26"/>
          <w:szCs w:val="26"/>
        </w:rPr>
        <w:tab/>
      </w:r>
    </w:p>
    <w:p w14:paraId="2C10F44B" w14:textId="77777777" w:rsidR="00E632EF" w:rsidRPr="00B130AA" w:rsidRDefault="00E632EF" w:rsidP="00B8283A">
      <w:pPr>
        <w:tabs>
          <w:tab w:val="left" w:pos="284"/>
          <w:tab w:val="left" w:pos="426"/>
        </w:tabs>
        <w:spacing w:line="360" w:lineRule="auto"/>
        <w:jc w:val="both"/>
        <w:rPr>
          <w:sz w:val="26"/>
          <w:szCs w:val="26"/>
        </w:rPr>
      </w:pPr>
      <w:r w:rsidRPr="00B130AA">
        <w:rPr>
          <w:spacing w:val="-2"/>
          <w:sz w:val="26"/>
          <w:szCs w:val="26"/>
        </w:rPr>
        <w:tab/>
      </w:r>
      <w:r w:rsidRPr="00B130AA">
        <w:rPr>
          <w:b/>
          <w:bCs/>
          <w:sz w:val="26"/>
          <w:szCs w:val="26"/>
        </w:rPr>
        <w:t>* Kỹ thuật phân tích dữ liệu chính thức</w:t>
      </w:r>
      <w:r w:rsidRPr="00B130AA">
        <w:rPr>
          <w:sz w:val="26"/>
          <w:szCs w:val="26"/>
        </w:rPr>
        <w:tab/>
        <w:t xml:space="preserve"> </w:t>
      </w:r>
    </w:p>
    <w:p w14:paraId="2178AAFA" w14:textId="77777777" w:rsidR="00E632EF" w:rsidRPr="00B130AA" w:rsidRDefault="00E632EF" w:rsidP="00B8283A">
      <w:pPr>
        <w:tabs>
          <w:tab w:val="left" w:pos="284"/>
          <w:tab w:val="left" w:pos="426"/>
        </w:tabs>
        <w:spacing w:line="360" w:lineRule="auto"/>
        <w:jc w:val="both"/>
        <w:rPr>
          <w:spacing w:val="-4"/>
          <w:sz w:val="26"/>
          <w:szCs w:val="26"/>
        </w:rPr>
      </w:pPr>
      <w:r w:rsidRPr="00B130AA">
        <w:rPr>
          <w:spacing w:val="-2"/>
          <w:sz w:val="26"/>
          <w:szCs w:val="26"/>
        </w:rPr>
        <w:tab/>
      </w:r>
      <w:r w:rsidRPr="00B130AA">
        <w:rPr>
          <w:spacing w:val="-4"/>
          <w:sz w:val="26"/>
          <w:szCs w:val="26"/>
        </w:rPr>
        <w:t>Trong phân tích dữ liệu định lượng, luận án sử dụng phần mềm Smart PLS 3 để kiểm định mô hình, gồm đánh giá mô hình đo lường và mô hình cấu trúc tuyến tính.</w:t>
      </w:r>
    </w:p>
    <w:p w14:paraId="2D440878" w14:textId="77777777" w:rsidR="00E632EF" w:rsidRPr="00B130AA" w:rsidRDefault="00E632EF" w:rsidP="00B8283A">
      <w:pPr>
        <w:tabs>
          <w:tab w:val="left" w:pos="284"/>
          <w:tab w:val="left" w:pos="426"/>
        </w:tabs>
        <w:spacing w:line="360" w:lineRule="auto"/>
        <w:jc w:val="both"/>
        <w:rPr>
          <w:spacing w:val="-2"/>
          <w:sz w:val="26"/>
          <w:szCs w:val="26"/>
        </w:rPr>
      </w:pPr>
      <w:r w:rsidRPr="00B130AA">
        <w:rPr>
          <w:spacing w:val="-2"/>
          <w:sz w:val="26"/>
          <w:szCs w:val="26"/>
        </w:rPr>
        <w:tab/>
      </w:r>
      <w:r w:rsidRPr="00B130AA">
        <w:rPr>
          <w:b/>
          <w:bCs/>
          <w:spacing w:val="-2"/>
          <w:sz w:val="26"/>
          <w:szCs w:val="26"/>
          <w:u w:val="single"/>
        </w:rPr>
        <w:t>+ Kiểm định mô hình đo lường:</w:t>
      </w:r>
      <w:r w:rsidRPr="00B130AA">
        <w:rPr>
          <w:spacing w:val="-2"/>
          <w:sz w:val="26"/>
          <w:szCs w:val="26"/>
        </w:rPr>
        <w:t xml:space="preserve"> Quá trình này tập trung kiểm định thang đo chính thức. Các tiêu chí đánh giá bao gồm: (1) Đánh giá độ tin cậy nhất quán nội tại: Xác định tính nhất quán bên trong của thang đo; (2) Đánh giá độ hội tụ: Dựa trên hệ số tải nhân tố của biến quan sát và chỉ số phương sai trích trung bình (AVE); (3) Đánh giá tính phân biệt: Sử dụng các chỉ số HTMT và Fornell-Larcker để so sánh tương quan giữa các khái niệm (Hair Jr. &amp; cộng sự, 2016).</w:t>
      </w:r>
    </w:p>
    <w:p w14:paraId="2605C0A8" w14:textId="63234C7D" w:rsidR="00E632EF" w:rsidRPr="00B130AA" w:rsidRDefault="00E632EF" w:rsidP="00B8283A">
      <w:pPr>
        <w:tabs>
          <w:tab w:val="left" w:pos="284"/>
          <w:tab w:val="left" w:pos="426"/>
        </w:tabs>
        <w:spacing w:line="360" w:lineRule="auto"/>
        <w:jc w:val="both"/>
        <w:rPr>
          <w:sz w:val="26"/>
          <w:szCs w:val="26"/>
        </w:rPr>
      </w:pPr>
      <w:r w:rsidRPr="00B130AA">
        <w:rPr>
          <w:b/>
          <w:bCs/>
          <w:sz w:val="26"/>
          <w:szCs w:val="26"/>
        </w:rPr>
        <w:t>“Độ tin cậy nhất quán nội tại” (</w:t>
      </w:r>
      <w:r w:rsidR="00B13A6A" w:rsidRPr="00B130AA">
        <w:rPr>
          <w:b/>
          <w:bCs/>
          <w:sz w:val="26"/>
          <w:szCs w:val="26"/>
        </w:rPr>
        <w:t>Internal Consistency Reliability</w:t>
      </w:r>
      <w:r w:rsidRPr="00B130AA">
        <w:rPr>
          <w:b/>
          <w:bCs/>
          <w:sz w:val="26"/>
          <w:szCs w:val="26"/>
        </w:rPr>
        <w:t xml:space="preserve">): </w:t>
      </w:r>
      <w:r w:rsidRPr="00B130AA">
        <w:rPr>
          <w:sz w:val="26"/>
          <w:szCs w:val="26"/>
        </w:rPr>
        <w:t>Được đo bằng 2 chỉ số gồm Cronbach’s Anpha và độ tin cậy tổng hợp (CR – composite reliability).</w:t>
      </w:r>
    </w:p>
    <w:p w14:paraId="45BCB76F" w14:textId="77777777" w:rsidR="00E632EF" w:rsidRPr="00B130AA" w:rsidRDefault="00E632EF" w:rsidP="00B345DF">
      <w:pPr>
        <w:tabs>
          <w:tab w:val="left" w:pos="284"/>
          <w:tab w:val="left" w:pos="426"/>
        </w:tabs>
        <w:spacing w:line="336" w:lineRule="auto"/>
        <w:jc w:val="both"/>
        <w:rPr>
          <w:sz w:val="26"/>
          <w:szCs w:val="26"/>
        </w:rPr>
      </w:pPr>
      <w:r w:rsidRPr="00B130AA">
        <w:rPr>
          <w:sz w:val="26"/>
          <w:szCs w:val="26"/>
        </w:rPr>
        <w:lastRenderedPageBreak/>
        <w:tab/>
        <w:t xml:space="preserve">“Độ tin cậy tổng hợp (CR) nằm trong khoảng (0,1), CR càng cao thì mức độ tin cậy của thang đo càng cao. Chỉ số CR được hiểu tương tự như Cronbach’s Alpha. Cụ thể, các giá trị CR từ 0,6 đến 0,7 được chấp nhận trong </w:t>
      </w:r>
      <w:r w:rsidRPr="00B130AA">
        <w:rPr>
          <w:bCs/>
          <w:sz w:val="26"/>
          <w:szCs w:val="26"/>
        </w:rPr>
        <w:t>nghiên cứu</w:t>
      </w:r>
      <w:r w:rsidRPr="00B130AA">
        <w:rPr>
          <w:sz w:val="26"/>
          <w:szCs w:val="26"/>
        </w:rPr>
        <w:t xml:space="preserve"> thăm dò, trong khi ở các giai đoạn </w:t>
      </w:r>
      <w:r w:rsidRPr="00B130AA">
        <w:rPr>
          <w:bCs/>
          <w:sz w:val="26"/>
          <w:szCs w:val="26"/>
        </w:rPr>
        <w:t>nghiên cứu</w:t>
      </w:r>
      <w:r w:rsidRPr="00B130AA">
        <w:rPr>
          <w:sz w:val="26"/>
          <w:szCs w:val="26"/>
        </w:rPr>
        <w:t xml:space="preserve"> nâng cao hơn, các giá trị trong khoảng từ 0,7 đến 0,9 được coi là thích hợp.” Các giá trị trên 0,9 là không mong muốn bởi vì chúng chỉ ra rằng tất cả các biến chỉ báo đang đo cùng một hiện tượng (</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r w:rsidRPr="00B130AA">
        <w:rPr>
          <w:sz w:val="26"/>
          <w:szCs w:val="26"/>
        </w:rPr>
        <w:t>)</w:t>
      </w:r>
      <w:r w:rsidRPr="00B130AA">
        <w:rPr>
          <w:sz w:val="26"/>
          <w:szCs w:val="26"/>
        </w:rPr>
        <w:fldChar w:fldCharType="begin"/>
      </w:r>
      <w:r w:rsidRPr="00B130AA">
        <w:rPr>
          <w:sz w:val="26"/>
          <w:szCs w:val="26"/>
        </w:rPr>
        <w:instrText xml:space="preserve"> ADDIN EN.CITE &lt;EndNote&gt;&lt;Cite ExcludeAuth="1" ExcludeYear="1"&gt;&lt;Author&gt;Hair Jr&lt;/Author&gt;&lt;Year&gt;2016&lt;/Year&gt;&lt;RecNum&gt;106&lt;/RecNum&gt;&lt;record&gt;&lt;rec-number&gt;106&lt;/rec-number&gt;&lt;foreign-keys&gt;&lt;key app="EN" db-id="5e5s299r6trxtwerr5tvsee6es5dx9pw0arp" timestamp="1581066855"&gt;106&lt;/key&gt;&lt;/foreign-keys&gt;&lt;ref-type name="Book"&gt;6&lt;/ref-type&gt;&lt;contributors&gt;&lt;authors&gt;&lt;author&gt;Hair Jr, Joseph F&lt;/author&gt;&lt;author&gt;Hult, G Tomas M&lt;/author&gt;&lt;author&gt;Ringle, Christian&lt;/author&gt;&lt;author&gt;Sarstedt, Marko&lt;/author&gt;&lt;/authors&gt;&lt;/contributors&gt;&lt;titles&gt;&lt;title&gt;A primer on partial least squares structural equation modeling (PLS-SEM)&lt;/title&gt;&lt;/titles&gt;&lt;dates&gt;&lt;year&gt;2016&lt;/year&gt;&lt;/dates&gt;&lt;publisher&gt;Sage publications&lt;/publisher&gt;&lt;isbn&gt;1483377466&lt;/isbn&gt;&lt;urls&gt;&lt;/urls&gt;&lt;language&gt;E&lt;/language&gt;&lt;/record&gt;&lt;/Cite&gt;&lt;/EndNote&gt;</w:instrText>
      </w:r>
      <w:r w:rsidRPr="00B130AA">
        <w:rPr>
          <w:sz w:val="26"/>
          <w:szCs w:val="26"/>
        </w:rPr>
        <w:fldChar w:fldCharType="end"/>
      </w:r>
      <w:r w:rsidRPr="00B130AA">
        <w:rPr>
          <w:sz w:val="26"/>
          <w:szCs w:val="26"/>
        </w:rPr>
        <w:t>.</w:t>
      </w:r>
    </w:p>
    <w:p w14:paraId="73D60552" w14:textId="77777777" w:rsidR="00E632EF" w:rsidRPr="00B130AA" w:rsidRDefault="00E632EF" w:rsidP="00B345DF">
      <w:pPr>
        <w:tabs>
          <w:tab w:val="left" w:pos="284"/>
          <w:tab w:val="left" w:pos="426"/>
        </w:tabs>
        <w:spacing w:line="336" w:lineRule="auto"/>
        <w:jc w:val="both"/>
        <w:rPr>
          <w:sz w:val="26"/>
          <w:szCs w:val="26"/>
        </w:rPr>
      </w:pPr>
      <w:r w:rsidRPr="00B130AA">
        <w:rPr>
          <w:sz w:val="26"/>
          <w:szCs w:val="26"/>
        </w:rPr>
        <w:tab/>
        <w:t>“Cronbach’s Alpha là một thước đo thận trọng về độ tin cậy nhất quán nội bộ (nghĩa là, nó dẫn đến các giá trị độ tin cậy tương đối thấp). Ngược lại, CR có xu hướng đánh giá quá cao độ tin cậy nhất quán nội bộ, do đó dẫn đến ước tính độ tin cậy tương đối cao hơn”. “Do đó, việc xem xét “độ tin cậy nhất quán nội tại” dựa vào cả hai tiêu chí là hợp lý. Khi phân tích và đánh giá “độ tin cậy nhất quán nội tại” thì giá trị thực sự thường nằm giữa Cronbach’s Alpha (đại diện cho giới hạn dưới) và CR (đại diện cho giới hạn trên)” (</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r w:rsidRPr="00B130AA">
        <w:rPr>
          <w:sz w:val="26"/>
          <w:szCs w:val="26"/>
        </w:rPr>
        <w:t>).</w:t>
      </w:r>
    </w:p>
    <w:p w14:paraId="74971F7C" w14:textId="77777777" w:rsidR="00E632EF" w:rsidRPr="00B130AA" w:rsidRDefault="00E632EF" w:rsidP="00B345DF">
      <w:pPr>
        <w:pStyle w:val="ListParagraph"/>
        <w:numPr>
          <w:ilvl w:val="0"/>
          <w:numId w:val="24"/>
        </w:numPr>
        <w:tabs>
          <w:tab w:val="left" w:pos="284"/>
          <w:tab w:val="left" w:pos="426"/>
        </w:tabs>
        <w:spacing w:after="0" w:line="336" w:lineRule="auto"/>
        <w:ind w:left="567" w:hanging="425"/>
        <w:jc w:val="both"/>
        <w:rPr>
          <w:rFonts w:ascii="Times New Roman" w:hAnsi="Times New Roman"/>
          <w:b/>
          <w:bCs/>
          <w:sz w:val="26"/>
          <w:szCs w:val="26"/>
        </w:rPr>
      </w:pPr>
      <w:r w:rsidRPr="00B130AA">
        <w:rPr>
          <w:rFonts w:ascii="Times New Roman" w:hAnsi="Times New Roman"/>
          <w:b/>
          <w:bCs/>
          <w:sz w:val="26"/>
          <w:szCs w:val="26"/>
        </w:rPr>
        <w:t>Đánh giá độ hội tụ (Convergent Validity)</w:t>
      </w:r>
    </w:p>
    <w:p w14:paraId="649FCC42" w14:textId="77777777" w:rsidR="00E632EF" w:rsidRPr="00B130AA" w:rsidRDefault="00E632EF" w:rsidP="00B345DF">
      <w:pPr>
        <w:tabs>
          <w:tab w:val="left" w:pos="284"/>
          <w:tab w:val="left" w:pos="426"/>
        </w:tabs>
        <w:spacing w:line="336" w:lineRule="auto"/>
        <w:jc w:val="both"/>
        <w:rPr>
          <w:b/>
          <w:bCs/>
          <w:sz w:val="26"/>
          <w:szCs w:val="26"/>
        </w:rPr>
      </w:pPr>
      <w:r w:rsidRPr="00B130AA">
        <w:rPr>
          <w:sz w:val="26"/>
          <w:szCs w:val="26"/>
        </w:rPr>
        <w:tab/>
        <w:t>“Độ hội tụ là mức độ mà một biến quan sát tương quan với một biến quan sát khác của cùng  cấu trúc. Để kiểm tra độ hội tụ của các cấu trúc, thông thường người ta xem xét hệ số tải ngoài (</w:t>
      </w:r>
      <w:r w:rsidRPr="00B130AA">
        <w:rPr>
          <w:i/>
          <w:iCs/>
          <w:sz w:val="26"/>
          <w:szCs w:val="26"/>
        </w:rPr>
        <w:t>outer loadings</w:t>
      </w:r>
      <w:r w:rsidRPr="00B130AA">
        <w:rPr>
          <w:sz w:val="26"/>
          <w:szCs w:val="26"/>
        </w:rPr>
        <w:t>) của biến quan sát và phương sai trích trung bình (</w:t>
      </w:r>
      <w:r w:rsidRPr="00B130AA">
        <w:rPr>
          <w:i/>
          <w:iCs/>
          <w:sz w:val="26"/>
          <w:szCs w:val="26"/>
        </w:rPr>
        <w:t>AVE</w:t>
      </w:r>
      <w:r w:rsidRPr="00B130AA">
        <w:rPr>
          <w:sz w:val="26"/>
          <w:szCs w:val="26"/>
        </w:rPr>
        <w:t>)”</w:t>
      </w:r>
      <w:r w:rsidRPr="00B130AA">
        <w:rPr>
          <w:b/>
          <w:bCs/>
          <w:sz w:val="26"/>
          <w:szCs w:val="26"/>
        </w:rPr>
        <w:t xml:space="preserve"> </w:t>
      </w:r>
      <w:r w:rsidRPr="00B130AA">
        <w:rPr>
          <w:sz w:val="26"/>
          <w:szCs w:val="26"/>
        </w:rPr>
        <w:t>(</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r w:rsidRPr="00B130AA">
        <w:rPr>
          <w:sz w:val="26"/>
          <w:szCs w:val="26"/>
        </w:rPr>
        <w:t>).</w:t>
      </w:r>
    </w:p>
    <w:p w14:paraId="616BF5B0" w14:textId="3F8D5EF9" w:rsidR="00E632EF" w:rsidRPr="00B130AA" w:rsidRDefault="00E632EF" w:rsidP="00B345DF">
      <w:pPr>
        <w:tabs>
          <w:tab w:val="left" w:pos="284"/>
          <w:tab w:val="left" w:pos="426"/>
        </w:tabs>
        <w:spacing w:line="336" w:lineRule="auto"/>
        <w:jc w:val="both"/>
        <w:rPr>
          <w:spacing w:val="-2"/>
          <w:sz w:val="26"/>
          <w:szCs w:val="26"/>
        </w:rPr>
      </w:pPr>
      <w:r w:rsidRPr="00B130AA">
        <w:rPr>
          <w:b/>
          <w:bCs/>
          <w:sz w:val="26"/>
          <w:szCs w:val="26"/>
        </w:rPr>
        <w:tab/>
        <w:t>“</w:t>
      </w:r>
      <w:r w:rsidRPr="00B130AA">
        <w:rPr>
          <w:spacing w:val="-2"/>
          <w:sz w:val="26"/>
          <w:szCs w:val="26"/>
        </w:rPr>
        <w:t>Hệ số tải ngoài (</w:t>
      </w:r>
      <w:r w:rsidRPr="00B130AA">
        <w:rPr>
          <w:i/>
          <w:iCs/>
          <w:spacing w:val="-2"/>
          <w:sz w:val="26"/>
          <w:szCs w:val="26"/>
        </w:rPr>
        <w:t>outer loadings</w:t>
      </w:r>
      <w:r w:rsidRPr="00B130AA">
        <w:rPr>
          <w:spacing w:val="-2"/>
          <w:sz w:val="26"/>
          <w:szCs w:val="26"/>
        </w:rPr>
        <w:t xml:space="preserve">) của thang đo thông thường &gt; 0,7 trong các </w:t>
      </w:r>
      <w:r w:rsidRPr="00B130AA">
        <w:rPr>
          <w:bCs/>
          <w:sz w:val="26"/>
          <w:szCs w:val="26"/>
        </w:rPr>
        <w:t>nghiên cứu</w:t>
      </w:r>
      <w:r w:rsidRPr="00B130AA">
        <w:rPr>
          <w:spacing w:val="-2"/>
          <w:sz w:val="26"/>
          <w:szCs w:val="26"/>
        </w:rPr>
        <w:t xml:space="preserve"> khoa học xã hội, nếu hệ số tải ngoài của biến quan sát mà &lt; 0,7 thì thay vì loại bỏ các các biến quan sát, nhà </w:t>
      </w:r>
      <w:r w:rsidRPr="00B130AA">
        <w:rPr>
          <w:bCs/>
          <w:sz w:val="26"/>
          <w:szCs w:val="26"/>
        </w:rPr>
        <w:t>nghiên cứu</w:t>
      </w:r>
      <w:r w:rsidRPr="00B130AA">
        <w:rPr>
          <w:spacing w:val="-2"/>
          <w:sz w:val="26"/>
          <w:szCs w:val="26"/>
        </w:rPr>
        <w:t xml:space="preserve"> nên kiểm tra ảnh hưởng của việc loại bỏ biến lên độ tin cậy tổng hợp, cũng như tính phù hợp về nội dung của cấu trúc.” “Nói chung, độ tin cậy của biến quan sát nằm từ 0,4 đến 0,7 chỉ nên được xem xét để loại bỏ biến quan sát khỏi thang đo nếu nó làm cho độ tin cậy nhất quán nội tại tăng lên và AVE tăng lên. Một xem xét khác để quyết định có nên bỏ biến quan sát hay không là mức độ mà việc loại bỏ nó ảnh hưởng đến nội dung thang đo”, Hulland (1999) đề xuất hệ số tải ngoài nên tối thiểu là 0,5, tuy nhiên, hệ số tải ngoài &lt; 0,4</w:t>
      </w:r>
      <w:r w:rsidR="00AA7317" w:rsidRPr="00B130AA">
        <w:rPr>
          <w:spacing w:val="-2"/>
          <w:sz w:val="26"/>
          <w:szCs w:val="26"/>
        </w:rPr>
        <w:t xml:space="preserve"> </w:t>
      </w:r>
      <w:r w:rsidRPr="00B130AA">
        <w:rPr>
          <w:spacing w:val="-2"/>
          <w:sz w:val="26"/>
          <w:szCs w:val="26"/>
        </w:rPr>
        <w:t>thì phải được loại bỏ khỏi cấu trúc (</w:t>
      </w:r>
      <w:hyperlink w:anchor="_ENREF_34" w:tooltip="Hair Jr, 2016 #106" w:history="1">
        <w:r w:rsidRPr="00B130AA">
          <w:rPr>
            <w:noProof/>
            <w:spacing w:val="-2"/>
            <w:sz w:val="26"/>
            <w:szCs w:val="26"/>
          </w:rPr>
          <w:t xml:space="preserve">Hair Jr </w:t>
        </w:r>
        <w:r w:rsidRPr="00B130AA">
          <w:rPr>
            <w:bCs/>
            <w:spacing w:val="-2"/>
            <w:sz w:val="26"/>
            <w:szCs w:val="26"/>
          </w:rPr>
          <w:t>&amp; cộng sự</w:t>
        </w:r>
        <w:r w:rsidRPr="00B130AA">
          <w:rPr>
            <w:noProof/>
            <w:spacing w:val="-2"/>
            <w:sz w:val="26"/>
            <w:szCs w:val="26"/>
          </w:rPr>
          <w:t>, 2016</w:t>
        </w:r>
      </w:hyperlink>
      <w:r w:rsidRPr="00B130AA">
        <w:rPr>
          <w:spacing w:val="-2"/>
          <w:sz w:val="26"/>
          <w:szCs w:val="26"/>
        </w:rPr>
        <w:t xml:space="preserve">). </w:t>
      </w:r>
    </w:p>
    <w:p w14:paraId="05BD487E" w14:textId="6DA638A6" w:rsidR="00E632EF" w:rsidRPr="00B130AA" w:rsidRDefault="00E632EF" w:rsidP="00B345DF">
      <w:pPr>
        <w:tabs>
          <w:tab w:val="left" w:pos="284"/>
          <w:tab w:val="left" w:pos="426"/>
        </w:tabs>
        <w:spacing w:line="336" w:lineRule="auto"/>
        <w:jc w:val="both"/>
        <w:rPr>
          <w:sz w:val="26"/>
          <w:szCs w:val="26"/>
        </w:rPr>
      </w:pPr>
      <w:r w:rsidRPr="00B130AA">
        <w:rPr>
          <w:sz w:val="26"/>
          <w:szCs w:val="26"/>
        </w:rPr>
        <w:tab/>
        <w:t>- “Phương sai trích trung bình (</w:t>
      </w:r>
      <w:r w:rsidRPr="00B130AA">
        <w:rPr>
          <w:i/>
          <w:iCs/>
          <w:sz w:val="26"/>
          <w:szCs w:val="26"/>
        </w:rPr>
        <w:t>AVE</w:t>
      </w:r>
      <w:r w:rsidRPr="00B130AA">
        <w:rPr>
          <w:sz w:val="26"/>
          <w:szCs w:val="26"/>
        </w:rPr>
        <w:t xml:space="preserve">) là giá trị bình phương các hệ số tải ngoài của các biến tiềm ẩn, </w:t>
      </w:r>
      <w:r w:rsidR="00392AB9" w:rsidRPr="00B130AA">
        <w:rPr>
          <w:sz w:val="26"/>
          <w:szCs w:val="26"/>
        </w:rPr>
        <w:t xml:space="preserve">giá trị </w:t>
      </w:r>
      <w:r w:rsidRPr="00B130AA">
        <w:rPr>
          <w:sz w:val="26"/>
          <w:szCs w:val="26"/>
        </w:rPr>
        <w:t xml:space="preserve">AVE &gt; = 0,5 cho thấy thang đo của một khái niệm </w:t>
      </w:r>
      <w:r w:rsidRPr="00B130AA">
        <w:rPr>
          <w:bCs/>
          <w:sz w:val="26"/>
          <w:szCs w:val="26"/>
        </w:rPr>
        <w:t>nghiên cứu</w:t>
      </w:r>
      <w:r w:rsidRPr="00B130AA">
        <w:rPr>
          <w:sz w:val="26"/>
          <w:szCs w:val="26"/>
        </w:rPr>
        <w:t xml:space="preserve"> đạt được độ hội tụ” (</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r w:rsidRPr="00B130AA">
        <w:rPr>
          <w:sz w:val="26"/>
          <w:szCs w:val="26"/>
        </w:rPr>
        <w:t>).</w:t>
      </w:r>
      <w:r w:rsidRPr="00B130AA">
        <w:rPr>
          <w:sz w:val="26"/>
          <w:szCs w:val="26"/>
        </w:rPr>
        <w:fldChar w:fldCharType="begin"/>
      </w:r>
      <w:r w:rsidRPr="00B130AA">
        <w:rPr>
          <w:sz w:val="26"/>
          <w:szCs w:val="26"/>
        </w:rPr>
        <w:instrText xml:space="preserve"> ADDIN EN.CITE &lt;EndNote&gt;&lt;Cite ExcludeAuth="1" ExcludeYear="1"&gt;&lt;Author&gt;Hulland&lt;/Author&gt;&lt;Year&gt;1999&lt;/Year&gt;&lt;RecNum&gt;279&lt;/RecNum&gt;&lt;record&gt;&lt;rec-number&gt;279&lt;/rec-number&gt;&lt;foreign-keys&gt;&lt;key app="EN" db-id="5e5s299r6trxtwerr5tvsee6es5dx9pw0arp" timestamp="1625106775"&gt;279&lt;/key&gt;&lt;/foreign-keys&gt;&lt;ref-type name="Journal Article"&gt;17&lt;/ref-type&gt;&lt;contributors&gt;&lt;authors&gt;&lt;author&gt;Hulland, John &lt;/author&gt;&lt;/authors&gt;&lt;/contributors&gt;&lt;titles&gt;&lt;title&gt;The effects of country-of-brand and brand name on product evaluation and consideration: A cross-country comparison&lt;/title&gt;&lt;secondary-title&gt;Journal of International Consumer Marketing&amp;#xD;&lt;/secondary-title&gt;&lt;/titles&gt;&lt;pages&gt;23-40&lt;/pages&gt;&lt;volume&gt;11&lt;/volume&gt;&lt;number&gt;1&lt;/number&gt;&lt;dates&gt;&lt;year&gt;1999&lt;/year&gt;&lt;/dates&gt;&lt;isbn&gt;0896-1530&lt;/isbn&gt;&lt;urls&gt;&lt;/urls&gt;&lt;language&gt;E&lt;/language&gt;&lt;/record&gt;&lt;/Cite&gt;&lt;/EndNote&gt;</w:instrText>
      </w:r>
      <w:r w:rsidRPr="00B130AA">
        <w:rPr>
          <w:sz w:val="26"/>
          <w:szCs w:val="26"/>
        </w:rPr>
        <w:fldChar w:fldCharType="end"/>
      </w:r>
    </w:p>
    <w:p w14:paraId="4992BE4C" w14:textId="77777777" w:rsidR="00E632EF" w:rsidRPr="00B130AA" w:rsidRDefault="00E632EF" w:rsidP="00B345DF">
      <w:pPr>
        <w:pStyle w:val="ListParagraph"/>
        <w:numPr>
          <w:ilvl w:val="0"/>
          <w:numId w:val="24"/>
        </w:numPr>
        <w:tabs>
          <w:tab w:val="left" w:pos="284"/>
          <w:tab w:val="left" w:pos="426"/>
        </w:tabs>
        <w:spacing w:after="0" w:line="336" w:lineRule="auto"/>
        <w:ind w:left="0" w:firstLine="426"/>
        <w:jc w:val="both"/>
        <w:rPr>
          <w:rFonts w:ascii="Times New Roman" w:hAnsi="Times New Roman"/>
          <w:sz w:val="26"/>
          <w:szCs w:val="26"/>
        </w:rPr>
      </w:pPr>
      <w:r w:rsidRPr="00B130AA">
        <w:rPr>
          <w:rFonts w:ascii="Times New Roman" w:hAnsi="Times New Roman"/>
          <w:b/>
          <w:bCs/>
          <w:sz w:val="26"/>
          <w:szCs w:val="26"/>
        </w:rPr>
        <w:lastRenderedPageBreak/>
        <w:t xml:space="preserve">Đánh giá độ phân biệt (Discriminant Validity): </w:t>
      </w:r>
      <w:r w:rsidRPr="00B130AA">
        <w:rPr>
          <w:rFonts w:ascii="Times New Roman" w:hAnsi="Times New Roman"/>
          <w:sz w:val="26"/>
          <w:szCs w:val="26"/>
        </w:rPr>
        <w:t>Là việc xem xét một thang đo có thực sự khác so với các thang đo khác không. Đánh giá giá trị phân biệt dựa vào các PP sau:</w:t>
      </w:r>
    </w:p>
    <w:p w14:paraId="1D9B501D" w14:textId="77777777" w:rsidR="00E632EF" w:rsidRPr="00B130AA" w:rsidRDefault="00E632EF" w:rsidP="00B345DF">
      <w:pPr>
        <w:numPr>
          <w:ilvl w:val="0"/>
          <w:numId w:val="9"/>
        </w:numPr>
        <w:tabs>
          <w:tab w:val="left" w:pos="284"/>
          <w:tab w:val="left" w:pos="426"/>
        </w:tabs>
        <w:spacing w:line="336" w:lineRule="auto"/>
        <w:ind w:left="0" w:firstLine="288"/>
        <w:jc w:val="both"/>
        <w:rPr>
          <w:sz w:val="26"/>
          <w:szCs w:val="26"/>
        </w:rPr>
      </w:pPr>
      <w:bookmarkStart w:id="229" w:name="_Hlk202940122"/>
      <w:r w:rsidRPr="00B130AA">
        <w:rPr>
          <w:sz w:val="26"/>
          <w:szCs w:val="26"/>
        </w:rPr>
        <w:t>“</w:t>
      </w:r>
      <w:bookmarkStart w:id="230" w:name="_Hlk202940173"/>
      <w:r w:rsidRPr="00B130AA">
        <w:rPr>
          <w:sz w:val="26"/>
          <w:szCs w:val="26"/>
        </w:rPr>
        <w:t>Tiêu chí của “</w:t>
      </w:r>
      <w:r w:rsidRPr="00B130AA">
        <w:rPr>
          <w:b/>
          <w:bCs/>
          <w:sz w:val="26"/>
          <w:szCs w:val="26"/>
        </w:rPr>
        <w:t>Fornell-Larcker”</w:t>
      </w:r>
      <w:r w:rsidRPr="00B130AA">
        <w:rPr>
          <w:sz w:val="26"/>
          <w:szCs w:val="26"/>
        </w:rPr>
        <w:t xml:space="preserve"> so sánh căn bậc hai của các giá trị AVE với các mối tương quan của biến tiềm ẩn. Cụ thể, căn bậc hai AVE của mỗi nhân tố đo lường đều lớn hơn hệ số liên hệ giữa nhân tố đó với các nhân tố khác cho thấy độ phân biệt và tính tin cậy của các nhân tố, tức là căn bậc hai của AVE của mỗi cấu trúc phải cao hơn tương quan cao nhất của cấu trúc đó với bất kỳ cấu trúc nào khác” </w:t>
      </w:r>
      <w:bookmarkEnd w:id="229"/>
      <w:bookmarkEnd w:id="230"/>
      <w:r w:rsidRPr="00B130AA">
        <w:rPr>
          <w:sz w:val="26"/>
          <w:szCs w:val="26"/>
        </w:rPr>
        <w:t>(</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r w:rsidRPr="00B130AA">
        <w:rPr>
          <w:sz w:val="26"/>
          <w:szCs w:val="26"/>
        </w:rPr>
        <w:t>).</w:t>
      </w:r>
    </w:p>
    <w:p w14:paraId="6A5D2E97" w14:textId="77777777" w:rsidR="00E632EF" w:rsidRPr="00B130AA" w:rsidRDefault="00E632EF" w:rsidP="00B345DF">
      <w:pPr>
        <w:numPr>
          <w:ilvl w:val="0"/>
          <w:numId w:val="9"/>
        </w:numPr>
        <w:tabs>
          <w:tab w:val="left" w:pos="284"/>
          <w:tab w:val="left" w:pos="426"/>
        </w:tabs>
        <w:spacing w:line="336" w:lineRule="auto"/>
        <w:ind w:left="0" w:firstLine="288"/>
        <w:jc w:val="both"/>
      </w:pPr>
      <w:r w:rsidRPr="00B130AA">
        <w:rPr>
          <w:sz w:val="26"/>
          <w:szCs w:val="26"/>
        </w:rPr>
        <w:t xml:space="preserve">Hệ số </w:t>
      </w:r>
      <w:r w:rsidRPr="00B130AA">
        <w:rPr>
          <w:i/>
          <w:iCs/>
          <w:sz w:val="26"/>
          <w:szCs w:val="26"/>
        </w:rPr>
        <w:t>HTMT</w:t>
      </w:r>
      <w:r w:rsidRPr="00B130AA">
        <w:rPr>
          <w:sz w:val="26"/>
          <w:szCs w:val="26"/>
        </w:rPr>
        <w:t xml:space="preserve">: Người ta còn đánh giá độ phân biệt thông qua hệ số HTMT,  ngưỡng xác định của chỉ số HTMT còn nhiều tranh luận, các nhà </w:t>
      </w:r>
      <w:r w:rsidRPr="00B130AA">
        <w:rPr>
          <w:bCs/>
          <w:sz w:val="26"/>
          <w:szCs w:val="26"/>
        </w:rPr>
        <w:t>nghiên cứu</w:t>
      </w:r>
      <w:r w:rsidRPr="00B130AA">
        <w:rPr>
          <w:sz w:val="26"/>
          <w:szCs w:val="26"/>
        </w:rPr>
        <w:t xml:space="preserve"> đề nghị ngưỡng giá trị HTMT nhỏ hơn 0,85 để các biến </w:t>
      </w:r>
      <w:r w:rsidRPr="00B130AA">
        <w:rPr>
          <w:bCs/>
          <w:sz w:val="26"/>
          <w:szCs w:val="26"/>
        </w:rPr>
        <w:t>nghiên cứu</w:t>
      </w:r>
      <w:r w:rsidRPr="00B130AA">
        <w:rPr>
          <w:sz w:val="26"/>
          <w:szCs w:val="26"/>
        </w:rPr>
        <w:t xml:space="preserve"> có độ phân biệt (</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r w:rsidRPr="00B130AA">
        <w:rPr>
          <w:sz w:val="26"/>
          <w:szCs w:val="26"/>
        </w:rPr>
        <w:t>).</w:t>
      </w:r>
    </w:p>
    <w:p w14:paraId="13D150B1" w14:textId="77777777" w:rsidR="00E632EF" w:rsidRPr="00B130AA" w:rsidRDefault="00E632EF" w:rsidP="00B345DF">
      <w:pPr>
        <w:tabs>
          <w:tab w:val="left" w:pos="284"/>
          <w:tab w:val="left" w:pos="426"/>
        </w:tabs>
        <w:spacing w:line="336" w:lineRule="auto"/>
        <w:jc w:val="both"/>
        <w:rPr>
          <w:sz w:val="26"/>
          <w:szCs w:val="26"/>
        </w:rPr>
      </w:pPr>
      <w:r w:rsidRPr="00B130AA">
        <w:rPr>
          <w:sz w:val="26"/>
          <w:szCs w:val="26"/>
        </w:rPr>
        <w:tab/>
        <w:t>Các bước kiểm định mô hình đo lường trong phân tích định lượng chính thức được tổng hợp trong bảng 4.3 như sau:</w:t>
      </w:r>
    </w:p>
    <w:p w14:paraId="6011571D" w14:textId="77777777" w:rsidR="00E632EF" w:rsidRPr="00B130AA" w:rsidRDefault="00E632EF" w:rsidP="00B8283A">
      <w:pPr>
        <w:tabs>
          <w:tab w:val="left" w:pos="284"/>
          <w:tab w:val="left" w:pos="426"/>
        </w:tabs>
        <w:spacing w:line="360" w:lineRule="auto"/>
        <w:jc w:val="center"/>
        <w:rPr>
          <w:sz w:val="26"/>
          <w:szCs w:val="26"/>
        </w:rPr>
      </w:pPr>
      <w:r w:rsidRPr="00B130AA">
        <w:rPr>
          <w:b/>
          <w:bCs/>
          <w:sz w:val="26"/>
          <w:szCs w:val="26"/>
        </w:rPr>
        <w:t>Bảng 4.3: Các chỉ tiêu đánh giá mô hình đo lường trong nghiên cứu chính thức</w:t>
      </w:r>
    </w:p>
    <w:tbl>
      <w:tblPr>
        <w:tblStyle w:val="TableGrid"/>
        <w:tblW w:w="9209" w:type="dxa"/>
        <w:jc w:val="center"/>
        <w:tblLook w:val="04A0" w:firstRow="1" w:lastRow="0" w:firstColumn="1" w:lastColumn="0" w:noHBand="0" w:noVBand="1"/>
      </w:tblPr>
      <w:tblGrid>
        <w:gridCol w:w="2122"/>
        <w:gridCol w:w="2551"/>
        <w:gridCol w:w="4536"/>
      </w:tblGrid>
      <w:tr w:rsidR="00B130AA" w:rsidRPr="00B130AA" w14:paraId="63565AD8" w14:textId="77777777" w:rsidTr="00B345DF">
        <w:trPr>
          <w:jc w:val="center"/>
        </w:trPr>
        <w:tc>
          <w:tcPr>
            <w:tcW w:w="2122" w:type="dxa"/>
            <w:vAlign w:val="center"/>
          </w:tcPr>
          <w:p w14:paraId="1447D1F3" w14:textId="77777777" w:rsidR="00E632EF" w:rsidRPr="00B130AA" w:rsidRDefault="00E632EF" w:rsidP="00B8283A">
            <w:pPr>
              <w:tabs>
                <w:tab w:val="left" w:pos="284"/>
                <w:tab w:val="left" w:pos="426"/>
              </w:tabs>
              <w:jc w:val="center"/>
              <w:rPr>
                <w:b/>
                <w:bCs/>
                <w:sz w:val="22"/>
                <w:szCs w:val="22"/>
              </w:rPr>
            </w:pPr>
            <w:r w:rsidRPr="00B130AA">
              <w:rPr>
                <w:b/>
                <w:bCs/>
                <w:sz w:val="22"/>
                <w:szCs w:val="22"/>
              </w:rPr>
              <w:t>Kỹ thuật Phân tích</w:t>
            </w:r>
          </w:p>
        </w:tc>
        <w:tc>
          <w:tcPr>
            <w:tcW w:w="2551" w:type="dxa"/>
            <w:vAlign w:val="center"/>
          </w:tcPr>
          <w:p w14:paraId="224E05A9" w14:textId="77777777" w:rsidR="00E632EF" w:rsidRPr="00B130AA" w:rsidRDefault="00E632EF" w:rsidP="00B8283A">
            <w:pPr>
              <w:tabs>
                <w:tab w:val="left" w:pos="284"/>
                <w:tab w:val="left" w:pos="426"/>
              </w:tabs>
              <w:jc w:val="center"/>
              <w:rPr>
                <w:b/>
                <w:bCs/>
                <w:sz w:val="22"/>
                <w:szCs w:val="22"/>
              </w:rPr>
            </w:pPr>
            <w:r w:rsidRPr="00B130AA">
              <w:rPr>
                <w:b/>
                <w:bCs/>
                <w:sz w:val="22"/>
                <w:szCs w:val="22"/>
              </w:rPr>
              <w:t>Ý nghĩa</w:t>
            </w:r>
          </w:p>
        </w:tc>
        <w:tc>
          <w:tcPr>
            <w:tcW w:w="4536" w:type="dxa"/>
            <w:vAlign w:val="center"/>
          </w:tcPr>
          <w:p w14:paraId="263BE895" w14:textId="77777777" w:rsidR="00E632EF" w:rsidRPr="00B130AA" w:rsidRDefault="00E632EF" w:rsidP="00B8283A">
            <w:pPr>
              <w:tabs>
                <w:tab w:val="left" w:pos="284"/>
                <w:tab w:val="left" w:pos="426"/>
              </w:tabs>
              <w:jc w:val="center"/>
              <w:rPr>
                <w:b/>
                <w:bCs/>
                <w:sz w:val="22"/>
                <w:szCs w:val="22"/>
              </w:rPr>
            </w:pPr>
            <w:r w:rsidRPr="00B130AA">
              <w:rPr>
                <w:b/>
                <w:bCs/>
                <w:sz w:val="22"/>
                <w:szCs w:val="22"/>
              </w:rPr>
              <w:t>Cách thức đánh giá</w:t>
            </w:r>
          </w:p>
        </w:tc>
      </w:tr>
      <w:tr w:rsidR="00B130AA" w:rsidRPr="00B130AA" w14:paraId="32C90AD6" w14:textId="77777777" w:rsidTr="00B345DF">
        <w:trPr>
          <w:jc w:val="center"/>
        </w:trPr>
        <w:tc>
          <w:tcPr>
            <w:tcW w:w="2122" w:type="dxa"/>
            <w:vAlign w:val="center"/>
          </w:tcPr>
          <w:p w14:paraId="02E7EB96" w14:textId="77777777" w:rsidR="00E632EF" w:rsidRPr="00B130AA" w:rsidRDefault="00E632EF" w:rsidP="00B8283A">
            <w:pPr>
              <w:tabs>
                <w:tab w:val="left" w:pos="284"/>
                <w:tab w:val="left" w:pos="426"/>
              </w:tabs>
              <w:jc w:val="both"/>
              <w:rPr>
                <w:sz w:val="22"/>
                <w:szCs w:val="22"/>
              </w:rPr>
            </w:pPr>
            <w:r w:rsidRPr="00B130AA">
              <w:rPr>
                <w:sz w:val="22"/>
                <w:szCs w:val="22"/>
              </w:rPr>
              <w:t>Độ tin cậy tổng hợp (Composite Reliability - CR)</w:t>
            </w:r>
          </w:p>
        </w:tc>
        <w:tc>
          <w:tcPr>
            <w:tcW w:w="2551" w:type="dxa"/>
            <w:vAlign w:val="center"/>
          </w:tcPr>
          <w:p w14:paraId="1645882D" w14:textId="77777777" w:rsidR="00E632EF" w:rsidRPr="00B130AA" w:rsidRDefault="00E632EF" w:rsidP="00B8283A">
            <w:pPr>
              <w:tabs>
                <w:tab w:val="left" w:pos="284"/>
                <w:tab w:val="left" w:pos="426"/>
              </w:tabs>
              <w:rPr>
                <w:sz w:val="22"/>
                <w:szCs w:val="22"/>
              </w:rPr>
            </w:pPr>
            <w:r w:rsidRPr="00B130AA">
              <w:rPr>
                <w:sz w:val="22"/>
                <w:szCs w:val="22"/>
              </w:rPr>
              <w:t>Dùng để đo lường cho tính nhất quán nội bộ của các chỉ báo trong một thang đo</w:t>
            </w:r>
          </w:p>
        </w:tc>
        <w:tc>
          <w:tcPr>
            <w:tcW w:w="4536" w:type="dxa"/>
            <w:vAlign w:val="center"/>
          </w:tcPr>
          <w:p w14:paraId="0485E00C" w14:textId="77777777" w:rsidR="00E632EF" w:rsidRPr="00B130AA" w:rsidRDefault="00E632EF" w:rsidP="00B8283A">
            <w:pPr>
              <w:tabs>
                <w:tab w:val="left" w:pos="284"/>
                <w:tab w:val="left" w:pos="426"/>
              </w:tabs>
              <w:jc w:val="both"/>
              <w:rPr>
                <w:sz w:val="22"/>
                <w:szCs w:val="22"/>
              </w:rPr>
            </w:pPr>
            <w:r w:rsidRPr="00B130AA">
              <w:rPr>
                <w:sz w:val="22"/>
                <w:szCs w:val="22"/>
              </w:rPr>
              <w:t xml:space="preserve">- Hệ số tin cậy tổng hợp (CR) biến thiên từ 0 đến 1, phản ánh độ tin cậy, với ngưỡng CR ≥ 0,7 được xem là đáng tin cậy. </w:t>
            </w:r>
          </w:p>
          <w:p w14:paraId="1EF0F198" w14:textId="77777777" w:rsidR="00E632EF" w:rsidRPr="00B130AA" w:rsidRDefault="00E632EF" w:rsidP="00B8283A">
            <w:pPr>
              <w:tabs>
                <w:tab w:val="left" w:pos="284"/>
                <w:tab w:val="left" w:pos="426"/>
              </w:tabs>
              <w:jc w:val="both"/>
              <w:rPr>
                <w:sz w:val="22"/>
                <w:szCs w:val="22"/>
              </w:rPr>
            </w:pPr>
            <w:r w:rsidRPr="00B130AA">
              <w:rPr>
                <w:sz w:val="22"/>
                <w:szCs w:val="22"/>
              </w:rPr>
              <w:t>- Với nghiên cứu khám phá, CR từ 0,6 đến 0,7 có thể chấp nhận được.</w:t>
            </w:r>
          </w:p>
          <w:p w14:paraId="1C7127C4" w14:textId="77777777" w:rsidR="00E632EF" w:rsidRPr="00B130AA" w:rsidRDefault="00E632EF" w:rsidP="00B8283A">
            <w:pPr>
              <w:tabs>
                <w:tab w:val="left" w:pos="284"/>
                <w:tab w:val="left" w:pos="426"/>
              </w:tabs>
              <w:jc w:val="both"/>
              <w:rPr>
                <w:sz w:val="22"/>
                <w:szCs w:val="22"/>
              </w:rPr>
            </w:pPr>
            <w:r w:rsidRPr="00B130AA">
              <w:rPr>
                <w:sz w:val="22"/>
                <w:szCs w:val="22"/>
              </w:rPr>
              <w:t>- Các nghiên cứu nâng cao hơn đòi hỏi CR từ 0,7 đến 0,9 để tăng độ tin cậy.</w:t>
            </w:r>
          </w:p>
          <w:p w14:paraId="3C0F51FC" w14:textId="77777777" w:rsidR="00E632EF" w:rsidRPr="00B130AA" w:rsidRDefault="00E632EF" w:rsidP="00B8283A">
            <w:pPr>
              <w:tabs>
                <w:tab w:val="left" w:pos="284"/>
                <w:tab w:val="left" w:pos="426"/>
              </w:tabs>
              <w:jc w:val="both"/>
              <w:rPr>
                <w:sz w:val="22"/>
                <w:szCs w:val="22"/>
              </w:rPr>
            </w:pPr>
            <w:r w:rsidRPr="00B130AA">
              <w:rPr>
                <w:sz w:val="22"/>
                <w:szCs w:val="22"/>
              </w:rPr>
              <w:t>- CR vượt quá 0,95 có thể báo hiệu vấn đề do sự trùng lặp tiềm ẩn giữa các biến quan sát.</w:t>
            </w:r>
          </w:p>
        </w:tc>
      </w:tr>
      <w:tr w:rsidR="00B130AA" w:rsidRPr="00B130AA" w14:paraId="69CAD818" w14:textId="77777777" w:rsidTr="00B345DF">
        <w:trPr>
          <w:jc w:val="center"/>
        </w:trPr>
        <w:tc>
          <w:tcPr>
            <w:tcW w:w="2122" w:type="dxa"/>
            <w:vAlign w:val="center"/>
          </w:tcPr>
          <w:p w14:paraId="65B188DC" w14:textId="77777777" w:rsidR="00E632EF" w:rsidRPr="00B130AA" w:rsidRDefault="00E632EF" w:rsidP="00B8283A">
            <w:pPr>
              <w:tabs>
                <w:tab w:val="left" w:pos="284"/>
                <w:tab w:val="left" w:pos="426"/>
              </w:tabs>
              <w:jc w:val="both"/>
              <w:rPr>
                <w:sz w:val="22"/>
                <w:szCs w:val="22"/>
              </w:rPr>
            </w:pPr>
            <w:r w:rsidRPr="00B130AA">
              <w:rPr>
                <w:sz w:val="22"/>
                <w:szCs w:val="22"/>
              </w:rPr>
              <w:t>Đánh giá độ hội tụ (Convergent Validity)</w:t>
            </w:r>
          </w:p>
        </w:tc>
        <w:tc>
          <w:tcPr>
            <w:tcW w:w="2551" w:type="dxa"/>
            <w:vAlign w:val="center"/>
          </w:tcPr>
          <w:p w14:paraId="66DC46F2" w14:textId="77777777" w:rsidR="00E632EF" w:rsidRPr="00B130AA" w:rsidRDefault="00E632EF" w:rsidP="00B8283A">
            <w:pPr>
              <w:tabs>
                <w:tab w:val="left" w:pos="284"/>
                <w:tab w:val="left" w:pos="426"/>
              </w:tabs>
              <w:jc w:val="both"/>
              <w:rPr>
                <w:sz w:val="22"/>
                <w:szCs w:val="22"/>
              </w:rPr>
            </w:pPr>
            <w:r w:rsidRPr="00B130AA">
              <w:rPr>
                <w:sz w:val="22"/>
                <w:szCs w:val="22"/>
              </w:rPr>
              <w:t>“Mức độ một biến quan sát tương quan với một biến quan sát khác của cùng  cấu trúc”.</w:t>
            </w:r>
          </w:p>
        </w:tc>
        <w:tc>
          <w:tcPr>
            <w:tcW w:w="4536" w:type="dxa"/>
            <w:vAlign w:val="center"/>
          </w:tcPr>
          <w:p w14:paraId="2B9AA8C0" w14:textId="77777777" w:rsidR="00E632EF" w:rsidRPr="00B130AA" w:rsidRDefault="00E632EF" w:rsidP="00B8283A">
            <w:pPr>
              <w:tabs>
                <w:tab w:val="left" w:pos="284"/>
                <w:tab w:val="left" w:pos="426"/>
              </w:tabs>
              <w:jc w:val="both"/>
              <w:rPr>
                <w:sz w:val="22"/>
                <w:szCs w:val="22"/>
              </w:rPr>
            </w:pPr>
            <w:r w:rsidRPr="00B130AA">
              <w:rPr>
                <w:sz w:val="22"/>
                <w:szCs w:val="22"/>
              </w:rPr>
              <w:t>- Hệ số tải ngoài ≥  0,7</w:t>
            </w:r>
          </w:p>
          <w:p w14:paraId="6748AABC" w14:textId="77777777" w:rsidR="00E632EF" w:rsidRPr="00B130AA" w:rsidRDefault="00E632EF" w:rsidP="00B8283A">
            <w:pPr>
              <w:tabs>
                <w:tab w:val="left" w:pos="284"/>
                <w:tab w:val="left" w:pos="426"/>
              </w:tabs>
              <w:jc w:val="both"/>
              <w:rPr>
                <w:sz w:val="22"/>
                <w:szCs w:val="22"/>
              </w:rPr>
            </w:pPr>
            <w:r w:rsidRPr="00B130AA">
              <w:rPr>
                <w:sz w:val="22"/>
                <w:szCs w:val="22"/>
              </w:rPr>
              <w:t>- Giá trị AVE ≥ 0,5</w:t>
            </w:r>
          </w:p>
        </w:tc>
      </w:tr>
      <w:tr w:rsidR="00B130AA" w:rsidRPr="00B130AA" w14:paraId="60F09C7A" w14:textId="77777777" w:rsidTr="00B345DF">
        <w:trPr>
          <w:jc w:val="center"/>
        </w:trPr>
        <w:tc>
          <w:tcPr>
            <w:tcW w:w="2122" w:type="dxa"/>
            <w:vAlign w:val="center"/>
          </w:tcPr>
          <w:p w14:paraId="25D0FCD8" w14:textId="77777777" w:rsidR="00E632EF" w:rsidRPr="00B130AA" w:rsidRDefault="00E632EF" w:rsidP="00B8283A">
            <w:pPr>
              <w:tabs>
                <w:tab w:val="left" w:pos="284"/>
                <w:tab w:val="left" w:pos="426"/>
              </w:tabs>
              <w:jc w:val="both"/>
              <w:rPr>
                <w:sz w:val="22"/>
                <w:szCs w:val="22"/>
              </w:rPr>
            </w:pPr>
            <w:r w:rsidRPr="00B130AA">
              <w:rPr>
                <w:sz w:val="22"/>
                <w:szCs w:val="22"/>
              </w:rPr>
              <w:t>Đánh giá độ phân biệt (Discriminant Validity)</w:t>
            </w:r>
          </w:p>
        </w:tc>
        <w:tc>
          <w:tcPr>
            <w:tcW w:w="2551" w:type="dxa"/>
            <w:vAlign w:val="center"/>
          </w:tcPr>
          <w:p w14:paraId="5D80A210" w14:textId="77777777" w:rsidR="00E632EF" w:rsidRPr="00B130AA" w:rsidRDefault="00E632EF" w:rsidP="00B8283A">
            <w:pPr>
              <w:tabs>
                <w:tab w:val="left" w:pos="284"/>
                <w:tab w:val="left" w:pos="426"/>
              </w:tabs>
              <w:jc w:val="both"/>
              <w:rPr>
                <w:sz w:val="22"/>
                <w:szCs w:val="22"/>
              </w:rPr>
            </w:pPr>
            <w:r w:rsidRPr="00B130AA">
              <w:rPr>
                <w:sz w:val="22"/>
                <w:szCs w:val="22"/>
              </w:rPr>
              <w:t>“Đánh giá mức độ tương quan của các thang đo nghiên cứu trong mô hình”</w:t>
            </w:r>
          </w:p>
        </w:tc>
        <w:tc>
          <w:tcPr>
            <w:tcW w:w="4536" w:type="dxa"/>
            <w:vAlign w:val="center"/>
          </w:tcPr>
          <w:p w14:paraId="2AD63779" w14:textId="77777777" w:rsidR="00E632EF" w:rsidRPr="00B130AA" w:rsidRDefault="00E632EF" w:rsidP="00B8283A">
            <w:pPr>
              <w:tabs>
                <w:tab w:val="left" w:pos="284"/>
                <w:tab w:val="left" w:pos="426"/>
              </w:tabs>
              <w:jc w:val="both"/>
              <w:rPr>
                <w:sz w:val="22"/>
                <w:szCs w:val="22"/>
              </w:rPr>
            </w:pPr>
            <w:r w:rsidRPr="00B130AA">
              <w:rPr>
                <w:sz w:val="22"/>
                <w:szCs w:val="22"/>
              </w:rPr>
              <w:t>- “Fornell-Larcker: căn bậc hai của AVE của mỗi cấu trúc phải cao hơn tương quan cao nhất của cấu trúc đó với bất kỳ cấu trúc nào khác”</w:t>
            </w:r>
          </w:p>
          <w:p w14:paraId="771AF9DD" w14:textId="77777777" w:rsidR="00E632EF" w:rsidRPr="00B130AA" w:rsidRDefault="00E632EF" w:rsidP="00B8283A">
            <w:pPr>
              <w:tabs>
                <w:tab w:val="left" w:pos="284"/>
                <w:tab w:val="left" w:pos="426"/>
              </w:tabs>
              <w:jc w:val="both"/>
              <w:rPr>
                <w:sz w:val="22"/>
                <w:szCs w:val="22"/>
              </w:rPr>
            </w:pPr>
            <w:r w:rsidRPr="00B130AA">
              <w:rPr>
                <w:sz w:val="22"/>
                <w:szCs w:val="22"/>
              </w:rPr>
              <w:t>- Giá trị HTMT &lt; 0,85</w:t>
            </w:r>
          </w:p>
        </w:tc>
      </w:tr>
    </w:tbl>
    <w:p w14:paraId="09AFE4A4" w14:textId="77777777" w:rsidR="00E632EF" w:rsidRPr="00B130AA" w:rsidRDefault="00E632EF" w:rsidP="00B8283A">
      <w:pPr>
        <w:tabs>
          <w:tab w:val="left" w:pos="284"/>
          <w:tab w:val="left" w:pos="426"/>
        </w:tabs>
        <w:spacing w:line="360" w:lineRule="auto"/>
        <w:jc w:val="right"/>
        <w:rPr>
          <w:sz w:val="26"/>
          <w:szCs w:val="26"/>
        </w:rPr>
      </w:pPr>
      <w:r w:rsidRPr="00B130AA">
        <w:rPr>
          <w:sz w:val="26"/>
          <w:szCs w:val="26"/>
        </w:rPr>
        <w:t>Nguồn</w:t>
      </w:r>
      <w:r w:rsidRPr="00B130AA">
        <w:t xml:space="preserve">: </w:t>
      </w:r>
      <w:hyperlink w:anchor="_ENREF_34" w:tooltip="Hair Jr, 2016 #106" w:history="1">
        <w:r w:rsidRPr="00B130AA">
          <w:rPr>
            <w:i/>
            <w:iCs/>
            <w:noProof/>
            <w:sz w:val="26"/>
            <w:szCs w:val="26"/>
          </w:rPr>
          <w:t xml:space="preserve">Hair Jr </w:t>
        </w:r>
        <w:r w:rsidRPr="00B130AA">
          <w:rPr>
            <w:bCs/>
            <w:i/>
            <w:iCs/>
            <w:sz w:val="26"/>
            <w:szCs w:val="26"/>
          </w:rPr>
          <w:t>&amp; cộng sự</w:t>
        </w:r>
        <w:r w:rsidRPr="00B130AA">
          <w:rPr>
            <w:i/>
            <w:iCs/>
            <w:noProof/>
            <w:sz w:val="26"/>
            <w:szCs w:val="26"/>
          </w:rPr>
          <w:t>, 2016</w:t>
        </w:r>
      </w:hyperlink>
    </w:p>
    <w:p w14:paraId="3BE325C5"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r>
      <w:r w:rsidRPr="00B130AA">
        <w:rPr>
          <w:b/>
          <w:bCs/>
          <w:sz w:val="26"/>
          <w:szCs w:val="26"/>
        </w:rPr>
        <w:t>+</w:t>
      </w:r>
      <w:r w:rsidRPr="00B130AA">
        <w:rPr>
          <w:b/>
          <w:bCs/>
          <w:sz w:val="26"/>
          <w:szCs w:val="26"/>
          <w:u w:val="single"/>
        </w:rPr>
        <w:t xml:space="preserve"> Kiểm tra mô hình cấu trúc: “</w:t>
      </w:r>
      <w:r w:rsidRPr="00B130AA">
        <w:rPr>
          <w:sz w:val="26"/>
          <w:szCs w:val="26"/>
        </w:rPr>
        <w:t xml:space="preserve">Nhằm xác định sự tương quan giữa các cấu trúc trong mô hình </w:t>
      </w:r>
      <w:r w:rsidRPr="00B130AA">
        <w:rPr>
          <w:bCs/>
          <w:sz w:val="26"/>
          <w:szCs w:val="26"/>
        </w:rPr>
        <w:t>nghiên cứu</w:t>
      </w:r>
      <w:r w:rsidRPr="00B130AA">
        <w:rPr>
          <w:sz w:val="26"/>
          <w:szCs w:val="26"/>
        </w:rPr>
        <w:t>”, các tiêu chí chính để đánh giá mô hình cấu trúc trong PLS – SEM bao gồm các bước sau (Hình 4.4) (</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r w:rsidRPr="00B130AA">
        <w:rPr>
          <w:noProof/>
          <w:sz w:val="26"/>
          <w:szCs w:val="26"/>
        </w:rPr>
        <w:t>)</w:t>
      </w:r>
    </w:p>
    <w:p w14:paraId="142CC744" w14:textId="77777777" w:rsidR="00E632EF" w:rsidRPr="00B130AA" w:rsidRDefault="00E632EF" w:rsidP="00B8283A">
      <w:pPr>
        <w:tabs>
          <w:tab w:val="left" w:pos="284"/>
          <w:tab w:val="left" w:pos="426"/>
        </w:tabs>
        <w:spacing w:line="360" w:lineRule="auto"/>
        <w:jc w:val="both"/>
      </w:pPr>
      <w:r w:rsidRPr="00B130AA">
        <w:rPr>
          <w:noProof/>
          <w:sz w:val="26"/>
          <w:szCs w:val="26"/>
        </w:rPr>
        <w:lastRenderedPageBreak/>
        <mc:AlternateContent>
          <mc:Choice Requires="wpg">
            <w:drawing>
              <wp:anchor distT="0" distB="0" distL="114300" distR="114300" simplePos="0" relativeHeight="251663360" behindDoc="0" locked="0" layoutInCell="1" allowOverlap="1" wp14:anchorId="3349B12D" wp14:editId="2D1EDAB3">
                <wp:simplePos x="0" y="0"/>
                <wp:positionH relativeFrom="column">
                  <wp:posOffset>371475</wp:posOffset>
                </wp:positionH>
                <wp:positionV relativeFrom="paragraph">
                  <wp:posOffset>60960</wp:posOffset>
                </wp:positionV>
                <wp:extent cx="4255574" cy="3479800"/>
                <wp:effectExtent l="19050" t="19050" r="31115" b="63500"/>
                <wp:wrapNone/>
                <wp:docPr id="1560618413" name="Group 1"/>
                <wp:cNvGraphicFramePr/>
                <a:graphic xmlns:a="http://schemas.openxmlformats.org/drawingml/2006/main">
                  <a:graphicData uri="http://schemas.microsoft.com/office/word/2010/wordprocessingGroup">
                    <wpg:wgp>
                      <wpg:cNvGrpSpPr/>
                      <wpg:grpSpPr>
                        <a:xfrm>
                          <a:off x="0" y="0"/>
                          <a:ext cx="4255574" cy="3479800"/>
                          <a:chOff x="0" y="0"/>
                          <a:chExt cx="4255574" cy="3396816"/>
                        </a:xfrm>
                      </wpg:grpSpPr>
                      <wps:wsp>
                        <wps:cNvPr id="266" name="Rectangle 16"/>
                        <wps:cNvSpPr>
                          <a:spLocks noChangeArrowheads="1"/>
                        </wps:cNvSpPr>
                        <wps:spPr bwMode="auto">
                          <a:xfrm>
                            <a:off x="1385667" y="0"/>
                            <a:ext cx="2820670" cy="637119"/>
                          </a:xfrm>
                          <a:prstGeom prst="rect">
                            <a:avLst/>
                          </a:prstGeom>
                          <a:solidFill>
                            <a:srgbClr val="92D050"/>
                          </a:solidFill>
                          <a:ln w="38100">
                            <a:solidFill>
                              <a:srgbClr val="F2F2F2"/>
                            </a:solidFill>
                            <a:miter lim="800000"/>
                            <a:headEnd/>
                            <a:tailEnd/>
                          </a:ln>
                          <a:effectLst>
                            <a:outerShdw dist="28398" dir="3806097" algn="ctr" rotWithShape="0">
                              <a:srgbClr val="525252">
                                <a:alpha val="50000"/>
                              </a:srgbClr>
                            </a:outerShdw>
                          </a:effectLst>
                        </wps:spPr>
                        <wps:txbx>
                          <w:txbxContent>
                            <w:p w14:paraId="212276C9" w14:textId="77777777" w:rsidR="00E632EF" w:rsidRPr="004013BA" w:rsidRDefault="00E632EF" w:rsidP="00E632EF">
                              <w:pPr>
                                <w:jc w:val="center"/>
                                <w:rPr>
                                  <w:color w:val="0070C0"/>
                                </w:rPr>
                              </w:pPr>
                              <w:r>
                                <w:rPr>
                                  <w:color w:val="0070C0"/>
                                </w:rPr>
                                <w:t>Kiểm tra</w:t>
                              </w:r>
                              <w:r w:rsidRPr="004013BA">
                                <w:rPr>
                                  <w:color w:val="0070C0"/>
                                </w:rPr>
                                <w:t xml:space="preserve"> hiện tượng cộng tuyến trong mô hình cấu trúc</w:t>
                              </w:r>
                            </w:p>
                          </w:txbxContent>
                        </wps:txbx>
                        <wps:bodyPr rot="0" vert="horz" wrap="square" lIns="91440" tIns="45720" rIns="91440" bIns="45720" anchor="t" anchorCtr="0" upright="1">
                          <a:noAutofit/>
                        </wps:bodyPr>
                      </wps:wsp>
                      <wps:wsp>
                        <wps:cNvPr id="267" name="Rectangle 17"/>
                        <wps:cNvSpPr>
                          <a:spLocks noChangeArrowheads="1"/>
                        </wps:cNvSpPr>
                        <wps:spPr bwMode="auto">
                          <a:xfrm>
                            <a:off x="1434904" y="822960"/>
                            <a:ext cx="2820670" cy="548109"/>
                          </a:xfrm>
                          <a:prstGeom prst="rect">
                            <a:avLst/>
                          </a:prstGeom>
                          <a:solidFill>
                            <a:srgbClr val="92D050"/>
                          </a:solidFill>
                          <a:ln w="38100">
                            <a:solidFill>
                              <a:srgbClr val="F2F2F2"/>
                            </a:solidFill>
                            <a:miter lim="800000"/>
                            <a:headEnd/>
                            <a:tailEnd/>
                          </a:ln>
                          <a:effectLst>
                            <a:outerShdw dist="28398" dir="3806097" algn="ctr" rotWithShape="0">
                              <a:srgbClr val="525252">
                                <a:alpha val="50000"/>
                              </a:srgbClr>
                            </a:outerShdw>
                          </a:effectLst>
                        </wps:spPr>
                        <wps:txbx>
                          <w:txbxContent>
                            <w:p w14:paraId="4233BB0F" w14:textId="77777777" w:rsidR="00E632EF" w:rsidRPr="004013BA" w:rsidRDefault="00E632EF" w:rsidP="00E632EF">
                              <w:pPr>
                                <w:jc w:val="center"/>
                                <w:rPr>
                                  <w:color w:val="0070C0"/>
                                </w:rPr>
                              </w:pPr>
                              <w:r>
                                <w:rPr>
                                  <w:color w:val="0070C0"/>
                                </w:rPr>
                                <w:t>Kiểm tra</w:t>
                              </w:r>
                              <w:r w:rsidRPr="004013BA">
                                <w:rPr>
                                  <w:color w:val="0070C0"/>
                                </w:rPr>
                                <w:t xml:space="preserve"> các hệ số </w:t>
                              </w:r>
                              <w:r w:rsidRPr="00544430">
                                <w:rPr>
                                  <w:color w:val="000000" w:themeColor="text1"/>
                                </w:rPr>
                                <w:t xml:space="preserve">hồi quy </w:t>
                              </w:r>
                              <w:r w:rsidRPr="004013BA">
                                <w:rPr>
                                  <w:color w:val="0070C0"/>
                                </w:rPr>
                                <w:t>đường dẫn</w:t>
                              </w:r>
                              <w:r>
                                <w:rPr>
                                  <w:color w:val="0070C0"/>
                                </w:rPr>
                                <w:t xml:space="preserve"> </w:t>
                              </w:r>
                              <w:r w:rsidRPr="004013BA">
                                <w:rPr>
                                  <w:color w:val="0070C0"/>
                                </w:rPr>
                                <w:t>trong mô hình cấu trúc</w:t>
                              </w:r>
                            </w:p>
                            <w:p w14:paraId="559C1793" w14:textId="77777777" w:rsidR="00E632EF" w:rsidRPr="004013BA" w:rsidRDefault="00E632EF" w:rsidP="00E632EF">
                              <w:pPr>
                                <w:jc w:val="center"/>
                                <w:rPr>
                                  <w:color w:val="0070C0"/>
                                </w:rPr>
                              </w:pPr>
                            </w:p>
                          </w:txbxContent>
                        </wps:txbx>
                        <wps:bodyPr rot="0" vert="horz" wrap="square" lIns="91440" tIns="45720" rIns="91440" bIns="45720" anchor="t" anchorCtr="0" upright="1">
                          <a:noAutofit/>
                        </wps:bodyPr>
                      </wps:wsp>
                      <wps:wsp>
                        <wps:cNvPr id="269" name="Rectangle 19"/>
                        <wps:cNvSpPr>
                          <a:spLocks noChangeArrowheads="1"/>
                        </wps:cNvSpPr>
                        <wps:spPr bwMode="auto">
                          <a:xfrm>
                            <a:off x="1427870" y="1491175"/>
                            <a:ext cx="2820670" cy="548109"/>
                          </a:xfrm>
                          <a:prstGeom prst="rect">
                            <a:avLst/>
                          </a:prstGeom>
                          <a:solidFill>
                            <a:srgbClr val="92D050"/>
                          </a:solidFill>
                          <a:ln w="38100">
                            <a:solidFill>
                              <a:srgbClr val="F2F2F2"/>
                            </a:solidFill>
                            <a:miter lim="800000"/>
                            <a:headEnd/>
                            <a:tailEnd/>
                          </a:ln>
                          <a:effectLst>
                            <a:outerShdw dist="28398" dir="3806097" algn="ctr" rotWithShape="0">
                              <a:srgbClr val="525252">
                                <a:alpha val="50000"/>
                              </a:srgbClr>
                            </a:outerShdw>
                          </a:effectLst>
                        </wps:spPr>
                        <wps:txbx>
                          <w:txbxContent>
                            <w:p w14:paraId="6041362C" w14:textId="77777777" w:rsidR="00E632EF" w:rsidRPr="00BA0058" w:rsidRDefault="00E632EF" w:rsidP="00E632EF">
                              <w:pPr>
                                <w:jc w:val="center"/>
                                <w:rPr>
                                  <w:color w:val="0070C0"/>
                                </w:rPr>
                              </w:pPr>
                              <w:r>
                                <w:rPr>
                                  <w:color w:val="0070C0"/>
                                </w:rPr>
                                <w:t>Kiểm tra</w:t>
                              </w:r>
                              <w:r w:rsidRPr="004013BA">
                                <w:rPr>
                                  <w:color w:val="0070C0"/>
                                </w:rPr>
                                <w:t xml:space="preserve"> </w:t>
                              </w:r>
                              <w:r>
                                <w:rPr>
                                  <w:color w:val="0070C0"/>
                                </w:rPr>
                                <w:t>hệ số xác định</w:t>
                              </w:r>
                              <w:r w:rsidRPr="004013BA">
                                <w:rPr>
                                  <w:color w:val="0070C0"/>
                                </w:rPr>
                                <w:t xml:space="preserve"> </w:t>
                              </w:r>
                              <w:r>
                                <w:rPr>
                                  <w:color w:val="0070C0"/>
                                </w:rPr>
                                <w:t>(</w:t>
                              </w:r>
                              <w:r w:rsidRPr="004013BA">
                                <w:rPr>
                                  <w:color w:val="0070C0"/>
                                </w:rPr>
                                <w:t>R</w:t>
                              </w:r>
                              <w:r w:rsidRPr="004013BA">
                                <w:rPr>
                                  <w:color w:val="0070C0"/>
                                  <w:vertAlign w:val="superscript"/>
                                </w:rPr>
                                <w:t>2</w:t>
                              </w:r>
                              <w:r>
                                <w:rPr>
                                  <w:color w:val="0070C0"/>
                                </w:rPr>
                                <w:t>)</w:t>
                              </w:r>
                            </w:p>
                          </w:txbxContent>
                        </wps:txbx>
                        <wps:bodyPr rot="0" vert="horz" wrap="square" lIns="91440" tIns="45720" rIns="91440" bIns="45720" anchor="t" anchorCtr="0" upright="1">
                          <a:noAutofit/>
                        </wps:bodyPr>
                      </wps:wsp>
                      <wps:wsp>
                        <wps:cNvPr id="272" name="Oval 21"/>
                        <wps:cNvSpPr>
                          <a:spLocks noChangeArrowheads="1"/>
                        </wps:cNvSpPr>
                        <wps:spPr bwMode="auto">
                          <a:xfrm>
                            <a:off x="37220" y="149762"/>
                            <a:ext cx="1083310" cy="479177"/>
                          </a:xfrm>
                          <a:prstGeom prst="ellipse">
                            <a:avLst/>
                          </a:prstGeom>
                          <a:solidFill>
                            <a:srgbClr val="FFFFFF"/>
                          </a:solidFill>
                          <a:ln w="19050">
                            <a:solidFill>
                              <a:srgbClr val="ED7D31"/>
                            </a:solidFill>
                            <a:round/>
                            <a:headEnd/>
                            <a:tailEnd/>
                          </a:ln>
                        </wps:spPr>
                        <wps:txbx>
                          <w:txbxContent>
                            <w:p w14:paraId="40C812AC" w14:textId="77777777" w:rsidR="00E632EF" w:rsidRDefault="00E632EF" w:rsidP="00E632EF">
                              <w:r>
                                <w:t>Bước 1</w:t>
                              </w:r>
                            </w:p>
                          </w:txbxContent>
                        </wps:txbx>
                        <wps:bodyPr rot="0" vert="horz" wrap="square" lIns="91440" tIns="45720" rIns="91440" bIns="45720" anchor="t" anchorCtr="0" upright="1">
                          <a:noAutofit/>
                        </wps:bodyPr>
                      </wps:wsp>
                      <wps:wsp>
                        <wps:cNvPr id="273" name="Oval 22"/>
                        <wps:cNvSpPr>
                          <a:spLocks noChangeArrowheads="1"/>
                        </wps:cNvSpPr>
                        <wps:spPr bwMode="auto">
                          <a:xfrm>
                            <a:off x="42203" y="886264"/>
                            <a:ext cx="1076325" cy="415599"/>
                          </a:xfrm>
                          <a:prstGeom prst="ellipse">
                            <a:avLst/>
                          </a:prstGeom>
                          <a:solidFill>
                            <a:srgbClr val="FFFFFF"/>
                          </a:solidFill>
                          <a:ln w="28575">
                            <a:solidFill>
                              <a:srgbClr val="FFC000"/>
                            </a:solidFill>
                            <a:round/>
                            <a:headEnd/>
                            <a:tailEnd/>
                          </a:ln>
                        </wps:spPr>
                        <wps:txbx>
                          <w:txbxContent>
                            <w:p w14:paraId="56811E69" w14:textId="77777777" w:rsidR="00E632EF" w:rsidRDefault="00E632EF" w:rsidP="00E632EF">
                              <w:r>
                                <w:t>Bước 2</w:t>
                              </w:r>
                            </w:p>
                          </w:txbxContent>
                        </wps:txbx>
                        <wps:bodyPr rot="0" vert="horz" wrap="square" lIns="91440" tIns="45720" rIns="91440" bIns="45720" anchor="t" anchorCtr="0" upright="1">
                          <a:noAutofit/>
                        </wps:bodyPr>
                      </wps:wsp>
                      <wps:wsp>
                        <wps:cNvPr id="274" name="Oval 23"/>
                        <wps:cNvSpPr>
                          <a:spLocks noChangeArrowheads="1"/>
                        </wps:cNvSpPr>
                        <wps:spPr bwMode="auto">
                          <a:xfrm>
                            <a:off x="0" y="1589649"/>
                            <a:ext cx="1062355" cy="363399"/>
                          </a:xfrm>
                          <a:prstGeom prst="ellipse">
                            <a:avLst/>
                          </a:prstGeom>
                          <a:solidFill>
                            <a:srgbClr val="FFFFFF"/>
                          </a:solidFill>
                          <a:ln w="28575">
                            <a:solidFill>
                              <a:srgbClr val="ED7D31"/>
                            </a:solidFill>
                            <a:round/>
                            <a:headEnd/>
                            <a:tailEnd/>
                          </a:ln>
                        </wps:spPr>
                        <wps:txbx>
                          <w:txbxContent>
                            <w:p w14:paraId="32787863" w14:textId="77777777" w:rsidR="00E632EF" w:rsidRDefault="00E632EF" w:rsidP="00E632EF">
                              <w:r>
                                <w:t>Bước 3</w:t>
                              </w:r>
                            </w:p>
                          </w:txbxContent>
                        </wps:txbx>
                        <wps:bodyPr rot="0" vert="horz" wrap="square" lIns="91440" tIns="45720" rIns="91440" bIns="45720" anchor="t" anchorCtr="0" upright="1">
                          <a:noAutofit/>
                        </wps:bodyPr>
                      </wps:wsp>
                      <wps:wsp>
                        <wps:cNvPr id="270" name="Rectangle 20"/>
                        <wps:cNvSpPr>
                          <a:spLocks noChangeArrowheads="1"/>
                        </wps:cNvSpPr>
                        <wps:spPr bwMode="auto">
                          <a:xfrm>
                            <a:off x="1427870" y="2166424"/>
                            <a:ext cx="2820670" cy="548109"/>
                          </a:xfrm>
                          <a:prstGeom prst="rect">
                            <a:avLst/>
                          </a:prstGeom>
                          <a:solidFill>
                            <a:srgbClr val="92D050"/>
                          </a:solidFill>
                          <a:ln w="38100">
                            <a:solidFill>
                              <a:srgbClr val="F2F2F2"/>
                            </a:solidFill>
                            <a:miter lim="800000"/>
                            <a:headEnd/>
                            <a:tailEnd/>
                          </a:ln>
                          <a:effectLst>
                            <a:outerShdw dist="28398" dir="3806097" algn="ctr" rotWithShape="0">
                              <a:srgbClr val="525252">
                                <a:alpha val="50000"/>
                              </a:srgbClr>
                            </a:outerShdw>
                          </a:effectLst>
                        </wps:spPr>
                        <wps:txbx>
                          <w:txbxContent>
                            <w:p w14:paraId="52AF4A6D" w14:textId="77777777" w:rsidR="00E632EF" w:rsidRPr="00BA0058" w:rsidRDefault="00E632EF" w:rsidP="00E632EF">
                              <w:pPr>
                                <w:jc w:val="center"/>
                                <w:rPr>
                                  <w:color w:val="0070C0"/>
                                </w:rPr>
                              </w:pPr>
                              <w:r>
                                <w:rPr>
                                  <w:color w:val="0070C0"/>
                                </w:rPr>
                                <w:t>Kiểm tra</w:t>
                              </w:r>
                              <w:r w:rsidRPr="004013BA">
                                <w:rPr>
                                  <w:color w:val="0070C0"/>
                                </w:rPr>
                                <w:t xml:space="preserve"> </w:t>
                              </w:r>
                              <w:r>
                                <w:rPr>
                                  <w:color w:val="0070C0"/>
                                </w:rPr>
                                <w:t>hệ số quy mô tác động</w:t>
                              </w:r>
                              <w:r w:rsidRPr="004013BA">
                                <w:rPr>
                                  <w:color w:val="0070C0"/>
                                </w:rPr>
                                <w:t xml:space="preserve"> </w:t>
                              </w:r>
                              <w:r>
                                <w:rPr>
                                  <w:color w:val="0070C0"/>
                                </w:rPr>
                                <w:t>(</w:t>
                              </w:r>
                              <w:r w:rsidRPr="004013BA">
                                <w:rPr>
                                  <w:color w:val="0070C0"/>
                                </w:rPr>
                                <w:t>f</w:t>
                              </w:r>
                              <w:r w:rsidRPr="004013BA">
                                <w:rPr>
                                  <w:color w:val="0070C0"/>
                                  <w:vertAlign w:val="superscript"/>
                                </w:rPr>
                                <w:t>2</w:t>
                              </w:r>
                              <w:r>
                                <w:rPr>
                                  <w:color w:val="0070C0"/>
                                </w:rPr>
                                <w:t>)</w:t>
                              </w:r>
                            </w:p>
                          </w:txbxContent>
                        </wps:txbx>
                        <wps:bodyPr rot="0" vert="horz" wrap="square" lIns="91440" tIns="45720" rIns="91440" bIns="45720" anchor="t" anchorCtr="0" upright="1">
                          <a:noAutofit/>
                        </wps:bodyPr>
                      </wps:wsp>
                      <wps:wsp>
                        <wps:cNvPr id="275" name="Oval 24"/>
                        <wps:cNvSpPr>
                          <a:spLocks noChangeArrowheads="1"/>
                        </wps:cNvSpPr>
                        <wps:spPr bwMode="auto">
                          <a:xfrm>
                            <a:off x="14067" y="2243797"/>
                            <a:ext cx="1062355" cy="363399"/>
                          </a:xfrm>
                          <a:prstGeom prst="ellipse">
                            <a:avLst/>
                          </a:prstGeom>
                          <a:solidFill>
                            <a:srgbClr val="FFFFFF"/>
                          </a:solidFill>
                          <a:ln w="28575">
                            <a:solidFill>
                              <a:srgbClr val="ED7D31"/>
                            </a:solidFill>
                            <a:round/>
                            <a:headEnd/>
                            <a:tailEnd/>
                          </a:ln>
                        </wps:spPr>
                        <wps:txbx>
                          <w:txbxContent>
                            <w:p w14:paraId="29C716FC" w14:textId="77777777" w:rsidR="00E632EF" w:rsidRDefault="00E632EF" w:rsidP="00E632EF">
                              <w:r>
                                <w:t>Bước 4</w:t>
                              </w:r>
                            </w:p>
                          </w:txbxContent>
                        </wps:txbx>
                        <wps:bodyPr rot="0" vert="horz" wrap="square" lIns="91440" tIns="45720" rIns="91440" bIns="45720" anchor="t" anchorCtr="0" upright="1">
                          <a:noAutofit/>
                        </wps:bodyPr>
                      </wps:wsp>
                      <wps:wsp>
                        <wps:cNvPr id="268" name="Rectangle 18"/>
                        <wps:cNvSpPr>
                          <a:spLocks noChangeArrowheads="1"/>
                        </wps:cNvSpPr>
                        <wps:spPr bwMode="auto">
                          <a:xfrm>
                            <a:off x="1413803" y="2848707"/>
                            <a:ext cx="2820670" cy="548109"/>
                          </a:xfrm>
                          <a:prstGeom prst="rect">
                            <a:avLst/>
                          </a:prstGeom>
                          <a:solidFill>
                            <a:srgbClr val="92D050"/>
                          </a:solidFill>
                          <a:ln w="38100">
                            <a:solidFill>
                              <a:srgbClr val="F2F2F2"/>
                            </a:solidFill>
                            <a:miter lim="800000"/>
                            <a:headEnd/>
                            <a:tailEnd/>
                          </a:ln>
                          <a:effectLst>
                            <a:outerShdw dist="28398" dir="3806097" algn="ctr" rotWithShape="0">
                              <a:srgbClr val="525252">
                                <a:alpha val="50000"/>
                              </a:srgbClr>
                            </a:outerShdw>
                          </a:effectLst>
                        </wps:spPr>
                        <wps:txbx>
                          <w:txbxContent>
                            <w:p w14:paraId="55C97DCA" w14:textId="77777777" w:rsidR="00E632EF" w:rsidRPr="00BA0058" w:rsidRDefault="00E632EF" w:rsidP="00E632EF">
                              <w:pPr>
                                <w:jc w:val="center"/>
                              </w:pPr>
                              <w:r>
                                <w:rPr>
                                  <w:color w:val="0070C0"/>
                                  <w:szCs w:val="26"/>
                                </w:rPr>
                                <w:t>Kiểm tra khả năng dự báo của mô hình (Q</w:t>
                              </w:r>
                              <w:r>
                                <w:rPr>
                                  <w:color w:val="0070C0"/>
                                  <w:szCs w:val="26"/>
                                  <w:vertAlign w:val="superscript"/>
                                </w:rPr>
                                <w:t>2</w:t>
                              </w:r>
                              <w:r>
                                <w:rPr>
                                  <w:color w:val="0070C0"/>
                                  <w:szCs w:val="26"/>
                                </w:rPr>
                                <w:t>)</w:t>
                              </w:r>
                            </w:p>
                          </w:txbxContent>
                        </wps:txbx>
                        <wps:bodyPr rot="0" vert="horz" wrap="square" lIns="91440" tIns="45720" rIns="91440" bIns="45720" anchor="t" anchorCtr="0" upright="1">
                          <a:noAutofit/>
                        </wps:bodyPr>
                      </wps:wsp>
                      <wps:wsp>
                        <wps:cNvPr id="276" name="Oval 25"/>
                        <wps:cNvSpPr>
                          <a:spLocks noChangeArrowheads="1"/>
                        </wps:cNvSpPr>
                        <wps:spPr bwMode="auto">
                          <a:xfrm>
                            <a:off x="42203" y="2996418"/>
                            <a:ext cx="1062355" cy="363399"/>
                          </a:xfrm>
                          <a:prstGeom prst="ellipse">
                            <a:avLst/>
                          </a:prstGeom>
                          <a:solidFill>
                            <a:srgbClr val="FFFFFF"/>
                          </a:solidFill>
                          <a:ln w="28575">
                            <a:solidFill>
                              <a:srgbClr val="ED7D31"/>
                            </a:solidFill>
                            <a:round/>
                            <a:headEnd/>
                            <a:tailEnd/>
                          </a:ln>
                        </wps:spPr>
                        <wps:txbx>
                          <w:txbxContent>
                            <w:p w14:paraId="2DEB89B9" w14:textId="77777777" w:rsidR="00E632EF" w:rsidRDefault="00E632EF" w:rsidP="00E632EF">
                              <w:r>
                                <w:t>Bước 5</w:t>
                              </w:r>
                            </w:p>
                          </w:txbxContent>
                        </wps:txbx>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3349B12D" id="Group 1" o:spid="_x0000_s1148" style="position:absolute;left:0;text-align:left;margin-left:29.25pt;margin-top:4.8pt;width:335.1pt;height:274pt;z-index:251663360;mso-position-horizontal-relative:text;mso-position-vertical-relative:text;mso-height-relative:margin" coordsize="42555,3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">
                <v:rect id="Rectangle 16" o:spid="_x0000_s1149" style="position:absolute;left:13856;width:28207;height:6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" fillcolor="#92d050" strokecolor="#f2f2f2" strokeweight="3pt">
                  <v:shadow on="t" color="#525252" opacity=".5" offset="1pt"/>
                  <v:textbox>
                    <w:txbxContent>
                      <w:p w14:paraId="212276C9" w14:textId="77777777" w:rsidR="00E632EF" w:rsidRPr="004013BA" w:rsidRDefault="00E632EF" w:rsidP="00E632EF">
                        <w:pPr>
                          <w:jc w:val="center"/>
                          <w:rPr>
                            <w:color w:val="0070C0"/>
                          </w:rPr>
                        </w:pPr>
                        <w:r>
                          <w:rPr>
                            <w:color w:val="0070C0"/>
                          </w:rPr>
                          <w:t>Kiểm tra</w:t>
                        </w:r>
                        <w:r w:rsidRPr="004013BA">
                          <w:rPr>
                            <w:color w:val="0070C0"/>
                          </w:rPr>
                          <w:t xml:space="preserve"> hiện tượng cộng tuyến trong mô hình cấu trúc</w:t>
                        </w:r>
                      </w:p>
                    </w:txbxContent>
                  </v:textbox>
                </v:rect>
                <v:rect id="Rectangle 17" o:spid="_x0000_s1150" style="position:absolute;left:14349;top:8229;width:28206;height:5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" fillcolor="#92d050" strokecolor="#f2f2f2" strokeweight="3pt">
                  <v:shadow on="t" color="#525252" opacity=".5" offset="1pt"/>
                  <v:textbox>
                    <w:txbxContent>
                      <w:p w14:paraId="4233BB0F" w14:textId="77777777" w:rsidR="00E632EF" w:rsidRPr="004013BA" w:rsidRDefault="00E632EF" w:rsidP="00E632EF">
                        <w:pPr>
                          <w:jc w:val="center"/>
                          <w:rPr>
                            <w:color w:val="0070C0"/>
                          </w:rPr>
                        </w:pPr>
                        <w:r>
                          <w:rPr>
                            <w:color w:val="0070C0"/>
                          </w:rPr>
                          <w:t>Kiểm tra</w:t>
                        </w:r>
                        <w:r w:rsidRPr="004013BA">
                          <w:rPr>
                            <w:color w:val="0070C0"/>
                          </w:rPr>
                          <w:t xml:space="preserve"> các hệ số </w:t>
                        </w:r>
                        <w:r w:rsidRPr="00544430">
                          <w:rPr>
                            <w:color w:val="000000" w:themeColor="text1"/>
                          </w:rPr>
                          <w:t xml:space="preserve">hồi quy </w:t>
                        </w:r>
                        <w:r w:rsidRPr="004013BA">
                          <w:rPr>
                            <w:color w:val="0070C0"/>
                          </w:rPr>
                          <w:t>đường dẫn</w:t>
                        </w:r>
                        <w:r>
                          <w:rPr>
                            <w:color w:val="0070C0"/>
                          </w:rPr>
                          <w:t xml:space="preserve"> </w:t>
                        </w:r>
                        <w:r w:rsidRPr="004013BA">
                          <w:rPr>
                            <w:color w:val="0070C0"/>
                          </w:rPr>
                          <w:t>trong mô hình cấu trúc</w:t>
                        </w:r>
                      </w:p>
                      <w:p w14:paraId="559C1793" w14:textId="77777777" w:rsidR="00E632EF" w:rsidRPr="004013BA" w:rsidRDefault="00E632EF" w:rsidP="00E632EF">
                        <w:pPr>
                          <w:jc w:val="center"/>
                          <w:rPr>
                            <w:color w:val="0070C0"/>
                          </w:rPr>
                        </w:pPr>
                      </w:p>
                    </w:txbxContent>
                  </v:textbox>
                </v:rect>
                <v:rect id="Rectangle 19" o:spid="_x0000_s1151" style="position:absolute;left:14278;top:14911;width:28207;height:5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" fillcolor="#92d050" strokecolor="#f2f2f2" strokeweight="3pt">
                  <v:shadow on="t" color="#525252" opacity=".5" offset="1pt"/>
                  <v:textbox>
                    <w:txbxContent>
                      <w:p w14:paraId="6041362C" w14:textId="77777777" w:rsidR="00E632EF" w:rsidRPr="00BA0058" w:rsidRDefault="00E632EF" w:rsidP="00E632EF">
                        <w:pPr>
                          <w:jc w:val="center"/>
                          <w:rPr>
                            <w:color w:val="0070C0"/>
                          </w:rPr>
                        </w:pPr>
                        <w:r>
                          <w:rPr>
                            <w:color w:val="0070C0"/>
                          </w:rPr>
                          <w:t>Kiểm tra</w:t>
                        </w:r>
                        <w:r w:rsidRPr="004013BA">
                          <w:rPr>
                            <w:color w:val="0070C0"/>
                          </w:rPr>
                          <w:t xml:space="preserve"> </w:t>
                        </w:r>
                        <w:r>
                          <w:rPr>
                            <w:color w:val="0070C0"/>
                          </w:rPr>
                          <w:t>hệ số xác định</w:t>
                        </w:r>
                        <w:r w:rsidRPr="004013BA">
                          <w:rPr>
                            <w:color w:val="0070C0"/>
                          </w:rPr>
                          <w:t xml:space="preserve"> </w:t>
                        </w:r>
                        <w:r>
                          <w:rPr>
                            <w:color w:val="0070C0"/>
                          </w:rPr>
                          <w:t>(</w:t>
                        </w:r>
                        <w:r w:rsidRPr="004013BA">
                          <w:rPr>
                            <w:color w:val="0070C0"/>
                          </w:rPr>
                          <w:t>R</w:t>
                        </w:r>
                        <w:r w:rsidRPr="004013BA">
                          <w:rPr>
                            <w:color w:val="0070C0"/>
                            <w:vertAlign w:val="superscript"/>
                          </w:rPr>
                          <w:t>2</w:t>
                        </w:r>
                        <w:r>
                          <w:rPr>
                            <w:color w:val="0070C0"/>
                          </w:rPr>
                          <w:t>)</w:t>
                        </w:r>
                      </w:p>
                    </w:txbxContent>
                  </v:textbox>
                </v:rect>
                <v:oval id="Oval 21" o:spid="_x0000_s1152" style="position:absolute;left:372;top:1497;width:10833;height:4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" strokecolor="#ed7d31" strokeweight="1.5pt">
                  <v:textbox>
                    <w:txbxContent>
                      <w:p w14:paraId="40C812AC" w14:textId="77777777" w:rsidR="00E632EF" w:rsidRDefault="00E632EF" w:rsidP="00E632EF">
                        <w:r>
                          <w:t>Bước 1</w:t>
                        </w:r>
                      </w:p>
                    </w:txbxContent>
                  </v:textbox>
                </v:oval>
                <v:oval id="Oval 22" o:spid="_x0000_s1153" style="position:absolute;left:422;top:8862;width:10763;height:4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" strokecolor="#ffc000" strokeweight="2.25pt">
                  <v:textbox>
                    <w:txbxContent>
                      <w:p w14:paraId="56811E69" w14:textId="77777777" w:rsidR="00E632EF" w:rsidRDefault="00E632EF" w:rsidP="00E632EF">
                        <w:r>
                          <w:t>Bước 2</w:t>
                        </w:r>
                      </w:p>
                    </w:txbxContent>
                  </v:textbox>
                </v:oval>
                <v:oval id="Oval 23" o:spid="_x0000_s1154" style="position:absolute;top:15896;width:1062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" strokecolor="#ed7d31" strokeweight="2.25pt">
                  <v:textbox>
                    <w:txbxContent>
                      <w:p w14:paraId="32787863" w14:textId="77777777" w:rsidR="00E632EF" w:rsidRDefault="00E632EF" w:rsidP="00E632EF">
                        <w:r>
                          <w:t>Bước 3</w:t>
                        </w:r>
                      </w:p>
                    </w:txbxContent>
                  </v:textbox>
                </v:oval>
                <v:rect id="Rectangle 20" o:spid="_x0000_s1155" style="position:absolute;left:14278;top:21664;width:28207;height:5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" fillcolor="#92d050" strokecolor="#f2f2f2" strokeweight="3pt">
                  <v:shadow on="t" color="#525252" opacity=".5" offset="1pt"/>
                  <v:textbox>
                    <w:txbxContent>
                      <w:p w14:paraId="52AF4A6D" w14:textId="77777777" w:rsidR="00E632EF" w:rsidRPr="00BA0058" w:rsidRDefault="00E632EF" w:rsidP="00E632EF">
                        <w:pPr>
                          <w:jc w:val="center"/>
                          <w:rPr>
                            <w:color w:val="0070C0"/>
                          </w:rPr>
                        </w:pPr>
                        <w:r>
                          <w:rPr>
                            <w:color w:val="0070C0"/>
                          </w:rPr>
                          <w:t>Kiểm tra</w:t>
                        </w:r>
                        <w:r w:rsidRPr="004013BA">
                          <w:rPr>
                            <w:color w:val="0070C0"/>
                          </w:rPr>
                          <w:t xml:space="preserve"> </w:t>
                        </w:r>
                        <w:r>
                          <w:rPr>
                            <w:color w:val="0070C0"/>
                          </w:rPr>
                          <w:t>hệ số quy mô tác động</w:t>
                        </w:r>
                        <w:r w:rsidRPr="004013BA">
                          <w:rPr>
                            <w:color w:val="0070C0"/>
                          </w:rPr>
                          <w:t xml:space="preserve"> </w:t>
                        </w:r>
                        <w:r>
                          <w:rPr>
                            <w:color w:val="0070C0"/>
                          </w:rPr>
                          <w:t>(</w:t>
                        </w:r>
                        <w:r w:rsidRPr="004013BA">
                          <w:rPr>
                            <w:color w:val="0070C0"/>
                          </w:rPr>
                          <w:t>f</w:t>
                        </w:r>
                        <w:r w:rsidRPr="004013BA">
                          <w:rPr>
                            <w:color w:val="0070C0"/>
                            <w:vertAlign w:val="superscript"/>
                          </w:rPr>
                          <w:t>2</w:t>
                        </w:r>
                        <w:r>
                          <w:rPr>
                            <w:color w:val="0070C0"/>
                          </w:rPr>
                          <w:t>)</w:t>
                        </w:r>
                      </w:p>
                    </w:txbxContent>
                  </v:textbox>
                </v:rect>
                <v:oval id="Oval 24" o:spid="_x0000_s1156" style="position:absolute;left:140;top:22437;width:10624;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" strokecolor="#ed7d31" strokeweight="2.25pt">
                  <v:textbox>
                    <w:txbxContent>
                      <w:p w14:paraId="29C716FC" w14:textId="77777777" w:rsidR="00E632EF" w:rsidRDefault="00E632EF" w:rsidP="00E632EF">
                        <w:r>
                          <w:t>Bước 4</w:t>
                        </w:r>
                      </w:p>
                    </w:txbxContent>
                  </v:textbox>
                </v:oval>
                <v:rect id="Rectangle 18" o:spid="_x0000_s1157" style="position:absolute;left:14138;top:28487;width:28206;height:54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" fillcolor="#92d050" strokecolor="#f2f2f2" strokeweight="3pt">
                  <v:shadow on="t" color="#525252" opacity=".5" offset="1pt"/>
                  <v:textbox>
                    <w:txbxContent>
                      <w:p w14:paraId="55C97DCA" w14:textId="77777777" w:rsidR="00E632EF" w:rsidRPr="00BA0058" w:rsidRDefault="00E632EF" w:rsidP="00E632EF">
                        <w:pPr>
                          <w:jc w:val="center"/>
                        </w:pPr>
                        <w:r>
                          <w:rPr>
                            <w:color w:val="0070C0"/>
                            <w:szCs w:val="26"/>
                          </w:rPr>
                          <w:t>Kiểm tra khả năng dự báo của mô hình (Q</w:t>
                        </w:r>
                        <w:r>
                          <w:rPr>
                            <w:color w:val="0070C0"/>
                            <w:szCs w:val="26"/>
                            <w:vertAlign w:val="superscript"/>
                          </w:rPr>
                          <w:t>2</w:t>
                        </w:r>
                        <w:r>
                          <w:rPr>
                            <w:color w:val="0070C0"/>
                            <w:szCs w:val="26"/>
                          </w:rPr>
                          <w:t>)</w:t>
                        </w:r>
                      </w:p>
                    </w:txbxContent>
                  </v:textbox>
                </v:rect>
                <v:oval id="Oval 25" o:spid="_x0000_s1158" style="position:absolute;left:422;top:29964;width:10623;height:36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" strokecolor="#ed7d31" strokeweight="2.25pt">
                  <v:textbox>
                    <w:txbxContent>
                      <w:p w14:paraId="2DEB89B9" w14:textId="77777777" w:rsidR="00E632EF" w:rsidRDefault="00E632EF" w:rsidP="00E632EF">
                        <w:r>
                          <w:t>Bước 5</w:t>
                        </w:r>
                      </w:p>
                    </w:txbxContent>
                  </v:textbox>
                </v:oval>
              </v:group>
            </w:pict>
          </mc:Fallback>
        </mc:AlternateContent>
      </w:r>
      <w:r w:rsidRPr="00B130AA">
        <w:rPr>
          <w:sz w:val="26"/>
          <w:szCs w:val="26"/>
        </w:rPr>
        <w:tab/>
      </w:r>
    </w:p>
    <w:p w14:paraId="14E5473C" w14:textId="77777777" w:rsidR="00E632EF" w:rsidRPr="00B130AA" w:rsidRDefault="00E632EF" w:rsidP="00B8283A">
      <w:pPr>
        <w:tabs>
          <w:tab w:val="left" w:pos="284"/>
          <w:tab w:val="left" w:pos="426"/>
        </w:tabs>
      </w:pPr>
    </w:p>
    <w:p w14:paraId="3AEA7FDF" w14:textId="77777777" w:rsidR="00E632EF" w:rsidRPr="00B130AA" w:rsidRDefault="00E632EF" w:rsidP="00B8283A">
      <w:pPr>
        <w:tabs>
          <w:tab w:val="left" w:pos="284"/>
          <w:tab w:val="left" w:pos="426"/>
        </w:tabs>
      </w:pPr>
    </w:p>
    <w:p w14:paraId="513854E5" w14:textId="77777777" w:rsidR="00E632EF" w:rsidRPr="00B130AA" w:rsidRDefault="00E632EF" w:rsidP="00B8283A">
      <w:pPr>
        <w:tabs>
          <w:tab w:val="left" w:pos="284"/>
          <w:tab w:val="left" w:pos="426"/>
        </w:tabs>
      </w:pPr>
    </w:p>
    <w:p w14:paraId="791DA895" w14:textId="77777777" w:rsidR="00E632EF" w:rsidRPr="00B130AA" w:rsidRDefault="00E632EF" w:rsidP="00B8283A">
      <w:pPr>
        <w:tabs>
          <w:tab w:val="left" w:pos="284"/>
          <w:tab w:val="left" w:pos="426"/>
        </w:tabs>
      </w:pPr>
    </w:p>
    <w:p w14:paraId="01D962B4" w14:textId="77777777" w:rsidR="00E632EF" w:rsidRPr="00B130AA" w:rsidRDefault="00E632EF" w:rsidP="00B8283A">
      <w:pPr>
        <w:tabs>
          <w:tab w:val="left" w:pos="284"/>
          <w:tab w:val="left" w:pos="426"/>
        </w:tabs>
      </w:pPr>
    </w:p>
    <w:p w14:paraId="0BAC4F90" w14:textId="77777777" w:rsidR="00E632EF" w:rsidRPr="00B130AA" w:rsidRDefault="00E632EF" w:rsidP="00B8283A">
      <w:pPr>
        <w:tabs>
          <w:tab w:val="left" w:pos="284"/>
          <w:tab w:val="left" w:pos="426"/>
        </w:tabs>
      </w:pPr>
    </w:p>
    <w:p w14:paraId="6C74F552" w14:textId="77777777" w:rsidR="00E632EF" w:rsidRPr="00B130AA" w:rsidRDefault="00E632EF" w:rsidP="00B8283A">
      <w:pPr>
        <w:tabs>
          <w:tab w:val="left" w:pos="284"/>
          <w:tab w:val="left" w:pos="426"/>
        </w:tabs>
      </w:pPr>
    </w:p>
    <w:p w14:paraId="5DF4297D" w14:textId="77777777" w:rsidR="00E632EF" w:rsidRPr="00B130AA" w:rsidRDefault="00E632EF" w:rsidP="00B8283A">
      <w:pPr>
        <w:tabs>
          <w:tab w:val="left" w:pos="284"/>
          <w:tab w:val="left" w:pos="426"/>
        </w:tabs>
      </w:pPr>
    </w:p>
    <w:p w14:paraId="7AE881E3" w14:textId="77777777" w:rsidR="00E632EF" w:rsidRPr="00B130AA" w:rsidRDefault="00E632EF" w:rsidP="00B8283A">
      <w:pPr>
        <w:tabs>
          <w:tab w:val="left" w:pos="284"/>
          <w:tab w:val="left" w:pos="426"/>
        </w:tabs>
      </w:pPr>
    </w:p>
    <w:p w14:paraId="44CBEDBB" w14:textId="77777777" w:rsidR="00E632EF" w:rsidRPr="00B130AA" w:rsidRDefault="00E632EF" w:rsidP="00B8283A">
      <w:pPr>
        <w:tabs>
          <w:tab w:val="left" w:pos="284"/>
          <w:tab w:val="left" w:pos="426"/>
        </w:tabs>
      </w:pPr>
    </w:p>
    <w:p w14:paraId="5E6BF9F8" w14:textId="77777777" w:rsidR="00E632EF" w:rsidRPr="00B130AA" w:rsidRDefault="00E632EF" w:rsidP="00B8283A">
      <w:pPr>
        <w:tabs>
          <w:tab w:val="left" w:pos="284"/>
          <w:tab w:val="left" w:pos="426"/>
        </w:tabs>
      </w:pPr>
    </w:p>
    <w:p w14:paraId="6F619388" w14:textId="77777777" w:rsidR="00E632EF" w:rsidRPr="00B130AA" w:rsidRDefault="00E632EF" w:rsidP="00B8283A">
      <w:pPr>
        <w:tabs>
          <w:tab w:val="left" w:pos="284"/>
          <w:tab w:val="left" w:pos="426"/>
        </w:tabs>
      </w:pPr>
    </w:p>
    <w:p w14:paraId="0D65AC97" w14:textId="77777777" w:rsidR="00E632EF" w:rsidRPr="00B130AA" w:rsidRDefault="00E632EF" w:rsidP="00B8283A">
      <w:pPr>
        <w:tabs>
          <w:tab w:val="left" w:pos="284"/>
          <w:tab w:val="left" w:pos="426"/>
        </w:tabs>
      </w:pPr>
    </w:p>
    <w:p w14:paraId="109ACACA" w14:textId="77777777" w:rsidR="00E632EF" w:rsidRPr="00B130AA" w:rsidRDefault="00E632EF" w:rsidP="00B8283A">
      <w:pPr>
        <w:tabs>
          <w:tab w:val="left" w:pos="284"/>
          <w:tab w:val="left" w:pos="426"/>
        </w:tabs>
      </w:pPr>
    </w:p>
    <w:p w14:paraId="1D626820" w14:textId="77777777" w:rsidR="00E632EF" w:rsidRPr="00B130AA" w:rsidRDefault="00E632EF" w:rsidP="00B8283A">
      <w:pPr>
        <w:tabs>
          <w:tab w:val="left" w:pos="284"/>
          <w:tab w:val="left" w:pos="426"/>
        </w:tabs>
      </w:pPr>
    </w:p>
    <w:p w14:paraId="634144B4" w14:textId="77777777" w:rsidR="00E632EF" w:rsidRPr="00B130AA" w:rsidRDefault="00E632EF" w:rsidP="00B8283A">
      <w:pPr>
        <w:tabs>
          <w:tab w:val="left" w:pos="284"/>
          <w:tab w:val="left" w:pos="426"/>
        </w:tabs>
      </w:pPr>
    </w:p>
    <w:p w14:paraId="59F58641" w14:textId="77777777" w:rsidR="00E632EF" w:rsidRPr="00B130AA" w:rsidRDefault="00E632EF" w:rsidP="00B8283A">
      <w:pPr>
        <w:tabs>
          <w:tab w:val="left" w:pos="284"/>
          <w:tab w:val="left" w:pos="426"/>
        </w:tabs>
      </w:pPr>
    </w:p>
    <w:p w14:paraId="3B2C55CA" w14:textId="77777777" w:rsidR="00E632EF" w:rsidRPr="00B130AA" w:rsidRDefault="00E632EF" w:rsidP="00B8283A">
      <w:pPr>
        <w:tabs>
          <w:tab w:val="left" w:pos="284"/>
          <w:tab w:val="left" w:pos="426"/>
        </w:tabs>
      </w:pPr>
    </w:p>
    <w:p w14:paraId="2EE3E89F" w14:textId="77777777" w:rsidR="00E632EF" w:rsidRPr="00B130AA" w:rsidRDefault="00E632EF" w:rsidP="00B8283A">
      <w:pPr>
        <w:tabs>
          <w:tab w:val="left" w:pos="284"/>
          <w:tab w:val="left" w:pos="426"/>
        </w:tabs>
      </w:pPr>
    </w:p>
    <w:p w14:paraId="785FE51D" w14:textId="77777777" w:rsidR="00E632EF" w:rsidRPr="00B130AA" w:rsidRDefault="00E632EF" w:rsidP="00B8283A">
      <w:pPr>
        <w:tabs>
          <w:tab w:val="left" w:pos="284"/>
          <w:tab w:val="left" w:pos="426"/>
        </w:tabs>
      </w:pPr>
    </w:p>
    <w:p w14:paraId="11E58312" w14:textId="77777777" w:rsidR="00E632EF" w:rsidRPr="00B130AA" w:rsidRDefault="00E632EF" w:rsidP="00B8283A">
      <w:pPr>
        <w:tabs>
          <w:tab w:val="left" w:pos="284"/>
          <w:tab w:val="left" w:pos="426"/>
        </w:tabs>
        <w:jc w:val="right"/>
        <w:rPr>
          <w:noProof/>
          <w:sz w:val="26"/>
          <w:szCs w:val="26"/>
        </w:rPr>
      </w:pPr>
      <w:r w:rsidRPr="00B130AA">
        <w:rPr>
          <w:sz w:val="26"/>
          <w:szCs w:val="26"/>
        </w:rPr>
        <w:t>Nguồn</w:t>
      </w:r>
      <w:r w:rsidRPr="00B130AA">
        <w:t xml:space="preserve">: </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bookmarkStart w:id="231" w:name="_Toc51483520"/>
      <w:bookmarkStart w:id="232" w:name="_Toc51503959"/>
      <w:bookmarkStart w:id="233" w:name="_Hlk68178676"/>
    </w:p>
    <w:p w14:paraId="2CE214FE" w14:textId="77777777" w:rsidR="00E632EF" w:rsidRPr="00B130AA" w:rsidRDefault="00E632EF" w:rsidP="00B8283A">
      <w:pPr>
        <w:tabs>
          <w:tab w:val="left" w:pos="284"/>
          <w:tab w:val="left" w:pos="426"/>
        </w:tabs>
        <w:jc w:val="right"/>
        <w:rPr>
          <w:noProof/>
          <w:sz w:val="26"/>
          <w:szCs w:val="26"/>
        </w:rPr>
      </w:pPr>
    </w:p>
    <w:p w14:paraId="784C2ABD" w14:textId="77777777" w:rsidR="00E632EF" w:rsidRPr="00B130AA" w:rsidRDefault="00E632EF" w:rsidP="00B8283A">
      <w:pPr>
        <w:pStyle w:val="Heading4"/>
        <w:tabs>
          <w:tab w:val="left" w:pos="284"/>
          <w:tab w:val="left" w:pos="426"/>
        </w:tabs>
        <w:spacing w:line="360" w:lineRule="auto"/>
        <w:rPr>
          <w:rFonts w:cs="Times New Roman"/>
          <w:noProof/>
          <w:szCs w:val="26"/>
        </w:rPr>
      </w:pPr>
      <w:bookmarkStart w:id="234" w:name="_Toc86761946"/>
      <w:r w:rsidRPr="00B130AA">
        <w:rPr>
          <w:rFonts w:cs="Times New Roman"/>
        </w:rPr>
        <w:t>Hình 4.4: Các bước đánh giá mô hình cấu trúc trong PLS-SEM</w:t>
      </w:r>
      <w:bookmarkEnd w:id="234"/>
    </w:p>
    <w:bookmarkEnd w:id="231"/>
    <w:bookmarkEnd w:id="232"/>
    <w:bookmarkEnd w:id="233"/>
    <w:p w14:paraId="1D108607" w14:textId="77777777" w:rsidR="00E632EF" w:rsidRPr="00B130AA" w:rsidRDefault="00E632EF" w:rsidP="00B8283A">
      <w:pPr>
        <w:tabs>
          <w:tab w:val="left" w:pos="284"/>
          <w:tab w:val="left" w:pos="426"/>
        </w:tabs>
        <w:spacing w:line="360" w:lineRule="auto"/>
        <w:jc w:val="both"/>
        <w:rPr>
          <w:b/>
          <w:bCs/>
          <w:i/>
          <w:iCs/>
          <w:sz w:val="26"/>
          <w:szCs w:val="26"/>
        </w:rPr>
      </w:pPr>
      <w:r w:rsidRPr="00B130AA">
        <w:rPr>
          <w:b/>
          <w:bCs/>
          <w:sz w:val="26"/>
          <w:szCs w:val="26"/>
        </w:rPr>
        <w:tab/>
      </w:r>
      <w:r w:rsidRPr="00B130AA">
        <w:rPr>
          <w:b/>
          <w:bCs/>
          <w:i/>
          <w:iCs/>
          <w:sz w:val="26"/>
          <w:szCs w:val="26"/>
        </w:rPr>
        <w:t>Cụ thể các bước như sau:</w:t>
      </w:r>
    </w:p>
    <w:p w14:paraId="1DF28DA4" w14:textId="77777777" w:rsidR="00E632EF" w:rsidRPr="00B130AA" w:rsidRDefault="00E632EF" w:rsidP="00B8283A">
      <w:pPr>
        <w:tabs>
          <w:tab w:val="left" w:pos="284"/>
          <w:tab w:val="left" w:pos="426"/>
        </w:tabs>
        <w:spacing w:line="360" w:lineRule="auto"/>
        <w:jc w:val="both"/>
        <w:rPr>
          <w:sz w:val="26"/>
          <w:szCs w:val="26"/>
        </w:rPr>
      </w:pPr>
      <w:r w:rsidRPr="00B130AA">
        <w:rPr>
          <w:iCs/>
          <w:sz w:val="26"/>
          <w:szCs w:val="26"/>
        </w:rPr>
        <w:tab/>
      </w:r>
      <w:r w:rsidRPr="00B130AA">
        <w:rPr>
          <w:iCs/>
          <w:sz w:val="26"/>
          <w:szCs w:val="26"/>
        </w:rPr>
        <w:tab/>
      </w:r>
      <w:r w:rsidRPr="00B130AA">
        <w:rPr>
          <w:b/>
          <w:bCs/>
          <w:iCs/>
          <w:sz w:val="26"/>
          <w:szCs w:val="26"/>
        </w:rPr>
        <w:t xml:space="preserve">Bước 1: </w:t>
      </w:r>
      <w:r w:rsidRPr="00B130AA">
        <w:rPr>
          <w:sz w:val="26"/>
          <w:szCs w:val="26"/>
        </w:rPr>
        <w:t>Kiểm tra hiện tượng đa cộng tuyến</w:t>
      </w:r>
    </w:p>
    <w:p w14:paraId="7D3090E9" w14:textId="77777777" w:rsidR="00E632EF" w:rsidRPr="00B130AA" w:rsidRDefault="00E632EF" w:rsidP="00B8283A">
      <w:pPr>
        <w:tabs>
          <w:tab w:val="left" w:pos="284"/>
          <w:tab w:val="left" w:pos="426"/>
        </w:tabs>
        <w:spacing w:line="360" w:lineRule="auto"/>
        <w:jc w:val="both"/>
        <w:rPr>
          <w:sz w:val="26"/>
          <w:szCs w:val="26"/>
        </w:rPr>
      </w:pPr>
      <w:r w:rsidRPr="00B130AA">
        <w:rPr>
          <w:sz w:val="26"/>
          <w:szCs w:val="26"/>
        </w:rPr>
        <w:tab/>
        <w:t>Để kiểm tra đa cộng tuyến trong mô hình phức tạp, ta chia nhỏ thành các mô hình con, mỗi mô hình con bao gồm một biến phụ thuộc và các biến độc lập liên quan, PP này cho phép đánh giá chi tiết sự tương quan giữa các biến.</w:t>
      </w:r>
    </w:p>
    <w:p w14:paraId="4B342DA9" w14:textId="77777777" w:rsidR="00E632EF" w:rsidRPr="00B130AA" w:rsidRDefault="00E632EF" w:rsidP="00B8283A">
      <w:pPr>
        <w:tabs>
          <w:tab w:val="left" w:pos="284"/>
          <w:tab w:val="left" w:pos="426"/>
        </w:tabs>
        <w:spacing w:line="360" w:lineRule="auto"/>
        <w:jc w:val="both"/>
        <w:rPr>
          <w:iCs/>
          <w:spacing w:val="-2"/>
          <w:sz w:val="26"/>
          <w:szCs w:val="26"/>
        </w:rPr>
      </w:pPr>
      <w:r w:rsidRPr="00B130AA">
        <w:rPr>
          <w:sz w:val="26"/>
          <w:szCs w:val="26"/>
        </w:rPr>
        <w:tab/>
      </w:r>
      <w:r w:rsidRPr="00B130AA">
        <w:rPr>
          <w:spacing w:val="-2"/>
          <w:sz w:val="26"/>
          <w:szCs w:val="26"/>
        </w:rPr>
        <w:t>Hệ số phóng đại phương sai (VIF) được sử dụng để định lượng mức độ đa cộng tuyến. Theo Hair Jr. &amp; cộng sự (2016), VIF dưới 5 cho thấy không có vấn đề đa cộng tuyến đáng kể. Ngược lại, VIF trên 5 cảnh báo về khả năng xảy ra đa cộng tuyến, đòi hỏi phải có biện pháp xử lý. Các biện pháp khắc phục bao gồm loại bỏ các cấu trúc gây ra đa cộng tuyến, kết hợp các cấu trúc đơn lẻ thành một cấu trúc mới, hoặc tạo ra các cấu trúc bậc cao hơn để giảm thiểu sự tương quan giữa các biến, sự lựa chọn PP phù hợp phụ thuộc vào bản chất và mức độ của đa cộng tuyến trong từng mô hình con.</w:t>
      </w:r>
      <w:r w:rsidRPr="00B130AA">
        <w:rPr>
          <w:iCs/>
          <w:spacing w:val="-2"/>
          <w:sz w:val="26"/>
          <w:szCs w:val="26"/>
        </w:rPr>
        <w:tab/>
      </w:r>
      <w:bookmarkStart w:id="235" w:name="_Toc51503960"/>
      <w:bookmarkStart w:id="236" w:name="_Toc51509171"/>
    </w:p>
    <w:p w14:paraId="2BC87F57" w14:textId="77777777" w:rsidR="00E632EF" w:rsidRPr="00B130AA" w:rsidRDefault="00E632EF" w:rsidP="00B8283A">
      <w:pPr>
        <w:tabs>
          <w:tab w:val="left" w:pos="284"/>
          <w:tab w:val="left" w:pos="426"/>
        </w:tabs>
        <w:spacing w:line="360" w:lineRule="auto"/>
        <w:jc w:val="both"/>
        <w:rPr>
          <w:sz w:val="26"/>
          <w:szCs w:val="26"/>
        </w:rPr>
      </w:pPr>
      <w:r w:rsidRPr="00B130AA">
        <w:rPr>
          <w:b/>
          <w:bCs/>
          <w:iCs/>
          <w:sz w:val="26"/>
          <w:szCs w:val="26"/>
        </w:rPr>
        <w:t>Bước 2:</w:t>
      </w:r>
      <w:r w:rsidRPr="00B130AA">
        <w:rPr>
          <w:iCs/>
          <w:sz w:val="26"/>
          <w:szCs w:val="26"/>
        </w:rPr>
        <w:t xml:space="preserve"> </w:t>
      </w:r>
      <w:r w:rsidRPr="00B130AA">
        <w:rPr>
          <w:sz w:val="26"/>
          <w:szCs w:val="26"/>
        </w:rPr>
        <w:t xml:space="preserve">Đánh giá hệ số hồi quy đường dẫn trong mô hình </w:t>
      </w:r>
      <w:bookmarkEnd w:id="235"/>
      <w:bookmarkEnd w:id="236"/>
      <w:r w:rsidRPr="00B130AA">
        <w:rPr>
          <w:i/>
          <w:iCs/>
          <w:sz w:val="26"/>
          <w:szCs w:val="26"/>
        </w:rPr>
        <w:t>(path coefficients)</w:t>
      </w:r>
    </w:p>
    <w:p w14:paraId="45CA095E" w14:textId="77777777" w:rsidR="00E632EF" w:rsidRPr="00B130AA" w:rsidRDefault="00E632EF" w:rsidP="00B345DF">
      <w:pPr>
        <w:tabs>
          <w:tab w:val="left" w:pos="284"/>
          <w:tab w:val="left" w:pos="426"/>
        </w:tabs>
        <w:spacing w:line="348" w:lineRule="auto"/>
        <w:jc w:val="both"/>
        <w:rPr>
          <w:sz w:val="26"/>
          <w:szCs w:val="26"/>
        </w:rPr>
      </w:pPr>
      <w:r w:rsidRPr="00B130AA">
        <w:rPr>
          <w:sz w:val="26"/>
          <w:szCs w:val="26"/>
        </w:rPr>
        <w:lastRenderedPageBreak/>
        <w:t xml:space="preserve">  </w:t>
      </w:r>
      <w:r w:rsidRPr="00B130AA">
        <w:rPr>
          <w:sz w:val="26"/>
          <w:szCs w:val="26"/>
        </w:rPr>
        <w:tab/>
        <w:t xml:space="preserve">“Đánh giá ý nghĩa thống kê thường dựa vào giá trị p. Theo quy ước, mức ý nghĩa 5% được chấp nhận rộng rãi, khi đó, mối quan hệ được coi là có ý nghĩa thống kê nếu p &lt; 0.05” (Hair Jr &amp; cộng sự, 2016). </w:t>
      </w:r>
    </w:p>
    <w:p w14:paraId="72D6300A" w14:textId="77777777" w:rsidR="00E632EF" w:rsidRPr="00B130AA" w:rsidRDefault="00E632EF" w:rsidP="00B345DF">
      <w:pPr>
        <w:tabs>
          <w:tab w:val="left" w:pos="284"/>
          <w:tab w:val="left" w:pos="426"/>
        </w:tabs>
        <w:spacing w:line="348" w:lineRule="auto"/>
        <w:jc w:val="both"/>
        <w:rPr>
          <w:sz w:val="26"/>
          <w:szCs w:val="26"/>
        </w:rPr>
      </w:pPr>
      <w:r w:rsidRPr="00B130AA">
        <w:rPr>
          <w:sz w:val="26"/>
          <w:szCs w:val="26"/>
        </w:rPr>
        <w:tab/>
        <w:t>Kỹ thuật bootstrapping được sử dụng để thể hiện tầm quan trọng của hệ số đường dẫn, đòi hỏi số lượng mẫu bootstrap tối thiểu phải bằng hoặc lớn hơn số quan sát hợp lệ, nhưng thường là 5.000. Khi cỡ mẫu vượt quá 30, phân phối t-value có xu hướng tiệm cận phân phối chuẩn Gaussian.</w:t>
      </w:r>
    </w:p>
    <w:p w14:paraId="1DFDE81F" w14:textId="77777777" w:rsidR="00E632EF" w:rsidRPr="00B130AA" w:rsidRDefault="00E632EF" w:rsidP="00B345DF">
      <w:pPr>
        <w:tabs>
          <w:tab w:val="left" w:pos="284"/>
          <w:tab w:val="left" w:pos="426"/>
        </w:tabs>
        <w:spacing w:line="348" w:lineRule="auto"/>
        <w:jc w:val="both"/>
        <w:rPr>
          <w:sz w:val="26"/>
          <w:szCs w:val="26"/>
        </w:rPr>
      </w:pPr>
      <w:r w:rsidRPr="00B130AA">
        <w:rPr>
          <w:sz w:val="26"/>
          <w:szCs w:val="26"/>
        </w:rPr>
        <w:tab/>
      </w:r>
      <w:bookmarkStart w:id="237" w:name="_Hlk202941064"/>
      <w:r w:rsidRPr="00B130AA">
        <w:rPr>
          <w:sz w:val="26"/>
          <w:szCs w:val="26"/>
        </w:rPr>
        <w:t xml:space="preserve">“Với mức ý nghĩa 5% và kiểm định hai đuôi, hệ số đường dẫn được coi là khác 0 nếu t-value &gt; 1,96. Các ngưỡng t-value tương ứng cho mức ý nghĩa 1% và 10% lần lượt là &gt; 2,57 và &gt; 1,65. Đồng thời, giá trị p phải nhỏ hơn 0,1 (mức ý nghĩa 10%), 0,05 (mức ý nghĩa 5%) hoặc 0.01 (mức ý nghĩa 1%). Trong </w:t>
      </w:r>
      <w:r w:rsidRPr="00B130AA">
        <w:rPr>
          <w:bCs/>
          <w:sz w:val="26"/>
          <w:szCs w:val="26"/>
        </w:rPr>
        <w:t>nghiên cứu</w:t>
      </w:r>
      <w:r w:rsidRPr="00B130AA">
        <w:rPr>
          <w:sz w:val="26"/>
          <w:szCs w:val="26"/>
        </w:rPr>
        <w:t xml:space="preserve">, mức ý nghĩa 5% thường được ưu tiên sử dụng” </w:t>
      </w:r>
      <w:bookmarkEnd w:id="237"/>
      <w:r w:rsidRPr="00B130AA">
        <w:rPr>
          <w:sz w:val="26"/>
          <w:szCs w:val="26"/>
        </w:rPr>
        <w:t>(Hair Jr &amp; cộng sự, 2016).</w:t>
      </w:r>
    </w:p>
    <w:p w14:paraId="30BEA3BC" w14:textId="77777777" w:rsidR="00E632EF" w:rsidRPr="00B130AA" w:rsidRDefault="00E632EF" w:rsidP="00B345DF">
      <w:pPr>
        <w:tabs>
          <w:tab w:val="left" w:pos="284"/>
          <w:tab w:val="left" w:pos="426"/>
        </w:tabs>
        <w:spacing w:line="348" w:lineRule="auto"/>
        <w:jc w:val="both"/>
        <w:rPr>
          <w:sz w:val="26"/>
          <w:szCs w:val="26"/>
          <w:vertAlign w:val="superscript"/>
        </w:rPr>
      </w:pPr>
      <w:r w:rsidRPr="00B130AA">
        <w:rPr>
          <w:iCs/>
          <w:sz w:val="26"/>
          <w:szCs w:val="26"/>
        </w:rPr>
        <w:tab/>
      </w:r>
      <w:bookmarkStart w:id="238" w:name="_Toc51503961"/>
      <w:bookmarkStart w:id="239" w:name="_Toc51509172"/>
      <w:r w:rsidRPr="00B130AA">
        <w:rPr>
          <w:b/>
          <w:bCs/>
          <w:iCs/>
          <w:sz w:val="26"/>
          <w:szCs w:val="26"/>
        </w:rPr>
        <w:t>Bước 3:</w:t>
      </w:r>
      <w:r w:rsidRPr="00B130AA">
        <w:rPr>
          <w:iCs/>
          <w:sz w:val="26"/>
          <w:szCs w:val="26"/>
        </w:rPr>
        <w:t xml:space="preserve"> </w:t>
      </w:r>
      <w:r w:rsidRPr="00B130AA">
        <w:rPr>
          <w:sz w:val="26"/>
          <w:szCs w:val="26"/>
        </w:rPr>
        <w:t>Kiểm định hệ số xác định (</w:t>
      </w:r>
      <w:r w:rsidRPr="00B130AA">
        <w:rPr>
          <w:b/>
          <w:bCs/>
          <w:sz w:val="26"/>
          <w:szCs w:val="26"/>
        </w:rPr>
        <w:t>R</w:t>
      </w:r>
      <w:r w:rsidRPr="00B130AA">
        <w:rPr>
          <w:b/>
          <w:bCs/>
          <w:sz w:val="26"/>
          <w:szCs w:val="26"/>
          <w:vertAlign w:val="superscript"/>
        </w:rPr>
        <w:t>2</w:t>
      </w:r>
      <w:r w:rsidRPr="00B130AA">
        <w:rPr>
          <w:sz w:val="26"/>
          <w:szCs w:val="26"/>
        </w:rPr>
        <w:t>)</w:t>
      </w:r>
      <w:bookmarkEnd w:id="238"/>
      <w:bookmarkEnd w:id="239"/>
      <w:r w:rsidRPr="00B130AA">
        <w:rPr>
          <w:sz w:val="26"/>
          <w:szCs w:val="26"/>
          <w:vertAlign w:val="superscript"/>
        </w:rPr>
        <w:t xml:space="preserve"> </w:t>
      </w:r>
    </w:p>
    <w:p w14:paraId="1C9C3F29" w14:textId="77777777" w:rsidR="00E632EF" w:rsidRPr="00B130AA" w:rsidRDefault="00E632EF" w:rsidP="00B345DF">
      <w:pPr>
        <w:tabs>
          <w:tab w:val="left" w:pos="284"/>
          <w:tab w:val="left" w:pos="426"/>
        </w:tabs>
        <w:spacing w:line="348" w:lineRule="auto"/>
        <w:jc w:val="both"/>
        <w:rPr>
          <w:sz w:val="26"/>
          <w:szCs w:val="26"/>
        </w:rPr>
      </w:pPr>
      <w:r w:rsidRPr="00B130AA">
        <w:rPr>
          <w:iCs/>
          <w:sz w:val="26"/>
          <w:szCs w:val="26"/>
        </w:rPr>
        <w:tab/>
        <w:t>“</w:t>
      </w:r>
      <w:r w:rsidRPr="00B130AA">
        <w:rPr>
          <w:sz w:val="26"/>
          <w:szCs w:val="26"/>
        </w:rPr>
        <w:t>Hệ số xác định R</w:t>
      </w:r>
      <w:r w:rsidRPr="00B130AA">
        <w:rPr>
          <w:sz w:val="26"/>
          <w:szCs w:val="26"/>
          <w:vertAlign w:val="superscript"/>
        </w:rPr>
        <w:t>2</w:t>
      </w:r>
      <w:r w:rsidRPr="00B130AA">
        <w:rPr>
          <w:sz w:val="26"/>
          <w:szCs w:val="26"/>
        </w:rPr>
        <w:t xml:space="preserve"> là thước đo kích thước ảnh hưởng tổng thể cho mô hình cấu trúc, giá trị R</w:t>
      </w:r>
      <w:r w:rsidRPr="00B130AA">
        <w:rPr>
          <w:sz w:val="26"/>
          <w:szCs w:val="26"/>
          <w:vertAlign w:val="superscript"/>
        </w:rPr>
        <w:t>2</w:t>
      </w:r>
      <w:r w:rsidRPr="00B130AA">
        <w:rPr>
          <w:sz w:val="26"/>
          <w:szCs w:val="26"/>
        </w:rPr>
        <w:t xml:space="preserve"> thể hiện mức độ tác động của biến tiềm ẩn độc lập lên biến phụ thuộc nội sinh, thông thường giá trị R</w:t>
      </w:r>
      <w:r w:rsidRPr="00B130AA">
        <w:rPr>
          <w:sz w:val="26"/>
          <w:szCs w:val="26"/>
          <w:vertAlign w:val="superscript"/>
        </w:rPr>
        <w:t xml:space="preserve">2 </w:t>
      </w:r>
      <w:r w:rsidRPr="00B130AA">
        <w:rPr>
          <w:sz w:val="26"/>
          <w:szCs w:val="26"/>
        </w:rPr>
        <w:t>nằm trong khoảng (0,1), R</w:t>
      </w:r>
      <w:r w:rsidRPr="00B130AA">
        <w:rPr>
          <w:sz w:val="26"/>
          <w:szCs w:val="26"/>
          <w:vertAlign w:val="superscript"/>
        </w:rPr>
        <w:t xml:space="preserve">2 </w:t>
      </w:r>
      <w:r w:rsidRPr="00B130AA">
        <w:rPr>
          <w:sz w:val="26"/>
          <w:szCs w:val="26"/>
        </w:rPr>
        <w:t>càng cao cho thấy mức độ dự đoán của mô hình càng cao”. “Trong khi các giá trị R</w:t>
      </w:r>
      <w:r w:rsidRPr="00B130AA">
        <w:rPr>
          <w:sz w:val="26"/>
          <w:szCs w:val="26"/>
          <w:vertAlign w:val="superscript"/>
        </w:rPr>
        <w:t>2</w:t>
      </w:r>
      <w:r w:rsidRPr="00B130AA">
        <w:rPr>
          <w:sz w:val="26"/>
          <w:szCs w:val="26"/>
        </w:rPr>
        <w:t xml:space="preserve"> bằng 0,2 được coi là cao trong các </w:t>
      </w:r>
      <w:r w:rsidRPr="00B130AA">
        <w:rPr>
          <w:bCs/>
          <w:sz w:val="26"/>
          <w:szCs w:val="26"/>
        </w:rPr>
        <w:t>nghiên cứu</w:t>
      </w:r>
      <w:r w:rsidRPr="00B130AA">
        <w:rPr>
          <w:sz w:val="26"/>
          <w:szCs w:val="26"/>
        </w:rPr>
        <w:t xml:space="preserve"> về hành vi của người tiêu dùng, thì các </w:t>
      </w:r>
      <w:r w:rsidRPr="00B130AA">
        <w:rPr>
          <w:bCs/>
          <w:sz w:val="26"/>
          <w:szCs w:val="26"/>
        </w:rPr>
        <w:t>nghiên cứu</w:t>
      </w:r>
      <w:r w:rsidRPr="00B130AA">
        <w:rPr>
          <w:sz w:val="26"/>
          <w:szCs w:val="26"/>
        </w:rPr>
        <w:t xml:space="preserve"> về sự hài lòng hoặc lòng trung thành của khách hàng, các nhà </w:t>
      </w:r>
      <w:r w:rsidRPr="00B130AA">
        <w:rPr>
          <w:bCs/>
          <w:sz w:val="26"/>
          <w:szCs w:val="26"/>
        </w:rPr>
        <w:t>nghiên cứu</w:t>
      </w:r>
      <w:r w:rsidRPr="00B130AA">
        <w:rPr>
          <w:sz w:val="26"/>
          <w:szCs w:val="26"/>
        </w:rPr>
        <w:t xml:space="preserve"> mong đợi các giá trị khoảng 0,75 trở lên” (</w:t>
      </w:r>
      <w:hyperlink w:anchor="_ENREF_34" w:tooltip="Hair Jr, 2016 #106" w:history="1">
        <w:r w:rsidRPr="00B130AA">
          <w:rPr>
            <w:noProof/>
            <w:sz w:val="26"/>
            <w:szCs w:val="26"/>
          </w:rPr>
          <w:t xml:space="preserve">Hair Jr </w:t>
        </w:r>
        <w:r w:rsidRPr="00B130AA">
          <w:rPr>
            <w:bCs/>
            <w:sz w:val="26"/>
            <w:szCs w:val="26"/>
          </w:rPr>
          <w:t>&amp; cộng sự</w:t>
        </w:r>
        <w:r w:rsidRPr="00B130AA">
          <w:rPr>
            <w:noProof/>
            <w:sz w:val="26"/>
            <w:szCs w:val="26"/>
          </w:rPr>
          <w:t>, 2016</w:t>
        </w:r>
      </w:hyperlink>
      <w:r w:rsidRPr="00B130AA">
        <w:rPr>
          <w:sz w:val="26"/>
          <w:szCs w:val="26"/>
        </w:rPr>
        <w:t>).</w:t>
      </w:r>
    </w:p>
    <w:p w14:paraId="312FD5E5" w14:textId="77777777" w:rsidR="00E632EF" w:rsidRPr="00B130AA" w:rsidRDefault="00E632EF" w:rsidP="00B345DF">
      <w:pPr>
        <w:tabs>
          <w:tab w:val="left" w:pos="284"/>
          <w:tab w:val="left" w:pos="426"/>
        </w:tabs>
        <w:spacing w:line="348" w:lineRule="auto"/>
        <w:jc w:val="both"/>
        <w:rPr>
          <w:sz w:val="26"/>
          <w:szCs w:val="26"/>
        </w:rPr>
      </w:pPr>
      <w:r w:rsidRPr="00B130AA">
        <w:rPr>
          <w:iCs/>
          <w:sz w:val="26"/>
          <w:szCs w:val="26"/>
        </w:rPr>
        <w:tab/>
      </w:r>
      <w:bookmarkStart w:id="240" w:name="_Toc51503962"/>
      <w:bookmarkStart w:id="241" w:name="_Toc51509173"/>
      <w:r w:rsidRPr="00B130AA">
        <w:rPr>
          <w:b/>
          <w:bCs/>
          <w:iCs/>
          <w:sz w:val="26"/>
          <w:szCs w:val="26"/>
        </w:rPr>
        <w:t>Bước 4:</w:t>
      </w:r>
      <w:r w:rsidRPr="00B130AA">
        <w:rPr>
          <w:iCs/>
          <w:sz w:val="26"/>
          <w:szCs w:val="26"/>
        </w:rPr>
        <w:t xml:space="preserve"> </w:t>
      </w:r>
      <w:r w:rsidRPr="00B130AA">
        <w:rPr>
          <w:sz w:val="26"/>
          <w:szCs w:val="26"/>
        </w:rPr>
        <w:t>Kiểm tra hệ số quy mô tác động f</w:t>
      </w:r>
      <w:r w:rsidRPr="00B130AA">
        <w:rPr>
          <w:sz w:val="26"/>
          <w:szCs w:val="26"/>
          <w:vertAlign w:val="superscript"/>
        </w:rPr>
        <w:t xml:space="preserve">2 </w:t>
      </w:r>
      <w:r w:rsidRPr="00B130AA">
        <w:rPr>
          <w:sz w:val="26"/>
          <w:szCs w:val="26"/>
        </w:rPr>
        <w:t>(</w:t>
      </w:r>
      <w:r w:rsidRPr="00B130AA">
        <w:rPr>
          <w:b/>
          <w:bCs/>
          <w:sz w:val="26"/>
          <w:szCs w:val="26"/>
        </w:rPr>
        <w:t xml:space="preserve">Effect Size </w:t>
      </w:r>
      <w:r w:rsidRPr="00B130AA">
        <w:rPr>
          <w:b/>
          <w:bCs/>
          <w:i/>
          <w:iCs/>
          <w:sz w:val="26"/>
          <w:szCs w:val="26"/>
        </w:rPr>
        <w:t>f</w:t>
      </w:r>
      <w:r w:rsidRPr="00B130AA">
        <w:rPr>
          <w:b/>
          <w:bCs/>
          <w:sz w:val="26"/>
          <w:szCs w:val="26"/>
          <w:vertAlign w:val="superscript"/>
        </w:rPr>
        <w:t>2</w:t>
      </w:r>
      <w:r w:rsidRPr="00B130AA">
        <w:rPr>
          <w:sz w:val="26"/>
          <w:szCs w:val="26"/>
        </w:rPr>
        <w:t>)</w:t>
      </w:r>
      <w:bookmarkEnd w:id="240"/>
      <w:bookmarkEnd w:id="241"/>
    </w:p>
    <w:p w14:paraId="132D8F68" w14:textId="77777777" w:rsidR="00E632EF" w:rsidRPr="00B130AA" w:rsidRDefault="00E632EF" w:rsidP="00B345DF">
      <w:pPr>
        <w:tabs>
          <w:tab w:val="left" w:pos="284"/>
          <w:tab w:val="left" w:pos="426"/>
        </w:tabs>
        <w:spacing w:line="348" w:lineRule="auto"/>
        <w:jc w:val="both"/>
        <w:rPr>
          <w:iCs/>
          <w:sz w:val="26"/>
          <w:szCs w:val="26"/>
        </w:rPr>
      </w:pPr>
      <w:r w:rsidRPr="00B130AA">
        <w:rPr>
          <w:iCs/>
          <w:sz w:val="26"/>
          <w:szCs w:val="26"/>
        </w:rPr>
        <w:tab/>
        <w:t xml:space="preserve">“Ngoài việc thẩm định hệ số </w:t>
      </w:r>
      <w:r w:rsidRPr="00B130AA">
        <w:rPr>
          <w:sz w:val="26"/>
          <w:szCs w:val="26"/>
        </w:rPr>
        <w:t>R</w:t>
      </w:r>
      <w:r w:rsidRPr="00B130AA">
        <w:rPr>
          <w:sz w:val="26"/>
          <w:szCs w:val="26"/>
          <w:vertAlign w:val="superscript"/>
        </w:rPr>
        <w:t>2</w:t>
      </w:r>
      <w:r w:rsidRPr="00B130AA">
        <w:rPr>
          <w:iCs/>
          <w:sz w:val="26"/>
          <w:szCs w:val="26"/>
        </w:rPr>
        <w:t xml:space="preserve">, đánh giá mức độ biến thiên của </w:t>
      </w:r>
      <w:r w:rsidRPr="00B130AA">
        <w:rPr>
          <w:sz w:val="26"/>
          <w:szCs w:val="26"/>
        </w:rPr>
        <w:t>R</w:t>
      </w:r>
      <w:r w:rsidRPr="00B130AA">
        <w:rPr>
          <w:sz w:val="26"/>
          <w:szCs w:val="26"/>
          <w:vertAlign w:val="superscript"/>
        </w:rPr>
        <w:t>2</w:t>
      </w:r>
      <w:r w:rsidRPr="00B130AA">
        <w:rPr>
          <w:iCs/>
          <w:sz w:val="26"/>
          <w:szCs w:val="26"/>
        </w:rPr>
        <w:t xml:space="preserve"> khi loại bỏ một cấu trúc ngoại sinh khỏi mô hình có thể xác định ảnh hưởng đáng kể của cấu trúc bị loại đến cấu trúc nội sinh, PP này được gọi là đo lường quy mô tác động, được biểu thị bằng hệ số ƒ</w:t>
      </w:r>
      <w:r w:rsidRPr="00B130AA">
        <w:rPr>
          <w:iCs/>
          <w:sz w:val="26"/>
          <w:szCs w:val="26"/>
          <w:vertAlign w:val="superscript"/>
        </w:rPr>
        <w:t>2</w:t>
      </w:r>
      <w:r w:rsidRPr="00B130AA">
        <w:rPr>
          <w:iCs/>
          <w:sz w:val="26"/>
          <w:szCs w:val="26"/>
        </w:rPr>
        <w:t xml:space="preserve">” (Hair Jr &amp; cộng sự, 2016). Về mặt PP, sự thay đổi giá trị </w:t>
      </w:r>
      <w:r w:rsidRPr="00B130AA">
        <w:rPr>
          <w:sz w:val="26"/>
          <w:szCs w:val="26"/>
        </w:rPr>
        <w:t>R</w:t>
      </w:r>
      <w:r w:rsidRPr="00B130AA">
        <w:rPr>
          <w:sz w:val="26"/>
          <w:szCs w:val="26"/>
          <w:vertAlign w:val="superscript"/>
        </w:rPr>
        <w:t>2</w:t>
      </w:r>
      <w:r w:rsidRPr="00B130AA">
        <w:rPr>
          <w:iCs/>
          <w:sz w:val="26"/>
          <w:szCs w:val="26"/>
        </w:rPr>
        <w:t xml:space="preserve"> được tính toán bằng cách ước lượng mô hình đường dẫn PLS hai lần. Lần ước lượng đầu tiên bao gồm biến tiềm ẩn ngoại sinh, trong khi lần thứ hai loại bỏ biến này. Theo Hair Jr &amp; cộng sự (2016), các ngưỡng 0,02, 0,15 và 0,35 tương ứng với tác động nhỏ, trung bình và lớn của biến ngoại sinh. Nếu </w:t>
      </w:r>
      <w:r w:rsidRPr="00B130AA">
        <w:rPr>
          <w:sz w:val="26"/>
          <w:szCs w:val="26"/>
        </w:rPr>
        <w:t>ƒ</w:t>
      </w:r>
      <w:r w:rsidRPr="00B130AA">
        <w:rPr>
          <w:sz w:val="26"/>
          <w:szCs w:val="26"/>
          <w:vertAlign w:val="superscript"/>
        </w:rPr>
        <w:t>2</w:t>
      </w:r>
      <w:r w:rsidRPr="00B130AA">
        <w:rPr>
          <w:iCs/>
          <w:sz w:val="26"/>
          <w:szCs w:val="26"/>
        </w:rPr>
        <w:t xml:space="preserve"> nhỏ hơn 0,02, cấu trúc ngoại sinh được xem là không có tác động đáng kể.</w:t>
      </w:r>
    </w:p>
    <w:p w14:paraId="55E33AC2" w14:textId="77777777" w:rsidR="00E632EF" w:rsidRPr="00B130AA" w:rsidRDefault="00E632EF" w:rsidP="00B345DF">
      <w:pPr>
        <w:tabs>
          <w:tab w:val="left" w:pos="284"/>
          <w:tab w:val="left" w:pos="426"/>
        </w:tabs>
        <w:spacing w:line="348" w:lineRule="auto"/>
        <w:jc w:val="both"/>
        <w:rPr>
          <w:sz w:val="26"/>
          <w:szCs w:val="26"/>
          <w:vertAlign w:val="superscript"/>
        </w:rPr>
      </w:pPr>
      <w:r w:rsidRPr="00B130AA">
        <w:rPr>
          <w:iCs/>
          <w:sz w:val="26"/>
          <w:szCs w:val="26"/>
        </w:rPr>
        <w:lastRenderedPageBreak/>
        <w:tab/>
      </w:r>
      <w:bookmarkStart w:id="242" w:name="_Toc51503963"/>
      <w:bookmarkStart w:id="243" w:name="_Toc51509174"/>
      <w:r w:rsidRPr="00B130AA">
        <w:rPr>
          <w:b/>
          <w:bCs/>
          <w:iCs/>
          <w:sz w:val="26"/>
          <w:szCs w:val="26"/>
        </w:rPr>
        <w:t>Bước 5:</w:t>
      </w:r>
      <w:r w:rsidRPr="00B130AA">
        <w:rPr>
          <w:iCs/>
          <w:sz w:val="26"/>
          <w:szCs w:val="26"/>
        </w:rPr>
        <w:t xml:space="preserve"> </w:t>
      </w:r>
      <w:r w:rsidRPr="00B130AA">
        <w:rPr>
          <w:sz w:val="26"/>
          <w:szCs w:val="26"/>
        </w:rPr>
        <w:t xml:space="preserve">Kiểm tra khả năng dự báo của mô hình thông qua </w:t>
      </w:r>
      <w:r w:rsidRPr="00B130AA">
        <w:rPr>
          <w:b/>
          <w:bCs/>
          <w:sz w:val="26"/>
          <w:szCs w:val="26"/>
        </w:rPr>
        <w:t>Q</w:t>
      </w:r>
      <w:r w:rsidRPr="00B130AA">
        <w:rPr>
          <w:b/>
          <w:bCs/>
          <w:sz w:val="26"/>
          <w:szCs w:val="26"/>
          <w:vertAlign w:val="superscript"/>
        </w:rPr>
        <w:t>2</w:t>
      </w:r>
      <w:bookmarkEnd w:id="242"/>
      <w:bookmarkEnd w:id="243"/>
    </w:p>
    <w:p w14:paraId="0952043D" w14:textId="77777777" w:rsidR="00E632EF" w:rsidRPr="00B130AA" w:rsidRDefault="00E632EF" w:rsidP="00B345DF">
      <w:pPr>
        <w:tabs>
          <w:tab w:val="left" w:pos="284"/>
          <w:tab w:val="left" w:pos="426"/>
        </w:tabs>
        <w:spacing w:line="348" w:lineRule="auto"/>
        <w:jc w:val="both"/>
        <w:rPr>
          <w:iCs/>
          <w:sz w:val="26"/>
          <w:szCs w:val="26"/>
        </w:rPr>
      </w:pPr>
      <w:r w:rsidRPr="00B130AA">
        <w:rPr>
          <w:b/>
          <w:bCs/>
          <w:iCs/>
          <w:sz w:val="26"/>
          <w:szCs w:val="26"/>
        </w:rPr>
        <w:tab/>
        <w:t>“</w:t>
      </w:r>
      <w:r w:rsidRPr="00B130AA">
        <w:rPr>
          <w:iCs/>
          <w:sz w:val="26"/>
          <w:szCs w:val="26"/>
        </w:rPr>
        <w:t xml:space="preserve">Giá trị </w:t>
      </w:r>
      <w:r w:rsidRPr="00B130AA">
        <w:rPr>
          <w:sz w:val="26"/>
          <w:szCs w:val="26"/>
        </w:rPr>
        <w:t>Q</w:t>
      </w:r>
      <w:r w:rsidRPr="00B130AA">
        <w:rPr>
          <w:sz w:val="26"/>
          <w:szCs w:val="26"/>
          <w:vertAlign w:val="superscript"/>
        </w:rPr>
        <w:t>2</w:t>
      </w:r>
      <w:r w:rsidRPr="00B130AA">
        <w:rPr>
          <w:iCs/>
          <w:sz w:val="26"/>
          <w:szCs w:val="26"/>
        </w:rPr>
        <w:t xml:space="preserve"> đánh giá khả năng dự báo ngoài mẫu của mô hình, hay mức độ phù hợp của dự đoán, giá trị </w:t>
      </w:r>
      <w:r w:rsidRPr="00B130AA">
        <w:rPr>
          <w:sz w:val="26"/>
          <w:szCs w:val="26"/>
        </w:rPr>
        <w:t>Q</w:t>
      </w:r>
      <w:r w:rsidRPr="00B130AA">
        <w:rPr>
          <w:sz w:val="26"/>
          <w:szCs w:val="26"/>
          <w:vertAlign w:val="superscript"/>
        </w:rPr>
        <w:t>2</w:t>
      </w:r>
      <w:r w:rsidRPr="00B130AA">
        <w:rPr>
          <w:iCs/>
          <w:sz w:val="26"/>
          <w:szCs w:val="26"/>
        </w:rPr>
        <w:t xml:space="preserve"> lớn hơn 0 ở biến tiềm ẩn nội sinh cho thấy mô hình đường dẫn có mức độ phù hợp dự báo cho cấu trúc nội sinh đó” (Hair Jr &amp; cộng sự, 2016).</w:t>
      </w:r>
    </w:p>
    <w:p w14:paraId="2A7950E2" w14:textId="77777777" w:rsidR="00E632EF" w:rsidRPr="00B130AA" w:rsidRDefault="00E632EF" w:rsidP="00B345DF">
      <w:pPr>
        <w:tabs>
          <w:tab w:val="left" w:pos="284"/>
          <w:tab w:val="left" w:pos="426"/>
        </w:tabs>
        <w:spacing w:line="348" w:lineRule="auto"/>
        <w:jc w:val="both"/>
        <w:rPr>
          <w:iCs/>
          <w:sz w:val="26"/>
          <w:szCs w:val="26"/>
        </w:rPr>
      </w:pPr>
      <w:r w:rsidRPr="00B130AA">
        <w:rPr>
          <w:iCs/>
          <w:sz w:val="26"/>
          <w:szCs w:val="26"/>
        </w:rPr>
        <w:tab/>
        <w:t xml:space="preserve">PP blindfolding được dùng để tính giá trị </w:t>
      </w:r>
      <w:r w:rsidRPr="00B130AA">
        <w:rPr>
          <w:b/>
          <w:bCs/>
          <w:sz w:val="26"/>
          <w:szCs w:val="26"/>
        </w:rPr>
        <w:t>Q</w:t>
      </w:r>
      <w:r w:rsidRPr="00B130AA">
        <w:rPr>
          <w:b/>
          <w:bCs/>
          <w:sz w:val="26"/>
          <w:szCs w:val="26"/>
          <w:vertAlign w:val="superscript"/>
        </w:rPr>
        <w:t>2</w:t>
      </w:r>
      <w:r w:rsidRPr="00B130AA">
        <w:rPr>
          <w:iCs/>
          <w:sz w:val="26"/>
          <w:szCs w:val="26"/>
        </w:rPr>
        <w:t>, đây là kỹ thuật sử dụng lại mẫu bằng cách loại bỏ lần lượt từng điểm dữ liệu trong các chỉ số của cấu trúc nội sinh, sau đó ước tính tham số dựa trên dữ liệu còn lại. Các điểm dữ liệu bị loại xem như giá trị khuyết và được xử lý tương ứng trong PLS-SEM. Quá trình blindfolding lặp lại cho đến khi mọi điểm dữ liệu đều bị loại và mô hình hóa. Hair Jr &amp; cộng sự (2016) cho rằng, PP này thường áp dụng cho cấu trúc nội sinh có đặc điểm kỹ thuật đo lường. Tóm lại, việc kiểm định mô hình cấu trúc trong phân tích định lượng chính thức được hệ thống hóa trong bảng 4.4.</w:t>
      </w:r>
    </w:p>
    <w:p w14:paraId="0B20B4D6" w14:textId="77777777" w:rsidR="00E632EF" w:rsidRPr="00B130AA" w:rsidRDefault="00E632EF" w:rsidP="00B8283A">
      <w:pPr>
        <w:tabs>
          <w:tab w:val="left" w:pos="284"/>
          <w:tab w:val="left" w:pos="426"/>
        </w:tabs>
        <w:spacing w:line="360" w:lineRule="auto"/>
        <w:jc w:val="center"/>
        <w:rPr>
          <w:b/>
          <w:bCs/>
          <w:sz w:val="26"/>
          <w:szCs w:val="26"/>
        </w:rPr>
      </w:pPr>
      <w:r w:rsidRPr="00B130AA">
        <w:rPr>
          <w:b/>
          <w:bCs/>
          <w:sz w:val="26"/>
          <w:szCs w:val="26"/>
        </w:rPr>
        <w:t>Bảng 4.4: Các chỉ tiêu đánh giá mô hình cấu trúc trong nghiên cứu chính thức</w:t>
      </w:r>
    </w:p>
    <w:tbl>
      <w:tblPr>
        <w:tblStyle w:val="TableGrid"/>
        <w:tblW w:w="9209" w:type="dxa"/>
        <w:jc w:val="center"/>
        <w:tblLook w:val="04A0" w:firstRow="1" w:lastRow="0" w:firstColumn="1" w:lastColumn="0" w:noHBand="0" w:noVBand="1"/>
      </w:tblPr>
      <w:tblGrid>
        <w:gridCol w:w="1696"/>
        <w:gridCol w:w="3119"/>
        <w:gridCol w:w="4394"/>
      </w:tblGrid>
      <w:tr w:rsidR="00B130AA" w:rsidRPr="00B130AA" w14:paraId="5AF305D2" w14:textId="77777777" w:rsidTr="00B345DF">
        <w:trPr>
          <w:jc w:val="center"/>
        </w:trPr>
        <w:tc>
          <w:tcPr>
            <w:tcW w:w="1696" w:type="dxa"/>
            <w:vAlign w:val="center"/>
          </w:tcPr>
          <w:p w14:paraId="00C63B34" w14:textId="77777777" w:rsidR="00E632EF" w:rsidRPr="00B130AA" w:rsidRDefault="00E632EF" w:rsidP="00B8283A">
            <w:pPr>
              <w:tabs>
                <w:tab w:val="left" w:pos="284"/>
                <w:tab w:val="left" w:pos="426"/>
              </w:tabs>
              <w:jc w:val="center"/>
              <w:rPr>
                <w:b/>
                <w:bCs/>
                <w:sz w:val="22"/>
                <w:szCs w:val="22"/>
              </w:rPr>
            </w:pPr>
            <w:r w:rsidRPr="00B130AA">
              <w:rPr>
                <w:b/>
                <w:bCs/>
                <w:sz w:val="22"/>
                <w:szCs w:val="22"/>
              </w:rPr>
              <w:t>Kỹ thuật Phân tích</w:t>
            </w:r>
          </w:p>
        </w:tc>
        <w:tc>
          <w:tcPr>
            <w:tcW w:w="3119" w:type="dxa"/>
            <w:vAlign w:val="center"/>
          </w:tcPr>
          <w:p w14:paraId="4FD9FBFA" w14:textId="77777777" w:rsidR="00E632EF" w:rsidRPr="00B130AA" w:rsidRDefault="00E632EF" w:rsidP="00B8283A">
            <w:pPr>
              <w:tabs>
                <w:tab w:val="left" w:pos="284"/>
                <w:tab w:val="left" w:pos="426"/>
              </w:tabs>
              <w:jc w:val="center"/>
              <w:rPr>
                <w:b/>
                <w:bCs/>
                <w:sz w:val="22"/>
                <w:szCs w:val="22"/>
              </w:rPr>
            </w:pPr>
            <w:r w:rsidRPr="00B130AA">
              <w:rPr>
                <w:b/>
                <w:bCs/>
                <w:sz w:val="22"/>
                <w:szCs w:val="22"/>
              </w:rPr>
              <w:t>Ý nghĩa</w:t>
            </w:r>
          </w:p>
        </w:tc>
        <w:tc>
          <w:tcPr>
            <w:tcW w:w="4394" w:type="dxa"/>
            <w:vAlign w:val="center"/>
          </w:tcPr>
          <w:p w14:paraId="78A4879A" w14:textId="77777777" w:rsidR="00E632EF" w:rsidRPr="00B130AA" w:rsidRDefault="00E632EF" w:rsidP="00B8283A">
            <w:pPr>
              <w:tabs>
                <w:tab w:val="left" w:pos="284"/>
                <w:tab w:val="left" w:pos="426"/>
              </w:tabs>
              <w:jc w:val="center"/>
              <w:rPr>
                <w:b/>
                <w:bCs/>
                <w:sz w:val="22"/>
                <w:szCs w:val="22"/>
              </w:rPr>
            </w:pPr>
            <w:r w:rsidRPr="00B130AA">
              <w:rPr>
                <w:b/>
                <w:bCs/>
                <w:sz w:val="22"/>
                <w:szCs w:val="22"/>
              </w:rPr>
              <w:t>Cách thức đánh giá</w:t>
            </w:r>
          </w:p>
        </w:tc>
      </w:tr>
      <w:tr w:rsidR="00B130AA" w:rsidRPr="00B130AA" w14:paraId="549E81BB" w14:textId="77777777" w:rsidTr="00B345DF">
        <w:trPr>
          <w:jc w:val="center"/>
        </w:trPr>
        <w:tc>
          <w:tcPr>
            <w:tcW w:w="1696" w:type="dxa"/>
            <w:vAlign w:val="center"/>
          </w:tcPr>
          <w:p w14:paraId="38333244" w14:textId="77777777" w:rsidR="00E632EF" w:rsidRPr="00B130AA" w:rsidRDefault="00E632EF" w:rsidP="00B8283A">
            <w:pPr>
              <w:tabs>
                <w:tab w:val="left" w:pos="284"/>
                <w:tab w:val="left" w:pos="426"/>
              </w:tabs>
              <w:rPr>
                <w:sz w:val="22"/>
                <w:szCs w:val="22"/>
              </w:rPr>
            </w:pPr>
            <w:r w:rsidRPr="00B130AA">
              <w:rPr>
                <w:sz w:val="22"/>
                <w:szCs w:val="22"/>
              </w:rPr>
              <w:t>Đánh giá cộng tuyến</w:t>
            </w:r>
          </w:p>
        </w:tc>
        <w:tc>
          <w:tcPr>
            <w:tcW w:w="3119" w:type="dxa"/>
            <w:vAlign w:val="center"/>
          </w:tcPr>
          <w:p w14:paraId="1F1C208A" w14:textId="77777777" w:rsidR="00E632EF" w:rsidRPr="00B130AA" w:rsidRDefault="00E632EF" w:rsidP="00B8283A">
            <w:pPr>
              <w:tabs>
                <w:tab w:val="left" w:pos="284"/>
                <w:tab w:val="left" w:pos="426"/>
              </w:tabs>
              <w:rPr>
                <w:sz w:val="22"/>
                <w:szCs w:val="22"/>
              </w:rPr>
            </w:pPr>
            <w:r w:rsidRPr="00B130AA">
              <w:rPr>
                <w:sz w:val="22"/>
                <w:szCs w:val="22"/>
              </w:rPr>
              <w:t>“Kiểm tra mối tương quan giữa hai hay nhiều biến độc lập trong mô hình”.</w:t>
            </w:r>
          </w:p>
        </w:tc>
        <w:tc>
          <w:tcPr>
            <w:tcW w:w="4394" w:type="dxa"/>
            <w:vAlign w:val="center"/>
          </w:tcPr>
          <w:p w14:paraId="15190CB3" w14:textId="77777777" w:rsidR="00E632EF" w:rsidRPr="00B130AA" w:rsidRDefault="00E632EF" w:rsidP="00B8283A">
            <w:pPr>
              <w:tabs>
                <w:tab w:val="left" w:pos="284"/>
                <w:tab w:val="left" w:pos="426"/>
              </w:tabs>
              <w:jc w:val="both"/>
              <w:rPr>
                <w:sz w:val="22"/>
                <w:szCs w:val="22"/>
              </w:rPr>
            </w:pPr>
            <w:r w:rsidRPr="00B130AA">
              <w:rPr>
                <w:sz w:val="22"/>
                <w:szCs w:val="22"/>
              </w:rPr>
              <w:t>+ VIF ≥ 5: Khả năng xuất hiện đa cộng tuyến là rất cao.</w:t>
            </w:r>
          </w:p>
          <w:p w14:paraId="7D08FC33" w14:textId="77777777" w:rsidR="00E632EF" w:rsidRPr="00B130AA" w:rsidRDefault="00E632EF" w:rsidP="00B8283A">
            <w:pPr>
              <w:tabs>
                <w:tab w:val="left" w:pos="284"/>
                <w:tab w:val="left" w:pos="426"/>
              </w:tabs>
              <w:jc w:val="both"/>
              <w:rPr>
                <w:sz w:val="22"/>
                <w:szCs w:val="22"/>
              </w:rPr>
            </w:pPr>
            <w:r w:rsidRPr="00B130AA">
              <w:rPr>
                <w:sz w:val="22"/>
                <w:szCs w:val="22"/>
              </w:rPr>
              <w:t>+ 3 ≤ VIF ≤ 5: Có thể gặp hiện tượng đa cộng tuyến.</w:t>
            </w:r>
          </w:p>
          <w:p w14:paraId="5CC0342D" w14:textId="77777777" w:rsidR="00E632EF" w:rsidRPr="00B130AA" w:rsidRDefault="00E632EF" w:rsidP="00B8283A">
            <w:pPr>
              <w:tabs>
                <w:tab w:val="left" w:pos="284"/>
                <w:tab w:val="left" w:pos="426"/>
              </w:tabs>
              <w:jc w:val="both"/>
              <w:rPr>
                <w:sz w:val="22"/>
                <w:szCs w:val="22"/>
              </w:rPr>
            </w:pPr>
            <w:r w:rsidRPr="00B130AA">
              <w:rPr>
                <w:sz w:val="22"/>
                <w:szCs w:val="22"/>
              </w:rPr>
              <w:t>+ VIF &lt; 3: Có thể không có hiện tượng đa cộng tuyến.</w:t>
            </w:r>
          </w:p>
        </w:tc>
      </w:tr>
      <w:tr w:rsidR="00B130AA" w:rsidRPr="00B130AA" w14:paraId="1D778485" w14:textId="77777777" w:rsidTr="00B345DF">
        <w:trPr>
          <w:jc w:val="center"/>
        </w:trPr>
        <w:tc>
          <w:tcPr>
            <w:tcW w:w="1696" w:type="dxa"/>
            <w:vAlign w:val="center"/>
          </w:tcPr>
          <w:p w14:paraId="5FE3C58A" w14:textId="77777777" w:rsidR="00E632EF" w:rsidRPr="00B130AA" w:rsidRDefault="00E632EF" w:rsidP="00B8283A">
            <w:pPr>
              <w:tabs>
                <w:tab w:val="left" w:pos="284"/>
                <w:tab w:val="left" w:pos="426"/>
              </w:tabs>
              <w:rPr>
                <w:sz w:val="22"/>
                <w:szCs w:val="22"/>
              </w:rPr>
            </w:pPr>
            <w:r w:rsidRPr="00B130AA">
              <w:rPr>
                <w:sz w:val="22"/>
                <w:szCs w:val="22"/>
              </w:rPr>
              <w:t>Đánh giá các mối quan hệ tác động (Original Sample)</w:t>
            </w:r>
          </w:p>
        </w:tc>
        <w:tc>
          <w:tcPr>
            <w:tcW w:w="3119" w:type="dxa"/>
            <w:vAlign w:val="center"/>
          </w:tcPr>
          <w:p w14:paraId="401E1A79" w14:textId="77777777" w:rsidR="00E632EF" w:rsidRPr="00B130AA" w:rsidRDefault="00E632EF" w:rsidP="00B8283A">
            <w:pPr>
              <w:tabs>
                <w:tab w:val="left" w:pos="284"/>
                <w:tab w:val="left" w:pos="426"/>
              </w:tabs>
              <w:rPr>
                <w:sz w:val="22"/>
                <w:szCs w:val="22"/>
              </w:rPr>
            </w:pPr>
            <w:r w:rsidRPr="00B130AA">
              <w:rPr>
                <w:sz w:val="22"/>
                <w:szCs w:val="22"/>
              </w:rPr>
              <w:t>Thể hiện mức độ tác động của các mối quan hệ trong mô hình</w:t>
            </w:r>
          </w:p>
        </w:tc>
        <w:tc>
          <w:tcPr>
            <w:tcW w:w="4394" w:type="dxa"/>
            <w:vAlign w:val="center"/>
          </w:tcPr>
          <w:p w14:paraId="5DEA578A" w14:textId="77777777" w:rsidR="00E632EF" w:rsidRPr="00B130AA" w:rsidRDefault="00E632EF" w:rsidP="00B8283A">
            <w:pPr>
              <w:tabs>
                <w:tab w:val="left" w:pos="284"/>
                <w:tab w:val="left" w:pos="426"/>
              </w:tabs>
              <w:jc w:val="both"/>
              <w:rPr>
                <w:sz w:val="22"/>
                <w:szCs w:val="22"/>
              </w:rPr>
            </w:pPr>
            <w:r w:rsidRPr="00B130AA">
              <w:rPr>
                <w:sz w:val="22"/>
                <w:szCs w:val="22"/>
              </w:rPr>
              <w:t xml:space="preserve">+ Giá trị Original Sample (hệ số tác động chuẩn hóa): nằm trong khoảng giữa -1 và +1. Giá trị này càng tiến tới 0 thì các mối quan hệ càng yếu. </w:t>
            </w:r>
          </w:p>
          <w:p w14:paraId="022D4332" w14:textId="77777777" w:rsidR="00E632EF" w:rsidRPr="00B130AA" w:rsidRDefault="00E632EF" w:rsidP="00B8283A">
            <w:pPr>
              <w:tabs>
                <w:tab w:val="left" w:pos="284"/>
                <w:tab w:val="left" w:pos="426"/>
              </w:tabs>
              <w:jc w:val="both"/>
              <w:rPr>
                <w:sz w:val="22"/>
                <w:szCs w:val="22"/>
              </w:rPr>
            </w:pPr>
            <w:r w:rsidRPr="00B130AA">
              <w:rPr>
                <w:sz w:val="22"/>
                <w:szCs w:val="22"/>
              </w:rPr>
              <w:t>+ Giá trị p – values  ≤ 0,05</w:t>
            </w:r>
          </w:p>
        </w:tc>
      </w:tr>
      <w:tr w:rsidR="00B130AA" w:rsidRPr="00B130AA" w14:paraId="5F478FBA" w14:textId="77777777" w:rsidTr="00B345DF">
        <w:trPr>
          <w:jc w:val="center"/>
        </w:trPr>
        <w:tc>
          <w:tcPr>
            <w:tcW w:w="1696" w:type="dxa"/>
            <w:vAlign w:val="center"/>
          </w:tcPr>
          <w:p w14:paraId="0D23B45E" w14:textId="77777777" w:rsidR="00E632EF" w:rsidRPr="00B130AA" w:rsidRDefault="00E632EF" w:rsidP="00B8283A">
            <w:pPr>
              <w:tabs>
                <w:tab w:val="left" w:pos="284"/>
                <w:tab w:val="left" w:pos="426"/>
              </w:tabs>
              <w:rPr>
                <w:sz w:val="22"/>
                <w:szCs w:val="22"/>
              </w:rPr>
            </w:pPr>
            <w:r w:rsidRPr="00B130AA">
              <w:rPr>
                <w:sz w:val="22"/>
                <w:szCs w:val="22"/>
              </w:rPr>
              <w:t>Đánh giá hệ số R</w:t>
            </w:r>
            <w:r w:rsidRPr="00B130AA">
              <w:rPr>
                <w:sz w:val="26"/>
                <w:szCs w:val="26"/>
                <w:vertAlign w:val="superscript"/>
              </w:rPr>
              <w:t>2</w:t>
            </w:r>
          </w:p>
        </w:tc>
        <w:tc>
          <w:tcPr>
            <w:tcW w:w="3119" w:type="dxa"/>
            <w:vAlign w:val="center"/>
          </w:tcPr>
          <w:p w14:paraId="2DCB40A8" w14:textId="77777777" w:rsidR="00E632EF" w:rsidRPr="00B130AA" w:rsidRDefault="00E632EF" w:rsidP="00B8283A">
            <w:pPr>
              <w:tabs>
                <w:tab w:val="left" w:pos="284"/>
                <w:tab w:val="left" w:pos="426"/>
              </w:tabs>
              <w:rPr>
                <w:sz w:val="22"/>
                <w:szCs w:val="22"/>
              </w:rPr>
            </w:pPr>
            <w:r w:rsidRPr="00B130AA">
              <w:rPr>
                <w:sz w:val="22"/>
                <w:szCs w:val="22"/>
              </w:rPr>
              <w:t>Cho biết mức độ giải thích biến độc lập cho biến phụ thuộc.</w:t>
            </w:r>
          </w:p>
        </w:tc>
        <w:tc>
          <w:tcPr>
            <w:tcW w:w="4394" w:type="dxa"/>
            <w:vAlign w:val="center"/>
          </w:tcPr>
          <w:p w14:paraId="697C43F2" w14:textId="77777777" w:rsidR="00E632EF" w:rsidRPr="00B130AA" w:rsidRDefault="00E632EF" w:rsidP="00B8283A">
            <w:pPr>
              <w:tabs>
                <w:tab w:val="left" w:pos="284"/>
                <w:tab w:val="left" w:pos="426"/>
              </w:tabs>
              <w:jc w:val="both"/>
              <w:rPr>
                <w:sz w:val="22"/>
                <w:szCs w:val="22"/>
              </w:rPr>
            </w:pPr>
            <w:r w:rsidRPr="00B130AA">
              <w:rPr>
                <w:sz w:val="22"/>
                <w:szCs w:val="22"/>
              </w:rPr>
              <w:t>Giá trị R</w:t>
            </w:r>
            <w:r w:rsidRPr="00B130AA">
              <w:rPr>
                <w:sz w:val="26"/>
                <w:szCs w:val="26"/>
                <w:vertAlign w:val="superscript"/>
              </w:rPr>
              <w:t xml:space="preserve">2 </w:t>
            </w:r>
            <w:r w:rsidRPr="00B130AA">
              <w:rPr>
                <w:sz w:val="22"/>
                <w:szCs w:val="22"/>
              </w:rPr>
              <w:t>nằm trong khoảng từ 0 đến 1, càng tiến gần về 1 cho thấy các biến độc lập giải thích cho biến phụ thuộc càng nhiều, phụ thuộc vào sự phức tạp của mô hình và lĩnh vực nghiên cứu.</w:t>
            </w:r>
          </w:p>
        </w:tc>
      </w:tr>
      <w:tr w:rsidR="00B130AA" w:rsidRPr="00B130AA" w14:paraId="7DA5E671" w14:textId="77777777" w:rsidTr="00B345DF">
        <w:trPr>
          <w:jc w:val="center"/>
        </w:trPr>
        <w:tc>
          <w:tcPr>
            <w:tcW w:w="1696" w:type="dxa"/>
            <w:vAlign w:val="center"/>
          </w:tcPr>
          <w:p w14:paraId="5761B33A" w14:textId="77777777" w:rsidR="00E632EF" w:rsidRPr="00B130AA" w:rsidRDefault="00E632EF" w:rsidP="00B8283A">
            <w:pPr>
              <w:tabs>
                <w:tab w:val="left" w:pos="284"/>
                <w:tab w:val="left" w:pos="426"/>
              </w:tabs>
              <w:rPr>
                <w:sz w:val="22"/>
                <w:szCs w:val="22"/>
              </w:rPr>
            </w:pPr>
            <w:r w:rsidRPr="00B130AA">
              <w:rPr>
                <w:sz w:val="22"/>
                <w:szCs w:val="22"/>
              </w:rPr>
              <w:t>Đánh giá hệ số f</w:t>
            </w:r>
            <w:r w:rsidRPr="00B130AA">
              <w:rPr>
                <w:sz w:val="26"/>
                <w:szCs w:val="26"/>
                <w:vertAlign w:val="superscript"/>
              </w:rPr>
              <w:t>2</w:t>
            </w:r>
          </w:p>
        </w:tc>
        <w:tc>
          <w:tcPr>
            <w:tcW w:w="3119" w:type="dxa"/>
            <w:vAlign w:val="center"/>
          </w:tcPr>
          <w:p w14:paraId="5A259E0C" w14:textId="77777777" w:rsidR="00E632EF" w:rsidRPr="00B130AA" w:rsidRDefault="00E632EF" w:rsidP="00B8283A">
            <w:pPr>
              <w:tabs>
                <w:tab w:val="left" w:pos="284"/>
                <w:tab w:val="left" w:pos="426"/>
              </w:tabs>
              <w:rPr>
                <w:sz w:val="22"/>
                <w:szCs w:val="22"/>
              </w:rPr>
            </w:pPr>
            <w:r w:rsidRPr="00B130AA">
              <w:rPr>
                <w:sz w:val="22"/>
                <w:szCs w:val="22"/>
              </w:rPr>
              <w:t>“Hệ số f</w:t>
            </w:r>
            <w:r w:rsidRPr="00B130AA">
              <w:rPr>
                <w:sz w:val="26"/>
                <w:szCs w:val="26"/>
                <w:vertAlign w:val="superscript"/>
              </w:rPr>
              <w:t>2</w:t>
            </w:r>
            <w:r w:rsidRPr="00B130AA">
              <w:rPr>
                <w:sz w:val="22"/>
                <w:szCs w:val="22"/>
              </w:rPr>
              <w:t xml:space="preserve"> cho biết mức độ ảnh hưởng của biến độc lập lên biến phụ thuộc”.</w:t>
            </w:r>
          </w:p>
        </w:tc>
        <w:tc>
          <w:tcPr>
            <w:tcW w:w="4394" w:type="dxa"/>
            <w:vAlign w:val="center"/>
          </w:tcPr>
          <w:p w14:paraId="702D145D" w14:textId="77777777" w:rsidR="00E632EF" w:rsidRPr="00B130AA" w:rsidRDefault="00E632EF" w:rsidP="00B8283A">
            <w:pPr>
              <w:tabs>
                <w:tab w:val="left" w:pos="284"/>
                <w:tab w:val="left" w:pos="426"/>
              </w:tabs>
              <w:jc w:val="both"/>
              <w:rPr>
                <w:sz w:val="22"/>
                <w:szCs w:val="22"/>
              </w:rPr>
            </w:pPr>
            <w:r w:rsidRPr="00B130AA">
              <w:rPr>
                <w:sz w:val="22"/>
                <w:szCs w:val="22"/>
              </w:rPr>
              <w:t>+ f</w:t>
            </w:r>
            <w:r w:rsidRPr="00B130AA">
              <w:rPr>
                <w:sz w:val="26"/>
                <w:szCs w:val="26"/>
                <w:vertAlign w:val="superscript"/>
              </w:rPr>
              <w:t xml:space="preserve">2 </w:t>
            </w:r>
            <w:r w:rsidRPr="00B130AA">
              <w:rPr>
                <w:sz w:val="22"/>
                <w:szCs w:val="22"/>
              </w:rPr>
              <w:t>&lt; 0,02: mức tác động là rất nhỏ hoặc không có tác động.</w:t>
            </w:r>
          </w:p>
          <w:p w14:paraId="0C73241B" w14:textId="77777777" w:rsidR="00E632EF" w:rsidRPr="00B130AA" w:rsidRDefault="00E632EF" w:rsidP="00B8283A">
            <w:pPr>
              <w:tabs>
                <w:tab w:val="left" w:pos="284"/>
                <w:tab w:val="left" w:pos="426"/>
              </w:tabs>
              <w:jc w:val="both"/>
              <w:rPr>
                <w:sz w:val="22"/>
                <w:szCs w:val="22"/>
              </w:rPr>
            </w:pPr>
            <w:r w:rsidRPr="00B130AA">
              <w:rPr>
                <w:sz w:val="22"/>
                <w:szCs w:val="22"/>
              </w:rPr>
              <w:t>+ 0.02 ≤  f</w:t>
            </w:r>
            <w:r w:rsidRPr="00B130AA">
              <w:rPr>
                <w:sz w:val="26"/>
                <w:szCs w:val="26"/>
                <w:vertAlign w:val="superscript"/>
              </w:rPr>
              <w:t xml:space="preserve">2 </w:t>
            </w:r>
            <w:r w:rsidRPr="00B130AA">
              <w:rPr>
                <w:sz w:val="22"/>
                <w:szCs w:val="22"/>
              </w:rPr>
              <w:t>&lt; 0,15: mức tác động nhỏ.</w:t>
            </w:r>
          </w:p>
          <w:p w14:paraId="383CDE13" w14:textId="77777777" w:rsidR="00E632EF" w:rsidRPr="00B130AA" w:rsidRDefault="00E632EF" w:rsidP="00B8283A">
            <w:pPr>
              <w:tabs>
                <w:tab w:val="left" w:pos="284"/>
                <w:tab w:val="left" w:pos="426"/>
              </w:tabs>
              <w:jc w:val="both"/>
              <w:rPr>
                <w:sz w:val="22"/>
                <w:szCs w:val="22"/>
              </w:rPr>
            </w:pPr>
            <w:r w:rsidRPr="00B130AA">
              <w:rPr>
                <w:sz w:val="22"/>
                <w:szCs w:val="22"/>
              </w:rPr>
              <w:t>+ 0.15 ≤  f</w:t>
            </w:r>
            <w:r w:rsidRPr="00B130AA">
              <w:rPr>
                <w:sz w:val="26"/>
                <w:szCs w:val="26"/>
                <w:vertAlign w:val="superscript"/>
              </w:rPr>
              <w:t xml:space="preserve">2 </w:t>
            </w:r>
            <w:r w:rsidRPr="00B130AA">
              <w:rPr>
                <w:sz w:val="22"/>
                <w:szCs w:val="22"/>
              </w:rPr>
              <w:t>&lt; 0,35: mức tác động trung bình.</w:t>
            </w:r>
          </w:p>
          <w:p w14:paraId="12205692" w14:textId="77777777" w:rsidR="00E632EF" w:rsidRPr="00B130AA" w:rsidRDefault="00E632EF" w:rsidP="00B8283A">
            <w:pPr>
              <w:tabs>
                <w:tab w:val="left" w:pos="284"/>
                <w:tab w:val="left" w:pos="426"/>
              </w:tabs>
              <w:jc w:val="both"/>
              <w:rPr>
                <w:sz w:val="22"/>
                <w:szCs w:val="22"/>
              </w:rPr>
            </w:pPr>
            <w:r w:rsidRPr="00B130AA">
              <w:rPr>
                <w:sz w:val="22"/>
                <w:szCs w:val="22"/>
              </w:rPr>
              <w:t>+ f</w:t>
            </w:r>
            <w:r w:rsidRPr="00B130AA">
              <w:rPr>
                <w:sz w:val="26"/>
                <w:szCs w:val="26"/>
                <w:vertAlign w:val="superscript"/>
              </w:rPr>
              <w:t xml:space="preserve">2 </w:t>
            </w:r>
            <w:r w:rsidRPr="00B130AA">
              <w:rPr>
                <w:sz w:val="22"/>
                <w:szCs w:val="22"/>
              </w:rPr>
              <w:t>≥ 0,35: mức tác động lớn.</w:t>
            </w:r>
          </w:p>
        </w:tc>
      </w:tr>
      <w:tr w:rsidR="00B130AA" w:rsidRPr="00B130AA" w14:paraId="1E366018" w14:textId="77777777" w:rsidTr="00B345DF">
        <w:trPr>
          <w:jc w:val="center"/>
        </w:trPr>
        <w:tc>
          <w:tcPr>
            <w:tcW w:w="1696" w:type="dxa"/>
            <w:vAlign w:val="center"/>
          </w:tcPr>
          <w:p w14:paraId="60868139" w14:textId="77777777" w:rsidR="00E632EF" w:rsidRPr="00B130AA" w:rsidRDefault="00E632EF" w:rsidP="00B8283A">
            <w:pPr>
              <w:tabs>
                <w:tab w:val="left" w:pos="284"/>
                <w:tab w:val="left" w:pos="426"/>
              </w:tabs>
              <w:rPr>
                <w:sz w:val="22"/>
                <w:szCs w:val="22"/>
              </w:rPr>
            </w:pPr>
            <w:r w:rsidRPr="00B130AA">
              <w:rPr>
                <w:sz w:val="22"/>
                <w:szCs w:val="22"/>
              </w:rPr>
              <w:t xml:space="preserve">Đánh giá hệ số </w:t>
            </w:r>
            <w:r w:rsidRPr="00B130AA">
              <w:rPr>
                <w:sz w:val="26"/>
                <w:szCs w:val="26"/>
              </w:rPr>
              <w:t>Q</w:t>
            </w:r>
            <w:r w:rsidRPr="00B130AA">
              <w:rPr>
                <w:sz w:val="26"/>
                <w:szCs w:val="26"/>
                <w:vertAlign w:val="superscript"/>
              </w:rPr>
              <w:t>2</w:t>
            </w:r>
          </w:p>
        </w:tc>
        <w:tc>
          <w:tcPr>
            <w:tcW w:w="3119" w:type="dxa"/>
            <w:vAlign w:val="center"/>
          </w:tcPr>
          <w:p w14:paraId="2318516F" w14:textId="77777777" w:rsidR="00E632EF" w:rsidRPr="00B130AA" w:rsidRDefault="00E632EF" w:rsidP="00B8283A">
            <w:pPr>
              <w:tabs>
                <w:tab w:val="left" w:pos="284"/>
                <w:tab w:val="left" w:pos="426"/>
              </w:tabs>
              <w:rPr>
                <w:sz w:val="22"/>
                <w:szCs w:val="22"/>
              </w:rPr>
            </w:pPr>
            <w:r w:rsidRPr="00B130AA">
              <w:rPr>
                <w:sz w:val="22"/>
                <w:szCs w:val="22"/>
              </w:rPr>
              <w:t>“Giá trị Q</w:t>
            </w:r>
            <w:r w:rsidRPr="00B130AA">
              <w:rPr>
                <w:sz w:val="26"/>
                <w:szCs w:val="26"/>
                <w:vertAlign w:val="superscript"/>
              </w:rPr>
              <w:t>2</w:t>
            </w:r>
            <w:r w:rsidRPr="00B130AA">
              <w:rPr>
                <w:sz w:val="22"/>
                <w:szCs w:val="22"/>
              </w:rPr>
              <w:t xml:space="preserve"> đánh giá năng lực dự báo của từng mô hình thành phần trong một mô hình cấu trúc”.</w:t>
            </w:r>
          </w:p>
        </w:tc>
        <w:tc>
          <w:tcPr>
            <w:tcW w:w="4394" w:type="dxa"/>
            <w:vAlign w:val="center"/>
          </w:tcPr>
          <w:p w14:paraId="76F8CE1C" w14:textId="77777777" w:rsidR="00E632EF" w:rsidRPr="00B130AA" w:rsidRDefault="00E632EF" w:rsidP="00B8283A">
            <w:pPr>
              <w:tabs>
                <w:tab w:val="left" w:pos="284"/>
                <w:tab w:val="left" w:pos="426"/>
              </w:tabs>
              <w:jc w:val="both"/>
              <w:rPr>
                <w:sz w:val="22"/>
                <w:szCs w:val="22"/>
              </w:rPr>
            </w:pPr>
            <w:r w:rsidRPr="00B130AA">
              <w:rPr>
                <w:sz w:val="22"/>
                <w:szCs w:val="22"/>
              </w:rPr>
              <w:t xml:space="preserve">+ 0 &lt;  </w:t>
            </w:r>
            <w:r w:rsidRPr="00B130AA">
              <w:rPr>
                <w:sz w:val="26"/>
                <w:szCs w:val="26"/>
              </w:rPr>
              <w:t>Q</w:t>
            </w:r>
            <w:r w:rsidRPr="00B130AA">
              <w:rPr>
                <w:sz w:val="26"/>
                <w:szCs w:val="26"/>
                <w:vertAlign w:val="superscript"/>
              </w:rPr>
              <w:t xml:space="preserve">2 </w:t>
            </w:r>
            <w:r w:rsidRPr="00B130AA">
              <w:rPr>
                <w:sz w:val="22"/>
                <w:szCs w:val="22"/>
              </w:rPr>
              <w:t xml:space="preserve"> &lt; 0,25: mức độ dự báo thấp</w:t>
            </w:r>
          </w:p>
          <w:p w14:paraId="4208109E" w14:textId="77777777" w:rsidR="00E632EF" w:rsidRPr="00B130AA" w:rsidRDefault="00E632EF" w:rsidP="00B8283A">
            <w:pPr>
              <w:tabs>
                <w:tab w:val="left" w:pos="284"/>
                <w:tab w:val="left" w:pos="426"/>
              </w:tabs>
              <w:jc w:val="both"/>
              <w:rPr>
                <w:sz w:val="22"/>
                <w:szCs w:val="22"/>
              </w:rPr>
            </w:pPr>
            <w:r w:rsidRPr="00B130AA">
              <w:rPr>
                <w:sz w:val="22"/>
                <w:szCs w:val="22"/>
              </w:rPr>
              <w:t xml:space="preserve">+ 0,25 ≤  </w:t>
            </w:r>
            <w:r w:rsidRPr="00B130AA">
              <w:rPr>
                <w:sz w:val="26"/>
                <w:szCs w:val="26"/>
              </w:rPr>
              <w:t>Q</w:t>
            </w:r>
            <w:r w:rsidRPr="00B130AA">
              <w:rPr>
                <w:sz w:val="26"/>
                <w:szCs w:val="26"/>
                <w:vertAlign w:val="superscript"/>
              </w:rPr>
              <w:t xml:space="preserve">2 </w:t>
            </w:r>
            <w:r w:rsidRPr="00B130AA">
              <w:rPr>
                <w:sz w:val="22"/>
                <w:szCs w:val="22"/>
              </w:rPr>
              <w:t xml:space="preserve"> ≤  0,5: mức độ dự báo trung bình</w:t>
            </w:r>
          </w:p>
          <w:p w14:paraId="4A724E65" w14:textId="77777777" w:rsidR="00E632EF" w:rsidRPr="00B130AA" w:rsidRDefault="00E632EF" w:rsidP="00B8283A">
            <w:pPr>
              <w:tabs>
                <w:tab w:val="left" w:pos="284"/>
                <w:tab w:val="left" w:pos="426"/>
              </w:tabs>
              <w:jc w:val="both"/>
              <w:rPr>
                <w:sz w:val="22"/>
                <w:szCs w:val="22"/>
              </w:rPr>
            </w:pPr>
            <w:r w:rsidRPr="00B130AA">
              <w:rPr>
                <w:sz w:val="22"/>
                <w:szCs w:val="22"/>
              </w:rPr>
              <w:t xml:space="preserve">+ </w:t>
            </w:r>
            <w:r w:rsidRPr="00B130AA">
              <w:rPr>
                <w:sz w:val="26"/>
                <w:szCs w:val="26"/>
              </w:rPr>
              <w:t>Q</w:t>
            </w:r>
            <w:r w:rsidRPr="00B130AA">
              <w:rPr>
                <w:sz w:val="26"/>
                <w:szCs w:val="26"/>
                <w:vertAlign w:val="superscript"/>
              </w:rPr>
              <w:t xml:space="preserve">2  </w:t>
            </w:r>
            <w:r w:rsidRPr="00B130AA">
              <w:rPr>
                <w:sz w:val="22"/>
                <w:szCs w:val="22"/>
              </w:rPr>
              <w:t>&gt;  0,5: mức độ dự báo cao</w:t>
            </w:r>
          </w:p>
        </w:tc>
      </w:tr>
    </w:tbl>
    <w:p w14:paraId="271145AC" w14:textId="77777777" w:rsidR="00E632EF" w:rsidRPr="00B130AA" w:rsidRDefault="00E632EF" w:rsidP="00B8283A">
      <w:pPr>
        <w:tabs>
          <w:tab w:val="left" w:pos="284"/>
          <w:tab w:val="left" w:pos="426"/>
        </w:tabs>
        <w:spacing w:line="360" w:lineRule="auto"/>
        <w:jc w:val="right"/>
        <w:rPr>
          <w:i/>
          <w:iCs/>
          <w:sz w:val="26"/>
          <w:szCs w:val="26"/>
        </w:rPr>
      </w:pPr>
      <w:r w:rsidRPr="00B130AA">
        <w:rPr>
          <w:i/>
          <w:iCs/>
          <w:sz w:val="26"/>
          <w:szCs w:val="26"/>
        </w:rPr>
        <w:t>Nguồn: Hair Jr &amp; cộng sự, 2016</w:t>
      </w:r>
    </w:p>
    <w:p w14:paraId="5CAA9FDD" w14:textId="77777777" w:rsidR="00E632EF" w:rsidRPr="00B130AA" w:rsidRDefault="00E632EF" w:rsidP="00B8283A">
      <w:pPr>
        <w:pStyle w:val="Heading2"/>
        <w:rPr>
          <w:color w:val="auto"/>
        </w:rPr>
      </w:pPr>
      <w:bookmarkStart w:id="244" w:name="_Toc172703640"/>
      <w:bookmarkStart w:id="245" w:name="_Hlk172551379"/>
      <w:bookmarkEnd w:id="91"/>
      <w:bookmarkEnd w:id="197"/>
      <w:bookmarkEnd w:id="198"/>
      <w:r w:rsidRPr="00B130AA">
        <w:rPr>
          <w:color w:val="auto"/>
        </w:rPr>
        <w:lastRenderedPageBreak/>
        <w:t>4.3. Giả</w:t>
      </w:r>
      <w:r w:rsidRPr="00B130AA">
        <w:rPr>
          <w:color w:val="auto"/>
          <w:spacing w:val="-3"/>
        </w:rPr>
        <w:t xml:space="preserve"> </w:t>
      </w:r>
      <w:r w:rsidRPr="00B130AA">
        <w:rPr>
          <w:color w:val="auto"/>
        </w:rPr>
        <w:t xml:space="preserve">thuyết và mô hình </w:t>
      </w:r>
      <w:bookmarkEnd w:id="244"/>
      <w:r w:rsidRPr="00B130AA">
        <w:rPr>
          <w:color w:val="auto"/>
        </w:rPr>
        <w:t>nghiên cứu</w:t>
      </w:r>
    </w:p>
    <w:p w14:paraId="18C3CCF6" w14:textId="77777777" w:rsidR="00E632EF" w:rsidRPr="00B130AA" w:rsidRDefault="00E632EF" w:rsidP="00B8283A">
      <w:pPr>
        <w:pStyle w:val="Heading2"/>
        <w:rPr>
          <w:color w:val="auto"/>
        </w:rPr>
      </w:pPr>
      <w:bookmarkStart w:id="246" w:name="_Toc172703641"/>
      <w:r w:rsidRPr="00B130AA">
        <w:rPr>
          <w:color w:val="auto"/>
        </w:rPr>
        <w:t xml:space="preserve">4.3.1. Giả thuyết </w:t>
      </w:r>
      <w:bookmarkEnd w:id="246"/>
      <w:r w:rsidRPr="00B130AA">
        <w:rPr>
          <w:color w:val="auto"/>
        </w:rPr>
        <w:t>nghiên cứu</w:t>
      </w:r>
    </w:p>
    <w:p w14:paraId="2A9AAD85"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r>
      <w:bookmarkStart w:id="247" w:name="_bookmark99"/>
      <w:bookmarkStart w:id="248" w:name="_Toc172703642"/>
      <w:bookmarkEnd w:id="247"/>
      <w:r w:rsidRPr="00B130AA">
        <w:rPr>
          <w:sz w:val="26"/>
          <w:szCs w:val="26"/>
        </w:rPr>
        <w:t>Luận án đánh giá ảnh hưởng của các yếu tố đến việc vận dụng BSC và tác động của BSC đến TQHĐ tại các DN NN khu vực Tây Nguyên.</w:t>
      </w:r>
    </w:p>
    <w:p w14:paraId="0AFF8AFB"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 xml:space="preserve">Trên cơ sở LT và tổng hợp các </w:t>
      </w:r>
      <w:r w:rsidRPr="00B130AA">
        <w:rPr>
          <w:bCs/>
          <w:sz w:val="26"/>
          <w:szCs w:val="26"/>
        </w:rPr>
        <w:t>nghiên cứu</w:t>
      </w:r>
      <w:r w:rsidRPr="00B130AA">
        <w:rPr>
          <w:sz w:val="26"/>
          <w:szCs w:val="26"/>
        </w:rPr>
        <w:t xml:space="preserve">, sáu giả thuyết </w:t>
      </w:r>
      <w:r w:rsidRPr="00B130AA">
        <w:rPr>
          <w:bCs/>
          <w:sz w:val="26"/>
          <w:szCs w:val="26"/>
        </w:rPr>
        <w:t>nghiên cứu</w:t>
      </w:r>
      <w:r w:rsidRPr="00B130AA">
        <w:rPr>
          <w:sz w:val="26"/>
          <w:szCs w:val="26"/>
        </w:rPr>
        <w:t xml:space="preserve"> mới đã được thiết lập và đề xuất:</w:t>
      </w:r>
    </w:p>
    <w:p w14:paraId="0883737D" w14:textId="77777777" w:rsidR="00E632EF" w:rsidRPr="00B130AA" w:rsidRDefault="00E632EF" w:rsidP="00B8283A">
      <w:pPr>
        <w:pStyle w:val="BodyText"/>
        <w:tabs>
          <w:tab w:val="left" w:pos="426"/>
          <w:tab w:val="left" w:pos="851"/>
          <w:tab w:val="left" w:pos="1418"/>
        </w:tabs>
        <w:spacing w:after="0" w:line="360" w:lineRule="auto"/>
        <w:jc w:val="both"/>
        <w:rPr>
          <w:b/>
          <w:bCs/>
          <w:sz w:val="26"/>
          <w:szCs w:val="26"/>
        </w:rPr>
      </w:pPr>
      <w:r w:rsidRPr="00B130AA">
        <w:rPr>
          <w:b/>
          <w:bCs/>
          <w:sz w:val="26"/>
          <w:szCs w:val="26"/>
        </w:rPr>
        <w:t>4.3.1.1. Nhận</w:t>
      </w:r>
      <w:r w:rsidRPr="00B130AA">
        <w:rPr>
          <w:b/>
          <w:bCs/>
          <w:spacing w:val="-3"/>
          <w:sz w:val="26"/>
          <w:szCs w:val="26"/>
        </w:rPr>
        <w:t xml:space="preserve"> </w:t>
      </w:r>
      <w:r w:rsidRPr="00B130AA">
        <w:rPr>
          <w:b/>
          <w:bCs/>
          <w:sz w:val="26"/>
          <w:szCs w:val="26"/>
        </w:rPr>
        <w:t>thức</w:t>
      </w:r>
      <w:r w:rsidRPr="00B130AA">
        <w:rPr>
          <w:b/>
          <w:bCs/>
          <w:spacing w:val="1"/>
          <w:sz w:val="26"/>
          <w:szCs w:val="26"/>
        </w:rPr>
        <w:t xml:space="preserve"> </w:t>
      </w:r>
      <w:r w:rsidRPr="00B130AA">
        <w:rPr>
          <w:b/>
          <w:bCs/>
          <w:sz w:val="26"/>
          <w:szCs w:val="26"/>
        </w:rPr>
        <w:t>về</w:t>
      </w:r>
      <w:r w:rsidRPr="00B130AA">
        <w:rPr>
          <w:b/>
          <w:bCs/>
          <w:spacing w:val="-2"/>
          <w:sz w:val="26"/>
          <w:szCs w:val="26"/>
        </w:rPr>
        <w:t xml:space="preserve"> </w:t>
      </w:r>
      <w:r w:rsidRPr="00B130AA">
        <w:rPr>
          <w:b/>
          <w:bCs/>
          <w:sz w:val="26"/>
          <w:szCs w:val="26"/>
        </w:rPr>
        <w:t>ích</w:t>
      </w:r>
      <w:r w:rsidRPr="00B130AA">
        <w:rPr>
          <w:b/>
          <w:bCs/>
          <w:spacing w:val="-2"/>
          <w:sz w:val="26"/>
          <w:szCs w:val="26"/>
        </w:rPr>
        <w:t xml:space="preserve"> </w:t>
      </w:r>
      <w:r w:rsidRPr="00B130AA">
        <w:rPr>
          <w:b/>
          <w:bCs/>
          <w:sz w:val="26"/>
          <w:szCs w:val="26"/>
        </w:rPr>
        <w:t>lợi</w:t>
      </w:r>
      <w:r w:rsidRPr="00B130AA">
        <w:rPr>
          <w:b/>
          <w:bCs/>
          <w:spacing w:val="-2"/>
          <w:sz w:val="26"/>
          <w:szCs w:val="26"/>
        </w:rPr>
        <w:t xml:space="preserve"> </w:t>
      </w:r>
      <w:r w:rsidRPr="00B130AA">
        <w:rPr>
          <w:b/>
          <w:bCs/>
          <w:sz w:val="26"/>
          <w:szCs w:val="26"/>
        </w:rPr>
        <w:t>của</w:t>
      </w:r>
      <w:r w:rsidRPr="00B130AA">
        <w:rPr>
          <w:b/>
          <w:bCs/>
          <w:spacing w:val="-2"/>
          <w:sz w:val="26"/>
          <w:szCs w:val="26"/>
        </w:rPr>
        <w:t xml:space="preserve"> </w:t>
      </w:r>
      <w:r w:rsidRPr="00B130AA">
        <w:rPr>
          <w:b/>
          <w:bCs/>
          <w:sz w:val="26"/>
          <w:szCs w:val="26"/>
        </w:rPr>
        <w:t>việc</w:t>
      </w:r>
      <w:r w:rsidRPr="00B130AA">
        <w:rPr>
          <w:b/>
          <w:bCs/>
          <w:spacing w:val="-1"/>
          <w:sz w:val="26"/>
          <w:szCs w:val="26"/>
        </w:rPr>
        <w:t xml:space="preserve"> </w:t>
      </w:r>
      <w:r w:rsidRPr="00B130AA">
        <w:rPr>
          <w:b/>
          <w:bCs/>
          <w:sz w:val="26"/>
          <w:szCs w:val="26"/>
        </w:rPr>
        <w:t>vận dụng</w:t>
      </w:r>
      <w:r w:rsidRPr="00B130AA">
        <w:rPr>
          <w:b/>
          <w:bCs/>
          <w:spacing w:val="-2"/>
          <w:sz w:val="26"/>
          <w:szCs w:val="26"/>
        </w:rPr>
        <w:t xml:space="preserve"> </w:t>
      </w:r>
      <w:bookmarkEnd w:id="248"/>
      <w:r w:rsidRPr="00B130AA">
        <w:rPr>
          <w:b/>
          <w:bCs/>
          <w:sz w:val="26"/>
          <w:szCs w:val="26"/>
        </w:rPr>
        <w:t>BSC</w:t>
      </w:r>
    </w:p>
    <w:p w14:paraId="35F22DA5" w14:textId="77777777" w:rsidR="00E632EF" w:rsidRPr="00B130AA" w:rsidRDefault="00E632EF" w:rsidP="00B8283A">
      <w:pPr>
        <w:pStyle w:val="BodyText"/>
        <w:tabs>
          <w:tab w:val="left" w:pos="426"/>
          <w:tab w:val="left" w:pos="851"/>
          <w:tab w:val="left" w:pos="1418"/>
        </w:tabs>
        <w:spacing w:after="0" w:line="360" w:lineRule="auto"/>
        <w:ind w:firstLine="425"/>
        <w:jc w:val="both"/>
        <w:rPr>
          <w:iCs/>
          <w:spacing w:val="-6"/>
          <w:sz w:val="26"/>
          <w:szCs w:val="26"/>
        </w:rPr>
      </w:pPr>
      <w:r w:rsidRPr="00B130AA">
        <w:rPr>
          <w:iCs/>
          <w:sz w:val="26"/>
          <w:szCs w:val="26"/>
        </w:rPr>
        <w:t>Dựa trên LT hành vi có kế hoạch của Ajzen (1991), việc nhận thức lợi ích từ BSC được xem xét dưới góc độ hành vi, LT này cho rằng KQ hành động chịu ảnh hưởng bởi động lực, năng lực và khả năng kiểm soát hành vi. Ajzen (1991) nhấn mạnh vai trò của “Nhận thức kiểm soát hành vi” trong việc định hình ý định, đánh giá mức độ thuận lợi hoặc trở ngại trong việc tiến hành một hành động cụ thể</w:t>
      </w:r>
      <w:r w:rsidRPr="00B130AA">
        <w:rPr>
          <w:iCs/>
          <w:spacing w:val="-6"/>
          <w:sz w:val="26"/>
          <w:szCs w:val="26"/>
        </w:rPr>
        <w:t>, cùng với khả năng kiểm soát hành vi đó.</w:t>
      </w:r>
    </w:p>
    <w:p w14:paraId="26CDE55D" w14:textId="10A24A22" w:rsidR="00E632EF" w:rsidRPr="00B130AA" w:rsidRDefault="00E632EF" w:rsidP="00B8283A">
      <w:pPr>
        <w:pStyle w:val="BodyText"/>
        <w:tabs>
          <w:tab w:val="left" w:pos="426"/>
          <w:tab w:val="left" w:pos="851"/>
          <w:tab w:val="left" w:pos="1418"/>
        </w:tabs>
        <w:spacing w:after="0" w:line="360" w:lineRule="auto"/>
        <w:ind w:firstLine="425"/>
        <w:jc w:val="both"/>
        <w:rPr>
          <w:iCs/>
          <w:spacing w:val="-6"/>
          <w:sz w:val="26"/>
          <w:szCs w:val="26"/>
        </w:rPr>
      </w:pPr>
      <w:r w:rsidRPr="00B130AA">
        <w:rPr>
          <w:iCs/>
          <w:spacing w:val="-6"/>
          <w:sz w:val="26"/>
          <w:szCs w:val="26"/>
        </w:rPr>
        <w:t xml:space="preserve">Việc ứng dụng CNTT đóng vai trò then chốt trong việc hiện thực hóa thành công hệ thống BSC. Dù ở giai đoạn khởi đầu, yêu cầu về công nghệ có thể không quá khắt khe, thậm chí chỉ cần sử dụng các bảng tính Excel đơn giản (Kaplan &amp; Norton, 2001a), nhưng khi phạm vi triển khai mở rộng đến các cấp bậc quản lý khác nhau, việc sử dụng phần mềm chuyên dụng trở nên thiết yếu. “Để nhân viên có thể tiếp cận và khai thác hiệu quả ứng dụng BSC, giao diện cần được thiết kế thân thiện và trực quan, tạo cảm giác dễ sử dụng và mang lại lợi ích thiết thực. Do tính phức tạp vốn có của BSC, người dùng có thể gặp khó khăn trong việc đánh giá đúng giá trị và cảm nhận được sự dễ dàng khi sử dụng công cụ này” (Lipe &amp; Salterio, 2000). Dựa trên LT quản lý (Donaldson &amp; Davis, 1989,1991; Davis &amp; cộng sự, 1997), nhà lãnh đạo có xu hướng hành động vì lợi ích chung của tổ chức, đặt lợi ích tập thể lên hàng đầu. Hành vi của nhà quản lý thể hiện sự chú trọng vào việc đạt được các mục tiêu trước đó, mang lại ích lợi cho các bên liên quan, bao gồm cả chủ sở hữu bên ngoài và cấp trên trực tiếp. Kết hợp với LT dựa trên nguồn lực và các bên liên quan, luận án này thể hiện nhà quản lý là một nguồn lực </w:t>
      </w:r>
      <w:r w:rsidR="001725CE" w:rsidRPr="00B130AA">
        <w:rPr>
          <w:iCs/>
          <w:spacing w:val="-6"/>
          <w:sz w:val="26"/>
          <w:szCs w:val="26"/>
        </w:rPr>
        <w:t>quan trọng</w:t>
      </w:r>
      <w:r w:rsidRPr="00B130AA">
        <w:rPr>
          <w:iCs/>
          <w:spacing w:val="-6"/>
          <w:sz w:val="26"/>
          <w:szCs w:val="26"/>
        </w:rPr>
        <w:t xml:space="preserve"> của tổ chức cũng như nâng cao nhận thức của nhà quản lý DN về vai trò và lợi ích của BSC. Với bối cảnh hiện nay, việc nhà lãnh đạo tiếp cận và đánh giá cao tính hữu ích của BSC sẽ thuận </w:t>
      </w:r>
      <w:r w:rsidRPr="00B130AA">
        <w:rPr>
          <w:iCs/>
          <w:spacing w:val="-6"/>
          <w:sz w:val="26"/>
          <w:szCs w:val="26"/>
        </w:rPr>
        <w:lastRenderedPageBreak/>
        <w:t>lợi cho việc áp dụng BSC trong DN, từ đó mang lại ích lợi thiết thực cho DN. Islam &amp; Kellermanns (2006) đã chỉ ra các yếu tố như mong muốn, tính cấp bách và tính khả thi có ảnh hưởng khả quan đến việc áp dụng BSC</w:t>
      </w:r>
      <w:r w:rsidR="001725CE" w:rsidRPr="00B130AA">
        <w:rPr>
          <w:iCs/>
          <w:spacing w:val="-6"/>
          <w:sz w:val="26"/>
          <w:szCs w:val="26"/>
        </w:rPr>
        <w:t xml:space="preserve">, nghiên cứu </w:t>
      </w:r>
      <w:r w:rsidRPr="00B130AA">
        <w:rPr>
          <w:iCs/>
          <w:spacing w:val="-6"/>
          <w:sz w:val="26"/>
          <w:szCs w:val="26"/>
        </w:rPr>
        <w:t xml:space="preserve">nhấn mạnh việc truyền đạt thông tin hiệu quả giữa các cấp trong DN, tạo nền tảng cho việc áp dụng BSC qua việc xác định rõ các mục tiêu và giá trị chung của DN. Islam &amp; cộng sự (2014) đã xác định bốn yếu tố chính tác động đến việc triển khai BSC: nhận thức về khả năng ứng dụng của BSC, nhận thức về tính dễ sử dụng, nhận thức về lợi ích mang lại và ý định sử dụng BSC, </w:t>
      </w:r>
      <w:r w:rsidRPr="00B130AA">
        <w:rPr>
          <w:bCs/>
          <w:sz w:val="26"/>
          <w:szCs w:val="26"/>
        </w:rPr>
        <w:t>nghiên cứu</w:t>
      </w:r>
      <w:r w:rsidRPr="00B130AA">
        <w:rPr>
          <w:iCs/>
          <w:spacing w:val="-6"/>
          <w:sz w:val="26"/>
          <w:szCs w:val="26"/>
        </w:rPr>
        <w:t xml:space="preserve"> này cũng chỉ ra rằng sự liên kết giữa các yếu tố này và chiến lược của DN sẽ giúp nâng cao hiểu biết về lợi ích và khả năng của BSC, giúp DN nâng caoTQHĐ. Giả thuyết H1 được xây dựng nhằm trả lời câu hỏi </w:t>
      </w:r>
      <w:r w:rsidRPr="00B130AA">
        <w:rPr>
          <w:bCs/>
          <w:sz w:val="26"/>
          <w:szCs w:val="26"/>
        </w:rPr>
        <w:t>nghiên cứu</w:t>
      </w:r>
      <w:r w:rsidRPr="00B130AA">
        <w:rPr>
          <w:iCs/>
          <w:spacing w:val="-6"/>
          <w:sz w:val="26"/>
          <w:szCs w:val="26"/>
        </w:rPr>
        <w:t xml:space="preserve"> đầu tiên:</w:t>
      </w:r>
    </w:p>
    <w:p w14:paraId="43E4F322" w14:textId="77777777" w:rsidR="00E632EF" w:rsidRPr="00B130AA" w:rsidRDefault="00E632EF" w:rsidP="00B8283A">
      <w:pPr>
        <w:tabs>
          <w:tab w:val="left" w:pos="284"/>
          <w:tab w:val="left" w:pos="426"/>
          <w:tab w:val="left" w:pos="1005"/>
        </w:tabs>
        <w:spacing w:line="360" w:lineRule="auto"/>
        <w:jc w:val="both"/>
        <w:rPr>
          <w:i/>
          <w:sz w:val="26"/>
          <w:szCs w:val="26"/>
        </w:rPr>
      </w:pPr>
      <w:r w:rsidRPr="00B130AA">
        <w:rPr>
          <w:sz w:val="26"/>
          <w:szCs w:val="26"/>
        </w:rPr>
        <w:tab/>
        <w:t>+</w:t>
      </w:r>
      <w:r w:rsidRPr="00B130AA">
        <w:rPr>
          <w:spacing w:val="-12"/>
          <w:sz w:val="26"/>
          <w:szCs w:val="26"/>
        </w:rPr>
        <w:t xml:space="preserve"> </w:t>
      </w:r>
      <w:r w:rsidRPr="00B130AA">
        <w:rPr>
          <w:b/>
          <w:sz w:val="26"/>
          <w:szCs w:val="26"/>
        </w:rPr>
        <w:t>H1:</w:t>
      </w:r>
      <w:r w:rsidRPr="00B130AA">
        <w:rPr>
          <w:b/>
          <w:spacing w:val="-11"/>
          <w:sz w:val="26"/>
          <w:szCs w:val="26"/>
        </w:rPr>
        <w:t xml:space="preserve"> </w:t>
      </w:r>
      <w:r w:rsidRPr="00B130AA">
        <w:rPr>
          <w:i/>
          <w:sz w:val="26"/>
          <w:szCs w:val="26"/>
        </w:rPr>
        <w:t>Nhận</w:t>
      </w:r>
      <w:r w:rsidRPr="00B130AA">
        <w:rPr>
          <w:i/>
          <w:spacing w:val="-5"/>
          <w:sz w:val="26"/>
          <w:szCs w:val="26"/>
        </w:rPr>
        <w:t xml:space="preserve"> </w:t>
      </w:r>
      <w:r w:rsidRPr="00B130AA">
        <w:rPr>
          <w:i/>
          <w:sz w:val="26"/>
          <w:szCs w:val="26"/>
        </w:rPr>
        <w:t>thức</w:t>
      </w:r>
      <w:r w:rsidRPr="00B130AA">
        <w:rPr>
          <w:i/>
          <w:spacing w:val="-4"/>
          <w:sz w:val="26"/>
          <w:szCs w:val="26"/>
        </w:rPr>
        <w:t xml:space="preserve"> </w:t>
      </w:r>
      <w:r w:rsidRPr="00B130AA">
        <w:rPr>
          <w:i/>
          <w:sz w:val="26"/>
          <w:szCs w:val="26"/>
        </w:rPr>
        <w:t>về</w:t>
      </w:r>
      <w:r w:rsidRPr="00B130AA">
        <w:rPr>
          <w:i/>
          <w:spacing w:val="-3"/>
          <w:sz w:val="26"/>
          <w:szCs w:val="26"/>
        </w:rPr>
        <w:t xml:space="preserve"> </w:t>
      </w:r>
      <w:r w:rsidRPr="00B130AA">
        <w:rPr>
          <w:i/>
          <w:sz w:val="26"/>
          <w:szCs w:val="26"/>
        </w:rPr>
        <w:t>ích</w:t>
      </w:r>
      <w:r w:rsidRPr="00B130AA">
        <w:rPr>
          <w:i/>
          <w:spacing w:val="-2"/>
          <w:sz w:val="26"/>
          <w:szCs w:val="26"/>
        </w:rPr>
        <w:t xml:space="preserve"> </w:t>
      </w:r>
      <w:r w:rsidRPr="00B130AA">
        <w:rPr>
          <w:i/>
          <w:sz w:val="26"/>
          <w:szCs w:val="26"/>
        </w:rPr>
        <w:t>lợi</w:t>
      </w:r>
      <w:r w:rsidRPr="00B130AA">
        <w:rPr>
          <w:i/>
          <w:spacing w:val="-4"/>
          <w:sz w:val="26"/>
          <w:szCs w:val="26"/>
        </w:rPr>
        <w:t xml:space="preserve"> </w:t>
      </w:r>
      <w:r w:rsidRPr="00B130AA">
        <w:rPr>
          <w:i/>
          <w:sz w:val="26"/>
          <w:szCs w:val="26"/>
        </w:rPr>
        <w:t>của</w:t>
      </w:r>
      <w:r w:rsidRPr="00B130AA">
        <w:rPr>
          <w:i/>
          <w:spacing w:val="-2"/>
          <w:sz w:val="26"/>
          <w:szCs w:val="26"/>
        </w:rPr>
        <w:t xml:space="preserve"> </w:t>
      </w:r>
      <w:r w:rsidRPr="00B130AA">
        <w:rPr>
          <w:i/>
          <w:sz w:val="26"/>
          <w:szCs w:val="26"/>
        </w:rPr>
        <w:t>việc</w:t>
      </w:r>
      <w:r w:rsidRPr="00B130AA">
        <w:rPr>
          <w:i/>
          <w:spacing w:val="-3"/>
          <w:sz w:val="26"/>
          <w:szCs w:val="26"/>
        </w:rPr>
        <w:t xml:space="preserve"> </w:t>
      </w:r>
      <w:r w:rsidRPr="00B130AA">
        <w:rPr>
          <w:i/>
          <w:sz w:val="26"/>
          <w:szCs w:val="26"/>
        </w:rPr>
        <w:t>vận</w:t>
      </w:r>
      <w:r w:rsidRPr="00B130AA">
        <w:rPr>
          <w:i/>
          <w:spacing w:val="-2"/>
          <w:sz w:val="26"/>
          <w:szCs w:val="26"/>
        </w:rPr>
        <w:t xml:space="preserve"> </w:t>
      </w:r>
      <w:r w:rsidRPr="00B130AA">
        <w:rPr>
          <w:i/>
          <w:sz w:val="26"/>
          <w:szCs w:val="26"/>
        </w:rPr>
        <w:t>dụng BSC tác động cùng chiều tới việc vận dụng BSC trong DN NN.</w:t>
      </w:r>
    </w:p>
    <w:p w14:paraId="41502ABB" w14:textId="77777777" w:rsidR="00E632EF" w:rsidRPr="00B130AA" w:rsidRDefault="00E632EF" w:rsidP="00B8283A">
      <w:pPr>
        <w:pStyle w:val="Heading2"/>
        <w:rPr>
          <w:color w:val="auto"/>
        </w:rPr>
      </w:pPr>
      <w:bookmarkStart w:id="249" w:name="_Toc172703643"/>
      <w:r w:rsidRPr="00B130AA">
        <w:rPr>
          <w:color w:val="auto"/>
        </w:rPr>
        <w:t>4.3.1.2. Nhận</w:t>
      </w:r>
      <w:r w:rsidRPr="00B130AA">
        <w:rPr>
          <w:color w:val="auto"/>
          <w:spacing w:val="-3"/>
        </w:rPr>
        <w:t xml:space="preserve"> </w:t>
      </w:r>
      <w:r w:rsidRPr="00B130AA">
        <w:rPr>
          <w:color w:val="auto"/>
        </w:rPr>
        <w:t>thức</w:t>
      </w:r>
      <w:r w:rsidRPr="00B130AA">
        <w:rPr>
          <w:color w:val="auto"/>
          <w:spacing w:val="1"/>
        </w:rPr>
        <w:t xml:space="preserve"> </w:t>
      </w:r>
      <w:r w:rsidRPr="00B130AA">
        <w:rPr>
          <w:color w:val="auto"/>
        </w:rPr>
        <w:t>về tính dễ sử</w:t>
      </w:r>
      <w:r w:rsidRPr="00B130AA">
        <w:rPr>
          <w:color w:val="auto"/>
          <w:spacing w:val="1"/>
        </w:rPr>
        <w:t xml:space="preserve"> </w:t>
      </w:r>
      <w:r w:rsidRPr="00B130AA">
        <w:rPr>
          <w:color w:val="auto"/>
        </w:rPr>
        <w:t xml:space="preserve">dụng của </w:t>
      </w:r>
      <w:bookmarkEnd w:id="249"/>
      <w:r w:rsidRPr="00B130AA">
        <w:rPr>
          <w:color w:val="auto"/>
        </w:rPr>
        <w:t>BSC</w:t>
      </w:r>
    </w:p>
    <w:p w14:paraId="3B84176F" w14:textId="77777777" w:rsidR="00E632EF" w:rsidRPr="00B130AA" w:rsidRDefault="00E632EF" w:rsidP="00B8283A">
      <w:pPr>
        <w:tabs>
          <w:tab w:val="left" w:pos="426"/>
          <w:tab w:val="left" w:pos="851"/>
          <w:tab w:val="left" w:pos="1418"/>
        </w:tabs>
        <w:spacing w:line="360" w:lineRule="auto"/>
        <w:ind w:firstLine="425"/>
        <w:jc w:val="both"/>
        <w:rPr>
          <w:sz w:val="26"/>
          <w:szCs w:val="26"/>
        </w:rPr>
      </w:pPr>
      <w:r w:rsidRPr="00B130AA">
        <w:rPr>
          <w:sz w:val="26"/>
          <w:szCs w:val="26"/>
        </w:rPr>
        <w:t>Tính dễ sử dụng của BSC được giải thích dựa trên sự kết hợp của LT hành vi có kế hoạch (Ajzen, 1991), các LT quản lý (Donaldson &amp; Davis, 1989,1991; Davis và cộng sự, 1997), LT dựa trên nguồn lực (RBV) và LT các bên liên quan. N</w:t>
      </w:r>
      <w:r w:rsidRPr="00B130AA">
        <w:rPr>
          <w:bCs/>
          <w:sz w:val="26"/>
          <w:szCs w:val="26"/>
        </w:rPr>
        <w:t>ghiên cứu</w:t>
      </w:r>
      <w:r w:rsidRPr="00B130AA">
        <w:rPr>
          <w:sz w:val="26"/>
          <w:szCs w:val="26"/>
        </w:rPr>
        <w:t xml:space="preserve"> trước chỉ ra rằng nhận thức về việc dễ sử dụng và lợi ích của hệ thống có tác động tích cực đến ý định sử dụng hệ thống đó. Người dùng hoặc người dùng tiềm năng càng cảm nhận công nghệ dễ sử dụng thì khả năng chấp nhận công nghệ đó càng cao (Venkatesh &amp; Davis, 1996; Taylor &amp; Todd, 1995; Islam &amp; cộng sự, 2014). Islam &amp; cộng sự (2014) cho thấy nhận thức về tính dễ sử dụng, cùng với nhận thức về khả năng và lợi ích của BSC, sẽ nâng cao sự hiểu biết về BSC.</w:t>
      </w:r>
    </w:p>
    <w:p w14:paraId="5583CC73" w14:textId="77777777" w:rsidR="00E632EF" w:rsidRPr="00B130AA" w:rsidRDefault="00E632EF" w:rsidP="00B8283A">
      <w:pPr>
        <w:tabs>
          <w:tab w:val="left" w:pos="426"/>
          <w:tab w:val="left" w:pos="851"/>
          <w:tab w:val="left" w:pos="1418"/>
        </w:tabs>
        <w:spacing w:line="360" w:lineRule="auto"/>
        <w:ind w:firstLine="425"/>
        <w:jc w:val="both"/>
        <w:rPr>
          <w:sz w:val="26"/>
          <w:szCs w:val="26"/>
        </w:rPr>
      </w:pPr>
      <w:r w:rsidRPr="00B130AA">
        <w:rPr>
          <w:sz w:val="26"/>
          <w:szCs w:val="26"/>
        </w:rPr>
        <w:t xml:space="preserve">Dựa trên các diễn giải trên và trả lời câu hỏi </w:t>
      </w:r>
      <w:r w:rsidRPr="00B130AA">
        <w:rPr>
          <w:bCs/>
          <w:sz w:val="26"/>
          <w:szCs w:val="26"/>
        </w:rPr>
        <w:t>nghiên cứu</w:t>
      </w:r>
      <w:r w:rsidRPr="00B130AA">
        <w:rPr>
          <w:sz w:val="26"/>
          <w:szCs w:val="26"/>
        </w:rPr>
        <w:t xml:space="preserve"> thứ nhất, giả thuyết H2 được phát biểu như sau:</w:t>
      </w:r>
    </w:p>
    <w:p w14:paraId="3C472A6C" w14:textId="77777777" w:rsidR="00E632EF" w:rsidRPr="00B130AA" w:rsidRDefault="00E632EF" w:rsidP="00B8283A">
      <w:pPr>
        <w:tabs>
          <w:tab w:val="left" w:pos="426"/>
          <w:tab w:val="left" w:pos="851"/>
          <w:tab w:val="left" w:pos="1418"/>
        </w:tabs>
        <w:spacing w:line="360" w:lineRule="auto"/>
        <w:ind w:firstLine="425"/>
        <w:jc w:val="both"/>
        <w:rPr>
          <w:sz w:val="26"/>
          <w:szCs w:val="26"/>
        </w:rPr>
      </w:pPr>
      <w:r w:rsidRPr="00B130AA">
        <w:rPr>
          <w:sz w:val="26"/>
          <w:szCs w:val="26"/>
        </w:rPr>
        <w:t>+</w:t>
      </w:r>
      <w:r w:rsidRPr="00B130AA">
        <w:rPr>
          <w:spacing w:val="-6"/>
          <w:sz w:val="26"/>
          <w:szCs w:val="26"/>
        </w:rPr>
        <w:t xml:space="preserve"> </w:t>
      </w:r>
      <w:r w:rsidRPr="00B130AA">
        <w:rPr>
          <w:b/>
          <w:sz w:val="26"/>
          <w:szCs w:val="26"/>
        </w:rPr>
        <w:t>H2:</w:t>
      </w:r>
      <w:r w:rsidRPr="00B130AA">
        <w:rPr>
          <w:b/>
          <w:spacing w:val="-4"/>
          <w:sz w:val="26"/>
          <w:szCs w:val="26"/>
        </w:rPr>
        <w:t xml:space="preserve"> </w:t>
      </w:r>
      <w:r w:rsidRPr="00B130AA">
        <w:rPr>
          <w:i/>
          <w:sz w:val="26"/>
          <w:szCs w:val="26"/>
        </w:rPr>
        <w:t>Nhận</w:t>
      </w:r>
      <w:r w:rsidRPr="00B130AA">
        <w:rPr>
          <w:i/>
          <w:spacing w:val="-5"/>
          <w:sz w:val="26"/>
          <w:szCs w:val="26"/>
        </w:rPr>
        <w:t xml:space="preserve"> </w:t>
      </w:r>
      <w:r w:rsidRPr="00B130AA">
        <w:rPr>
          <w:i/>
          <w:sz w:val="26"/>
          <w:szCs w:val="26"/>
        </w:rPr>
        <w:t>thức</w:t>
      </w:r>
      <w:r w:rsidRPr="00B130AA">
        <w:rPr>
          <w:i/>
          <w:spacing w:val="-4"/>
          <w:sz w:val="26"/>
          <w:szCs w:val="26"/>
        </w:rPr>
        <w:t xml:space="preserve"> </w:t>
      </w:r>
      <w:r w:rsidRPr="00B130AA">
        <w:rPr>
          <w:i/>
          <w:sz w:val="26"/>
          <w:szCs w:val="26"/>
        </w:rPr>
        <w:t>về</w:t>
      </w:r>
      <w:r w:rsidRPr="00B130AA">
        <w:rPr>
          <w:i/>
          <w:spacing w:val="-5"/>
          <w:sz w:val="26"/>
          <w:szCs w:val="26"/>
        </w:rPr>
        <w:t xml:space="preserve"> </w:t>
      </w:r>
      <w:r w:rsidRPr="00B130AA">
        <w:rPr>
          <w:i/>
          <w:sz w:val="26"/>
          <w:szCs w:val="26"/>
        </w:rPr>
        <w:t>tính</w:t>
      </w:r>
      <w:r w:rsidRPr="00B130AA">
        <w:rPr>
          <w:i/>
          <w:spacing w:val="-7"/>
          <w:sz w:val="26"/>
          <w:szCs w:val="26"/>
        </w:rPr>
        <w:t xml:space="preserve"> </w:t>
      </w:r>
      <w:r w:rsidRPr="00B130AA">
        <w:rPr>
          <w:i/>
          <w:sz w:val="26"/>
          <w:szCs w:val="26"/>
        </w:rPr>
        <w:t>dễ</w:t>
      </w:r>
      <w:r w:rsidRPr="00B130AA">
        <w:rPr>
          <w:i/>
          <w:spacing w:val="-6"/>
          <w:sz w:val="26"/>
          <w:szCs w:val="26"/>
        </w:rPr>
        <w:t xml:space="preserve"> </w:t>
      </w:r>
      <w:r w:rsidRPr="00B130AA">
        <w:rPr>
          <w:i/>
          <w:sz w:val="26"/>
          <w:szCs w:val="26"/>
        </w:rPr>
        <w:t>sử</w:t>
      </w:r>
      <w:r w:rsidRPr="00B130AA">
        <w:rPr>
          <w:i/>
          <w:spacing w:val="-4"/>
          <w:sz w:val="26"/>
          <w:szCs w:val="26"/>
        </w:rPr>
        <w:t xml:space="preserve"> </w:t>
      </w:r>
      <w:r w:rsidRPr="00B130AA">
        <w:rPr>
          <w:i/>
          <w:sz w:val="26"/>
          <w:szCs w:val="26"/>
        </w:rPr>
        <w:t>dụng</w:t>
      </w:r>
      <w:r w:rsidRPr="00B130AA">
        <w:rPr>
          <w:i/>
          <w:spacing w:val="-7"/>
          <w:sz w:val="26"/>
          <w:szCs w:val="26"/>
        </w:rPr>
        <w:t xml:space="preserve"> </w:t>
      </w:r>
      <w:r w:rsidRPr="00B130AA">
        <w:rPr>
          <w:i/>
          <w:sz w:val="26"/>
          <w:szCs w:val="26"/>
        </w:rPr>
        <w:t>của</w:t>
      </w:r>
      <w:r w:rsidRPr="00B130AA">
        <w:rPr>
          <w:i/>
          <w:spacing w:val="-3"/>
          <w:sz w:val="26"/>
          <w:szCs w:val="26"/>
        </w:rPr>
        <w:t xml:space="preserve"> </w:t>
      </w:r>
      <w:r w:rsidRPr="00B130AA">
        <w:rPr>
          <w:i/>
          <w:sz w:val="26"/>
          <w:szCs w:val="26"/>
        </w:rPr>
        <w:t>BSC</w:t>
      </w:r>
      <w:r w:rsidRPr="00B130AA">
        <w:rPr>
          <w:i/>
          <w:spacing w:val="-2"/>
          <w:sz w:val="26"/>
          <w:szCs w:val="26"/>
        </w:rPr>
        <w:t xml:space="preserve"> </w:t>
      </w:r>
      <w:r w:rsidRPr="00B130AA">
        <w:rPr>
          <w:sz w:val="26"/>
          <w:szCs w:val="26"/>
        </w:rPr>
        <w:t>tác</w:t>
      </w:r>
      <w:r w:rsidRPr="00B130AA">
        <w:rPr>
          <w:spacing w:val="-6"/>
          <w:sz w:val="26"/>
          <w:szCs w:val="26"/>
        </w:rPr>
        <w:t xml:space="preserve"> </w:t>
      </w:r>
      <w:r w:rsidRPr="00B130AA">
        <w:rPr>
          <w:sz w:val="26"/>
          <w:szCs w:val="26"/>
        </w:rPr>
        <w:t>động</w:t>
      </w:r>
      <w:r w:rsidRPr="00B130AA">
        <w:rPr>
          <w:spacing w:val="-5"/>
          <w:sz w:val="26"/>
          <w:szCs w:val="26"/>
        </w:rPr>
        <w:t xml:space="preserve"> </w:t>
      </w:r>
      <w:r w:rsidRPr="00B130AA">
        <w:rPr>
          <w:sz w:val="26"/>
          <w:szCs w:val="26"/>
        </w:rPr>
        <w:t>cùng chiều</w:t>
      </w:r>
      <w:r w:rsidRPr="00B130AA">
        <w:rPr>
          <w:spacing w:val="-5"/>
          <w:sz w:val="26"/>
          <w:szCs w:val="26"/>
        </w:rPr>
        <w:t xml:space="preserve"> </w:t>
      </w:r>
      <w:r w:rsidRPr="00B130AA">
        <w:rPr>
          <w:sz w:val="26"/>
          <w:szCs w:val="26"/>
        </w:rPr>
        <w:t>tới</w:t>
      </w:r>
      <w:r w:rsidRPr="00B130AA">
        <w:rPr>
          <w:spacing w:val="-5"/>
          <w:sz w:val="26"/>
          <w:szCs w:val="26"/>
        </w:rPr>
        <w:t xml:space="preserve"> </w:t>
      </w:r>
      <w:r w:rsidRPr="00B130AA">
        <w:rPr>
          <w:sz w:val="26"/>
          <w:szCs w:val="26"/>
        </w:rPr>
        <w:t>việc</w:t>
      </w:r>
      <w:r w:rsidRPr="00B130AA">
        <w:rPr>
          <w:spacing w:val="-6"/>
          <w:sz w:val="26"/>
          <w:szCs w:val="26"/>
        </w:rPr>
        <w:t xml:space="preserve"> </w:t>
      </w:r>
      <w:r w:rsidRPr="00B130AA">
        <w:rPr>
          <w:sz w:val="26"/>
          <w:szCs w:val="26"/>
        </w:rPr>
        <w:t>vận</w:t>
      </w:r>
      <w:r w:rsidRPr="00B130AA">
        <w:rPr>
          <w:spacing w:val="-6"/>
          <w:sz w:val="26"/>
          <w:szCs w:val="26"/>
        </w:rPr>
        <w:t xml:space="preserve"> </w:t>
      </w:r>
      <w:r w:rsidRPr="00B130AA">
        <w:rPr>
          <w:sz w:val="26"/>
          <w:szCs w:val="26"/>
        </w:rPr>
        <w:t xml:space="preserve">dụng </w:t>
      </w:r>
      <w:r w:rsidRPr="00B130AA">
        <w:rPr>
          <w:spacing w:val="-62"/>
          <w:sz w:val="26"/>
          <w:szCs w:val="26"/>
        </w:rPr>
        <w:t xml:space="preserve"> </w:t>
      </w:r>
      <w:r w:rsidRPr="00B130AA">
        <w:rPr>
          <w:sz w:val="26"/>
          <w:szCs w:val="26"/>
        </w:rPr>
        <w:t>BSC</w:t>
      </w:r>
      <w:r w:rsidRPr="00B130AA">
        <w:rPr>
          <w:spacing w:val="-2"/>
          <w:sz w:val="26"/>
          <w:szCs w:val="26"/>
        </w:rPr>
        <w:t xml:space="preserve"> </w:t>
      </w:r>
      <w:r w:rsidRPr="00B130AA">
        <w:rPr>
          <w:sz w:val="26"/>
          <w:szCs w:val="26"/>
        </w:rPr>
        <w:t>trong</w:t>
      </w:r>
      <w:r w:rsidRPr="00B130AA">
        <w:rPr>
          <w:spacing w:val="-1"/>
          <w:sz w:val="26"/>
          <w:szCs w:val="26"/>
        </w:rPr>
        <w:t xml:space="preserve"> </w:t>
      </w:r>
      <w:r w:rsidRPr="00B130AA">
        <w:rPr>
          <w:sz w:val="26"/>
          <w:szCs w:val="26"/>
        </w:rPr>
        <w:t>DN</w:t>
      </w:r>
      <w:r w:rsidRPr="00B130AA">
        <w:rPr>
          <w:spacing w:val="-1"/>
          <w:sz w:val="26"/>
          <w:szCs w:val="26"/>
        </w:rPr>
        <w:t xml:space="preserve"> </w:t>
      </w:r>
      <w:r w:rsidRPr="00B130AA">
        <w:rPr>
          <w:sz w:val="26"/>
          <w:szCs w:val="26"/>
        </w:rPr>
        <w:t>NN.</w:t>
      </w:r>
    </w:p>
    <w:p w14:paraId="1133587D" w14:textId="77777777" w:rsidR="00E632EF" w:rsidRPr="00B130AA" w:rsidRDefault="00E632EF" w:rsidP="00B8283A">
      <w:pPr>
        <w:pStyle w:val="Heading2"/>
        <w:rPr>
          <w:color w:val="auto"/>
        </w:rPr>
      </w:pPr>
      <w:bookmarkStart w:id="250" w:name="_bookmark101"/>
      <w:bookmarkStart w:id="251" w:name="_Toc172703644"/>
      <w:bookmarkEnd w:id="250"/>
      <w:r w:rsidRPr="00B130AA">
        <w:rPr>
          <w:color w:val="auto"/>
        </w:rPr>
        <w:t>4.3.1.3. Nhận</w:t>
      </w:r>
      <w:r w:rsidRPr="00B130AA">
        <w:rPr>
          <w:color w:val="auto"/>
          <w:spacing w:val="-3"/>
        </w:rPr>
        <w:t xml:space="preserve"> </w:t>
      </w:r>
      <w:r w:rsidRPr="00B130AA">
        <w:rPr>
          <w:color w:val="auto"/>
        </w:rPr>
        <w:t xml:space="preserve">thức khả năng của hệ thống </w:t>
      </w:r>
      <w:bookmarkEnd w:id="251"/>
      <w:r w:rsidRPr="00B130AA">
        <w:rPr>
          <w:color w:val="auto"/>
        </w:rPr>
        <w:t>BSC</w:t>
      </w:r>
    </w:p>
    <w:p w14:paraId="79D6726C" w14:textId="2F1ABBC9" w:rsidR="00E632EF" w:rsidRPr="00B130AA" w:rsidRDefault="00E632EF" w:rsidP="00B8283A">
      <w:pPr>
        <w:pStyle w:val="BodyText"/>
        <w:tabs>
          <w:tab w:val="left" w:pos="426"/>
          <w:tab w:val="left" w:pos="851"/>
          <w:tab w:val="left" w:pos="1418"/>
        </w:tabs>
        <w:spacing w:after="0" w:line="360" w:lineRule="auto"/>
        <w:jc w:val="both"/>
        <w:rPr>
          <w:spacing w:val="-6"/>
          <w:sz w:val="26"/>
          <w:szCs w:val="26"/>
        </w:rPr>
      </w:pPr>
      <w:r w:rsidRPr="00B130AA">
        <w:rPr>
          <w:sz w:val="26"/>
          <w:szCs w:val="26"/>
        </w:rPr>
        <w:tab/>
      </w:r>
      <w:r w:rsidRPr="00B130AA">
        <w:rPr>
          <w:spacing w:val="-6"/>
          <w:sz w:val="26"/>
          <w:szCs w:val="26"/>
        </w:rPr>
        <w:t xml:space="preserve">Khả năng nhận thức về hệ thống BSC được giải thích dựa trên sự kết hợp của LT hành vi có kế hoạch (Ajzen, 1991), LT quản lý (Donaldson &amp; Davis, 1989,1991; Davis &amp; cộng </w:t>
      </w:r>
      <w:r w:rsidRPr="00B130AA">
        <w:rPr>
          <w:spacing w:val="-6"/>
          <w:sz w:val="26"/>
          <w:szCs w:val="26"/>
        </w:rPr>
        <w:lastRenderedPageBreak/>
        <w:t xml:space="preserve">sự, 1997), LT dựa trên nguồn lực (RBV) và LT về các bên liên quan. </w:t>
      </w:r>
      <w:r w:rsidRPr="00B130AA">
        <w:rPr>
          <w:bCs/>
          <w:sz w:val="26"/>
          <w:szCs w:val="26"/>
        </w:rPr>
        <w:t>Nghiên cứu</w:t>
      </w:r>
      <w:r w:rsidRPr="00B130AA">
        <w:rPr>
          <w:spacing w:val="-6"/>
          <w:sz w:val="26"/>
          <w:szCs w:val="26"/>
        </w:rPr>
        <w:t xml:space="preserve"> của Kennedy &amp; Affleck-Graves (2001) chỉ ra rằng việc lựa chọn một hệ thống KTQT, ví dụ như ABC, có thể ảnh hưởng đến giá trị DN. Nhận thức về tính hữu ích của hệ thống mới là yếu tố then chốt để triển khai thành công, tuy nhiên, quá trình áp dụng có thể gặp phải những trở ngại. Do đó, những người có khả năng chấp nhận, đặc biệt là các nhà quản lý, cần nắm bắt được các vấn đề liên quan đến việc ứng dụng (Nambisan &amp; Wang, 1999). Islam &amp; cộng sự (2014) định nghĩa nhận thức về năng lực của hệ thống BSC là sự hiểu biết của cá nhân về khả năng thực hiện một hệ thống mới</w:t>
      </w:r>
      <w:r w:rsidR="00B03C54" w:rsidRPr="00B130AA">
        <w:rPr>
          <w:spacing w:val="-6"/>
          <w:sz w:val="26"/>
          <w:szCs w:val="26"/>
        </w:rPr>
        <w:t xml:space="preserve"> mà </w:t>
      </w:r>
      <w:r w:rsidRPr="00B130AA">
        <w:rPr>
          <w:spacing w:val="-6"/>
          <w:sz w:val="26"/>
          <w:szCs w:val="26"/>
        </w:rPr>
        <w:t xml:space="preserve">tiền đề quan trọng để áp dụng một hệ thống mới là năng lực và động lực của cá nhân để chấp nhận hệ thống đó. Nhận thức của nhà quản lý về năng lực của hệ thống BSC có thể làm nổi bật những lợi ích tiềm năng và thúc đẩy việc sử dụng BSC (Islam &amp; cộng sự, 2014). Giả thuyết H3 được xây dựng nhằm trả lời câu hỏi </w:t>
      </w:r>
      <w:r w:rsidRPr="00B130AA">
        <w:rPr>
          <w:bCs/>
          <w:sz w:val="26"/>
          <w:szCs w:val="26"/>
        </w:rPr>
        <w:t>nghiên cứu</w:t>
      </w:r>
      <w:r w:rsidRPr="00B130AA">
        <w:rPr>
          <w:spacing w:val="-6"/>
          <w:sz w:val="26"/>
          <w:szCs w:val="26"/>
        </w:rPr>
        <w:t xml:space="preserve"> thứ nhất:</w:t>
      </w:r>
    </w:p>
    <w:p w14:paraId="32F09039"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 xml:space="preserve">+ </w:t>
      </w:r>
      <w:r w:rsidRPr="00B130AA">
        <w:rPr>
          <w:b/>
          <w:sz w:val="26"/>
          <w:szCs w:val="26"/>
        </w:rPr>
        <w:t xml:space="preserve">H3: </w:t>
      </w:r>
      <w:r w:rsidRPr="00B130AA">
        <w:rPr>
          <w:i/>
          <w:sz w:val="26"/>
          <w:szCs w:val="26"/>
        </w:rPr>
        <w:t xml:space="preserve">Nhận thức về khả năng của hệ thống BSC </w:t>
      </w:r>
      <w:r w:rsidRPr="00B130AA">
        <w:rPr>
          <w:sz w:val="26"/>
          <w:szCs w:val="26"/>
        </w:rPr>
        <w:t xml:space="preserve">tác động cùng chiều tới việc vận dụng BSC </w:t>
      </w:r>
      <w:r w:rsidRPr="00B130AA">
        <w:rPr>
          <w:spacing w:val="-62"/>
          <w:sz w:val="26"/>
          <w:szCs w:val="26"/>
        </w:rPr>
        <w:t xml:space="preserve">  </w:t>
      </w:r>
      <w:r w:rsidRPr="00B130AA">
        <w:rPr>
          <w:sz w:val="26"/>
          <w:szCs w:val="26"/>
        </w:rPr>
        <w:t>trong</w:t>
      </w:r>
      <w:r w:rsidRPr="00B130AA">
        <w:rPr>
          <w:spacing w:val="-2"/>
          <w:sz w:val="26"/>
          <w:szCs w:val="26"/>
        </w:rPr>
        <w:t xml:space="preserve"> </w:t>
      </w:r>
      <w:r w:rsidRPr="00B130AA">
        <w:rPr>
          <w:sz w:val="26"/>
          <w:szCs w:val="26"/>
        </w:rPr>
        <w:t>DN</w:t>
      </w:r>
      <w:r w:rsidRPr="00B130AA">
        <w:rPr>
          <w:spacing w:val="2"/>
          <w:sz w:val="26"/>
          <w:szCs w:val="26"/>
        </w:rPr>
        <w:t xml:space="preserve"> </w:t>
      </w:r>
      <w:r w:rsidRPr="00B130AA">
        <w:rPr>
          <w:sz w:val="26"/>
          <w:szCs w:val="26"/>
        </w:rPr>
        <w:t>NN.</w:t>
      </w:r>
    </w:p>
    <w:p w14:paraId="51D99F44" w14:textId="77777777" w:rsidR="00E632EF" w:rsidRPr="00B130AA" w:rsidRDefault="00E632EF" w:rsidP="00B8283A">
      <w:pPr>
        <w:pStyle w:val="Heading2"/>
        <w:rPr>
          <w:color w:val="auto"/>
        </w:rPr>
      </w:pPr>
      <w:bookmarkStart w:id="252" w:name="_Toc172703645"/>
      <w:r w:rsidRPr="00B130AA">
        <w:rPr>
          <w:color w:val="auto"/>
        </w:rPr>
        <w:t>4.3.1.4. Văn hóa đổi mới</w:t>
      </w:r>
      <w:bookmarkEnd w:id="252"/>
      <w:r w:rsidRPr="00B130AA">
        <w:rPr>
          <w:color w:val="auto"/>
        </w:rPr>
        <w:tab/>
        <w:t xml:space="preserve"> </w:t>
      </w:r>
    </w:p>
    <w:p w14:paraId="24BFD543" w14:textId="78317E13" w:rsidR="00E632EF" w:rsidRPr="00B130AA" w:rsidRDefault="00E632EF" w:rsidP="00B8283A">
      <w:pPr>
        <w:pStyle w:val="BodyText"/>
        <w:tabs>
          <w:tab w:val="left" w:pos="426"/>
          <w:tab w:val="left" w:pos="851"/>
          <w:tab w:val="left" w:pos="1418"/>
        </w:tabs>
        <w:spacing w:after="0" w:line="360" w:lineRule="auto"/>
        <w:jc w:val="both"/>
        <w:rPr>
          <w:spacing w:val="-6"/>
          <w:sz w:val="26"/>
          <w:szCs w:val="26"/>
        </w:rPr>
      </w:pPr>
      <w:r w:rsidRPr="00B130AA">
        <w:rPr>
          <w:spacing w:val="-6"/>
          <w:sz w:val="26"/>
          <w:szCs w:val="26"/>
        </w:rPr>
        <w:tab/>
      </w:r>
      <w:r w:rsidR="00EA164D" w:rsidRPr="00B130AA">
        <w:rPr>
          <w:sz w:val="26"/>
          <w:szCs w:val="26"/>
        </w:rPr>
        <w:t>Văn hóa tổ chức có 3 khía cạnh: đổi mới, định hướng kết quả và kiểm soát chặt chẽ, các DN có văn hóa đổi mới hơn sẽ có nhiều khả năng thử nghiệm các phương thức mới hơn các tổ chức có nền văn hóa ít đổi mới (Baird &amp; cộng sự, 2004), ng</w:t>
      </w:r>
      <w:r w:rsidRPr="00B130AA">
        <w:rPr>
          <w:bCs/>
          <w:sz w:val="26"/>
          <w:szCs w:val="26"/>
        </w:rPr>
        <w:t>hiên cứu</w:t>
      </w:r>
      <w:r w:rsidRPr="00B130AA">
        <w:rPr>
          <w:spacing w:val="-6"/>
          <w:sz w:val="26"/>
          <w:szCs w:val="26"/>
        </w:rPr>
        <w:t xml:space="preserve"> của Oghuvwu &amp; Omoye (2016) cho thấy VH thể hiện sự quan trọng trong việc chấp nhận các ý tưởng mới. VH tổ chức, khuyến khích sự sáng tạo và chấp nhận rủi ro, tạo điều kiện cho sự đổi mới, “đổi mới tổ chức là một quá trình phức tạp, bao gồm việc tạo ra, áp dụng, thực hiện và tích hợp các ý tưởng hoặc SP mới” (Wana &amp; cộng sự, 2005). Rababah (2015) chỉ ra rằng VH đổi mới và sự chú ý đến chi tiết có mối liên hệ đáng kể với việc triển khai BSC), Ha &amp; cộng sự (2022) cũng khẳng định rằng VH đổi mới là một trong những yếu tố quan trọng ảnh hưởng tích cực đến mức độ áp dụng BSC tại các DNNVV ở Việt Nam, điều này nhấn mạnh vai trò </w:t>
      </w:r>
      <w:r w:rsidR="00F135CA" w:rsidRPr="00B130AA">
        <w:rPr>
          <w:spacing w:val="-6"/>
          <w:sz w:val="26"/>
          <w:szCs w:val="26"/>
        </w:rPr>
        <w:t>quan trọng</w:t>
      </w:r>
      <w:r w:rsidRPr="00B130AA">
        <w:rPr>
          <w:spacing w:val="-6"/>
          <w:sz w:val="26"/>
          <w:szCs w:val="26"/>
        </w:rPr>
        <w:t xml:space="preserve"> của đổi mới trong việc đảm bảo sự tồn tại lâu dài của các tổ chức.</w:t>
      </w:r>
    </w:p>
    <w:p w14:paraId="6E6531D8" w14:textId="17D96A15" w:rsidR="00E632EF" w:rsidRPr="00B130AA" w:rsidRDefault="00E632EF" w:rsidP="00B8283A">
      <w:pPr>
        <w:pStyle w:val="BodyText"/>
        <w:tabs>
          <w:tab w:val="left" w:pos="426"/>
          <w:tab w:val="left" w:pos="851"/>
          <w:tab w:val="left" w:pos="1418"/>
        </w:tabs>
        <w:spacing w:after="0" w:line="360" w:lineRule="auto"/>
        <w:jc w:val="both"/>
        <w:rPr>
          <w:spacing w:val="-6"/>
          <w:sz w:val="26"/>
          <w:szCs w:val="26"/>
        </w:rPr>
      </w:pPr>
      <w:r w:rsidRPr="00B130AA">
        <w:rPr>
          <w:spacing w:val="-6"/>
          <w:sz w:val="26"/>
          <w:szCs w:val="26"/>
        </w:rPr>
        <w:tab/>
        <w:t xml:space="preserve">LT ngẫu nhiên cung cấp nền tảng LT vững chắc, cho rằng không có một mô hình cơ cấu tổ chức duy nhất phù hợp với tất cả các tổ chức. Hiệu quả của tổ chức phụ thuộc vào </w:t>
      </w:r>
      <w:r w:rsidRPr="00B130AA">
        <w:rPr>
          <w:spacing w:val="-6"/>
          <w:sz w:val="26"/>
          <w:szCs w:val="26"/>
        </w:rPr>
        <w:lastRenderedPageBreak/>
        <w:t>sự phù hợp giữa các yếu tố như công nghệ, môi trường luôn thay đổi, quy mô, VH, đặc điểm tổ chức và hệ thống thông tin. LT dựa trên nguồn lực (RBV) cũng nhấn mạnh rằng khả năng đổi mới là yếu tố then chốt để các DN tồn tại và cạnh tranh. Để cạnh tranh hiệu quả, các DN cần liên tục đổi mới các hoạt động của mình, đồng thời xây dựng môi trường làm việc hiệu quả, “VH đổi mới được xem là một nguồn lực nội tại quan trọng của DN” (Lubis, 2022), các DN có VH đổi mới mạnh mẽ có khả năng thích ứng, linh hoạt và sẵn sàng thử nghiệm các công cụ và ý tưởng mới. Khó khăn lớn nhất đối với thành công trong quản lý là sự phản ứng trong nội bộ DN</w:t>
      </w:r>
      <w:r w:rsidR="003726D0" w:rsidRPr="00B130AA">
        <w:rPr>
          <w:spacing w:val="-6"/>
          <w:sz w:val="26"/>
          <w:szCs w:val="26"/>
        </w:rPr>
        <w:t>, n</w:t>
      </w:r>
      <w:r w:rsidRPr="00B130AA">
        <w:rPr>
          <w:spacing w:val="-6"/>
          <w:sz w:val="26"/>
          <w:szCs w:val="26"/>
        </w:rPr>
        <w:t xml:space="preserve">hân viên tại các DN có VH đổi mới có phản ứng tích cực hơn với các kỹ thuật mới, từ đó làm tăng cơ hội thành công. Ngược lại, ở những DN có VH ít đổi mới hơn, sự phản ứng với đổi mới thường ít tích cực hơn. Để trả lời câu hỏi </w:t>
      </w:r>
      <w:r w:rsidRPr="00B130AA">
        <w:rPr>
          <w:bCs/>
          <w:sz w:val="26"/>
          <w:szCs w:val="26"/>
        </w:rPr>
        <w:t>nghiên cứu</w:t>
      </w:r>
      <w:r w:rsidRPr="00B130AA">
        <w:rPr>
          <w:spacing w:val="-6"/>
          <w:sz w:val="26"/>
          <w:szCs w:val="26"/>
        </w:rPr>
        <w:t xml:space="preserve"> thứ nhất, giả thuyết H4 được đưa ra như sau:</w:t>
      </w:r>
    </w:p>
    <w:p w14:paraId="3B3628C0"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 xml:space="preserve">+ </w:t>
      </w:r>
      <w:r w:rsidRPr="00B130AA">
        <w:rPr>
          <w:b/>
          <w:sz w:val="26"/>
          <w:szCs w:val="26"/>
        </w:rPr>
        <w:t xml:space="preserve">H4: </w:t>
      </w:r>
      <w:r w:rsidRPr="00B130AA">
        <w:rPr>
          <w:i/>
          <w:sz w:val="26"/>
          <w:szCs w:val="26"/>
        </w:rPr>
        <w:t xml:space="preserve">VH đổi mới </w:t>
      </w:r>
      <w:r w:rsidRPr="00B130AA">
        <w:rPr>
          <w:sz w:val="26"/>
          <w:szCs w:val="26"/>
        </w:rPr>
        <w:t>tác động cùng chiều tới việc vận dụng BSC trong DN NN.</w:t>
      </w:r>
    </w:p>
    <w:p w14:paraId="27C61C34" w14:textId="77777777" w:rsidR="00E632EF" w:rsidRPr="00B130AA" w:rsidRDefault="00E632EF" w:rsidP="00B8283A">
      <w:pPr>
        <w:pStyle w:val="BodyText"/>
        <w:tabs>
          <w:tab w:val="left" w:pos="426"/>
          <w:tab w:val="left" w:pos="851"/>
          <w:tab w:val="left" w:pos="1418"/>
        </w:tabs>
        <w:spacing w:after="0" w:line="360" w:lineRule="auto"/>
        <w:jc w:val="both"/>
        <w:rPr>
          <w:b/>
          <w:bCs/>
          <w:sz w:val="26"/>
          <w:szCs w:val="26"/>
        </w:rPr>
      </w:pPr>
      <w:r w:rsidRPr="00B130AA">
        <w:rPr>
          <w:b/>
          <w:bCs/>
          <w:sz w:val="26"/>
          <w:szCs w:val="26"/>
        </w:rPr>
        <w:t>4.3.1.5. Sản xuất kinh doanh trong nông nghiệp</w:t>
      </w:r>
    </w:p>
    <w:p w14:paraId="7634B12F" w14:textId="77777777" w:rsidR="00E632EF" w:rsidRPr="00B130AA" w:rsidRDefault="00E632EF" w:rsidP="00B8283A">
      <w:pPr>
        <w:pStyle w:val="BodyText"/>
        <w:tabs>
          <w:tab w:val="left" w:pos="284"/>
          <w:tab w:val="left" w:pos="426"/>
          <w:tab w:val="left" w:pos="851"/>
          <w:tab w:val="left" w:pos="1418"/>
        </w:tabs>
        <w:spacing w:after="0" w:line="360" w:lineRule="auto"/>
        <w:ind w:firstLine="425"/>
        <w:jc w:val="both"/>
        <w:rPr>
          <w:spacing w:val="-6"/>
          <w:sz w:val="26"/>
          <w:szCs w:val="26"/>
        </w:rPr>
      </w:pPr>
      <w:r w:rsidRPr="00B130AA">
        <w:rPr>
          <w:spacing w:val="-6"/>
          <w:sz w:val="26"/>
          <w:szCs w:val="26"/>
        </w:rPr>
        <w:tab/>
        <w:t xml:space="preserve">Từ KQ ở chương ba về nhân tố mới là </w:t>
      </w:r>
      <w:r w:rsidRPr="00B130AA">
        <w:rPr>
          <w:i/>
          <w:iCs/>
          <w:spacing w:val="-6"/>
          <w:sz w:val="26"/>
          <w:szCs w:val="26"/>
        </w:rPr>
        <w:t xml:space="preserve">SXKD trong NN, </w:t>
      </w:r>
      <w:r w:rsidRPr="00B130AA">
        <w:rPr>
          <w:bCs/>
          <w:iCs/>
          <w:spacing w:val="-6"/>
          <w:sz w:val="26"/>
          <w:szCs w:val="26"/>
        </w:rPr>
        <w:t xml:space="preserve">KQ </w:t>
      </w:r>
      <w:r w:rsidRPr="00B130AA">
        <w:rPr>
          <w:bCs/>
          <w:sz w:val="26"/>
          <w:szCs w:val="26"/>
        </w:rPr>
        <w:t>nghiên cứu</w:t>
      </w:r>
      <w:r w:rsidRPr="00B130AA">
        <w:rPr>
          <w:bCs/>
          <w:iCs/>
          <w:spacing w:val="-6"/>
          <w:sz w:val="26"/>
          <w:szCs w:val="26"/>
        </w:rPr>
        <w:t xml:space="preserve"> định tính và định lượng khẳng định </w:t>
      </w:r>
      <w:r w:rsidRPr="00B130AA">
        <w:rPr>
          <w:bCs/>
          <w:i/>
          <w:spacing w:val="-6"/>
          <w:sz w:val="26"/>
          <w:szCs w:val="26"/>
        </w:rPr>
        <w:t>SXKD trong NN</w:t>
      </w:r>
      <w:r w:rsidRPr="00B130AA">
        <w:rPr>
          <w:bCs/>
          <w:iCs/>
          <w:spacing w:val="-6"/>
          <w:sz w:val="26"/>
          <w:szCs w:val="26"/>
        </w:rPr>
        <w:t xml:space="preserve"> có tính riêng biệt đặc thù, các thang đo đo lường nhân tố </w:t>
      </w:r>
      <w:r w:rsidRPr="00B130AA">
        <w:rPr>
          <w:i/>
          <w:iCs/>
          <w:spacing w:val="-6"/>
          <w:sz w:val="26"/>
          <w:szCs w:val="26"/>
        </w:rPr>
        <w:t xml:space="preserve">SXKD trong NN </w:t>
      </w:r>
      <w:r w:rsidRPr="00B130AA">
        <w:rPr>
          <w:spacing w:val="-6"/>
          <w:sz w:val="26"/>
          <w:szCs w:val="26"/>
        </w:rPr>
        <w:t xml:space="preserve">đều tồn tại và có ý nghĩa thống kê. </w:t>
      </w:r>
    </w:p>
    <w:p w14:paraId="5E7E3E0D" w14:textId="3E963908" w:rsidR="00E632EF" w:rsidRPr="00B130AA" w:rsidRDefault="00E632EF" w:rsidP="00B8283A">
      <w:pPr>
        <w:pStyle w:val="BodyText"/>
        <w:tabs>
          <w:tab w:val="left" w:pos="426"/>
          <w:tab w:val="left" w:pos="851"/>
          <w:tab w:val="left" w:pos="1418"/>
        </w:tabs>
        <w:spacing w:after="0" w:line="360" w:lineRule="auto"/>
        <w:jc w:val="both"/>
        <w:rPr>
          <w:spacing w:val="-6"/>
          <w:sz w:val="26"/>
          <w:szCs w:val="26"/>
        </w:rPr>
      </w:pPr>
      <w:r w:rsidRPr="00B130AA">
        <w:rPr>
          <w:spacing w:val="-6"/>
          <w:sz w:val="26"/>
          <w:szCs w:val="26"/>
        </w:rPr>
        <w:tab/>
        <w:t>NN Tây Nguyên sở hữu tiềm năng phát triển to lớn, song đồng thời gặp phải không ít khó khăn hạn chế. Theo nhận định của giới chuyên gia, khu vực này đang gặp phải tình trạng khan hiếm nguồn nước tưới vào mùa khô, bên cạnh đó, hạ tầng kỹ thuật hỗ trợ SX NN hiện nay còn tồn đọng nhiều bất cập, chưa đáp ứng nhu cầu SX quy mô lớn. Thực tiễn SX, XK sản phẩm chủ lực khu vực Tây Nguyên gần đây bộc lộ rõ sự lệ thuộc vào điều kiện tự nhiên, điều này dẫn đến sự thiếu ổn định trong hoạt động XK, thường xuyên xảy ra tình trạng “được mùa mất giá” hoặc “được giá mất mùa”. Chất lượng nông sản chủ lực chưa đồng đều, các SP chủ lực của Tây Nguyên như cà phê, cao su, hồ tiêu, điều,... dù dẫn đầu hoặc nằm trong nhóm dẫn đầu thế giới, vẫn chịu sự chi phối mạnh mẽ bởi giá cả thị trường toàn cầu thường xuyên biến động. Chủ tịch UBND tỉnh Đ</w:t>
      </w:r>
      <w:r w:rsidR="005A4F48" w:rsidRPr="00B130AA">
        <w:rPr>
          <w:spacing w:val="-6"/>
          <w:sz w:val="26"/>
          <w:szCs w:val="26"/>
        </w:rPr>
        <w:t>ắ</w:t>
      </w:r>
      <w:r w:rsidRPr="00B130AA">
        <w:rPr>
          <w:spacing w:val="-6"/>
          <w:sz w:val="26"/>
          <w:szCs w:val="26"/>
        </w:rPr>
        <w:t xml:space="preserve">k Nông nhấn mạnh vai trò </w:t>
      </w:r>
      <w:r w:rsidR="005A4F48" w:rsidRPr="00B130AA">
        <w:rPr>
          <w:spacing w:val="-6"/>
          <w:sz w:val="26"/>
          <w:szCs w:val="26"/>
        </w:rPr>
        <w:t>chủ</w:t>
      </w:r>
      <w:r w:rsidRPr="00B130AA">
        <w:rPr>
          <w:spacing w:val="-6"/>
          <w:sz w:val="26"/>
          <w:szCs w:val="26"/>
        </w:rPr>
        <w:t xml:space="preserve"> chốt của DN trong việc xây dựng và phát triển thương hiệu nông sản Tây Nguyên, đồng thời kêu gọi sự hợp tác chặt chẽ giữa các bên liên quan. Ông cũng đề xuất các bộ, ngành Trung ương tạo điều kiện kết nối các đối tác, DN đến đầu tư tại Tây Nguyên, hình </w:t>
      </w:r>
      <w:r w:rsidRPr="00B130AA">
        <w:rPr>
          <w:spacing w:val="-6"/>
          <w:sz w:val="26"/>
          <w:szCs w:val="26"/>
        </w:rPr>
        <w:lastRenderedPageBreak/>
        <w:t xml:space="preserve">thành và phát triển các vùng SX, XK nông sản có lợi thế cạnh tranh, đáp ứng các tiêu chuẩn kỹ thuật và quy định của thị trường tiêu thụ quốc tế (Chương Phượng, 2022). </w:t>
      </w:r>
    </w:p>
    <w:p w14:paraId="2C1F5ACE" w14:textId="77777777" w:rsidR="00E632EF" w:rsidRPr="00B130AA" w:rsidRDefault="00E632EF" w:rsidP="00B8283A">
      <w:pPr>
        <w:pStyle w:val="BodyText"/>
        <w:tabs>
          <w:tab w:val="left" w:pos="426"/>
          <w:tab w:val="left" w:pos="851"/>
          <w:tab w:val="left" w:pos="1418"/>
        </w:tabs>
        <w:spacing w:after="0" w:line="360" w:lineRule="auto"/>
        <w:jc w:val="both"/>
        <w:rPr>
          <w:spacing w:val="-6"/>
          <w:sz w:val="26"/>
          <w:szCs w:val="26"/>
        </w:rPr>
      </w:pPr>
      <w:r w:rsidRPr="00B130AA">
        <w:rPr>
          <w:spacing w:val="-6"/>
          <w:sz w:val="26"/>
          <w:szCs w:val="26"/>
        </w:rPr>
        <w:tab/>
        <w:t xml:space="preserve">Các DN NN cần nhận thức rõ những đặc điểm này và thách thức đặt ra cho thấy sự hạn chế trong hoạt động SXKD của các DN NN. Trong bối cảnh hội nhập, nhà quản lý cần có tư duy phát triển SXKD NN, bao gồm việc thiết lập chiến lược kinh doanh, ứng dụng PP quản lý hiện đại. DN cần đầu tư vào năng lực dài hạn và mối quan hệ bền vững với khách hàng nhằm tạo dựng lợi thế cạnh tranh. Để hiện thực hóa mục tiêu trên, DN NN cần nâng cao nhận thức và chú trọng ứng dụng BSC, chuyển hóa chiến lược thành hành động cụ thể, từ đó cải thiện và nâng cao TQHĐ, phù hợp với đặc thù của ngành SX NN cũng như hoàn cảnh kinh tế, chính trị, xã hội của khu vực Tây Nguyên. Dựa trên LT ngẫu nhiên, LT quản lý, LT dựa trên nguồn lực và LT các bên liên quan đã được trình bày ở mục (i) của mục 3.2.2.3, giả thuyết H5 được đề xuất nhằm trả lời câu hỏi </w:t>
      </w:r>
      <w:r w:rsidRPr="00B130AA">
        <w:rPr>
          <w:bCs/>
          <w:sz w:val="26"/>
          <w:szCs w:val="26"/>
        </w:rPr>
        <w:t>nghiên cứu</w:t>
      </w:r>
      <w:r w:rsidRPr="00B130AA">
        <w:rPr>
          <w:spacing w:val="-6"/>
          <w:sz w:val="26"/>
          <w:szCs w:val="26"/>
        </w:rPr>
        <w:t xml:space="preserve"> thứ nhất:</w:t>
      </w:r>
    </w:p>
    <w:p w14:paraId="49EB61C2"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w:t>
      </w:r>
      <w:r w:rsidRPr="00B130AA">
        <w:rPr>
          <w:spacing w:val="6"/>
          <w:sz w:val="26"/>
          <w:szCs w:val="26"/>
        </w:rPr>
        <w:t xml:space="preserve"> </w:t>
      </w:r>
      <w:r w:rsidRPr="00B130AA">
        <w:rPr>
          <w:b/>
          <w:sz w:val="26"/>
          <w:szCs w:val="26"/>
        </w:rPr>
        <w:t>H5:</w:t>
      </w:r>
      <w:r w:rsidRPr="00B130AA">
        <w:rPr>
          <w:b/>
          <w:spacing w:val="6"/>
          <w:sz w:val="26"/>
          <w:szCs w:val="26"/>
        </w:rPr>
        <w:t xml:space="preserve"> </w:t>
      </w:r>
      <w:bookmarkStart w:id="253" w:name="_bookmark103"/>
      <w:bookmarkStart w:id="254" w:name="_bookmark104"/>
      <w:bookmarkEnd w:id="253"/>
      <w:bookmarkEnd w:id="254"/>
      <w:r w:rsidRPr="00B130AA">
        <w:rPr>
          <w:bCs/>
          <w:spacing w:val="6"/>
          <w:sz w:val="26"/>
          <w:szCs w:val="26"/>
        </w:rPr>
        <w:t xml:space="preserve">SXKD trong NN có mối liên hệ tác động thuận chiều đối với việc vận dụng BSC trong DN NN. </w:t>
      </w:r>
    </w:p>
    <w:p w14:paraId="66122FE8" w14:textId="77777777" w:rsidR="00E632EF" w:rsidRPr="00B130AA" w:rsidRDefault="00E632EF" w:rsidP="00B8283A">
      <w:pPr>
        <w:pStyle w:val="Heading2"/>
        <w:rPr>
          <w:color w:val="auto"/>
        </w:rPr>
      </w:pPr>
      <w:bookmarkStart w:id="255" w:name="_Toc172703646"/>
      <w:r w:rsidRPr="00B130AA">
        <w:rPr>
          <w:color w:val="auto"/>
        </w:rPr>
        <w:t xml:space="preserve">4.3.1.6. Tác động của việc vận dụng BSC đến </w:t>
      </w:r>
      <w:bookmarkEnd w:id="255"/>
      <w:r w:rsidRPr="00B130AA">
        <w:rPr>
          <w:color w:val="auto"/>
        </w:rPr>
        <w:t>thành quả hoạt động</w:t>
      </w:r>
    </w:p>
    <w:p w14:paraId="62C4CEB7" w14:textId="77777777" w:rsidR="00E632EF" w:rsidRPr="00B130AA" w:rsidRDefault="00E632EF" w:rsidP="00B8283A">
      <w:pPr>
        <w:pStyle w:val="BodyText"/>
        <w:tabs>
          <w:tab w:val="left" w:pos="426"/>
          <w:tab w:val="left" w:pos="851"/>
          <w:tab w:val="left" w:pos="1418"/>
        </w:tabs>
        <w:spacing w:after="0" w:line="360" w:lineRule="auto"/>
        <w:jc w:val="both"/>
        <w:rPr>
          <w:spacing w:val="-2"/>
          <w:sz w:val="26"/>
          <w:szCs w:val="26"/>
        </w:rPr>
      </w:pPr>
      <w:r w:rsidRPr="00B130AA">
        <w:rPr>
          <w:sz w:val="26"/>
          <w:szCs w:val="26"/>
        </w:rPr>
        <w:tab/>
        <w:t xml:space="preserve">Kaplan </w:t>
      </w:r>
      <w:r w:rsidRPr="00B130AA">
        <w:rPr>
          <w:spacing w:val="-62"/>
          <w:sz w:val="26"/>
          <w:szCs w:val="26"/>
        </w:rPr>
        <w:t xml:space="preserve"> </w:t>
      </w:r>
      <w:r w:rsidRPr="00B130AA">
        <w:rPr>
          <w:sz w:val="26"/>
          <w:szCs w:val="26"/>
        </w:rPr>
        <w:t xml:space="preserve">&amp; Norton (Kaplan, 1996a, 1996b; Kaplan &amp; Norton, 2001a, 2001b) </w:t>
      </w:r>
      <w:r w:rsidRPr="00B130AA">
        <w:rPr>
          <w:bCs/>
          <w:sz w:val="26"/>
          <w:szCs w:val="26"/>
        </w:rPr>
        <w:t>nghiên cứu</w:t>
      </w:r>
      <w:r w:rsidRPr="00B130AA">
        <w:rPr>
          <w:sz w:val="26"/>
          <w:szCs w:val="26"/>
        </w:rPr>
        <w:t xml:space="preserve"> đầu</w:t>
      </w:r>
      <w:r w:rsidRPr="00B130AA">
        <w:rPr>
          <w:spacing w:val="-7"/>
          <w:sz w:val="26"/>
          <w:szCs w:val="26"/>
        </w:rPr>
        <w:t xml:space="preserve"> </w:t>
      </w:r>
      <w:r w:rsidRPr="00B130AA">
        <w:rPr>
          <w:sz w:val="26"/>
          <w:szCs w:val="26"/>
        </w:rPr>
        <w:t>tiên</w:t>
      </w:r>
      <w:r w:rsidRPr="00B130AA">
        <w:rPr>
          <w:spacing w:val="-7"/>
          <w:sz w:val="26"/>
          <w:szCs w:val="26"/>
        </w:rPr>
        <w:t xml:space="preserve"> </w:t>
      </w:r>
      <w:r w:rsidRPr="00B130AA">
        <w:rPr>
          <w:sz w:val="26"/>
          <w:szCs w:val="26"/>
        </w:rPr>
        <w:t>về</w:t>
      </w:r>
      <w:r w:rsidRPr="00B130AA">
        <w:rPr>
          <w:spacing w:val="-6"/>
          <w:sz w:val="26"/>
          <w:szCs w:val="26"/>
        </w:rPr>
        <w:t xml:space="preserve"> </w:t>
      </w:r>
      <w:r w:rsidRPr="00B130AA">
        <w:rPr>
          <w:sz w:val="26"/>
          <w:szCs w:val="26"/>
        </w:rPr>
        <w:t>sự</w:t>
      </w:r>
      <w:r w:rsidRPr="00B130AA">
        <w:rPr>
          <w:spacing w:val="-8"/>
          <w:sz w:val="26"/>
          <w:szCs w:val="26"/>
        </w:rPr>
        <w:t xml:space="preserve"> </w:t>
      </w:r>
      <w:r w:rsidRPr="00B130AA">
        <w:rPr>
          <w:sz w:val="26"/>
          <w:szCs w:val="26"/>
        </w:rPr>
        <w:t>đóng</w:t>
      </w:r>
      <w:r w:rsidRPr="00B130AA">
        <w:rPr>
          <w:spacing w:val="-9"/>
          <w:sz w:val="26"/>
          <w:szCs w:val="26"/>
        </w:rPr>
        <w:t xml:space="preserve"> </w:t>
      </w:r>
      <w:r w:rsidRPr="00B130AA">
        <w:rPr>
          <w:sz w:val="26"/>
          <w:szCs w:val="26"/>
        </w:rPr>
        <w:t>góp</w:t>
      </w:r>
      <w:r w:rsidRPr="00B130AA">
        <w:rPr>
          <w:spacing w:val="-9"/>
          <w:sz w:val="26"/>
          <w:szCs w:val="26"/>
        </w:rPr>
        <w:t xml:space="preserve"> </w:t>
      </w:r>
      <w:r w:rsidRPr="00B130AA">
        <w:rPr>
          <w:sz w:val="26"/>
          <w:szCs w:val="26"/>
        </w:rPr>
        <w:t>của</w:t>
      </w:r>
      <w:r w:rsidRPr="00B130AA">
        <w:rPr>
          <w:spacing w:val="-9"/>
          <w:sz w:val="26"/>
          <w:szCs w:val="26"/>
        </w:rPr>
        <w:t xml:space="preserve"> </w:t>
      </w:r>
      <w:r w:rsidRPr="00B130AA">
        <w:rPr>
          <w:sz w:val="26"/>
          <w:szCs w:val="26"/>
        </w:rPr>
        <w:t>BSC</w:t>
      </w:r>
      <w:r w:rsidRPr="00B130AA">
        <w:rPr>
          <w:spacing w:val="-6"/>
          <w:sz w:val="26"/>
          <w:szCs w:val="26"/>
        </w:rPr>
        <w:t xml:space="preserve"> </w:t>
      </w:r>
      <w:r w:rsidRPr="00B130AA">
        <w:rPr>
          <w:sz w:val="26"/>
          <w:szCs w:val="26"/>
        </w:rPr>
        <w:t>đối</w:t>
      </w:r>
      <w:r w:rsidRPr="00B130AA">
        <w:rPr>
          <w:spacing w:val="-9"/>
          <w:sz w:val="26"/>
          <w:szCs w:val="26"/>
        </w:rPr>
        <w:t xml:space="preserve"> </w:t>
      </w:r>
      <w:r w:rsidRPr="00B130AA">
        <w:rPr>
          <w:sz w:val="26"/>
          <w:szCs w:val="26"/>
        </w:rPr>
        <w:t>với</w:t>
      </w:r>
      <w:r w:rsidRPr="00B130AA">
        <w:rPr>
          <w:spacing w:val="-9"/>
          <w:sz w:val="26"/>
          <w:szCs w:val="26"/>
        </w:rPr>
        <w:t xml:space="preserve"> </w:t>
      </w:r>
      <w:r w:rsidRPr="00B130AA">
        <w:rPr>
          <w:sz w:val="26"/>
          <w:szCs w:val="26"/>
        </w:rPr>
        <w:t>TQHĐ</w:t>
      </w:r>
      <w:r w:rsidRPr="00B130AA">
        <w:rPr>
          <w:spacing w:val="-7"/>
          <w:sz w:val="26"/>
          <w:szCs w:val="26"/>
        </w:rPr>
        <w:t xml:space="preserve"> </w:t>
      </w:r>
      <w:r w:rsidRPr="00B130AA">
        <w:rPr>
          <w:sz w:val="26"/>
          <w:szCs w:val="26"/>
        </w:rPr>
        <w:t>của</w:t>
      </w:r>
      <w:r w:rsidRPr="00B130AA">
        <w:rPr>
          <w:spacing w:val="-6"/>
          <w:sz w:val="26"/>
          <w:szCs w:val="26"/>
        </w:rPr>
        <w:t xml:space="preserve"> </w:t>
      </w:r>
      <w:r w:rsidRPr="00B130AA">
        <w:rPr>
          <w:sz w:val="26"/>
          <w:szCs w:val="26"/>
        </w:rPr>
        <w:t>tổ</w:t>
      </w:r>
      <w:r w:rsidRPr="00B130AA">
        <w:rPr>
          <w:spacing w:val="-7"/>
          <w:sz w:val="26"/>
          <w:szCs w:val="26"/>
        </w:rPr>
        <w:t xml:space="preserve"> </w:t>
      </w:r>
      <w:r w:rsidRPr="00B130AA">
        <w:rPr>
          <w:sz w:val="26"/>
          <w:szCs w:val="26"/>
        </w:rPr>
        <w:t xml:space="preserve">chức, các </w:t>
      </w:r>
      <w:r w:rsidRPr="00B130AA">
        <w:rPr>
          <w:bCs/>
          <w:sz w:val="26"/>
          <w:szCs w:val="26"/>
        </w:rPr>
        <w:t>nghiên cứu</w:t>
      </w:r>
      <w:r w:rsidRPr="00B130AA">
        <w:rPr>
          <w:spacing w:val="-2"/>
          <w:sz w:val="26"/>
          <w:szCs w:val="26"/>
        </w:rPr>
        <w:t xml:space="preserve"> chỉ ra rằng BSC là một biện pháp đo lường tốt để cải thiện TQHĐ tổ chức theo nhiều cách khác nhau qua việc tích hợp của các chức năng và quy trình khác nhau. Qua đó giảm thời gian xử lý thông tin và tăng thời gian ra quyết định của quản lý.</w:t>
      </w:r>
    </w:p>
    <w:p w14:paraId="336E777D" w14:textId="453BAFC5" w:rsidR="00B52DF8" w:rsidRPr="00B130AA" w:rsidRDefault="00E632EF" w:rsidP="00B8283A">
      <w:pPr>
        <w:pStyle w:val="BodyText"/>
        <w:tabs>
          <w:tab w:val="left" w:pos="426"/>
          <w:tab w:val="left" w:pos="851"/>
          <w:tab w:val="left" w:pos="1418"/>
        </w:tabs>
        <w:spacing w:after="0" w:line="360" w:lineRule="auto"/>
        <w:jc w:val="both"/>
        <w:rPr>
          <w:spacing w:val="-8"/>
          <w:sz w:val="26"/>
          <w:szCs w:val="26"/>
        </w:rPr>
      </w:pPr>
      <w:r w:rsidRPr="00B130AA">
        <w:rPr>
          <w:sz w:val="26"/>
          <w:szCs w:val="26"/>
        </w:rPr>
        <w:tab/>
      </w:r>
      <w:r w:rsidRPr="00B130AA">
        <w:rPr>
          <w:spacing w:val="-8"/>
          <w:sz w:val="26"/>
          <w:szCs w:val="26"/>
        </w:rPr>
        <w:t xml:space="preserve">Một số </w:t>
      </w:r>
      <w:r w:rsidRPr="00B130AA">
        <w:rPr>
          <w:bCs/>
          <w:sz w:val="26"/>
          <w:szCs w:val="26"/>
        </w:rPr>
        <w:t>nghiên cứu</w:t>
      </w:r>
      <w:r w:rsidRPr="00B130AA">
        <w:rPr>
          <w:spacing w:val="-8"/>
          <w:sz w:val="26"/>
          <w:szCs w:val="26"/>
        </w:rPr>
        <w:t xml:space="preserve"> đã chứng minh sự cần thiết của việc xem xét tác động từ việc ứng dụng BSC lên TQHĐ của DN (Hoque &amp; James, 2000; Ittner &amp; cộng sự, 2003; Speckbacher &amp; cộng sự, 2003; Braam &amp; Nijssen, 2004; Davis &amp; Albright, 2004; Quesado &amp; cộng sự, 2016; Modak, 2017; Benková &amp; cộng sự, 2020; Rodríguez-Rodríguez &amp; cộng sự, 2020) </w:t>
      </w:r>
      <w:r w:rsidR="00B52DF8" w:rsidRPr="00B130AA">
        <w:rPr>
          <w:spacing w:val="-1"/>
          <w:sz w:val="26"/>
          <w:szCs w:val="26"/>
        </w:rPr>
        <w:t>và</w:t>
      </w:r>
      <w:r w:rsidR="00B52DF8" w:rsidRPr="00B130AA">
        <w:rPr>
          <w:spacing w:val="-13"/>
          <w:sz w:val="26"/>
          <w:szCs w:val="26"/>
        </w:rPr>
        <w:t xml:space="preserve"> </w:t>
      </w:r>
      <w:r w:rsidR="00B52DF8" w:rsidRPr="00B130AA">
        <w:rPr>
          <w:spacing w:val="-1"/>
          <w:sz w:val="26"/>
          <w:szCs w:val="26"/>
        </w:rPr>
        <w:t>trong</w:t>
      </w:r>
      <w:r w:rsidR="00B52DF8" w:rsidRPr="00B130AA">
        <w:rPr>
          <w:spacing w:val="-13"/>
          <w:sz w:val="26"/>
          <w:szCs w:val="26"/>
        </w:rPr>
        <w:t xml:space="preserve"> </w:t>
      </w:r>
      <w:r w:rsidR="00B52DF8" w:rsidRPr="00B130AA">
        <w:rPr>
          <w:spacing w:val="-1"/>
          <w:sz w:val="26"/>
          <w:szCs w:val="26"/>
        </w:rPr>
        <w:t>lĩnh</w:t>
      </w:r>
      <w:r w:rsidR="007A1AFC" w:rsidRPr="00B130AA">
        <w:rPr>
          <w:spacing w:val="-1"/>
          <w:sz w:val="26"/>
          <w:szCs w:val="26"/>
        </w:rPr>
        <w:t xml:space="preserve"> </w:t>
      </w:r>
      <w:r w:rsidR="00B52DF8" w:rsidRPr="00B130AA">
        <w:rPr>
          <w:spacing w:val="-63"/>
          <w:sz w:val="26"/>
          <w:szCs w:val="26"/>
        </w:rPr>
        <w:t xml:space="preserve"> </w:t>
      </w:r>
      <w:r w:rsidR="00B52DF8" w:rsidRPr="00B130AA">
        <w:rPr>
          <w:sz w:val="26"/>
          <w:szCs w:val="26"/>
        </w:rPr>
        <w:t>vực</w:t>
      </w:r>
      <w:r w:rsidR="00B52DF8" w:rsidRPr="00B130AA">
        <w:rPr>
          <w:spacing w:val="-14"/>
          <w:sz w:val="26"/>
          <w:szCs w:val="26"/>
        </w:rPr>
        <w:t xml:space="preserve"> </w:t>
      </w:r>
      <w:r w:rsidR="00B52DF8" w:rsidRPr="00B130AA">
        <w:rPr>
          <w:sz w:val="26"/>
          <w:szCs w:val="26"/>
        </w:rPr>
        <w:t>nông</w:t>
      </w:r>
      <w:r w:rsidR="00B52DF8" w:rsidRPr="00B130AA">
        <w:rPr>
          <w:spacing w:val="-16"/>
          <w:sz w:val="26"/>
          <w:szCs w:val="26"/>
        </w:rPr>
        <w:t xml:space="preserve"> </w:t>
      </w:r>
      <w:r w:rsidR="00B52DF8" w:rsidRPr="00B130AA">
        <w:rPr>
          <w:sz w:val="26"/>
          <w:szCs w:val="26"/>
        </w:rPr>
        <w:t>nghiệp</w:t>
      </w:r>
      <w:r w:rsidR="00B52DF8" w:rsidRPr="00B130AA">
        <w:rPr>
          <w:spacing w:val="-16"/>
          <w:sz w:val="26"/>
          <w:szCs w:val="26"/>
        </w:rPr>
        <w:t xml:space="preserve"> </w:t>
      </w:r>
      <w:r w:rsidR="00B52DF8" w:rsidRPr="00B130AA">
        <w:rPr>
          <w:sz w:val="26"/>
          <w:szCs w:val="26"/>
        </w:rPr>
        <w:t>nói</w:t>
      </w:r>
      <w:r w:rsidR="00B52DF8" w:rsidRPr="00B130AA">
        <w:rPr>
          <w:spacing w:val="-15"/>
          <w:sz w:val="26"/>
          <w:szCs w:val="26"/>
        </w:rPr>
        <w:t xml:space="preserve"> </w:t>
      </w:r>
      <w:r w:rsidR="00B52DF8" w:rsidRPr="00B130AA">
        <w:rPr>
          <w:sz w:val="26"/>
          <w:szCs w:val="26"/>
        </w:rPr>
        <w:t>riêng</w:t>
      </w:r>
      <w:r w:rsidRPr="00B130AA">
        <w:rPr>
          <w:spacing w:val="-8"/>
          <w:sz w:val="26"/>
          <w:szCs w:val="26"/>
        </w:rPr>
        <w:t xml:space="preserve"> (Paustian &amp; cộng sự, 2015). </w:t>
      </w:r>
    </w:p>
    <w:p w14:paraId="333B30DA" w14:textId="27E8F7A4" w:rsidR="00E632EF" w:rsidRPr="00B130AA" w:rsidRDefault="00B52DF8" w:rsidP="00B8283A">
      <w:pPr>
        <w:pStyle w:val="BodyText"/>
        <w:tabs>
          <w:tab w:val="left" w:pos="426"/>
          <w:tab w:val="left" w:pos="851"/>
          <w:tab w:val="left" w:pos="1418"/>
        </w:tabs>
        <w:spacing w:after="0" w:line="360" w:lineRule="auto"/>
        <w:jc w:val="both"/>
        <w:rPr>
          <w:spacing w:val="-8"/>
          <w:sz w:val="26"/>
          <w:szCs w:val="26"/>
        </w:rPr>
      </w:pPr>
      <w:r w:rsidRPr="00B130AA">
        <w:rPr>
          <w:spacing w:val="-8"/>
          <w:sz w:val="26"/>
          <w:szCs w:val="26"/>
        </w:rPr>
        <w:tab/>
      </w:r>
      <w:r w:rsidR="00E632EF" w:rsidRPr="00B130AA">
        <w:rPr>
          <w:spacing w:val="-8"/>
          <w:sz w:val="26"/>
          <w:szCs w:val="26"/>
        </w:rPr>
        <w:t xml:space="preserve">Luận án này, với mục tiêu </w:t>
      </w:r>
      <w:r w:rsidR="00E632EF" w:rsidRPr="00B130AA">
        <w:rPr>
          <w:i/>
          <w:iCs/>
          <w:spacing w:val="-8"/>
          <w:sz w:val="26"/>
          <w:szCs w:val="26"/>
        </w:rPr>
        <w:t xml:space="preserve">nâng cao tính khả thi </w:t>
      </w:r>
      <w:r w:rsidR="00E632EF" w:rsidRPr="00B130AA">
        <w:rPr>
          <w:spacing w:val="-8"/>
          <w:sz w:val="26"/>
          <w:szCs w:val="26"/>
        </w:rPr>
        <w:t>của việc ứng dụng BSC trong các DN NN tại khu vực Tây Nguyên</w:t>
      </w:r>
      <w:r w:rsidR="00501655" w:rsidRPr="00B130AA">
        <w:rPr>
          <w:spacing w:val="-8"/>
          <w:sz w:val="26"/>
          <w:szCs w:val="26"/>
        </w:rPr>
        <w:t xml:space="preserve"> </w:t>
      </w:r>
      <w:r w:rsidR="00E632EF" w:rsidRPr="00B130AA">
        <w:rPr>
          <w:spacing w:val="-8"/>
          <w:sz w:val="26"/>
          <w:szCs w:val="26"/>
        </w:rPr>
        <w:t xml:space="preserve">sẽ đánh giá toàn diện các khía cạnh TC và phi TC của DN, qua đó, </w:t>
      </w:r>
      <w:r w:rsidR="00E632EF" w:rsidRPr="00B130AA">
        <w:rPr>
          <w:i/>
          <w:iCs/>
          <w:spacing w:val="-8"/>
          <w:sz w:val="26"/>
          <w:szCs w:val="26"/>
        </w:rPr>
        <w:t xml:space="preserve">kỳ vọng sẽ </w:t>
      </w:r>
      <w:r w:rsidR="00167563" w:rsidRPr="00B130AA">
        <w:rPr>
          <w:i/>
          <w:iCs/>
          <w:spacing w:val="-8"/>
          <w:sz w:val="26"/>
          <w:szCs w:val="26"/>
        </w:rPr>
        <w:t>nâng cao</w:t>
      </w:r>
      <w:r w:rsidR="00E632EF" w:rsidRPr="00B130AA">
        <w:rPr>
          <w:i/>
          <w:iCs/>
          <w:spacing w:val="-8"/>
          <w:sz w:val="26"/>
          <w:szCs w:val="26"/>
        </w:rPr>
        <w:t xml:space="preserve"> TQHĐ của DN</w:t>
      </w:r>
      <w:r w:rsidR="00E632EF" w:rsidRPr="00B130AA">
        <w:rPr>
          <w:spacing w:val="-8"/>
          <w:sz w:val="26"/>
          <w:szCs w:val="26"/>
        </w:rPr>
        <w:t xml:space="preserve">. Nói cách khác, việc nâng cao khả năng ứng dụng </w:t>
      </w:r>
      <w:r w:rsidR="00E632EF" w:rsidRPr="00B130AA">
        <w:rPr>
          <w:spacing w:val="-8"/>
          <w:sz w:val="26"/>
          <w:szCs w:val="26"/>
        </w:rPr>
        <w:lastRenderedPageBreak/>
        <w:t xml:space="preserve">BSC của các DN NN tại Tây Nguyên sẽ có tác động tích cực đến TQHĐ của </w:t>
      </w:r>
      <w:r w:rsidR="00BC1DD4" w:rsidRPr="00B130AA">
        <w:rPr>
          <w:spacing w:val="-8"/>
          <w:sz w:val="26"/>
          <w:szCs w:val="26"/>
        </w:rPr>
        <w:t>DN</w:t>
      </w:r>
      <w:r w:rsidR="00E632EF" w:rsidRPr="00B130AA">
        <w:rPr>
          <w:spacing w:val="-8"/>
          <w:sz w:val="26"/>
          <w:szCs w:val="26"/>
        </w:rPr>
        <w:t>. Gumbus &amp; Lussier (2006) chỉ ra rằng BSC không chỉ mang lại lợi ích cho các DN lớn mà còn cải thiện TQHĐ của các DNNVV</w:t>
      </w:r>
      <w:r w:rsidR="00D45440" w:rsidRPr="00B130AA">
        <w:rPr>
          <w:spacing w:val="-8"/>
          <w:sz w:val="26"/>
          <w:szCs w:val="26"/>
        </w:rPr>
        <w:t xml:space="preserve">, </w:t>
      </w:r>
      <w:r w:rsidR="00E632EF" w:rsidRPr="00B130AA">
        <w:rPr>
          <w:spacing w:val="-8"/>
          <w:sz w:val="26"/>
          <w:szCs w:val="26"/>
        </w:rPr>
        <w:t>Oyewo &amp; cộng sự (2022) cũng khẳng định tác động khả quan của việc sử dụng BSC lên TQHĐ của các DN SX tại Nigeria. Kết hợp với LT ngẫu nhiên thì không có một mô hình cơ cấu nào phù hợp với tất cả các tổ chức, hiệu quả của tổ chức phụ thuộc vào sự tương thích giữa công nghệ, sự biến động của môi trường, quy mô tổ chức, VH, hệ thống thông tin và các đặc điểm của tổ chức đó. Bên cạnh đó, luận án còn dựa trên LT dựa trên nguồn lực (RBV), LT các bên liên quan và học hỏi của tổ chức. Trong đó, LT RBV nhấn mạnh rằng các năng lực và nguồn lực của một DN là độc nhất và mang lại giá trị đáng kể cho DN (Lubis, 2022). LT RBV được sử dụng để giải thích cơ chế mà một nguồn lực trở thành lợi thế cạnh tranh cho tổ chức</w:t>
      </w:r>
      <w:r w:rsidR="00CF5E2B" w:rsidRPr="00B130AA">
        <w:rPr>
          <w:spacing w:val="-8"/>
          <w:sz w:val="26"/>
          <w:szCs w:val="26"/>
        </w:rPr>
        <w:t xml:space="preserve">, </w:t>
      </w:r>
      <w:r w:rsidR="00E632EF" w:rsidRPr="00B130AA">
        <w:rPr>
          <w:spacing w:val="-8"/>
          <w:sz w:val="26"/>
          <w:szCs w:val="26"/>
        </w:rPr>
        <w:t>“</w:t>
      </w:r>
      <w:r w:rsidR="00CF5E2B" w:rsidRPr="00B130AA">
        <w:rPr>
          <w:spacing w:val="-8"/>
          <w:sz w:val="26"/>
          <w:szCs w:val="26"/>
        </w:rPr>
        <w:t>c</w:t>
      </w:r>
      <w:r w:rsidR="00E632EF" w:rsidRPr="00B130AA">
        <w:rPr>
          <w:spacing w:val="-8"/>
          <w:sz w:val="26"/>
          <w:szCs w:val="26"/>
        </w:rPr>
        <w:t>ác loại nguồn lực chính liên quan đến hoạt động của mỗi DN được xác định là nguồn lực vật chất, TC và con người” (Chetty &amp; Wilson, 2003). “LT RBV cũng được sử dụng để giải thích năng lực tổ chức, như năng lực sử dụng nguồn lực nội bộ, cấu trúc, các thủ tục và quy trình của tổ chức” (Barney, 1991; Zahra &amp; Nielsen, 2002; Morgan &amp; cộng sự, 2009)</w:t>
      </w:r>
      <w:r w:rsidR="00CF5E2B" w:rsidRPr="00B130AA">
        <w:rPr>
          <w:spacing w:val="-8"/>
          <w:sz w:val="26"/>
          <w:szCs w:val="26"/>
        </w:rPr>
        <w:t>, đ</w:t>
      </w:r>
      <w:r w:rsidR="00E632EF" w:rsidRPr="00B130AA">
        <w:rPr>
          <w:spacing w:val="-8"/>
          <w:sz w:val="26"/>
          <w:szCs w:val="26"/>
        </w:rPr>
        <w:t>iều này bao gồm kỹ năng học tập/</w:t>
      </w:r>
      <w:r w:rsidR="00E632EF" w:rsidRPr="00B130AA">
        <w:rPr>
          <w:bCs/>
          <w:sz w:val="26"/>
          <w:szCs w:val="26"/>
        </w:rPr>
        <w:t>nghiên cứu</w:t>
      </w:r>
      <w:r w:rsidR="00E632EF" w:rsidRPr="00B130AA">
        <w:rPr>
          <w:spacing w:val="-8"/>
          <w:sz w:val="26"/>
          <w:szCs w:val="26"/>
        </w:rPr>
        <w:t xml:space="preserve"> và kỹ năng quan hệ xã hội (Grant, 1991; Teece &amp; cộng sự, 1997; Buckley &amp; Ghauri, 2002)</w:t>
      </w:r>
      <w:r w:rsidR="00CF5E2B" w:rsidRPr="00B130AA">
        <w:rPr>
          <w:spacing w:val="-8"/>
          <w:sz w:val="26"/>
          <w:szCs w:val="26"/>
        </w:rPr>
        <w:t>, d</w:t>
      </w:r>
      <w:r w:rsidR="00E632EF" w:rsidRPr="00B130AA">
        <w:rPr>
          <w:spacing w:val="-8"/>
          <w:sz w:val="26"/>
          <w:szCs w:val="26"/>
        </w:rPr>
        <w:t>o đó các năng lực được tạo ra từ bên trong được coi là yếu tố quan trọng để cải thiện hiệu suất cạnh tranh của DN (Lubis, 2022). BSC là một tập hợp các khía cạnh về các số liệu TC và phi TC, trong đó mỗi khía cạnh phải là một yếu tố trong mối liên hệ nhân quả, nhằm truyền đạt ý nghĩa chiến lược của DN. Ví dụ, số liệu TC có thể được gia tăng nhờ sự trung thành của khách hàng hiện tại</w:t>
      </w:r>
      <w:r w:rsidR="00E84577" w:rsidRPr="00B130AA">
        <w:rPr>
          <w:spacing w:val="-8"/>
          <w:sz w:val="26"/>
          <w:szCs w:val="26"/>
        </w:rPr>
        <w:t>, đ</w:t>
      </w:r>
      <w:r w:rsidR="00E632EF" w:rsidRPr="00B130AA">
        <w:rPr>
          <w:spacing w:val="-8"/>
          <w:sz w:val="26"/>
          <w:szCs w:val="26"/>
        </w:rPr>
        <w:t>ể tăng cường sự gắn bó của khách hàng</w:t>
      </w:r>
      <w:r w:rsidR="00E84577" w:rsidRPr="00B130AA">
        <w:rPr>
          <w:spacing w:val="-8"/>
          <w:sz w:val="26"/>
          <w:szCs w:val="26"/>
        </w:rPr>
        <w:t xml:space="preserve"> </w:t>
      </w:r>
      <w:r w:rsidR="00E632EF" w:rsidRPr="00B130AA">
        <w:rPr>
          <w:spacing w:val="-8"/>
          <w:sz w:val="26"/>
          <w:szCs w:val="26"/>
        </w:rPr>
        <w:t>cần cải thiện các quy trình kinh doanh trong DN và quy trình bán hàng</w:t>
      </w:r>
      <w:r w:rsidR="00E84577" w:rsidRPr="00B130AA">
        <w:rPr>
          <w:spacing w:val="-8"/>
          <w:sz w:val="26"/>
          <w:szCs w:val="26"/>
        </w:rPr>
        <w:t>, đ</w:t>
      </w:r>
      <w:r w:rsidR="00E632EF" w:rsidRPr="00B130AA">
        <w:rPr>
          <w:spacing w:val="-8"/>
          <w:sz w:val="26"/>
          <w:szCs w:val="26"/>
        </w:rPr>
        <w:t xml:space="preserve">iều này dẫn đến sự gắn kết cao hơn của khách hàng với DN, từ đó tạo ra KQ TC tốt hơn. Bằng cách tập huấn và nâng cao năng lực của người lao động thực hiện quy trình, cũng như nhận phản hồi từ khách hàng để có những ứng xử, hành động và giải pháp phù hợp, DN có thể thực hiện tốt hơn và phát huy ưu thế cạnh tranh của mình. Tóm lại, có sự gắn kết giữa các LT nền và các khía cạnh của BSC, nhằm cung cấp thêm cơ sở lý luận để tạo dựng chiến lược quản trị hiệu quả, tối ưu hóa nguồn lực, đảm bảo sự gắn kết giữa các bên liên quan, thúc đẩy học hỏi, đổi </w:t>
      </w:r>
      <w:r w:rsidR="00E632EF" w:rsidRPr="00B130AA">
        <w:rPr>
          <w:spacing w:val="-8"/>
          <w:sz w:val="26"/>
          <w:szCs w:val="26"/>
        </w:rPr>
        <w:lastRenderedPageBreak/>
        <w:t xml:space="preserve">mới và phát huy ưu thế cho các DN NN. Dựa trên cơ sở LT đã trình bày, nhằm trả lời câu hỏi </w:t>
      </w:r>
      <w:r w:rsidR="00E632EF" w:rsidRPr="00B130AA">
        <w:rPr>
          <w:bCs/>
          <w:sz w:val="26"/>
          <w:szCs w:val="26"/>
        </w:rPr>
        <w:t>nghiên cứu</w:t>
      </w:r>
      <w:r w:rsidR="00E632EF" w:rsidRPr="00B130AA">
        <w:rPr>
          <w:spacing w:val="-8"/>
          <w:sz w:val="26"/>
          <w:szCs w:val="26"/>
        </w:rPr>
        <w:t xml:space="preserve"> số ba, luận án đề xuất giả thuyết H6 như sau:</w:t>
      </w:r>
    </w:p>
    <w:p w14:paraId="00CDE408"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w:t>
      </w:r>
      <w:r w:rsidRPr="00B130AA">
        <w:rPr>
          <w:spacing w:val="-1"/>
          <w:sz w:val="26"/>
          <w:szCs w:val="26"/>
        </w:rPr>
        <w:t xml:space="preserve"> </w:t>
      </w:r>
      <w:r w:rsidRPr="00B130AA">
        <w:rPr>
          <w:b/>
          <w:sz w:val="26"/>
          <w:szCs w:val="26"/>
        </w:rPr>
        <w:t>H6:</w:t>
      </w:r>
      <w:r w:rsidRPr="00B130AA">
        <w:rPr>
          <w:b/>
          <w:spacing w:val="-2"/>
          <w:sz w:val="26"/>
          <w:szCs w:val="26"/>
        </w:rPr>
        <w:t xml:space="preserve"> </w:t>
      </w:r>
      <w:r w:rsidRPr="00B130AA">
        <w:rPr>
          <w:sz w:val="26"/>
          <w:szCs w:val="26"/>
        </w:rPr>
        <w:t>Vận</w:t>
      </w:r>
      <w:r w:rsidRPr="00B130AA">
        <w:rPr>
          <w:spacing w:val="1"/>
          <w:sz w:val="26"/>
          <w:szCs w:val="26"/>
        </w:rPr>
        <w:t xml:space="preserve"> </w:t>
      </w:r>
      <w:r w:rsidRPr="00B130AA">
        <w:rPr>
          <w:sz w:val="26"/>
          <w:szCs w:val="26"/>
        </w:rPr>
        <w:t>dụng</w:t>
      </w:r>
      <w:r w:rsidRPr="00B130AA">
        <w:rPr>
          <w:spacing w:val="-1"/>
          <w:sz w:val="26"/>
          <w:szCs w:val="26"/>
        </w:rPr>
        <w:t xml:space="preserve"> </w:t>
      </w:r>
      <w:r w:rsidRPr="00B130AA">
        <w:rPr>
          <w:sz w:val="26"/>
          <w:szCs w:val="26"/>
        </w:rPr>
        <w:t>BSC</w:t>
      </w:r>
      <w:r w:rsidRPr="00B130AA">
        <w:rPr>
          <w:spacing w:val="-2"/>
          <w:sz w:val="26"/>
          <w:szCs w:val="26"/>
        </w:rPr>
        <w:t xml:space="preserve"> </w:t>
      </w:r>
      <w:r w:rsidRPr="00B130AA">
        <w:rPr>
          <w:sz w:val="26"/>
          <w:szCs w:val="26"/>
        </w:rPr>
        <w:t>tác</w:t>
      </w:r>
      <w:r w:rsidRPr="00B130AA">
        <w:rPr>
          <w:spacing w:val="-2"/>
          <w:sz w:val="26"/>
          <w:szCs w:val="26"/>
        </w:rPr>
        <w:t xml:space="preserve"> </w:t>
      </w:r>
      <w:r w:rsidRPr="00B130AA">
        <w:rPr>
          <w:sz w:val="26"/>
          <w:szCs w:val="26"/>
        </w:rPr>
        <w:t>động</w:t>
      </w:r>
      <w:r w:rsidRPr="00B130AA">
        <w:rPr>
          <w:spacing w:val="-1"/>
          <w:sz w:val="26"/>
          <w:szCs w:val="26"/>
        </w:rPr>
        <w:t xml:space="preserve"> </w:t>
      </w:r>
      <w:r w:rsidRPr="00B130AA">
        <w:rPr>
          <w:sz w:val="26"/>
          <w:szCs w:val="26"/>
        </w:rPr>
        <w:t>cùng chiều</w:t>
      </w:r>
      <w:r w:rsidRPr="00B130AA">
        <w:rPr>
          <w:spacing w:val="-2"/>
          <w:sz w:val="26"/>
          <w:szCs w:val="26"/>
        </w:rPr>
        <w:t xml:space="preserve"> </w:t>
      </w:r>
      <w:r w:rsidRPr="00B130AA">
        <w:rPr>
          <w:sz w:val="26"/>
          <w:szCs w:val="26"/>
        </w:rPr>
        <w:t>đến</w:t>
      </w:r>
      <w:r w:rsidRPr="00B130AA">
        <w:rPr>
          <w:spacing w:val="-1"/>
          <w:sz w:val="26"/>
          <w:szCs w:val="26"/>
        </w:rPr>
        <w:t xml:space="preserve"> </w:t>
      </w:r>
      <w:r w:rsidRPr="00B130AA">
        <w:rPr>
          <w:sz w:val="26"/>
          <w:szCs w:val="26"/>
        </w:rPr>
        <w:t>TQHĐ</w:t>
      </w:r>
      <w:r w:rsidRPr="00B130AA">
        <w:rPr>
          <w:spacing w:val="-2"/>
          <w:sz w:val="26"/>
          <w:szCs w:val="26"/>
        </w:rPr>
        <w:t xml:space="preserve"> </w:t>
      </w:r>
      <w:r w:rsidRPr="00B130AA">
        <w:rPr>
          <w:sz w:val="26"/>
          <w:szCs w:val="26"/>
        </w:rPr>
        <w:t>của</w:t>
      </w:r>
      <w:r w:rsidRPr="00B130AA">
        <w:rPr>
          <w:spacing w:val="-2"/>
          <w:sz w:val="26"/>
          <w:szCs w:val="26"/>
        </w:rPr>
        <w:t xml:space="preserve"> </w:t>
      </w:r>
      <w:r w:rsidRPr="00B130AA">
        <w:rPr>
          <w:sz w:val="26"/>
          <w:szCs w:val="26"/>
        </w:rPr>
        <w:t>DN</w:t>
      </w:r>
      <w:r w:rsidRPr="00B130AA">
        <w:rPr>
          <w:spacing w:val="-1"/>
          <w:sz w:val="26"/>
          <w:szCs w:val="26"/>
        </w:rPr>
        <w:t xml:space="preserve"> </w:t>
      </w:r>
      <w:r w:rsidRPr="00B130AA">
        <w:rPr>
          <w:sz w:val="26"/>
          <w:szCs w:val="26"/>
        </w:rPr>
        <w:t>NN.</w:t>
      </w:r>
      <w:bookmarkEnd w:id="245"/>
    </w:p>
    <w:p w14:paraId="75B1A94C" w14:textId="77777777" w:rsidR="00E632EF" w:rsidRPr="00B130AA" w:rsidRDefault="00E632EF" w:rsidP="00B8283A">
      <w:pPr>
        <w:pStyle w:val="Heading3"/>
        <w:tabs>
          <w:tab w:val="left" w:pos="426"/>
          <w:tab w:val="left" w:pos="851"/>
          <w:tab w:val="left" w:pos="1418"/>
        </w:tabs>
        <w:rPr>
          <w:szCs w:val="26"/>
        </w:rPr>
      </w:pPr>
      <w:bookmarkStart w:id="256" w:name="_Toc172703647"/>
      <w:r w:rsidRPr="00B130AA">
        <w:rPr>
          <w:szCs w:val="26"/>
        </w:rPr>
        <w:t>Tóm</w:t>
      </w:r>
      <w:r w:rsidRPr="00B130AA">
        <w:rPr>
          <w:spacing w:val="2"/>
          <w:szCs w:val="26"/>
        </w:rPr>
        <w:t xml:space="preserve"> </w:t>
      </w:r>
      <w:r w:rsidRPr="00B130AA">
        <w:rPr>
          <w:szCs w:val="26"/>
        </w:rPr>
        <w:t>tắt:</w:t>
      </w:r>
      <w:bookmarkEnd w:id="256"/>
    </w:p>
    <w:p w14:paraId="3BB8B0C3"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Như</w:t>
      </w:r>
      <w:r w:rsidRPr="00B130AA">
        <w:rPr>
          <w:spacing w:val="-6"/>
          <w:sz w:val="26"/>
          <w:szCs w:val="26"/>
        </w:rPr>
        <w:t xml:space="preserve"> </w:t>
      </w:r>
      <w:r w:rsidRPr="00B130AA">
        <w:rPr>
          <w:sz w:val="26"/>
          <w:szCs w:val="26"/>
        </w:rPr>
        <w:t>vậy</w:t>
      </w:r>
      <w:r w:rsidRPr="00B130AA">
        <w:rPr>
          <w:spacing w:val="-11"/>
          <w:sz w:val="26"/>
          <w:szCs w:val="26"/>
        </w:rPr>
        <w:t xml:space="preserve"> </w:t>
      </w:r>
      <w:r w:rsidRPr="00B130AA">
        <w:rPr>
          <w:sz w:val="26"/>
          <w:szCs w:val="26"/>
        </w:rPr>
        <w:t>tác</w:t>
      </w:r>
      <w:r w:rsidRPr="00B130AA">
        <w:rPr>
          <w:spacing w:val="-6"/>
          <w:sz w:val="26"/>
          <w:szCs w:val="26"/>
        </w:rPr>
        <w:t xml:space="preserve"> </w:t>
      </w:r>
      <w:r w:rsidRPr="00B130AA">
        <w:rPr>
          <w:sz w:val="26"/>
          <w:szCs w:val="26"/>
        </w:rPr>
        <w:t>giả</w:t>
      </w:r>
      <w:r w:rsidRPr="00B130AA">
        <w:rPr>
          <w:spacing w:val="-6"/>
          <w:sz w:val="26"/>
          <w:szCs w:val="26"/>
        </w:rPr>
        <w:t xml:space="preserve"> </w:t>
      </w:r>
      <w:r w:rsidRPr="00B130AA">
        <w:rPr>
          <w:sz w:val="26"/>
          <w:szCs w:val="26"/>
        </w:rPr>
        <w:t>đã</w:t>
      </w:r>
      <w:r w:rsidRPr="00B130AA">
        <w:rPr>
          <w:spacing w:val="-6"/>
          <w:sz w:val="26"/>
          <w:szCs w:val="26"/>
        </w:rPr>
        <w:t xml:space="preserve"> </w:t>
      </w:r>
      <w:r w:rsidRPr="00B130AA">
        <w:rPr>
          <w:sz w:val="26"/>
          <w:szCs w:val="26"/>
        </w:rPr>
        <w:t>dựa</w:t>
      </w:r>
      <w:r w:rsidRPr="00B130AA">
        <w:rPr>
          <w:spacing w:val="-4"/>
          <w:sz w:val="26"/>
          <w:szCs w:val="26"/>
        </w:rPr>
        <w:t xml:space="preserve"> </w:t>
      </w:r>
      <w:r w:rsidRPr="00B130AA">
        <w:rPr>
          <w:sz w:val="26"/>
          <w:szCs w:val="26"/>
        </w:rPr>
        <w:t>trên</w:t>
      </w:r>
      <w:r w:rsidRPr="00B130AA">
        <w:rPr>
          <w:spacing w:val="-6"/>
          <w:sz w:val="26"/>
          <w:szCs w:val="26"/>
        </w:rPr>
        <w:t xml:space="preserve"> </w:t>
      </w:r>
      <w:r w:rsidRPr="00B130AA">
        <w:rPr>
          <w:sz w:val="26"/>
          <w:szCs w:val="26"/>
        </w:rPr>
        <w:t>LT</w:t>
      </w:r>
      <w:r w:rsidRPr="00B130AA">
        <w:rPr>
          <w:spacing w:val="-4"/>
          <w:sz w:val="26"/>
          <w:szCs w:val="26"/>
        </w:rPr>
        <w:t xml:space="preserve"> </w:t>
      </w:r>
      <w:r w:rsidRPr="00B130AA">
        <w:rPr>
          <w:sz w:val="26"/>
          <w:szCs w:val="26"/>
        </w:rPr>
        <w:t>nền</w:t>
      </w:r>
      <w:r w:rsidRPr="00B130AA">
        <w:rPr>
          <w:spacing w:val="-5"/>
          <w:sz w:val="26"/>
          <w:szCs w:val="26"/>
        </w:rPr>
        <w:t xml:space="preserve"> </w:t>
      </w:r>
      <w:r w:rsidRPr="00B130AA">
        <w:rPr>
          <w:sz w:val="26"/>
          <w:szCs w:val="26"/>
        </w:rPr>
        <w:t>và</w:t>
      </w:r>
      <w:r w:rsidRPr="00B130AA">
        <w:rPr>
          <w:spacing w:val="-6"/>
          <w:sz w:val="26"/>
          <w:szCs w:val="26"/>
        </w:rPr>
        <w:t xml:space="preserve"> </w:t>
      </w:r>
      <w:r w:rsidRPr="00B130AA">
        <w:rPr>
          <w:sz w:val="26"/>
          <w:szCs w:val="26"/>
        </w:rPr>
        <w:t>KQ</w:t>
      </w:r>
      <w:r w:rsidRPr="00B130AA">
        <w:rPr>
          <w:spacing w:val="-6"/>
          <w:sz w:val="26"/>
          <w:szCs w:val="26"/>
        </w:rPr>
        <w:t xml:space="preserve"> </w:t>
      </w:r>
      <w:r w:rsidRPr="00B130AA">
        <w:rPr>
          <w:sz w:val="26"/>
          <w:szCs w:val="26"/>
        </w:rPr>
        <w:t>các</w:t>
      </w:r>
      <w:r w:rsidRPr="00B130AA">
        <w:rPr>
          <w:spacing w:val="-6"/>
          <w:sz w:val="26"/>
          <w:szCs w:val="26"/>
        </w:rPr>
        <w:t xml:space="preserve"> </w:t>
      </w:r>
      <w:r w:rsidRPr="00B130AA">
        <w:rPr>
          <w:bCs/>
          <w:sz w:val="26"/>
          <w:szCs w:val="26"/>
        </w:rPr>
        <w:t>nghiên cứu</w:t>
      </w:r>
      <w:r w:rsidRPr="00B130AA">
        <w:rPr>
          <w:sz w:val="26"/>
          <w:szCs w:val="26"/>
        </w:rPr>
        <w:t xml:space="preserve"> trước</w:t>
      </w:r>
      <w:r w:rsidRPr="00B130AA">
        <w:rPr>
          <w:spacing w:val="-7"/>
          <w:sz w:val="26"/>
          <w:szCs w:val="26"/>
        </w:rPr>
        <w:t xml:space="preserve"> </w:t>
      </w:r>
      <w:r w:rsidRPr="00B130AA">
        <w:rPr>
          <w:sz w:val="26"/>
          <w:szCs w:val="26"/>
        </w:rPr>
        <w:t>có</w:t>
      </w:r>
      <w:r w:rsidRPr="00B130AA">
        <w:rPr>
          <w:spacing w:val="-6"/>
          <w:sz w:val="26"/>
          <w:szCs w:val="26"/>
        </w:rPr>
        <w:t xml:space="preserve"> </w:t>
      </w:r>
      <w:r w:rsidRPr="00B130AA">
        <w:rPr>
          <w:sz w:val="26"/>
          <w:szCs w:val="26"/>
        </w:rPr>
        <w:t xml:space="preserve">liên </w:t>
      </w:r>
      <w:r w:rsidRPr="00B130AA">
        <w:rPr>
          <w:spacing w:val="-62"/>
          <w:sz w:val="26"/>
          <w:szCs w:val="26"/>
        </w:rPr>
        <w:t xml:space="preserve"> </w:t>
      </w:r>
      <w:r w:rsidRPr="00B130AA">
        <w:rPr>
          <w:sz w:val="26"/>
          <w:szCs w:val="26"/>
        </w:rPr>
        <w:t>quan</w:t>
      </w:r>
      <w:r w:rsidRPr="00B130AA">
        <w:rPr>
          <w:spacing w:val="-2"/>
          <w:sz w:val="26"/>
          <w:szCs w:val="26"/>
        </w:rPr>
        <w:t xml:space="preserve"> </w:t>
      </w:r>
      <w:r w:rsidRPr="00B130AA">
        <w:rPr>
          <w:sz w:val="26"/>
          <w:szCs w:val="26"/>
        </w:rPr>
        <w:t>để xây</w:t>
      </w:r>
      <w:r w:rsidRPr="00B130AA">
        <w:rPr>
          <w:spacing w:val="-4"/>
          <w:sz w:val="26"/>
          <w:szCs w:val="26"/>
        </w:rPr>
        <w:t xml:space="preserve"> </w:t>
      </w:r>
      <w:r w:rsidRPr="00B130AA">
        <w:rPr>
          <w:sz w:val="26"/>
          <w:szCs w:val="26"/>
        </w:rPr>
        <w:t>dựng</w:t>
      </w:r>
      <w:r w:rsidRPr="00B130AA">
        <w:rPr>
          <w:spacing w:val="-1"/>
          <w:sz w:val="26"/>
          <w:szCs w:val="26"/>
        </w:rPr>
        <w:t xml:space="preserve"> </w:t>
      </w:r>
      <w:r w:rsidRPr="00B130AA">
        <w:rPr>
          <w:sz w:val="26"/>
          <w:szCs w:val="26"/>
        </w:rPr>
        <w:t>và</w:t>
      </w:r>
      <w:r w:rsidRPr="00B130AA">
        <w:rPr>
          <w:spacing w:val="-1"/>
          <w:sz w:val="26"/>
          <w:szCs w:val="26"/>
        </w:rPr>
        <w:t xml:space="preserve"> </w:t>
      </w:r>
      <w:r w:rsidRPr="00B130AA">
        <w:rPr>
          <w:sz w:val="26"/>
          <w:szCs w:val="26"/>
        </w:rPr>
        <w:t>đề</w:t>
      </w:r>
      <w:r w:rsidRPr="00B130AA">
        <w:rPr>
          <w:spacing w:val="-1"/>
          <w:sz w:val="26"/>
          <w:szCs w:val="26"/>
        </w:rPr>
        <w:t xml:space="preserve"> </w:t>
      </w:r>
      <w:r w:rsidRPr="00B130AA">
        <w:rPr>
          <w:sz w:val="26"/>
          <w:szCs w:val="26"/>
        </w:rPr>
        <w:t>xuất</w:t>
      </w:r>
      <w:r w:rsidRPr="00B130AA">
        <w:rPr>
          <w:spacing w:val="-1"/>
          <w:sz w:val="26"/>
          <w:szCs w:val="26"/>
        </w:rPr>
        <w:t xml:space="preserve"> </w:t>
      </w:r>
      <w:r w:rsidRPr="00B130AA">
        <w:rPr>
          <w:sz w:val="26"/>
          <w:szCs w:val="26"/>
        </w:rPr>
        <w:t>06</w:t>
      </w:r>
      <w:r w:rsidRPr="00B130AA">
        <w:rPr>
          <w:spacing w:val="-1"/>
          <w:sz w:val="26"/>
          <w:szCs w:val="26"/>
        </w:rPr>
        <w:t xml:space="preserve"> </w:t>
      </w:r>
      <w:r w:rsidRPr="00B130AA">
        <w:rPr>
          <w:sz w:val="26"/>
          <w:szCs w:val="26"/>
        </w:rPr>
        <w:t>giả</w:t>
      </w:r>
      <w:r w:rsidRPr="00B130AA">
        <w:rPr>
          <w:spacing w:val="-1"/>
          <w:sz w:val="26"/>
          <w:szCs w:val="26"/>
        </w:rPr>
        <w:t xml:space="preserve"> </w:t>
      </w:r>
      <w:r w:rsidRPr="00B130AA">
        <w:rPr>
          <w:sz w:val="26"/>
          <w:szCs w:val="26"/>
        </w:rPr>
        <w:t>thuyết</w:t>
      </w:r>
      <w:r w:rsidRPr="00B130AA">
        <w:rPr>
          <w:spacing w:val="1"/>
          <w:sz w:val="26"/>
          <w:szCs w:val="26"/>
        </w:rPr>
        <w:t xml:space="preserve"> </w:t>
      </w:r>
      <w:r w:rsidRPr="00B130AA">
        <w:rPr>
          <w:bCs/>
          <w:sz w:val="26"/>
          <w:szCs w:val="26"/>
        </w:rPr>
        <w:t>nghiên cứu</w:t>
      </w:r>
      <w:r w:rsidRPr="00B130AA">
        <w:rPr>
          <w:sz w:val="26"/>
          <w:szCs w:val="26"/>
        </w:rPr>
        <w:t>:</w:t>
      </w:r>
    </w:p>
    <w:p w14:paraId="3761FA4A" w14:textId="77777777" w:rsidR="00E632EF" w:rsidRPr="00B130AA" w:rsidRDefault="00E632EF" w:rsidP="00B8283A">
      <w:pPr>
        <w:tabs>
          <w:tab w:val="left" w:pos="426"/>
          <w:tab w:val="left" w:pos="851"/>
          <w:tab w:val="left" w:pos="1418"/>
        </w:tabs>
        <w:spacing w:line="360" w:lineRule="auto"/>
        <w:ind w:firstLine="427"/>
        <w:jc w:val="both"/>
        <w:rPr>
          <w:sz w:val="26"/>
          <w:szCs w:val="26"/>
        </w:rPr>
      </w:pPr>
      <w:r w:rsidRPr="00B130AA">
        <w:rPr>
          <w:sz w:val="26"/>
          <w:szCs w:val="26"/>
        </w:rPr>
        <w:t>+</w:t>
      </w:r>
      <w:r w:rsidRPr="00B130AA">
        <w:rPr>
          <w:spacing w:val="-12"/>
          <w:sz w:val="26"/>
          <w:szCs w:val="26"/>
        </w:rPr>
        <w:t xml:space="preserve"> </w:t>
      </w:r>
      <w:r w:rsidRPr="00B130AA">
        <w:rPr>
          <w:b/>
          <w:sz w:val="26"/>
          <w:szCs w:val="26"/>
        </w:rPr>
        <w:t>H1:</w:t>
      </w:r>
      <w:r w:rsidRPr="00B130AA">
        <w:rPr>
          <w:b/>
          <w:spacing w:val="-11"/>
          <w:sz w:val="26"/>
          <w:szCs w:val="26"/>
        </w:rPr>
        <w:t xml:space="preserve"> </w:t>
      </w:r>
      <w:r w:rsidRPr="00B130AA">
        <w:rPr>
          <w:i/>
          <w:sz w:val="26"/>
          <w:szCs w:val="26"/>
        </w:rPr>
        <w:t>Nhận</w:t>
      </w:r>
      <w:r w:rsidRPr="00B130AA">
        <w:rPr>
          <w:i/>
          <w:spacing w:val="-5"/>
          <w:sz w:val="26"/>
          <w:szCs w:val="26"/>
        </w:rPr>
        <w:t xml:space="preserve"> </w:t>
      </w:r>
      <w:r w:rsidRPr="00B130AA">
        <w:rPr>
          <w:i/>
          <w:sz w:val="26"/>
          <w:szCs w:val="26"/>
        </w:rPr>
        <w:t>thức</w:t>
      </w:r>
      <w:r w:rsidRPr="00B130AA">
        <w:rPr>
          <w:i/>
          <w:spacing w:val="-4"/>
          <w:sz w:val="26"/>
          <w:szCs w:val="26"/>
        </w:rPr>
        <w:t xml:space="preserve"> </w:t>
      </w:r>
      <w:r w:rsidRPr="00B130AA">
        <w:rPr>
          <w:i/>
          <w:sz w:val="26"/>
          <w:szCs w:val="26"/>
        </w:rPr>
        <w:t>về</w:t>
      </w:r>
      <w:r w:rsidRPr="00B130AA">
        <w:rPr>
          <w:i/>
          <w:spacing w:val="-3"/>
          <w:sz w:val="26"/>
          <w:szCs w:val="26"/>
        </w:rPr>
        <w:t xml:space="preserve"> </w:t>
      </w:r>
      <w:r w:rsidRPr="00B130AA">
        <w:rPr>
          <w:i/>
          <w:sz w:val="26"/>
          <w:szCs w:val="26"/>
        </w:rPr>
        <w:t>ích</w:t>
      </w:r>
      <w:r w:rsidRPr="00B130AA">
        <w:rPr>
          <w:i/>
          <w:spacing w:val="-2"/>
          <w:sz w:val="26"/>
          <w:szCs w:val="26"/>
        </w:rPr>
        <w:t xml:space="preserve"> </w:t>
      </w:r>
      <w:r w:rsidRPr="00B130AA">
        <w:rPr>
          <w:i/>
          <w:sz w:val="26"/>
          <w:szCs w:val="26"/>
        </w:rPr>
        <w:t>lợi</w:t>
      </w:r>
      <w:r w:rsidRPr="00B130AA">
        <w:rPr>
          <w:i/>
          <w:spacing w:val="-4"/>
          <w:sz w:val="26"/>
          <w:szCs w:val="26"/>
        </w:rPr>
        <w:t xml:space="preserve"> </w:t>
      </w:r>
      <w:r w:rsidRPr="00B130AA">
        <w:rPr>
          <w:i/>
          <w:sz w:val="26"/>
          <w:szCs w:val="26"/>
        </w:rPr>
        <w:t>của</w:t>
      </w:r>
      <w:r w:rsidRPr="00B130AA">
        <w:rPr>
          <w:i/>
          <w:spacing w:val="-2"/>
          <w:sz w:val="26"/>
          <w:szCs w:val="26"/>
        </w:rPr>
        <w:t xml:space="preserve"> </w:t>
      </w:r>
      <w:r w:rsidRPr="00B130AA">
        <w:rPr>
          <w:i/>
          <w:sz w:val="26"/>
          <w:szCs w:val="26"/>
        </w:rPr>
        <w:t>việc</w:t>
      </w:r>
      <w:r w:rsidRPr="00B130AA">
        <w:rPr>
          <w:i/>
          <w:spacing w:val="-3"/>
          <w:sz w:val="26"/>
          <w:szCs w:val="26"/>
        </w:rPr>
        <w:t xml:space="preserve"> </w:t>
      </w:r>
      <w:r w:rsidRPr="00B130AA">
        <w:rPr>
          <w:i/>
          <w:sz w:val="26"/>
          <w:szCs w:val="26"/>
        </w:rPr>
        <w:t>vận</w:t>
      </w:r>
      <w:r w:rsidRPr="00B130AA">
        <w:rPr>
          <w:i/>
          <w:spacing w:val="-2"/>
          <w:sz w:val="26"/>
          <w:szCs w:val="26"/>
        </w:rPr>
        <w:t xml:space="preserve"> </w:t>
      </w:r>
      <w:r w:rsidRPr="00B130AA">
        <w:rPr>
          <w:i/>
          <w:sz w:val="26"/>
          <w:szCs w:val="26"/>
        </w:rPr>
        <w:t>dụng</w:t>
      </w:r>
      <w:r w:rsidRPr="00B130AA">
        <w:rPr>
          <w:i/>
          <w:spacing w:val="-1"/>
          <w:sz w:val="26"/>
          <w:szCs w:val="26"/>
        </w:rPr>
        <w:t xml:space="preserve"> </w:t>
      </w:r>
      <w:r w:rsidRPr="00B130AA">
        <w:rPr>
          <w:i/>
          <w:sz w:val="26"/>
          <w:szCs w:val="26"/>
        </w:rPr>
        <w:t>BSC</w:t>
      </w:r>
      <w:r w:rsidRPr="00B130AA">
        <w:rPr>
          <w:i/>
          <w:spacing w:val="-1"/>
          <w:sz w:val="26"/>
          <w:szCs w:val="26"/>
        </w:rPr>
        <w:t xml:space="preserve"> </w:t>
      </w:r>
      <w:r w:rsidRPr="00B130AA">
        <w:rPr>
          <w:sz w:val="26"/>
          <w:szCs w:val="26"/>
        </w:rPr>
        <w:t>tác</w:t>
      </w:r>
      <w:r w:rsidRPr="00B130AA">
        <w:rPr>
          <w:spacing w:val="-3"/>
          <w:sz w:val="26"/>
          <w:szCs w:val="26"/>
        </w:rPr>
        <w:t xml:space="preserve"> </w:t>
      </w:r>
      <w:r w:rsidRPr="00B130AA">
        <w:rPr>
          <w:sz w:val="26"/>
          <w:szCs w:val="26"/>
        </w:rPr>
        <w:t>động</w:t>
      </w:r>
      <w:r w:rsidRPr="00B130AA">
        <w:rPr>
          <w:spacing w:val="-4"/>
          <w:sz w:val="26"/>
          <w:szCs w:val="26"/>
        </w:rPr>
        <w:t xml:space="preserve"> </w:t>
      </w:r>
      <w:r w:rsidRPr="00B130AA">
        <w:rPr>
          <w:sz w:val="26"/>
          <w:szCs w:val="26"/>
        </w:rPr>
        <w:t>cùng chiều</w:t>
      </w:r>
      <w:r w:rsidRPr="00B130AA">
        <w:rPr>
          <w:spacing w:val="-4"/>
          <w:sz w:val="26"/>
          <w:szCs w:val="26"/>
        </w:rPr>
        <w:t xml:space="preserve"> </w:t>
      </w:r>
      <w:r w:rsidRPr="00B130AA">
        <w:rPr>
          <w:sz w:val="26"/>
          <w:szCs w:val="26"/>
        </w:rPr>
        <w:t>tới</w:t>
      </w:r>
      <w:r w:rsidRPr="00B130AA">
        <w:rPr>
          <w:spacing w:val="-5"/>
          <w:sz w:val="26"/>
          <w:szCs w:val="26"/>
        </w:rPr>
        <w:t xml:space="preserve"> </w:t>
      </w:r>
      <w:r w:rsidRPr="00B130AA">
        <w:rPr>
          <w:sz w:val="26"/>
          <w:szCs w:val="26"/>
        </w:rPr>
        <w:t>việc</w:t>
      </w:r>
      <w:r w:rsidRPr="00B130AA">
        <w:rPr>
          <w:spacing w:val="-2"/>
          <w:sz w:val="26"/>
          <w:szCs w:val="26"/>
        </w:rPr>
        <w:t xml:space="preserve"> </w:t>
      </w:r>
      <w:r w:rsidRPr="00B130AA">
        <w:rPr>
          <w:sz w:val="26"/>
          <w:szCs w:val="26"/>
        </w:rPr>
        <w:t xml:space="preserve">vận </w:t>
      </w:r>
      <w:r w:rsidRPr="00B130AA">
        <w:rPr>
          <w:spacing w:val="-62"/>
          <w:sz w:val="26"/>
          <w:szCs w:val="26"/>
        </w:rPr>
        <w:t xml:space="preserve"> </w:t>
      </w:r>
      <w:r w:rsidRPr="00B130AA">
        <w:rPr>
          <w:sz w:val="26"/>
          <w:szCs w:val="26"/>
        </w:rPr>
        <w:t>dụng</w:t>
      </w:r>
      <w:r w:rsidRPr="00B130AA">
        <w:rPr>
          <w:spacing w:val="-2"/>
          <w:sz w:val="26"/>
          <w:szCs w:val="26"/>
        </w:rPr>
        <w:t xml:space="preserve"> </w:t>
      </w:r>
      <w:r w:rsidRPr="00B130AA">
        <w:rPr>
          <w:sz w:val="26"/>
          <w:szCs w:val="26"/>
        </w:rPr>
        <w:t>BSC</w:t>
      </w:r>
      <w:r w:rsidRPr="00B130AA">
        <w:rPr>
          <w:spacing w:val="-1"/>
          <w:sz w:val="26"/>
          <w:szCs w:val="26"/>
        </w:rPr>
        <w:t xml:space="preserve"> </w:t>
      </w:r>
      <w:r w:rsidRPr="00B130AA">
        <w:rPr>
          <w:sz w:val="26"/>
          <w:szCs w:val="26"/>
        </w:rPr>
        <w:t>trong</w:t>
      </w:r>
      <w:r w:rsidRPr="00B130AA">
        <w:rPr>
          <w:spacing w:val="1"/>
          <w:sz w:val="26"/>
          <w:szCs w:val="26"/>
        </w:rPr>
        <w:t xml:space="preserve"> </w:t>
      </w:r>
      <w:r w:rsidRPr="00B130AA">
        <w:rPr>
          <w:sz w:val="26"/>
          <w:szCs w:val="26"/>
        </w:rPr>
        <w:t>DN</w:t>
      </w:r>
      <w:r w:rsidRPr="00B130AA">
        <w:rPr>
          <w:spacing w:val="-1"/>
          <w:sz w:val="26"/>
          <w:szCs w:val="26"/>
        </w:rPr>
        <w:t xml:space="preserve"> </w:t>
      </w:r>
      <w:r w:rsidRPr="00B130AA">
        <w:rPr>
          <w:sz w:val="26"/>
          <w:szCs w:val="26"/>
        </w:rPr>
        <w:t>NN.</w:t>
      </w:r>
    </w:p>
    <w:p w14:paraId="44CBAD5E" w14:textId="77777777" w:rsidR="00E632EF" w:rsidRPr="00B130AA" w:rsidRDefault="00E632EF" w:rsidP="00B8283A">
      <w:pPr>
        <w:tabs>
          <w:tab w:val="left" w:pos="426"/>
          <w:tab w:val="left" w:pos="851"/>
          <w:tab w:val="left" w:pos="1418"/>
        </w:tabs>
        <w:spacing w:line="360" w:lineRule="auto"/>
        <w:ind w:firstLine="427"/>
        <w:jc w:val="both"/>
        <w:rPr>
          <w:sz w:val="26"/>
          <w:szCs w:val="26"/>
        </w:rPr>
      </w:pPr>
      <w:r w:rsidRPr="00B130AA">
        <w:rPr>
          <w:sz w:val="26"/>
          <w:szCs w:val="26"/>
        </w:rPr>
        <w:t>+</w:t>
      </w:r>
      <w:r w:rsidRPr="00B130AA">
        <w:rPr>
          <w:spacing w:val="-6"/>
          <w:sz w:val="26"/>
          <w:szCs w:val="26"/>
        </w:rPr>
        <w:t xml:space="preserve"> </w:t>
      </w:r>
      <w:r w:rsidRPr="00B130AA">
        <w:rPr>
          <w:b/>
          <w:sz w:val="26"/>
          <w:szCs w:val="26"/>
        </w:rPr>
        <w:t>H2:</w:t>
      </w:r>
      <w:r w:rsidRPr="00B130AA">
        <w:rPr>
          <w:b/>
          <w:spacing w:val="-4"/>
          <w:sz w:val="26"/>
          <w:szCs w:val="26"/>
        </w:rPr>
        <w:t xml:space="preserve"> </w:t>
      </w:r>
      <w:r w:rsidRPr="00B130AA">
        <w:rPr>
          <w:i/>
          <w:sz w:val="26"/>
          <w:szCs w:val="26"/>
        </w:rPr>
        <w:t>Nhận</w:t>
      </w:r>
      <w:r w:rsidRPr="00B130AA">
        <w:rPr>
          <w:i/>
          <w:spacing w:val="-5"/>
          <w:sz w:val="26"/>
          <w:szCs w:val="26"/>
        </w:rPr>
        <w:t xml:space="preserve"> </w:t>
      </w:r>
      <w:r w:rsidRPr="00B130AA">
        <w:rPr>
          <w:i/>
          <w:sz w:val="26"/>
          <w:szCs w:val="26"/>
        </w:rPr>
        <w:t>thức</w:t>
      </w:r>
      <w:r w:rsidRPr="00B130AA">
        <w:rPr>
          <w:i/>
          <w:spacing w:val="-4"/>
          <w:sz w:val="26"/>
          <w:szCs w:val="26"/>
        </w:rPr>
        <w:t xml:space="preserve"> </w:t>
      </w:r>
      <w:r w:rsidRPr="00B130AA">
        <w:rPr>
          <w:i/>
          <w:sz w:val="26"/>
          <w:szCs w:val="26"/>
        </w:rPr>
        <w:t>về</w:t>
      </w:r>
      <w:r w:rsidRPr="00B130AA">
        <w:rPr>
          <w:i/>
          <w:spacing w:val="-5"/>
          <w:sz w:val="26"/>
          <w:szCs w:val="26"/>
        </w:rPr>
        <w:t xml:space="preserve"> </w:t>
      </w:r>
      <w:r w:rsidRPr="00B130AA">
        <w:rPr>
          <w:i/>
          <w:sz w:val="26"/>
          <w:szCs w:val="26"/>
        </w:rPr>
        <w:t>tính</w:t>
      </w:r>
      <w:r w:rsidRPr="00B130AA">
        <w:rPr>
          <w:i/>
          <w:spacing w:val="-7"/>
          <w:sz w:val="26"/>
          <w:szCs w:val="26"/>
        </w:rPr>
        <w:t xml:space="preserve"> </w:t>
      </w:r>
      <w:r w:rsidRPr="00B130AA">
        <w:rPr>
          <w:i/>
          <w:sz w:val="26"/>
          <w:szCs w:val="26"/>
        </w:rPr>
        <w:t>dễ</w:t>
      </w:r>
      <w:r w:rsidRPr="00B130AA">
        <w:rPr>
          <w:i/>
          <w:spacing w:val="-6"/>
          <w:sz w:val="26"/>
          <w:szCs w:val="26"/>
        </w:rPr>
        <w:t xml:space="preserve"> </w:t>
      </w:r>
      <w:r w:rsidRPr="00B130AA">
        <w:rPr>
          <w:i/>
          <w:sz w:val="26"/>
          <w:szCs w:val="26"/>
        </w:rPr>
        <w:t>sử</w:t>
      </w:r>
      <w:r w:rsidRPr="00B130AA">
        <w:rPr>
          <w:i/>
          <w:spacing w:val="-4"/>
          <w:sz w:val="26"/>
          <w:szCs w:val="26"/>
        </w:rPr>
        <w:t xml:space="preserve"> </w:t>
      </w:r>
      <w:r w:rsidRPr="00B130AA">
        <w:rPr>
          <w:i/>
          <w:sz w:val="26"/>
          <w:szCs w:val="26"/>
        </w:rPr>
        <w:t>dụng</w:t>
      </w:r>
      <w:r w:rsidRPr="00B130AA">
        <w:rPr>
          <w:i/>
          <w:spacing w:val="-7"/>
          <w:sz w:val="26"/>
          <w:szCs w:val="26"/>
        </w:rPr>
        <w:t xml:space="preserve"> </w:t>
      </w:r>
      <w:r w:rsidRPr="00B130AA">
        <w:rPr>
          <w:i/>
          <w:sz w:val="26"/>
          <w:szCs w:val="26"/>
        </w:rPr>
        <w:t>của</w:t>
      </w:r>
      <w:r w:rsidRPr="00B130AA">
        <w:rPr>
          <w:i/>
          <w:spacing w:val="-3"/>
          <w:sz w:val="26"/>
          <w:szCs w:val="26"/>
        </w:rPr>
        <w:t xml:space="preserve"> </w:t>
      </w:r>
      <w:r w:rsidRPr="00B130AA">
        <w:rPr>
          <w:i/>
          <w:sz w:val="26"/>
          <w:szCs w:val="26"/>
        </w:rPr>
        <w:t>BSC</w:t>
      </w:r>
      <w:r w:rsidRPr="00B130AA">
        <w:rPr>
          <w:i/>
          <w:spacing w:val="-2"/>
          <w:sz w:val="26"/>
          <w:szCs w:val="26"/>
        </w:rPr>
        <w:t xml:space="preserve"> </w:t>
      </w:r>
      <w:r w:rsidRPr="00B130AA">
        <w:rPr>
          <w:sz w:val="26"/>
          <w:szCs w:val="26"/>
        </w:rPr>
        <w:t>tác</w:t>
      </w:r>
      <w:r w:rsidRPr="00B130AA">
        <w:rPr>
          <w:spacing w:val="-6"/>
          <w:sz w:val="26"/>
          <w:szCs w:val="26"/>
        </w:rPr>
        <w:t xml:space="preserve"> </w:t>
      </w:r>
      <w:r w:rsidRPr="00B130AA">
        <w:rPr>
          <w:sz w:val="26"/>
          <w:szCs w:val="26"/>
        </w:rPr>
        <w:t>động</w:t>
      </w:r>
      <w:r w:rsidRPr="00B130AA">
        <w:rPr>
          <w:spacing w:val="-5"/>
          <w:sz w:val="26"/>
          <w:szCs w:val="26"/>
        </w:rPr>
        <w:t xml:space="preserve"> </w:t>
      </w:r>
      <w:r w:rsidRPr="00B130AA">
        <w:rPr>
          <w:sz w:val="26"/>
          <w:szCs w:val="26"/>
        </w:rPr>
        <w:t>cùng chiều</w:t>
      </w:r>
      <w:r w:rsidRPr="00B130AA">
        <w:rPr>
          <w:spacing w:val="-4"/>
          <w:sz w:val="26"/>
          <w:szCs w:val="26"/>
        </w:rPr>
        <w:t xml:space="preserve"> </w:t>
      </w:r>
      <w:r w:rsidRPr="00B130AA">
        <w:rPr>
          <w:sz w:val="26"/>
          <w:szCs w:val="26"/>
        </w:rPr>
        <w:t>tới</w:t>
      </w:r>
      <w:r w:rsidRPr="00B130AA">
        <w:rPr>
          <w:spacing w:val="-5"/>
          <w:sz w:val="26"/>
          <w:szCs w:val="26"/>
        </w:rPr>
        <w:t xml:space="preserve"> </w:t>
      </w:r>
      <w:r w:rsidRPr="00B130AA">
        <w:rPr>
          <w:sz w:val="26"/>
          <w:szCs w:val="26"/>
        </w:rPr>
        <w:t>việc</w:t>
      </w:r>
      <w:r w:rsidRPr="00B130AA">
        <w:rPr>
          <w:spacing w:val="-6"/>
          <w:sz w:val="26"/>
          <w:szCs w:val="26"/>
        </w:rPr>
        <w:t xml:space="preserve"> </w:t>
      </w:r>
      <w:r w:rsidRPr="00B130AA">
        <w:rPr>
          <w:sz w:val="26"/>
          <w:szCs w:val="26"/>
        </w:rPr>
        <w:t>vận</w:t>
      </w:r>
      <w:r w:rsidRPr="00B130AA">
        <w:rPr>
          <w:spacing w:val="-6"/>
          <w:sz w:val="26"/>
          <w:szCs w:val="26"/>
        </w:rPr>
        <w:t xml:space="preserve"> </w:t>
      </w:r>
      <w:r w:rsidRPr="00B130AA">
        <w:rPr>
          <w:sz w:val="26"/>
          <w:szCs w:val="26"/>
        </w:rPr>
        <w:t>dụng</w:t>
      </w:r>
      <w:r w:rsidRPr="00B130AA">
        <w:rPr>
          <w:spacing w:val="-62"/>
          <w:sz w:val="26"/>
          <w:szCs w:val="26"/>
        </w:rPr>
        <w:t xml:space="preserve">  </w:t>
      </w:r>
      <w:r w:rsidRPr="00B130AA">
        <w:rPr>
          <w:sz w:val="26"/>
          <w:szCs w:val="26"/>
        </w:rPr>
        <w:t xml:space="preserve"> BSC trong</w:t>
      </w:r>
      <w:r w:rsidRPr="00B130AA">
        <w:rPr>
          <w:spacing w:val="-1"/>
          <w:sz w:val="26"/>
          <w:szCs w:val="26"/>
        </w:rPr>
        <w:t xml:space="preserve"> </w:t>
      </w:r>
      <w:r w:rsidRPr="00B130AA">
        <w:rPr>
          <w:sz w:val="26"/>
          <w:szCs w:val="26"/>
        </w:rPr>
        <w:t>DN</w:t>
      </w:r>
      <w:r w:rsidRPr="00B130AA">
        <w:rPr>
          <w:spacing w:val="-1"/>
          <w:sz w:val="26"/>
          <w:szCs w:val="26"/>
        </w:rPr>
        <w:t xml:space="preserve"> </w:t>
      </w:r>
      <w:r w:rsidRPr="00B130AA">
        <w:rPr>
          <w:sz w:val="26"/>
          <w:szCs w:val="26"/>
        </w:rPr>
        <w:t>NN.</w:t>
      </w:r>
    </w:p>
    <w:p w14:paraId="54C6C9BC"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xml:space="preserve">+ </w:t>
      </w:r>
      <w:r w:rsidRPr="00B130AA">
        <w:rPr>
          <w:b/>
          <w:sz w:val="26"/>
          <w:szCs w:val="26"/>
        </w:rPr>
        <w:t xml:space="preserve">H3: </w:t>
      </w:r>
      <w:r w:rsidRPr="00B130AA">
        <w:rPr>
          <w:i/>
          <w:sz w:val="26"/>
          <w:szCs w:val="26"/>
        </w:rPr>
        <w:t xml:space="preserve">Nhận thức </w:t>
      </w:r>
      <w:r w:rsidRPr="00B130AA">
        <w:rPr>
          <w:sz w:val="26"/>
          <w:szCs w:val="26"/>
        </w:rPr>
        <w:t xml:space="preserve">về </w:t>
      </w:r>
      <w:r w:rsidRPr="00B130AA">
        <w:rPr>
          <w:i/>
          <w:iCs/>
          <w:sz w:val="26"/>
          <w:szCs w:val="26"/>
        </w:rPr>
        <w:t>khả năng của hệ thống BSC</w:t>
      </w:r>
      <w:r w:rsidRPr="00B130AA">
        <w:rPr>
          <w:sz w:val="26"/>
          <w:szCs w:val="26"/>
        </w:rPr>
        <w:t xml:space="preserve"> tác động cùng chiều</w:t>
      </w:r>
      <w:r w:rsidRPr="00B130AA">
        <w:rPr>
          <w:spacing w:val="-4"/>
          <w:sz w:val="26"/>
          <w:szCs w:val="26"/>
        </w:rPr>
        <w:t xml:space="preserve"> </w:t>
      </w:r>
      <w:r w:rsidRPr="00B130AA">
        <w:rPr>
          <w:sz w:val="26"/>
          <w:szCs w:val="26"/>
        </w:rPr>
        <w:t xml:space="preserve">tới việc vận dụng BSC </w:t>
      </w:r>
      <w:r w:rsidRPr="00B130AA">
        <w:rPr>
          <w:spacing w:val="-62"/>
          <w:sz w:val="26"/>
          <w:szCs w:val="26"/>
        </w:rPr>
        <w:t xml:space="preserve"> </w:t>
      </w:r>
      <w:r w:rsidRPr="00B130AA">
        <w:rPr>
          <w:sz w:val="26"/>
          <w:szCs w:val="26"/>
        </w:rPr>
        <w:t>trong</w:t>
      </w:r>
      <w:r w:rsidRPr="00B130AA">
        <w:rPr>
          <w:spacing w:val="-2"/>
          <w:sz w:val="26"/>
          <w:szCs w:val="26"/>
        </w:rPr>
        <w:t xml:space="preserve"> </w:t>
      </w:r>
      <w:r w:rsidRPr="00B130AA">
        <w:rPr>
          <w:sz w:val="26"/>
          <w:szCs w:val="26"/>
        </w:rPr>
        <w:t>DN</w:t>
      </w:r>
      <w:r w:rsidRPr="00B130AA">
        <w:rPr>
          <w:spacing w:val="2"/>
          <w:sz w:val="26"/>
          <w:szCs w:val="26"/>
        </w:rPr>
        <w:t xml:space="preserve"> </w:t>
      </w:r>
      <w:r w:rsidRPr="00B130AA">
        <w:rPr>
          <w:sz w:val="26"/>
          <w:szCs w:val="26"/>
        </w:rPr>
        <w:t>NN.</w:t>
      </w:r>
    </w:p>
    <w:p w14:paraId="69362249"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w w:val="95"/>
          <w:sz w:val="26"/>
          <w:szCs w:val="26"/>
        </w:rPr>
        <w:t>`</w:t>
      </w:r>
      <w:r w:rsidRPr="00B130AA">
        <w:rPr>
          <w:w w:val="95"/>
          <w:sz w:val="26"/>
          <w:szCs w:val="26"/>
        </w:rPr>
        <w:tab/>
        <w:t>+</w:t>
      </w:r>
      <w:r w:rsidRPr="00B130AA">
        <w:rPr>
          <w:spacing w:val="-4"/>
          <w:w w:val="95"/>
          <w:sz w:val="26"/>
          <w:szCs w:val="26"/>
        </w:rPr>
        <w:t xml:space="preserve"> </w:t>
      </w:r>
      <w:r w:rsidRPr="00B130AA">
        <w:rPr>
          <w:b/>
          <w:w w:val="95"/>
          <w:sz w:val="26"/>
          <w:szCs w:val="26"/>
        </w:rPr>
        <w:t xml:space="preserve">H4: </w:t>
      </w:r>
      <w:r w:rsidRPr="00B130AA">
        <w:rPr>
          <w:i/>
          <w:w w:val="95"/>
          <w:sz w:val="26"/>
          <w:szCs w:val="26"/>
        </w:rPr>
        <w:t>VH</w:t>
      </w:r>
      <w:r w:rsidRPr="00B130AA">
        <w:rPr>
          <w:i/>
          <w:spacing w:val="3"/>
          <w:w w:val="95"/>
          <w:sz w:val="26"/>
          <w:szCs w:val="26"/>
        </w:rPr>
        <w:t xml:space="preserve"> </w:t>
      </w:r>
      <w:r w:rsidRPr="00B130AA">
        <w:rPr>
          <w:i/>
          <w:w w:val="95"/>
          <w:sz w:val="26"/>
          <w:szCs w:val="26"/>
        </w:rPr>
        <w:t>đổi mới</w:t>
      </w:r>
      <w:r w:rsidRPr="00B130AA">
        <w:rPr>
          <w:i/>
          <w:spacing w:val="1"/>
          <w:w w:val="95"/>
          <w:sz w:val="26"/>
          <w:szCs w:val="26"/>
        </w:rPr>
        <w:t xml:space="preserve"> </w:t>
      </w:r>
      <w:r w:rsidRPr="00B130AA">
        <w:rPr>
          <w:w w:val="95"/>
          <w:sz w:val="26"/>
          <w:szCs w:val="26"/>
        </w:rPr>
        <w:t>tác</w:t>
      </w:r>
      <w:r w:rsidRPr="00B130AA">
        <w:rPr>
          <w:spacing w:val="1"/>
          <w:w w:val="95"/>
          <w:sz w:val="26"/>
          <w:szCs w:val="26"/>
        </w:rPr>
        <w:t xml:space="preserve"> </w:t>
      </w:r>
      <w:r w:rsidRPr="00B130AA">
        <w:rPr>
          <w:w w:val="95"/>
          <w:sz w:val="26"/>
          <w:szCs w:val="26"/>
        </w:rPr>
        <w:t>động</w:t>
      </w:r>
      <w:r w:rsidRPr="00B130AA">
        <w:rPr>
          <w:spacing w:val="-1"/>
          <w:w w:val="95"/>
          <w:sz w:val="26"/>
          <w:szCs w:val="26"/>
        </w:rPr>
        <w:t xml:space="preserve"> </w:t>
      </w:r>
      <w:r w:rsidRPr="00B130AA">
        <w:rPr>
          <w:sz w:val="26"/>
          <w:szCs w:val="26"/>
        </w:rPr>
        <w:t>cùng chiều</w:t>
      </w:r>
      <w:r w:rsidRPr="00B130AA">
        <w:rPr>
          <w:spacing w:val="-4"/>
          <w:sz w:val="26"/>
          <w:szCs w:val="26"/>
        </w:rPr>
        <w:t xml:space="preserve"> </w:t>
      </w:r>
      <w:r w:rsidRPr="00B130AA">
        <w:rPr>
          <w:w w:val="95"/>
          <w:sz w:val="26"/>
          <w:szCs w:val="26"/>
        </w:rPr>
        <w:t>tới</w:t>
      </w:r>
      <w:r w:rsidRPr="00B130AA">
        <w:rPr>
          <w:spacing w:val="-1"/>
          <w:w w:val="95"/>
          <w:sz w:val="26"/>
          <w:szCs w:val="26"/>
        </w:rPr>
        <w:t xml:space="preserve"> </w:t>
      </w:r>
      <w:r w:rsidRPr="00B130AA">
        <w:rPr>
          <w:w w:val="95"/>
          <w:sz w:val="26"/>
          <w:szCs w:val="26"/>
        </w:rPr>
        <w:t>việc</w:t>
      </w:r>
      <w:r w:rsidRPr="00B130AA">
        <w:rPr>
          <w:spacing w:val="4"/>
          <w:w w:val="95"/>
          <w:sz w:val="26"/>
          <w:szCs w:val="26"/>
        </w:rPr>
        <w:t xml:space="preserve"> </w:t>
      </w:r>
      <w:r w:rsidRPr="00B130AA">
        <w:rPr>
          <w:w w:val="95"/>
          <w:sz w:val="26"/>
          <w:szCs w:val="26"/>
        </w:rPr>
        <w:t>vận</w:t>
      </w:r>
      <w:r w:rsidRPr="00B130AA">
        <w:rPr>
          <w:spacing w:val="-1"/>
          <w:w w:val="95"/>
          <w:sz w:val="26"/>
          <w:szCs w:val="26"/>
        </w:rPr>
        <w:t xml:space="preserve"> </w:t>
      </w:r>
      <w:r w:rsidRPr="00B130AA">
        <w:rPr>
          <w:w w:val="95"/>
          <w:sz w:val="26"/>
          <w:szCs w:val="26"/>
        </w:rPr>
        <w:t>dụng</w:t>
      </w:r>
      <w:r w:rsidRPr="00B130AA">
        <w:rPr>
          <w:spacing w:val="-1"/>
          <w:w w:val="95"/>
          <w:sz w:val="26"/>
          <w:szCs w:val="26"/>
        </w:rPr>
        <w:t xml:space="preserve"> </w:t>
      </w:r>
      <w:r w:rsidRPr="00B130AA">
        <w:rPr>
          <w:w w:val="95"/>
          <w:sz w:val="26"/>
          <w:szCs w:val="26"/>
        </w:rPr>
        <w:t>BSC trong</w:t>
      </w:r>
      <w:r w:rsidRPr="00B130AA">
        <w:rPr>
          <w:spacing w:val="-1"/>
          <w:w w:val="95"/>
          <w:sz w:val="26"/>
          <w:szCs w:val="26"/>
        </w:rPr>
        <w:t xml:space="preserve"> </w:t>
      </w:r>
      <w:r w:rsidRPr="00B130AA">
        <w:rPr>
          <w:w w:val="95"/>
          <w:sz w:val="26"/>
          <w:szCs w:val="26"/>
        </w:rPr>
        <w:t>DN</w:t>
      </w:r>
      <w:r w:rsidRPr="00B130AA">
        <w:rPr>
          <w:spacing w:val="1"/>
          <w:w w:val="95"/>
          <w:sz w:val="26"/>
          <w:szCs w:val="26"/>
        </w:rPr>
        <w:t xml:space="preserve"> </w:t>
      </w:r>
      <w:r w:rsidRPr="00B130AA">
        <w:rPr>
          <w:w w:val="95"/>
          <w:sz w:val="26"/>
          <w:szCs w:val="26"/>
        </w:rPr>
        <w:t>NN.</w:t>
      </w:r>
    </w:p>
    <w:p w14:paraId="5CCE476C"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w:t>
      </w:r>
      <w:r w:rsidRPr="00B130AA">
        <w:rPr>
          <w:spacing w:val="10"/>
          <w:sz w:val="26"/>
          <w:szCs w:val="26"/>
        </w:rPr>
        <w:t xml:space="preserve"> </w:t>
      </w:r>
      <w:r w:rsidRPr="00B130AA">
        <w:rPr>
          <w:b/>
          <w:sz w:val="26"/>
          <w:szCs w:val="26"/>
        </w:rPr>
        <w:t>H5:</w:t>
      </w:r>
      <w:r w:rsidRPr="00B130AA">
        <w:rPr>
          <w:b/>
          <w:spacing w:val="10"/>
          <w:sz w:val="26"/>
          <w:szCs w:val="26"/>
        </w:rPr>
        <w:t xml:space="preserve"> </w:t>
      </w:r>
      <w:r w:rsidRPr="00B130AA">
        <w:rPr>
          <w:bCs/>
          <w:i/>
          <w:iCs/>
          <w:spacing w:val="6"/>
          <w:sz w:val="26"/>
          <w:szCs w:val="26"/>
        </w:rPr>
        <w:t>SXKD trong NN</w:t>
      </w:r>
      <w:r w:rsidRPr="00B130AA">
        <w:rPr>
          <w:bCs/>
          <w:spacing w:val="6"/>
          <w:sz w:val="26"/>
          <w:szCs w:val="26"/>
        </w:rPr>
        <w:t xml:space="preserve"> có mối liên hệ tác động cùng chiều đối với việc vận dụng BSC trong DN NN</w:t>
      </w:r>
      <w:r w:rsidRPr="00B130AA">
        <w:rPr>
          <w:sz w:val="26"/>
          <w:szCs w:val="26"/>
        </w:rPr>
        <w:t>.</w:t>
      </w:r>
    </w:p>
    <w:p w14:paraId="7096F291"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w:t>
      </w:r>
      <w:r w:rsidRPr="00B130AA">
        <w:rPr>
          <w:spacing w:val="-1"/>
          <w:sz w:val="26"/>
          <w:szCs w:val="26"/>
        </w:rPr>
        <w:t xml:space="preserve"> </w:t>
      </w:r>
      <w:r w:rsidRPr="00B130AA">
        <w:rPr>
          <w:b/>
          <w:sz w:val="26"/>
          <w:szCs w:val="26"/>
        </w:rPr>
        <w:t>H6:</w:t>
      </w:r>
      <w:r w:rsidRPr="00B130AA">
        <w:rPr>
          <w:b/>
          <w:spacing w:val="-2"/>
          <w:sz w:val="26"/>
          <w:szCs w:val="26"/>
        </w:rPr>
        <w:t xml:space="preserve"> </w:t>
      </w:r>
      <w:r w:rsidRPr="00B130AA">
        <w:rPr>
          <w:sz w:val="26"/>
          <w:szCs w:val="26"/>
        </w:rPr>
        <w:t>Vận</w:t>
      </w:r>
      <w:r w:rsidRPr="00B130AA">
        <w:rPr>
          <w:spacing w:val="1"/>
          <w:sz w:val="26"/>
          <w:szCs w:val="26"/>
        </w:rPr>
        <w:t xml:space="preserve"> </w:t>
      </w:r>
      <w:r w:rsidRPr="00B130AA">
        <w:rPr>
          <w:sz w:val="26"/>
          <w:szCs w:val="26"/>
        </w:rPr>
        <w:t>dụng</w:t>
      </w:r>
      <w:r w:rsidRPr="00B130AA">
        <w:rPr>
          <w:spacing w:val="-2"/>
          <w:sz w:val="26"/>
          <w:szCs w:val="26"/>
        </w:rPr>
        <w:t xml:space="preserve"> </w:t>
      </w:r>
      <w:r w:rsidRPr="00B130AA">
        <w:rPr>
          <w:sz w:val="26"/>
          <w:szCs w:val="26"/>
        </w:rPr>
        <w:t>BSC</w:t>
      </w:r>
      <w:r w:rsidRPr="00B130AA">
        <w:rPr>
          <w:spacing w:val="-2"/>
          <w:sz w:val="26"/>
          <w:szCs w:val="26"/>
        </w:rPr>
        <w:t xml:space="preserve"> </w:t>
      </w:r>
      <w:r w:rsidRPr="00B130AA">
        <w:rPr>
          <w:sz w:val="26"/>
          <w:szCs w:val="26"/>
        </w:rPr>
        <w:t>tác</w:t>
      </w:r>
      <w:r w:rsidRPr="00B130AA">
        <w:rPr>
          <w:spacing w:val="-2"/>
          <w:sz w:val="26"/>
          <w:szCs w:val="26"/>
        </w:rPr>
        <w:t xml:space="preserve"> </w:t>
      </w:r>
      <w:r w:rsidRPr="00B130AA">
        <w:rPr>
          <w:sz w:val="26"/>
          <w:szCs w:val="26"/>
        </w:rPr>
        <w:t>động</w:t>
      </w:r>
      <w:r w:rsidRPr="00B130AA">
        <w:rPr>
          <w:spacing w:val="-2"/>
          <w:sz w:val="26"/>
          <w:szCs w:val="26"/>
        </w:rPr>
        <w:t xml:space="preserve"> </w:t>
      </w:r>
      <w:r w:rsidRPr="00B130AA">
        <w:rPr>
          <w:sz w:val="26"/>
          <w:szCs w:val="26"/>
        </w:rPr>
        <w:t>cùng chiều</w:t>
      </w:r>
      <w:r w:rsidRPr="00B130AA">
        <w:rPr>
          <w:spacing w:val="-1"/>
          <w:sz w:val="26"/>
          <w:szCs w:val="26"/>
        </w:rPr>
        <w:t xml:space="preserve"> </w:t>
      </w:r>
      <w:r w:rsidRPr="00B130AA">
        <w:rPr>
          <w:sz w:val="26"/>
          <w:szCs w:val="26"/>
        </w:rPr>
        <w:t>đến</w:t>
      </w:r>
      <w:r w:rsidRPr="00B130AA">
        <w:rPr>
          <w:spacing w:val="-2"/>
          <w:sz w:val="26"/>
          <w:szCs w:val="26"/>
        </w:rPr>
        <w:t xml:space="preserve"> </w:t>
      </w:r>
      <w:r w:rsidRPr="00B130AA">
        <w:rPr>
          <w:sz w:val="26"/>
          <w:szCs w:val="26"/>
        </w:rPr>
        <w:t>TQHĐ</w:t>
      </w:r>
      <w:r w:rsidRPr="00B130AA">
        <w:rPr>
          <w:spacing w:val="-2"/>
          <w:sz w:val="26"/>
          <w:szCs w:val="26"/>
        </w:rPr>
        <w:t xml:space="preserve"> </w:t>
      </w:r>
      <w:r w:rsidRPr="00B130AA">
        <w:rPr>
          <w:sz w:val="26"/>
          <w:szCs w:val="26"/>
        </w:rPr>
        <w:t>của</w:t>
      </w:r>
      <w:r w:rsidRPr="00B130AA">
        <w:rPr>
          <w:spacing w:val="-2"/>
          <w:sz w:val="26"/>
          <w:szCs w:val="26"/>
        </w:rPr>
        <w:t xml:space="preserve"> </w:t>
      </w:r>
      <w:r w:rsidRPr="00B130AA">
        <w:rPr>
          <w:sz w:val="26"/>
          <w:szCs w:val="26"/>
        </w:rPr>
        <w:t>DN</w:t>
      </w:r>
      <w:r w:rsidRPr="00B130AA">
        <w:rPr>
          <w:spacing w:val="-2"/>
          <w:sz w:val="26"/>
          <w:szCs w:val="26"/>
        </w:rPr>
        <w:t xml:space="preserve"> </w:t>
      </w:r>
      <w:r w:rsidRPr="00B130AA">
        <w:rPr>
          <w:sz w:val="26"/>
          <w:szCs w:val="26"/>
        </w:rPr>
        <w:t>NN.</w:t>
      </w:r>
    </w:p>
    <w:p w14:paraId="69E499F0" w14:textId="77777777" w:rsidR="00E632EF" w:rsidRPr="00B130AA" w:rsidRDefault="00E632EF" w:rsidP="00B8283A">
      <w:pPr>
        <w:pStyle w:val="Heading2"/>
        <w:rPr>
          <w:color w:val="auto"/>
        </w:rPr>
      </w:pPr>
      <w:bookmarkStart w:id="257" w:name="_Toc172703648"/>
      <w:r w:rsidRPr="00B130AA">
        <w:rPr>
          <w:color w:val="auto"/>
        </w:rPr>
        <w:t>4.3.2. Mô hình</w:t>
      </w:r>
      <w:r w:rsidRPr="00B130AA">
        <w:rPr>
          <w:color w:val="auto"/>
          <w:spacing w:val="-1"/>
        </w:rPr>
        <w:t xml:space="preserve"> </w:t>
      </w:r>
      <w:r w:rsidRPr="00B130AA">
        <w:rPr>
          <w:color w:val="auto"/>
        </w:rPr>
        <w:t>nghiên cứu</w:t>
      </w:r>
      <w:r w:rsidRPr="00B130AA">
        <w:rPr>
          <w:color w:val="auto"/>
          <w:spacing w:val="-1"/>
        </w:rPr>
        <w:t xml:space="preserve"> </w:t>
      </w:r>
      <w:r w:rsidRPr="00B130AA">
        <w:rPr>
          <w:color w:val="auto"/>
        </w:rPr>
        <w:t>đề</w:t>
      </w:r>
      <w:r w:rsidRPr="00B130AA">
        <w:rPr>
          <w:color w:val="auto"/>
          <w:spacing w:val="-1"/>
        </w:rPr>
        <w:t xml:space="preserve"> </w:t>
      </w:r>
      <w:r w:rsidRPr="00B130AA">
        <w:rPr>
          <w:color w:val="auto"/>
        </w:rPr>
        <w:t>xuất</w:t>
      </w:r>
      <w:bookmarkEnd w:id="257"/>
    </w:p>
    <w:p w14:paraId="01F2705F" w14:textId="77777777" w:rsidR="00E632EF" w:rsidRPr="00B130AA" w:rsidRDefault="00E632EF" w:rsidP="00B8283A">
      <w:pPr>
        <w:pStyle w:val="BodyText"/>
        <w:tabs>
          <w:tab w:val="left" w:pos="426"/>
          <w:tab w:val="left" w:pos="851"/>
          <w:tab w:val="left" w:pos="1418"/>
        </w:tabs>
        <w:spacing w:after="0" w:line="360" w:lineRule="auto"/>
        <w:ind w:firstLine="283"/>
        <w:jc w:val="both"/>
        <w:rPr>
          <w:sz w:val="26"/>
          <w:szCs w:val="26"/>
        </w:rPr>
      </w:pPr>
      <w:r w:rsidRPr="00B130AA">
        <w:rPr>
          <w:sz w:val="26"/>
          <w:szCs w:val="26"/>
        </w:rPr>
        <w:t>Luận</w:t>
      </w:r>
      <w:r w:rsidRPr="00B130AA">
        <w:rPr>
          <w:spacing w:val="-8"/>
          <w:sz w:val="26"/>
          <w:szCs w:val="26"/>
        </w:rPr>
        <w:t xml:space="preserve"> </w:t>
      </w:r>
      <w:r w:rsidRPr="00B130AA">
        <w:rPr>
          <w:sz w:val="26"/>
          <w:szCs w:val="26"/>
        </w:rPr>
        <w:t>án</w:t>
      </w:r>
      <w:r w:rsidRPr="00B130AA">
        <w:rPr>
          <w:spacing w:val="-8"/>
          <w:sz w:val="26"/>
          <w:szCs w:val="26"/>
        </w:rPr>
        <w:t xml:space="preserve"> </w:t>
      </w:r>
      <w:r w:rsidRPr="00B130AA">
        <w:rPr>
          <w:sz w:val="26"/>
          <w:szCs w:val="26"/>
        </w:rPr>
        <w:t>đưa</w:t>
      </w:r>
      <w:r w:rsidRPr="00B130AA">
        <w:rPr>
          <w:spacing w:val="-8"/>
          <w:sz w:val="26"/>
          <w:szCs w:val="26"/>
        </w:rPr>
        <w:t xml:space="preserve"> </w:t>
      </w:r>
      <w:r w:rsidRPr="00B130AA">
        <w:rPr>
          <w:sz w:val="26"/>
          <w:szCs w:val="26"/>
        </w:rPr>
        <w:t>ra</w:t>
      </w:r>
      <w:r w:rsidRPr="00B130AA">
        <w:rPr>
          <w:spacing w:val="-5"/>
          <w:sz w:val="26"/>
          <w:szCs w:val="26"/>
        </w:rPr>
        <w:t xml:space="preserve"> </w:t>
      </w:r>
      <w:r w:rsidRPr="00B130AA">
        <w:rPr>
          <w:sz w:val="26"/>
          <w:szCs w:val="26"/>
        </w:rPr>
        <w:t>mô</w:t>
      </w:r>
      <w:r w:rsidRPr="00B130AA">
        <w:rPr>
          <w:spacing w:val="-9"/>
          <w:sz w:val="26"/>
          <w:szCs w:val="26"/>
        </w:rPr>
        <w:t xml:space="preserve"> </w:t>
      </w:r>
      <w:r w:rsidRPr="00B130AA">
        <w:rPr>
          <w:sz w:val="26"/>
          <w:szCs w:val="26"/>
        </w:rPr>
        <w:t>hình</w:t>
      </w:r>
      <w:r w:rsidRPr="00B130AA">
        <w:rPr>
          <w:spacing w:val="-10"/>
          <w:sz w:val="26"/>
          <w:szCs w:val="26"/>
        </w:rPr>
        <w:t xml:space="preserve"> </w:t>
      </w:r>
      <w:r w:rsidRPr="00B130AA">
        <w:rPr>
          <w:bCs/>
          <w:sz w:val="26"/>
          <w:szCs w:val="26"/>
        </w:rPr>
        <w:t>nghiên cứu</w:t>
      </w:r>
      <w:r w:rsidRPr="00B130AA">
        <w:rPr>
          <w:sz w:val="26"/>
          <w:szCs w:val="26"/>
        </w:rPr>
        <w:t xml:space="preserve"> đề</w:t>
      </w:r>
      <w:r w:rsidRPr="00B130AA">
        <w:rPr>
          <w:spacing w:val="-7"/>
          <w:sz w:val="26"/>
          <w:szCs w:val="26"/>
        </w:rPr>
        <w:t xml:space="preserve"> </w:t>
      </w:r>
      <w:r w:rsidRPr="00B130AA">
        <w:rPr>
          <w:sz w:val="26"/>
          <w:szCs w:val="26"/>
        </w:rPr>
        <w:t>xuất</w:t>
      </w:r>
      <w:r w:rsidRPr="00B130AA">
        <w:rPr>
          <w:spacing w:val="-8"/>
          <w:sz w:val="26"/>
          <w:szCs w:val="26"/>
        </w:rPr>
        <w:t xml:space="preserve"> </w:t>
      </w:r>
      <w:r w:rsidRPr="00B130AA">
        <w:rPr>
          <w:sz w:val="26"/>
          <w:szCs w:val="26"/>
        </w:rPr>
        <w:t>dựa</w:t>
      </w:r>
      <w:r w:rsidRPr="00B130AA">
        <w:rPr>
          <w:spacing w:val="-10"/>
          <w:sz w:val="26"/>
          <w:szCs w:val="26"/>
        </w:rPr>
        <w:t xml:space="preserve"> </w:t>
      </w:r>
      <w:r w:rsidRPr="00B130AA">
        <w:rPr>
          <w:sz w:val="26"/>
          <w:szCs w:val="26"/>
        </w:rPr>
        <w:t>trên</w:t>
      </w:r>
      <w:r w:rsidRPr="00B130AA">
        <w:rPr>
          <w:spacing w:val="-7"/>
          <w:sz w:val="26"/>
          <w:szCs w:val="26"/>
        </w:rPr>
        <w:t xml:space="preserve"> </w:t>
      </w:r>
      <w:r w:rsidRPr="00B130AA">
        <w:rPr>
          <w:sz w:val="26"/>
          <w:szCs w:val="26"/>
        </w:rPr>
        <w:t>việc</w:t>
      </w:r>
      <w:r w:rsidRPr="00B130AA">
        <w:rPr>
          <w:spacing w:val="-8"/>
          <w:sz w:val="26"/>
          <w:szCs w:val="26"/>
        </w:rPr>
        <w:t xml:space="preserve"> </w:t>
      </w:r>
      <w:r w:rsidRPr="00B130AA">
        <w:rPr>
          <w:sz w:val="26"/>
          <w:szCs w:val="26"/>
        </w:rPr>
        <w:t>tổng quan</w:t>
      </w:r>
      <w:r w:rsidRPr="00B130AA">
        <w:rPr>
          <w:spacing w:val="-7"/>
          <w:sz w:val="26"/>
          <w:szCs w:val="26"/>
        </w:rPr>
        <w:t xml:space="preserve"> </w:t>
      </w:r>
      <w:r w:rsidRPr="00B130AA">
        <w:rPr>
          <w:sz w:val="26"/>
          <w:szCs w:val="26"/>
        </w:rPr>
        <w:t>và</w:t>
      </w:r>
      <w:r w:rsidRPr="00B130AA">
        <w:rPr>
          <w:spacing w:val="-7"/>
          <w:sz w:val="26"/>
          <w:szCs w:val="26"/>
        </w:rPr>
        <w:t xml:space="preserve"> </w:t>
      </w:r>
      <w:r w:rsidRPr="00B130AA">
        <w:rPr>
          <w:sz w:val="26"/>
          <w:szCs w:val="26"/>
        </w:rPr>
        <w:t>khoảng</w:t>
      </w:r>
      <w:r w:rsidRPr="00B130AA">
        <w:rPr>
          <w:spacing w:val="-7"/>
          <w:sz w:val="26"/>
          <w:szCs w:val="26"/>
        </w:rPr>
        <w:t xml:space="preserve"> </w:t>
      </w:r>
      <w:r w:rsidRPr="00B130AA">
        <w:rPr>
          <w:sz w:val="26"/>
          <w:szCs w:val="26"/>
        </w:rPr>
        <w:t>trống</w:t>
      </w:r>
      <w:r w:rsidRPr="00B130AA">
        <w:rPr>
          <w:spacing w:val="-9"/>
          <w:sz w:val="26"/>
          <w:szCs w:val="26"/>
        </w:rPr>
        <w:t xml:space="preserve"> </w:t>
      </w:r>
      <w:r w:rsidRPr="00B130AA">
        <w:rPr>
          <w:bCs/>
          <w:sz w:val="26"/>
          <w:szCs w:val="26"/>
        </w:rPr>
        <w:t>nghiên cứu</w:t>
      </w:r>
      <w:r w:rsidRPr="00B130AA">
        <w:rPr>
          <w:sz w:val="26"/>
          <w:szCs w:val="26"/>
        </w:rPr>
        <w:t>.</w:t>
      </w:r>
      <w:r w:rsidRPr="00B130AA">
        <w:rPr>
          <w:spacing w:val="12"/>
          <w:sz w:val="26"/>
          <w:szCs w:val="26"/>
        </w:rPr>
        <w:t xml:space="preserve"> </w:t>
      </w:r>
      <w:r w:rsidRPr="00B130AA">
        <w:rPr>
          <w:b/>
          <w:sz w:val="26"/>
          <w:szCs w:val="26"/>
        </w:rPr>
        <w:t>Hình</w:t>
      </w:r>
      <w:r w:rsidRPr="00B130AA">
        <w:rPr>
          <w:b/>
          <w:spacing w:val="2"/>
          <w:sz w:val="26"/>
          <w:szCs w:val="26"/>
        </w:rPr>
        <w:t xml:space="preserve"> </w:t>
      </w:r>
      <w:r w:rsidRPr="00B130AA">
        <w:rPr>
          <w:b/>
          <w:sz w:val="26"/>
          <w:szCs w:val="26"/>
        </w:rPr>
        <w:t>4.5</w:t>
      </w:r>
      <w:r w:rsidRPr="00B130AA">
        <w:rPr>
          <w:b/>
          <w:spacing w:val="4"/>
          <w:sz w:val="26"/>
          <w:szCs w:val="26"/>
        </w:rPr>
        <w:t xml:space="preserve"> </w:t>
      </w:r>
      <w:r w:rsidRPr="00B130AA">
        <w:rPr>
          <w:sz w:val="26"/>
          <w:szCs w:val="26"/>
        </w:rPr>
        <w:t>trình</w:t>
      </w:r>
      <w:r w:rsidRPr="00B130AA">
        <w:rPr>
          <w:spacing w:val="4"/>
          <w:sz w:val="26"/>
          <w:szCs w:val="26"/>
        </w:rPr>
        <w:t xml:space="preserve"> </w:t>
      </w:r>
      <w:r w:rsidRPr="00B130AA">
        <w:rPr>
          <w:sz w:val="26"/>
          <w:szCs w:val="26"/>
        </w:rPr>
        <w:t>bày</w:t>
      </w:r>
      <w:r w:rsidRPr="00B130AA">
        <w:rPr>
          <w:spacing w:val="-1"/>
          <w:sz w:val="26"/>
          <w:szCs w:val="26"/>
        </w:rPr>
        <w:t xml:space="preserve"> </w:t>
      </w:r>
      <w:r w:rsidRPr="00B130AA">
        <w:rPr>
          <w:sz w:val="26"/>
          <w:szCs w:val="26"/>
        </w:rPr>
        <w:t>mô</w:t>
      </w:r>
      <w:r w:rsidRPr="00B130AA">
        <w:rPr>
          <w:spacing w:val="6"/>
          <w:sz w:val="26"/>
          <w:szCs w:val="26"/>
        </w:rPr>
        <w:t xml:space="preserve"> </w:t>
      </w:r>
      <w:r w:rsidRPr="00B130AA">
        <w:rPr>
          <w:sz w:val="26"/>
          <w:szCs w:val="26"/>
        </w:rPr>
        <w:t>hình</w:t>
      </w:r>
      <w:r w:rsidRPr="00B130AA">
        <w:rPr>
          <w:spacing w:val="1"/>
          <w:sz w:val="26"/>
          <w:szCs w:val="26"/>
        </w:rPr>
        <w:t xml:space="preserve"> </w:t>
      </w:r>
      <w:r w:rsidRPr="00B130AA">
        <w:rPr>
          <w:bCs/>
          <w:sz w:val="26"/>
          <w:szCs w:val="26"/>
        </w:rPr>
        <w:t>nghiên cứu</w:t>
      </w:r>
      <w:r w:rsidRPr="00B130AA">
        <w:rPr>
          <w:sz w:val="26"/>
          <w:szCs w:val="26"/>
        </w:rPr>
        <w:t xml:space="preserve"> đề xuất,</w:t>
      </w:r>
      <w:r w:rsidRPr="00B130AA">
        <w:rPr>
          <w:spacing w:val="8"/>
          <w:sz w:val="26"/>
          <w:szCs w:val="26"/>
        </w:rPr>
        <w:t xml:space="preserve"> </w:t>
      </w:r>
      <w:r w:rsidRPr="00B130AA">
        <w:rPr>
          <w:sz w:val="26"/>
          <w:szCs w:val="26"/>
        </w:rPr>
        <w:t>mô</w:t>
      </w:r>
      <w:r w:rsidRPr="00B130AA">
        <w:rPr>
          <w:spacing w:val="5"/>
          <w:sz w:val="26"/>
          <w:szCs w:val="26"/>
        </w:rPr>
        <w:t xml:space="preserve"> </w:t>
      </w:r>
      <w:r w:rsidRPr="00B130AA">
        <w:rPr>
          <w:sz w:val="26"/>
          <w:szCs w:val="26"/>
        </w:rPr>
        <w:t>hình</w:t>
      </w:r>
      <w:r w:rsidRPr="00B130AA">
        <w:rPr>
          <w:spacing w:val="5"/>
          <w:sz w:val="26"/>
          <w:szCs w:val="26"/>
        </w:rPr>
        <w:t xml:space="preserve"> </w:t>
      </w:r>
      <w:r w:rsidRPr="00B130AA">
        <w:rPr>
          <w:sz w:val="26"/>
          <w:szCs w:val="26"/>
        </w:rPr>
        <w:t>chính</w:t>
      </w:r>
      <w:r w:rsidRPr="00B130AA">
        <w:rPr>
          <w:spacing w:val="5"/>
          <w:sz w:val="26"/>
          <w:szCs w:val="26"/>
        </w:rPr>
        <w:t xml:space="preserve"> </w:t>
      </w:r>
      <w:r w:rsidRPr="00B130AA">
        <w:rPr>
          <w:sz w:val="26"/>
          <w:szCs w:val="26"/>
        </w:rPr>
        <w:t>thức</w:t>
      </w:r>
      <w:r w:rsidRPr="00B130AA">
        <w:rPr>
          <w:spacing w:val="6"/>
          <w:sz w:val="26"/>
          <w:szCs w:val="26"/>
        </w:rPr>
        <w:t xml:space="preserve"> </w:t>
      </w:r>
      <w:r w:rsidRPr="00B130AA">
        <w:rPr>
          <w:sz w:val="26"/>
          <w:szCs w:val="26"/>
        </w:rPr>
        <w:t>sẽ</w:t>
      </w:r>
      <w:r w:rsidRPr="00B130AA">
        <w:rPr>
          <w:spacing w:val="5"/>
          <w:sz w:val="26"/>
          <w:szCs w:val="26"/>
        </w:rPr>
        <w:t xml:space="preserve"> </w:t>
      </w:r>
      <w:r w:rsidRPr="00B130AA">
        <w:rPr>
          <w:sz w:val="26"/>
          <w:szCs w:val="26"/>
        </w:rPr>
        <w:t>được</w:t>
      </w:r>
      <w:r w:rsidRPr="00B130AA">
        <w:rPr>
          <w:spacing w:val="5"/>
          <w:sz w:val="26"/>
          <w:szCs w:val="26"/>
        </w:rPr>
        <w:t xml:space="preserve"> </w:t>
      </w:r>
      <w:r w:rsidRPr="00B130AA">
        <w:rPr>
          <w:sz w:val="26"/>
          <w:szCs w:val="26"/>
        </w:rPr>
        <w:t>trình</w:t>
      </w:r>
      <w:r w:rsidRPr="00B130AA">
        <w:rPr>
          <w:spacing w:val="5"/>
          <w:sz w:val="26"/>
          <w:szCs w:val="26"/>
        </w:rPr>
        <w:t xml:space="preserve"> </w:t>
      </w:r>
      <w:r w:rsidRPr="00B130AA">
        <w:rPr>
          <w:sz w:val="26"/>
          <w:szCs w:val="26"/>
        </w:rPr>
        <w:t>bày</w:t>
      </w:r>
      <w:r w:rsidRPr="00B130AA">
        <w:rPr>
          <w:spacing w:val="1"/>
          <w:sz w:val="26"/>
          <w:szCs w:val="26"/>
        </w:rPr>
        <w:t xml:space="preserve"> </w:t>
      </w:r>
      <w:r w:rsidRPr="00B130AA">
        <w:rPr>
          <w:sz w:val="26"/>
          <w:szCs w:val="26"/>
        </w:rPr>
        <w:t>sau</w:t>
      </w:r>
      <w:r w:rsidRPr="00B130AA">
        <w:rPr>
          <w:spacing w:val="5"/>
          <w:sz w:val="26"/>
          <w:szCs w:val="26"/>
        </w:rPr>
        <w:t xml:space="preserve"> </w:t>
      </w:r>
      <w:r w:rsidRPr="00B130AA">
        <w:rPr>
          <w:sz w:val="26"/>
          <w:szCs w:val="26"/>
        </w:rPr>
        <w:t>khi</w:t>
      </w:r>
      <w:r w:rsidRPr="00B130AA">
        <w:rPr>
          <w:spacing w:val="5"/>
          <w:sz w:val="26"/>
          <w:szCs w:val="26"/>
        </w:rPr>
        <w:t xml:space="preserve"> </w:t>
      </w:r>
      <w:r w:rsidRPr="00B130AA">
        <w:rPr>
          <w:sz w:val="26"/>
          <w:szCs w:val="26"/>
        </w:rPr>
        <w:t>thảo</w:t>
      </w:r>
      <w:r w:rsidRPr="00B130AA">
        <w:rPr>
          <w:spacing w:val="5"/>
          <w:sz w:val="26"/>
          <w:szCs w:val="26"/>
        </w:rPr>
        <w:t xml:space="preserve"> </w:t>
      </w:r>
      <w:r w:rsidRPr="00B130AA">
        <w:rPr>
          <w:sz w:val="26"/>
          <w:szCs w:val="26"/>
        </w:rPr>
        <w:t>luận,</w:t>
      </w:r>
      <w:r w:rsidRPr="00B130AA">
        <w:rPr>
          <w:spacing w:val="6"/>
          <w:sz w:val="26"/>
          <w:szCs w:val="26"/>
        </w:rPr>
        <w:t xml:space="preserve"> </w:t>
      </w:r>
      <w:r w:rsidRPr="00B130AA">
        <w:rPr>
          <w:sz w:val="26"/>
          <w:szCs w:val="26"/>
        </w:rPr>
        <w:t>xin</w:t>
      </w:r>
      <w:r w:rsidRPr="00B130AA">
        <w:rPr>
          <w:spacing w:val="5"/>
          <w:sz w:val="26"/>
          <w:szCs w:val="26"/>
        </w:rPr>
        <w:t xml:space="preserve"> </w:t>
      </w:r>
      <w:r w:rsidRPr="00B130AA">
        <w:rPr>
          <w:sz w:val="26"/>
          <w:szCs w:val="26"/>
        </w:rPr>
        <w:t>ý</w:t>
      </w:r>
      <w:r w:rsidRPr="00B130AA">
        <w:rPr>
          <w:spacing w:val="5"/>
          <w:sz w:val="26"/>
          <w:szCs w:val="26"/>
        </w:rPr>
        <w:t xml:space="preserve"> </w:t>
      </w:r>
      <w:r w:rsidRPr="00B130AA">
        <w:rPr>
          <w:sz w:val="26"/>
          <w:szCs w:val="26"/>
        </w:rPr>
        <w:t>kiến</w:t>
      </w:r>
      <w:r w:rsidRPr="00B130AA">
        <w:rPr>
          <w:spacing w:val="5"/>
          <w:sz w:val="26"/>
          <w:szCs w:val="26"/>
        </w:rPr>
        <w:t xml:space="preserve"> </w:t>
      </w:r>
      <w:r w:rsidRPr="00B130AA">
        <w:rPr>
          <w:sz w:val="26"/>
          <w:szCs w:val="26"/>
        </w:rPr>
        <w:t>chuyên</w:t>
      </w:r>
      <w:r w:rsidRPr="00B130AA">
        <w:rPr>
          <w:spacing w:val="6"/>
          <w:sz w:val="26"/>
          <w:szCs w:val="26"/>
        </w:rPr>
        <w:t xml:space="preserve"> </w:t>
      </w:r>
      <w:r w:rsidRPr="00B130AA">
        <w:rPr>
          <w:sz w:val="26"/>
          <w:szCs w:val="26"/>
        </w:rPr>
        <w:t>gia để</w:t>
      </w:r>
      <w:r w:rsidRPr="00B130AA">
        <w:rPr>
          <w:spacing w:val="-2"/>
          <w:sz w:val="26"/>
          <w:szCs w:val="26"/>
        </w:rPr>
        <w:t xml:space="preserve"> </w:t>
      </w:r>
      <w:r w:rsidRPr="00B130AA">
        <w:rPr>
          <w:sz w:val="26"/>
          <w:szCs w:val="26"/>
        </w:rPr>
        <w:t>có</w:t>
      </w:r>
      <w:r w:rsidRPr="00B130AA">
        <w:rPr>
          <w:spacing w:val="-1"/>
          <w:sz w:val="26"/>
          <w:szCs w:val="26"/>
        </w:rPr>
        <w:t xml:space="preserve"> </w:t>
      </w:r>
      <w:r w:rsidRPr="00B130AA">
        <w:rPr>
          <w:sz w:val="26"/>
          <w:szCs w:val="26"/>
        </w:rPr>
        <w:t>sự chỉnh</w:t>
      </w:r>
      <w:r w:rsidRPr="00B130AA">
        <w:rPr>
          <w:spacing w:val="1"/>
          <w:sz w:val="26"/>
          <w:szCs w:val="26"/>
        </w:rPr>
        <w:t xml:space="preserve"> </w:t>
      </w:r>
      <w:r w:rsidRPr="00B130AA">
        <w:rPr>
          <w:sz w:val="26"/>
          <w:szCs w:val="26"/>
        </w:rPr>
        <w:t>sửa</w:t>
      </w:r>
      <w:r w:rsidRPr="00B130AA">
        <w:rPr>
          <w:spacing w:val="-2"/>
          <w:sz w:val="26"/>
          <w:szCs w:val="26"/>
        </w:rPr>
        <w:t xml:space="preserve"> </w:t>
      </w:r>
      <w:r w:rsidRPr="00B130AA">
        <w:rPr>
          <w:sz w:val="26"/>
          <w:szCs w:val="26"/>
        </w:rPr>
        <w:t>cho</w:t>
      </w:r>
      <w:r w:rsidRPr="00B130AA">
        <w:rPr>
          <w:spacing w:val="2"/>
          <w:sz w:val="26"/>
          <w:szCs w:val="26"/>
        </w:rPr>
        <w:t xml:space="preserve"> </w:t>
      </w:r>
      <w:r w:rsidRPr="00B130AA">
        <w:rPr>
          <w:sz w:val="26"/>
          <w:szCs w:val="26"/>
        </w:rPr>
        <w:t>phù</w:t>
      </w:r>
      <w:r w:rsidRPr="00B130AA">
        <w:rPr>
          <w:spacing w:val="-1"/>
          <w:sz w:val="26"/>
          <w:szCs w:val="26"/>
        </w:rPr>
        <w:t xml:space="preserve"> </w:t>
      </w:r>
      <w:r w:rsidRPr="00B130AA">
        <w:rPr>
          <w:sz w:val="26"/>
          <w:szCs w:val="26"/>
        </w:rPr>
        <w:t>hợp</w:t>
      </w:r>
      <w:r w:rsidRPr="00B130AA">
        <w:rPr>
          <w:spacing w:val="-1"/>
          <w:sz w:val="26"/>
          <w:szCs w:val="26"/>
        </w:rPr>
        <w:t xml:space="preserve"> </w:t>
      </w:r>
      <w:r w:rsidRPr="00B130AA">
        <w:rPr>
          <w:sz w:val="26"/>
          <w:szCs w:val="26"/>
        </w:rPr>
        <w:t>với</w:t>
      </w:r>
      <w:r w:rsidRPr="00B130AA">
        <w:rPr>
          <w:spacing w:val="-2"/>
          <w:sz w:val="26"/>
          <w:szCs w:val="26"/>
        </w:rPr>
        <w:t xml:space="preserve"> </w:t>
      </w:r>
      <w:r w:rsidRPr="00B130AA">
        <w:rPr>
          <w:sz w:val="26"/>
          <w:szCs w:val="26"/>
        </w:rPr>
        <w:t>bối</w:t>
      </w:r>
      <w:r w:rsidRPr="00B130AA">
        <w:rPr>
          <w:spacing w:val="1"/>
          <w:sz w:val="26"/>
          <w:szCs w:val="26"/>
        </w:rPr>
        <w:t xml:space="preserve"> </w:t>
      </w:r>
      <w:r w:rsidRPr="00B130AA">
        <w:rPr>
          <w:sz w:val="26"/>
          <w:szCs w:val="26"/>
        </w:rPr>
        <w:t>cảnh</w:t>
      </w:r>
      <w:r w:rsidRPr="00B130AA">
        <w:rPr>
          <w:spacing w:val="-1"/>
          <w:sz w:val="26"/>
          <w:szCs w:val="26"/>
        </w:rPr>
        <w:t xml:space="preserve"> </w:t>
      </w:r>
      <w:r w:rsidRPr="00B130AA">
        <w:rPr>
          <w:bCs/>
          <w:sz w:val="26"/>
          <w:szCs w:val="26"/>
        </w:rPr>
        <w:t>nghiên cứu</w:t>
      </w:r>
      <w:r w:rsidRPr="00B130AA">
        <w:rPr>
          <w:sz w:val="26"/>
          <w:szCs w:val="26"/>
        </w:rPr>
        <w:t>.</w:t>
      </w:r>
    </w:p>
    <w:p w14:paraId="515E0AB3" w14:textId="77777777" w:rsidR="007A1E20" w:rsidRDefault="007A1E20" w:rsidP="00B8283A">
      <w:pPr>
        <w:pStyle w:val="BodyText"/>
        <w:tabs>
          <w:tab w:val="left" w:pos="426"/>
          <w:tab w:val="left" w:pos="851"/>
          <w:tab w:val="left" w:pos="1418"/>
        </w:tabs>
        <w:spacing w:after="0" w:line="360" w:lineRule="auto"/>
        <w:ind w:firstLine="283"/>
        <w:jc w:val="both"/>
        <w:rPr>
          <w:sz w:val="26"/>
          <w:szCs w:val="26"/>
        </w:rPr>
      </w:pPr>
    </w:p>
    <w:p w14:paraId="3ED7A39B" w14:textId="77777777" w:rsidR="00B345DF" w:rsidRDefault="00B345DF" w:rsidP="00B8283A">
      <w:pPr>
        <w:pStyle w:val="BodyText"/>
        <w:tabs>
          <w:tab w:val="left" w:pos="426"/>
          <w:tab w:val="left" w:pos="851"/>
          <w:tab w:val="left" w:pos="1418"/>
        </w:tabs>
        <w:spacing w:after="0" w:line="360" w:lineRule="auto"/>
        <w:ind w:firstLine="283"/>
        <w:jc w:val="both"/>
        <w:rPr>
          <w:sz w:val="26"/>
          <w:szCs w:val="26"/>
        </w:rPr>
      </w:pPr>
    </w:p>
    <w:p w14:paraId="7986C594" w14:textId="77777777" w:rsidR="00B345DF" w:rsidRDefault="00B345DF" w:rsidP="00B8283A">
      <w:pPr>
        <w:pStyle w:val="BodyText"/>
        <w:tabs>
          <w:tab w:val="left" w:pos="426"/>
          <w:tab w:val="left" w:pos="851"/>
          <w:tab w:val="left" w:pos="1418"/>
        </w:tabs>
        <w:spacing w:after="0" w:line="360" w:lineRule="auto"/>
        <w:ind w:firstLine="283"/>
        <w:jc w:val="both"/>
        <w:rPr>
          <w:sz w:val="26"/>
          <w:szCs w:val="26"/>
        </w:rPr>
      </w:pPr>
    </w:p>
    <w:p w14:paraId="12709E4C" w14:textId="77777777" w:rsidR="00B345DF" w:rsidRDefault="00B345DF" w:rsidP="00B8283A">
      <w:pPr>
        <w:pStyle w:val="BodyText"/>
        <w:tabs>
          <w:tab w:val="left" w:pos="426"/>
          <w:tab w:val="left" w:pos="851"/>
          <w:tab w:val="left" w:pos="1418"/>
        </w:tabs>
        <w:spacing w:after="0" w:line="360" w:lineRule="auto"/>
        <w:ind w:firstLine="283"/>
        <w:jc w:val="both"/>
        <w:rPr>
          <w:sz w:val="26"/>
          <w:szCs w:val="26"/>
        </w:rPr>
      </w:pPr>
    </w:p>
    <w:p w14:paraId="062A33BB" w14:textId="77777777" w:rsidR="00B345DF" w:rsidRDefault="00B345DF" w:rsidP="00B8283A">
      <w:pPr>
        <w:pStyle w:val="BodyText"/>
        <w:tabs>
          <w:tab w:val="left" w:pos="426"/>
          <w:tab w:val="left" w:pos="851"/>
          <w:tab w:val="left" w:pos="1418"/>
        </w:tabs>
        <w:spacing w:after="0" w:line="360" w:lineRule="auto"/>
        <w:ind w:firstLine="283"/>
        <w:jc w:val="both"/>
        <w:rPr>
          <w:sz w:val="26"/>
          <w:szCs w:val="26"/>
        </w:rPr>
      </w:pPr>
    </w:p>
    <w:p w14:paraId="0F38388E" w14:textId="77777777" w:rsidR="00B345DF" w:rsidRDefault="00B345DF" w:rsidP="00B8283A">
      <w:pPr>
        <w:pStyle w:val="BodyText"/>
        <w:tabs>
          <w:tab w:val="left" w:pos="426"/>
          <w:tab w:val="left" w:pos="851"/>
          <w:tab w:val="left" w:pos="1418"/>
        </w:tabs>
        <w:spacing w:after="0" w:line="360" w:lineRule="auto"/>
        <w:ind w:firstLine="283"/>
        <w:jc w:val="both"/>
        <w:rPr>
          <w:sz w:val="26"/>
          <w:szCs w:val="26"/>
        </w:rPr>
      </w:pPr>
    </w:p>
    <w:p w14:paraId="3D9884D2" w14:textId="77777777" w:rsidR="00B345DF" w:rsidRDefault="00B345DF" w:rsidP="00B8283A">
      <w:pPr>
        <w:pStyle w:val="BodyText"/>
        <w:tabs>
          <w:tab w:val="left" w:pos="426"/>
          <w:tab w:val="left" w:pos="851"/>
          <w:tab w:val="left" w:pos="1418"/>
        </w:tabs>
        <w:spacing w:after="0" w:line="360" w:lineRule="auto"/>
        <w:ind w:firstLine="283"/>
        <w:jc w:val="both"/>
        <w:rPr>
          <w:sz w:val="26"/>
          <w:szCs w:val="26"/>
        </w:rPr>
      </w:pPr>
    </w:p>
    <w:p w14:paraId="0EC81C9C" w14:textId="77777777" w:rsidR="00B345DF" w:rsidRPr="00B130AA" w:rsidRDefault="00B345DF" w:rsidP="00B8283A">
      <w:pPr>
        <w:pStyle w:val="BodyText"/>
        <w:tabs>
          <w:tab w:val="left" w:pos="426"/>
          <w:tab w:val="left" w:pos="851"/>
          <w:tab w:val="left" w:pos="1418"/>
        </w:tabs>
        <w:spacing w:after="0" w:line="360" w:lineRule="auto"/>
        <w:ind w:firstLine="283"/>
        <w:jc w:val="both"/>
        <w:rPr>
          <w:sz w:val="26"/>
          <w:szCs w:val="26"/>
        </w:rPr>
      </w:pPr>
    </w:p>
    <w:p w14:paraId="4CCD9A5E" w14:textId="77777777" w:rsidR="00E632EF" w:rsidRPr="00B130AA" w:rsidRDefault="00E632EF" w:rsidP="00B8283A">
      <w:pPr>
        <w:tabs>
          <w:tab w:val="left" w:pos="284"/>
          <w:tab w:val="left" w:pos="426"/>
          <w:tab w:val="left" w:pos="1005"/>
        </w:tabs>
        <w:spacing w:line="360" w:lineRule="auto"/>
        <w:jc w:val="both"/>
        <w:rPr>
          <w:bCs/>
          <w:i/>
          <w:iCs/>
          <w:sz w:val="26"/>
          <w:szCs w:val="26"/>
        </w:rPr>
      </w:pPr>
      <w:r w:rsidRPr="00B130AA">
        <w:rPr>
          <w:noProof/>
        </w:rPr>
        <w:lastRenderedPageBreak/>
        <mc:AlternateContent>
          <mc:Choice Requires="wpg">
            <w:drawing>
              <wp:anchor distT="0" distB="0" distL="114300" distR="114300" simplePos="0" relativeHeight="251667456" behindDoc="0" locked="0" layoutInCell="1" allowOverlap="1" wp14:anchorId="13B8C638" wp14:editId="329906DF">
                <wp:simplePos x="0" y="0"/>
                <wp:positionH relativeFrom="column">
                  <wp:posOffset>0</wp:posOffset>
                </wp:positionH>
                <wp:positionV relativeFrom="paragraph">
                  <wp:posOffset>0</wp:posOffset>
                </wp:positionV>
                <wp:extent cx="5932025" cy="3356152"/>
                <wp:effectExtent l="0" t="0" r="12065" b="15875"/>
                <wp:wrapNone/>
                <wp:docPr id="1926316347" name="Group 7"/>
                <wp:cNvGraphicFramePr/>
                <a:graphic xmlns:a="http://schemas.openxmlformats.org/drawingml/2006/main">
                  <a:graphicData uri="http://schemas.microsoft.com/office/word/2010/wordprocessingGroup">
                    <wpg:wgp>
                      <wpg:cNvGrpSpPr/>
                      <wpg:grpSpPr>
                        <a:xfrm>
                          <a:off x="0" y="0"/>
                          <a:ext cx="5932025" cy="3356152"/>
                          <a:chOff x="0" y="0"/>
                          <a:chExt cx="5932025" cy="3356152"/>
                        </a:xfrm>
                      </wpg:grpSpPr>
                      <wps:wsp>
                        <wps:cNvPr id="140975349" name="Rectangle: Rounded Corners 1"/>
                        <wps:cNvSpPr/>
                        <wps:spPr>
                          <a:xfrm>
                            <a:off x="0" y="2858947"/>
                            <a:ext cx="1828800" cy="49720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400F41CB" w14:textId="77777777" w:rsidR="00E632EF" w:rsidRPr="00B50241" w:rsidRDefault="00E632EF" w:rsidP="00E632EF">
                              <w:pPr>
                                <w:tabs>
                                  <w:tab w:val="left" w:pos="851"/>
                                  <w:tab w:val="left" w:pos="1418"/>
                                </w:tabs>
                                <w:spacing w:line="278" w:lineRule="auto"/>
                                <w:ind w:right="73"/>
                                <w:jc w:val="center"/>
                                <w:rPr>
                                  <w:b/>
                                  <w:sz w:val="20"/>
                                  <w:szCs w:val="20"/>
                                </w:rPr>
                              </w:pPr>
                              <w:r w:rsidRPr="00B50241">
                                <w:rPr>
                                  <w:b/>
                                  <w:sz w:val="20"/>
                                  <w:szCs w:val="20"/>
                                </w:rPr>
                                <w:t>SXKD</w:t>
                              </w:r>
                              <w:r w:rsidRPr="00B50241">
                                <w:rPr>
                                  <w:b/>
                                  <w:spacing w:val="1"/>
                                  <w:sz w:val="20"/>
                                  <w:szCs w:val="20"/>
                                </w:rPr>
                                <w:t xml:space="preserve"> </w:t>
                              </w:r>
                              <w:r w:rsidRPr="00B50241">
                                <w:rPr>
                                  <w:b/>
                                  <w:sz w:val="20"/>
                                  <w:szCs w:val="20"/>
                                </w:rPr>
                                <w:t xml:space="preserve">trong </w:t>
                              </w:r>
                              <w:r>
                                <w:rPr>
                                  <w:b/>
                                  <w:sz w:val="20"/>
                                  <w:szCs w:val="20"/>
                                </w:rPr>
                                <w:t>NN</w:t>
                              </w:r>
                            </w:p>
                            <w:p w14:paraId="245BDC71" w14:textId="77777777" w:rsidR="00E632EF" w:rsidRDefault="00E632EF" w:rsidP="00E632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7868340" name="Rectangle: Rounded Corners 1"/>
                        <wps:cNvSpPr/>
                        <wps:spPr>
                          <a:xfrm>
                            <a:off x="11575" y="2262851"/>
                            <a:ext cx="1828800" cy="4445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324B0C4" w14:textId="77777777" w:rsidR="00E632EF" w:rsidRPr="00B50241" w:rsidRDefault="00E632EF" w:rsidP="00E632EF">
                              <w:pPr>
                                <w:tabs>
                                  <w:tab w:val="left" w:pos="851"/>
                                  <w:tab w:val="left" w:pos="1418"/>
                                </w:tabs>
                                <w:spacing w:before="89"/>
                                <w:ind w:right="71"/>
                                <w:jc w:val="center"/>
                                <w:rPr>
                                  <w:b/>
                                  <w:sz w:val="22"/>
                                  <w:szCs w:val="22"/>
                                </w:rPr>
                              </w:pPr>
                              <w:r w:rsidRPr="00B50241">
                                <w:rPr>
                                  <w:b/>
                                  <w:sz w:val="21"/>
                                  <w:szCs w:val="22"/>
                                </w:rPr>
                                <w:t>Văn</w:t>
                              </w:r>
                              <w:r w:rsidRPr="00B50241">
                                <w:rPr>
                                  <w:b/>
                                  <w:spacing w:val="1"/>
                                  <w:sz w:val="21"/>
                                  <w:szCs w:val="22"/>
                                </w:rPr>
                                <w:t xml:space="preserve"> </w:t>
                              </w:r>
                              <w:r w:rsidRPr="00B50241">
                                <w:rPr>
                                  <w:b/>
                                  <w:sz w:val="21"/>
                                  <w:szCs w:val="22"/>
                                </w:rPr>
                                <w:t>hóa đổi mới</w:t>
                              </w:r>
                            </w:p>
                            <w:p w14:paraId="619E479C" w14:textId="77777777" w:rsidR="00E632EF" w:rsidRDefault="00E632EF" w:rsidP="00E632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30277188" name="Rectangle: Rounded Corners 1"/>
                        <wps:cNvSpPr/>
                        <wps:spPr>
                          <a:xfrm>
                            <a:off x="11575" y="1487347"/>
                            <a:ext cx="1828800" cy="625033"/>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102E27FB" w14:textId="77777777" w:rsidR="00E632EF" w:rsidRPr="001B5B11" w:rsidRDefault="00E632EF" w:rsidP="00E632EF">
                              <w:pPr>
                                <w:tabs>
                                  <w:tab w:val="left" w:pos="851"/>
                                  <w:tab w:val="left" w:pos="1418"/>
                                </w:tabs>
                                <w:spacing w:before="189" w:line="261" w:lineRule="auto"/>
                                <w:ind w:right="38"/>
                                <w:jc w:val="center"/>
                              </w:pPr>
                              <w:r w:rsidRPr="001B5B11">
                                <w:rPr>
                                  <w:b/>
                                  <w:sz w:val="20"/>
                                </w:rPr>
                                <w:t>Nhận</w:t>
                              </w:r>
                              <w:r w:rsidRPr="001B5B11">
                                <w:rPr>
                                  <w:b/>
                                  <w:spacing w:val="14"/>
                                  <w:sz w:val="20"/>
                                </w:rPr>
                                <w:t xml:space="preserve"> </w:t>
                              </w:r>
                              <w:r w:rsidRPr="001B5B11">
                                <w:rPr>
                                  <w:b/>
                                  <w:sz w:val="20"/>
                                </w:rPr>
                                <w:t>thức</w:t>
                              </w:r>
                              <w:r w:rsidRPr="001B5B11">
                                <w:rPr>
                                  <w:b/>
                                  <w:spacing w:val="15"/>
                                  <w:sz w:val="20"/>
                                </w:rPr>
                                <w:t xml:space="preserve"> </w:t>
                              </w:r>
                              <w:r w:rsidRPr="001B5B11">
                                <w:rPr>
                                  <w:b/>
                                  <w:sz w:val="20"/>
                                </w:rPr>
                                <w:t>về</w:t>
                              </w:r>
                              <w:r w:rsidRPr="001B5B11">
                                <w:rPr>
                                  <w:b/>
                                  <w:spacing w:val="14"/>
                                  <w:sz w:val="20"/>
                                </w:rPr>
                                <w:t xml:space="preserve"> khả năng của hệ thống BSC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09368839" name="Rectangle: Rounded Corners 1"/>
                        <wps:cNvSpPr/>
                        <wps:spPr>
                          <a:xfrm>
                            <a:off x="17362" y="746567"/>
                            <a:ext cx="1828800" cy="61924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5C088C5" w14:textId="77777777" w:rsidR="00E632EF" w:rsidRPr="00435D69" w:rsidRDefault="00E632EF" w:rsidP="00E632EF">
                              <w:pPr>
                                <w:tabs>
                                  <w:tab w:val="left" w:pos="851"/>
                                  <w:tab w:val="left" w:pos="1418"/>
                                </w:tabs>
                                <w:spacing w:before="188" w:line="261" w:lineRule="auto"/>
                                <w:ind w:right="38"/>
                                <w:jc w:val="center"/>
                                <w:rPr>
                                  <w:b/>
                                  <w:sz w:val="20"/>
                                </w:rPr>
                              </w:pPr>
                              <w:r w:rsidRPr="00435D69">
                                <w:rPr>
                                  <w:b/>
                                  <w:sz w:val="20"/>
                                </w:rPr>
                                <w:t>Nhận</w:t>
                              </w:r>
                              <w:r w:rsidRPr="00435D69">
                                <w:rPr>
                                  <w:b/>
                                  <w:spacing w:val="16"/>
                                  <w:sz w:val="20"/>
                                </w:rPr>
                                <w:t xml:space="preserve"> </w:t>
                              </w:r>
                              <w:r w:rsidRPr="00435D69">
                                <w:rPr>
                                  <w:b/>
                                  <w:sz w:val="20"/>
                                </w:rPr>
                                <w:t>thức</w:t>
                              </w:r>
                              <w:r w:rsidRPr="00435D69">
                                <w:rPr>
                                  <w:b/>
                                  <w:spacing w:val="17"/>
                                  <w:sz w:val="20"/>
                                </w:rPr>
                                <w:t xml:space="preserve"> </w:t>
                              </w:r>
                              <w:r w:rsidRPr="00435D69">
                                <w:rPr>
                                  <w:b/>
                                  <w:sz w:val="20"/>
                                </w:rPr>
                                <w:t>về</w:t>
                              </w:r>
                              <w:r w:rsidRPr="00435D69">
                                <w:rPr>
                                  <w:b/>
                                  <w:spacing w:val="17"/>
                                  <w:sz w:val="20"/>
                                </w:rPr>
                                <w:t xml:space="preserve"> </w:t>
                              </w:r>
                              <w:r w:rsidRPr="00435D69">
                                <w:rPr>
                                  <w:b/>
                                  <w:sz w:val="20"/>
                                </w:rPr>
                                <w:t>tính</w:t>
                              </w:r>
                              <w:r w:rsidRPr="00435D69">
                                <w:rPr>
                                  <w:b/>
                                  <w:spacing w:val="17"/>
                                  <w:sz w:val="20"/>
                                </w:rPr>
                                <w:t xml:space="preserve"> </w:t>
                              </w:r>
                              <w:r w:rsidRPr="00435D69">
                                <w:rPr>
                                  <w:b/>
                                  <w:sz w:val="20"/>
                                </w:rPr>
                                <w:t>dễ</w:t>
                              </w:r>
                              <w:r w:rsidRPr="00435D69">
                                <w:rPr>
                                  <w:b/>
                                  <w:spacing w:val="17"/>
                                  <w:sz w:val="20"/>
                                </w:rPr>
                                <w:t xml:space="preserve"> </w:t>
                              </w:r>
                              <w:r w:rsidRPr="00435D69">
                                <w:rPr>
                                  <w:b/>
                                  <w:sz w:val="20"/>
                                </w:rPr>
                                <w:t>sử</w:t>
                              </w:r>
                              <w:r w:rsidRPr="00435D69">
                                <w:rPr>
                                  <w:b/>
                                  <w:spacing w:val="20"/>
                                  <w:sz w:val="20"/>
                                </w:rPr>
                                <w:t xml:space="preserve"> </w:t>
                              </w:r>
                              <w:r w:rsidRPr="00435D69">
                                <w:rPr>
                                  <w:b/>
                                  <w:sz w:val="20"/>
                                </w:rPr>
                                <w:t>dụng</w:t>
                              </w:r>
                              <w:r w:rsidRPr="00435D69">
                                <w:rPr>
                                  <w:b/>
                                  <w:spacing w:val="-47"/>
                                  <w:sz w:val="20"/>
                                </w:rPr>
                                <w:t xml:space="preserve"> </w:t>
                              </w:r>
                              <w:r>
                                <w:rPr>
                                  <w:b/>
                                  <w:spacing w:val="-47"/>
                                  <w:sz w:val="20"/>
                                </w:rPr>
                                <w:t xml:space="preserve">   </w:t>
                              </w:r>
                              <w:r w:rsidRPr="00435D69">
                                <w:rPr>
                                  <w:b/>
                                  <w:w w:val="105"/>
                                  <w:sz w:val="20"/>
                                </w:rPr>
                                <w:t>của</w:t>
                              </w:r>
                              <w:r w:rsidRPr="00435D69">
                                <w:rPr>
                                  <w:b/>
                                  <w:spacing w:val="3"/>
                                  <w:w w:val="105"/>
                                  <w:sz w:val="20"/>
                                </w:rPr>
                                <w:t xml:space="preserve"> </w:t>
                              </w:r>
                              <w:r w:rsidRPr="00435D69">
                                <w:rPr>
                                  <w:b/>
                                  <w:w w:val="105"/>
                                  <w:sz w:val="20"/>
                                </w:rPr>
                                <w:t>BSC</w:t>
                              </w:r>
                            </w:p>
                            <w:p w14:paraId="564BDD6F" w14:textId="77777777" w:rsidR="00E632EF" w:rsidRDefault="00E632EF" w:rsidP="00E632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69914384" name="Rectangle: Rounded Corners 1"/>
                        <wps:cNvSpPr/>
                        <wps:spPr>
                          <a:xfrm>
                            <a:off x="17362" y="0"/>
                            <a:ext cx="1828800" cy="63082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77ACC6F" w14:textId="77777777" w:rsidR="00E632EF" w:rsidRPr="00435D69" w:rsidRDefault="00E632EF" w:rsidP="00E632EF">
                              <w:pPr>
                                <w:tabs>
                                  <w:tab w:val="left" w:pos="851"/>
                                  <w:tab w:val="left" w:pos="1418"/>
                                </w:tabs>
                                <w:spacing w:before="188" w:line="261" w:lineRule="auto"/>
                                <w:ind w:right="79"/>
                                <w:jc w:val="center"/>
                                <w:rPr>
                                  <w:b/>
                                  <w:sz w:val="20"/>
                                </w:rPr>
                              </w:pPr>
                              <w:r w:rsidRPr="00435D69">
                                <w:rPr>
                                  <w:b/>
                                  <w:w w:val="105"/>
                                  <w:sz w:val="20"/>
                                </w:rPr>
                                <w:t>Nhận</w:t>
                              </w:r>
                              <w:r w:rsidRPr="00435D69">
                                <w:rPr>
                                  <w:b/>
                                  <w:spacing w:val="-4"/>
                                  <w:w w:val="105"/>
                                  <w:sz w:val="20"/>
                                </w:rPr>
                                <w:t xml:space="preserve"> </w:t>
                              </w:r>
                              <w:r w:rsidRPr="00435D69">
                                <w:rPr>
                                  <w:b/>
                                  <w:w w:val="105"/>
                                  <w:sz w:val="20"/>
                                </w:rPr>
                                <w:t>thức</w:t>
                              </w:r>
                              <w:r w:rsidRPr="00435D69">
                                <w:rPr>
                                  <w:b/>
                                  <w:spacing w:val="-3"/>
                                  <w:w w:val="105"/>
                                  <w:sz w:val="20"/>
                                </w:rPr>
                                <w:t xml:space="preserve"> </w:t>
                              </w:r>
                              <w:r w:rsidRPr="00435D69">
                                <w:rPr>
                                  <w:b/>
                                  <w:w w:val="105"/>
                                  <w:sz w:val="20"/>
                                </w:rPr>
                                <w:t>về</w:t>
                              </w:r>
                              <w:r w:rsidRPr="00435D69">
                                <w:rPr>
                                  <w:b/>
                                  <w:spacing w:val="-4"/>
                                  <w:w w:val="105"/>
                                  <w:sz w:val="20"/>
                                </w:rPr>
                                <w:t xml:space="preserve"> </w:t>
                              </w:r>
                              <w:r w:rsidRPr="00435D69">
                                <w:rPr>
                                  <w:b/>
                                  <w:w w:val="105"/>
                                  <w:sz w:val="20"/>
                                </w:rPr>
                                <w:t>ích</w:t>
                              </w:r>
                              <w:r w:rsidRPr="00435D69">
                                <w:rPr>
                                  <w:b/>
                                  <w:spacing w:val="-3"/>
                                  <w:w w:val="105"/>
                                  <w:sz w:val="20"/>
                                </w:rPr>
                                <w:t xml:space="preserve"> </w:t>
                              </w:r>
                              <w:r w:rsidRPr="00435D69">
                                <w:rPr>
                                  <w:b/>
                                  <w:w w:val="105"/>
                                  <w:sz w:val="20"/>
                                </w:rPr>
                                <w:t>lợi</w:t>
                              </w:r>
                              <w:r w:rsidRPr="00435D69">
                                <w:rPr>
                                  <w:b/>
                                  <w:spacing w:val="-4"/>
                                  <w:w w:val="105"/>
                                  <w:sz w:val="20"/>
                                </w:rPr>
                                <w:t xml:space="preserve"> </w:t>
                              </w:r>
                              <w:r w:rsidRPr="00435D69">
                                <w:rPr>
                                  <w:b/>
                                  <w:w w:val="105"/>
                                  <w:sz w:val="20"/>
                                </w:rPr>
                                <w:t>của</w:t>
                              </w:r>
                              <w:r w:rsidRPr="00435D69">
                                <w:rPr>
                                  <w:b/>
                                  <w:spacing w:val="-3"/>
                                  <w:w w:val="105"/>
                                  <w:sz w:val="20"/>
                                </w:rPr>
                                <w:t xml:space="preserve"> </w:t>
                              </w:r>
                              <w:r w:rsidRPr="00435D69">
                                <w:rPr>
                                  <w:b/>
                                  <w:w w:val="105"/>
                                  <w:sz w:val="20"/>
                                </w:rPr>
                                <w:t>việc</w:t>
                              </w:r>
                              <w:r>
                                <w:rPr>
                                  <w:b/>
                                  <w:w w:val="105"/>
                                  <w:sz w:val="20"/>
                                </w:rPr>
                                <w:t xml:space="preserve"> </w:t>
                              </w:r>
                              <w:r w:rsidRPr="00435D69">
                                <w:rPr>
                                  <w:b/>
                                  <w:spacing w:val="-50"/>
                                  <w:w w:val="105"/>
                                  <w:sz w:val="20"/>
                                </w:rPr>
                                <w:t xml:space="preserve"> </w:t>
                              </w:r>
                              <w:r w:rsidRPr="00435D69">
                                <w:rPr>
                                  <w:b/>
                                  <w:w w:val="105"/>
                                  <w:sz w:val="20"/>
                                </w:rPr>
                                <w:t>vận</w:t>
                              </w:r>
                              <w:r w:rsidRPr="00435D69">
                                <w:rPr>
                                  <w:b/>
                                  <w:spacing w:val="3"/>
                                  <w:w w:val="105"/>
                                  <w:sz w:val="20"/>
                                </w:rPr>
                                <w:t xml:space="preserve"> </w:t>
                              </w:r>
                              <w:r w:rsidRPr="00435D69">
                                <w:rPr>
                                  <w:b/>
                                  <w:w w:val="105"/>
                                  <w:sz w:val="20"/>
                                </w:rPr>
                                <w:t>dụng</w:t>
                              </w:r>
                              <w:r w:rsidRPr="00435D69">
                                <w:rPr>
                                  <w:b/>
                                  <w:spacing w:val="-8"/>
                                  <w:w w:val="105"/>
                                  <w:sz w:val="20"/>
                                </w:rPr>
                                <w:t xml:space="preserve"> </w:t>
                              </w:r>
                              <w:r w:rsidRPr="00435D69">
                                <w:rPr>
                                  <w:b/>
                                  <w:w w:val="105"/>
                                  <w:sz w:val="20"/>
                                </w:rPr>
                                <w:t>BSC</w:t>
                              </w:r>
                            </w:p>
                            <w:p w14:paraId="7D018162" w14:textId="77777777" w:rsidR="00E632EF" w:rsidRDefault="00E632EF" w:rsidP="00E632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0265781" name="Rectangle: Rounded Corners 1"/>
                        <wps:cNvSpPr/>
                        <wps:spPr>
                          <a:xfrm>
                            <a:off x="2401747" y="1221129"/>
                            <a:ext cx="1724627" cy="60134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DCD7C3F" w14:textId="77777777" w:rsidR="00E632EF" w:rsidRPr="00847F2F" w:rsidRDefault="00E632EF" w:rsidP="00E632EF">
                              <w:pPr>
                                <w:tabs>
                                  <w:tab w:val="left" w:pos="851"/>
                                  <w:tab w:val="left" w:pos="1418"/>
                                </w:tabs>
                                <w:spacing w:before="139" w:line="256" w:lineRule="auto"/>
                                <w:jc w:val="center"/>
                                <w:rPr>
                                  <w:b/>
                                  <w:sz w:val="21"/>
                                  <w:szCs w:val="22"/>
                                </w:rPr>
                              </w:pPr>
                              <w:r w:rsidRPr="00847F2F">
                                <w:rPr>
                                  <w:b/>
                                  <w:w w:val="105"/>
                                  <w:sz w:val="22"/>
                                  <w:szCs w:val="22"/>
                                </w:rPr>
                                <w:t>Vận dụng</w:t>
                              </w:r>
                              <w:r w:rsidRPr="00847F2F">
                                <w:rPr>
                                  <w:b/>
                                  <w:spacing w:val="1"/>
                                  <w:w w:val="105"/>
                                  <w:sz w:val="22"/>
                                  <w:szCs w:val="22"/>
                                </w:rPr>
                                <w:t xml:space="preserve"> </w:t>
                              </w:r>
                              <w:r w:rsidRPr="00847F2F">
                                <w:rPr>
                                  <w:b/>
                                  <w:spacing w:val="-2"/>
                                  <w:w w:val="105"/>
                                  <w:sz w:val="22"/>
                                  <w:szCs w:val="22"/>
                                </w:rPr>
                                <w:t xml:space="preserve">BSC </w:t>
                              </w:r>
                              <w:r w:rsidRPr="00847F2F">
                                <w:rPr>
                                  <w:b/>
                                  <w:spacing w:val="-1"/>
                                  <w:w w:val="105"/>
                                  <w:sz w:val="22"/>
                                  <w:szCs w:val="22"/>
                                </w:rPr>
                                <w:t>trong</w:t>
                              </w:r>
                              <w:r w:rsidRPr="00847F2F">
                                <w:rPr>
                                  <w:b/>
                                  <w:spacing w:val="-55"/>
                                  <w:w w:val="105"/>
                                  <w:sz w:val="22"/>
                                  <w:szCs w:val="22"/>
                                </w:rPr>
                                <w:t xml:space="preserve"> </w:t>
                              </w:r>
                              <w:r w:rsidRPr="00847F2F">
                                <w:rPr>
                                  <w:b/>
                                  <w:w w:val="105"/>
                                  <w:sz w:val="22"/>
                                  <w:szCs w:val="22"/>
                                </w:rPr>
                                <w:t>DN nông</w:t>
                              </w:r>
                              <w:r w:rsidRPr="00847F2F">
                                <w:rPr>
                                  <w:b/>
                                  <w:spacing w:val="1"/>
                                  <w:w w:val="105"/>
                                  <w:sz w:val="22"/>
                                  <w:szCs w:val="22"/>
                                </w:rPr>
                                <w:t xml:space="preserve"> </w:t>
                              </w:r>
                              <w:r w:rsidRPr="00847F2F">
                                <w:rPr>
                                  <w:b/>
                                  <w:w w:val="105"/>
                                  <w:sz w:val="21"/>
                                  <w:szCs w:val="22"/>
                                </w:rPr>
                                <w:t>nghiệp</w:t>
                              </w:r>
                            </w:p>
                            <w:p w14:paraId="0F24493E" w14:textId="77777777" w:rsidR="00E632EF" w:rsidRDefault="00E632EF" w:rsidP="00E632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6992757" name="Rectangle: Rounded Corners 1"/>
                        <wps:cNvSpPr/>
                        <wps:spPr>
                          <a:xfrm>
                            <a:off x="4560425" y="1226917"/>
                            <a:ext cx="1371600" cy="52641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E1A8684" w14:textId="77777777" w:rsidR="00E632EF" w:rsidRDefault="00E632EF" w:rsidP="00E632EF">
                              <w:pPr>
                                <w:spacing w:line="259" w:lineRule="auto"/>
                                <w:ind w:right="267"/>
                                <w:rPr>
                                  <w:b/>
                                </w:rPr>
                              </w:pPr>
                              <w:r w:rsidRPr="00847F2F">
                                <w:rPr>
                                  <w:b/>
                                  <w:spacing w:val="-2"/>
                                  <w:w w:val="105"/>
                                  <w:sz w:val="22"/>
                                  <w:szCs w:val="22"/>
                                </w:rPr>
                                <w:t>TQHĐ của</w:t>
                              </w:r>
                              <w:r w:rsidRPr="00847F2F">
                                <w:rPr>
                                  <w:b/>
                                  <w:spacing w:val="-55"/>
                                  <w:w w:val="105"/>
                                  <w:sz w:val="22"/>
                                  <w:szCs w:val="22"/>
                                </w:rPr>
                                <w:t xml:space="preserve"> </w:t>
                              </w:r>
                              <w:r w:rsidRPr="00847F2F">
                                <w:rPr>
                                  <w:b/>
                                  <w:w w:val="105"/>
                                  <w:sz w:val="22"/>
                                  <w:szCs w:val="22"/>
                                </w:rPr>
                                <w:t>DN</w:t>
                              </w:r>
                              <w:r w:rsidRPr="00847F2F">
                                <w:rPr>
                                  <w:b/>
                                  <w:spacing w:val="1"/>
                                  <w:w w:val="105"/>
                                  <w:sz w:val="22"/>
                                  <w:szCs w:val="22"/>
                                </w:rPr>
                                <w:t xml:space="preserve"> </w:t>
                              </w:r>
                              <w:r>
                                <w:rPr>
                                  <w:b/>
                                  <w:w w:val="105"/>
                                  <w:sz w:val="22"/>
                                  <w:szCs w:val="22"/>
                                </w:rPr>
                                <w:t>NN</w:t>
                              </w:r>
                            </w:p>
                            <w:p w14:paraId="5AA78298" w14:textId="77777777" w:rsidR="00E632EF" w:rsidRDefault="00E632EF" w:rsidP="00E632E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31763876" name="Straight Arrow Connector 1"/>
                        <wps:cNvCnPr/>
                        <wps:spPr>
                          <a:xfrm>
                            <a:off x="1857737" y="283580"/>
                            <a:ext cx="515073" cy="1116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02640880" name="Straight Arrow Connector 2"/>
                        <wps:cNvCnPr/>
                        <wps:spPr>
                          <a:xfrm>
                            <a:off x="1863524" y="1088021"/>
                            <a:ext cx="509198" cy="35881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34325609" name="Straight Arrow Connector 3"/>
                        <wps:cNvCnPr/>
                        <wps:spPr>
                          <a:xfrm flipV="1">
                            <a:off x="1834587" y="1444424"/>
                            <a:ext cx="544010" cy="335706"/>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893814296" name="Straight Arrow Connector 4"/>
                        <wps:cNvCnPr/>
                        <wps:spPr>
                          <a:xfrm flipV="1">
                            <a:off x="1828800" y="1473361"/>
                            <a:ext cx="584522" cy="1041721"/>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2086860330" name="Straight Arrow Connector 5"/>
                        <wps:cNvCnPr/>
                        <wps:spPr>
                          <a:xfrm flipV="1">
                            <a:off x="1834587" y="1461786"/>
                            <a:ext cx="578067" cy="152448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186936305" name="Straight Arrow Connector 6"/>
                        <wps:cNvCnPr/>
                        <wps:spPr>
                          <a:xfrm flipV="1">
                            <a:off x="4126375" y="1476737"/>
                            <a:ext cx="432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13B8C638" id="Group 7" o:spid="_x0000_s1159" style="position:absolute;left:0;text-align:left;margin-left:0;margin-top:0;width:467.1pt;height:264.25pt;z-index:251667456;mso-position-horizontal-relative:text;mso-position-vertical-relative:text" coordsize="59320,335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">
                <v:roundrect id="Rectangle: Rounded Corners 1" o:spid="_x0000_s1160" style="position:absolute;top:28589;width:18288;height:4972;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" fillcolor="white [3201]" strokecolor="#70ad47 [3209]" strokeweight="1pt">
                  <v:stroke joinstyle="miter"/>
                  <v:textbox>
                    <w:txbxContent>
                      <w:p w14:paraId="400F41CB" w14:textId="77777777" w:rsidR="00E632EF" w:rsidRPr="00B50241" w:rsidRDefault="00E632EF" w:rsidP="00E632EF">
                        <w:pPr>
                          <w:tabs>
                            <w:tab w:val="left" w:pos="851"/>
                            <w:tab w:val="left" w:pos="1418"/>
                          </w:tabs>
                          <w:spacing w:line="278" w:lineRule="auto"/>
                          <w:ind w:right="73"/>
                          <w:jc w:val="center"/>
                          <w:rPr>
                            <w:b/>
                            <w:sz w:val="20"/>
                            <w:szCs w:val="20"/>
                          </w:rPr>
                        </w:pPr>
                        <w:r w:rsidRPr="00B50241">
                          <w:rPr>
                            <w:b/>
                            <w:sz w:val="20"/>
                            <w:szCs w:val="20"/>
                          </w:rPr>
                          <w:t>SXKD</w:t>
                        </w:r>
                        <w:r w:rsidRPr="00B50241">
                          <w:rPr>
                            <w:b/>
                            <w:spacing w:val="1"/>
                            <w:sz w:val="20"/>
                            <w:szCs w:val="20"/>
                          </w:rPr>
                          <w:t xml:space="preserve"> </w:t>
                        </w:r>
                        <w:r w:rsidRPr="00B50241">
                          <w:rPr>
                            <w:b/>
                            <w:sz w:val="20"/>
                            <w:szCs w:val="20"/>
                          </w:rPr>
                          <w:t xml:space="preserve">trong </w:t>
                        </w:r>
                        <w:r>
                          <w:rPr>
                            <w:b/>
                            <w:sz w:val="20"/>
                            <w:szCs w:val="20"/>
                          </w:rPr>
                          <w:t>NN</w:t>
                        </w:r>
                      </w:p>
                      <w:p w14:paraId="245BDC71" w14:textId="77777777" w:rsidR="00E632EF" w:rsidRDefault="00E632EF" w:rsidP="00E632EF">
                        <w:pPr>
                          <w:jc w:val="center"/>
                        </w:pPr>
                      </w:p>
                    </w:txbxContent>
                  </v:textbox>
                </v:roundrect>
                <v:roundrect id="Rectangle: Rounded Corners 1" o:spid="_x0000_s1161" style="position:absolute;left:115;top:22628;width:18288;height:444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" fillcolor="white [3201]" strokecolor="#70ad47 [3209]" strokeweight="1pt">
                  <v:stroke joinstyle="miter"/>
                  <v:textbox>
                    <w:txbxContent>
                      <w:p w14:paraId="7324B0C4" w14:textId="77777777" w:rsidR="00E632EF" w:rsidRPr="00B50241" w:rsidRDefault="00E632EF" w:rsidP="00E632EF">
                        <w:pPr>
                          <w:tabs>
                            <w:tab w:val="left" w:pos="851"/>
                            <w:tab w:val="left" w:pos="1418"/>
                          </w:tabs>
                          <w:spacing w:before="89"/>
                          <w:ind w:right="71"/>
                          <w:jc w:val="center"/>
                          <w:rPr>
                            <w:b/>
                            <w:sz w:val="22"/>
                            <w:szCs w:val="22"/>
                          </w:rPr>
                        </w:pPr>
                        <w:r w:rsidRPr="00B50241">
                          <w:rPr>
                            <w:b/>
                            <w:sz w:val="21"/>
                            <w:szCs w:val="22"/>
                          </w:rPr>
                          <w:t>Văn</w:t>
                        </w:r>
                        <w:r w:rsidRPr="00B50241">
                          <w:rPr>
                            <w:b/>
                            <w:spacing w:val="1"/>
                            <w:sz w:val="21"/>
                            <w:szCs w:val="22"/>
                          </w:rPr>
                          <w:t xml:space="preserve"> </w:t>
                        </w:r>
                        <w:r w:rsidRPr="00B50241">
                          <w:rPr>
                            <w:b/>
                            <w:sz w:val="21"/>
                            <w:szCs w:val="22"/>
                          </w:rPr>
                          <w:t>hóa đổi mới</w:t>
                        </w:r>
                      </w:p>
                      <w:p w14:paraId="619E479C" w14:textId="77777777" w:rsidR="00E632EF" w:rsidRDefault="00E632EF" w:rsidP="00E632EF">
                        <w:pPr>
                          <w:jc w:val="center"/>
                        </w:pPr>
                      </w:p>
                    </w:txbxContent>
                  </v:textbox>
                </v:roundrect>
                <v:roundrect id="Rectangle: Rounded Corners 1" o:spid="_x0000_s1162" style="position:absolute;left:115;top:14873;width:18288;height:625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" fillcolor="white [3201]" strokecolor="#70ad47 [3209]" strokeweight="1pt">
                  <v:stroke joinstyle="miter"/>
                  <v:textbox>
                    <w:txbxContent>
                      <w:p w14:paraId="102E27FB" w14:textId="77777777" w:rsidR="00E632EF" w:rsidRPr="001B5B11" w:rsidRDefault="00E632EF" w:rsidP="00E632EF">
                        <w:pPr>
                          <w:tabs>
                            <w:tab w:val="left" w:pos="851"/>
                            <w:tab w:val="left" w:pos="1418"/>
                          </w:tabs>
                          <w:spacing w:before="189" w:line="261" w:lineRule="auto"/>
                          <w:ind w:right="38"/>
                          <w:jc w:val="center"/>
                        </w:pPr>
                        <w:r w:rsidRPr="001B5B11">
                          <w:rPr>
                            <w:b/>
                            <w:sz w:val="20"/>
                          </w:rPr>
                          <w:t>Nhận</w:t>
                        </w:r>
                        <w:r w:rsidRPr="001B5B11">
                          <w:rPr>
                            <w:b/>
                            <w:spacing w:val="14"/>
                            <w:sz w:val="20"/>
                          </w:rPr>
                          <w:t xml:space="preserve"> </w:t>
                        </w:r>
                        <w:r w:rsidRPr="001B5B11">
                          <w:rPr>
                            <w:b/>
                            <w:sz w:val="20"/>
                          </w:rPr>
                          <w:t>thức</w:t>
                        </w:r>
                        <w:r w:rsidRPr="001B5B11">
                          <w:rPr>
                            <w:b/>
                            <w:spacing w:val="15"/>
                            <w:sz w:val="20"/>
                          </w:rPr>
                          <w:t xml:space="preserve"> </w:t>
                        </w:r>
                        <w:r w:rsidRPr="001B5B11">
                          <w:rPr>
                            <w:b/>
                            <w:sz w:val="20"/>
                          </w:rPr>
                          <w:t>về</w:t>
                        </w:r>
                        <w:r w:rsidRPr="001B5B11">
                          <w:rPr>
                            <w:b/>
                            <w:spacing w:val="14"/>
                            <w:sz w:val="20"/>
                          </w:rPr>
                          <w:t xml:space="preserve"> khả năng của hệ thống BSC </w:t>
                        </w:r>
                      </w:p>
                    </w:txbxContent>
                  </v:textbox>
                </v:roundrect>
                <v:roundrect id="Rectangle: Rounded Corners 1" o:spid="_x0000_s1163" style="position:absolute;left:173;top:7465;width:18288;height:619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" fillcolor="white [3201]" strokecolor="#70ad47 [3209]" strokeweight="1pt">
                  <v:stroke joinstyle="miter"/>
                  <v:textbox>
                    <w:txbxContent>
                      <w:p w14:paraId="55C088C5" w14:textId="77777777" w:rsidR="00E632EF" w:rsidRPr="00435D69" w:rsidRDefault="00E632EF" w:rsidP="00E632EF">
                        <w:pPr>
                          <w:tabs>
                            <w:tab w:val="left" w:pos="851"/>
                            <w:tab w:val="left" w:pos="1418"/>
                          </w:tabs>
                          <w:spacing w:before="188" w:line="261" w:lineRule="auto"/>
                          <w:ind w:right="38"/>
                          <w:jc w:val="center"/>
                          <w:rPr>
                            <w:b/>
                            <w:sz w:val="20"/>
                          </w:rPr>
                        </w:pPr>
                        <w:r w:rsidRPr="00435D69">
                          <w:rPr>
                            <w:b/>
                            <w:sz w:val="20"/>
                          </w:rPr>
                          <w:t>Nhận</w:t>
                        </w:r>
                        <w:r w:rsidRPr="00435D69">
                          <w:rPr>
                            <w:b/>
                            <w:spacing w:val="16"/>
                            <w:sz w:val="20"/>
                          </w:rPr>
                          <w:t xml:space="preserve"> </w:t>
                        </w:r>
                        <w:r w:rsidRPr="00435D69">
                          <w:rPr>
                            <w:b/>
                            <w:sz w:val="20"/>
                          </w:rPr>
                          <w:t>thức</w:t>
                        </w:r>
                        <w:r w:rsidRPr="00435D69">
                          <w:rPr>
                            <w:b/>
                            <w:spacing w:val="17"/>
                            <w:sz w:val="20"/>
                          </w:rPr>
                          <w:t xml:space="preserve"> </w:t>
                        </w:r>
                        <w:r w:rsidRPr="00435D69">
                          <w:rPr>
                            <w:b/>
                            <w:sz w:val="20"/>
                          </w:rPr>
                          <w:t>về</w:t>
                        </w:r>
                        <w:r w:rsidRPr="00435D69">
                          <w:rPr>
                            <w:b/>
                            <w:spacing w:val="17"/>
                            <w:sz w:val="20"/>
                          </w:rPr>
                          <w:t xml:space="preserve"> </w:t>
                        </w:r>
                        <w:r w:rsidRPr="00435D69">
                          <w:rPr>
                            <w:b/>
                            <w:sz w:val="20"/>
                          </w:rPr>
                          <w:t>tính</w:t>
                        </w:r>
                        <w:r w:rsidRPr="00435D69">
                          <w:rPr>
                            <w:b/>
                            <w:spacing w:val="17"/>
                            <w:sz w:val="20"/>
                          </w:rPr>
                          <w:t xml:space="preserve"> </w:t>
                        </w:r>
                        <w:r w:rsidRPr="00435D69">
                          <w:rPr>
                            <w:b/>
                            <w:sz w:val="20"/>
                          </w:rPr>
                          <w:t>dễ</w:t>
                        </w:r>
                        <w:r w:rsidRPr="00435D69">
                          <w:rPr>
                            <w:b/>
                            <w:spacing w:val="17"/>
                            <w:sz w:val="20"/>
                          </w:rPr>
                          <w:t xml:space="preserve"> </w:t>
                        </w:r>
                        <w:r w:rsidRPr="00435D69">
                          <w:rPr>
                            <w:b/>
                            <w:sz w:val="20"/>
                          </w:rPr>
                          <w:t>sử</w:t>
                        </w:r>
                        <w:r w:rsidRPr="00435D69">
                          <w:rPr>
                            <w:b/>
                            <w:spacing w:val="20"/>
                            <w:sz w:val="20"/>
                          </w:rPr>
                          <w:t xml:space="preserve"> </w:t>
                        </w:r>
                        <w:r w:rsidRPr="00435D69">
                          <w:rPr>
                            <w:b/>
                            <w:sz w:val="20"/>
                          </w:rPr>
                          <w:t>dụng</w:t>
                        </w:r>
                        <w:r w:rsidRPr="00435D69">
                          <w:rPr>
                            <w:b/>
                            <w:spacing w:val="-47"/>
                            <w:sz w:val="20"/>
                          </w:rPr>
                          <w:t xml:space="preserve"> </w:t>
                        </w:r>
                        <w:r>
                          <w:rPr>
                            <w:b/>
                            <w:spacing w:val="-47"/>
                            <w:sz w:val="20"/>
                          </w:rPr>
                          <w:t xml:space="preserve">   </w:t>
                        </w:r>
                        <w:r w:rsidRPr="00435D69">
                          <w:rPr>
                            <w:b/>
                            <w:w w:val="105"/>
                            <w:sz w:val="20"/>
                          </w:rPr>
                          <w:t>của</w:t>
                        </w:r>
                        <w:r w:rsidRPr="00435D69">
                          <w:rPr>
                            <w:b/>
                            <w:spacing w:val="3"/>
                            <w:w w:val="105"/>
                            <w:sz w:val="20"/>
                          </w:rPr>
                          <w:t xml:space="preserve"> </w:t>
                        </w:r>
                        <w:r w:rsidRPr="00435D69">
                          <w:rPr>
                            <w:b/>
                            <w:w w:val="105"/>
                            <w:sz w:val="20"/>
                          </w:rPr>
                          <w:t>BSC</w:t>
                        </w:r>
                      </w:p>
                      <w:p w14:paraId="564BDD6F" w14:textId="77777777" w:rsidR="00E632EF" w:rsidRDefault="00E632EF" w:rsidP="00E632EF">
                        <w:pPr>
                          <w:jc w:val="center"/>
                        </w:pPr>
                      </w:p>
                    </w:txbxContent>
                  </v:textbox>
                </v:roundrect>
                <v:roundrect id="Rectangle: Rounded Corners 1" o:spid="_x0000_s1164" style="position:absolute;left:173;width:18288;height:6308;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" fillcolor="white [3201]" strokecolor="#70ad47 [3209]" strokeweight="1pt">
                  <v:stroke joinstyle="miter"/>
                  <v:textbox>
                    <w:txbxContent>
                      <w:p w14:paraId="377ACC6F" w14:textId="77777777" w:rsidR="00E632EF" w:rsidRPr="00435D69" w:rsidRDefault="00E632EF" w:rsidP="00E632EF">
                        <w:pPr>
                          <w:tabs>
                            <w:tab w:val="left" w:pos="851"/>
                            <w:tab w:val="left" w:pos="1418"/>
                          </w:tabs>
                          <w:spacing w:before="188" w:line="261" w:lineRule="auto"/>
                          <w:ind w:right="79"/>
                          <w:jc w:val="center"/>
                          <w:rPr>
                            <w:b/>
                            <w:sz w:val="20"/>
                          </w:rPr>
                        </w:pPr>
                        <w:r w:rsidRPr="00435D69">
                          <w:rPr>
                            <w:b/>
                            <w:w w:val="105"/>
                            <w:sz w:val="20"/>
                          </w:rPr>
                          <w:t>Nhận</w:t>
                        </w:r>
                        <w:r w:rsidRPr="00435D69">
                          <w:rPr>
                            <w:b/>
                            <w:spacing w:val="-4"/>
                            <w:w w:val="105"/>
                            <w:sz w:val="20"/>
                          </w:rPr>
                          <w:t xml:space="preserve"> </w:t>
                        </w:r>
                        <w:r w:rsidRPr="00435D69">
                          <w:rPr>
                            <w:b/>
                            <w:w w:val="105"/>
                            <w:sz w:val="20"/>
                          </w:rPr>
                          <w:t>thức</w:t>
                        </w:r>
                        <w:r w:rsidRPr="00435D69">
                          <w:rPr>
                            <w:b/>
                            <w:spacing w:val="-3"/>
                            <w:w w:val="105"/>
                            <w:sz w:val="20"/>
                          </w:rPr>
                          <w:t xml:space="preserve"> </w:t>
                        </w:r>
                        <w:r w:rsidRPr="00435D69">
                          <w:rPr>
                            <w:b/>
                            <w:w w:val="105"/>
                            <w:sz w:val="20"/>
                          </w:rPr>
                          <w:t>về</w:t>
                        </w:r>
                        <w:r w:rsidRPr="00435D69">
                          <w:rPr>
                            <w:b/>
                            <w:spacing w:val="-4"/>
                            <w:w w:val="105"/>
                            <w:sz w:val="20"/>
                          </w:rPr>
                          <w:t xml:space="preserve"> </w:t>
                        </w:r>
                        <w:r w:rsidRPr="00435D69">
                          <w:rPr>
                            <w:b/>
                            <w:w w:val="105"/>
                            <w:sz w:val="20"/>
                          </w:rPr>
                          <w:t>ích</w:t>
                        </w:r>
                        <w:r w:rsidRPr="00435D69">
                          <w:rPr>
                            <w:b/>
                            <w:spacing w:val="-3"/>
                            <w:w w:val="105"/>
                            <w:sz w:val="20"/>
                          </w:rPr>
                          <w:t xml:space="preserve"> </w:t>
                        </w:r>
                        <w:r w:rsidRPr="00435D69">
                          <w:rPr>
                            <w:b/>
                            <w:w w:val="105"/>
                            <w:sz w:val="20"/>
                          </w:rPr>
                          <w:t>lợi</w:t>
                        </w:r>
                        <w:r w:rsidRPr="00435D69">
                          <w:rPr>
                            <w:b/>
                            <w:spacing w:val="-4"/>
                            <w:w w:val="105"/>
                            <w:sz w:val="20"/>
                          </w:rPr>
                          <w:t xml:space="preserve"> </w:t>
                        </w:r>
                        <w:r w:rsidRPr="00435D69">
                          <w:rPr>
                            <w:b/>
                            <w:w w:val="105"/>
                            <w:sz w:val="20"/>
                          </w:rPr>
                          <w:t>của</w:t>
                        </w:r>
                        <w:r w:rsidRPr="00435D69">
                          <w:rPr>
                            <w:b/>
                            <w:spacing w:val="-3"/>
                            <w:w w:val="105"/>
                            <w:sz w:val="20"/>
                          </w:rPr>
                          <w:t xml:space="preserve"> </w:t>
                        </w:r>
                        <w:r w:rsidRPr="00435D69">
                          <w:rPr>
                            <w:b/>
                            <w:w w:val="105"/>
                            <w:sz w:val="20"/>
                          </w:rPr>
                          <w:t>việc</w:t>
                        </w:r>
                        <w:r>
                          <w:rPr>
                            <w:b/>
                            <w:w w:val="105"/>
                            <w:sz w:val="20"/>
                          </w:rPr>
                          <w:t xml:space="preserve"> </w:t>
                        </w:r>
                        <w:r w:rsidRPr="00435D69">
                          <w:rPr>
                            <w:b/>
                            <w:spacing w:val="-50"/>
                            <w:w w:val="105"/>
                            <w:sz w:val="20"/>
                          </w:rPr>
                          <w:t xml:space="preserve"> </w:t>
                        </w:r>
                        <w:r w:rsidRPr="00435D69">
                          <w:rPr>
                            <w:b/>
                            <w:w w:val="105"/>
                            <w:sz w:val="20"/>
                          </w:rPr>
                          <w:t>vận</w:t>
                        </w:r>
                        <w:r w:rsidRPr="00435D69">
                          <w:rPr>
                            <w:b/>
                            <w:spacing w:val="3"/>
                            <w:w w:val="105"/>
                            <w:sz w:val="20"/>
                          </w:rPr>
                          <w:t xml:space="preserve"> </w:t>
                        </w:r>
                        <w:r w:rsidRPr="00435D69">
                          <w:rPr>
                            <w:b/>
                            <w:w w:val="105"/>
                            <w:sz w:val="20"/>
                          </w:rPr>
                          <w:t>dụng</w:t>
                        </w:r>
                        <w:r w:rsidRPr="00435D69">
                          <w:rPr>
                            <w:b/>
                            <w:spacing w:val="-8"/>
                            <w:w w:val="105"/>
                            <w:sz w:val="20"/>
                          </w:rPr>
                          <w:t xml:space="preserve"> </w:t>
                        </w:r>
                        <w:r w:rsidRPr="00435D69">
                          <w:rPr>
                            <w:b/>
                            <w:w w:val="105"/>
                            <w:sz w:val="20"/>
                          </w:rPr>
                          <w:t>BSC</w:t>
                        </w:r>
                      </w:p>
                      <w:p w14:paraId="7D018162" w14:textId="77777777" w:rsidR="00E632EF" w:rsidRDefault="00E632EF" w:rsidP="00E632EF">
                        <w:pPr>
                          <w:jc w:val="center"/>
                        </w:pPr>
                      </w:p>
                    </w:txbxContent>
                  </v:textbox>
                </v:roundrect>
                <v:roundrect id="Rectangle: Rounded Corners 1" o:spid="_x0000_s1165" style="position:absolute;left:24017;top:12211;width:17246;height:601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" fillcolor="white [3201]" strokecolor="#70ad47 [3209]" strokeweight="1pt">
                  <v:stroke joinstyle="miter"/>
                  <v:textbox>
                    <w:txbxContent>
                      <w:p w14:paraId="3DCD7C3F" w14:textId="77777777" w:rsidR="00E632EF" w:rsidRPr="00847F2F" w:rsidRDefault="00E632EF" w:rsidP="00E632EF">
                        <w:pPr>
                          <w:tabs>
                            <w:tab w:val="left" w:pos="851"/>
                            <w:tab w:val="left" w:pos="1418"/>
                          </w:tabs>
                          <w:spacing w:before="139" w:line="256" w:lineRule="auto"/>
                          <w:jc w:val="center"/>
                          <w:rPr>
                            <w:b/>
                            <w:sz w:val="21"/>
                            <w:szCs w:val="22"/>
                          </w:rPr>
                        </w:pPr>
                        <w:r w:rsidRPr="00847F2F">
                          <w:rPr>
                            <w:b/>
                            <w:w w:val="105"/>
                            <w:sz w:val="22"/>
                            <w:szCs w:val="22"/>
                          </w:rPr>
                          <w:t>Vận dụng</w:t>
                        </w:r>
                        <w:r w:rsidRPr="00847F2F">
                          <w:rPr>
                            <w:b/>
                            <w:spacing w:val="1"/>
                            <w:w w:val="105"/>
                            <w:sz w:val="22"/>
                            <w:szCs w:val="22"/>
                          </w:rPr>
                          <w:t xml:space="preserve"> </w:t>
                        </w:r>
                        <w:r w:rsidRPr="00847F2F">
                          <w:rPr>
                            <w:b/>
                            <w:spacing w:val="-2"/>
                            <w:w w:val="105"/>
                            <w:sz w:val="22"/>
                            <w:szCs w:val="22"/>
                          </w:rPr>
                          <w:t xml:space="preserve">BSC </w:t>
                        </w:r>
                        <w:r w:rsidRPr="00847F2F">
                          <w:rPr>
                            <w:b/>
                            <w:spacing w:val="-1"/>
                            <w:w w:val="105"/>
                            <w:sz w:val="22"/>
                            <w:szCs w:val="22"/>
                          </w:rPr>
                          <w:t>trong</w:t>
                        </w:r>
                        <w:r w:rsidRPr="00847F2F">
                          <w:rPr>
                            <w:b/>
                            <w:spacing w:val="-55"/>
                            <w:w w:val="105"/>
                            <w:sz w:val="22"/>
                            <w:szCs w:val="22"/>
                          </w:rPr>
                          <w:t xml:space="preserve"> </w:t>
                        </w:r>
                        <w:r w:rsidRPr="00847F2F">
                          <w:rPr>
                            <w:b/>
                            <w:w w:val="105"/>
                            <w:sz w:val="22"/>
                            <w:szCs w:val="22"/>
                          </w:rPr>
                          <w:t>DN nông</w:t>
                        </w:r>
                        <w:r w:rsidRPr="00847F2F">
                          <w:rPr>
                            <w:b/>
                            <w:spacing w:val="1"/>
                            <w:w w:val="105"/>
                            <w:sz w:val="22"/>
                            <w:szCs w:val="22"/>
                          </w:rPr>
                          <w:t xml:space="preserve"> </w:t>
                        </w:r>
                        <w:r w:rsidRPr="00847F2F">
                          <w:rPr>
                            <w:b/>
                            <w:w w:val="105"/>
                            <w:sz w:val="21"/>
                            <w:szCs w:val="22"/>
                          </w:rPr>
                          <w:t>nghiệp</w:t>
                        </w:r>
                      </w:p>
                      <w:p w14:paraId="0F24493E" w14:textId="77777777" w:rsidR="00E632EF" w:rsidRDefault="00E632EF" w:rsidP="00E632EF">
                        <w:pPr>
                          <w:jc w:val="center"/>
                        </w:pPr>
                      </w:p>
                    </w:txbxContent>
                  </v:textbox>
                </v:roundrect>
                <v:roundrect id="Rectangle: Rounded Corners 1" o:spid="_x0000_s1166" style="position:absolute;left:45604;top:12269;width:13716;height:526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" fillcolor="white [3201]" strokecolor="#70ad47 [3209]" strokeweight="1pt">
                  <v:stroke joinstyle="miter"/>
                  <v:textbox>
                    <w:txbxContent>
                      <w:p w14:paraId="7E1A8684" w14:textId="77777777" w:rsidR="00E632EF" w:rsidRDefault="00E632EF" w:rsidP="00E632EF">
                        <w:pPr>
                          <w:spacing w:line="259" w:lineRule="auto"/>
                          <w:ind w:right="267"/>
                          <w:rPr>
                            <w:b/>
                          </w:rPr>
                        </w:pPr>
                        <w:r w:rsidRPr="00847F2F">
                          <w:rPr>
                            <w:b/>
                            <w:spacing w:val="-2"/>
                            <w:w w:val="105"/>
                            <w:sz w:val="22"/>
                            <w:szCs w:val="22"/>
                          </w:rPr>
                          <w:t>TQHĐ của</w:t>
                        </w:r>
                        <w:r w:rsidRPr="00847F2F">
                          <w:rPr>
                            <w:b/>
                            <w:spacing w:val="-55"/>
                            <w:w w:val="105"/>
                            <w:sz w:val="22"/>
                            <w:szCs w:val="22"/>
                          </w:rPr>
                          <w:t xml:space="preserve"> </w:t>
                        </w:r>
                        <w:r w:rsidRPr="00847F2F">
                          <w:rPr>
                            <w:b/>
                            <w:w w:val="105"/>
                            <w:sz w:val="22"/>
                            <w:szCs w:val="22"/>
                          </w:rPr>
                          <w:t>DN</w:t>
                        </w:r>
                        <w:r w:rsidRPr="00847F2F">
                          <w:rPr>
                            <w:b/>
                            <w:spacing w:val="1"/>
                            <w:w w:val="105"/>
                            <w:sz w:val="22"/>
                            <w:szCs w:val="22"/>
                          </w:rPr>
                          <w:t xml:space="preserve"> </w:t>
                        </w:r>
                        <w:r>
                          <w:rPr>
                            <w:b/>
                            <w:w w:val="105"/>
                            <w:sz w:val="22"/>
                            <w:szCs w:val="22"/>
                          </w:rPr>
                          <w:t>NN</w:t>
                        </w:r>
                      </w:p>
                      <w:p w14:paraId="5AA78298" w14:textId="77777777" w:rsidR="00E632EF" w:rsidRDefault="00E632EF" w:rsidP="00E632EF">
                        <w:pPr>
                          <w:jc w:val="center"/>
                        </w:pPr>
                      </w:p>
                    </w:txbxContent>
                  </v:textbox>
                </v:roundrect>
                <v:shape id="Straight Arrow Connector 1" o:spid="_x0000_s1167" type="#_x0000_t32" style="position:absolute;left:18577;top:2835;width:5151;height:111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" strokecolor="#4472c4 [3204]" strokeweight=".5pt">
                  <v:stroke endarrow="block" joinstyle="miter"/>
                </v:shape>
                <v:shape id="Straight Arrow Connector 2" o:spid="_x0000_s1168" type="#_x0000_t32" style="position:absolute;left:18635;top:10880;width:5092;height:358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" strokecolor="#4472c4 [3204]" strokeweight=".5pt">
                  <v:stroke endarrow="block" joinstyle="miter"/>
                </v:shape>
                <v:shape id="Straight Arrow Connector 3" o:spid="_x0000_s1169" type="#_x0000_t32" style="position:absolute;left:18345;top:14444;width:5440;height:33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" strokecolor="#4472c4 [3204]" strokeweight=".5pt">
                  <v:stroke endarrow="block" joinstyle="miter"/>
                </v:shape>
                <v:shape id="Straight Arrow Connector 4" o:spid="_x0000_s1170" type="#_x0000_t32" style="position:absolute;left:18288;top:14733;width:5845;height:1041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" strokecolor="#4472c4 [3204]" strokeweight=".5pt">
                  <v:stroke endarrow="block" joinstyle="miter"/>
                </v:shape>
                <v:shape id="Straight Arrow Connector 5" o:spid="_x0000_s1171" type="#_x0000_t32" style="position:absolute;left:18345;top:14617;width:5781;height:152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" strokecolor="#4472c4 [3204]" strokeweight=".5pt">
                  <v:stroke endarrow="block" joinstyle="miter"/>
                </v:shape>
                <v:shape id="Straight Arrow Connector 6" o:spid="_x0000_s1172" type="#_x0000_t32" style="position:absolute;left:41263;top:14767;width:4320;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" strokecolor="#4472c4 [3204]" strokeweight=".5pt">
                  <v:stroke endarrow="block" joinstyle="miter"/>
                </v:shape>
              </v:group>
            </w:pict>
          </mc:Fallback>
        </mc:AlternateContent>
      </w:r>
    </w:p>
    <w:p w14:paraId="06A7E84A"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728704B8"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40CCFCA2"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13049B03"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32BB727F"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5C2432A6"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73B7F334"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72F9F71E"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7A8A2305"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206E7107"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47F2D6E9" w14:textId="77777777" w:rsidR="00E632EF" w:rsidRPr="00B130AA" w:rsidRDefault="00E632EF" w:rsidP="00B8283A">
      <w:pPr>
        <w:tabs>
          <w:tab w:val="left" w:pos="284"/>
          <w:tab w:val="left" w:pos="426"/>
          <w:tab w:val="left" w:pos="1005"/>
        </w:tabs>
        <w:spacing w:line="360" w:lineRule="auto"/>
        <w:jc w:val="both"/>
        <w:rPr>
          <w:bCs/>
          <w:i/>
          <w:iCs/>
          <w:sz w:val="26"/>
          <w:szCs w:val="26"/>
        </w:rPr>
      </w:pPr>
    </w:p>
    <w:p w14:paraId="4A2B796B" w14:textId="77777777" w:rsidR="00E632EF" w:rsidRPr="00B130AA" w:rsidRDefault="00E632EF" w:rsidP="00B8283A">
      <w:pPr>
        <w:pStyle w:val="Heading2"/>
        <w:rPr>
          <w:color w:val="auto"/>
        </w:rPr>
      </w:pPr>
      <w:r w:rsidRPr="00B130AA">
        <w:rPr>
          <w:color w:val="auto"/>
        </w:rPr>
        <w:t xml:space="preserve">                          </w:t>
      </w:r>
      <w:bookmarkStart w:id="258" w:name="_Toc172703649"/>
      <w:r w:rsidRPr="00B130AA">
        <w:rPr>
          <w:color w:val="auto"/>
        </w:rPr>
        <w:t xml:space="preserve">              Hình 4.5:</w:t>
      </w:r>
      <w:r w:rsidRPr="00B130AA">
        <w:rPr>
          <w:color w:val="auto"/>
          <w:spacing w:val="1"/>
        </w:rPr>
        <w:t xml:space="preserve"> </w:t>
      </w:r>
      <w:r w:rsidRPr="00B130AA">
        <w:rPr>
          <w:color w:val="auto"/>
        </w:rPr>
        <w:t>Mô hình nghiên cứu đề xuất</w:t>
      </w:r>
      <w:bookmarkEnd w:id="258"/>
    </w:p>
    <w:p w14:paraId="00DDD05F" w14:textId="77777777" w:rsidR="00E632EF" w:rsidRPr="00B130AA" w:rsidRDefault="00E632EF" w:rsidP="00B8283A">
      <w:pPr>
        <w:tabs>
          <w:tab w:val="left" w:pos="426"/>
        </w:tabs>
      </w:pPr>
    </w:p>
    <w:p w14:paraId="588F7F76" w14:textId="77777777" w:rsidR="00E632EF" w:rsidRPr="00B130AA" w:rsidRDefault="00E632EF" w:rsidP="00B8283A">
      <w:pPr>
        <w:tabs>
          <w:tab w:val="left" w:pos="426"/>
          <w:tab w:val="left" w:pos="851"/>
          <w:tab w:val="left" w:pos="1418"/>
        </w:tabs>
        <w:spacing w:line="360" w:lineRule="auto"/>
        <w:jc w:val="both"/>
        <w:rPr>
          <w:b/>
          <w:sz w:val="26"/>
          <w:szCs w:val="26"/>
        </w:rPr>
      </w:pPr>
      <w:bookmarkStart w:id="259" w:name="_bookmark106"/>
      <w:bookmarkEnd w:id="259"/>
      <w:r w:rsidRPr="00B130AA">
        <w:rPr>
          <w:b/>
          <w:sz w:val="26"/>
          <w:szCs w:val="26"/>
        </w:rPr>
        <w:t>4.4. Thang</w:t>
      </w:r>
      <w:r w:rsidRPr="00B130AA">
        <w:rPr>
          <w:b/>
          <w:spacing w:val="-2"/>
          <w:sz w:val="26"/>
          <w:szCs w:val="26"/>
        </w:rPr>
        <w:t xml:space="preserve"> </w:t>
      </w:r>
      <w:r w:rsidRPr="00B130AA">
        <w:rPr>
          <w:b/>
          <w:sz w:val="26"/>
          <w:szCs w:val="26"/>
        </w:rPr>
        <w:t>đo</w:t>
      </w:r>
      <w:r w:rsidRPr="00B130AA">
        <w:rPr>
          <w:b/>
          <w:spacing w:val="-2"/>
          <w:sz w:val="26"/>
          <w:szCs w:val="26"/>
        </w:rPr>
        <w:t xml:space="preserve"> </w:t>
      </w:r>
      <w:r w:rsidRPr="00B130AA">
        <w:rPr>
          <w:b/>
          <w:sz w:val="26"/>
          <w:szCs w:val="26"/>
        </w:rPr>
        <w:t>các</w:t>
      </w:r>
      <w:r w:rsidRPr="00B130AA">
        <w:rPr>
          <w:b/>
          <w:spacing w:val="-1"/>
          <w:sz w:val="26"/>
          <w:szCs w:val="26"/>
        </w:rPr>
        <w:t xml:space="preserve"> </w:t>
      </w:r>
      <w:r w:rsidRPr="00B130AA">
        <w:rPr>
          <w:b/>
          <w:sz w:val="26"/>
          <w:szCs w:val="26"/>
        </w:rPr>
        <w:t>khái</w:t>
      </w:r>
      <w:r w:rsidRPr="00B130AA">
        <w:rPr>
          <w:b/>
          <w:spacing w:val="-2"/>
          <w:sz w:val="26"/>
          <w:szCs w:val="26"/>
        </w:rPr>
        <w:t xml:space="preserve"> </w:t>
      </w:r>
      <w:r w:rsidRPr="00B130AA">
        <w:rPr>
          <w:b/>
          <w:sz w:val="26"/>
          <w:szCs w:val="26"/>
        </w:rPr>
        <w:t>niệm</w:t>
      </w:r>
      <w:r w:rsidRPr="00B130AA">
        <w:rPr>
          <w:b/>
          <w:spacing w:val="-3"/>
          <w:sz w:val="26"/>
          <w:szCs w:val="26"/>
        </w:rPr>
        <w:t xml:space="preserve"> </w:t>
      </w:r>
      <w:r w:rsidRPr="00B130AA">
        <w:rPr>
          <w:b/>
          <w:sz w:val="26"/>
          <w:szCs w:val="26"/>
        </w:rPr>
        <w:t>nghiên cứu</w:t>
      </w:r>
    </w:p>
    <w:p w14:paraId="1419BF7E" w14:textId="77777777" w:rsidR="00E632EF" w:rsidRPr="00B130AA" w:rsidRDefault="00E632EF" w:rsidP="00B8283A">
      <w:pPr>
        <w:pStyle w:val="Heading2"/>
        <w:rPr>
          <w:color w:val="auto"/>
        </w:rPr>
      </w:pPr>
      <w:bookmarkStart w:id="260" w:name="_Toc172703650"/>
      <w:r w:rsidRPr="00B130AA">
        <w:rPr>
          <w:color w:val="auto"/>
        </w:rPr>
        <w:t>4.4.1. Thang</w:t>
      </w:r>
      <w:r w:rsidRPr="00B130AA">
        <w:rPr>
          <w:color w:val="auto"/>
          <w:spacing w:val="-3"/>
        </w:rPr>
        <w:t xml:space="preserve"> </w:t>
      </w:r>
      <w:r w:rsidRPr="00B130AA">
        <w:rPr>
          <w:color w:val="auto"/>
        </w:rPr>
        <w:t>đo</w:t>
      </w:r>
      <w:r w:rsidRPr="00B130AA">
        <w:rPr>
          <w:color w:val="auto"/>
          <w:spacing w:val="1"/>
        </w:rPr>
        <w:t xml:space="preserve"> </w:t>
      </w:r>
      <w:r w:rsidRPr="00B130AA">
        <w:rPr>
          <w:color w:val="auto"/>
        </w:rPr>
        <w:t>Nhận</w:t>
      </w:r>
      <w:r w:rsidRPr="00B130AA">
        <w:rPr>
          <w:color w:val="auto"/>
          <w:spacing w:val="2"/>
        </w:rPr>
        <w:t xml:space="preserve"> </w:t>
      </w:r>
      <w:r w:rsidRPr="00B130AA">
        <w:rPr>
          <w:color w:val="auto"/>
        </w:rPr>
        <w:t xml:space="preserve">thức về ích lợi của việc vận dụng </w:t>
      </w:r>
      <w:bookmarkEnd w:id="260"/>
      <w:r w:rsidRPr="00B130AA">
        <w:rPr>
          <w:color w:val="auto"/>
        </w:rPr>
        <w:t>BSC</w:t>
      </w:r>
    </w:p>
    <w:p w14:paraId="3AD3F9C0" w14:textId="77777777" w:rsidR="00E632EF" w:rsidRPr="00B130AA" w:rsidRDefault="00E632EF" w:rsidP="00B8283A">
      <w:pPr>
        <w:pStyle w:val="BodyText"/>
        <w:tabs>
          <w:tab w:val="left" w:pos="426"/>
          <w:tab w:val="left" w:pos="851"/>
          <w:tab w:val="left" w:pos="1418"/>
        </w:tabs>
        <w:spacing w:after="0" w:line="360" w:lineRule="auto"/>
        <w:ind w:firstLine="359"/>
        <w:jc w:val="both"/>
        <w:rPr>
          <w:sz w:val="26"/>
          <w:szCs w:val="26"/>
        </w:rPr>
      </w:pPr>
      <w:r w:rsidRPr="00B130AA">
        <w:rPr>
          <w:sz w:val="26"/>
          <w:szCs w:val="26"/>
        </w:rPr>
        <w:t>Islam</w:t>
      </w:r>
      <w:r w:rsidRPr="00B130AA">
        <w:rPr>
          <w:spacing w:val="-4"/>
          <w:sz w:val="26"/>
          <w:szCs w:val="26"/>
        </w:rPr>
        <w:t xml:space="preserve"> </w:t>
      </w:r>
      <w:r w:rsidRPr="00B130AA">
        <w:rPr>
          <w:sz w:val="26"/>
          <w:szCs w:val="26"/>
        </w:rPr>
        <w:t>&amp;</w:t>
      </w:r>
      <w:r w:rsidRPr="00B130AA">
        <w:rPr>
          <w:spacing w:val="-3"/>
          <w:sz w:val="26"/>
          <w:szCs w:val="26"/>
        </w:rPr>
        <w:t xml:space="preserve"> </w:t>
      </w:r>
      <w:r w:rsidRPr="00B130AA">
        <w:rPr>
          <w:sz w:val="26"/>
          <w:szCs w:val="26"/>
        </w:rPr>
        <w:t>cộng</w:t>
      </w:r>
      <w:r w:rsidRPr="00B130AA">
        <w:rPr>
          <w:spacing w:val="-4"/>
          <w:sz w:val="26"/>
          <w:szCs w:val="26"/>
        </w:rPr>
        <w:t xml:space="preserve"> </w:t>
      </w:r>
      <w:r w:rsidRPr="00B130AA">
        <w:rPr>
          <w:sz w:val="26"/>
          <w:szCs w:val="26"/>
        </w:rPr>
        <w:t>sự</w:t>
      </w:r>
      <w:r w:rsidRPr="00B130AA">
        <w:rPr>
          <w:spacing w:val="-2"/>
          <w:sz w:val="26"/>
          <w:szCs w:val="26"/>
        </w:rPr>
        <w:t xml:space="preserve"> </w:t>
      </w:r>
      <w:r w:rsidRPr="00B130AA">
        <w:rPr>
          <w:sz w:val="26"/>
          <w:szCs w:val="26"/>
        </w:rPr>
        <w:t>(2014)</w:t>
      </w:r>
      <w:r w:rsidRPr="00B130AA">
        <w:rPr>
          <w:spacing w:val="-4"/>
          <w:sz w:val="26"/>
          <w:szCs w:val="26"/>
        </w:rPr>
        <w:t xml:space="preserve"> </w:t>
      </w:r>
      <w:r w:rsidRPr="00B130AA">
        <w:rPr>
          <w:sz w:val="26"/>
          <w:szCs w:val="26"/>
        </w:rPr>
        <w:t>cho</w:t>
      </w:r>
      <w:r w:rsidRPr="00B130AA">
        <w:rPr>
          <w:spacing w:val="-3"/>
          <w:sz w:val="26"/>
          <w:szCs w:val="26"/>
        </w:rPr>
        <w:t xml:space="preserve"> </w:t>
      </w:r>
      <w:r w:rsidRPr="00B130AA">
        <w:rPr>
          <w:sz w:val="26"/>
          <w:szCs w:val="26"/>
        </w:rPr>
        <w:t>thấy</w:t>
      </w:r>
      <w:r w:rsidRPr="00B130AA">
        <w:rPr>
          <w:spacing w:val="-7"/>
          <w:sz w:val="26"/>
          <w:szCs w:val="26"/>
        </w:rPr>
        <w:t xml:space="preserve"> </w:t>
      </w:r>
      <w:r w:rsidRPr="00B130AA">
        <w:rPr>
          <w:sz w:val="26"/>
          <w:szCs w:val="26"/>
        </w:rPr>
        <w:t>nhận</w:t>
      </w:r>
      <w:r w:rsidRPr="00B130AA">
        <w:rPr>
          <w:spacing w:val="-3"/>
          <w:sz w:val="26"/>
          <w:szCs w:val="26"/>
        </w:rPr>
        <w:t xml:space="preserve"> </w:t>
      </w:r>
      <w:r w:rsidRPr="00B130AA">
        <w:rPr>
          <w:sz w:val="26"/>
          <w:szCs w:val="26"/>
        </w:rPr>
        <w:t>thức</w:t>
      </w:r>
      <w:r w:rsidRPr="00B130AA">
        <w:rPr>
          <w:spacing w:val="-4"/>
          <w:sz w:val="26"/>
          <w:szCs w:val="26"/>
        </w:rPr>
        <w:t xml:space="preserve"> </w:t>
      </w:r>
      <w:r w:rsidRPr="00B130AA">
        <w:rPr>
          <w:sz w:val="26"/>
          <w:szCs w:val="26"/>
        </w:rPr>
        <w:t>ích</w:t>
      </w:r>
      <w:r w:rsidRPr="00B130AA">
        <w:rPr>
          <w:spacing w:val="-3"/>
          <w:sz w:val="26"/>
          <w:szCs w:val="26"/>
        </w:rPr>
        <w:t xml:space="preserve"> </w:t>
      </w:r>
      <w:r w:rsidRPr="00B130AA">
        <w:rPr>
          <w:sz w:val="26"/>
          <w:szCs w:val="26"/>
        </w:rPr>
        <w:t>lợi</w:t>
      </w:r>
      <w:r w:rsidRPr="00B130AA">
        <w:rPr>
          <w:spacing w:val="-4"/>
          <w:sz w:val="26"/>
          <w:szCs w:val="26"/>
        </w:rPr>
        <w:t xml:space="preserve"> </w:t>
      </w:r>
      <w:r w:rsidRPr="00B130AA">
        <w:rPr>
          <w:sz w:val="26"/>
          <w:szCs w:val="26"/>
        </w:rPr>
        <w:t>của</w:t>
      </w:r>
      <w:r w:rsidRPr="00B130AA">
        <w:rPr>
          <w:spacing w:val="-4"/>
          <w:sz w:val="26"/>
          <w:szCs w:val="26"/>
        </w:rPr>
        <w:t xml:space="preserve"> </w:t>
      </w:r>
      <w:r w:rsidRPr="00B130AA">
        <w:rPr>
          <w:sz w:val="26"/>
          <w:szCs w:val="26"/>
        </w:rPr>
        <w:t>nhà</w:t>
      </w:r>
      <w:r w:rsidRPr="00B130AA">
        <w:rPr>
          <w:spacing w:val="-3"/>
          <w:sz w:val="26"/>
          <w:szCs w:val="26"/>
        </w:rPr>
        <w:t xml:space="preserve"> </w:t>
      </w:r>
      <w:r w:rsidRPr="00B130AA">
        <w:rPr>
          <w:sz w:val="26"/>
          <w:szCs w:val="26"/>
        </w:rPr>
        <w:t xml:space="preserve">quản trị </w:t>
      </w:r>
      <w:r w:rsidRPr="00B130AA">
        <w:rPr>
          <w:spacing w:val="-63"/>
          <w:sz w:val="26"/>
          <w:szCs w:val="26"/>
        </w:rPr>
        <w:t xml:space="preserve">  </w:t>
      </w:r>
      <w:r w:rsidRPr="00B130AA">
        <w:rPr>
          <w:sz w:val="26"/>
          <w:szCs w:val="26"/>
        </w:rPr>
        <w:t>sẽ</w:t>
      </w:r>
      <w:r w:rsidRPr="00B130AA">
        <w:rPr>
          <w:spacing w:val="-6"/>
          <w:sz w:val="26"/>
          <w:szCs w:val="26"/>
        </w:rPr>
        <w:t xml:space="preserve"> </w:t>
      </w:r>
      <w:r w:rsidRPr="00B130AA">
        <w:rPr>
          <w:sz w:val="26"/>
          <w:szCs w:val="26"/>
        </w:rPr>
        <w:t>làm</w:t>
      </w:r>
      <w:r w:rsidRPr="00B130AA">
        <w:rPr>
          <w:spacing w:val="-9"/>
          <w:sz w:val="26"/>
          <w:szCs w:val="26"/>
        </w:rPr>
        <w:t xml:space="preserve"> </w:t>
      </w:r>
      <w:r w:rsidRPr="00B130AA">
        <w:rPr>
          <w:sz w:val="26"/>
          <w:szCs w:val="26"/>
        </w:rPr>
        <w:t>việc</w:t>
      </w:r>
      <w:r w:rsidRPr="00B130AA">
        <w:rPr>
          <w:spacing w:val="-6"/>
          <w:sz w:val="26"/>
          <w:szCs w:val="26"/>
        </w:rPr>
        <w:t xml:space="preserve"> </w:t>
      </w:r>
      <w:r w:rsidRPr="00B130AA">
        <w:rPr>
          <w:sz w:val="26"/>
          <w:szCs w:val="26"/>
        </w:rPr>
        <w:t>vận</w:t>
      </w:r>
      <w:r w:rsidRPr="00B130AA">
        <w:rPr>
          <w:spacing w:val="-7"/>
          <w:sz w:val="26"/>
          <w:szCs w:val="26"/>
        </w:rPr>
        <w:t xml:space="preserve"> </w:t>
      </w:r>
      <w:r w:rsidRPr="00B130AA">
        <w:rPr>
          <w:sz w:val="26"/>
          <w:szCs w:val="26"/>
        </w:rPr>
        <w:t>dụng</w:t>
      </w:r>
      <w:r w:rsidRPr="00B130AA">
        <w:rPr>
          <w:spacing w:val="-4"/>
          <w:sz w:val="26"/>
          <w:szCs w:val="26"/>
        </w:rPr>
        <w:t xml:space="preserve"> </w:t>
      </w:r>
      <w:r w:rsidRPr="00B130AA">
        <w:rPr>
          <w:sz w:val="26"/>
          <w:szCs w:val="26"/>
        </w:rPr>
        <w:t>BSC</w:t>
      </w:r>
      <w:r w:rsidRPr="00B130AA">
        <w:rPr>
          <w:spacing w:val="-7"/>
          <w:sz w:val="26"/>
          <w:szCs w:val="26"/>
        </w:rPr>
        <w:t xml:space="preserve"> </w:t>
      </w:r>
      <w:r w:rsidRPr="00B130AA">
        <w:rPr>
          <w:sz w:val="26"/>
          <w:szCs w:val="26"/>
        </w:rPr>
        <w:t>sẽ</w:t>
      </w:r>
      <w:r w:rsidRPr="00B130AA">
        <w:rPr>
          <w:spacing w:val="-6"/>
          <w:sz w:val="26"/>
          <w:szCs w:val="26"/>
        </w:rPr>
        <w:t xml:space="preserve"> </w:t>
      </w:r>
      <w:r w:rsidRPr="00B130AA">
        <w:rPr>
          <w:sz w:val="26"/>
          <w:szCs w:val="26"/>
        </w:rPr>
        <w:t>khả</w:t>
      </w:r>
      <w:r w:rsidRPr="00B130AA">
        <w:rPr>
          <w:spacing w:val="-6"/>
          <w:sz w:val="26"/>
          <w:szCs w:val="26"/>
        </w:rPr>
        <w:t xml:space="preserve"> </w:t>
      </w:r>
      <w:r w:rsidRPr="00B130AA">
        <w:rPr>
          <w:sz w:val="26"/>
          <w:szCs w:val="26"/>
        </w:rPr>
        <w:t>thi</w:t>
      </w:r>
      <w:r w:rsidRPr="00B130AA">
        <w:rPr>
          <w:spacing w:val="-7"/>
          <w:sz w:val="26"/>
          <w:szCs w:val="26"/>
        </w:rPr>
        <w:t xml:space="preserve"> </w:t>
      </w:r>
      <w:r w:rsidRPr="00B130AA">
        <w:rPr>
          <w:sz w:val="26"/>
          <w:szCs w:val="26"/>
        </w:rPr>
        <w:t>hơn</w:t>
      </w:r>
      <w:r w:rsidRPr="00B130AA">
        <w:rPr>
          <w:spacing w:val="-6"/>
          <w:sz w:val="26"/>
          <w:szCs w:val="26"/>
        </w:rPr>
        <w:t xml:space="preserve"> </w:t>
      </w:r>
      <w:r w:rsidRPr="00B130AA">
        <w:rPr>
          <w:sz w:val="26"/>
          <w:szCs w:val="26"/>
        </w:rPr>
        <w:t>trong</w:t>
      </w:r>
      <w:r w:rsidRPr="00B130AA">
        <w:rPr>
          <w:spacing w:val="-5"/>
          <w:sz w:val="26"/>
          <w:szCs w:val="26"/>
        </w:rPr>
        <w:t xml:space="preserve"> </w:t>
      </w:r>
      <w:r w:rsidRPr="00B130AA">
        <w:rPr>
          <w:sz w:val="26"/>
          <w:szCs w:val="26"/>
        </w:rPr>
        <w:t>DN.</w:t>
      </w:r>
      <w:r w:rsidRPr="00B130AA">
        <w:rPr>
          <w:spacing w:val="-6"/>
          <w:sz w:val="26"/>
          <w:szCs w:val="26"/>
        </w:rPr>
        <w:t xml:space="preserve"> </w:t>
      </w:r>
      <w:r w:rsidRPr="00B130AA">
        <w:rPr>
          <w:sz w:val="26"/>
          <w:szCs w:val="26"/>
        </w:rPr>
        <w:t>Kế</w:t>
      </w:r>
      <w:r w:rsidRPr="00B130AA">
        <w:rPr>
          <w:spacing w:val="-6"/>
          <w:sz w:val="26"/>
          <w:szCs w:val="26"/>
        </w:rPr>
        <w:t xml:space="preserve"> </w:t>
      </w:r>
      <w:r w:rsidRPr="00B130AA">
        <w:rPr>
          <w:sz w:val="26"/>
          <w:szCs w:val="26"/>
        </w:rPr>
        <w:t>thừa</w:t>
      </w:r>
      <w:r w:rsidRPr="00B130AA">
        <w:rPr>
          <w:spacing w:val="-6"/>
          <w:sz w:val="26"/>
          <w:szCs w:val="26"/>
        </w:rPr>
        <w:t xml:space="preserve"> </w:t>
      </w:r>
      <w:r w:rsidRPr="00B130AA">
        <w:rPr>
          <w:sz w:val="26"/>
          <w:szCs w:val="26"/>
        </w:rPr>
        <w:t>thang</w:t>
      </w:r>
      <w:r w:rsidRPr="00B130AA">
        <w:rPr>
          <w:spacing w:val="-7"/>
          <w:sz w:val="26"/>
          <w:szCs w:val="26"/>
        </w:rPr>
        <w:t xml:space="preserve"> </w:t>
      </w:r>
      <w:r w:rsidRPr="00B130AA">
        <w:rPr>
          <w:sz w:val="26"/>
          <w:szCs w:val="26"/>
        </w:rPr>
        <w:t>đo</w:t>
      </w:r>
      <w:r w:rsidRPr="00B130AA">
        <w:rPr>
          <w:spacing w:val="-4"/>
          <w:sz w:val="26"/>
          <w:szCs w:val="26"/>
        </w:rPr>
        <w:t xml:space="preserve"> </w:t>
      </w:r>
      <w:r w:rsidRPr="00B130AA">
        <w:rPr>
          <w:sz w:val="26"/>
          <w:szCs w:val="26"/>
        </w:rPr>
        <w:t>về</w:t>
      </w:r>
      <w:r w:rsidRPr="00B130AA">
        <w:rPr>
          <w:spacing w:val="-6"/>
          <w:sz w:val="26"/>
          <w:szCs w:val="26"/>
        </w:rPr>
        <w:t xml:space="preserve"> </w:t>
      </w:r>
      <w:r w:rsidRPr="00B130AA">
        <w:rPr>
          <w:sz w:val="26"/>
          <w:szCs w:val="26"/>
        </w:rPr>
        <w:t>tính</w:t>
      </w:r>
      <w:r w:rsidRPr="00B130AA">
        <w:rPr>
          <w:spacing w:val="-7"/>
          <w:sz w:val="26"/>
          <w:szCs w:val="26"/>
        </w:rPr>
        <w:t xml:space="preserve"> </w:t>
      </w:r>
      <w:r w:rsidRPr="00B130AA">
        <w:rPr>
          <w:sz w:val="26"/>
          <w:szCs w:val="26"/>
        </w:rPr>
        <w:t>hữu</w:t>
      </w:r>
      <w:r w:rsidRPr="00B130AA">
        <w:rPr>
          <w:spacing w:val="-7"/>
          <w:sz w:val="26"/>
          <w:szCs w:val="26"/>
        </w:rPr>
        <w:t xml:space="preserve"> </w:t>
      </w:r>
      <w:r w:rsidRPr="00B130AA">
        <w:rPr>
          <w:sz w:val="26"/>
          <w:szCs w:val="26"/>
        </w:rPr>
        <w:t>ích</w:t>
      </w:r>
      <w:r w:rsidRPr="00B130AA">
        <w:rPr>
          <w:spacing w:val="-62"/>
          <w:sz w:val="26"/>
          <w:szCs w:val="26"/>
        </w:rPr>
        <w:t xml:space="preserve">  </w:t>
      </w:r>
      <w:r w:rsidRPr="00B130AA">
        <w:rPr>
          <w:sz w:val="26"/>
          <w:szCs w:val="26"/>
        </w:rPr>
        <w:t xml:space="preserve"> của BSC từ Islam &amp; cộng sự (2014) bao gồm 4 biến quan sát gồm sử dụng BSC sẽ</w:t>
      </w:r>
      <w:r w:rsidRPr="00B130AA">
        <w:rPr>
          <w:spacing w:val="1"/>
          <w:sz w:val="26"/>
          <w:szCs w:val="26"/>
        </w:rPr>
        <w:t xml:space="preserve"> </w:t>
      </w:r>
      <w:r w:rsidRPr="00B130AA">
        <w:rPr>
          <w:sz w:val="26"/>
          <w:szCs w:val="26"/>
        </w:rPr>
        <w:t>cải thiện TQHĐ của DN, làm tăng năng suất của DN cũng như nâng cao TQHĐ và đem lại</w:t>
      </w:r>
      <w:r w:rsidRPr="00B130AA">
        <w:rPr>
          <w:spacing w:val="1"/>
          <w:sz w:val="26"/>
          <w:szCs w:val="26"/>
        </w:rPr>
        <w:t xml:space="preserve"> </w:t>
      </w:r>
      <w:r w:rsidRPr="00B130AA">
        <w:rPr>
          <w:sz w:val="26"/>
          <w:szCs w:val="26"/>
        </w:rPr>
        <w:t>ích</w:t>
      </w:r>
      <w:r w:rsidRPr="00B130AA">
        <w:rPr>
          <w:spacing w:val="-2"/>
          <w:sz w:val="26"/>
          <w:szCs w:val="26"/>
        </w:rPr>
        <w:t xml:space="preserve"> </w:t>
      </w:r>
      <w:r w:rsidRPr="00B130AA">
        <w:rPr>
          <w:sz w:val="26"/>
          <w:szCs w:val="26"/>
        </w:rPr>
        <w:t>lợi</w:t>
      </w:r>
      <w:r w:rsidRPr="00B130AA">
        <w:rPr>
          <w:spacing w:val="-1"/>
          <w:sz w:val="26"/>
          <w:szCs w:val="26"/>
        </w:rPr>
        <w:t xml:space="preserve"> </w:t>
      </w:r>
      <w:r w:rsidRPr="00B130AA">
        <w:rPr>
          <w:sz w:val="26"/>
          <w:szCs w:val="26"/>
        </w:rPr>
        <w:t>cho</w:t>
      </w:r>
      <w:r w:rsidRPr="00B130AA">
        <w:rPr>
          <w:spacing w:val="1"/>
          <w:sz w:val="26"/>
          <w:szCs w:val="26"/>
        </w:rPr>
        <w:t xml:space="preserve"> </w:t>
      </w:r>
      <w:r w:rsidRPr="00B130AA">
        <w:rPr>
          <w:sz w:val="26"/>
          <w:szCs w:val="26"/>
        </w:rPr>
        <w:t xml:space="preserve">DN, </w:t>
      </w:r>
      <w:r w:rsidRPr="00B130AA">
        <w:rPr>
          <w:spacing w:val="-2"/>
          <w:sz w:val="26"/>
          <w:szCs w:val="26"/>
        </w:rPr>
        <w:t xml:space="preserve">sử dụng thang đo Likert 5 mức từ (1) Rất không đồng ý - (5) Hoàn toàn đồng ý, </w:t>
      </w:r>
      <w:r w:rsidRPr="00B130AA">
        <w:rPr>
          <w:sz w:val="26"/>
          <w:szCs w:val="26"/>
        </w:rPr>
        <w:t xml:space="preserve">bao gồm: </w:t>
      </w:r>
    </w:p>
    <w:p w14:paraId="7120FE55" w14:textId="77777777" w:rsidR="00E632EF" w:rsidRPr="00B130AA" w:rsidRDefault="00E632EF" w:rsidP="00B8283A">
      <w:pPr>
        <w:pStyle w:val="TableParagraph"/>
        <w:tabs>
          <w:tab w:val="left" w:pos="426"/>
          <w:tab w:val="left" w:pos="851"/>
          <w:tab w:val="left" w:pos="1418"/>
        </w:tabs>
        <w:spacing w:line="360" w:lineRule="auto"/>
        <w:rPr>
          <w:sz w:val="26"/>
          <w:szCs w:val="26"/>
        </w:rPr>
      </w:pPr>
      <w:r w:rsidRPr="00B130AA">
        <w:rPr>
          <w:sz w:val="26"/>
          <w:szCs w:val="26"/>
        </w:rPr>
        <w:tab/>
        <w:t>- Sử dụng</w:t>
      </w:r>
      <w:r w:rsidRPr="00B130AA">
        <w:rPr>
          <w:spacing w:val="-3"/>
          <w:sz w:val="26"/>
          <w:szCs w:val="26"/>
        </w:rPr>
        <w:t xml:space="preserve"> </w:t>
      </w:r>
      <w:r w:rsidRPr="00B130AA">
        <w:rPr>
          <w:sz w:val="26"/>
          <w:szCs w:val="26"/>
        </w:rPr>
        <w:t>BSC</w:t>
      </w:r>
      <w:r w:rsidRPr="00B130AA">
        <w:rPr>
          <w:spacing w:val="-2"/>
          <w:sz w:val="26"/>
          <w:szCs w:val="26"/>
        </w:rPr>
        <w:t xml:space="preserve"> </w:t>
      </w:r>
      <w:r w:rsidRPr="00B130AA">
        <w:rPr>
          <w:sz w:val="26"/>
          <w:szCs w:val="26"/>
        </w:rPr>
        <w:t>sẽ</w:t>
      </w:r>
      <w:r w:rsidRPr="00B130AA">
        <w:rPr>
          <w:spacing w:val="-2"/>
          <w:sz w:val="26"/>
          <w:szCs w:val="26"/>
        </w:rPr>
        <w:t xml:space="preserve"> </w:t>
      </w:r>
      <w:r w:rsidRPr="00B130AA">
        <w:rPr>
          <w:sz w:val="26"/>
          <w:szCs w:val="26"/>
        </w:rPr>
        <w:t>cải</w:t>
      </w:r>
      <w:r w:rsidRPr="00B130AA">
        <w:rPr>
          <w:spacing w:val="-2"/>
          <w:sz w:val="26"/>
          <w:szCs w:val="26"/>
        </w:rPr>
        <w:t xml:space="preserve"> </w:t>
      </w:r>
      <w:r w:rsidRPr="00B130AA">
        <w:rPr>
          <w:sz w:val="26"/>
          <w:szCs w:val="26"/>
        </w:rPr>
        <w:t>thiện</w:t>
      </w:r>
      <w:r w:rsidRPr="00B130AA">
        <w:rPr>
          <w:spacing w:val="-2"/>
          <w:sz w:val="26"/>
          <w:szCs w:val="26"/>
        </w:rPr>
        <w:t xml:space="preserve"> </w:t>
      </w:r>
      <w:r w:rsidRPr="00B130AA">
        <w:rPr>
          <w:sz w:val="26"/>
          <w:szCs w:val="26"/>
        </w:rPr>
        <w:t>TQHĐ</w:t>
      </w:r>
      <w:r w:rsidRPr="00B130AA">
        <w:rPr>
          <w:spacing w:val="-1"/>
          <w:sz w:val="26"/>
          <w:szCs w:val="26"/>
        </w:rPr>
        <w:t xml:space="preserve"> </w:t>
      </w:r>
      <w:r w:rsidRPr="00B130AA">
        <w:rPr>
          <w:sz w:val="26"/>
          <w:szCs w:val="26"/>
        </w:rPr>
        <w:t>của DN</w:t>
      </w:r>
    </w:p>
    <w:p w14:paraId="19C9FCF1" w14:textId="77777777" w:rsidR="00E632EF" w:rsidRPr="00B130AA" w:rsidRDefault="00E632EF" w:rsidP="00B8283A">
      <w:pPr>
        <w:pStyle w:val="TableParagraph"/>
        <w:tabs>
          <w:tab w:val="left" w:pos="426"/>
          <w:tab w:val="left" w:pos="851"/>
          <w:tab w:val="left" w:pos="1418"/>
        </w:tabs>
        <w:spacing w:line="360" w:lineRule="auto"/>
        <w:rPr>
          <w:sz w:val="26"/>
          <w:szCs w:val="26"/>
        </w:rPr>
      </w:pPr>
      <w:r w:rsidRPr="00B130AA">
        <w:rPr>
          <w:sz w:val="26"/>
          <w:szCs w:val="26"/>
        </w:rPr>
        <w:tab/>
        <w:t>- Sử dụng</w:t>
      </w:r>
      <w:r w:rsidRPr="00B130AA">
        <w:rPr>
          <w:spacing w:val="-2"/>
          <w:sz w:val="26"/>
          <w:szCs w:val="26"/>
        </w:rPr>
        <w:t xml:space="preserve"> </w:t>
      </w:r>
      <w:r w:rsidRPr="00B130AA">
        <w:rPr>
          <w:sz w:val="26"/>
          <w:szCs w:val="26"/>
        </w:rPr>
        <w:t>BSC</w:t>
      </w:r>
      <w:r w:rsidRPr="00B130AA">
        <w:rPr>
          <w:spacing w:val="-1"/>
          <w:sz w:val="26"/>
          <w:szCs w:val="26"/>
        </w:rPr>
        <w:t xml:space="preserve"> </w:t>
      </w:r>
      <w:r w:rsidRPr="00B130AA">
        <w:rPr>
          <w:sz w:val="26"/>
          <w:szCs w:val="26"/>
        </w:rPr>
        <w:t>sẽ</w:t>
      </w:r>
      <w:r w:rsidRPr="00B130AA">
        <w:rPr>
          <w:spacing w:val="1"/>
          <w:sz w:val="26"/>
          <w:szCs w:val="26"/>
        </w:rPr>
        <w:t xml:space="preserve"> </w:t>
      </w:r>
      <w:r w:rsidRPr="00B130AA">
        <w:rPr>
          <w:sz w:val="26"/>
          <w:szCs w:val="26"/>
        </w:rPr>
        <w:t>làm</w:t>
      </w:r>
      <w:r w:rsidRPr="00B130AA">
        <w:rPr>
          <w:spacing w:val="-3"/>
          <w:sz w:val="26"/>
          <w:szCs w:val="26"/>
        </w:rPr>
        <w:t xml:space="preserve"> </w:t>
      </w:r>
      <w:r w:rsidRPr="00B130AA">
        <w:rPr>
          <w:sz w:val="26"/>
          <w:szCs w:val="26"/>
        </w:rPr>
        <w:t>tăng</w:t>
      </w:r>
      <w:r w:rsidRPr="00B130AA">
        <w:rPr>
          <w:spacing w:val="-2"/>
          <w:sz w:val="26"/>
          <w:szCs w:val="26"/>
        </w:rPr>
        <w:t xml:space="preserve"> </w:t>
      </w:r>
      <w:r w:rsidRPr="00B130AA">
        <w:rPr>
          <w:sz w:val="26"/>
          <w:szCs w:val="26"/>
        </w:rPr>
        <w:t>năng</w:t>
      </w:r>
      <w:r w:rsidRPr="00B130AA">
        <w:rPr>
          <w:spacing w:val="-1"/>
          <w:sz w:val="26"/>
          <w:szCs w:val="26"/>
        </w:rPr>
        <w:t xml:space="preserve"> </w:t>
      </w:r>
      <w:r w:rsidRPr="00B130AA">
        <w:rPr>
          <w:sz w:val="26"/>
          <w:szCs w:val="26"/>
        </w:rPr>
        <w:t>suất của</w:t>
      </w:r>
      <w:r w:rsidRPr="00B130AA">
        <w:rPr>
          <w:spacing w:val="1"/>
          <w:sz w:val="26"/>
          <w:szCs w:val="26"/>
        </w:rPr>
        <w:t xml:space="preserve"> </w:t>
      </w:r>
      <w:r w:rsidRPr="00B130AA">
        <w:rPr>
          <w:sz w:val="26"/>
          <w:szCs w:val="26"/>
        </w:rPr>
        <w:t>DN</w:t>
      </w:r>
    </w:p>
    <w:p w14:paraId="74F958FA" w14:textId="77777777" w:rsidR="00E632EF" w:rsidRPr="00B130AA" w:rsidRDefault="00E632EF" w:rsidP="00B8283A">
      <w:pPr>
        <w:pStyle w:val="TableParagraph"/>
        <w:tabs>
          <w:tab w:val="left" w:pos="233"/>
          <w:tab w:val="left" w:pos="426"/>
          <w:tab w:val="left" w:pos="851"/>
          <w:tab w:val="left" w:pos="1418"/>
        </w:tabs>
        <w:spacing w:line="360" w:lineRule="auto"/>
        <w:rPr>
          <w:sz w:val="26"/>
          <w:szCs w:val="26"/>
        </w:rPr>
      </w:pPr>
      <w:r w:rsidRPr="00B130AA">
        <w:rPr>
          <w:sz w:val="26"/>
          <w:szCs w:val="26"/>
        </w:rPr>
        <w:tab/>
        <w:t xml:space="preserve">    - Sử dụng</w:t>
      </w:r>
      <w:r w:rsidRPr="00B130AA">
        <w:rPr>
          <w:spacing w:val="-2"/>
          <w:sz w:val="26"/>
          <w:szCs w:val="26"/>
        </w:rPr>
        <w:t xml:space="preserve"> </w:t>
      </w:r>
      <w:r w:rsidRPr="00B130AA">
        <w:rPr>
          <w:sz w:val="26"/>
          <w:szCs w:val="26"/>
        </w:rPr>
        <w:t>BSC</w:t>
      </w:r>
      <w:r w:rsidRPr="00B130AA">
        <w:rPr>
          <w:spacing w:val="-1"/>
          <w:sz w:val="26"/>
          <w:szCs w:val="26"/>
        </w:rPr>
        <w:t xml:space="preserve"> </w:t>
      </w:r>
      <w:r w:rsidRPr="00B130AA">
        <w:rPr>
          <w:sz w:val="26"/>
          <w:szCs w:val="26"/>
        </w:rPr>
        <w:t>sẽ</w:t>
      </w:r>
      <w:r w:rsidRPr="00B130AA">
        <w:rPr>
          <w:spacing w:val="1"/>
          <w:sz w:val="26"/>
          <w:szCs w:val="26"/>
        </w:rPr>
        <w:t xml:space="preserve"> </w:t>
      </w:r>
      <w:r w:rsidRPr="00B130AA">
        <w:rPr>
          <w:sz w:val="26"/>
          <w:szCs w:val="26"/>
        </w:rPr>
        <w:t>nâng</w:t>
      </w:r>
      <w:r w:rsidRPr="00B130AA">
        <w:rPr>
          <w:spacing w:val="-1"/>
          <w:sz w:val="26"/>
          <w:szCs w:val="26"/>
        </w:rPr>
        <w:t xml:space="preserve"> </w:t>
      </w:r>
      <w:r w:rsidRPr="00B130AA">
        <w:rPr>
          <w:sz w:val="26"/>
          <w:szCs w:val="26"/>
        </w:rPr>
        <w:t>cao</w:t>
      </w:r>
      <w:r w:rsidRPr="00B130AA">
        <w:rPr>
          <w:spacing w:val="-3"/>
          <w:sz w:val="26"/>
          <w:szCs w:val="26"/>
        </w:rPr>
        <w:t xml:space="preserve"> </w:t>
      </w:r>
      <w:r w:rsidRPr="00B130AA">
        <w:rPr>
          <w:sz w:val="26"/>
          <w:szCs w:val="26"/>
        </w:rPr>
        <w:t>TQHĐ của DN</w:t>
      </w:r>
    </w:p>
    <w:p w14:paraId="1CD76E33"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 Sử dụng</w:t>
      </w:r>
      <w:r w:rsidRPr="00B130AA">
        <w:rPr>
          <w:spacing w:val="-3"/>
          <w:sz w:val="26"/>
          <w:szCs w:val="26"/>
        </w:rPr>
        <w:t xml:space="preserve"> </w:t>
      </w:r>
      <w:r w:rsidRPr="00B130AA">
        <w:rPr>
          <w:sz w:val="26"/>
          <w:szCs w:val="26"/>
        </w:rPr>
        <w:t>BSC</w:t>
      </w:r>
      <w:r w:rsidRPr="00B130AA">
        <w:rPr>
          <w:spacing w:val="-1"/>
          <w:sz w:val="26"/>
          <w:szCs w:val="26"/>
        </w:rPr>
        <w:t xml:space="preserve"> </w:t>
      </w:r>
      <w:r w:rsidRPr="00B130AA">
        <w:rPr>
          <w:sz w:val="26"/>
          <w:szCs w:val="26"/>
        </w:rPr>
        <w:t>sẽ hữu ích cho</w:t>
      </w:r>
      <w:r w:rsidRPr="00B130AA">
        <w:rPr>
          <w:spacing w:val="1"/>
          <w:sz w:val="26"/>
          <w:szCs w:val="26"/>
        </w:rPr>
        <w:t xml:space="preserve"> </w:t>
      </w:r>
      <w:r w:rsidRPr="00B130AA">
        <w:rPr>
          <w:sz w:val="26"/>
          <w:szCs w:val="26"/>
        </w:rPr>
        <w:t>DN</w:t>
      </w:r>
    </w:p>
    <w:p w14:paraId="0FAB6C47" w14:textId="77777777" w:rsidR="00E632EF" w:rsidRPr="00B130AA" w:rsidRDefault="00E632EF" w:rsidP="00B8283A">
      <w:pPr>
        <w:pStyle w:val="Heading2"/>
        <w:rPr>
          <w:color w:val="auto"/>
        </w:rPr>
      </w:pPr>
      <w:bookmarkStart w:id="261" w:name="_bookmark108"/>
      <w:bookmarkStart w:id="262" w:name="_Toc172703651"/>
      <w:bookmarkEnd w:id="261"/>
      <w:r w:rsidRPr="00B130AA">
        <w:rPr>
          <w:color w:val="auto"/>
        </w:rPr>
        <w:t>4.4.2. Thang</w:t>
      </w:r>
      <w:r w:rsidRPr="00B130AA">
        <w:rPr>
          <w:color w:val="auto"/>
          <w:spacing w:val="-3"/>
        </w:rPr>
        <w:t xml:space="preserve"> </w:t>
      </w:r>
      <w:r w:rsidRPr="00B130AA">
        <w:rPr>
          <w:color w:val="auto"/>
        </w:rPr>
        <w:t>đo Nhận</w:t>
      </w:r>
      <w:r w:rsidRPr="00B130AA">
        <w:rPr>
          <w:color w:val="auto"/>
          <w:spacing w:val="1"/>
        </w:rPr>
        <w:t xml:space="preserve"> </w:t>
      </w:r>
      <w:r w:rsidRPr="00B130AA">
        <w:rPr>
          <w:color w:val="auto"/>
        </w:rPr>
        <w:t>thức</w:t>
      </w:r>
      <w:r w:rsidRPr="00B130AA">
        <w:rPr>
          <w:color w:val="auto"/>
          <w:spacing w:val="-1"/>
        </w:rPr>
        <w:t xml:space="preserve"> </w:t>
      </w:r>
      <w:r w:rsidRPr="00B130AA">
        <w:rPr>
          <w:color w:val="auto"/>
        </w:rPr>
        <w:t>về</w:t>
      </w:r>
      <w:r w:rsidRPr="00B130AA">
        <w:rPr>
          <w:color w:val="auto"/>
          <w:spacing w:val="-3"/>
        </w:rPr>
        <w:t xml:space="preserve"> </w:t>
      </w:r>
      <w:r w:rsidRPr="00B130AA">
        <w:rPr>
          <w:color w:val="auto"/>
        </w:rPr>
        <w:t>tính dễ</w:t>
      </w:r>
      <w:r w:rsidRPr="00B130AA">
        <w:rPr>
          <w:color w:val="auto"/>
          <w:spacing w:val="-1"/>
        </w:rPr>
        <w:t xml:space="preserve"> </w:t>
      </w:r>
      <w:r w:rsidRPr="00B130AA">
        <w:rPr>
          <w:color w:val="auto"/>
        </w:rPr>
        <w:t>sử dụng của</w:t>
      </w:r>
      <w:r w:rsidRPr="00B130AA">
        <w:rPr>
          <w:color w:val="auto"/>
          <w:spacing w:val="-3"/>
        </w:rPr>
        <w:t xml:space="preserve"> </w:t>
      </w:r>
      <w:bookmarkEnd w:id="262"/>
      <w:r w:rsidRPr="00B130AA">
        <w:rPr>
          <w:color w:val="auto"/>
          <w:spacing w:val="-3"/>
        </w:rPr>
        <w:t>BSC</w:t>
      </w:r>
    </w:p>
    <w:p w14:paraId="3E6599CA" w14:textId="67C3E262"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N</w:t>
      </w:r>
      <w:r w:rsidRPr="00B130AA">
        <w:rPr>
          <w:bCs/>
          <w:sz w:val="26"/>
          <w:szCs w:val="26"/>
        </w:rPr>
        <w:t>ghiên cứu</w:t>
      </w:r>
      <w:r w:rsidRPr="00B130AA">
        <w:rPr>
          <w:sz w:val="26"/>
          <w:szCs w:val="26"/>
        </w:rPr>
        <w:t xml:space="preserve"> của Islam &amp; cộng sự (2014) chỉ ra rằng, nhận thức về tính dễ sử dụng của HTTT thúc đẩy sự chấp nhận của người dùng. Thang đo tính dễ sử dụng BSC của luận án được kế thừa từ </w:t>
      </w:r>
      <w:r w:rsidRPr="00B130AA">
        <w:rPr>
          <w:bCs/>
          <w:sz w:val="26"/>
          <w:szCs w:val="26"/>
        </w:rPr>
        <w:t>nghiên cứu</w:t>
      </w:r>
      <w:r w:rsidRPr="00B130AA">
        <w:rPr>
          <w:sz w:val="26"/>
          <w:szCs w:val="26"/>
        </w:rPr>
        <w:t xml:space="preserve"> trên gồm các yếu tố như sự rõ ràng, dễ hiểu, </w:t>
      </w:r>
      <w:r w:rsidRPr="00B130AA">
        <w:rPr>
          <w:sz w:val="26"/>
          <w:szCs w:val="26"/>
        </w:rPr>
        <w:lastRenderedPageBreak/>
        <w:t>tính thân thiện và khả năng tiếp cận linh hoạt của BSC đối với người dùng. Những yếu tố này được đánh giá bằng thang đo Likert 5 mức độ, từ (1) “Rất không đồng ý” - (5) “Hoàn toàn đồng ý”.</w:t>
      </w:r>
      <w:r w:rsidRPr="00B130AA">
        <w:rPr>
          <w:sz w:val="26"/>
          <w:szCs w:val="26"/>
        </w:rPr>
        <w:tab/>
      </w:r>
    </w:p>
    <w:p w14:paraId="5AC9A47C"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 Cách tiếp cận BSC rõ ràng và dễ hiểu.</w:t>
      </w:r>
    </w:p>
    <w:p w14:paraId="04B81B8B"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 Cách tiếp cận BSC dễ sử dụng.</w:t>
      </w:r>
    </w:p>
    <w:p w14:paraId="26054597" w14:textId="77777777" w:rsidR="00E632EF" w:rsidRPr="00B130AA" w:rsidRDefault="00E632EF" w:rsidP="00B8283A">
      <w:pPr>
        <w:pStyle w:val="BodyText"/>
        <w:tabs>
          <w:tab w:val="left" w:pos="426"/>
          <w:tab w:val="left" w:pos="851"/>
          <w:tab w:val="left" w:pos="1418"/>
        </w:tabs>
        <w:spacing w:after="0" w:line="360" w:lineRule="auto"/>
        <w:ind w:firstLine="283"/>
        <w:jc w:val="both"/>
        <w:rPr>
          <w:sz w:val="26"/>
          <w:szCs w:val="26"/>
        </w:rPr>
      </w:pPr>
      <w:r w:rsidRPr="00B130AA">
        <w:rPr>
          <w:sz w:val="26"/>
          <w:szCs w:val="26"/>
        </w:rPr>
        <w:t xml:space="preserve">  - Cách tiếp cận BSC linh hoạt.</w:t>
      </w:r>
    </w:p>
    <w:p w14:paraId="334B7E22" w14:textId="77777777" w:rsidR="00E632EF" w:rsidRPr="00B130AA" w:rsidRDefault="00E632EF" w:rsidP="00B8283A">
      <w:pPr>
        <w:pStyle w:val="Heading2"/>
        <w:rPr>
          <w:color w:val="auto"/>
        </w:rPr>
      </w:pPr>
      <w:bookmarkStart w:id="263" w:name="_bookmark109"/>
      <w:bookmarkStart w:id="264" w:name="_Toc172703652"/>
      <w:bookmarkEnd w:id="263"/>
      <w:r w:rsidRPr="00B130AA">
        <w:rPr>
          <w:color w:val="auto"/>
        </w:rPr>
        <w:t>4.4.3. Thang đo Nhận</w:t>
      </w:r>
      <w:r w:rsidRPr="00B130AA">
        <w:rPr>
          <w:color w:val="auto"/>
          <w:spacing w:val="1"/>
        </w:rPr>
        <w:t xml:space="preserve"> </w:t>
      </w:r>
      <w:r w:rsidRPr="00B130AA">
        <w:rPr>
          <w:color w:val="auto"/>
        </w:rPr>
        <w:t xml:space="preserve">thức về khả năng của hệ thống </w:t>
      </w:r>
      <w:bookmarkEnd w:id="264"/>
      <w:r w:rsidRPr="00B130AA">
        <w:rPr>
          <w:color w:val="auto"/>
        </w:rPr>
        <w:t>BSC</w:t>
      </w:r>
    </w:p>
    <w:p w14:paraId="7232B4BE" w14:textId="77777777" w:rsidR="00E632EF" w:rsidRPr="00B130AA" w:rsidRDefault="00E632EF" w:rsidP="00B8283A">
      <w:pPr>
        <w:pStyle w:val="BodyText"/>
        <w:tabs>
          <w:tab w:val="left" w:pos="426"/>
          <w:tab w:val="left" w:pos="851"/>
          <w:tab w:val="left" w:pos="1418"/>
        </w:tabs>
        <w:spacing w:after="0" w:line="360" w:lineRule="auto"/>
        <w:ind w:firstLine="359"/>
        <w:jc w:val="both"/>
        <w:rPr>
          <w:spacing w:val="-2"/>
          <w:sz w:val="26"/>
          <w:szCs w:val="26"/>
        </w:rPr>
      </w:pPr>
      <w:r w:rsidRPr="00B130AA">
        <w:rPr>
          <w:spacing w:val="-2"/>
          <w:sz w:val="26"/>
          <w:szCs w:val="26"/>
        </w:rPr>
        <w:t>Theo Islam &amp; cộng sự (2014) một nhận thức mạnh mẽ về khả năng của hệ thống BSC và sự phù hợp tổng thể của nó trong tổ chức có thể làm nổi bật những lợi ích tiềm năng và tăng tính khả thi của việc vận dụng BSC. Kế thừa từ Islam &amp; cộng sự (2014), thang đo Nhận thức về khả năng của hệ thống BSC của luận án bao gồm 4 biến quan sát, sử dụng thang đo Likert 5 mức độ: (1) “Rất không đồng ý” - (5) “Hoàn toàn đồng ý”, bao gồm:</w:t>
      </w:r>
    </w:p>
    <w:p w14:paraId="1E4CC76D" w14:textId="77777777" w:rsidR="00E632EF" w:rsidRPr="00B130AA" w:rsidRDefault="00E632EF" w:rsidP="00B8283A">
      <w:pPr>
        <w:pStyle w:val="BodyText"/>
        <w:tabs>
          <w:tab w:val="left" w:pos="426"/>
          <w:tab w:val="left" w:pos="851"/>
          <w:tab w:val="left" w:pos="1418"/>
        </w:tabs>
        <w:spacing w:after="0" w:line="360" w:lineRule="auto"/>
        <w:ind w:firstLine="359"/>
        <w:jc w:val="both"/>
        <w:rPr>
          <w:spacing w:val="-2"/>
          <w:sz w:val="26"/>
          <w:szCs w:val="26"/>
        </w:rPr>
      </w:pPr>
      <w:r w:rsidRPr="00B130AA">
        <w:rPr>
          <w:spacing w:val="-2"/>
          <w:sz w:val="26"/>
          <w:szCs w:val="26"/>
        </w:rPr>
        <w:t>- Người lãnh đạo hiểu rõ tính năng của BSC.</w:t>
      </w:r>
    </w:p>
    <w:p w14:paraId="028B5161" w14:textId="77777777" w:rsidR="00E632EF" w:rsidRPr="00B130AA" w:rsidRDefault="00E632EF" w:rsidP="00B8283A">
      <w:pPr>
        <w:pStyle w:val="BodyText"/>
        <w:tabs>
          <w:tab w:val="left" w:pos="426"/>
          <w:tab w:val="left" w:pos="851"/>
          <w:tab w:val="left" w:pos="1418"/>
        </w:tabs>
        <w:spacing w:after="0" w:line="360" w:lineRule="auto"/>
        <w:ind w:firstLine="359"/>
        <w:jc w:val="both"/>
        <w:rPr>
          <w:spacing w:val="-2"/>
          <w:sz w:val="26"/>
          <w:szCs w:val="26"/>
        </w:rPr>
      </w:pPr>
      <w:r w:rsidRPr="00B130AA">
        <w:rPr>
          <w:spacing w:val="-2"/>
          <w:sz w:val="26"/>
          <w:szCs w:val="26"/>
        </w:rPr>
        <w:t>- Người lãnh đạo chấp nhận đầu tư CP khi tổ chức vận dụng BSC.</w:t>
      </w:r>
    </w:p>
    <w:p w14:paraId="35BDB33B" w14:textId="77777777" w:rsidR="00E632EF" w:rsidRPr="00B130AA" w:rsidRDefault="00E632EF" w:rsidP="00B8283A">
      <w:pPr>
        <w:pStyle w:val="BodyText"/>
        <w:tabs>
          <w:tab w:val="left" w:pos="426"/>
          <w:tab w:val="left" w:pos="851"/>
          <w:tab w:val="left" w:pos="1418"/>
        </w:tabs>
        <w:spacing w:after="0" w:line="360" w:lineRule="auto"/>
        <w:ind w:firstLine="359"/>
        <w:jc w:val="both"/>
        <w:rPr>
          <w:spacing w:val="-2"/>
          <w:sz w:val="26"/>
          <w:szCs w:val="26"/>
        </w:rPr>
      </w:pPr>
      <w:r w:rsidRPr="00B130AA">
        <w:rPr>
          <w:spacing w:val="-2"/>
          <w:sz w:val="26"/>
          <w:szCs w:val="26"/>
        </w:rPr>
        <w:t>- Nhà lãnh đạo hiểu rõ lợi ích khi triển khai BSC</w:t>
      </w:r>
    </w:p>
    <w:p w14:paraId="4991B2BB" w14:textId="77777777" w:rsidR="00E632EF" w:rsidRPr="00B130AA" w:rsidRDefault="00E632EF" w:rsidP="00B8283A">
      <w:pPr>
        <w:pStyle w:val="BodyText"/>
        <w:tabs>
          <w:tab w:val="left" w:pos="426"/>
          <w:tab w:val="left" w:pos="851"/>
          <w:tab w:val="left" w:pos="1418"/>
        </w:tabs>
        <w:spacing w:after="0" w:line="360" w:lineRule="auto"/>
        <w:ind w:firstLine="359"/>
        <w:jc w:val="both"/>
        <w:rPr>
          <w:spacing w:val="-2"/>
          <w:sz w:val="26"/>
          <w:szCs w:val="26"/>
        </w:rPr>
      </w:pPr>
      <w:r w:rsidRPr="00B130AA">
        <w:rPr>
          <w:spacing w:val="-2"/>
          <w:sz w:val="26"/>
          <w:szCs w:val="26"/>
        </w:rPr>
        <w:t>- Nhu cầu quản lý đối với BSC cao.</w:t>
      </w:r>
    </w:p>
    <w:p w14:paraId="758287AC" w14:textId="77777777" w:rsidR="00E632EF" w:rsidRPr="00B130AA" w:rsidRDefault="00E632EF" w:rsidP="00B8283A">
      <w:pPr>
        <w:pStyle w:val="Heading2"/>
        <w:rPr>
          <w:color w:val="auto"/>
        </w:rPr>
      </w:pPr>
      <w:bookmarkStart w:id="265" w:name="_Toc172703653"/>
      <w:r w:rsidRPr="00B130AA">
        <w:rPr>
          <w:color w:val="auto"/>
        </w:rPr>
        <w:t>4.4.4. Thang đo</w:t>
      </w:r>
      <w:r w:rsidRPr="00B130AA">
        <w:rPr>
          <w:color w:val="auto"/>
          <w:spacing w:val="-1"/>
        </w:rPr>
        <w:t xml:space="preserve"> </w:t>
      </w:r>
      <w:r w:rsidRPr="00B130AA">
        <w:rPr>
          <w:color w:val="auto"/>
        </w:rPr>
        <w:t>văn hóa đổi mới</w:t>
      </w:r>
      <w:bookmarkEnd w:id="265"/>
      <w:r w:rsidRPr="00B130AA">
        <w:rPr>
          <w:color w:val="auto"/>
          <w:spacing w:val="-3"/>
        </w:rPr>
        <w:t xml:space="preserve"> </w:t>
      </w:r>
    </w:p>
    <w:p w14:paraId="2B9BC639" w14:textId="0F3F505B" w:rsidR="00E632EF" w:rsidRPr="00B130AA" w:rsidRDefault="00E632EF" w:rsidP="00B8283A">
      <w:pPr>
        <w:pStyle w:val="BodyText"/>
        <w:tabs>
          <w:tab w:val="left" w:pos="426"/>
          <w:tab w:val="left" w:pos="851"/>
          <w:tab w:val="left" w:pos="1418"/>
        </w:tabs>
        <w:spacing w:after="0" w:line="360" w:lineRule="auto"/>
        <w:ind w:firstLine="283"/>
        <w:jc w:val="both"/>
        <w:rPr>
          <w:sz w:val="26"/>
          <w:szCs w:val="26"/>
        </w:rPr>
      </w:pPr>
      <w:r w:rsidRPr="00B130AA">
        <w:rPr>
          <w:sz w:val="26"/>
          <w:szCs w:val="26"/>
        </w:rPr>
        <w:t xml:space="preserve">Từ các </w:t>
      </w:r>
      <w:r w:rsidRPr="00B130AA">
        <w:rPr>
          <w:bCs/>
          <w:sz w:val="26"/>
          <w:szCs w:val="26"/>
        </w:rPr>
        <w:t>nghiên cứu</w:t>
      </w:r>
      <w:r w:rsidRPr="00B130AA">
        <w:rPr>
          <w:sz w:val="26"/>
          <w:szCs w:val="26"/>
        </w:rPr>
        <w:t xml:space="preserve"> của </w:t>
      </w:r>
      <w:r w:rsidRPr="00B130AA">
        <w:rPr>
          <w:noProof/>
          <w:sz w:val="26"/>
          <w:szCs w:val="26"/>
        </w:rPr>
        <w:t xml:space="preserve">Rababah (2015) về mối quan hệ giữa các yếu tố VH và việc thực hiện BSC trong ngành công nghiệp ở Jordan, </w:t>
      </w:r>
      <w:r w:rsidRPr="00B130AA">
        <w:rPr>
          <w:bCs/>
          <w:sz w:val="26"/>
          <w:szCs w:val="26"/>
        </w:rPr>
        <w:t>nghiên cứu</w:t>
      </w:r>
      <w:r w:rsidRPr="00B130AA">
        <w:rPr>
          <w:noProof/>
          <w:sz w:val="26"/>
          <w:szCs w:val="26"/>
        </w:rPr>
        <w:t xml:space="preserve"> của Wana &amp; cộng sự (2005);</w:t>
      </w:r>
      <w:r w:rsidRPr="00B130AA">
        <w:t xml:space="preserve"> </w:t>
      </w:r>
      <w:r w:rsidRPr="00B130AA">
        <w:rPr>
          <w:noProof/>
          <w:sz w:val="26"/>
          <w:szCs w:val="26"/>
        </w:rPr>
        <w:t xml:space="preserve">Ha &amp; cộng sự  (2022), O'Reilly III &amp; cộng sự (1991) thì </w:t>
      </w:r>
      <w:r w:rsidRPr="00B130AA">
        <w:rPr>
          <w:sz w:val="26"/>
          <w:szCs w:val="26"/>
        </w:rPr>
        <w:t>thang</w:t>
      </w:r>
      <w:r w:rsidRPr="00B130AA">
        <w:rPr>
          <w:spacing w:val="-2"/>
          <w:sz w:val="26"/>
          <w:szCs w:val="26"/>
        </w:rPr>
        <w:t xml:space="preserve"> </w:t>
      </w:r>
      <w:r w:rsidRPr="00B130AA">
        <w:rPr>
          <w:sz w:val="26"/>
          <w:szCs w:val="26"/>
        </w:rPr>
        <w:t>đo</w:t>
      </w:r>
      <w:r w:rsidRPr="00B130AA">
        <w:rPr>
          <w:spacing w:val="-4"/>
          <w:sz w:val="26"/>
          <w:szCs w:val="26"/>
        </w:rPr>
        <w:t xml:space="preserve"> </w:t>
      </w:r>
      <w:r w:rsidRPr="00B130AA">
        <w:rPr>
          <w:sz w:val="26"/>
          <w:szCs w:val="26"/>
        </w:rPr>
        <w:t>VH đổi mới</w:t>
      </w:r>
      <w:r w:rsidRPr="00B130AA">
        <w:rPr>
          <w:spacing w:val="-4"/>
          <w:sz w:val="26"/>
          <w:szCs w:val="26"/>
        </w:rPr>
        <w:t xml:space="preserve"> </w:t>
      </w:r>
      <w:r w:rsidRPr="00B130AA">
        <w:rPr>
          <w:sz w:val="26"/>
          <w:szCs w:val="26"/>
        </w:rPr>
        <w:t>thể</w:t>
      </w:r>
      <w:r w:rsidRPr="00B130AA">
        <w:rPr>
          <w:spacing w:val="-3"/>
          <w:sz w:val="26"/>
          <w:szCs w:val="26"/>
        </w:rPr>
        <w:t xml:space="preserve"> </w:t>
      </w:r>
      <w:r w:rsidRPr="00B130AA">
        <w:rPr>
          <w:sz w:val="26"/>
          <w:szCs w:val="26"/>
        </w:rPr>
        <w:t>hiện</w:t>
      </w:r>
      <w:r w:rsidRPr="00B130AA">
        <w:rPr>
          <w:spacing w:val="-4"/>
          <w:sz w:val="26"/>
          <w:szCs w:val="26"/>
        </w:rPr>
        <w:t xml:space="preserve"> </w:t>
      </w:r>
      <w:r w:rsidRPr="00B130AA">
        <w:rPr>
          <w:sz w:val="26"/>
          <w:szCs w:val="26"/>
        </w:rPr>
        <w:t xml:space="preserve">qua 5 biến quan sát, được đo lường theo thang điểm Likert 5 điểm bao gồm: </w:t>
      </w:r>
    </w:p>
    <w:p w14:paraId="1210528D" w14:textId="77777777" w:rsidR="00E632EF" w:rsidRPr="00B130AA" w:rsidRDefault="00E632EF" w:rsidP="00B8283A">
      <w:pPr>
        <w:pStyle w:val="BodyText"/>
        <w:tabs>
          <w:tab w:val="left" w:pos="426"/>
          <w:tab w:val="left" w:pos="851"/>
          <w:tab w:val="left" w:pos="1418"/>
        </w:tabs>
        <w:spacing w:after="0" w:line="360" w:lineRule="auto"/>
        <w:ind w:firstLine="283"/>
        <w:jc w:val="both"/>
        <w:rPr>
          <w:sz w:val="26"/>
          <w:szCs w:val="26"/>
        </w:rPr>
      </w:pPr>
      <w:r w:rsidRPr="00B130AA">
        <w:rPr>
          <w:sz w:val="26"/>
          <w:szCs w:val="26"/>
        </w:rPr>
        <w:t>- Sẵn sàng chấp nhận rủi ro</w:t>
      </w:r>
    </w:p>
    <w:p w14:paraId="173B9689" w14:textId="77777777" w:rsidR="00E632EF" w:rsidRPr="00B130AA" w:rsidRDefault="00E632EF" w:rsidP="00B8283A">
      <w:pPr>
        <w:pStyle w:val="BodyText"/>
        <w:tabs>
          <w:tab w:val="left" w:pos="426"/>
          <w:tab w:val="left" w:pos="851"/>
          <w:tab w:val="left" w:pos="1418"/>
        </w:tabs>
        <w:spacing w:after="0" w:line="360" w:lineRule="auto"/>
        <w:ind w:firstLine="283"/>
        <w:jc w:val="both"/>
        <w:rPr>
          <w:sz w:val="26"/>
          <w:szCs w:val="26"/>
        </w:rPr>
      </w:pPr>
      <w:r w:rsidRPr="00B130AA">
        <w:rPr>
          <w:sz w:val="26"/>
          <w:szCs w:val="26"/>
        </w:rPr>
        <w:t>- Có niềm tin vào tầm quan trọng của sự đổi mới</w:t>
      </w:r>
    </w:p>
    <w:p w14:paraId="640AB8CB" w14:textId="77777777" w:rsidR="00E632EF" w:rsidRPr="00B130AA" w:rsidRDefault="00E632EF" w:rsidP="00B8283A">
      <w:pPr>
        <w:pStyle w:val="BodyText"/>
        <w:tabs>
          <w:tab w:val="left" w:pos="426"/>
          <w:tab w:val="left" w:pos="851"/>
          <w:tab w:val="left" w:pos="1418"/>
        </w:tabs>
        <w:spacing w:after="0" w:line="360" w:lineRule="auto"/>
        <w:ind w:firstLine="283"/>
        <w:jc w:val="both"/>
        <w:rPr>
          <w:sz w:val="26"/>
          <w:szCs w:val="26"/>
        </w:rPr>
      </w:pPr>
      <w:r w:rsidRPr="00B130AA">
        <w:rPr>
          <w:sz w:val="26"/>
          <w:szCs w:val="26"/>
        </w:rPr>
        <w:t>- Sẵn sàng trao đổi ý tưởng</w:t>
      </w:r>
    </w:p>
    <w:p w14:paraId="0A603857" w14:textId="77777777" w:rsidR="00E632EF" w:rsidRPr="00B130AA" w:rsidRDefault="00E632EF" w:rsidP="00B8283A">
      <w:pPr>
        <w:pStyle w:val="BodyText"/>
        <w:tabs>
          <w:tab w:val="left" w:pos="426"/>
          <w:tab w:val="left" w:pos="851"/>
          <w:tab w:val="left" w:pos="1418"/>
        </w:tabs>
        <w:spacing w:after="0" w:line="360" w:lineRule="auto"/>
        <w:ind w:firstLine="283"/>
        <w:jc w:val="both"/>
        <w:rPr>
          <w:sz w:val="26"/>
          <w:szCs w:val="26"/>
        </w:rPr>
      </w:pPr>
      <w:r w:rsidRPr="00B130AA">
        <w:rPr>
          <w:sz w:val="26"/>
          <w:szCs w:val="26"/>
        </w:rPr>
        <w:t>- Có kỳ vọng cao về hiệu quả</w:t>
      </w:r>
    </w:p>
    <w:p w14:paraId="285E06FF" w14:textId="77777777" w:rsidR="00E632EF" w:rsidRPr="00B130AA" w:rsidRDefault="00E632EF" w:rsidP="00B8283A">
      <w:pPr>
        <w:pStyle w:val="BodyText"/>
        <w:tabs>
          <w:tab w:val="left" w:pos="426"/>
          <w:tab w:val="left" w:pos="851"/>
          <w:tab w:val="left" w:pos="1418"/>
        </w:tabs>
        <w:spacing w:after="0" w:line="360" w:lineRule="auto"/>
        <w:ind w:firstLine="283"/>
        <w:jc w:val="both"/>
        <w:rPr>
          <w:sz w:val="26"/>
          <w:szCs w:val="26"/>
        </w:rPr>
      </w:pPr>
      <w:r w:rsidRPr="00B130AA">
        <w:rPr>
          <w:sz w:val="26"/>
          <w:szCs w:val="26"/>
        </w:rPr>
        <w:t>- Có sự hợp tác giữa các bộ phận trong tổ chức</w:t>
      </w:r>
    </w:p>
    <w:p w14:paraId="3A3F309D" w14:textId="77777777" w:rsidR="00E632EF" w:rsidRPr="00B130AA" w:rsidRDefault="00E632EF" w:rsidP="00B8283A">
      <w:pPr>
        <w:pStyle w:val="Heading2"/>
        <w:rPr>
          <w:color w:val="auto"/>
        </w:rPr>
      </w:pPr>
      <w:bookmarkStart w:id="266" w:name="_bookmark111"/>
      <w:bookmarkStart w:id="267" w:name="_Toc172703654"/>
      <w:bookmarkEnd w:id="266"/>
      <w:r w:rsidRPr="00B130AA">
        <w:rPr>
          <w:color w:val="auto"/>
        </w:rPr>
        <w:lastRenderedPageBreak/>
        <w:t>4.4.5. Thang</w:t>
      </w:r>
      <w:r w:rsidRPr="00B130AA">
        <w:rPr>
          <w:color w:val="auto"/>
          <w:spacing w:val="-3"/>
        </w:rPr>
        <w:t xml:space="preserve"> </w:t>
      </w:r>
      <w:r w:rsidRPr="00B130AA">
        <w:rPr>
          <w:color w:val="auto"/>
        </w:rPr>
        <w:t>đo SXKD</w:t>
      </w:r>
      <w:r w:rsidRPr="00B130AA">
        <w:rPr>
          <w:color w:val="auto"/>
          <w:spacing w:val="-3"/>
        </w:rPr>
        <w:t xml:space="preserve"> </w:t>
      </w:r>
      <w:r w:rsidRPr="00B130AA">
        <w:rPr>
          <w:color w:val="auto"/>
        </w:rPr>
        <w:t>trong</w:t>
      </w:r>
      <w:r w:rsidRPr="00B130AA">
        <w:rPr>
          <w:color w:val="auto"/>
          <w:spacing w:val="1"/>
        </w:rPr>
        <w:t xml:space="preserve"> </w:t>
      </w:r>
      <w:bookmarkEnd w:id="267"/>
      <w:r w:rsidRPr="00B130AA">
        <w:rPr>
          <w:color w:val="auto"/>
        </w:rPr>
        <w:t>nông nghiệp</w:t>
      </w:r>
    </w:p>
    <w:p w14:paraId="2538D7EB" w14:textId="77777777" w:rsidR="00E632EF" w:rsidRPr="00B130AA" w:rsidRDefault="00E632EF" w:rsidP="00B8283A">
      <w:pPr>
        <w:pStyle w:val="BodyText"/>
        <w:tabs>
          <w:tab w:val="left" w:pos="426"/>
          <w:tab w:val="left" w:pos="851"/>
          <w:tab w:val="left" w:pos="1418"/>
        </w:tabs>
        <w:spacing w:after="0" w:line="360" w:lineRule="auto"/>
        <w:ind w:firstLine="359"/>
        <w:jc w:val="both"/>
        <w:rPr>
          <w:sz w:val="26"/>
          <w:szCs w:val="26"/>
        </w:rPr>
      </w:pPr>
      <w:r w:rsidRPr="00B130AA">
        <w:rPr>
          <w:sz w:val="26"/>
          <w:szCs w:val="26"/>
        </w:rPr>
        <w:t xml:space="preserve">Như trình bày ở mục 3.2 </w:t>
      </w:r>
      <w:r w:rsidRPr="00B130AA">
        <w:rPr>
          <w:bCs/>
          <w:sz w:val="26"/>
          <w:szCs w:val="26"/>
        </w:rPr>
        <w:t>nghiên cứu</w:t>
      </w:r>
      <w:r w:rsidRPr="00B130AA">
        <w:rPr>
          <w:sz w:val="26"/>
          <w:szCs w:val="26"/>
        </w:rPr>
        <w:t xml:space="preserve"> nhân tố mới, dựa vào các căn cứ trên, thang</w:t>
      </w:r>
      <w:r w:rsidRPr="00B130AA">
        <w:rPr>
          <w:spacing w:val="1"/>
          <w:sz w:val="26"/>
          <w:szCs w:val="26"/>
        </w:rPr>
        <w:t xml:space="preserve"> </w:t>
      </w:r>
      <w:r w:rsidRPr="00B130AA">
        <w:rPr>
          <w:sz w:val="26"/>
          <w:szCs w:val="26"/>
        </w:rPr>
        <w:t xml:space="preserve">đo đề xuất của </w:t>
      </w:r>
      <w:r w:rsidRPr="00B130AA">
        <w:rPr>
          <w:i/>
          <w:sz w:val="26"/>
          <w:szCs w:val="26"/>
        </w:rPr>
        <w:t xml:space="preserve">SXKD trong NN </w:t>
      </w:r>
      <w:r w:rsidRPr="00B130AA">
        <w:rPr>
          <w:sz w:val="26"/>
          <w:szCs w:val="26"/>
        </w:rPr>
        <w:t>bao gồm 4 biến quan sát, sử dụng thang đo Likert 5 mức độ: (1) “Rất không đồng ý” - (5) “Hoàn toàn</w:t>
      </w:r>
      <w:r w:rsidRPr="00B130AA">
        <w:rPr>
          <w:spacing w:val="1"/>
          <w:sz w:val="26"/>
          <w:szCs w:val="26"/>
        </w:rPr>
        <w:t xml:space="preserve"> </w:t>
      </w:r>
      <w:r w:rsidRPr="00B130AA">
        <w:rPr>
          <w:sz w:val="26"/>
          <w:szCs w:val="26"/>
        </w:rPr>
        <w:t>đồng</w:t>
      </w:r>
      <w:r w:rsidRPr="00B130AA">
        <w:rPr>
          <w:spacing w:val="-2"/>
          <w:sz w:val="26"/>
          <w:szCs w:val="26"/>
        </w:rPr>
        <w:t xml:space="preserve"> </w:t>
      </w:r>
      <w:r w:rsidRPr="00B130AA">
        <w:rPr>
          <w:sz w:val="26"/>
          <w:szCs w:val="26"/>
        </w:rPr>
        <w:t xml:space="preserve">ý”, bao gồm: </w:t>
      </w:r>
      <w:bookmarkStart w:id="268" w:name="_bookmark112"/>
      <w:bookmarkEnd w:id="268"/>
    </w:p>
    <w:p w14:paraId="10C026E5" w14:textId="77777777" w:rsidR="00E632EF" w:rsidRPr="00B130AA" w:rsidRDefault="00E632EF" w:rsidP="00B8283A">
      <w:pPr>
        <w:pStyle w:val="BodyText"/>
        <w:tabs>
          <w:tab w:val="left" w:pos="426"/>
          <w:tab w:val="left" w:pos="851"/>
          <w:tab w:val="left" w:pos="1418"/>
        </w:tabs>
        <w:spacing w:after="0" w:line="360" w:lineRule="auto"/>
        <w:ind w:firstLine="357"/>
        <w:jc w:val="both"/>
        <w:rPr>
          <w:sz w:val="26"/>
          <w:szCs w:val="26"/>
        </w:rPr>
      </w:pPr>
      <w:r w:rsidRPr="00B130AA">
        <w:rPr>
          <w:sz w:val="26"/>
          <w:szCs w:val="26"/>
        </w:rPr>
        <w:t>- “TSSH và SP NN phụ thuộc vào điều kiện tự nhiên, có tính thời vụ”.</w:t>
      </w:r>
    </w:p>
    <w:p w14:paraId="36A0CE79" w14:textId="77777777" w:rsidR="00E632EF" w:rsidRPr="00B130AA" w:rsidRDefault="00E632EF" w:rsidP="00B8283A">
      <w:pPr>
        <w:pStyle w:val="BodyText"/>
        <w:tabs>
          <w:tab w:val="left" w:pos="426"/>
          <w:tab w:val="left" w:pos="851"/>
          <w:tab w:val="left" w:pos="1418"/>
        </w:tabs>
        <w:spacing w:after="0" w:line="360" w:lineRule="auto"/>
        <w:ind w:firstLine="357"/>
        <w:jc w:val="both"/>
        <w:rPr>
          <w:sz w:val="26"/>
          <w:szCs w:val="26"/>
        </w:rPr>
      </w:pPr>
      <w:r w:rsidRPr="00B130AA">
        <w:rPr>
          <w:sz w:val="26"/>
          <w:szCs w:val="26"/>
        </w:rPr>
        <w:t>- “SP NN có khả năng tái SX tự nhiên”.</w:t>
      </w:r>
    </w:p>
    <w:p w14:paraId="521DC309" w14:textId="77777777" w:rsidR="00E632EF" w:rsidRPr="00B130AA" w:rsidRDefault="00E632EF" w:rsidP="00B8283A">
      <w:pPr>
        <w:pStyle w:val="BodyText"/>
        <w:tabs>
          <w:tab w:val="left" w:pos="426"/>
          <w:tab w:val="left" w:pos="851"/>
          <w:tab w:val="left" w:pos="1418"/>
        </w:tabs>
        <w:spacing w:after="0" w:line="360" w:lineRule="auto"/>
        <w:ind w:firstLine="357"/>
        <w:jc w:val="both"/>
        <w:rPr>
          <w:sz w:val="26"/>
          <w:szCs w:val="26"/>
        </w:rPr>
      </w:pPr>
      <w:r w:rsidRPr="00B130AA">
        <w:rPr>
          <w:sz w:val="26"/>
          <w:szCs w:val="26"/>
        </w:rPr>
        <w:t>- “SX NN cho SP trong thời gian dài, CPSX phát sinh không đều”.</w:t>
      </w:r>
    </w:p>
    <w:p w14:paraId="5AD00A42" w14:textId="77777777" w:rsidR="00E632EF" w:rsidRPr="00B130AA" w:rsidRDefault="00E632EF" w:rsidP="00B8283A">
      <w:pPr>
        <w:pStyle w:val="BodyText"/>
        <w:tabs>
          <w:tab w:val="left" w:pos="426"/>
          <w:tab w:val="left" w:pos="851"/>
          <w:tab w:val="left" w:pos="1418"/>
        </w:tabs>
        <w:spacing w:after="0" w:line="360" w:lineRule="auto"/>
        <w:ind w:firstLine="357"/>
        <w:jc w:val="both"/>
        <w:rPr>
          <w:sz w:val="26"/>
          <w:szCs w:val="26"/>
        </w:rPr>
      </w:pPr>
      <w:r w:rsidRPr="00B130AA">
        <w:rPr>
          <w:sz w:val="26"/>
          <w:szCs w:val="26"/>
        </w:rPr>
        <w:t>- “Các TSSH và SP NN ghi nhận theo giá gốc”.</w:t>
      </w:r>
      <w:bookmarkStart w:id="269" w:name="_Toc172703655"/>
    </w:p>
    <w:p w14:paraId="7A266595" w14:textId="77777777" w:rsidR="00E632EF" w:rsidRPr="00B130AA" w:rsidRDefault="00E632EF" w:rsidP="00B8283A">
      <w:pPr>
        <w:pStyle w:val="BodyText"/>
        <w:tabs>
          <w:tab w:val="left" w:pos="426"/>
          <w:tab w:val="left" w:pos="851"/>
          <w:tab w:val="left" w:pos="1418"/>
        </w:tabs>
        <w:spacing w:after="0" w:line="360" w:lineRule="auto"/>
        <w:jc w:val="both"/>
        <w:rPr>
          <w:b/>
          <w:bCs/>
          <w:sz w:val="26"/>
          <w:szCs w:val="26"/>
        </w:rPr>
      </w:pPr>
      <w:bookmarkStart w:id="270" w:name="_Hlk201726440"/>
      <w:r w:rsidRPr="00B130AA">
        <w:rPr>
          <w:b/>
          <w:bCs/>
          <w:sz w:val="26"/>
          <w:szCs w:val="26"/>
        </w:rPr>
        <w:t>4.4.6. Thang</w:t>
      </w:r>
      <w:r w:rsidRPr="00B130AA">
        <w:rPr>
          <w:b/>
          <w:bCs/>
          <w:spacing w:val="-2"/>
          <w:sz w:val="26"/>
          <w:szCs w:val="26"/>
        </w:rPr>
        <w:t xml:space="preserve"> </w:t>
      </w:r>
      <w:r w:rsidRPr="00B130AA">
        <w:rPr>
          <w:b/>
          <w:bCs/>
          <w:sz w:val="26"/>
          <w:szCs w:val="26"/>
        </w:rPr>
        <w:t>đo</w:t>
      </w:r>
      <w:r w:rsidRPr="00B130AA">
        <w:rPr>
          <w:b/>
          <w:bCs/>
          <w:spacing w:val="-1"/>
          <w:sz w:val="26"/>
          <w:szCs w:val="26"/>
        </w:rPr>
        <w:t xml:space="preserve"> </w:t>
      </w:r>
      <w:r w:rsidRPr="00B130AA">
        <w:rPr>
          <w:b/>
          <w:bCs/>
          <w:sz w:val="26"/>
          <w:szCs w:val="26"/>
        </w:rPr>
        <w:t>vận dụng</w:t>
      </w:r>
      <w:r w:rsidRPr="00B130AA">
        <w:rPr>
          <w:b/>
          <w:bCs/>
          <w:spacing w:val="-2"/>
          <w:sz w:val="26"/>
          <w:szCs w:val="26"/>
        </w:rPr>
        <w:t xml:space="preserve"> </w:t>
      </w:r>
      <w:r w:rsidRPr="00B130AA">
        <w:rPr>
          <w:b/>
          <w:bCs/>
          <w:sz w:val="26"/>
          <w:szCs w:val="26"/>
        </w:rPr>
        <w:t>BSC</w:t>
      </w:r>
      <w:r w:rsidRPr="00B130AA">
        <w:rPr>
          <w:b/>
          <w:bCs/>
          <w:spacing w:val="-2"/>
          <w:sz w:val="26"/>
          <w:szCs w:val="26"/>
        </w:rPr>
        <w:t xml:space="preserve"> </w:t>
      </w:r>
      <w:r w:rsidRPr="00B130AA">
        <w:rPr>
          <w:b/>
          <w:bCs/>
          <w:sz w:val="26"/>
          <w:szCs w:val="26"/>
        </w:rPr>
        <w:t>trong</w:t>
      </w:r>
      <w:r w:rsidRPr="00B130AA">
        <w:rPr>
          <w:b/>
          <w:bCs/>
          <w:spacing w:val="1"/>
          <w:sz w:val="26"/>
          <w:szCs w:val="26"/>
        </w:rPr>
        <w:t xml:space="preserve"> </w:t>
      </w:r>
      <w:r w:rsidRPr="00B130AA">
        <w:rPr>
          <w:b/>
          <w:bCs/>
          <w:sz w:val="26"/>
          <w:szCs w:val="26"/>
        </w:rPr>
        <w:t>DN</w:t>
      </w:r>
      <w:r w:rsidRPr="00B130AA">
        <w:rPr>
          <w:b/>
          <w:bCs/>
          <w:spacing w:val="-2"/>
          <w:sz w:val="26"/>
          <w:szCs w:val="26"/>
        </w:rPr>
        <w:t xml:space="preserve"> </w:t>
      </w:r>
      <w:bookmarkStart w:id="271" w:name="_bookmark113"/>
      <w:bookmarkStart w:id="272" w:name="_Toc172703656"/>
      <w:bookmarkEnd w:id="269"/>
      <w:bookmarkEnd w:id="270"/>
      <w:bookmarkEnd w:id="271"/>
      <w:r w:rsidRPr="00B130AA">
        <w:rPr>
          <w:b/>
          <w:bCs/>
          <w:sz w:val="26"/>
          <w:szCs w:val="26"/>
        </w:rPr>
        <w:t>nông nghiệp</w:t>
      </w:r>
    </w:p>
    <w:p w14:paraId="2E13FCA4" w14:textId="4B80B3EC" w:rsidR="00E632EF" w:rsidRPr="00B130AA" w:rsidRDefault="00E632EF" w:rsidP="00B8283A">
      <w:pPr>
        <w:pStyle w:val="BodyText"/>
        <w:tabs>
          <w:tab w:val="left" w:pos="426"/>
          <w:tab w:val="left" w:pos="851"/>
          <w:tab w:val="left" w:pos="1418"/>
        </w:tabs>
        <w:spacing w:after="0" w:line="360" w:lineRule="auto"/>
        <w:ind w:firstLine="284"/>
        <w:jc w:val="both"/>
        <w:rPr>
          <w:spacing w:val="1"/>
          <w:sz w:val="26"/>
          <w:szCs w:val="26"/>
        </w:rPr>
      </w:pPr>
      <w:r w:rsidRPr="00B130AA">
        <w:tab/>
      </w:r>
      <w:r w:rsidRPr="00B130AA">
        <w:rPr>
          <w:bCs/>
          <w:sz w:val="26"/>
          <w:szCs w:val="26"/>
        </w:rPr>
        <w:t>Nghiên cứu</w:t>
      </w:r>
      <w:r w:rsidRPr="00B130AA">
        <w:rPr>
          <w:sz w:val="26"/>
          <w:szCs w:val="26"/>
        </w:rPr>
        <w:t xml:space="preserve"> của Hoque &amp; James (2000) khảo sát việc áp dụng BSC qua 20 tiêu chí, phân tích nhân tố cho thấy sự tương đồng với bốn góc độ của Kaplan &amp; Norton (1992): TC, khách hàng, quy trình nội bộ và phát triển</w:t>
      </w:r>
      <w:r w:rsidR="00BA278E" w:rsidRPr="00B130AA">
        <w:rPr>
          <w:sz w:val="26"/>
          <w:szCs w:val="26"/>
        </w:rPr>
        <w:t>, c</w:t>
      </w:r>
      <w:r w:rsidRPr="00B130AA">
        <w:rPr>
          <w:sz w:val="26"/>
          <w:szCs w:val="26"/>
        </w:rPr>
        <w:t>ác tiêu chí này được đánh giá bằng thang đo Likert 5 mức độ. Trong luận án được xem xét với</w:t>
      </w:r>
      <w:r w:rsidRPr="00B130AA">
        <w:rPr>
          <w:spacing w:val="1"/>
          <w:sz w:val="26"/>
          <w:szCs w:val="26"/>
        </w:rPr>
        <w:t xml:space="preserve"> </w:t>
      </w:r>
      <w:r w:rsidRPr="00B130AA">
        <w:rPr>
          <w:sz w:val="26"/>
          <w:szCs w:val="26"/>
        </w:rPr>
        <w:t>góc</w:t>
      </w:r>
      <w:r w:rsidRPr="00B130AA">
        <w:rPr>
          <w:spacing w:val="-5"/>
          <w:sz w:val="26"/>
          <w:szCs w:val="26"/>
        </w:rPr>
        <w:t xml:space="preserve"> </w:t>
      </w:r>
      <w:r w:rsidRPr="00B130AA">
        <w:rPr>
          <w:sz w:val="26"/>
          <w:szCs w:val="26"/>
        </w:rPr>
        <w:t>độ</w:t>
      </w:r>
      <w:r w:rsidRPr="00B130AA">
        <w:rPr>
          <w:spacing w:val="-2"/>
          <w:sz w:val="26"/>
          <w:szCs w:val="26"/>
        </w:rPr>
        <w:t xml:space="preserve"> </w:t>
      </w:r>
      <w:r w:rsidRPr="00B130AA">
        <w:rPr>
          <w:sz w:val="26"/>
          <w:szCs w:val="26"/>
        </w:rPr>
        <w:t>đánh</w:t>
      </w:r>
      <w:r w:rsidRPr="00B130AA">
        <w:rPr>
          <w:spacing w:val="-2"/>
          <w:sz w:val="26"/>
          <w:szCs w:val="26"/>
        </w:rPr>
        <w:t xml:space="preserve"> </w:t>
      </w:r>
      <w:r w:rsidRPr="00B130AA">
        <w:rPr>
          <w:sz w:val="26"/>
          <w:szCs w:val="26"/>
        </w:rPr>
        <w:t>giá mức</w:t>
      </w:r>
      <w:r w:rsidRPr="00B130AA">
        <w:rPr>
          <w:spacing w:val="-4"/>
          <w:sz w:val="26"/>
          <w:szCs w:val="26"/>
        </w:rPr>
        <w:t xml:space="preserve"> </w:t>
      </w:r>
      <w:r w:rsidRPr="00B130AA">
        <w:rPr>
          <w:sz w:val="26"/>
          <w:szCs w:val="26"/>
        </w:rPr>
        <w:t>độ</w:t>
      </w:r>
      <w:r w:rsidRPr="00B130AA">
        <w:rPr>
          <w:spacing w:val="-2"/>
          <w:sz w:val="26"/>
          <w:szCs w:val="26"/>
        </w:rPr>
        <w:t xml:space="preserve"> </w:t>
      </w:r>
      <w:r w:rsidRPr="00B130AA">
        <w:rPr>
          <w:sz w:val="26"/>
          <w:szCs w:val="26"/>
        </w:rPr>
        <w:t>mà</w:t>
      </w:r>
      <w:r w:rsidRPr="00B130AA">
        <w:rPr>
          <w:spacing w:val="-2"/>
          <w:sz w:val="26"/>
          <w:szCs w:val="26"/>
        </w:rPr>
        <w:t xml:space="preserve"> </w:t>
      </w:r>
      <w:r w:rsidRPr="00B130AA">
        <w:rPr>
          <w:sz w:val="26"/>
          <w:szCs w:val="26"/>
        </w:rPr>
        <w:t>sự</w:t>
      </w:r>
      <w:r w:rsidRPr="00B130AA">
        <w:rPr>
          <w:spacing w:val="-3"/>
          <w:sz w:val="26"/>
          <w:szCs w:val="26"/>
        </w:rPr>
        <w:t xml:space="preserve"> </w:t>
      </w:r>
      <w:r w:rsidRPr="00B130AA">
        <w:rPr>
          <w:sz w:val="26"/>
          <w:szCs w:val="26"/>
        </w:rPr>
        <w:t>vận</w:t>
      </w:r>
      <w:r w:rsidRPr="00B130AA">
        <w:rPr>
          <w:spacing w:val="-2"/>
          <w:sz w:val="26"/>
          <w:szCs w:val="26"/>
        </w:rPr>
        <w:t xml:space="preserve"> </w:t>
      </w:r>
      <w:r w:rsidRPr="00B130AA">
        <w:rPr>
          <w:sz w:val="26"/>
          <w:szCs w:val="26"/>
        </w:rPr>
        <w:t>dụng</w:t>
      </w:r>
      <w:r w:rsidRPr="00B130AA">
        <w:rPr>
          <w:spacing w:val="-2"/>
          <w:sz w:val="26"/>
          <w:szCs w:val="26"/>
        </w:rPr>
        <w:t xml:space="preserve"> </w:t>
      </w:r>
      <w:r w:rsidRPr="00B130AA">
        <w:rPr>
          <w:sz w:val="26"/>
          <w:szCs w:val="26"/>
        </w:rPr>
        <w:t>BSC</w:t>
      </w:r>
      <w:r w:rsidRPr="00B130AA">
        <w:rPr>
          <w:spacing w:val="-2"/>
          <w:sz w:val="26"/>
          <w:szCs w:val="26"/>
        </w:rPr>
        <w:t xml:space="preserve"> </w:t>
      </w:r>
      <w:r w:rsidRPr="00B130AA">
        <w:rPr>
          <w:sz w:val="26"/>
          <w:szCs w:val="26"/>
        </w:rPr>
        <w:t>hỗ</w:t>
      </w:r>
      <w:r w:rsidRPr="00B130AA">
        <w:rPr>
          <w:spacing w:val="-4"/>
          <w:sz w:val="26"/>
          <w:szCs w:val="26"/>
        </w:rPr>
        <w:t xml:space="preserve"> </w:t>
      </w:r>
      <w:r w:rsidRPr="00B130AA">
        <w:rPr>
          <w:sz w:val="26"/>
          <w:szCs w:val="26"/>
        </w:rPr>
        <w:t>trợ</w:t>
      </w:r>
      <w:r w:rsidRPr="00B130AA">
        <w:rPr>
          <w:spacing w:val="-4"/>
          <w:sz w:val="26"/>
          <w:szCs w:val="26"/>
        </w:rPr>
        <w:t xml:space="preserve"> </w:t>
      </w:r>
      <w:r w:rsidRPr="00B130AA">
        <w:rPr>
          <w:sz w:val="26"/>
          <w:szCs w:val="26"/>
        </w:rPr>
        <w:t>cho</w:t>
      </w:r>
      <w:r w:rsidRPr="00B130AA">
        <w:rPr>
          <w:spacing w:val="-4"/>
          <w:sz w:val="26"/>
          <w:szCs w:val="26"/>
        </w:rPr>
        <w:t xml:space="preserve"> </w:t>
      </w:r>
      <w:r w:rsidRPr="00B130AA">
        <w:rPr>
          <w:sz w:val="26"/>
          <w:szCs w:val="26"/>
        </w:rPr>
        <w:t>DN</w:t>
      </w:r>
      <w:r w:rsidRPr="00B130AA">
        <w:rPr>
          <w:spacing w:val="-2"/>
          <w:sz w:val="26"/>
          <w:szCs w:val="26"/>
        </w:rPr>
        <w:t xml:space="preserve"> </w:t>
      </w:r>
      <w:r w:rsidRPr="00B130AA">
        <w:rPr>
          <w:sz w:val="26"/>
          <w:szCs w:val="26"/>
        </w:rPr>
        <w:t>trong</w:t>
      </w:r>
      <w:r w:rsidRPr="00B130AA">
        <w:rPr>
          <w:spacing w:val="-4"/>
          <w:sz w:val="26"/>
          <w:szCs w:val="26"/>
        </w:rPr>
        <w:t xml:space="preserve"> </w:t>
      </w:r>
      <w:r w:rsidRPr="00B130AA">
        <w:rPr>
          <w:sz w:val="26"/>
          <w:szCs w:val="26"/>
        </w:rPr>
        <w:t>việc</w:t>
      </w:r>
      <w:r w:rsidRPr="00B130AA">
        <w:rPr>
          <w:spacing w:val="-4"/>
          <w:sz w:val="26"/>
          <w:szCs w:val="26"/>
        </w:rPr>
        <w:t xml:space="preserve"> </w:t>
      </w:r>
      <w:r w:rsidRPr="00B130AA">
        <w:rPr>
          <w:sz w:val="26"/>
          <w:szCs w:val="26"/>
        </w:rPr>
        <w:t>đánh</w:t>
      </w:r>
      <w:r w:rsidRPr="00B130AA">
        <w:rPr>
          <w:spacing w:val="-2"/>
          <w:sz w:val="26"/>
          <w:szCs w:val="26"/>
        </w:rPr>
        <w:t xml:space="preserve"> </w:t>
      </w:r>
      <w:r w:rsidRPr="00B130AA">
        <w:rPr>
          <w:sz w:val="26"/>
          <w:szCs w:val="26"/>
        </w:rPr>
        <w:t>giá</w:t>
      </w:r>
      <w:r w:rsidRPr="00B130AA">
        <w:rPr>
          <w:spacing w:val="-2"/>
          <w:sz w:val="26"/>
          <w:szCs w:val="26"/>
        </w:rPr>
        <w:t xml:space="preserve"> </w:t>
      </w:r>
      <w:r w:rsidRPr="00B130AA">
        <w:rPr>
          <w:sz w:val="26"/>
          <w:szCs w:val="26"/>
        </w:rPr>
        <w:t>TQHĐ</w:t>
      </w:r>
      <w:r w:rsidRPr="00B130AA">
        <w:rPr>
          <w:spacing w:val="-63"/>
          <w:sz w:val="26"/>
          <w:szCs w:val="26"/>
        </w:rPr>
        <w:t xml:space="preserve"> </w:t>
      </w:r>
      <w:r w:rsidRPr="00B130AA">
        <w:rPr>
          <w:sz w:val="26"/>
          <w:szCs w:val="26"/>
        </w:rPr>
        <w:t xml:space="preserve"> ở khía cạnh TC; tăng cường sự hài lòng của khách hàng; hoàn thiện và cải tiến</w:t>
      </w:r>
      <w:r w:rsidRPr="00B130AA">
        <w:rPr>
          <w:spacing w:val="-62"/>
          <w:sz w:val="26"/>
          <w:szCs w:val="26"/>
        </w:rPr>
        <w:t xml:space="preserve"> </w:t>
      </w:r>
      <w:r w:rsidRPr="00B130AA">
        <w:rPr>
          <w:sz w:val="26"/>
          <w:szCs w:val="26"/>
        </w:rPr>
        <w:t xml:space="preserve"> quy trình</w:t>
      </w:r>
      <w:r w:rsidRPr="00B130AA">
        <w:rPr>
          <w:spacing w:val="-6"/>
          <w:sz w:val="26"/>
          <w:szCs w:val="26"/>
        </w:rPr>
        <w:t xml:space="preserve"> </w:t>
      </w:r>
      <w:r w:rsidRPr="00B130AA">
        <w:rPr>
          <w:sz w:val="26"/>
          <w:szCs w:val="26"/>
        </w:rPr>
        <w:t>kinh</w:t>
      </w:r>
      <w:r w:rsidRPr="00B130AA">
        <w:rPr>
          <w:spacing w:val="-6"/>
          <w:sz w:val="26"/>
          <w:szCs w:val="26"/>
        </w:rPr>
        <w:t xml:space="preserve"> </w:t>
      </w:r>
      <w:r w:rsidRPr="00B130AA">
        <w:rPr>
          <w:sz w:val="26"/>
          <w:szCs w:val="26"/>
        </w:rPr>
        <w:t>doanh</w:t>
      </w:r>
      <w:r w:rsidRPr="00B130AA">
        <w:rPr>
          <w:spacing w:val="-6"/>
          <w:sz w:val="26"/>
          <w:szCs w:val="26"/>
        </w:rPr>
        <w:t xml:space="preserve"> </w:t>
      </w:r>
      <w:r w:rsidRPr="00B130AA">
        <w:rPr>
          <w:sz w:val="26"/>
          <w:szCs w:val="26"/>
        </w:rPr>
        <w:t>nội</w:t>
      </w:r>
      <w:r w:rsidRPr="00B130AA">
        <w:rPr>
          <w:spacing w:val="-6"/>
          <w:sz w:val="26"/>
          <w:szCs w:val="26"/>
        </w:rPr>
        <w:t xml:space="preserve"> </w:t>
      </w:r>
      <w:r w:rsidRPr="00B130AA">
        <w:rPr>
          <w:sz w:val="26"/>
          <w:szCs w:val="26"/>
        </w:rPr>
        <w:t>bộ</w:t>
      </w:r>
      <w:r w:rsidRPr="00B130AA">
        <w:rPr>
          <w:spacing w:val="-3"/>
          <w:sz w:val="26"/>
          <w:szCs w:val="26"/>
        </w:rPr>
        <w:t xml:space="preserve"> </w:t>
      </w:r>
      <w:r w:rsidRPr="00B130AA">
        <w:rPr>
          <w:sz w:val="26"/>
          <w:szCs w:val="26"/>
        </w:rPr>
        <w:t>cũng</w:t>
      </w:r>
      <w:r w:rsidRPr="00B130AA">
        <w:rPr>
          <w:spacing w:val="-3"/>
          <w:sz w:val="26"/>
          <w:szCs w:val="26"/>
        </w:rPr>
        <w:t xml:space="preserve"> </w:t>
      </w:r>
      <w:r w:rsidRPr="00B130AA">
        <w:rPr>
          <w:sz w:val="26"/>
          <w:szCs w:val="26"/>
        </w:rPr>
        <w:t>như</w:t>
      </w:r>
      <w:r w:rsidRPr="00B130AA">
        <w:rPr>
          <w:spacing w:val="-5"/>
          <w:sz w:val="26"/>
          <w:szCs w:val="26"/>
        </w:rPr>
        <w:t xml:space="preserve"> </w:t>
      </w:r>
      <w:r w:rsidRPr="00B130AA">
        <w:rPr>
          <w:sz w:val="26"/>
          <w:szCs w:val="26"/>
        </w:rPr>
        <w:t>nâng</w:t>
      </w:r>
      <w:r w:rsidRPr="00B130AA">
        <w:rPr>
          <w:spacing w:val="-6"/>
          <w:sz w:val="26"/>
          <w:szCs w:val="26"/>
        </w:rPr>
        <w:t xml:space="preserve"> </w:t>
      </w:r>
      <w:r w:rsidRPr="00B130AA">
        <w:rPr>
          <w:sz w:val="26"/>
          <w:szCs w:val="26"/>
        </w:rPr>
        <w:t>cao</w:t>
      </w:r>
      <w:r w:rsidRPr="00B130AA">
        <w:rPr>
          <w:spacing w:val="-6"/>
          <w:sz w:val="26"/>
          <w:szCs w:val="26"/>
        </w:rPr>
        <w:t xml:space="preserve"> </w:t>
      </w:r>
      <w:r w:rsidRPr="00B130AA">
        <w:rPr>
          <w:sz w:val="26"/>
          <w:szCs w:val="26"/>
        </w:rPr>
        <w:t>trình</w:t>
      </w:r>
      <w:r w:rsidRPr="00B130AA">
        <w:rPr>
          <w:spacing w:val="-3"/>
          <w:sz w:val="26"/>
          <w:szCs w:val="26"/>
        </w:rPr>
        <w:t xml:space="preserve"> </w:t>
      </w:r>
      <w:r w:rsidRPr="00B130AA">
        <w:rPr>
          <w:sz w:val="26"/>
          <w:szCs w:val="26"/>
        </w:rPr>
        <w:t>độ</w:t>
      </w:r>
      <w:r w:rsidRPr="00B130AA">
        <w:rPr>
          <w:spacing w:val="-3"/>
          <w:sz w:val="26"/>
          <w:szCs w:val="26"/>
        </w:rPr>
        <w:t xml:space="preserve"> </w:t>
      </w:r>
      <w:r w:rsidRPr="00B130AA">
        <w:rPr>
          <w:sz w:val="26"/>
          <w:szCs w:val="26"/>
        </w:rPr>
        <w:t>nhân</w:t>
      </w:r>
      <w:r w:rsidRPr="00B130AA">
        <w:rPr>
          <w:spacing w:val="-3"/>
          <w:sz w:val="26"/>
          <w:szCs w:val="26"/>
        </w:rPr>
        <w:t xml:space="preserve"> </w:t>
      </w:r>
      <w:r w:rsidRPr="00B130AA">
        <w:rPr>
          <w:sz w:val="26"/>
          <w:szCs w:val="26"/>
        </w:rPr>
        <w:t>lực</w:t>
      </w:r>
      <w:r w:rsidRPr="00B130AA">
        <w:rPr>
          <w:spacing w:val="-4"/>
          <w:sz w:val="26"/>
          <w:szCs w:val="26"/>
        </w:rPr>
        <w:t xml:space="preserve"> </w:t>
      </w:r>
      <w:r w:rsidRPr="00B130AA">
        <w:rPr>
          <w:sz w:val="26"/>
          <w:szCs w:val="26"/>
        </w:rPr>
        <w:t>qua</w:t>
      </w:r>
      <w:r w:rsidRPr="00B130AA">
        <w:rPr>
          <w:spacing w:val="-3"/>
          <w:sz w:val="26"/>
          <w:szCs w:val="26"/>
        </w:rPr>
        <w:t xml:space="preserve"> </w:t>
      </w:r>
      <w:r w:rsidRPr="00B130AA">
        <w:rPr>
          <w:sz w:val="26"/>
          <w:szCs w:val="26"/>
        </w:rPr>
        <w:t>việc</w:t>
      </w:r>
      <w:r w:rsidRPr="00B130AA">
        <w:rPr>
          <w:spacing w:val="-5"/>
          <w:sz w:val="26"/>
          <w:szCs w:val="26"/>
        </w:rPr>
        <w:t xml:space="preserve"> </w:t>
      </w:r>
      <w:r w:rsidRPr="00B130AA">
        <w:rPr>
          <w:sz w:val="26"/>
          <w:szCs w:val="26"/>
        </w:rPr>
        <w:t>học</w:t>
      </w:r>
      <w:r w:rsidRPr="00B130AA">
        <w:rPr>
          <w:spacing w:val="-5"/>
          <w:sz w:val="26"/>
          <w:szCs w:val="26"/>
        </w:rPr>
        <w:t xml:space="preserve"> </w:t>
      </w:r>
      <w:r w:rsidRPr="00B130AA">
        <w:rPr>
          <w:sz w:val="26"/>
          <w:szCs w:val="26"/>
        </w:rPr>
        <w:t>hỏi</w:t>
      </w:r>
      <w:r w:rsidRPr="00B130AA">
        <w:rPr>
          <w:spacing w:val="-6"/>
          <w:sz w:val="26"/>
          <w:szCs w:val="26"/>
        </w:rPr>
        <w:t xml:space="preserve"> </w:t>
      </w:r>
      <w:r w:rsidRPr="00B130AA">
        <w:rPr>
          <w:sz w:val="26"/>
          <w:szCs w:val="26"/>
        </w:rPr>
        <w:t>và phát</w:t>
      </w:r>
      <w:r w:rsidRPr="00B130AA">
        <w:rPr>
          <w:spacing w:val="-5"/>
          <w:sz w:val="26"/>
          <w:szCs w:val="26"/>
        </w:rPr>
        <w:t xml:space="preserve"> </w:t>
      </w:r>
      <w:r w:rsidRPr="00B130AA">
        <w:rPr>
          <w:sz w:val="26"/>
          <w:szCs w:val="26"/>
        </w:rPr>
        <w:t>triển.</w:t>
      </w:r>
      <w:r w:rsidRPr="00B130AA">
        <w:rPr>
          <w:spacing w:val="-4"/>
          <w:sz w:val="26"/>
          <w:szCs w:val="26"/>
        </w:rPr>
        <w:t xml:space="preserve"> </w:t>
      </w:r>
      <w:r w:rsidRPr="00B130AA">
        <w:rPr>
          <w:sz w:val="26"/>
          <w:szCs w:val="26"/>
        </w:rPr>
        <w:t>Do</w:t>
      </w:r>
      <w:r w:rsidRPr="00B130AA">
        <w:rPr>
          <w:spacing w:val="-4"/>
          <w:sz w:val="26"/>
          <w:szCs w:val="26"/>
        </w:rPr>
        <w:t xml:space="preserve"> </w:t>
      </w:r>
      <w:r w:rsidRPr="00B130AA">
        <w:rPr>
          <w:sz w:val="26"/>
          <w:szCs w:val="26"/>
        </w:rPr>
        <w:t>đó,</w:t>
      </w:r>
      <w:r w:rsidRPr="00B130AA">
        <w:rPr>
          <w:spacing w:val="-5"/>
          <w:sz w:val="26"/>
          <w:szCs w:val="26"/>
        </w:rPr>
        <w:t xml:space="preserve"> </w:t>
      </w:r>
      <w:r w:rsidRPr="00B130AA">
        <w:rPr>
          <w:sz w:val="26"/>
          <w:szCs w:val="26"/>
        </w:rPr>
        <w:t>thang</w:t>
      </w:r>
      <w:r w:rsidRPr="00B130AA">
        <w:rPr>
          <w:spacing w:val="-2"/>
          <w:sz w:val="26"/>
          <w:szCs w:val="26"/>
        </w:rPr>
        <w:t xml:space="preserve"> </w:t>
      </w:r>
      <w:r w:rsidRPr="00B130AA">
        <w:rPr>
          <w:sz w:val="26"/>
          <w:szCs w:val="26"/>
        </w:rPr>
        <w:t>đo</w:t>
      </w:r>
      <w:r w:rsidRPr="00B130AA">
        <w:rPr>
          <w:spacing w:val="-4"/>
          <w:sz w:val="26"/>
          <w:szCs w:val="26"/>
        </w:rPr>
        <w:t xml:space="preserve"> </w:t>
      </w:r>
      <w:r w:rsidRPr="00B130AA">
        <w:rPr>
          <w:sz w:val="26"/>
          <w:szCs w:val="26"/>
        </w:rPr>
        <w:t>vận</w:t>
      </w:r>
      <w:r w:rsidRPr="00B130AA">
        <w:rPr>
          <w:spacing w:val="-5"/>
          <w:sz w:val="26"/>
          <w:szCs w:val="26"/>
        </w:rPr>
        <w:t xml:space="preserve"> </w:t>
      </w:r>
      <w:r w:rsidRPr="00B130AA">
        <w:rPr>
          <w:sz w:val="26"/>
          <w:szCs w:val="26"/>
        </w:rPr>
        <w:t>dụng</w:t>
      </w:r>
      <w:r w:rsidRPr="00B130AA">
        <w:rPr>
          <w:spacing w:val="-4"/>
          <w:sz w:val="26"/>
          <w:szCs w:val="26"/>
        </w:rPr>
        <w:t xml:space="preserve"> </w:t>
      </w:r>
      <w:r w:rsidRPr="00B130AA">
        <w:rPr>
          <w:sz w:val="26"/>
          <w:szCs w:val="26"/>
        </w:rPr>
        <w:t>BSC</w:t>
      </w:r>
      <w:r w:rsidRPr="00B130AA">
        <w:rPr>
          <w:spacing w:val="-4"/>
          <w:sz w:val="26"/>
          <w:szCs w:val="26"/>
        </w:rPr>
        <w:t xml:space="preserve"> </w:t>
      </w:r>
      <w:r w:rsidRPr="00B130AA">
        <w:rPr>
          <w:sz w:val="26"/>
          <w:szCs w:val="26"/>
        </w:rPr>
        <w:t>thể</w:t>
      </w:r>
      <w:r w:rsidRPr="00B130AA">
        <w:rPr>
          <w:spacing w:val="-3"/>
          <w:sz w:val="26"/>
          <w:szCs w:val="26"/>
        </w:rPr>
        <w:t xml:space="preserve"> </w:t>
      </w:r>
      <w:r w:rsidRPr="00B130AA">
        <w:rPr>
          <w:sz w:val="26"/>
          <w:szCs w:val="26"/>
        </w:rPr>
        <w:t>hiện</w:t>
      </w:r>
      <w:r w:rsidRPr="00B130AA">
        <w:rPr>
          <w:spacing w:val="-4"/>
          <w:sz w:val="26"/>
          <w:szCs w:val="26"/>
        </w:rPr>
        <w:t xml:space="preserve"> </w:t>
      </w:r>
      <w:r w:rsidRPr="00B130AA">
        <w:rPr>
          <w:sz w:val="26"/>
          <w:szCs w:val="26"/>
        </w:rPr>
        <w:t>thành</w:t>
      </w:r>
      <w:r w:rsidRPr="00B130AA">
        <w:rPr>
          <w:spacing w:val="-4"/>
          <w:sz w:val="26"/>
          <w:szCs w:val="26"/>
        </w:rPr>
        <w:t xml:space="preserve"> </w:t>
      </w:r>
      <w:r w:rsidRPr="00B130AA">
        <w:rPr>
          <w:sz w:val="26"/>
          <w:szCs w:val="26"/>
        </w:rPr>
        <w:t>bốn</w:t>
      </w:r>
      <w:r w:rsidRPr="00B130AA">
        <w:rPr>
          <w:spacing w:val="-5"/>
          <w:sz w:val="26"/>
          <w:szCs w:val="26"/>
        </w:rPr>
        <w:t xml:space="preserve"> </w:t>
      </w:r>
      <w:r w:rsidRPr="00B130AA">
        <w:rPr>
          <w:sz w:val="26"/>
          <w:szCs w:val="26"/>
        </w:rPr>
        <w:t>khía</w:t>
      </w:r>
      <w:r w:rsidRPr="00B130AA">
        <w:rPr>
          <w:spacing w:val="-4"/>
          <w:sz w:val="26"/>
          <w:szCs w:val="26"/>
        </w:rPr>
        <w:t xml:space="preserve"> </w:t>
      </w:r>
      <w:r w:rsidRPr="00B130AA">
        <w:rPr>
          <w:sz w:val="26"/>
          <w:szCs w:val="26"/>
        </w:rPr>
        <w:t>cạnh</w:t>
      </w:r>
      <w:r w:rsidRPr="00B130AA">
        <w:rPr>
          <w:spacing w:val="-2"/>
          <w:sz w:val="26"/>
          <w:szCs w:val="26"/>
        </w:rPr>
        <w:t xml:space="preserve"> </w:t>
      </w:r>
      <w:r w:rsidRPr="00B130AA">
        <w:rPr>
          <w:sz w:val="26"/>
          <w:szCs w:val="26"/>
        </w:rPr>
        <w:t>theo</w:t>
      </w:r>
      <w:r w:rsidRPr="00B130AA">
        <w:rPr>
          <w:spacing w:val="-5"/>
          <w:sz w:val="26"/>
          <w:szCs w:val="26"/>
        </w:rPr>
        <w:t xml:space="preserve"> </w:t>
      </w:r>
      <w:r w:rsidRPr="00B130AA">
        <w:rPr>
          <w:sz w:val="26"/>
          <w:szCs w:val="26"/>
        </w:rPr>
        <w:t>quan</w:t>
      </w:r>
      <w:r w:rsidRPr="00B130AA">
        <w:rPr>
          <w:spacing w:val="-4"/>
          <w:sz w:val="26"/>
          <w:szCs w:val="26"/>
        </w:rPr>
        <w:t xml:space="preserve"> </w:t>
      </w:r>
      <w:r w:rsidRPr="00B130AA">
        <w:rPr>
          <w:sz w:val="26"/>
          <w:szCs w:val="26"/>
        </w:rPr>
        <w:t>điểm</w:t>
      </w:r>
      <w:r w:rsidRPr="00B130AA">
        <w:rPr>
          <w:spacing w:val="-63"/>
          <w:sz w:val="26"/>
          <w:szCs w:val="26"/>
        </w:rPr>
        <w:t xml:space="preserve"> </w:t>
      </w:r>
      <w:r w:rsidRPr="00B130AA">
        <w:rPr>
          <w:sz w:val="26"/>
          <w:szCs w:val="26"/>
        </w:rPr>
        <w:t xml:space="preserve"> của</w:t>
      </w:r>
      <w:r w:rsidRPr="00B130AA">
        <w:rPr>
          <w:spacing w:val="-1"/>
          <w:sz w:val="26"/>
          <w:szCs w:val="26"/>
        </w:rPr>
        <w:t xml:space="preserve"> </w:t>
      </w:r>
      <w:r w:rsidRPr="00B130AA">
        <w:rPr>
          <w:sz w:val="26"/>
          <w:szCs w:val="26"/>
        </w:rPr>
        <w:t>Kaplan</w:t>
      </w:r>
      <w:r w:rsidRPr="00B130AA">
        <w:rPr>
          <w:spacing w:val="1"/>
          <w:sz w:val="26"/>
          <w:szCs w:val="26"/>
        </w:rPr>
        <w:t xml:space="preserve"> </w:t>
      </w:r>
      <w:r w:rsidRPr="00B130AA">
        <w:rPr>
          <w:sz w:val="26"/>
          <w:szCs w:val="26"/>
        </w:rPr>
        <w:t>&amp; Norton</w:t>
      </w:r>
      <w:r w:rsidRPr="00B130AA">
        <w:rPr>
          <w:spacing w:val="-1"/>
          <w:sz w:val="26"/>
          <w:szCs w:val="26"/>
        </w:rPr>
        <w:t xml:space="preserve"> </w:t>
      </w:r>
      <w:r w:rsidRPr="00B130AA">
        <w:rPr>
          <w:sz w:val="26"/>
          <w:szCs w:val="26"/>
        </w:rPr>
        <w:t>(1992)</w:t>
      </w:r>
      <w:r w:rsidRPr="00B130AA">
        <w:rPr>
          <w:spacing w:val="1"/>
          <w:sz w:val="26"/>
          <w:szCs w:val="26"/>
        </w:rPr>
        <w:t>, bao gồm:</w:t>
      </w:r>
    </w:p>
    <w:p w14:paraId="4FCFEEA0"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tab/>
      </w:r>
      <w:r w:rsidRPr="00B130AA">
        <w:rPr>
          <w:sz w:val="26"/>
          <w:szCs w:val="26"/>
        </w:rPr>
        <w:t>a. Khía cạnh TC: Đánh giá hiệu quả hoạt động TC.</w:t>
      </w:r>
    </w:p>
    <w:p w14:paraId="7702622A"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b. Khía cạnh khách hàng: Đo lường mức độ hài lòng của khách hàng.</w:t>
      </w:r>
    </w:p>
    <w:p w14:paraId="317CD0A2"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c. Khía cạnh quy trình nội bộ: Đánh giá hiệu quả quy trình hoạt động.</w:t>
      </w:r>
    </w:p>
    <w:p w14:paraId="1C5C9592" w14:textId="77777777" w:rsidR="00E632EF"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t>d. Khía cạnh học hỏi và phát triển: Đo lường khả năng phát triển và đổi mới.</w:t>
      </w:r>
    </w:p>
    <w:p w14:paraId="26E2B6CA" w14:textId="77777777" w:rsidR="00E632EF" w:rsidRPr="00B130AA" w:rsidRDefault="00E632EF" w:rsidP="00B8283A">
      <w:pPr>
        <w:pStyle w:val="BodyText"/>
        <w:tabs>
          <w:tab w:val="left" w:pos="426"/>
          <w:tab w:val="left" w:pos="851"/>
          <w:tab w:val="left" w:pos="1418"/>
        </w:tabs>
        <w:spacing w:after="0" w:line="360" w:lineRule="auto"/>
        <w:jc w:val="both"/>
        <w:rPr>
          <w:b/>
          <w:bCs/>
          <w:sz w:val="26"/>
          <w:szCs w:val="26"/>
        </w:rPr>
      </w:pPr>
      <w:r w:rsidRPr="00B130AA">
        <w:rPr>
          <w:b/>
          <w:bCs/>
          <w:sz w:val="26"/>
          <w:szCs w:val="26"/>
        </w:rPr>
        <w:t>4.4.7. Thang</w:t>
      </w:r>
      <w:r w:rsidRPr="00B130AA">
        <w:rPr>
          <w:b/>
          <w:bCs/>
          <w:spacing w:val="-2"/>
          <w:sz w:val="26"/>
          <w:szCs w:val="26"/>
        </w:rPr>
        <w:t xml:space="preserve"> </w:t>
      </w:r>
      <w:r w:rsidRPr="00B130AA">
        <w:rPr>
          <w:b/>
          <w:bCs/>
          <w:sz w:val="26"/>
          <w:szCs w:val="26"/>
        </w:rPr>
        <w:t>đo</w:t>
      </w:r>
      <w:r w:rsidRPr="00B130AA">
        <w:rPr>
          <w:b/>
          <w:bCs/>
          <w:spacing w:val="1"/>
          <w:sz w:val="26"/>
          <w:szCs w:val="26"/>
        </w:rPr>
        <w:t xml:space="preserve"> </w:t>
      </w:r>
      <w:r w:rsidRPr="00B130AA">
        <w:rPr>
          <w:b/>
          <w:bCs/>
          <w:sz w:val="26"/>
          <w:szCs w:val="26"/>
        </w:rPr>
        <w:t>Thành</w:t>
      </w:r>
      <w:r w:rsidRPr="00B130AA">
        <w:rPr>
          <w:b/>
          <w:bCs/>
          <w:spacing w:val="-1"/>
          <w:sz w:val="26"/>
          <w:szCs w:val="26"/>
        </w:rPr>
        <w:t xml:space="preserve"> </w:t>
      </w:r>
      <w:r w:rsidRPr="00B130AA">
        <w:rPr>
          <w:b/>
          <w:bCs/>
          <w:sz w:val="26"/>
          <w:szCs w:val="26"/>
        </w:rPr>
        <w:t>quả</w:t>
      </w:r>
      <w:r w:rsidRPr="00B130AA">
        <w:rPr>
          <w:b/>
          <w:bCs/>
          <w:spacing w:val="-1"/>
          <w:sz w:val="26"/>
          <w:szCs w:val="26"/>
        </w:rPr>
        <w:t xml:space="preserve"> hoạt động </w:t>
      </w:r>
      <w:r w:rsidRPr="00B130AA">
        <w:rPr>
          <w:b/>
          <w:bCs/>
          <w:sz w:val="26"/>
          <w:szCs w:val="26"/>
        </w:rPr>
        <w:t>của</w:t>
      </w:r>
      <w:r w:rsidRPr="00B130AA">
        <w:rPr>
          <w:b/>
          <w:bCs/>
          <w:spacing w:val="-2"/>
          <w:sz w:val="26"/>
          <w:szCs w:val="26"/>
        </w:rPr>
        <w:t xml:space="preserve"> </w:t>
      </w:r>
      <w:bookmarkEnd w:id="272"/>
      <w:r w:rsidRPr="00B130AA">
        <w:rPr>
          <w:b/>
          <w:bCs/>
          <w:sz w:val="26"/>
          <w:szCs w:val="26"/>
        </w:rPr>
        <w:t>doanh nghiệp</w:t>
      </w:r>
    </w:p>
    <w:p w14:paraId="4C05959A" w14:textId="77777777" w:rsidR="0012061B" w:rsidRPr="00B130AA" w:rsidRDefault="00E632EF" w:rsidP="00B8283A">
      <w:pPr>
        <w:pStyle w:val="BodyText"/>
        <w:tabs>
          <w:tab w:val="left" w:pos="426"/>
          <w:tab w:val="left" w:pos="851"/>
          <w:tab w:val="left" w:pos="1418"/>
        </w:tabs>
        <w:spacing w:after="0" w:line="360" w:lineRule="auto"/>
        <w:jc w:val="both"/>
        <w:rPr>
          <w:sz w:val="26"/>
          <w:szCs w:val="26"/>
        </w:rPr>
      </w:pPr>
      <w:r w:rsidRPr="00B130AA">
        <w:rPr>
          <w:sz w:val="26"/>
          <w:szCs w:val="26"/>
        </w:rPr>
        <w:tab/>
      </w:r>
      <w:r w:rsidRPr="00B130AA">
        <w:rPr>
          <w:spacing w:val="-8"/>
          <w:sz w:val="26"/>
          <w:szCs w:val="26"/>
        </w:rPr>
        <w:t xml:space="preserve">Dựa trên các </w:t>
      </w:r>
      <w:r w:rsidRPr="00B130AA">
        <w:rPr>
          <w:bCs/>
          <w:sz w:val="26"/>
          <w:szCs w:val="26"/>
        </w:rPr>
        <w:t>nghiên cứu</w:t>
      </w:r>
      <w:r w:rsidRPr="00B130AA">
        <w:rPr>
          <w:spacing w:val="-8"/>
          <w:sz w:val="26"/>
          <w:szCs w:val="26"/>
        </w:rPr>
        <w:t xml:space="preserve"> (Abernethy &amp; Lillis, 1995; Hoque &amp; James, 2000; Olson &amp; Slater, 2002), TQHĐ bao gồm cả các yếu tố TC và phi TC. Luận án này tiếp cận TQHĐ thông qua đánh giá chủ quan từ nhà quản trị, theo quan điểm của Otley (2016), khi dữ liệu </w:t>
      </w:r>
      <w:r w:rsidRPr="00B130AA">
        <w:rPr>
          <w:spacing w:val="-2"/>
          <w:sz w:val="26"/>
          <w:szCs w:val="26"/>
        </w:rPr>
        <w:t xml:space="preserve">khách quan không đầy đủ, nhận thức của nhà quản trị về TQHĐ trở nên hữu ích. </w:t>
      </w:r>
      <w:r w:rsidR="00AE5C56" w:rsidRPr="00B130AA">
        <w:rPr>
          <w:spacing w:val="-2"/>
          <w:sz w:val="26"/>
          <w:szCs w:val="26"/>
        </w:rPr>
        <w:t xml:space="preserve">Có nhiều lý do để sử dụng thang  đo Likert để đo lường TQHĐ của DN, theo Justin &amp; cộng sự (1994) thì có một số nguyên  nhân sau: </w:t>
      </w:r>
      <w:r w:rsidRPr="00B130AA">
        <w:rPr>
          <w:spacing w:val="-2"/>
          <w:sz w:val="26"/>
          <w:szCs w:val="26"/>
        </w:rPr>
        <w:t xml:space="preserve">Thứ nhất, người được phỏng vấn không </w:t>
      </w:r>
      <w:r w:rsidRPr="00B130AA">
        <w:rPr>
          <w:spacing w:val="-2"/>
          <w:sz w:val="26"/>
          <w:szCs w:val="26"/>
        </w:rPr>
        <w:lastRenderedPageBreak/>
        <w:t>phải lúc nào cũng tiếp cận được dữ liệu kế toán. Thứ hai, không phải tất cả thông tin TC và phi TC đều được công khai, đặc biệt là đối với các công ty chưa niêm yết.</w:t>
      </w:r>
      <w:r w:rsidRPr="00B130AA">
        <w:rPr>
          <w:spacing w:val="-8"/>
          <w:sz w:val="26"/>
          <w:szCs w:val="26"/>
        </w:rPr>
        <w:t xml:space="preserve"> </w:t>
      </w:r>
      <w:r w:rsidRPr="00B130AA">
        <w:rPr>
          <w:bCs/>
          <w:sz w:val="26"/>
          <w:szCs w:val="26"/>
        </w:rPr>
        <w:t>Nghiên cứu</w:t>
      </w:r>
      <w:r w:rsidRPr="00B130AA">
        <w:rPr>
          <w:spacing w:val="-8"/>
          <w:sz w:val="26"/>
          <w:szCs w:val="26"/>
        </w:rPr>
        <w:t xml:space="preserve"> của Hoque &amp; James (2000) đo lường TQHĐ thông qua năm khía cạnh chính: </w:t>
      </w:r>
      <w:r w:rsidR="0012061B" w:rsidRPr="00B130AA">
        <w:rPr>
          <w:sz w:val="26"/>
          <w:szCs w:val="26"/>
        </w:rPr>
        <w:t>lợi</w:t>
      </w:r>
      <w:r w:rsidR="0012061B" w:rsidRPr="00B130AA">
        <w:rPr>
          <w:spacing w:val="-2"/>
          <w:sz w:val="26"/>
          <w:szCs w:val="26"/>
        </w:rPr>
        <w:t xml:space="preserve"> </w:t>
      </w:r>
      <w:r w:rsidR="0012061B" w:rsidRPr="00B130AA">
        <w:rPr>
          <w:sz w:val="26"/>
          <w:szCs w:val="26"/>
        </w:rPr>
        <w:t>tức</w:t>
      </w:r>
      <w:r w:rsidR="0012061B" w:rsidRPr="00B130AA">
        <w:rPr>
          <w:spacing w:val="-4"/>
          <w:sz w:val="26"/>
          <w:szCs w:val="26"/>
        </w:rPr>
        <w:t xml:space="preserve"> </w:t>
      </w:r>
      <w:r w:rsidR="0012061B" w:rsidRPr="00B130AA">
        <w:rPr>
          <w:sz w:val="26"/>
          <w:szCs w:val="26"/>
        </w:rPr>
        <w:t>đầu</w:t>
      </w:r>
      <w:r w:rsidR="0012061B" w:rsidRPr="00B130AA">
        <w:rPr>
          <w:spacing w:val="-3"/>
          <w:sz w:val="26"/>
          <w:szCs w:val="26"/>
        </w:rPr>
        <w:t xml:space="preserve"> </w:t>
      </w:r>
      <w:r w:rsidR="0012061B" w:rsidRPr="00B130AA">
        <w:rPr>
          <w:sz w:val="26"/>
          <w:szCs w:val="26"/>
        </w:rPr>
        <w:t>tư,</w:t>
      </w:r>
      <w:r w:rsidR="0012061B" w:rsidRPr="00B130AA">
        <w:rPr>
          <w:spacing w:val="-4"/>
          <w:sz w:val="26"/>
          <w:szCs w:val="26"/>
        </w:rPr>
        <w:t xml:space="preserve"> </w:t>
      </w:r>
      <w:r w:rsidR="0012061B" w:rsidRPr="00B130AA">
        <w:rPr>
          <w:sz w:val="26"/>
          <w:szCs w:val="26"/>
        </w:rPr>
        <w:t>tỷ</w:t>
      </w:r>
      <w:r w:rsidR="0012061B" w:rsidRPr="00B130AA">
        <w:rPr>
          <w:spacing w:val="-62"/>
          <w:sz w:val="26"/>
          <w:szCs w:val="26"/>
        </w:rPr>
        <w:t xml:space="preserve">  </w:t>
      </w:r>
      <w:r w:rsidR="0012061B" w:rsidRPr="00B130AA">
        <w:rPr>
          <w:sz w:val="26"/>
          <w:szCs w:val="26"/>
        </w:rPr>
        <w:t xml:space="preserve"> suất lợi</w:t>
      </w:r>
      <w:r w:rsidR="0012061B" w:rsidRPr="00B130AA">
        <w:rPr>
          <w:spacing w:val="-8"/>
          <w:sz w:val="26"/>
          <w:szCs w:val="26"/>
        </w:rPr>
        <w:t xml:space="preserve"> </w:t>
      </w:r>
      <w:r w:rsidR="0012061B" w:rsidRPr="00B130AA">
        <w:rPr>
          <w:sz w:val="26"/>
          <w:szCs w:val="26"/>
        </w:rPr>
        <w:t>nhuận</w:t>
      </w:r>
      <w:r w:rsidR="0012061B" w:rsidRPr="00B130AA">
        <w:rPr>
          <w:spacing w:val="-7"/>
          <w:sz w:val="26"/>
          <w:szCs w:val="26"/>
        </w:rPr>
        <w:t xml:space="preserve"> </w:t>
      </w:r>
      <w:r w:rsidR="0012061B" w:rsidRPr="00B130AA">
        <w:rPr>
          <w:sz w:val="26"/>
          <w:szCs w:val="26"/>
        </w:rPr>
        <w:t>trên</w:t>
      </w:r>
      <w:r w:rsidR="0012061B" w:rsidRPr="00B130AA">
        <w:rPr>
          <w:spacing w:val="-7"/>
          <w:sz w:val="26"/>
          <w:szCs w:val="26"/>
        </w:rPr>
        <w:t xml:space="preserve"> </w:t>
      </w:r>
      <w:r w:rsidR="0012061B" w:rsidRPr="00B130AA">
        <w:rPr>
          <w:sz w:val="26"/>
          <w:szCs w:val="26"/>
        </w:rPr>
        <w:t>doanh</w:t>
      </w:r>
      <w:r w:rsidR="0012061B" w:rsidRPr="00B130AA">
        <w:rPr>
          <w:spacing w:val="-8"/>
          <w:sz w:val="26"/>
          <w:szCs w:val="26"/>
        </w:rPr>
        <w:t xml:space="preserve"> </w:t>
      </w:r>
      <w:r w:rsidR="0012061B" w:rsidRPr="00B130AA">
        <w:rPr>
          <w:sz w:val="26"/>
          <w:szCs w:val="26"/>
        </w:rPr>
        <w:t>số</w:t>
      </w:r>
      <w:r w:rsidR="0012061B" w:rsidRPr="00B130AA">
        <w:rPr>
          <w:spacing w:val="-8"/>
          <w:sz w:val="26"/>
          <w:szCs w:val="26"/>
        </w:rPr>
        <w:t xml:space="preserve"> </w:t>
      </w:r>
      <w:r w:rsidR="0012061B" w:rsidRPr="00B130AA">
        <w:rPr>
          <w:sz w:val="26"/>
          <w:szCs w:val="26"/>
        </w:rPr>
        <w:t>bán</w:t>
      </w:r>
      <w:r w:rsidR="0012061B" w:rsidRPr="00B130AA">
        <w:rPr>
          <w:spacing w:val="-7"/>
          <w:sz w:val="26"/>
          <w:szCs w:val="26"/>
        </w:rPr>
        <w:t xml:space="preserve"> </w:t>
      </w:r>
      <w:r w:rsidR="0012061B" w:rsidRPr="00B130AA">
        <w:rPr>
          <w:sz w:val="26"/>
          <w:szCs w:val="26"/>
        </w:rPr>
        <w:t>hàng,</w:t>
      </w:r>
      <w:r w:rsidR="0012061B" w:rsidRPr="00B130AA">
        <w:rPr>
          <w:spacing w:val="-7"/>
          <w:sz w:val="26"/>
          <w:szCs w:val="26"/>
        </w:rPr>
        <w:t xml:space="preserve"> </w:t>
      </w:r>
      <w:r w:rsidR="0012061B" w:rsidRPr="00B130AA">
        <w:rPr>
          <w:sz w:val="26"/>
          <w:szCs w:val="26"/>
        </w:rPr>
        <w:t>sử</w:t>
      </w:r>
      <w:r w:rsidR="0012061B" w:rsidRPr="00B130AA">
        <w:rPr>
          <w:spacing w:val="-7"/>
          <w:sz w:val="26"/>
          <w:szCs w:val="26"/>
        </w:rPr>
        <w:t xml:space="preserve"> </w:t>
      </w:r>
      <w:r w:rsidR="0012061B" w:rsidRPr="00B130AA">
        <w:rPr>
          <w:sz w:val="26"/>
          <w:szCs w:val="26"/>
        </w:rPr>
        <w:t>dụng</w:t>
      </w:r>
      <w:r w:rsidR="0012061B" w:rsidRPr="00B130AA">
        <w:rPr>
          <w:spacing w:val="-8"/>
          <w:sz w:val="26"/>
          <w:szCs w:val="26"/>
        </w:rPr>
        <w:t xml:space="preserve"> </w:t>
      </w:r>
      <w:r w:rsidR="0012061B" w:rsidRPr="00B130AA">
        <w:rPr>
          <w:sz w:val="26"/>
          <w:szCs w:val="26"/>
        </w:rPr>
        <w:t>công</w:t>
      </w:r>
      <w:r w:rsidR="0012061B" w:rsidRPr="00B130AA">
        <w:rPr>
          <w:spacing w:val="-7"/>
          <w:sz w:val="26"/>
          <w:szCs w:val="26"/>
        </w:rPr>
        <w:t xml:space="preserve"> </w:t>
      </w:r>
      <w:r w:rsidR="0012061B" w:rsidRPr="00B130AA">
        <w:rPr>
          <w:sz w:val="26"/>
          <w:szCs w:val="26"/>
        </w:rPr>
        <w:t>suất,</w:t>
      </w:r>
      <w:r w:rsidR="0012061B" w:rsidRPr="00B130AA">
        <w:rPr>
          <w:spacing w:val="-7"/>
          <w:sz w:val="26"/>
          <w:szCs w:val="26"/>
        </w:rPr>
        <w:t xml:space="preserve"> </w:t>
      </w:r>
      <w:r w:rsidR="0012061B" w:rsidRPr="00B130AA">
        <w:rPr>
          <w:sz w:val="26"/>
          <w:szCs w:val="26"/>
        </w:rPr>
        <w:t>mức</w:t>
      </w:r>
      <w:r w:rsidR="0012061B" w:rsidRPr="00B130AA">
        <w:rPr>
          <w:spacing w:val="-7"/>
          <w:sz w:val="26"/>
          <w:szCs w:val="26"/>
        </w:rPr>
        <w:t xml:space="preserve"> </w:t>
      </w:r>
      <w:r w:rsidR="0012061B" w:rsidRPr="00B130AA">
        <w:rPr>
          <w:sz w:val="26"/>
          <w:szCs w:val="26"/>
        </w:rPr>
        <w:t>độ</w:t>
      </w:r>
      <w:r w:rsidR="0012061B" w:rsidRPr="00B130AA">
        <w:rPr>
          <w:spacing w:val="-7"/>
          <w:sz w:val="26"/>
          <w:szCs w:val="26"/>
        </w:rPr>
        <w:t xml:space="preserve"> </w:t>
      </w:r>
      <w:r w:rsidR="0012061B" w:rsidRPr="00B130AA">
        <w:rPr>
          <w:sz w:val="26"/>
          <w:szCs w:val="26"/>
        </w:rPr>
        <w:t>hài</w:t>
      </w:r>
      <w:r w:rsidR="0012061B" w:rsidRPr="00B130AA">
        <w:rPr>
          <w:spacing w:val="-6"/>
          <w:sz w:val="26"/>
          <w:szCs w:val="26"/>
        </w:rPr>
        <w:t xml:space="preserve"> </w:t>
      </w:r>
      <w:r w:rsidR="0012061B" w:rsidRPr="00B130AA">
        <w:rPr>
          <w:sz w:val="26"/>
          <w:szCs w:val="26"/>
        </w:rPr>
        <w:t>lòng</w:t>
      </w:r>
      <w:r w:rsidR="0012061B" w:rsidRPr="00B130AA">
        <w:rPr>
          <w:spacing w:val="-8"/>
          <w:sz w:val="26"/>
          <w:szCs w:val="26"/>
        </w:rPr>
        <w:t xml:space="preserve"> </w:t>
      </w:r>
      <w:r w:rsidR="0012061B" w:rsidRPr="00B130AA">
        <w:rPr>
          <w:sz w:val="26"/>
          <w:szCs w:val="26"/>
        </w:rPr>
        <w:t>của</w:t>
      </w:r>
      <w:r w:rsidR="0012061B" w:rsidRPr="00B130AA">
        <w:rPr>
          <w:spacing w:val="-7"/>
          <w:sz w:val="26"/>
          <w:szCs w:val="26"/>
        </w:rPr>
        <w:t xml:space="preserve"> </w:t>
      </w:r>
      <w:r w:rsidR="0012061B" w:rsidRPr="00B130AA">
        <w:rPr>
          <w:sz w:val="26"/>
          <w:szCs w:val="26"/>
        </w:rPr>
        <w:t>khách</w:t>
      </w:r>
      <w:r w:rsidR="0012061B" w:rsidRPr="00B130AA">
        <w:rPr>
          <w:spacing w:val="-63"/>
          <w:sz w:val="26"/>
          <w:szCs w:val="26"/>
        </w:rPr>
        <w:t xml:space="preserve">  </w:t>
      </w:r>
      <w:r w:rsidR="0012061B" w:rsidRPr="00B130AA">
        <w:rPr>
          <w:sz w:val="26"/>
          <w:szCs w:val="26"/>
        </w:rPr>
        <w:t xml:space="preserve"> hàng và chất lượng sản phẩm, các thang đo này nhất quán với lý thuyết BSC của</w:t>
      </w:r>
      <w:r w:rsidR="0012061B" w:rsidRPr="00B130AA">
        <w:rPr>
          <w:spacing w:val="1"/>
          <w:sz w:val="26"/>
          <w:szCs w:val="26"/>
        </w:rPr>
        <w:t xml:space="preserve"> </w:t>
      </w:r>
      <w:r w:rsidR="0012061B" w:rsidRPr="00B130AA">
        <w:rPr>
          <w:sz w:val="26"/>
          <w:szCs w:val="26"/>
        </w:rPr>
        <w:t>Kaplan và Norton (1992), trong đó người trả lời được hỏi để chỉ ra TQHĐ của tổ chức</w:t>
      </w:r>
      <w:r w:rsidR="0012061B" w:rsidRPr="00B130AA">
        <w:rPr>
          <w:spacing w:val="1"/>
          <w:sz w:val="26"/>
          <w:szCs w:val="26"/>
        </w:rPr>
        <w:t xml:space="preserve"> </w:t>
      </w:r>
      <w:r w:rsidR="0012061B" w:rsidRPr="00B130AA">
        <w:rPr>
          <w:sz w:val="26"/>
          <w:szCs w:val="26"/>
        </w:rPr>
        <w:t>của</w:t>
      </w:r>
      <w:r w:rsidR="0012061B" w:rsidRPr="00B130AA">
        <w:rPr>
          <w:spacing w:val="-1"/>
          <w:sz w:val="26"/>
          <w:szCs w:val="26"/>
        </w:rPr>
        <w:t xml:space="preserve"> </w:t>
      </w:r>
      <w:r w:rsidR="0012061B" w:rsidRPr="00B130AA">
        <w:rPr>
          <w:sz w:val="26"/>
          <w:szCs w:val="26"/>
        </w:rPr>
        <w:t>họ</w:t>
      </w:r>
      <w:r w:rsidR="0012061B" w:rsidRPr="00B130AA">
        <w:rPr>
          <w:spacing w:val="-1"/>
          <w:sz w:val="26"/>
          <w:szCs w:val="26"/>
        </w:rPr>
        <w:t xml:space="preserve"> </w:t>
      </w:r>
      <w:r w:rsidR="0012061B" w:rsidRPr="00B130AA">
        <w:rPr>
          <w:sz w:val="26"/>
          <w:szCs w:val="26"/>
        </w:rPr>
        <w:t>so</w:t>
      </w:r>
      <w:r w:rsidR="0012061B" w:rsidRPr="00B130AA">
        <w:rPr>
          <w:spacing w:val="-1"/>
          <w:sz w:val="26"/>
          <w:szCs w:val="26"/>
        </w:rPr>
        <w:t xml:space="preserve"> </w:t>
      </w:r>
      <w:r w:rsidR="0012061B" w:rsidRPr="00B130AA">
        <w:rPr>
          <w:sz w:val="26"/>
          <w:szCs w:val="26"/>
        </w:rPr>
        <w:t>với</w:t>
      </w:r>
      <w:r w:rsidR="0012061B" w:rsidRPr="00B130AA">
        <w:rPr>
          <w:spacing w:val="-1"/>
          <w:sz w:val="26"/>
          <w:szCs w:val="26"/>
        </w:rPr>
        <w:t xml:space="preserve"> </w:t>
      </w:r>
      <w:r w:rsidR="0012061B" w:rsidRPr="00B130AA">
        <w:rPr>
          <w:sz w:val="26"/>
          <w:szCs w:val="26"/>
        </w:rPr>
        <w:t>các</w:t>
      </w:r>
      <w:r w:rsidR="0012061B" w:rsidRPr="00B130AA">
        <w:rPr>
          <w:spacing w:val="-1"/>
          <w:sz w:val="26"/>
          <w:szCs w:val="26"/>
        </w:rPr>
        <w:t xml:space="preserve"> </w:t>
      </w:r>
      <w:r w:rsidR="0012061B" w:rsidRPr="00B130AA">
        <w:rPr>
          <w:sz w:val="26"/>
          <w:szCs w:val="26"/>
        </w:rPr>
        <w:t>đối</w:t>
      </w:r>
      <w:r w:rsidR="0012061B" w:rsidRPr="00B130AA">
        <w:rPr>
          <w:spacing w:val="-1"/>
          <w:sz w:val="26"/>
          <w:szCs w:val="26"/>
        </w:rPr>
        <w:t xml:space="preserve"> </w:t>
      </w:r>
      <w:r w:rsidR="0012061B" w:rsidRPr="00B130AA">
        <w:rPr>
          <w:sz w:val="26"/>
          <w:szCs w:val="26"/>
        </w:rPr>
        <w:t>thủ</w:t>
      </w:r>
      <w:r w:rsidR="0012061B" w:rsidRPr="00B130AA">
        <w:rPr>
          <w:spacing w:val="-2"/>
          <w:sz w:val="26"/>
          <w:szCs w:val="26"/>
        </w:rPr>
        <w:t xml:space="preserve"> </w:t>
      </w:r>
      <w:r w:rsidR="0012061B" w:rsidRPr="00B130AA">
        <w:rPr>
          <w:sz w:val="26"/>
          <w:szCs w:val="26"/>
        </w:rPr>
        <w:t>cạnh</w:t>
      </w:r>
      <w:r w:rsidR="0012061B" w:rsidRPr="00B130AA">
        <w:rPr>
          <w:spacing w:val="-1"/>
          <w:sz w:val="26"/>
          <w:szCs w:val="26"/>
        </w:rPr>
        <w:t xml:space="preserve"> </w:t>
      </w:r>
      <w:r w:rsidR="0012061B" w:rsidRPr="00B130AA">
        <w:rPr>
          <w:sz w:val="26"/>
          <w:szCs w:val="26"/>
        </w:rPr>
        <w:t>tranh</w:t>
      </w:r>
      <w:r w:rsidR="0012061B" w:rsidRPr="00B130AA">
        <w:rPr>
          <w:spacing w:val="-1"/>
          <w:sz w:val="26"/>
          <w:szCs w:val="26"/>
        </w:rPr>
        <w:t xml:space="preserve"> </w:t>
      </w:r>
      <w:r w:rsidR="0012061B" w:rsidRPr="00B130AA">
        <w:rPr>
          <w:sz w:val="26"/>
          <w:szCs w:val="26"/>
        </w:rPr>
        <w:t>cùng</w:t>
      </w:r>
      <w:r w:rsidR="0012061B" w:rsidRPr="00B130AA">
        <w:rPr>
          <w:spacing w:val="2"/>
          <w:sz w:val="26"/>
          <w:szCs w:val="26"/>
        </w:rPr>
        <w:t xml:space="preserve"> </w:t>
      </w:r>
      <w:r w:rsidR="0012061B" w:rsidRPr="00B130AA">
        <w:rPr>
          <w:sz w:val="26"/>
          <w:szCs w:val="26"/>
        </w:rPr>
        <w:t>ngành</w:t>
      </w:r>
      <w:r w:rsidR="0012061B" w:rsidRPr="00B130AA">
        <w:rPr>
          <w:spacing w:val="-1"/>
          <w:sz w:val="26"/>
          <w:szCs w:val="26"/>
        </w:rPr>
        <w:t xml:space="preserve"> </w:t>
      </w:r>
      <w:r w:rsidR="0012061B" w:rsidRPr="00B130AA">
        <w:rPr>
          <w:sz w:val="26"/>
          <w:szCs w:val="26"/>
        </w:rPr>
        <w:t>theo</w:t>
      </w:r>
      <w:r w:rsidR="0012061B" w:rsidRPr="00B130AA">
        <w:rPr>
          <w:spacing w:val="-1"/>
          <w:sz w:val="26"/>
          <w:szCs w:val="26"/>
        </w:rPr>
        <w:t xml:space="preserve"> </w:t>
      </w:r>
      <w:r w:rsidR="0012061B" w:rsidRPr="00B130AA">
        <w:rPr>
          <w:sz w:val="26"/>
          <w:szCs w:val="26"/>
        </w:rPr>
        <w:t>thang</w:t>
      </w:r>
      <w:r w:rsidR="0012061B" w:rsidRPr="00B130AA">
        <w:rPr>
          <w:spacing w:val="-2"/>
          <w:sz w:val="26"/>
          <w:szCs w:val="26"/>
        </w:rPr>
        <w:t xml:space="preserve"> </w:t>
      </w:r>
      <w:r w:rsidR="0012061B" w:rsidRPr="00B130AA">
        <w:rPr>
          <w:sz w:val="26"/>
          <w:szCs w:val="26"/>
        </w:rPr>
        <w:t>đo</w:t>
      </w:r>
      <w:r w:rsidR="0012061B" w:rsidRPr="00B130AA">
        <w:rPr>
          <w:spacing w:val="-1"/>
          <w:sz w:val="26"/>
          <w:szCs w:val="26"/>
        </w:rPr>
        <w:t xml:space="preserve"> </w:t>
      </w:r>
      <w:r w:rsidR="0012061B" w:rsidRPr="00B130AA">
        <w:rPr>
          <w:sz w:val="26"/>
          <w:szCs w:val="26"/>
        </w:rPr>
        <w:t>likert.</w:t>
      </w:r>
    </w:p>
    <w:p w14:paraId="12008DA9" w14:textId="313F596D" w:rsidR="00E632EF" w:rsidRPr="00B130AA" w:rsidRDefault="0012061B" w:rsidP="00B8283A">
      <w:pPr>
        <w:pStyle w:val="BodyText"/>
        <w:tabs>
          <w:tab w:val="left" w:pos="426"/>
          <w:tab w:val="left" w:pos="851"/>
          <w:tab w:val="left" w:pos="1418"/>
        </w:tabs>
        <w:spacing w:after="0" w:line="360" w:lineRule="auto"/>
        <w:jc w:val="both"/>
        <w:rPr>
          <w:sz w:val="26"/>
          <w:szCs w:val="26"/>
        </w:rPr>
      </w:pPr>
      <w:r w:rsidRPr="00B130AA">
        <w:rPr>
          <w:spacing w:val="-3"/>
          <w:sz w:val="26"/>
          <w:szCs w:val="26"/>
        </w:rPr>
        <w:tab/>
      </w:r>
      <w:r w:rsidR="00E632EF" w:rsidRPr="00B130AA">
        <w:rPr>
          <w:spacing w:val="-3"/>
          <w:sz w:val="26"/>
          <w:szCs w:val="26"/>
        </w:rPr>
        <w:t>Kế</w:t>
      </w:r>
      <w:r w:rsidR="00E632EF" w:rsidRPr="00B130AA">
        <w:rPr>
          <w:spacing w:val="-10"/>
          <w:sz w:val="26"/>
          <w:szCs w:val="26"/>
        </w:rPr>
        <w:t xml:space="preserve"> </w:t>
      </w:r>
      <w:r w:rsidR="00E632EF" w:rsidRPr="00B130AA">
        <w:rPr>
          <w:spacing w:val="-3"/>
          <w:sz w:val="26"/>
          <w:szCs w:val="26"/>
        </w:rPr>
        <w:t>thừa</w:t>
      </w:r>
      <w:r w:rsidR="00E632EF" w:rsidRPr="00B130AA">
        <w:rPr>
          <w:spacing w:val="-9"/>
          <w:sz w:val="26"/>
          <w:szCs w:val="26"/>
        </w:rPr>
        <w:t xml:space="preserve"> từ </w:t>
      </w:r>
      <w:r w:rsidR="00E632EF" w:rsidRPr="00B130AA">
        <w:rPr>
          <w:bCs/>
          <w:sz w:val="26"/>
          <w:szCs w:val="26"/>
        </w:rPr>
        <w:t>nghiên cứu</w:t>
      </w:r>
      <w:r w:rsidR="00E632EF" w:rsidRPr="00B130AA">
        <w:rPr>
          <w:spacing w:val="-3"/>
          <w:sz w:val="26"/>
          <w:szCs w:val="26"/>
        </w:rPr>
        <w:t xml:space="preserve"> của</w:t>
      </w:r>
      <w:r w:rsidR="00E632EF" w:rsidRPr="00B130AA">
        <w:rPr>
          <w:spacing w:val="-10"/>
          <w:sz w:val="26"/>
          <w:szCs w:val="26"/>
        </w:rPr>
        <w:t xml:space="preserve"> </w:t>
      </w:r>
      <w:r w:rsidR="00E632EF" w:rsidRPr="00B130AA">
        <w:rPr>
          <w:spacing w:val="-3"/>
          <w:sz w:val="26"/>
          <w:szCs w:val="26"/>
        </w:rPr>
        <w:t>Hoque</w:t>
      </w:r>
      <w:r w:rsidR="00E632EF" w:rsidRPr="00B130AA">
        <w:rPr>
          <w:spacing w:val="-9"/>
          <w:sz w:val="26"/>
          <w:szCs w:val="26"/>
        </w:rPr>
        <w:t xml:space="preserve"> </w:t>
      </w:r>
      <w:r w:rsidR="00E632EF" w:rsidRPr="00B130AA">
        <w:rPr>
          <w:spacing w:val="-3"/>
          <w:sz w:val="26"/>
          <w:szCs w:val="26"/>
        </w:rPr>
        <w:t>&amp;</w:t>
      </w:r>
      <w:r w:rsidR="00E632EF" w:rsidRPr="00B130AA">
        <w:rPr>
          <w:spacing w:val="-10"/>
          <w:sz w:val="26"/>
          <w:szCs w:val="26"/>
        </w:rPr>
        <w:t xml:space="preserve"> </w:t>
      </w:r>
      <w:r w:rsidR="00E632EF" w:rsidRPr="00B130AA">
        <w:rPr>
          <w:spacing w:val="-3"/>
          <w:sz w:val="26"/>
          <w:szCs w:val="26"/>
        </w:rPr>
        <w:t>James</w:t>
      </w:r>
      <w:r w:rsidR="00E632EF" w:rsidRPr="00B130AA">
        <w:rPr>
          <w:spacing w:val="-9"/>
          <w:sz w:val="26"/>
          <w:szCs w:val="26"/>
        </w:rPr>
        <w:t xml:space="preserve"> </w:t>
      </w:r>
      <w:r w:rsidR="00E632EF" w:rsidRPr="00B130AA">
        <w:rPr>
          <w:spacing w:val="-2"/>
          <w:sz w:val="26"/>
          <w:szCs w:val="26"/>
        </w:rPr>
        <w:t>(2000),</w:t>
      </w:r>
      <w:r w:rsidR="00E632EF" w:rsidRPr="00B130AA">
        <w:rPr>
          <w:spacing w:val="-11"/>
          <w:sz w:val="26"/>
          <w:szCs w:val="26"/>
        </w:rPr>
        <w:t xml:space="preserve"> </w:t>
      </w:r>
      <w:r w:rsidR="00E632EF" w:rsidRPr="00B130AA">
        <w:rPr>
          <w:spacing w:val="-2"/>
          <w:sz w:val="26"/>
          <w:szCs w:val="26"/>
        </w:rPr>
        <w:t>Olson</w:t>
      </w:r>
      <w:r w:rsidR="00E632EF" w:rsidRPr="00B130AA">
        <w:rPr>
          <w:spacing w:val="-10"/>
          <w:sz w:val="26"/>
          <w:szCs w:val="26"/>
        </w:rPr>
        <w:t xml:space="preserve"> </w:t>
      </w:r>
      <w:r w:rsidR="00E632EF" w:rsidRPr="00B130AA">
        <w:rPr>
          <w:spacing w:val="-2"/>
          <w:sz w:val="26"/>
          <w:szCs w:val="26"/>
        </w:rPr>
        <w:t>&amp;</w:t>
      </w:r>
      <w:r w:rsidR="00E632EF" w:rsidRPr="00B130AA">
        <w:rPr>
          <w:spacing w:val="-11"/>
          <w:sz w:val="26"/>
          <w:szCs w:val="26"/>
        </w:rPr>
        <w:t xml:space="preserve"> </w:t>
      </w:r>
      <w:r w:rsidR="00E632EF" w:rsidRPr="00B130AA">
        <w:rPr>
          <w:spacing w:val="-2"/>
          <w:sz w:val="26"/>
          <w:szCs w:val="26"/>
        </w:rPr>
        <w:t>Slater,</w:t>
      </w:r>
      <w:r w:rsidR="00E632EF" w:rsidRPr="00B130AA">
        <w:rPr>
          <w:spacing w:val="-9"/>
          <w:sz w:val="26"/>
          <w:szCs w:val="26"/>
        </w:rPr>
        <w:t xml:space="preserve"> </w:t>
      </w:r>
      <w:r w:rsidR="00E632EF" w:rsidRPr="00B130AA">
        <w:rPr>
          <w:spacing w:val="-2"/>
          <w:sz w:val="26"/>
          <w:szCs w:val="26"/>
        </w:rPr>
        <w:t>(2002);</w:t>
      </w:r>
      <w:r w:rsidR="00E632EF" w:rsidRPr="00B130AA">
        <w:rPr>
          <w:spacing w:val="-8"/>
          <w:sz w:val="26"/>
          <w:szCs w:val="26"/>
        </w:rPr>
        <w:t xml:space="preserve"> </w:t>
      </w:r>
      <w:r w:rsidR="00E632EF" w:rsidRPr="00B130AA">
        <w:rPr>
          <w:spacing w:val="-2"/>
          <w:sz w:val="26"/>
          <w:szCs w:val="26"/>
        </w:rPr>
        <w:t>Abenethy</w:t>
      </w:r>
      <w:r w:rsidR="00E632EF" w:rsidRPr="00B130AA">
        <w:rPr>
          <w:spacing w:val="-14"/>
          <w:sz w:val="26"/>
          <w:szCs w:val="26"/>
        </w:rPr>
        <w:t xml:space="preserve"> </w:t>
      </w:r>
      <w:r w:rsidR="00E632EF" w:rsidRPr="00B130AA">
        <w:rPr>
          <w:spacing w:val="-2"/>
          <w:sz w:val="26"/>
          <w:szCs w:val="26"/>
        </w:rPr>
        <w:t>&amp;</w:t>
      </w:r>
      <w:r w:rsidR="00E632EF" w:rsidRPr="00B130AA">
        <w:rPr>
          <w:spacing w:val="-62"/>
          <w:sz w:val="26"/>
          <w:szCs w:val="26"/>
        </w:rPr>
        <w:t xml:space="preserve"> </w:t>
      </w:r>
      <w:r w:rsidR="00E632EF" w:rsidRPr="00B130AA">
        <w:rPr>
          <w:spacing w:val="-4"/>
          <w:sz w:val="26"/>
          <w:szCs w:val="26"/>
        </w:rPr>
        <w:t>Lillis</w:t>
      </w:r>
      <w:r w:rsidR="00E632EF" w:rsidRPr="00B130AA">
        <w:rPr>
          <w:spacing w:val="-18"/>
          <w:sz w:val="26"/>
          <w:szCs w:val="26"/>
        </w:rPr>
        <w:t xml:space="preserve"> </w:t>
      </w:r>
      <w:r w:rsidR="00E632EF" w:rsidRPr="00B130AA">
        <w:rPr>
          <w:spacing w:val="-4"/>
          <w:sz w:val="26"/>
          <w:szCs w:val="26"/>
        </w:rPr>
        <w:t>(1995),</w:t>
      </w:r>
      <w:r w:rsidR="00E632EF" w:rsidRPr="00B130AA">
        <w:rPr>
          <w:spacing w:val="-18"/>
          <w:sz w:val="26"/>
          <w:szCs w:val="26"/>
        </w:rPr>
        <w:t xml:space="preserve"> </w:t>
      </w:r>
      <w:r w:rsidR="00E632EF" w:rsidRPr="00B130AA">
        <w:rPr>
          <w:spacing w:val="-4"/>
          <w:sz w:val="26"/>
          <w:szCs w:val="26"/>
        </w:rPr>
        <w:t>theo</w:t>
      </w:r>
      <w:r w:rsidR="00E632EF" w:rsidRPr="00B130AA">
        <w:rPr>
          <w:spacing w:val="-17"/>
          <w:sz w:val="26"/>
          <w:szCs w:val="26"/>
        </w:rPr>
        <w:t xml:space="preserve"> </w:t>
      </w:r>
      <w:r w:rsidR="00E632EF" w:rsidRPr="00B130AA">
        <w:rPr>
          <w:spacing w:val="-4"/>
          <w:sz w:val="26"/>
          <w:szCs w:val="26"/>
        </w:rPr>
        <w:t>Kaplan</w:t>
      </w:r>
      <w:r w:rsidR="00E632EF" w:rsidRPr="00B130AA">
        <w:rPr>
          <w:spacing w:val="-17"/>
          <w:sz w:val="26"/>
          <w:szCs w:val="26"/>
        </w:rPr>
        <w:t xml:space="preserve"> </w:t>
      </w:r>
      <w:r w:rsidR="00E632EF" w:rsidRPr="00B130AA">
        <w:rPr>
          <w:spacing w:val="-3"/>
          <w:sz w:val="26"/>
          <w:szCs w:val="26"/>
        </w:rPr>
        <w:t>&amp;</w:t>
      </w:r>
      <w:r w:rsidR="00E632EF" w:rsidRPr="00B130AA">
        <w:rPr>
          <w:spacing w:val="-15"/>
          <w:sz w:val="26"/>
          <w:szCs w:val="26"/>
        </w:rPr>
        <w:t xml:space="preserve"> </w:t>
      </w:r>
      <w:r w:rsidR="00E632EF" w:rsidRPr="00B130AA">
        <w:rPr>
          <w:spacing w:val="-3"/>
          <w:sz w:val="26"/>
          <w:szCs w:val="26"/>
        </w:rPr>
        <w:t>McMillan</w:t>
      </w:r>
      <w:r w:rsidR="00E632EF" w:rsidRPr="00B130AA">
        <w:rPr>
          <w:spacing w:val="-15"/>
          <w:sz w:val="26"/>
          <w:szCs w:val="26"/>
        </w:rPr>
        <w:t xml:space="preserve"> </w:t>
      </w:r>
      <w:r w:rsidR="00E632EF" w:rsidRPr="00B130AA">
        <w:rPr>
          <w:spacing w:val="-3"/>
          <w:sz w:val="26"/>
          <w:szCs w:val="26"/>
        </w:rPr>
        <w:t>(2020)</w:t>
      </w:r>
      <w:r w:rsidR="00E632EF" w:rsidRPr="00B130AA">
        <w:rPr>
          <w:spacing w:val="-17"/>
          <w:sz w:val="26"/>
          <w:szCs w:val="26"/>
        </w:rPr>
        <w:t xml:space="preserve"> </w:t>
      </w:r>
      <w:r w:rsidR="00E632EF" w:rsidRPr="00B130AA">
        <w:rPr>
          <w:spacing w:val="-3"/>
          <w:sz w:val="26"/>
          <w:szCs w:val="26"/>
        </w:rPr>
        <w:t>thách</w:t>
      </w:r>
      <w:r w:rsidR="00E632EF" w:rsidRPr="00B130AA">
        <w:rPr>
          <w:spacing w:val="-18"/>
          <w:sz w:val="26"/>
          <w:szCs w:val="26"/>
        </w:rPr>
        <w:t xml:space="preserve"> </w:t>
      </w:r>
      <w:r w:rsidR="00E632EF" w:rsidRPr="00B130AA">
        <w:rPr>
          <w:spacing w:val="-3"/>
          <w:sz w:val="26"/>
          <w:szCs w:val="26"/>
        </w:rPr>
        <w:t>thức</w:t>
      </w:r>
      <w:r w:rsidR="00E632EF" w:rsidRPr="00B130AA">
        <w:rPr>
          <w:spacing w:val="-15"/>
          <w:sz w:val="26"/>
          <w:szCs w:val="26"/>
        </w:rPr>
        <w:t xml:space="preserve"> </w:t>
      </w:r>
      <w:r w:rsidR="00E632EF" w:rsidRPr="00B130AA">
        <w:rPr>
          <w:spacing w:val="-3"/>
          <w:sz w:val="26"/>
          <w:szCs w:val="26"/>
        </w:rPr>
        <w:t>đưa</w:t>
      </w:r>
      <w:r w:rsidR="00E632EF" w:rsidRPr="00B130AA">
        <w:rPr>
          <w:spacing w:val="-17"/>
          <w:sz w:val="26"/>
          <w:szCs w:val="26"/>
        </w:rPr>
        <w:t xml:space="preserve"> </w:t>
      </w:r>
      <w:r w:rsidR="00E632EF" w:rsidRPr="00B130AA">
        <w:rPr>
          <w:spacing w:val="-3"/>
          <w:sz w:val="26"/>
          <w:szCs w:val="26"/>
        </w:rPr>
        <w:t>ra</w:t>
      </w:r>
      <w:r w:rsidR="00E632EF" w:rsidRPr="00B130AA">
        <w:rPr>
          <w:spacing w:val="-14"/>
          <w:sz w:val="26"/>
          <w:szCs w:val="26"/>
        </w:rPr>
        <w:t xml:space="preserve"> </w:t>
      </w:r>
      <w:r w:rsidR="00E632EF" w:rsidRPr="00B130AA">
        <w:rPr>
          <w:spacing w:val="-3"/>
          <w:sz w:val="26"/>
          <w:szCs w:val="26"/>
        </w:rPr>
        <w:t>đối</w:t>
      </w:r>
      <w:r w:rsidR="00E632EF" w:rsidRPr="00B130AA">
        <w:rPr>
          <w:spacing w:val="-17"/>
          <w:sz w:val="26"/>
          <w:szCs w:val="26"/>
        </w:rPr>
        <w:t xml:space="preserve"> </w:t>
      </w:r>
      <w:r w:rsidR="00E632EF" w:rsidRPr="00B130AA">
        <w:rPr>
          <w:spacing w:val="-3"/>
          <w:sz w:val="26"/>
          <w:szCs w:val="26"/>
        </w:rPr>
        <w:t>với</w:t>
      </w:r>
      <w:r w:rsidR="00E632EF" w:rsidRPr="00B130AA">
        <w:rPr>
          <w:spacing w:val="-17"/>
          <w:sz w:val="26"/>
          <w:szCs w:val="26"/>
        </w:rPr>
        <w:t xml:space="preserve"> </w:t>
      </w:r>
      <w:r w:rsidR="00E632EF" w:rsidRPr="00B130AA">
        <w:rPr>
          <w:spacing w:val="-3"/>
          <w:sz w:val="26"/>
          <w:szCs w:val="26"/>
        </w:rPr>
        <w:t xml:space="preserve">DN </w:t>
      </w:r>
      <w:r w:rsidR="00E632EF" w:rsidRPr="00B130AA">
        <w:rPr>
          <w:spacing w:val="-63"/>
          <w:sz w:val="26"/>
          <w:szCs w:val="26"/>
        </w:rPr>
        <w:t xml:space="preserve"> </w:t>
      </w:r>
      <w:r w:rsidR="00E632EF" w:rsidRPr="00B130AA">
        <w:rPr>
          <w:sz w:val="26"/>
          <w:szCs w:val="26"/>
        </w:rPr>
        <w:t>là</w:t>
      </w:r>
      <w:r w:rsidR="00E632EF" w:rsidRPr="00B130AA">
        <w:rPr>
          <w:spacing w:val="-12"/>
          <w:sz w:val="26"/>
          <w:szCs w:val="26"/>
        </w:rPr>
        <w:t xml:space="preserve"> </w:t>
      </w:r>
      <w:r w:rsidR="00E632EF" w:rsidRPr="00B130AA">
        <w:rPr>
          <w:sz w:val="26"/>
          <w:szCs w:val="26"/>
        </w:rPr>
        <w:t>vừa</w:t>
      </w:r>
      <w:r w:rsidR="00E632EF" w:rsidRPr="00B130AA">
        <w:rPr>
          <w:spacing w:val="-11"/>
          <w:sz w:val="26"/>
          <w:szCs w:val="26"/>
        </w:rPr>
        <w:t xml:space="preserve"> </w:t>
      </w:r>
      <w:r w:rsidR="00E632EF" w:rsidRPr="00B130AA">
        <w:rPr>
          <w:sz w:val="26"/>
          <w:szCs w:val="26"/>
        </w:rPr>
        <w:t>thực</w:t>
      </w:r>
      <w:r w:rsidR="00E632EF" w:rsidRPr="00B130AA">
        <w:rPr>
          <w:spacing w:val="-12"/>
          <w:sz w:val="26"/>
          <w:szCs w:val="26"/>
        </w:rPr>
        <w:t xml:space="preserve"> </w:t>
      </w:r>
      <w:r w:rsidR="00E632EF" w:rsidRPr="00B130AA">
        <w:rPr>
          <w:sz w:val="26"/>
          <w:szCs w:val="26"/>
        </w:rPr>
        <w:t>hiện</w:t>
      </w:r>
      <w:r w:rsidR="00E632EF" w:rsidRPr="00B130AA">
        <w:rPr>
          <w:spacing w:val="-11"/>
          <w:sz w:val="26"/>
          <w:szCs w:val="26"/>
        </w:rPr>
        <w:t xml:space="preserve"> </w:t>
      </w:r>
      <w:r w:rsidR="00E632EF" w:rsidRPr="00B130AA">
        <w:rPr>
          <w:sz w:val="26"/>
          <w:szCs w:val="26"/>
        </w:rPr>
        <w:t>vai</w:t>
      </w:r>
      <w:r w:rsidR="00E632EF" w:rsidRPr="00B130AA">
        <w:rPr>
          <w:spacing w:val="-9"/>
          <w:sz w:val="26"/>
          <w:szCs w:val="26"/>
        </w:rPr>
        <w:t xml:space="preserve"> </w:t>
      </w:r>
      <w:r w:rsidR="00E632EF" w:rsidRPr="00B130AA">
        <w:rPr>
          <w:sz w:val="26"/>
          <w:szCs w:val="26"/>
        </w:rPr>
        <w:t>trò</w:t>
      </w:r>
      <w:r w:rsidR="00E632EF" w:rsidRPr="00B130AA">
        <w:rPr>
          <w:spacing w:val="-12"/>
          <w:sz w:val="26"/>
          <w:szCs w:val="26"/>
        </w:rPr>
        <w:t xml:space="preserve"> </w:t>
      </w:r>
      <w:r w:rsidR="00E632EF" w:rsidRPr="00B130AA">
        <w:rPr>
          <w:sz w:val="26"/>
          <w:szCs w:val="26"/>
        </w:rPr>
        <w:t>của</w:t>
      </w:r>
      <w:r w:rsidR="00E632EF" w:rsidRPr="00B130AA">
        <w:rPr>
          <w:spacing w:val="-9"/>
          <w:sz w:val="26"/>
          <w:szCs w:val="26"/>
        </w:rPr>
        <w:t xml:space="preserve"> </w:t>
      </w:r>
      <w:r w:rsidR="00E632EF" w:rsidRPr="00B130AA">
        <w:rPr>
          <w:sz w:val="26"/>
          <w:szCs w:val="26"/>
        </w:rPr>
        <w:t>mình</w:t>
      </w:r>
      <w:r w:rsidR="00E632EF" w:rsidRPr="00B130AA">
        <w:rPr>
          <w:spacing w:val="-12"/>
          <w:sz w:val="26"/>
          <w:szCs w:val="26"/>
        </w:rPr>
        <w:t xml:space="preserve"> </w:t>
      </w:r>
      <w:r w:rsidR="00E632EF" w:rsidRPr="00B130AA">
        <w:rPr>
          <w:sz w:val="26"/>
          <w:szCs w:val="26"/>
        </w:rPr>
        <w:t>để</w:t>
      </w:r>
      <w:r w:rsidR="00E632EF" w:rsidRPr="00B130AA">
        <w:rPr>
          <w:spacing w:val="-11"/>
          <w:sz w:val="26"/>
          <w:szCs w:val="26"/>
        </w:rPr>
        <w:t xml:space="preserve"> </w:t>
      </w:r>
      <w:r w:rsidR="00E632EF" w:rsidRPr="00B130AA">
        <w:rPr>
          <w:sz w:val="26"/>
          <w:szCs w:val="26"/>
        </w:rPr>
        <w:t>tạo</w:t>
      </w:r>
      <w:r w:rsidR="00E632EF" w:rsidRPr="00B130AA">
        <w:rPr>
          <w:spacing w:val="-12"/>
          <w:sz w:val="26"/>
          <w:szCs w:val="26"/>
        </w:rPr>
        <w:t xml:space="preserve"> </w:t>
      </w:r>
      <w:r w:rsidR="00E632EF" w:rsidRPr="00B130AA">
        <w:rPr>
          <w:sz w:val="26"/>
          <w:szCs w:val="26"/>
        </w:rPr>
        <w:t>ra</w:t>
      </w:r>
      <w:r w:rsidR="00E632EF" w:rsidRPr="00B130AA">
        <w:rPr>
          <w:spacing w:val="-11"/>
          <w:sz w:val="26"/>
          <w:szCs w:val="26"/>
        </w:rPr>
        <w:t xml:space="preserve"> </w:t>
      </w:r>
      <w:r w:rsidR="00E632EF" w:rsidRPr="00B130AA">
        <w:rPr>
          <w:sz w:val="26"/>
          <w:szCs w:val="26"/>
        </w:rPr>
        <w:t>tăng</w:t>
      </w:r>
      <w:r w:rsidR="00E632EF" w:rsidRPr="00B130AA">
        <w:rPr>
          <w:spacing w:val="-12"/>
          <w:sz w:val="26"/>
          <w:szCs w:val="26"/>
        </w:rPr>
        <w:t xml:space="preserve"> </w:t>
      </w:r>
      <w:r w:rsidR="00E632EF" w:rsidRPr="00B130AA">
        <w:rPr>
          <w:sz w:val="26"/>
          <w:szCs w:val="26"/>
        </w:rPr>
        <w:t>trưởng</w:t>
      </w:r>
      <w:r w:rsidR="00E632EF" w:rsidRPr="00B130AA">
        <w:rPr>
          <w:spacing w:val="-11"/>
          <w:sz w:val="26"/>
          <w:szCs w:val="26"/>
        </w:rPr>
        <w:t xml:space="preserve"> </w:t>
      </w:r>
      <w:r w:rsidR="00E632EF" w:rsidRPr="00B130AA">
        <w:rPr>
          <w:sz w:val="26"/>
          <w:szCs w:val="26"/>
        </w:rPr>
        <w:t>kinh</w:t>
      </w:r>
      <w:r w:rsidR="00E632EF" w:rsidRPr="00B130AA">
        <w:rPr>
          <w:spacing w:val="-12"/>
          <w:sz w:val="26"/>
          <w:szCs w:val="26"/>
        </w:rPr>
        <w:t xml:space="preserve"> </w:t>
      </w:r>
      <w:r w:rsidR="00E632EF" w:rsidRPr="00B130AA">
        <w:rPr>
          <w:sz w:val="26"/>
          <w:szCs w:val="26"/>
        </w:rPr>
        <w:t>tế,</w:t>
      </w:r>
      <w:r w:rsidR="00E632EF" w:rsidRPr="00B130AA">
        <w:rPr>
          <w:spacing w:val="-12"/>
          <w:sz w:val="26"/>
          <w:szCs w:val="26"/>
        </w:rPr>
        <w:t xml:space="preserve"> </w:t>
      </w:r>
      <w:r w:rsidR="00E632EF" w:rsidRPr="00B130AA">
        <w:rPr>
          <w:sz w:val="26"/>
          <w:szCs w:val="26"/>
        </w:rPr>
        <w:t>tăng</w:t>
      </w:r>
      <w:r w:rsidR="00E632EF" w:rsidRPr="00B130AA">
        <w:rPr>
          <w:spacing w:val="-9"/>
          <w:sz w:val="26"/>
          <w:szCs w:val="26"/>
        </w:rPr>
        <w:t xml:space="preserve"> </w:t>
      </w:r>
      <w:r w:rsidR="00E632EF" w:rsidRPr="00B130AA">
        <w:rPr>
          <w:sz w:val="26"/>
          <w:szCs w:val="26"/>
        </w:rPr>
        <w:t>việc</w:t>
      </w:r>
      <w:r w:rsidR="00E632EF" w:rsidRPr="00B130AA">
        <w:rPr>
          <w:spacing w:val="-11"/>
          <w:sz w:val="26"/>
          <w:szCs w:val="26"/>
        </w:rPr>
        <w:t xml:space="preserve"> </w:t>
      </w:r>
      <w:r w:rsidR="00E632EF" w:rsidRPr="00B130AA">
        <w:rPr>
          <w:sz w:val="26"/>
          <w:szCs w:val="26"/>
        </w:rPr>
        <w:t>làm</w:t>
      </w:r>
      <w:r w:rsidR="00E632EF" w:rsidRPr="00B130AA">
        <w:rPr>
          <w:spacing w:val="-12"/>
          <w:sz w:val="26"/>
          <w:szCs w:val="26"/>
        </w:rPr>
        <w:t xml:space="preserve"> </w:t>
      </w:r>
      <w:r w:rsidR="00E632EF" w:rsidRPr="00B130AA">
        <w:rPr>
          <w:sz w:val="26"/>
          <w:szCs w:val="26"/>
        </w:rPr>
        <w:t xml:space="preserve">và </w:t>
      </w:r>
      <w:r w:rsidR="00E632EF" w:rsidRPr="00B130AA">
        <w:rPr>
          <w:spacing w:val="-62"/>
          <w:sz w:val="26"/>
          <w:szCs w:val="26"/>
        </w:rPr>
        <w:t xml:space="preserve"> </w:t>
      </w:r>
      <w:r w:rsidR="00E632EF" w:rsidRPr="00B130AA">
        <w:rPr>
          <w:sz w:val="26"/>
          <w:szCs w:val="26"/>
        </w:rPr>
        <w:t>thu</w:t>
      </w:r>
      <w:r w:rsidR="00E632EF" w:rsidRPr="00B130AA">
        <w:rPr>
          <w:spacing w:val="-3"/>
          <w:sz w:val="26"/>
          <w:szCs w:val="26"/>
        </w:rPr>
        <w:t xml:space="preserve"> </w:t>
      </w:r>
      <w:r w:rsidR="00E632EF" w:rsidRPr="00B130AA">
        <w:rPr>
          <w:sz w:val="26"/>
          <w:szCs w:val="26"/>
        </w:rPr>
        <w:t>nhập</w:t>
      </w:r>
      <w:r w:rsidR="00E632EF" w:rsidRPr="00B130AA">
        <w:rPr>
          <w:spacing w:val="-3"/>
          <w:sz w:val="26"/>
          <w:szCs w:val="26"/>
        </w:rPr>
        <w:t xml:space="preserve"> </w:t>
      </w:r>
      <w:r w:rsidR="00E632EF" w:rsidRPr="00B130AA">
        <w:rPr>
          <w:sz w:val="26"/>
          <w:szCs w:val="26"/>
        </w:rPr>
        <w:t>bình</w:t>
      </w:r>
      <w:r w:rsidR="00E632EF" w:rsidRPr="00B130AA">
        <w:rPr>
          <w:spacing w:val="-2"/>
          <w:sz w:val="26"/>
          <w:szCs w:val="26"/>
        </w:rPr>
        <w:t xml:space="preserve"> </w:t>
      </w:r>
      <w:r w:rsidR="00E632EF" w:rsidRPr="00B130AA">
        <w:rPr>
          <w:sz w:val="26"/>
          <w:szCs w:val="26"/>
        </w:rPr>
        <w:t>quân</w:t>
      </w:r>
      <w:r w:rsidR="00E632EF" w:rsidRPr="00B130AA">
        <w:rPr>
          <w:spacing w:val="-3"/>
          <w:sz w:val="26"/>
          <w:szCs w:val="26"/>
        </w:rPr>
        <w:t xml:space="preserve"> </w:t>
      </w:r>
      <w:r w:rsidR="00E632EF" w:rsidRPr="00B130AA">
        <w:rPr>
          <w:sz w:val="26"/>
          <w:szCs w:val="26"/>
        </w:rPr>
        <w:t>đầu</w:t>
      </w:r>
      <w:r w:rsidR="00E632EF" w:rsidRPr="00B130AA">
        <w:rPr>
          <w:spacing w:val="-3"/>
          <w:sz w:val="26"/>
          <w:szCs w:val="26"/>
        </w:rPr>
        <w:t xml:space="preserve"> </w:t>
      </w:r>
      <w:r w:rsidR="00E632EF" w:rsidRPr="00B130AA">
        <w:rPr>
          <w:sz w:val="26"/>
          <w:szCs w:val="26"/>
        </w:rPr>
        <w:t>người,</w:t>
      </w:r>
      <w:r w:rsidR="00E632EF" w:rsidRPr="00B130AA">
        <w:rPr>
          <w:spacing w:val="-5"/>
          <w:sz w:val="26"/>
          <w:szCs w:val="26"/>
        </w:rPr>
        <w:t xml:space="preserve"> </w:t>
      </w:r>
      <w:r w:rsidR="00E632EF" w:rsidRPr="00B130AA">
        <w:rPr>
          <w:sz w:val="26"/>
          <w:szCs w:val="26"/>
        </w:rPr>
        <w:t>đồng</w:t>
      </w:r>
      <w:r w:rsidR="00E632EF" w:rsidRPr="00B130AA">
        <w:rPr>
          <w:spacing w:val="-5"/>
          <w:sz w:val="26"/>
          <w:szCs w:val="26"/>
        </w:rPr>
        <w:t xml:space="preserve"> </w:t>
      </w:r>
      <w:r w:rsidR="00E632EF" w:rsidRPr="00B130AA">
        <w:rPr>
          <w:sz w:val="26"/>
          <w:szCs w:val="26"/>
        </w:rPr>
        <w:t>thời</w:t>
      </w:r>
      <w:r w:rsidR="00E632EF" w:rsidRPr="00B130AA">
        <w:rPr>
          <w:spacing w:val="-3"/>
          <w:sz w:val="26"/>
          <w:szCs w:val="26"/>
        </w:rPr>
        <w:t xml:space="preserve"> </w:t>
      </w:r>
      <w:r w:rsidR="00E632EF" w:rsidRPr="00B130AA">
        <w:rPr>
          <w:sz w:val="26"/>
          <w:szCs w:val="26"/>
        </w:rPr>
        <w:t>đáp</w:t>
      </w:r>
      <w:r w:rsidR="00E632EF" w:rsidRPr="00B130AA">
        <w:rPr>
          <w:spacing w:val="-5"/>
          <w:sz w:val="26"/>
          <w:szCs w:val="26"/>
        </w:rPr>
        <w:t xml:space="preserve"> </w:t>
      </w:r>
      <w:r w:rsidR="00E632EF" w:rsidRPr="00B130AA">
        <w:rPr>
          <w:sz w:val="26"/>
          <w:szCs w:val="26"/>
        </w:rPr>
        <w:t>ứng</w:t>
      </w:r>
      <w:r w:rsidR="00E632EF" w:rsidRPr="00B130AA">
        <w:rPr>
          <w:spacing w:val="-5"/>
          <w:sz w:val="26"/>
          <w:szCs w:val="26"/>
        </w:rPr>
        <w:t xml:space="preserve"> </w:t>
      </w:r>
      <w:r w:rsidR="00E632EF" w:rsidRPr="00B130AA">
        <w:rPr>
          <w:sz w:val="26"/>
          <w:szCs w:val="26"/>
        </w:rPr>
        <w:t>nhu</w:t>
      </w:r>
      <w:r w:rsidR="00E632EF" w:rsidRPr="00B130AA">
        <w:rPr>
          <w:spacing w:val="-5"/>
          <w:sz w:val="26"/>
          <w:szCs w:val="26"/>
        </w:rPr>
        <w:t xml:space="preserve"> </w:t>
      </w:r>
      <w:r w:rsidR="00E632EF" w:rsidRPr="00B130AA">
        <w:rPr>
          <w:sz w:val="26"/>
          <w:szCs w:val="26"/>
        </w:rPr>
        <w:t>cầu</w:t>
      </w:r>
      <w:r w:rsidR="00E632EF" w:rsidRPr="00B130AA">
        <w:rPr>
          <w:spacing w:val="-3"/>
          <w:sz w:val="26"/>
          <w:szCs w:val="26"/>
        </w:rPr>
        <w:t xml:space="preserve"> </w:t>
      </w:r>
      <w:r w:rsidR="00E632EF" w:rsidRPr="00B130AA">
        <w:rPr>
          <w:sz w:val="26"/>
          <w:szCs w:val="26"/>
        </w:rPr>
        <w:t>ngày</w:t>
      </w:r>
      <w:r w:rsidR="00E632EF" w:rsidRPr="00B130AA">
        <w:rPr>
          <w:spacing w:val="-63"/>
          <w:sz w:val="26"/>
          <w:szCs w:val="26"/>
        </w:rPr>
        <w:t xml:space="preserve">  </w:t>
      </w:r>
      <w:r w:rsidR="00E632EF" w:rsidRPr="00B130AA">
        <w:rPr>
          <w:spacing w:val="-15"/>
          <w:sz w:val="26"/>
          <w:szCs w:val="26"/>
        </w:rPr>
        <w:t xml:space="preserve"> càng </w:t>
      </w:r>
      <w:r w:rsidR="00E632EF" w:rsidRPr="00B130AA">
        <w:rPr>
          <w:sz w:val="26"/>
          <w:szCs w:val="26"/>
        </w:rPr>
        <w:t>cao</w:t>
      </w:r>
      <w:r w:rsidR="00E632EF" w:rsidRPr="00B130AA">
        <w:rPr>
          <w:spacing w:val="-12"/>
          <w:sz w:val="26"/>
          <w:szCs w:val="26"/>
        </w:rPr>
        <w:t xml:space="preserve"> </w:t>
      </w:r>
      <w:r w:rsidR="00E632EF" w:rsidRPr="00B130AA">
        <w:rPr>
          <w:sz w:val="26"/>
          <w:szCs w:val="26"/>
        </w:rPr>
        <w:t>về</w:t>
      </w:r>
      <w:r w:rsidR="00E632EF" w:rsidRPr="00B130AA">
        <w:rPr>
          <w:spacing w:val="-14"/>
          <w:sz w:val="26"/>
          <w:szCs w:val="26"/>
        </w:rPr>
        <w:t xml:space="preserve"> </w:t>
      </w:r>
      <w:r w:rsidR="00E632EF" w:rsidRPr="00B130AA">
        <w:rPr>
          <w:sz w:val="26"/>
          <w:szCs w:val="26"/>
        </w:rPr>
        <w:t>các</w:t>
      </w:r>
      <w:r w:rsidR="00E632EF" w:rsidRPr="00B130AA">
        <w:rPr>
          <w:spacing w:val="-12"/>
          <w:sz w:val="26"/>
          <w:szCs w:val="26"/>
        </w:rPr>
        <w:t xml:space="preserve"> </w:t>
      </w:r>
      <w:r w:rsidR="00E632EF" w:rsidRPr="00B130AA">
        <w:rPr>
          <w:sz w:val="26"/>
          <w:szCs w:val="26"/>
        </w:rPr>
        <w:t>giải</w:t>
      </w:r>
      <w:r w:rsidR="00E632EF" w:rsidRPr="00B130AA">
        <w:rPr>
          <w:spacing w:val="-12"/>
          <w:sz w:val="26"/>
          <w:szCs w:val="26"/>
        </w:rPr>
        <w:t xml:space="preserve"> </w:t>
      </w:r>
      <w:r w:rsidR="00E632EF" w:rsidRPr="00B130AA">
        <w:rPr>
          <w:sz w:val="26"/>
          <w:szCs w:val="26"/>
        </w:rPr>
        <w:t>pháp</w:t>
      </w:r>
      <w:r w:rsidR="00E632EF" w:rsidRPr="00B130AA">
        <w:rPr>
          <w:spacing w:val="-12"/>
          <w:sz w:val="26"/>
          <w:szCs w:val="26"/>
        </w:rPr>
        <w:t xml:space="preserve"> </w:t>
      </w:r>
      <w:r w:rsidR="00E632EF" w:rsidRPr="00B130AA">
        <w:rPr>
          <w:sz w:val="26"/>
          <w:szCs w:val="26"/>
        </w:rPr>
        <w:t>môi</w:t>
      </w:r>
      <w:r w:rsidR="00E632EF" w:rsidRPr="00B130AA">
        <w:rPr>
          <w:spacing w:val="-12"/>
          <w:sz w:val="26"/>
          <w:szCs w:val="26"/>
        </w:rPr>
        <w:t xml:space="preserve"> </w:t>
      </w:r>
      <w:r w:rsidR="00E632EF" w:rsidRPr="00B130AA">
        <w:rPr>
          <w:sz w:val="26"/>
          <w:szCs w:val="26"/>
        </w:rPr>
        <w:t>trường</w:t>
      </w:r>
      <w:r w:rsidR="00E632EF" w:rsidRPr="00B130AA">
        <w:rPr>
          <w:spacing w:val="-14"/>
          <w:sz w:val="26"/>
          <w:szCs w:val="26"/>
        </w:rPr>
        <w:t xml:space="preserve"> </w:t>
      </w:r>
      <w:r w:rsidR="00E632EF" w:rsidRPr="00B130AA">
        <w:rPr>
          <w:sz w:val="26"/>
          <w:szCs w:val="26"/>
        </w:rPr>
        <w:t>và</w:t>
      </w:r>
      <w:r w:rsidR="00E632EF" w:rsidRPr="00B130AA">
        <w:rPr>
          <w:spacing w:val="-14"/>
          <w:sz w:val="26"/>
          <w:szCs w:val="26"/>
        </w:rPr>
        <w:t xml:space="preserve"> </w:t>
      </w:r>
      <w:r w:rsidR="00E632EF" w:rsidRPr="00B130AA">
        <w:rPr>
          <w:sz w:val="26"/>
          <w:szCs w:val="26"/>
        </w:rPr>
        <w:t>xã</w:t>
      </w:r>
      <w:r w:rsidR="00E632EF" w:rsidRPr="00B130AA">
        <w:rPr>
          <w:spacing w:val="-14"/>
          <w:sz w:val="26"/>
          <w:szCs w:val="26"/>
        </w:rPr>
        <w:t xml:space="preserve"> </w:t>
      </w:r>
      <w:r w:rsidR="00E632EF" w:rsidRPr="00B130AA">
        <w:rPr>
          <w:sz w:val="26"/>
          <w:szCs w:val="26"/>
        </w:rPr>
        <w:t>hội.</w:t>
      </w:r>
      <w:r w:rsidR="00E632EF" w:rsidRPr="00B130AA">
        <w:rPr>
          <w:spacing w:val="-14"/>
          <w:sz w:val="26"/>
          <w:szCs w:val="26"/>
        </w:rPr>
        <w:t xml:space="preserve"> </w:t>
      </w:r>
      <w:r w:rsidR="00E632EF" w:rsidRPr="00B130AA">
        <w:rPr>
          <w:sz w:val="26"/>
          <w:szCs w:val="26"/>
        </w:rPr>
        <w:t>Do</w:t>
      </w:r>
      <w:r w:rsidR="00E632EF" w:rsidRPr="00B130AA">
        <w:rPr>
          <w:spacing w:val="-12"/>
          <w:sz w:val="26"/>
          <w:szCs w:val="26"/>
        </w:rPr>
        <w:t xml:space="preserve"> </w:t>
      </w:r>
      <w:r w:rsidR="00E632EF" w:rsidRPr="00B130AA">
        <w:rPr>
          <w:sz w:val="26"/>
          <w:szCs w:val="26"/>
        </w:rPr>
        <w:t>đó,</w:t>
      </w:r>
      <w:r w:rsidR="00E632EF" w:rsidRPr="00B130AA">
        <w:rPr>
          <w:spacing w:val="-15"/>
          <w:sz w:val="26"/>
          <w:szCs w:val="26"/>
        </w:rPr>
        <w:t xml:space="preserve"> </w:t>
      </w:r>
      <w:r w:rsidR="00E632EF" w:rsidRPr="00B130AA">
        <w:rPr>
          <w:sz w:val="26"/>
          <w:szCs w:val="26"/>
        </w:rPr>
        <w:t>thang</w:t>
      </w:r>
      <w:r w:rsidR="00E632EF" w:rsidRPr="00B130AA">
        <w:rPr>
          <w:spacing w:val="-12"/>
          <w:sz w:val="26"/>
          <w:szCs w:val="26"/>
        </w:rPr>
        <w:t xml:space="preserve"> </w:t>
      </w:r>
      <w:r w:rsidR="00E632EF" w:rsidRPr="00B130AA">
        <w:rPr>
          <w:sz w:val="26"/>
          <w:szCs w:val="26"/>
        </w:rPr>
        <w:t>đo</w:t>
      </w:r>
      <w:r w:rsidR="00E632EF" w:rsidRPr="00B130AA">
        <w:rPr>
          <w:spacing w:val="-12"/>
          <w:sz w:val="26"/>
          <w:szCs w:val="26"/>
        </w:rPr>
        <w:t xml:space="preserve"> </w:t>
      </w:r>
      <w:r w:rsidR="00E632EF" w:rsidRPr="00B130AA">
        <w:rPr>
          <w:sz w:val="26"/>
          <w:szCs w:val="26"/>
        </w:rPr>
        <w:t>TQHĐ</w:t>
      </w:r>
      <w:r w:rsidR="00E632EF" w:rsidRPr="00B130AA">
        <w:rPr>
          <w:spacing w:val="-12"/>
          <w:sz w:val="26"/>
          <w:szCs w:val="26"/>
        </w:rPr>
        <w:t xml:space="preserve"> </w:t>
      </w:r>
      <w:r w:rsidR="00E632EF" w:rsidRPr="00B130AA">
        <w:rPr>
          <w:sz w:val="26"/>
          <w:szCs w:val="26"/>
        </w:rPr>
        <w:t>trong</w:t>
      </w:r>
      <w:r w:rsidR="00E632EF" w:rsidRPr="00B130AA">
        <w:rPr>
          <w:spacing w:val="-14"/>
          <w:sz w:val="26"/>
          <w:szCs w:val="26"/>
        </w:rPr>
        <w:t xml:space="preserve"> </w:t>
      </w:r>
      <w:r w:rsidR="00E632EF" w:rsidRPr="00B130AA">
        <w:rPr>
          <w:sz w:val="26"/>
          <w:szCs w:val="26"/>
        </w:rPr>
        <w:t>luận</w:t>
      </w:r>
      <w:r w:rsidR="00E632EF" w:rsidRPr="00B130AA">
        <w:rPr>
          <w:spacing w:val="-12"/>
          <w:sz w:val="26"/>
          <w:szCs w:val="26"/>
        </w:rPr>
        <w:t xml:space="preserve"> </w:t>
      </w:r>
      <w:r w:rsidR="00E632EF" w:rsidRPr="00B130AA">
        <w:rPr>
          <w:sz w:val="26"/>
          <w:szCs w:val="26"/>
        </w:rPr>
        <w:t>án</w:t>
      </w:r>
      <w:r w:rsidR="00E632EF" w:rsidRPr="00B130AA">
        <w:rPr>
          <w:spacing w:val="-12"/>
          <w:sz w:val="26"/>
          <w:szCs w:val="26"/>
        </w:rPr>
        <w:t xml:space="preserve"> </w:t>
      </w:r>
      <w:r w:rsidR="00E632EF" w:rsidRPr="00B130AA">
        <w:rPr>
          <w:sz w:val="26"/>
          <w:szCs w:val="26"/>
        </w:rPr>
        <w:t>bao</w:t>
      </w:r>
      <w:r w:rsidR="00E632EF" w:rsidRPr="00B130AA">
        <w:rPr>
          <w:spacing w:val="-63"/>
          <w:sz w:val="26"/>
          <w:szCs w:val="26"/>
        </w:rPr>
        <w:t xml:space="preserve"> </w:t>
      </w:r>
      <w:r w:rsidR="00E632EF" w:rsidRPr="00B130AA">
        <w:rPr>
          <w:sz w:val="26"/>
          <w:szCs w:val="26"/>
        </w:rPr>
        <w:t xml:space="preserve"> gồm 8 biến quan sát, sử dụng thang đo Likert 5 mức độ: (1) “Rất không</w:t>
      </w:r>
      <w:r w:rsidR="00E632EF" w:rsidRPr="00B130AA">
        <w:rPr>
          <w:spacing w:val="-62"/>
          <w:sz w:val="26"/>
          <w:szCs w:val="26"/>
        </w:rPr>
        <w:t xml:space="preserve"> </w:t>
      </w:r>
      <w:r w:rsidR="00E632EF" w:rsidRPr="00B130AA">
        <w:rPr>
          <w:sz w:val="26"/>
          <w:szCs w:val="26"/>
        </w:rPr>
        <w:t xml:space="preserve"> đồng</w:t>
      </w:r>
      <w:r w:rsidR="00E632EF" w:rsidRPr="00B130AA">
        <w:rPr>
          <w:spacing w:val="-9"/>
          <w:sz w:val="26"/>
          <w:szCs w:val="26"/>
        </w:rPr>
        <w:t xml:space="preserve"> </w:t>
      </w:r>
      <w:r w:rsidR="00E632EF" w:rsidRPr="00B130AA">
        <w:rPr>
          <w:sz w:val="26"/>
          <w:szCs w:val="26"/>
        </w:rPr>
        <w:t>ý”</w:t>
      </w:r>
      <w:r w:rsidR="00E632EF" w:rsidRPr="00B130AA">
        <w:rPr>
          <w:spacing w:val="-9"/>
          <w:sz w:val="26"/>
          <w:szCs w:val="26"/>
        </w:rPr>
        <w:t xml:space="preserve"> </w:t>
      </w:r>
      <w:r w:rsidR="00E632EF" w:rsidRPr="00B130AA">
        <w:rPr>
          <w:sz w:val="26"/>
          <w:szCs w:val="26"/>
        </w:rPr>
        <w:t>-</w:t>
      </w:r>
      <w:r w:rsidR="00E632EF" w:rsidRPr="00B130AA">
        <w:rPr>
          <w:spacing w:val="-9"/>
          <w:sz w:val="26"/>
          <w:szCs w:val="26"/>
        </w:rPr>
        <w:t xml:space="preserve"> </w:t>
      </w:r>
      <w:r w:rsidR="00E632EF" w:rsidRPr="00B130AA">
        <w:rPr>
          <w:sz w:val="26"/>
          <w:szCs w:val="26"/>
        </w:rPr>
        <w:t>(5)</w:t>
      </w:r>
      <w:r w:rsidR="00E632EF" w:rsidRPr="00B130AA">
        <w:rPr>
          <w:spacing w:val="-9"/>
          <w:sz w:val="26"/>
          <w:szCs w:val="26"/>
        </w:rPr>
        <w:t xml:space="preserve"> “</w:t>
      </w:r>
      <w:r w:rsidR="00E632EF" w:rsidRPr="00B130AA">
        <w:rPr>
          <w:sz w:val="26"/>
          <w:szCs w:val="26"/>
        </w:rPr>
        <w:t>Hoàn</w:t>
      </w:r>
      <w:r w:rsidR="00E632EF" w:rsidRPr="00B130AA">
        <w:rPr>
          <w:spacing w:val="-8"/>
          <w:sz w:val="26"/>
          <w:szCs w:val="26"/>
        </w:rPr>
        <w:t xml:space="preserve"> </w:t>
      </w:r>
      <w:r w:rsidR="00E632EF" w:rsidRPr="00B130AA">
        <w:rPr>
          <w:sz w:val="26"/>
          <w:szCs w:val="26"/>
        </w:rPr>
        <w:t>toàn</w:t>
      </w:r>
      <w:r w:rsidR="00E632EF" w:rsidRPr="00B130AA">
        <w:rPr>
          <w:spacing w:val="-12"/>
          <w:sz w:val="26"/>
          <w:szCs w:val="26"/>
        </w:rPr>
        <w:t xml:space="preserve"> </w:t>
      </w:r>
      <w:r w:rsidR="00E632EF" w:rsidRPr="00B130AA">
        <w:rPr>
          <w:sz w:val="26"/>
          <w:szCs w:val="26"/>
        </w:rPr>
        <w:t>đồng</w:t>
      </w:r>
      <w:r w:rsidR="00E632EF" w:rsidRPr="00B130AA">
        <w:rPr>
          <w:spacing w:val="-9"/>
          <w:sz w:val="26"/>
          <w:szCs w:val="26"/>
        </w:rPr>
        <w:t xml:space="preserve"> </w:t>
      </w:r>
      <w:r w:rsidR="00E632EF" w:rsidRPr="00B130AA">
        <w:rPr>
          <w:sz w:val="26"/>
          <w:szCs w:val="26"/>
        </w:rPr>
        <w:t>ý”, bao gồm:</w:t>
      </w:r>
    </w:p>
    <w:p w14:paraId="3A473AA0"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Tỷ lệ hoàn vốn đầu tư (ROI)</w:t>
      </w:r>
    </w:p>
    <w:p w14:paraId="59A0E8BC"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Tỷ suất lợi nhuận trên doanh thu (ROS)</w:t>
      </w:r>
    </w:p>
    <w:p w14:paraId="0D0D619F"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Mức độ khách hàng hài lòng</w:t>
      </w:r>
    </w:p>
    <w:p w14:paraId="5566C4C3"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Chất lượng SP</w:t>
      </w:r>
    </w:p>
    <w:p w14:paraId="629748ED"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Uy tín/Thương hiệu của DN các tỉnh Tây Nguyên được nâng cao.</w:t>
      </w:r>
      <w:bookmarkStart w:id="273" w:name="_bookmark114"/>
      <w:bookmarkEnd w:id="273"/>
    </w:p>
    <w:p w14:paraId="60D58F00"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Tiếp nhận và giải quyết kịp thời mọi thắc mắc, đảm bảo sự hài lòng của khách hàng.</w:t>
      </w:r>
    </w:p>
    <w:p w14:paraId="7BDBEA35"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DN chiếm ưu thế thị phần so với các đối thủ khác trên thị trường.</w:t>
      </w:r>
    </w:p>
    <w:p w14:paraId="3EB4F315"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Xem xét tác động đến môi trường khi phát triển sản phẩm NN mới.</w:t>
      </w:r>
    </w:p>
    <w:p w14:paraId="3EDE41F9"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z w:val="26"/>
          <w:szCs w:val="26"/>
        </w:rPr>
        <w:t xml:space="preserve">Từ nền tảng LT và thực tiễn kế toán NN, tác giả xin đề xuất thang đo </w:t>
      </w:r>
      <w:r w:rsidRPr="00B130AA">
        <w:rPr>
          <w:bCs/>
          <w:sz w:val="26"/>
          <w:szCs w:val="26"/>
        </w:rPr>
        <w:t>nghiên cứu</w:t>
      </w:r>
      <w:r w:rsidRPr="00B130AA">
        <w:rPr>
          <w:sz w:val="26"/>
          <w:szCs w:val="26"/>
        </w:rPr>
        <w:t xml:space="preserve"> như sau:    </w:t>
      </w:r>
    </w:p>
    <w:p w14:paraId="35B8626C" w14:textId="77777777" w:rsidR="00C901C5" w:rsidRPr="00B130AA" w:rsidRDefault="00C901C5" w:rsidP="00B8283A">
      <w:pPr>
        <w:pStyle w:val="BodyText"/>
        <w:tabs>
          <w:tab w:val="left" w:pos="426"/>
          <w:tab w:val="left" w:pos="851"/>
          <w:tab w:val="left" w:pos="1418"/>
        </w:tabs>
        <w:spacing w:after="0" w:line="360" w:lineRule="auto"/>
        <w:ind w:firstLine="427"/>
        <w:jc w:val="both"/>
        <w:rPr>
          <w:sz w:val="26"/>
          <w:szCs w:val="26"/>
        </w:rPr>
      </w:pPr>
    </w:p>
    <w:p w14:paraId="2E2277D2" w14:textId="77777777" w:rsidR="00C901C5" w:rsidRPr="00B130AA" w:rsidRDefault="00C901C5" w:rsidP="00B8283A">
      <w:pPr>
        <w:pStyle w:val="BodyText"/>
        <w:tabs>
          <w:tab w:val="left" w:pos="426"/>
          <w:tab w:val="left" w:pos="851"/>
          <w:tab w:val="left" w:pos="1418"/>
        </w:tabs>
        <w:spacing w:after="0" w:line="360" w:lineRule="auto"/>
        <w:ind w:firstLine="427"/>
        <w:jc w:val="both"/>
        <w:rPr>
          <w:sz w:val="26"/>
          <w:szCs w:val="26"/>
        </w:rPr>
      </w:pPr>
    </w:p>
    <w:p w14:paraId="6F95C306" w14:textId="77777777" w:rsidR="00E632EF" w:rsidRPr="00B130AA" w:rsidRDefault="00E632EF" w:rsidP="00B8283A">
      <w:pPr>
        <w:pStyle w:val="BodyText"/>
        <w:tabs>
          <w:tab w:val="left" w:pos="426"/>
          <w:tab w:val="left" w:pos="851"/>
          <w:tab w:val="left" w:pos="1418"/>
        </w:tabs>
        <w:spacing w:after="0" w:line="360" w:lineRule="auto"/>
        <w:ind w:firstLine="427"/>
        <w:jc w:val="both"/>
      </w:pPr>
      <w:r w:rsidRPr="00B130AA">
        <w:t xml:space="preserve">    </w:t>
      </w:r>
      <w:bookmarkStart w:id="274" w:name="_Toc172703657"/>
    </w:p>
    <w:p w14:paraId="5F67A7A7" w14:textId="77777777" w:rsidR="00E632EF" w:rsidRPr="00B130AA" w:rsidRDefault="00E632EF" w:rsidP="00B8283A">
      <w:pPr>
        <w:pStyle w:val="Heading2"/>
        <w:rPr>
          <w:color w:val="auto"/>
          <w:lang w:val="pt-BR"/>
        </w:rPr>
      </w:pPr>
      <w:r w:rsidRPr="00B130AA">
        <w:rPr>
          <w:color w:val="auto"/>
        </w:rPr>
        <w:lastRenderedPageBreak/>
        <w:t xml:space="preserve">                 Bảng</w:t>
      </w:r>
      <w:r w:rsidRPr="00B130AA">
        <w:rPr>
          <w:color w:val="auto"/>
          <w:spacing w:val="-3"/>
        </w:rPr>
        <w:t xml:space="preserve"> </w:t>
      </w:r>
      <w:r w:rsidRPr="00B130AA">
        <w:rPr>
          <w:color w:val="auto"/>
        </w:rPr>
        <w:t>4.5: Bảng</w:t>
      </w:r>
      <w:r w:rsidRPr="00B130AA">
        <w:rPr>
          <w:color w:val="auto"/>
          <w:spacing w:val="-1"/>
        </w:rPr>
        <w:t xml:space="preserve"> </w:t>
      </w:r>
      <w:r w:rsidRPr="00B130AA">
        <w:rPr>
          <w:color w:val="auto"/>
        </w:rPr>
        <w:t>tổng</w:t>
      </w:r>
      <w:r w:rsidRPr="00B130AA">
        <w:rPr>
          <w:color w:val="auto"/>
          <w:spacing w:val="-1"/>
        </w:rPr>
        <w:t xml:space="preserve"> </w:t>
      </w:r>
      <w:r w:rsidRPr="00B130AA">
        <w:rPr>
          <w:color w:val="auto"/>
        </w:rPr>
        <w:t>hợp</w:t>
      </w:r>
      <w:r w:rsidRPr="00B130AA">
        <w:rPr>
          <w:color w:val="auto"/>
          <w:spacing w:val="-3"/>
        </w:rPr>
        <w:t xml:space="preserve"> </w:t>
      </w:r>
      <w:r w:rsidRPr="00B130AA">
        <w:rPr>
          <w:color w:val="auto"/>
        </w:rPr>
        <w:t>nhân tố và</w:t>
      </w:r>
      <w:r w:rsidRPr="00B130AA">
        <w:rPr>
          <w:color w:val="auto"/>
          <w:spacing w:val="-3"/>
        </w:rPr>
        <w:t xml:space="preserve"> </w:t>
      </w:r>
      <w:r w:rsidRPr="00B130AA">
        <w:rPr>
          <w:color w:val="auto"/>
        </w:rPr>
        <w:t>thang</w:t>
      </w:r>
      <w:r w:rsidRPr="00B130AA">
        <w:rPr>
          <w:color w:val="auto"/>
          <w:spacing w:val="-1"/>
        </w:rPr>
        <w:t xml:space="preserve"> </w:t>
      </w:r>
      <w:r w:rsidRPr="00B130AA">
        <w:rPr>
          <w:color w:val="auto"/>
        </w:rPr>
        <w:t>đo của</w:t>
      </w:r>
      <w:r w:rsidRPr="00B130AA">
        <w:rPr>
          <w:color w:val="auto"/>
          <w:spacing w:val="-1"/>
        </w:rPr>
        <w:t xml:space="preserve"> </w:t>
      </w:r>
      <w:r w:rsidRPr="00B130AA">
        <w:rPr>
          <w:color w:val="auto"/>
        </w:rPr>
        <w:t>mô</w:t>
      </w:r>
      <w:r w:rsidRPr="00B130AA">
        <w:rPr>
          <w:color w:val="auto"/>
          <w:spacing w:val="-3"/>
        </w:rPr>
        <w:t xml:space="preserve"> </w:t>
      </w:r>
      <w:r w:rsidRPr="00B130AA">
        <w:rPr>
          <w:color w:val="auto"/>
        </w:rPr>
        <w:t>hình</w:t>
      </w:r>
      <w:r w:rsidRPr="00B130AA">
        <w:rPr>
          <w:color w:val="auto"/>
          <w:spacing w:val="-1"/>
        </w:rPr>
        <w:t xml:space="preserve"> </w:t>
      </w:r>
      <w:r w:rsidRPr="00B130AA">
        <w:rPr>
          <w:color w:val="auto"/>
        </w:rPr>
        <w:t>đề</w:t>
      </w:r>
      <w:r w:rsidRPr="00B130AA">
        <w:rPr>
          <w:color w:val="auto"/>
          <w:spacing w:val="-3"/>
        </w:rPr>
        <w:t xml:space="preserve"> </w:t>
      </w:r>
      <w:r w:rsidRPr="00B130AA">
        <w:rPr>
          <w:color w:val="auto"/>
        </w:rPr>
        <w:t>xuất</w:t>
      </w:r>
      <w:bookmarkEnd w:id="274"/>
    </w:p>
    <w:tbl>
      <w:tblPr>
        <w:tblW w:w="84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4390"/>
        <w:gridCol w:w="2374"/>
      </w:tblGrid>
      <w:tr w:rsidR="00B130AA" w:rsidRPr="00B130AA" w14:paraId="4F90B0E6" w14:textId="77777777" w:rsidTr="0000048E">
        <w:trPr>
          <w:trHeight w:val="258"/>
          <w:jc w:val="center"/>
        </w:trPr>
        <w:tc>
          <w:tcPr>
            <w:tcW w:w="1701" w:type="dxa"/>
            <w:vAlign w:val="center"/>
          </w:tcPr>
          <w:p w14:paraId="26978FDB" w14:textId="77777777" w:rsidR="00E632EF" w:rsidRPr="00B130AA" w:rsidRDefault="00E632EF" w:rsidP="00B8283A">
            <w:pPr>
              <w:pStyle w:val="TableParagraph"/>
              <w:tabs>
                <w:tab w:val="left" w:pos="426"/>
                <w:tab w:val="left" w:pos="851"/>
                <w:tab w:val="left" w:pos="1418"/>
              </w:tabs>
              <w:jc w:val="center"/>
              <w:rPr>
                <w:b/>
              </w:rPr>
            </w:pPr>
            <w:bookmarkStart w:id="275" w:name="_Hlk166595234"/>
            <w:r w:rsidRPr="00B130AA">
              <w:rPr>
                <w:b/>
              </w:rPr>
              <w:t>Khái</w:t>
            </w:r>
            <w:r w:rsidRPr="00B130AA">
              <w:rPr>
                <w:b/>
                <w:spacing w:val="-1"/>
              </w:rPr>
              <w:t xml:space="preserve"> </w:t>
            </w:r>
            <w:r w:rsidRPr="00B130AA">
              <w:rPr>
                <w:b/>
              </w:rPr>
              <w:t>niệm</w:t>
            </w:r>
          </w:p>
        </w:tc>
        <w:tc>
          <w:tcPr>
            <w:tcW w:w="4390" w:type="dxa"/>
            <w:vAlign w:val="center"/>
          </w:tcPr>
          <w:p w14:paraId="1F768466" w14:textId="77777777" w:rsidR="00E632EF" w:rsidRPr="00B130AA" w:rsidRDefault="00E632EF" w:rsidP="00B8283A">
            <w:pPr>
              <w:pStyle w:val="TableParagraph"/>
              <w:tabs>
                <w:tab w:val="left" w:pos="426"/>
                <w:tab w:val="left" w:pos="851"/>
                <w:tab w:val="left" w:pos="1418"/>
              </w:tabs>
              <w:jc w:val="center"/>
              <w:rPr>
                <w:b/>
              </w:rPr>
            </w:pPr>
            <w:r w:rsidRPr="00B130AA">
              <w:rPr>
                <w:b/>
              </w:rPr>
              <w:t>Thang</w:t>
            </w:r>
            <w:r w:rsidRPr="00B130AA">
              <w:rPr>
                <w:b/>
                <w:spacing w:val="-2"/>
              </w:rPr>
              <w:t xml:space="preserve"> </w:t>
            </w:r>
            <w:r w:rsidRPr="00B130AA">
              <w:rPr>
                <w:b/>
              </w:rPr>
              <w:t>đo</w:t>
            </w:r>
          </w:p>
        </w:tc>
        <w:tc>
          <w:tcPr>
            <w:tcW w:w="2374" w:type="dxa"/>
            <w:vAlign w:val="center"/>
          </w:tcPr>
          <w:p w14:paraId="20C20D9B" w14:textId="77777777" w:rsidR="00E632EF" w:rsidRPr="00B130AA" w:rsidRDefault="00E632EF" w:rsidP="00B8283A">
            <w:pPr>
              <w:pStyle w:val="TableParagraph"/>
              <w:tabs>
                <w:tab w:val="left" w:pos="426"/>
                <w:tab w:val="left" w:pos="851"/>
                <w:tab w:val="left" w:pos="1418"/>
              </w:tabs>
              <w:jc w:val="center"/>
              <w:rPr>
                <w:b/>
              </w:rPr>
            </w:pPr>
            <w:r w:rsidRPr="00B130AA">
              <w:rPr>
                <w:b/>
              </w:rPr>
              <w:t>NGHIÊN CỨU</w:t>
            </w:r>
            <w:r w:rsidRPr="00B130AA">
              <w:rPr>
                <w:b/>
                <w:spacing w:val="-3"/>
              </w:rPr>
              <w:t xml:space="preserve"> </w:t>
            </w:r>
            <w:r w:rsidRPr="00B130AA">
              <w:rPr>
                <w:b/>
              </w:rPr>
              <w:t>trước</w:t>
            </w:r>
          </w:p>
        </w:tc>
      </w:tr>
      <w:tr w:rsidR="00B130AA" w:rsidRPr="00B130AA" w14:paraId="309B6F8B" w14:textId="77777777" w:rsidTr="0000048E">
        <w:trPr>
          <w:trHeight w:val="1120"/>
          <w:jc w:val="center"/>
        </w:trPr>
        <w:tc>
          <w:tcPr>
            <w:tcW w:w="1701" w:type="dxa"/>
            <w:vAlign w:val="center"/>
          </w:tcPr>
          <w:p w14:paraId="7CDF4D3B" w14:textId="77777777" w:rsidR="00E632EF" w:rsidRPr="00B130AA" w:rsidRDefault="00E632EF" w:rsidP="00B8283A">
            <w:pPr>
              <w:pStyle w:val="TableParagraph"/>
              <w:tabs>
                <w:tab w:val="left" w:pos="426"/>
                <w:tab w:val="left" w:pos="851"/>
                <w:tab w:val="left" w:pos="1418"/>
              </w:tabs>
              <w:ind w:left="132" w:right="140"/>
              <w:rPr>
                <w:b/>
                <w:sz w:val="23"/>
              </w:rPr>
            </w:pPr>
          </w:p>
          <w:p w14:paraId="1DA2BCEF" w14:textId="77777777" w:rsidR="00E632EF" w:rsidRPr="00B130AA" w:rsidRDefault="00E632EF" w:rsidP="00B8283A">
            <w:pPr>
              <w:pStyle w:val="TableParagraph"/>
              <w:tabs>
                <w:tab w:val="left" w:pos="426"/>
                <w:tab w:val="left" w:pos="851"/>
                <w:tab w:val="left" w:pos="1418"/>
              </w:tabs>
              <w:ind w:left="132" w:right="140"/>
            </w:pPr>
            <w:r w:rsidRPr="00B130AA">
              <w:t>Nhận thức về</w:t>
            </w:r>
            <w:r w:rsidRPr="00B130AA">
              <w:rPr>
                <w:spacing w:val="1"/>
              </w:rPr>
              <w:t xml:space="preserve"> </w:t>
            </w:r>
            <w:r w:rsidRPr="00B130AA">
              <w:t>ích lợi của việc</w:t>
            </w:r>
            <w:r w:rsidRPr="00B130AA">
              <w:rPr>
                <w:spacing w:val="-52"/>
              </w:rPr>
              <w:t xml:space="preserve"> </w:t>
            </w:r>
            <w:r w:rsidRPr="00B130AA">
              <w:t>vận dụng</w:t>
            </w:r>
            <w:r w:rsidRPr="00B130AA">
              <w:rPr>
                <w:spacing w:val="-3"/>
              </w:rPr>
              <w:t xml:space="preserve"> </w:t>
            </w:r>
            <w:r w:rsidRPr="00B130AA">
              <w:t>BSC</w:t>
            </w:r>
          </w:p>
        </w:tc>
        <w:tc>
          <w:tcPr>
            <w:tcW w:w="4390" w:type="dxa"/>
            <w:vAlign w:val="center"/>
          </w:tcPr>
          <w:p w14:paraId="0736D0E7" w14:textId="77777777" w:rsidR="00E632EF" w:rsidRPr="00B130AA" w:rsidRDefault="00E632EF" w:rsidP="00B8283A">
            <w:pPr>
              <w:pStyle w:val="TableParagraph"/>
              <w:tabs>
                <w:tab w:val="left" w:pos="426"/>
                <w:tab w:val="left" w:pos="851"/>
                <w:tab w:val="left" w:pos="1418"/>
              </w:tabs>
            </w:pPr>
            <w:r w:rsidRPr="00B130AA">
              <w:t xml:space="preserve">   - Sử dụng</w:t>
            </w:r>
            <w:r w:rsidRPr="00B130AA">
              <w:rPr>
                <w:spacing w:val="-3"/>
              </w:rPr>
              <w:t xml:space="preserve"> </w:t>
            </w:r>
            <w:r w:rsidRPr="00B130AA">
              <w:t>BSC</w:t>
            </w:r>
            <w:r w:rsidRPr="00B130AA">
              <w:rPr>
                <w:spacing w:val="-2"/>
              </w:rPr>
              <w:t xml:space="preserve"> </w:t>
            </w:r>
            <w:r w:rsidRPr="00B130AA">
              <w:t>sẽ</w:t>
            </w:r>
            <w:r w:rsidRPr="00B130AA">
              <w:rPr>
                <w:spacing w:val="-2"/>
              </w:rPr>
              <w:t xml:space="preserve"> </w:t>
            </w:r>
            <w:r w:rsidRPr="00B130AA">
              <w:t>cải</w:t>
            </w:r>
            <w:r w:rsidRPr="00B130AA">
              <w:rPr>
                <w:spacing w:val="-2"/>
              </w:rPr>
              <w:t xml:space="preserve"> </w:t>
            </w:r>
            <w:r w:rsidRPr="00B130AA">
              <w:t>thiện</w:t>
            </w:r>
            <w:r w:rsidRPr="00B130AA">
              <w:rPr>
                <w:spacing w:val="-2"/>
              </w:rPr>
              <w:t xml:space="preserve"> </w:t>
            </w:r>
            <w:r w:rsidRPr="00B130AA">
              <w:t>TQHĐ</w:t>
            </w:r>
            <w:r w:rsidRPr="00B130AA">
              <w:rPr>
                <w:spacing w:val="-1"/>
              </w:rPr>
              <w:t xml:space="preserve"> </w:t>
            </w:r>
            <w:r w:rsidRPr="00B130AA">
              <w:t>của DN.</w:t>
            </w:r>
          </w:p>
          <w:p w14:paraId="5CF8EA9C" w14:textId="77777777" w:rsidR="00E632EF" w:rsidRPr="00B130AA" w:rsidRDefault="00E632EF" w:rsidP="00B8283A">
            <w:pPr>
              <w:pStyle w:val="TableParagraph"/>
              <w:numPr>
                <w:ilvl w:val="0"/>
                <w:numId w:val="65"/>
              </w:numPr>
              <w:tabs>
                <w:tab w:val="left" w:pos="233"/>
                <w:tab w:val="left" w:pos="426"/>
                <w:tab w:val="left" w:pos="851"/>
                <w:tab w:val="left" w:pos="1418"/>
              </w:tabs>
              <w:ind w:left="0" w:firstLine="133"/>
            </w:pPr>
            <w:r w:rsidRPr="00B130AA">
              <w:t>Sử dụng</w:t>
            </w:r>
            <w:r w:rsidRPr="00B130AA">
              <w:rPr>
                <w:spacing w:val="-2"/>
              </w:rPr>
              <w:t xml:space="preserve"> </w:t>
            </w:r>
            <w:r w:rsidRPr="00B130AA">
              <w:t>BSC</w:t>
            </w:r>
            <w:r w:rsidRPr="00B130AA">
              <w:rPr>
                <w:spacing w:val="-1"/>
              </w:rPr>
              <w:t xml:space="preserve"> </w:t>
            </w:r>
            <w:r w:rsidRPr="00B130AA">
              <w:t>sẽ</w:t>
            </w:r>
            <w:r w:rsidRPr="00B130AA">
              <w:rPr>
                <w:spacing w:val="1"/>
              </w:rPr>
              <w:t xml:space="preserve"> </w:t>
            </w:r>
            <w:r w:rsidRPr="00B130AA">
              <w:t>làm</w:t>
            </w:r>
            <w:r w:rsidRPr="00B130AA">
              <w:rPr>
                <w:spacing w:val="-3"/>
              </w:rPr>
              <w:t xml:space="preserve"> </w:t>
            </w:r>
            <w:r w:rsidRPr="00B130AA">
              <w:t>tăng</w:t>
            </w:r>
            <w:r w:rsidRPr="00B130AA">
              <w:rPr>
                <w:spacing w:val="-2"/>
              </w:rPr>
              <w:t xml:space="preserve"> </w:t>
            </w:r>
            <w:r w:rsidRPr="00B130AA">
              <w:t>năng</w:t>
            </w:r>
            <w:r w:rsidRPr="00B130AA">
              <w:rPr>
                <w:spacing w:val="-1"/>
              </w:rPr>
              <w:t xml:space="preserve"> </w:t>
            </w:r>
            <w:r w:rsidRPr="00B130AA">
              <w:t>suất của</w:t>
            </w:r>
            <w:r w:rsidRPr="00B130AA">
              <w:rPr>
                <w:spacing w:val="1"/>
              </w:rPr>
              <w:t xml:space="preserve"> </w:t>
            </w:r>
            <w:r w:rsidRPr="00B130AA">
              <w:t>DN</w:t>
            </w:r>
          </w:p>
          <w:p w14:paraId="544D4175" w14:textId="77777777" w:rsidR="00E632EF" w:rsidRPr="00B130AA" w:rsidRDefault="00E632EF" w:rsidP="00B8283A">
            <w:pPr>
              <w:pStyle w:val="TableParagraph"/>
              <w:numPr>
                <w:ilvl w:val="0"/>
                <w:numId w:val="65"/>
              </w:numPr>
              <w:tabs>
                <w:tab w:val="left" w:pos="233"/>
                <w:tab w:val="left" w:pos="426"/>
                <w:tab w:val="left" w:pos="851"/>
                <w:tab w:val="left" w:pos="1418"/>
              </w:tabs>
              <w:ind w:left="0" w:firstLine="133"/>
            </w:pPr>
            <w:r w:rsidRPr="00B130AA">
              <w:t>Sử dụng</w:t>
            </w:r>
            <w:r w:rsidRPr="00B130AA">
              <w:rPr>
                <w:spacing w:val="-2"/>
              </w:rPr>
              <w:t xml:space="preserve"> </w:t>
            </w:r>
            <w:r w:rsidRPr="00B130AA">
              <w:t>BSC</w:t>
            </w:r>
            <w:r w:rsidRPr="00B130AA">
              <w:rPr>
                <w:spacing w:val="-1"/>
              </w:rPr>
              <w:t xml:space="preserve"> </w:t>
            </w:r>
            <w:r w:rsidRPr="00B130AA">
              <w:t>sẽ</w:t>
            </w:r>
            <w:r w:rsidRPr="00B130AA">
              <w:rPr>
                <w:spacing w:val="1"/>
              </w:rPr>
              <w:t xml:space="preserve"> </w:t>
            </w:r>
            <w:r w:rsidRPr="00B130AA">
              <w:t>nâng</w:t>
            </w:r>
            <w:r w:rsidRPr="00B130AA">
              <w:rPr>
                <w:spacing w:val="-1"/>
              </w:rPr>
              <w:t xml:space="preserve"> </w:t>
            </w:r>
            <w:r w:rsidRPr="00B130AA">
              <w:t>cao</w:t>
            </w:r>
            <w:r w:rsidRPr="00B130AA">
              <w:rPr>
                <w:spacing w:val="-3"/>
              </w:rPr>
              <w:t xml:space="preserve"> </w:t>
            </w:r>
            <w:r w:rsidRPr="00B130AA">
              <w:t>TQHĐ của DN</w:t>
            </w:r>
          </w:p>
          <w:p w14:paraId="32D4F6BA" w14:textId="77777777" w:rsidR="00E632EF" w:rsidRPr="00B130AA" w:rsidRDefault="00E632EF" w:rsidP="00B8283A">
            <w:pPr>
              <w:pStyle w:val="TableParagraph"/>
              <w:numPr>
                <w:ilvl w:val="0"/>
                <w:numId w:val="65"/>
              </w:numPr>
              <w:tabs>
                <w:tab w:val="left" w:pos="233"/>
                <w:tab w:val="left" w:pos="426"/>
                <w:tab w:val="left" w:pos="851"/>
                <w:tab w:val="left" w:pos="1418"/>
              </w:tabs>
              <w:ind w:left="0" w:firstLine="133"/>
            </w:pPr>
            <w:r w:rsidRPr="00B130AA">
              <w:t>Sử dụng</w:t>
            </w:r>
            <w:r w:rsidRPr="00B130AA">
              <w:rPr>
                <w:spacing w:val="-3"/>
              </w:rPr>
              <w:t xml:space="preserve"> </w:t>
            </w:r>
            <w:r w:rsidRPr="00B130AA">
              <w:t>BSC</w:t>
            </w:r>
            <w:r w:rsidRPr="00B130AA">
              <w:rPr>
                <w:spacing w:val="-1"/>
              </w:rPr>
              <w:t xml:space="preserve"> </w:t>
            </w:r>
            <w:r w:rsidRPr="00B130AA">
              <w:t>sẽ hữu ích cho</w:t>
            </w:r>
            <w:r w:rsidRPr="00B130AA">
              <w:rPr>
                <w:spacing w:val="1"/>
              </w:rPr>
              <w:t xml:space="preserve"> </w:t>
            </w:r>
            <w:r w:rsidRPr="00B130AA">
              <w:t>DN</w:t>
            </w:r>
          </w:p>
        </w:tc>
        <w:tc>
          <w:tcPr>
            <w:tcW w:w="2374" w:type="dxa"/>
            <w:vAlign w:val="center"/>
          </w:tcPr>
          <w:p w14:paraId="2F0A1384" w14:textId="77777777" w:rsidR="00E632EF" w:rsidRPr="00B130AA" w:rsidRDefault="00E632EF" w:rsidP="00B8283A">
            <w:pPr>
              <w:pStyle w:val="TableParagraph"/>
              <w:tabs>
                <w:tab w:val="left" w:pos="426"/>
                <w:tab w:val="left" w:pos="851"/>
                <w:tab w:val="left" w:pos="1418"/>
              </w:tabs>
              <w:ind w:left="108"/>
              <w:jc w:val="center"/>
            </w:pPr>
            <w:r w:rsidRPr="00B130AA">
              <w:t>Islam</w:t>
            </w:r>
            <w:r w:rsidRPr="00B130AA">
              <w:rPr>
                <w:spacing w:val="-3"/>
              </w:rPr>
              <w:t xml:space="preserve"> </w:t>
            </w:r>
            <w:r w:rsidRPr="00B130AA">
              <w:t>&amp;</w:t>
            </w:r>
            <w:r w:rsidRPr="00B130AA">
              <w:rPr>
                <w:spacing w:val="-1"/>
              </w:rPr>
              <w:t xml:space="preserve"> </w:t>
            </w:r>
            <w:r w:rsidRPr="00B130AA">
              <w:t>cộng</w:t>
            </w:r>
            <w:r w:rsidRPr="00B130AA">
              <w:rPr>
                <w:spacing w:val="-2"/>
              </w:rPr>
              <w:t xml:space="preserve"> </w:t>
            </w:r>
            <w:r w:rsidRPr="00B130AA">
              <w:t>sự,</w:t>
            </w:r>
            <w:r w:rsidRPr="00B130AA">
              <w:rPr>
                <w:spacing w:val="1"/>
              </w:rPr>
              <w:t xml:space="preserve"> </w:t>
            </w:r>
            <w:r w:rsidRPr="00B130AA">
              <w:t>2014</w:t>
            </w:r>
          </w:p>
        </w:tc>
      </w:tr>
      <w:tr w:rsidR="00B130AA" w:rsidRPr="00B130AA" w14:paraId="6EC667F8" w14:textId="77777777" w:rsidTr="0000048E">
        <w:trPr>
          <w:trHeight w:val="1082"/>
          <w:jc w:val="center"/>
        </w:trPr>
        <w:tc>
          <w:tcPr>
            <w:tcW w:w="1701" w:type="dxa"/>
            <w:vAlign w:val="center"/>
          </w:tcPr>
          <w:p w14:paraId="5612F100" w14:textId="77777777" w:rsidR="00E632EF" w:rsidRPr="00B130AA" w:rsidRDefault="00E632EF" w:rsidP="00B8283A">
            <w:pPr>
              <w:pStyle w:val="TableParagraph"/>
              <w:tabs>
                <w:tab w:val="left" w:pos="426"/>
                <w:tab w:val="left" w:pos="851"/>
                <w:tab w:val="left" w:pos="1418"/>
              </w:tabs>
              <w:ind w:left="132" w:right="140"/>
              <w:rPr>
                <w:b/>
                <w:sz w:val="23"/>
              </w:rPr>
            </w:pPr>
          </w:p>
          <w:p w14:paraId="2FB46E1C" w14:textId="77777777" w:rsidR="00E632EF" w:rsidRPr="00B130AA" w:rsidRDefault="00E632EF" w:rsidP="00B8283A">
            <w:pPr>
              <w:pStyle w:val="TableParagraph"/>
              <w:tabs>
                <w:tab w:val="left" w:pos="426"/>
                <w:tab w:val="left" w:pos="851"/>
                <w:tab w:val="left" w:pos="1418"/>
              </w:tabs>
              <w:ind w:left="132" w:right="140"/>
            </w:pPr>
            <w:r w:rsidRPr="00B130AA">
              <w:t>Nhận thức về</w:t>
            </w:r>
            <w:r w:rsidRPr="00B130AA">
              <w:rPr>
                <w:spacing w:val="1"/>
              </w:rPr>
              <w:t xml:space="preserve"> </w:t>
            </w:r>
            <w:r w:rsidRPr="00B130AA">
              <w:t>tính dễ sử dụng</w:t>
            </w:r>
            <w:r w:rsidRPr="00B130AA">
              <w:rPr>
                <w:spacing w:val="-52"/>
              </w:rPr>
              <w:t xml:space="preserve"> </w:t>
            </w:r>
            <w:r w:rsidRPr="00B130AA">
              <w:t>của BSC</w:t>
            </w:r>
          </w:p>
        </w:tc>
        <w:tc>
          <w:tcPr>
            <w:tcW w:w="4390" w:type="dxa"/>
            <w:vAlign w:val="center"/>
          </w:tcPr>
          <w:p w14:paraId="37F0EB3C" w14:textId="77777777" w:rsidR="00E632EF" w:rsidRPr="00B130AA" w:rsidRDefault="00E632EF" w:rsidP="00B8283A">
            <w:pPr>
              <w:pStyle w:val="TableParagraph"/>
              <w:tabs>
                <w:tab w:val="left" w:pos="248"/>
                <w:tab w:val="left" w:pos="426"/>
                <w:tab w:val="left" w:pos="851"/>
                <w:tab w:val="left" w:pos="1418"/>
              </w:tabs>
            </w:pPr>
            <w:r w:rsidRPr="00B130AA">
              <w:t xml:space="preserve">  - Cách</w:t>
            </w:r>
            <w:r w:rsidRPr="00B130AA">
              <w:rPr>
                <w:spacing w:val="7"/>
              </w:rPr>
              <w:t xml:space="preserve"> </w:t>
            </w:r>
            <w:r w:rsidRPr="00B130AA">
              <w:t>tiếp</w:t>
            </w:r>
            <w:r w:rsidRPr="00B130AA">
              <w:rPr>
                <w:spacing w:val="7"/>
              </w:rPr>
              <w:t xml:space="preserve"> </w:t>
            </w:r>
            <w:r w:rsidRPr="00B130AA">
              <w:t>cận</w:t>
            </w:r>
            <w:r w:rsidRPr="00B130AA">
              <w:rPr>
                <w:spacing w:val="9"/>
              </w:rPr>
              <w:t xml:space="preserve"> </w:t>
            </w:r>
            <w:r w:rsidRPr="00B130AA">
              <w:t>BSC</w:t>
            </w:r>
            <w:r w:rsidRPr="00B130AA">
              <w:rPr>
                <w:spacing w:val="7"/>
              </w:rPr>
              <w:t xml:space="preserve"> </w:t>
            </w:r>
            <w:r w:rsidRPr="00B130AA">
              <w:t>rõ</w:t>
            </w:r>
            <w:r w:rsidRPr="00B130AA">
              <w:rPr>
                <w:spacing w:val="9"/>
              </w:rPr>
              <w:t xml:space="preserve"> </w:t>
            </w:r>
            <w:r w:rsidRPr="00B130AA">
              <w:t>ràng</w:t>
            </w:r>
            <w:r w:rsidRPr="00B130AA">
              <w:rPr>
                <w:spacing w:val="7"/>
              </w:rPr>
              <w:t xml:space="preserve"> </w:t>
            </w:r>
            <w:r w:rsidRPr="00B130AA">
              <w:t>và</w:t>
            </w:r>
            <w:r w:rsidRPr="00B130AA">
              <w:rPr>
                <w:spacing w:val="9"/>
              </w:rPr>
              <w:t xml:space="preserve"> </w:t>
            </w:r>
            <w:r w:rsidRPr="00B130AA">
              <w:t xml:space="preserve">dễ </w:t>
            </w:r>
            <w:r w:rsidRPr="00B130AA">
              <w:rPr>
                <w:spacing w:val="-52"/>
              </w:rPr>
              <w:t xml:space="preserve"> </w:t>
            </w:r>
            <w:r w:rsidRPr="00B130AA">
              <w:t>hiểu.</w:t>
            </w:r>
          </w:p>
          <w:p w14:paraId="307D2614" w14:textId="77777777" w:rsidR="00E632EF" w:rsidRPr="00B130AA" w:rsidRDefault="00E632EF" w:rsidP="00B8283A">
            <w:pPr>
              <w:pStyle w:val="TableParagraph"/>
              <w:numPr>
                <w:ilvl w:val="0"/>
                <w:numId w:val="64"/>
              </w:numPr>
              <w:tabs>
                <w:tab w:val="left" w:pos="238"/>
                <w:tab w:val="left" w:pos="426"/>
                <w:tab w:val="left" w:pos="851"/>
                <w:tab w:val="left" w:pos="1418"/>
              </w:tabs>
              <w:ind w:left="0" w:hanging="130"/>
            </w:pPr>
            <w:r w:rsidRPr="00B130AA">
              <w:t xml:space="preserve">  - Cách</w:t>
            </w:r>
            <w:r w:rsidRPr="00B130AA">
              <w:rPr>
                <w:spacing w:val="-3"/>
              </w:rPr>
              <w:t xml:space="preserve"> </w:t>
            </w:r>
            <w:r w:rsidRPr="00B130AA">
              <w:t>tiếp cận BSC dễ sử</w:t>
            </w:r>
            <w:r w:rsidRPr="00B130AA">
              <w:rPr>
                <w:spacing w:val="1"/>
              </w:rPr>
              <w:t xml:space="preserve"> </w:t>
            </w:r>
            <w:r w:rsidRPr="00B130AA">
              <w:t>dụng.</w:t>
            </w:r>
          </w:p>
          <w:p w14:paraId="4C2A9978" w14:textId="77777777" w:rsidR="00E632EF" w:rsidRPr="00B130AA" w:rsidRDefault="00E632EF" w:rsidP="00B8283A">
            <w:pPr>
              <w:pStyle w:val="TableParagraph"/>
              <w:numPr>
                <w:ilvl w:val="0"/>
                <w:numId w:val="64"/>
              </w:numPr>
              <w:tabs>
                <w:tab w:val="left" w:pos="238"/>
                <w:tab w:val="left" w:pos="426"/>
                <w:tab w:val="left" w:pos="851"/>
                <w:tab w:val="left" w:pos="1418"/>
              </w:tabs>
              <w:ind w:left="0" w:hanging="130"/>
            </w:pPr>
            <w:r w:rsidRPr="00B130AA">
              <w:t xml:space="preserve">  - Cách</w:t>
            </w:r>
            <w:r w:rsidRPr="00B130AA">
              <w:rPr>
                <w:spacing w:val="-3"/>
              </w:rPr>
              <w:t xml:space="preserve"> </w:t>
            </w:r>
            <w:r w:rsidRPr="00B130AA">
              <w:t>tiếp cận</w:t>
            </w:r>
            <w:r w:rsidRPr="00B130AA">
              <w:rPr>
                <w:spacing w:val="1"/>
              </w:rPr>
              <w:t xml:space="preserve"> </w:t>
            </w:r>
            <w:r w:rsidRPr="00B130AA">
              <w:t>BSC</w:t>
            </w:r>
            <w:r w:rsidRPr="00B130AA">
              <w:rPr>
                <w:spacing w:val="-3"/>
              </w:rPr>
              <w:t xml:space="preserve"> </w:t>
            </w:r>
            <w:r w:rsidRPr="00B130AA">
              <w:t>linh</w:t>
            </w:r>
            <w:r w:rsidRPr="00B130AA">
              <w:rPr>
                <w:spacing w:val="1"/>
              </w:rPr>
              <w:t xml:space="preserve"> </w:t>
            </w:r>
            <w:r w:rsidRPr="00B130AA">
              <w:t>hoạt.</w:t>
            </w:r>
          </w:p>
        </w:tc>
        <w:tc>
          <w:tcPr>
            <w:tcW w:w="2374" w:type="dxa"/>
            <w:vAlign w:val="center"/>
          </w:tcPr>
          <w:p w14:paraId="194E6005" w14:textId="77777777" w:rsidR="00E632EF" w:rsidRPr="00B130AA" w:rsidRDefault="00E632EF" w:rsidP="00B8283A">
            <w:pPr>
              <w:pStyle w:val="TableParagraph"/>
              <w:tabs>
                <w:tab w:val="left" w:pos="426"/>
                <w:tab w:val="left" w:pos="851"/>
                <w:tab w:val="left" w:pos="1418"/>
              </w:tabs>
              <w:ind w:left="108"/>
              <w:jc w:val="center"/>
            </w:pPr>
            <w:r w:rsidRPr="00B130AA">
              <w:t>Islam</w:t>
            </w:r>
            <w:r w:rsidRPr="00B130AA">
              <w:rPr>
                <w:spacing w:val="-3"/>
              </w:rPr>
              <w:t xml:space="preserve"> </w:t>
            </w:r>
            <w:r w:rsidRPr="00B130AA">
              <w:t>&amp;</w:t>
            </w:r>
            <w:r w:rsidRPr="00B130AA">
              <w:rPr>
                <w:spacing w:val="-1"/>
              </w:rPr>
              <w:t xml:space="preserve"> </w:t>
            </w:r>
            <w:r w:rsidRPr="00B130AA">
              <w:t>cộng</w:t>
            </w:r>
            <w:r w:rsidRPr="00B130AA">
              <w:rPr>
                <w:spacing w:val="-2"/>
              </w:rPr>
              <w:t xml:space="preserve"> </w:t>
            </w:r>
            <w:r w:rsidRPr="00B130AA">
              <w:t>sự,</w:t>
            </w:r>
            <w:r w:rsidRPr="00B130AA">
              <w:rPr>
                <w:spacing w:val="1"/>
              </w:rPr>
              <w:t xml:space="preserve"> </w:t>
            </w:r>
            <w:r w:rsidRPr="00B130AA">
              <w:t>2014</w:t>
            </w:r>
          </w:p>
        </w:tc>
      </w:tr>
      <w:tr w:rsidR="00B130AA" w:rsidRPr="00B130AA" w14:paraId="04FA555C" w14:textId="77777777" w:rsidTr="0000048E">
        <w:trPr>
          <w:trHeight w:val="1821"/>
          <w:jc w:val="center"/>
        </w:trPr>
        <w:tc>
          <w:tcPr>
            <w:tcW w:w="1701" w:type="dxa"/>
            <w:vAlign w:val="center"/>
          </w:tcPr>
          <w:p w14:paraId="4C8F9239" w14:textId="77777777" w:rsidR="00E632EF" w:rsidRPr="00B130AA" w:rsidRDefault="00E632EF" w:rsidP="00B8283A">
            <w:pPr>
              <w:pStyle w:val="TableParagraph"/>
              <w:tabs>
                <w:tab w:val="left" w:pos="426"/>
                <w:tab w:val="left" w:pos="851"/>
                <w:tab w:val="left" w:pos="1418"/>
              </w:tabs>
              <w:ind w:left="132" w:right="140"/>
              <w:rPr>
                <w:b/>
                <w:sz w:val="24"/>
              </w:rPr>
            </w:pPr>
          </w:p>
          <w:p w14:paraId="3AE97BBC" w14:textId="77777777" w:rsidR="00E632EF" w:rsidRPr="00B130AA" w:rsidRDefault="00E632EF" w:rsidP="00B8283A">
            <w:pPr>
              <w:pStyle w:val="TableParagraph"/>
              <w:tabs>
                <w:tab w:val="left" w:pos="426"/>
                <w:tab w:val="left" w:pos="851"/>
                <w:tab w:val="left" w:pos="1418"/>
              </w:tabs>
              <w:ind w:left="132" w:right="140"/>
              <w:rPr>
                <w:b/>
                <w:sz w:val="21"/>
              </w:rPr>
            </w:pPr>
          </w:p>
          <w:p w14:paraId="2A3CABC6" w14:textId="77777777" w:rsidR="00E632EF" w:rsidRPr="00B130AA" w:rsidRDefault="00E632EF" w:rsidP="00B8283A">
            <w:pPr>
              <w:pStyle w:val="TableParagraph"/>
              <w:tabs>
                <w:tab w:val="left" w:pos="426"/>
                <w:tab w:val="left" w:pos="851"/>
              </w:tabs>
              <w:ind w:left="132" w:right="140"/>
            </w:pPr>
            <w:r w:rsidRPr="00B130AA">
              <w:t xml:space="preserve">Nhận thức về </w:t>
            </w:r>
            <w:r w:rsidRPr="00B130AA">
              <w:rPr>
                <w:spacing w:val="-52"/>
              </w:rPr>
              <w:t xml:space="preserve"> </w:t>
            </w:r>
            <w:r w:rsidRPr="00B130AA">
              <w:t>khả năng của hệ thống BSC</w:t>
            </w:r>
          </w:p>
        </w:tc>
        <w:tc>
          <w:tcPr>
            <w:tcW w:w="4390" w:type="dxa"/>
            <w:vAlign w:val="center"/>
          </w:tcPr>
          <w:p w14:paraId="7496818D" w14:textId="77777777" w:rsidR="00E632EF" w:rsidRPr="00B130AA" w:rsidRDefault="00E632EF" w:rsidP="00B8283A">
            <w:pPr>
              <w:pStyle w:val="TableParagraph"/>
              <w:tabs>
                <w:tab w:val="left" w:pos="426"/>
                <w:tab w:val="left" w:pos="851"/>
                <w:tab w:val="left" w:pos="1418"/>
              </w:tabs>
              <w:ind w:right="173" w:firstLine="133"/>
              <w:jc w:val="both"/>
            </w:pPr>
            <w:r w:rsidRPr="00B130AA">
              <w:t>- Người lãnh</w:t>
            </w:r>
            <w:r w:rsidRPr="00B130AA">
              <w:rPr>
                <w:spacing w:val="-1"/>
              </w:rPr>
              <w:t xml:space="preserve"> </w:t>
            </w:r>
            <w:r w:rsidRPr="00B130AA">
              <w:t>đạo hiểu</w:t>
            </w:r>
            <w:r w:rsidRPr="00B130AA">
              <w:rPr>
                <w:spacing w:val="-3"/>
              </w:rPr>
              <w:t xml:space="preserve"> </w:t>
            </w:r>
            <w:r w:rsidRPr="00B130AA">
              <w:t>rõ</w:t>
            </w:r>
            <w:r w:rsidRPr="00B130AA">
              <w:rPr>
                <w:spacing w:val="-1"/>
              </w:rPr>
              <w:t xml:space="preserve"> </w:t>
            </w:r>
            <w:r w:rsidRPr="00B130AA">
              <w:t>tính</w:t>
            </w:r>
            <w:r w:rsidRPr="00B130AA">
              <w:rPr>
                <w:spacing w:val="-1"/>
              </w:rPr>
              <w:t xml:space="preserve"> </w:t>
            </w:r>
            <w:r w:rsidRPr="00B130AA">
              <w:t>năng</w:t>
            </w:r>
            <w:r w:rsidRPr="00B130AA">
              <w:rPr>
                <w:spacing w:val="-2"/>
              </w:rPr>
              <w:t xml:space="preserve"> </w:t>
            </w:r>
            <w:r w:rsidRPr="00B130AA">
              <w:t>của</w:t>
            </w:r>
            <w:r w:rsidRPr="00B130AA">
              <w:rPr>
                <w:spacing w:val="-1"/>
              </w:rPr>
              <w:t xml:space="preserve"> </w:t>
            </w:r>
            <w:r w:rsidRPr="00B130AA">
              <w:t>BSC.</w:t>
            </w:r>
          </w:p>
          <w:p w14:paraId="4CF4E805" w14:textId="77777777" w:rsidR="00E632EF" w:rsidRPr="00B130AA" w:rsidRDefault="00E632EF" w:rsidP="00B8283A">
            <w:pPr>
              <w:pStyle w:val="TableParagraph"/>
              <w:tabs>
                <w:tab w:val="left" w:pos="255"/>
                <w:tab w:val="left" w:pos="426"/>
                <w:tab w:val="left" w:pos="851"/>
                <w:tab w:val="left" w:pos="1418"/>
              </w:tabs>
              <w:ind w:right="173" w:firstLine="133"/>
              <w:jc w:val="both"/>
            </w:pPr>
            <w:r w:rsidRPr="00B130AA">
              <w:t>- Người</w:t>
            </w:r>
            <w:r w:rsidRPr="00B130AA">
              <w:rPr>
                <w:spacing w:val="18"/>
              </w:rPr>
              <w:t xml:space="preserve"> </w:t>
            </w:r>
            <w:r w:rsidRPr="00B130AA">
              <w:t>lãnh</w:t>
            </w:r>
            <w:r w:rsidRPr="00B130AA">
              <w:rPr>
                <w:spacing w:val="18"/>
              </w:rPr>
              <w:t xml:space="preserve"> </w:t>
            </w:r>
            <w:r w:rsidRPr="00B130AA">
              <w:t>đạo</w:t>
            </w:r>
            <w:r w:rsidRPr="00B130AA">
              <w:rPr>
                <w:spacing w:val="18"/>
              </w:rPr>
              <w:t xml:space="preserve"> </w:t>
            </w:r>
            <w:r w:rsidRPr="00B130AA">
              <w:t>chấp</w:t>
            </w:r>
            <w:r w:rsidRPr="00B130AA">
              <w:rPr>
                <w:spacing w:val="18"/>
              </w:rPr>
              <w:t xml:space="preserve"> </w:t>
            </w:r>
            <w:r w:rsidRPr="00B130AA">
              <w:t>nhận</w:t>
            </w:r>
            <w:r w:rsidRPr="00B130AA">
              <w:rPr>
                <w:spacing w:val="18"/>
              </w:rPr>
              <w:t xml:space="preserve"> </w:t>
            </w:r>
            <w:r w:rsidRPr="00B130AA">
              <w:t>đầu</w:t>
            </w:r>
            <w:r w:rsidRPr="00B130AA">
              <w:rPr>
                <w:spacing w:val="16"/>
              </w:rPr>
              <w:t xml:space="preserve"> </w:t>
            </w:r>
            <w:r w:rsidRPr="00B130AA">
              <w:t>tư</w:t>
            </w:r>
            <w:r w:rsidRPr="00B130AA">
              <w:rPr>
                <w:spacing w:val="17"/>
              </w:rPr>
              <w:t xml:space="preserve"> </w:t>
            </w:r>
            <w:r w:rsidRPr="00B130AA">
              <w:t>CP</w:t>
            </w:r>
            <w:r w:rsidRPr="00B130AA">
              <w:rPr>
                <w:spacing w:val="19"/>
              </w:rPr>
              <w:t xml:space="preserve"> </w:t>
            </w:r>
            <w:r w:rsidRPr="00B130AA">
              <w:t>khi</w:t>
            </w:r>
            <w:r w:rsidRPr="00B130AA">
              <w:rPr>
                <w:spacing w:val="19"/>
              </w:rPr>
              <w:t xml:space="preserve"> </w:t>
            </w:r>
            <w:r w:rsidRPr="00B130AA">
              <w:t>tổ</w:t>
            </w:r>
            <w:r w:rsidRPr="00B130AA">
              <w:rPr>
                <w:spacing w:val="-52"/>
              </w:rPr>
              <w:t xml:space="preserve"> </w:t>
            </w:r>
            <w:r w:rsidRPr="00B130AA">
              <w:t>chức vận dụng</w:t>
            </w:r>
            <w:r w:rsidRPr="00B130AA">
              <w:rPr>
                <w:spacing w:val="-2"/>
              </w:rPr>
              <w:t xml:space="preserve"> </w:t>
            </w:r>
            <w:r w:rsidRPr="00B130AA">
              <w:t>BSC.</w:t>
            </w:r>
          </w:p>
          <w:p w14:paraId="6A75F3F0" w14:textId="77777777" w:rsidR="00E632EF" w:rsidRPr="00B130AA" w:rsidRDefault="00E632EF" w:rsidP="00B8283A">
            <w:pPr>
              <w:pStyle w:val="TableParagraph"/>
              <w:numPr>
                <w:ilvl w:val="0"/>
                <w:numId w:val="63"/>
              </w:numPr>
              <w:tabs>
                <w:tab w:val="left" w:pos="236"/>
                <w:tab w:val="left" w:pos="426"/>
                <w:tab w:val="left" w:pos="851"/>
                <w:tab w:val="left" w:pos="1418"/>
              </w:tabs>
              <w:ind w:left="0" w:right="173" w:firstLine="133"/>
              <w:jc w:val="both"/>
            </w:pPr>
            <w:r w:rsidRPr="00B130AA">
              <w:t xml:space="preserve"> Nhà</w:t>
            </w:r>
            <w:r w:rsidRPr="00B130AA">
              <w:rPr>
                <w:spacing w:val="-1"/>
              </w:rPr>
              <w:t xml:space="preserve"> </w:t>
            </w:r>
            <w:r w:rsidRPr="00B130AA">
              <w:t>lãnh</w:t>
            </w:r>
            <w:r w:rsidRPr="00B130AA">
              <w:rPr>
                <w:spacing w:val="-1"/>
              </w:rPr>
              <w:t xml:space="preserve"> </w:t>
            </w:r>
            <w:r w:rsidRPr="00B130AA">
              <w:t>đạo hiểu</w:t>
            </w:r>
            <w:r w:rsidRPr="00B130AA">
              <w:rPr>
                <w:spacing w:val="-3"/>
              </w:rPr>
              <w:t xml:space="preserve"> </w:t>
            </w:r>
            <w:r w:rsidRPr="00B130AA">
              <w:t>rõ lợi</w:t>
            </w:r>
            <w:r w:rsidRPr="00B130AA">
              <w:rPr>
                <w:spacing w:val="-3"/>
              </w:rPr>
              <w:t xml:space="preserve"> </w:t>
            </w:r>
            <w:r w:rsidRPr="00B130AA">
              <w:t>ích khi triển</w:t>
            </w:r>
            <w:r w:rsidRPr="00B130AA">
              <w:rPr>
                <w:spacing w:val="-2"/>
              </w:rPr>
              <w:t xml:space="preserve"> </w:t>
            </w:r>
            <w:r w:rsidRPr="00B130AA">
              <w:t>khai BSC</w:t>
            </w:r>
          </w:p>
          <w:p w14:paraId="4A1C1C26" w14:textId="77777777" w:rsidR="00E632EF" w:rsidRPr="00B130AA" w:rsidRDefault="00E632EF" w:rsidP="00B8283A">
            <w:pPr>
              <w:pStyle w:val="TableParagraph"/>
              <w:numPr>
                <w:ilvl w:val="0"/>
                <w:numId w:val="62"/>
              </w:numPr>
              <w:tabs>
                <w:tab w:val="left" w:pos="238"/>
                <w:tab w:val="left" w:pos="426"/>
                <w:tab w:val="left" w:pos="851"/>
                <w:tab w:val="left" w:pos="1418"/>
              </w:tabs>
              <w:ind w:left="0" w:right="173" w:firstLine="133"/>
              <w:jc w:val="both"/>
            </w:pPr>
            <w:r w:rsidRPr="00B130AA">
              <w:t xml:space="preserve"> Nhu cầu quản</w:t>
            </w:r>
            <w:r w:rsidRPr="00B130AA">
              <w:rPr>
                <w:spacing w:val="-2"/>
              </w:rPr>
              <w:t xml:space="preserve"> </w:t>
            </w:r>
            <w:r w:rsidRPr="00B130AA">
              <w:t>lý</w:t>
            </w:r>
            <w:r w:rsidRPr="00B130AA">
              <w:rPr>
                <w:spacing w:val="-3"/>
              </w:rPr>
              <w:t xml:space="preserve"> </w:t>
            </w:r>
            <w:r w:rsidRPr="00B130AA">
              <w:t>đối</w:t>
            </w:r>
            <w:r w:rsidRPr="00B130AA">
              <w:rPr>
                <w:spacing w:val="1"/>
              </w:rPr>
              <w:t xml:space="preserve"> </w:t>
            </w:r>
            <w:r w:rsidRPr="00B130AA">
              <w:t>với</w:t>
            </w:r>
            <w:r w:rsidRPr="00B130AA">
              <w:rPr>
                <w:spacing w:val="-4"/>
              </w:rPr>
              <w:t xml:space="preserve"> </w:t>
            </w:r>
            <w:r w:rsidRPr="00B130AA">
              <w:t>BSC</w:t>
            </w:r>
            <w:r w:rsidRPr="00B130AA">
              <w:rPr>
                <w:spacing w:val="-2"/>
              </w:rPr>
              <w:t xml:space="preserve"> </w:t>
            </w:r>
            <w:r w:rsidRPr="00B130AA">
              <w:t>cao.</w:t>
            </w:r>
          </w:p>
        </w:tc>
        <w:tc>
          <w:tcPr>
            <w:tcW w:w="2374" w:type="dxa"/>
            <w:vAlign w:val="center"/>
          </w:tcPr>
          <w:p w14:paraId="3370AF1A" w14:textId="77777777" w:rsidR="00E632EF" w:rsidRPr="00B130AA" w:rsidRDefault="00E632EF" w:rsidP="00B8283A">
            <w:pPr>
              <w:pStyle w:val="TableParagraph"/>
              <w:tabs>
                <w:tab w:val="left" w:pos="426"/>
                <w:tab w:val="left" w:pos="851"/>
                <w:tab w:val="left" w:pos="1418"/>
              </w:tabs>
              <w:jc w:val="center"/>
            </w:pPr>
            <w:r w:rsidRPr="00B130AA">
              <w:t>Islam</w:t>
            </w:r>
            <w:r w:rsidRPr="00B130AA">
              <w:rPr>
                <w:spacing w:val="-3"/>
              </w:rPr>
              <w:t xml:space="preserve"> </w:t>
            </w:r>
            <w:r w:rsidRPr="00B130AA">
              <w:t>&amp;</w:t>
            </w:r>
            <w:r w:rsidRPr="00B130AA">
              <w:rPr>
                <w:spacing w:val="-1"/>
              </w:rPr>
              <w:t xml:space="preserve"> </w:t>
            </w:r>
            <w:r w:rsidRPr="00B130AA">
              <w:t>cộng</w:t>
            </w:r>
            <w:r w:rsidRPr="00B130AA">
              <w:rPr>
                <w:spacing w:val="-2"/>
              </w:rPr>
              <w:t xml:space="preserve"> </w:t>
            </w:r>
            <w:r w:rsidRPr="00B130AA">
              <w:t>sự,</w:t>
            </w:r>
            <w:r w:rsidRPr="00B130AA">
              <w:rPr>
                <w:spacing w:val="1"/>
              </w:rPr>
              <w:t xml:space="preserve"> </w:t>
            </w:r>
            <w:r w:rsidRPr="00B130AA">
              <w:t>2014</w:t>
            </w:r>
          </w:p>
        </w:tc>
      </w:tr>
      <w:tr w:rsidR="00B130AA" w:rsidRPr="00B130AA" w14:paraId="23DCF569" w14:textId="77777777" w:rsidTr="0000048E">
        <w:trPr>
          <w:trHeight w:val="1644"/>
          <w:jc w:val="center"/>
        </w:trPr>
        <w:tc>
          <w:tcPr>
            <w:tcW w:w="1701" w:type="dxa"/>
            <w:vAlign w:val="center"/>
          </w:tcPr>
          <w:p w14:paraId="12A966E4" w14:textId="77777777" w:rsidR="00E632EF" w:rsidRPr="00B130AA" w:rsidRDefault="00E632EF" w:rsidP="00B8283A">
            <w:pPr>
              <w:pStyle w:val="TableParagraph"/>
              <w:tabs>
                <w:tab w:val="left" w:pos="426"/>
                <w:tab w:val="left" w:pos="851"/>
                <w:tab w:val="left" w:pos="1418"/>
              </w:tabs>
              <w:jc w:val="both"/>
            </w:pPr>
            <w:r w:rsidRPr="00B130AA">
              <w:t xml:space="preserve">  VH</w:t>
            </w:r>
            <w:r w:rsidRPr="00B130AA">
              <w:rPr>
                <w:spacing w:val="1"/>
              </w:rPr>
              <w:t xml:space="preserve"> </w:t>
            </w:r>
            <w:r w:rsidRPr="00B130AA">
              <w:t>đổi mới</w:t>
            </w:r>
          </w:p>
        </w:tc>
        <w:tc>
          <w:tcPr>
            <w:tcW w:w="4390" w:type="dxa"/>
            <w:vAlign w:val="center"/>
          </w:tcPr>
          <w:p w14:paraId="07DD02B6" w14:textId="77777777" w:rsidR="00E632EF" w:rsidRPr="00B130AA" w:rsidRDefault="00E632EF" w:rsidP="00B8283A">
            <w:pPr>
              <w:pStyle w:val="TableParagraph"/>
              <w:tabs>
                <w:tab w:val="left" w:pos="236"/>
                <w:tab w:val="left" w:pos="426"/>
                <w:tab w:val="left" w:pos="851"/>
                <w:tab w:val="left" w:pos="1418"/>
              </w:tabs>
              <w:ind w:left="133"/>
            </w:pPr>
            <w:r w:rsidRPr="00B130AA">
              <w:t>- Sẵn sàng chấp nhận rủi ro</w:t>
            </w:r>
          </w:p>
          <w:p w14:paraId="44BDB757" w14:textId="77777777" w:rsidR="00E632EF" w:rsidRPr="00B130AA" w:rsidRDefault="00E632EF" w:rsidP="00B8283A">
            <w:pPr>
              <w:pStyle w:val="TableParagraph"/>
              <w:tabs>
                <w:tab w:val="left" w:pos="236"/>
                <w:tab w:val="left" w:pos="426"/>
                <w:tab w:val="left" w:pos="851"/>
                <w:tab w:val="left" w:pos="1418"/>
              </w:tabs>
              <w:ind w:left="133"/>
              <w:jc w:val="both"/>
            </w:pPr>
            <w:r w:rsidRPr="00B130AA">
              <w:t>- Có niềm tin vào tầm quan trọng của sự đổi mới</w:t>
            </w:r>
          </w:p>
          <w:p w14:paraId="3D2F596D" w14:textId="77777777" w:rsidR="00E632EF" w:rsidRPr="00B130AA" w:rsidRDefault="00E632EF" w:rsidP="00B8283A">
            <w:pPr>
              <w:pStyle w:val="TableParagraph"/>
              <w:tabs>
                <w:tab w:val="left" w:pos="236"/>
                <w:tab w:val="left" w:pos="426"/>
                <w:tab w:val="left" w:pos="851"/>
                <w:tab w:val="left" w:pos="1418"/>
              </w:tabs>
              <w:ind w:left="133"/>
            </w:pPr>
            <w:r w:rsidRPr="00B130AA">
              <w:t>- Sẵn sàng trao đổi ý tưởng</w:t>
            </w:r>
          </w:p>
          <w:p w14:paraId="5C8675C0" w14:textId="77777777" w:rsidR="00E632EF" w:rsidRPr="00B130AA" w:rsidRDefault="00E632EF" w:rsidP="00B8283A">
            <w:pPr>
              <w:pStyle w:val="TableParagraph"/>
              <w:tabs>
                <w:tab w:val="left" w:pos="236"/>
                <w:tab w:val="left" w:pos="426"/>
                <w:tab w:val="left" w:pos="851"/>
                <w:tab w:val="left" w:pos="1418"/>
              </w:tabs>
              <w:ind w:left="133"/>
              <w:jc w:val="both"/>
            </w:pPr>
            <w:r w:rsidRPr="00B130AA">
              <w:t>- Có kỳ vọng cao về hiệu quả</w:t>
            </w:r>
          </w:p>
          <w:p w14:paraId="2D6027B5" w14:textId="77777777" w:rsidR="00E632EF" w:rsidRPr="00B130AA" w:rsidRDefault="00E632EF" w:rsidP="00B8283A">
            <w:pPr>
              <w:pStyle w:val="TableParagraph"/>
              <w:tabs>
                <w:tab w:val="left" w:pos="236"/>
                <w:tab w:val="left" w:pos="426"/>
                <w:tab w:val="left" w:pos="851"/>
                <w:tab w:val="left" w:pos="1418"/>
              </w:tabs>
              <w:ind w:left="133"/>
            </w:pPr>
            <w:r w:rsidRPr="00B130AA">
              <w:t>- Có sự phối hợp giữa các bộ phận trong tổ chức</w:t>
            </w:r>
          </w:p>
        </w:tc>
        <w:tc>
          <w:tcPr>
            <w:tcW w:w="2374" w:type="dxa"/>
            <w:vAlign w:val="center"/>
          </w:tcPr>
          <w:p w14:paraId="5CE0263D" w14:textId="77777777" w:rsidR="00E632EF" w:rsidRPr="00B130AA" w:rsidRDefault="00E632EF" w:rsidP="00B8283A">
            <w:pPr>
              <w:pStyle w:val="TableParagraph"/>
              <w:tabs>
                <w:tab w:val="left" w:pos="426"/>
                <w:tab w:val="left" w:pos="851"/>
                <w:tab w:val="left" w:pos="1418"/>
              </w:tabs>
              <w:ind w:left="110"/>
            </w:pPr>
            <w:r w:rsidRPr="00B130AA">
              <w:t xml:space="preserve">Ha &amp; cộng sự, 2022, </w:t>
            </w:r>
          </w:p>
          <w:p w14:paraId="1E27EA0C" w14:textId="77777777" w:rsidR="00E632EF" w:rsidRPr="00B130AA" w:rsidRDefault="00E632EF" w:rsidP="00B8283A">
            <w:pPr>
              <w:pStyle w:val="TableParagraph"/>
              <w:tabs>
                <w:tab w:val="left" w:pos="426"/>
                <w:tab w:val="left" w:pos="851"/>
                <w:tab w:val="left" w:pos="1418"/>
              </w:tabs>
              <w:ind w:left="110"/>
            </w:pPr>
            <w:r w:rsidRPr="00B130AA">
              <w:t xml:space="preserve">Rababah, 2015, </w:t>
            </w:r>
          </w:p>
          <w:p w14:paraId="7C4A99CF" w14:textId="77777777" w:rsidR="00E632EF" w:rsidRPr="00B130AA" w:rsidRDefault="00E632EF" w:rsidP="00B8283A">
            <w:pPr>
              <w:pStyle w:val="TableParagraph"/>
              <w:tabs>
                <w:tab w:val="left" w:pos="426"/>
                <w:tab w:val="left" w:pos="851"/>
                <w:tab w:val="left" w:pos="1418"/>
              </w:tabs>
              <w:ind w:left="110"/>
            </w:pPr>
            <w:r w:rsidRPr="00B130AA">
              <w:t>O'Reilly III &amp; cộng sự, 1991</w:t>
            </w:r>
          </w:p>
          <w:p w14:paraId="54FB9707" w14:textId="77777777" w:rsidR="00E632EF" w:rsidRPr="00B130AA" w:rsidRDefault="00E632EF" w:rsidP="00B8283A">
            <w:pPr>
              <w:pStyle w:val="TableParagraph"/>
              <w:tabs>
                <w:tab w:val="left" w:pos="426"/>
                <w:tab w:val="left" w:pos="851"/>
                <w:tab w:val="left" w:pos="1418"/>
              </w:tabs>
              <w:ind w:left="110"/>
            </w:pPr>
            <w:r w:rsidRPr="00B130AA">
              <w:t>Wana &amp; cộng sự, 2005</w:t>
            </w:r>
          </w:p>
          <w:p w14:paraId="52DDD90F" w14:textId="77777777" w:rsidR="00E632EF" w:rsidRPr="00B130AA" w:rsidRDefault="00E632EF" w:rsidP="00B8283A">
            <w:pPr>
              <w:pStyle w:val="TableParagraph"/>
              <w:tabs>
                <w:tab w:val="left" w:pos="426"/>
                <w:tab w:val="left" w:pos="851"/>
                <w:tab w:val="left" w:pos="1418"/>
              </w:tabs>
              <w:ind w:left="110"/>
            </w:pPr>
          </w:p>
        </w:tc>
      </w:tr>
      <w:tr w:rsidR="00B130AA" w:rsidRPr="00B130AA" w14:paraId="5269BB2C" w14:textId="77777777" w:rsidTr="0000048E">
        <w:trPr>
          <w:trHeight w:val="1816"/>
          <w:jc w:val="center"/>
        </w:trPr>
        <w:tc>
          <w:tcPr>
            <w:tcW w:w="1701" w:type="dxa"/>
            <w:vAlign w:val="center"/>
          </w:tcPr>
          <w:p w14:paraId="6EBF7244" w14:textId="77777777" w:rsidR="00E632EF" w:rsidRPr="00B130AA" w:rsidRDefault="00E632EF" w:rsidP="00B8283A">
            <w:pPr>
              <w:pStyle w:val="TableParagraph"/>
              <w:tabs>
                <w:tab w:val="left" w:pos="426"/>
                <w:tab w:val="left" w:pos="851"/>
                <w:tab w:val="left" w:pos="1418"/>
              </w:tabs>
              <w:ind w:left="132"/>
            </w:pPr>
            <w:r w:rsidRPr="00B130AA">
              <w:t>SXKD trong  NN</w:t>
            </w:r>
          </w:p>
        </w:tc>
        <w:tc>
          <w:tcPr>
            <w:tcW w:w="4390" w:type="dxa"/>
            <w:vAlign w:val="center"/>
          </w:tcPr>
          <w:p w14:paraId="418F9297" w14:textId="77777777" w:rsidR="00E632EF" w:rsidRPr="00B130AA" w:rsidRDefault="00E632EF" w:rsidP="00B8283A">
            <w:pPr>
              <w:pStyle w:val="TableParagraph"/>
              <w:tabs>
                <w:tab w:val="left" w:pos="260"/>
                <w:tab w:val="left" w:pos="426"/>
                <w:tab w:val="left" w:pos="851"/>
                <w:tab w:val="left" w:pos="1418"/>
              </w:tabs>
              <w:ind w:left="133" w:right="35"/>
              <w:jc w:val="both"/>
            </w:pPr>
            <w:r w:rsidRPr="00B130AA">
              <w:rPr>
                <w:b/>
                <w:bCs/>
              </w:rPr>
              <w:t xml:space="preserve">- </w:t>
            </w:r>
            <w:r w:rsidRPr="00B130AA">
              <w:t>“TSSH</w:t>
            </w:r>
            <w:r w:rsidRPr="00B130AA">
              <w:rPr>
                <w:spacing w:val="1"/>
              </w:rPr>
              <w:t xml:space="preserve"> </w:t>
            </w:r>
            <w:r w:rsidRPr="00B130AA">
              <w:t>và</w:t>
            </w:r>
            <w:r w:rsidRPr="00B130AA">
              <w:rPr>
                <w:spacing w:val="1"/>
              </w:rPr>
              <w:t xml:space="preserve"> </w:t>
            </w:r>
            <w:r w:rsidRPr="00B130AA">
              <w:t>SP NN</w:t>
            </w:r>
            <w:r w:rsidRPr="00B130AA">
              <w:rPr>
                <w:spacing w:val="1"/>
              </w:rPr>
              <w:t xml:space="preserve"> </w:t>
            </w:r>
            <w:r w:rsidRPr="00B130AA">
              <w:t>phụ thuộc</w:t>
            </w:r>
            <w:r w:rsidRPr="00B130AA">
              <w:rPr>
                <w:spacing w:val="-1"/>
              </w:rPr>
              <w:t xml:space="preserve"> </w:t>
            </w:r>
            <w:r w:rsidRPr="00B130AA">
              <w:t>vào điều kiện</w:t>
            </w:r>
            <w:r w:rsidRPr="00B130AA">
              <w:rPr>
                <w:spacing w:val="-1"/>
              </w:rPr>
              <w:t xml:space="preserve"> </w:t>
            </w:r>
            <w:r w:rsidRPr="00B130AA">
              <w:t>tự</w:t>
            </w:r>
            <w:r w:rsidRPr="00B130AA">
              <w:rPr>
                <w:spacing w:val="-2"/>
              </w:rPr>
              <w:t xml:space="preserve"> </w:t>
            </w:r>
            <w:r w:rsidRPr="00B130AA">
              <w:t>nhiên, có tính</w:t>
            </w:r>
            <w:r w:rsidRPr="00B130AA">
              <w:rPr>
                <w:spacing w:val="-4"/>
              </w:rPr>
              <w:t xml:space="preserve"> </w:t>
            </w:r>
            <w:r w:rsidRPr="00B130AA">
              <w:t>thời</w:t>
            </w:r>
            <w:r w:rsidRPr="00B130AA">
              <w:rPr>
                <w:spacing w:val="1"/>
              </w:rPr>
              <w:t xml:space="preserve"> </w:t>
            </w:r>
            <w:r w:rsidRPr="00B130AA">
              <w:t>vụ”.</w:t>
            </w:r>
          </w:p>
          <w:p w14:paraId="3BF7764F" w14:textId="77777777" w:rsidR="00E632EF" w:rsidRPr="00B130AA" w:rsidRDefault="00E632EF" w:rsidP="00B8283A">
            <w:pPr>
              <w:pStyle w:val="TableParagraph"/>
              <w:tabs>
                <w:tab w:val="left" w:pos="229"/>
                <w:tab w:val="left" w:pos="426"/>
                <w:tab w:val="left" w:pos="851"/>
                <w:tab w:val="left" w:pos="1418"/>
              </w:tabs>
              <w:ind w:left="133" w:right="35"/>
              <w:jc w:val="both"/>
            </w:pPr>
            <w:r w:rsidRPr="00B130AA">
              <w:t>- “SP</w:t>
            </w:r>
            <w:r w:rsidRPr="00B130AA">
              <w:rPr>
                <w:spacing w:val="-8"/>
              </w:rPr>
              <w:t xml:space="preserve"> </w:t>
            </w:r>
            <w:r w:rsidRPr="00B130AA">
              <w:t>NN</w:t>
            </w:r>
            <w:r w:rsidRPr="00B130AA">
              <w:rPr>
                <w:spacing w:val="-7"/>
              </w:rPr>
              <w:t xml:space="preserve"> </w:t>
            </w:r>
            <w:r w:rsidRPr="00B130AA">
              <w:t>có</w:t>
            </w:r>
            <w:r w:rsidRPr="00B130AA">
              <w:rPr>
                <w:spacing w:val="-7"/>
              </w:rPr>
              <w:t xml:space="preserve"> </w:t>
            </w:r>
            <w:r w:rsidRPr="00B130AA">
              <w:t>khả</w:t>
            </w:r>
            <w:r w:rsidRPr="00B130AA">
              <w:rPr>
                <w:spacing w:val="-6"/>
              </w:rPr>
              <w:t xml:space="preserve"> </w:t>
            </w:r>
            <w:r w:rsidRPr="00B130AA">
              <w:t>năng</w:t>
            </w:r>
            <w:r w:rsidRPr="00B130AA">
              <w:rPr>
                <w:spacing w:val="-9"/>
              </w:rPr>
              <w:t xml:space="preserve"> </w:t>
            </w:r>
            <w:r w:rsidRPr="00B130AA">
              <w:t>tái</w:t>
            </w:r>
            <w:r w:rsidRPr="00B130AA">
              <w:rPr>
                <w:spacing w:val="-5"/>
              </w:rPr>
              <w:t xml:space="preserve"> </w:t>
            </w:r>
            <w:r w:rsidRPr="00B130AA">
              <w:t>SX</w:t>
            </w:r>
            <w:r w:rsidRPr="00B130AA">
              <w:rPr>
                <w:spacing w:val="-7"/>
              </w:rPr>
              <w:t xml:space="preserve"> </w:t>
            </w:r>
            <w:r w:rsidRPr="00B130AA">
              <w:t>tự</w:t>
            </w:r>
            <w:r w:rsidRPr="00B130AA">
              <w:rPr>
                <w:spacing w:val="-52"/>
              </w:rPr>
              <w:t xml:space="preserve"> </w:t>
            </w:r>
            <w:r w:rsidRPr="00B130AA">
              <w:t>nhiên.”</w:t>
            </w:r>
          </w:p>
          <w:p w14:paraId="1F828B2B" w14:textId="77777777" w:rsidR="00E632EF" w:rsidRPr="00B130AA" w:rsidRDefault="00E632EF" w:rsidP="00B8283A">
            <w:pPr>
              <w:pStyle w:val="TableParagraph"/>
              <w:tabs>
                <w:tab w:val="left" w:pos="226"/>
                <w:tab w:val="left" w:pos="426"/>
                <w:tab w:val="left" w:pos="851"/>
                <w:tab w:val="left" w:pos="1418"/>
              </w:tabs>
              <w:ind w:left="133" w:right="35"/>
              <w:jc w:val="both"/>
            </w:pPr>
            <w:r w:rsidRPr="00B130AA">
              <w:t>- “SX</w:t>
            </w:r>
            <w:r w:rsidRPr="00B130AA">
              <w:rPr>
                <w:spacing w:val="-8"/>
              </w:rPr>
              <w:t xml:space="preserve"> </w:t>
            </w:r>
            <w:r w:rsidRPr="00B130AA">
              <w:t>NN</w:t>
            </w:r>
            <w:r w:rsidRPr="00B130AA">
              <w:rPr>
                <w:spacing w:val="-8"/>
              </w:rPr>
              <w:t xml:space="preserve"> </w:t>
            </w:r>
            <w:r w:rsidRPr="00B130AA">
              <w:t>cho</w:t>
            </w:r>
            <w:r w:rsidRPr="00B130AA">
              <w:rPr>
                <w:spacing w:val="-11"/>
              </w:rPr>
              <w:t xml:space="preserve"> </w:t>
            </w:r>
            <w:r w:rsidRPr="00B130AA">
              <w:t>SP</w:t>
            </w:r>
            <w:r w:rsidRPr="00B130AA">
              <w:rPr>
                <w:spacing w:val="-8"/>
              </w:rPr>
              <w:t xml:space="preserve"> </w:t>
            </w:r>
            <w:r w:rsidRPr="00B130AA">
              <w:t>trong</w:t>
            </w:r>
            <w:r w:rsidRPr="00B130AA">
              <w:rPr>
                <w:spacing w:val="-10"/>
              </w:rPr>
              <w:t xml:space="preserve"> </w:t>
            </w:r>
            <w:r w:rsidRPr="00B130AA">
              <w:t>thời</w:t>
            </w:r>
            <w:r w:rsidRPr="00B130AA">
              <w:rPr>
                <w:spacing w:val="-8"/>
              </w:rPr>
              <w:t xml:space="preserve"> </w:t>
            </w:r>
            <w:r w:rsidRPr="00B130AA">
              <w:t>gian</w:t>
            </w:r>
            <w:r w:rsidRPr="00B130AA">
              <w:rPr>
                <w:spacing w:val="-7"/>
              </w:rPr>
              <w:t xml:space="preserve"> </w:t>
            </w:r>
            <w:r w:rsidRPr="00B130AA">
              <w:t>dài,</w:t>
            </w:r>
            <w:r w:rsidRPr="00B130AA">
              <w:rPr>
                <w:spacing w:val="-10"/>
              </w:rPr>
              <w:t xml:space="preserve"> </w:t>
            </w:r>
            <w:r w:rsidRPr="00B130AA">
              <w:t xml:space="preserve">CPSX </w:t>
            </w:r>
            <w:r w:rsidRPr="00B130AA">
              <w:rPr>
                <w:spacing w:val="-52"/>
              </w:rPr>
              <w:t xml:space="preserve"> </w:t>
            </w:r>
            <w:r w:rsidRPr="00B130AA">
              <w:t>phát</w:t>
            </w:r>
            <w:r w:rsidRPr="00B130AA">
              <w:rPr>
                <w:spacing w:val="-2"/>
              </w:rPr>
              <w:t xml:space="preserve"> </w:t>
            </w:r>
            <w:r w:rsidRPr="00B130AA">
              <w:t>sinh</w:t>
            </w:r>
            <w:r w:rsidRPr="00B130AA">
              <w:rPr>
                <w:spacing w:val="-3"/>
              </w:rPr>
              <w:t xml:space="preserve"> </w:t>
            </w:r>
            <w:r w:rsidRPr="00B130AA">
              <w:t>không</w:t>
            </w:r>
            <w:r w:rsidRPr="00B130AA">
              <w:rPr>
                <w:spacing w:val="-3"/>
              </w:rPr>
              <w:t xml:space="preserve"> </w:t>
            </w:r>
            <w:r w:rsidRPr="00B130AA">
              <w:t>đều.”</w:t>
            </w:r>
          </w:p>
          <w:p w14:paraId="6E21BB9F" w14:textId="77777777" w:rsidR="00E632EF" w:rsidRPr="00B130AA" w:rsidRDefault="00E632EF" w:rsidP="00B8283A">
            <w:pPr>
              <w:pStyle w:val="TableParagraph"/>
              <w:tabs>
                <w:tab w:val="left" w:pos="233"/>
                <w:tab w:val="left" w:pos="426"/>
                <w:tab w:val="left" w:pos="851"/>
                <w:tab w:val="left" w:pos="1418"/>
              </w:tabs>
              <w:ind w:left="133" w:right="35"/>
              <w:jc w:val="both"/>
            </w:pPr>
            <w:r w:rsidRPr="00B130AA">
              <w:t>- “Các</w:t>
            </w:r>
            <w:r w:rsidRPr="00B130AA">
              <w:rPr>
                <w:spacing w:val="-3"/>
              </w:rPr>
              <w:t xml:space="preserve"> </w:t>
            </w:r>
            <w:r w:rsidRPr="00B130AA">
              <w:t>TSSH</w:t>
            </w:r>
            <w:r w:rsidRPr="00B130AA">
              <w:rPr>
                <w:spacing w:val="-3"/>
              </w:rPr>
              <w:t xml:space="preserve"> </w:t>
            </w:r>
            <w:r w:rsidRPr="00B130AA">
              <w:t>và</w:t>
            </w:r>
            <w:r w:rsidRPr="00B130AA">
              <w:rPr>
                <w:spacing w:val="-2"/>
              </w:rPr>
              <w:t xml:space="preserve"> </w:t>
            </w:r>
            <w:r w:rsidRPr="00B130AA">
              <w:t>SP</w:t>
            </w:r>
            <w:r w:rsidRPr="00B130AA">
              <w:rPr>
                <w:spacing w:val="-6"/>
              </w:rPr>
              <w:t xml:space="preserve"> </w:t>
            </w:r>
            <w:r w:rsidRPr="00B130AA">
              <w:t>NN</w:t>
            </w:r>
            <w:r w:rsidRPr="00B130AA">
              <w:rPr>
                <w:spacing w:val="-4"/>
              </w:rPr>
              <w:t xml:space="preserve"> </w:t>
            </w:r>
            <w:r w:rsidRPr="00B130AA">
              <w:t xml:space="preserve">ghi </w:t>
            </w:r>
            <w:r w:rsidRPr="00B130AA">
              <w:rPr>
                <w:spacing w:val="-52"/>
              </w:rPr>
              <w:t xml:space="preserve"> </w:t>
            </w:r>
            <w:r w:rsidRPr="00B130AA">
              <w:t>nhận</w:t>
            </w:r>
            <w:r w:rsidRPr="00B130AA">
              <w:rPr>
                <w:spacing w:val="-1"/>
              </w:rPr>
              <w:t xml:space="preserve"> </w:t>
            </w:r>
            <w:r w:rsidRPr="00B130AA">
              <w:t>theo giá gốc.”</w:t>
            </w:r>
          </w:p>
        </w:tc>
        <w:tc>
          <w:tcPr>
            <w:tcW w:w="2374" w:type="dxa"/>
            <w:vAlign w:val="center"/>
          </w:tcPr>
          <w:p w14:paraId="1F27BC26" w14:textId="77777777" w:rsidR="00E632EF" w:rsidRPr="00B130AA" w:rsidRDefault="00E632EF" w:rsidP="00B8283A">
            <w:pPr>
              <w:pStyle w:val="TableParagraph"/>
              <w:tabs>
                <w:tab w:val="left" w:pos="426"/>
                <w:tab w:val="left" w:pos="851"/>
                <w:tab w:val="left" w:pos="1418"/>
              </w:tabs>
              <w:jc w:val="center"/>
            </w:pPr>
            <w:r w:rsidRPr="00B130AA">
              <w:t>Đề</w:t>
            </w:r>
            <w:r w:rsidRPr="00B130AA">
              <w:rPr>
                <w:spacing w:val="-9"/>
              </w:rPr>
              <w:t xml:space="preserve"> </w:t>
            </w:r>
            <w:r w:rsidRPr="00B130AA">
              <w:t>xuất</w:t>
            </w:r>
          </w:p>
        </w:tc>
      </w:tr>
      <w:tr w:rsidR="00B130AA" w:rsidRPr="00B130AA" w14:paraId="5A068005" w14:textId="77777777" w:rsidTr="0000048E">
        <w:trPr>
          <w:trHeight w:val="1267"/>
          <w:jc w:val="center"/>
        </w:trPr>
        <w:tc>
          <w:tcPr>
            <w:tcW w:w="1701" w:type="dxa"/>
            <w:vAlign w:val="center"/>
          </w:tcPr>
          <w:p w14:paraId="3D3E57C2" w14:textId="77777777" w:rsidR="00E632EF" w:rsidRPr="00B130AA" w:rsidRDefault="00E632EF" w:rsidP="00B8283A">
            <w:pPr>
              <w:pStyle w:val="TableParagraph"/>
              <w:tabs>
                <w:tab w:val="left" w:pos="426"/>
                <w:tab w:val="left" w:pos="851"/>
                <w:tab w:val="left" w:pos="1418"/>
              </w:tabs>
              <w:ind w:left="132"/>
            </w:pPr>
            <w:r w:rsidRPr="00B130AA">
              <w:t>Vận dụng BSC</w:t>
            </w:r>
            <w:r w:rsidRPr="00B130AA">
              <w:rPr>
                <w:spacing w:val="-52"/>
              </w:rPr>
              <w:t xml:space="preserve"> </w:t>
            </w:r>
            <w:r w:rsidRPr="00B130AA">
              <w:t>trong DN NN</w:t>
            </w:r>
          </w:p>
        </w:tc>
        <w:tc>
          <w:tcPr>
            <w:tcW w:w="4390" w:type="dxa"/>
            <w:vAlign w:val="center"/>
          </w:tcPr>
          <w:p w14:paraId="1BB97FFA" w14:textId="77777777" w:rsidR="00E632EF" w:rsidRPr="00B130AA" w:rsidRDefault="00E632EF" w:rsidP="00B8283A">
            <w:pPr>
              <w:pStyle w:val="TableParagraph"/>
              <w:tabs>
                <w:tab w:val="left" w:pos="426"/>
                <w:tab w:val="left" w:pos="851"/>
                <w:tab w:val="left" w:pos="1418"/>
              </w:tabs>
              <w:ind w:left="137" w:right="177"/>
              <w:jc w:val="both"/>
              <w:rPr>
                <w:spacing w:val="-2"/>
              </w:rPr>
            </w:pPr>
            <w:r w:rsidRPr="00B130AA">
              <w:rPr>
                <w:spacing w:val="-3"/>
              </w:rPr>
              <w:t>- Vận dụng BSC ở khía cạnh TC</w:t>
            </w:r>
            <w:r w:rsidRPr="00B130AA">
              <w:rPr>
                <w:spacing w:val="-2"/>
              </w:rPr>
              <w:t xml:space="preserve"> </w:t>
            </w:r>
          </w:p>
          <w:p w14:paraId="366F4CC6" w14:textId="77777777" w:rsidR="00E632EF" w:rsidRPr="00B130AA" w:rsidRDefault="00E632EF" w:rsidP="00B8283A">
            <w:pPr>
              <w:pStyle w:val="TableParagraph"/>
              <w:tabs>
                <w:tab w:val="left" w:pos="426"/>
                <w:tab w:val="left" w:pos="851"/>
                <w:tab w:val="left" w:pos="1418"/>
              </w:tabs>
              <w:ind w:left="137" w:right="177"/>
              <w:jc w:val="both"/>
            </w:pPr>
            <w:r w:rsidRPr="00B130AA">
              <w:rPr>
                <w:spacing w:val="-4"/>
              </w:rPr>
              <w:t>- V</w:t>
            </w:r>
            <w:r w:rsidRPr="00B130AA">
              <w:rPr>
                <w:spacing w:val="-3"/>
              </w:rPr>
              <w:t>ận</w:t>
            </w:r>
            <w:r w:rsidRPr="00B130AA">
              <w:rPr>
                <w:spacing w:val="-10"/>
              </w:rPr>
              <w:t xml:space="preserve"> </w:t>
            </w:r>
            <w:r w:rsidRPr="00B130AA">
              <w:rPr>
                <w:spacing w:val="-3"/>
              </w:rPr>
              <w:t>dụng BSC ở</w:t>
            </w:r>
            <w:r w:rsidRPr="00B130AA">
              <w:rPr>
                <w:spacing w:val="-12"/>
              </w:rPr>
              <w:t xml:space="preserve"> </w:t>
            </w:r>
            <w:r w:rsidRPr="00B130AA">
              <w:rPr>
                <w:spacing w:val="-3"/>
              </w:rPr>
              <w:t>khía cạnh khách</w:t>
            </w:r>
            <w:r w:rsidRPr="00B130AA">
              <w:rPr>
                <w:spacing w:val="-10"/>
              </w:rPr>
              <w:t xml:space="preserve"> </w:t>
            </w:r>
            <w:r w:rsidRPr="00B130AA">
              <w:rPr>
                <w:spacing w:val="-3"/>
              </w:rPr>
              <w:t>hàng</w:t>
            </w:r>
          </w:p>
          <w:p w14:paraId="66E10F2F" w14:textId="77777777" w:rsidR="00E632EF" w:rsidRPr="00B130AA" w:rsidRDefault="00E632EF" w:rsidP="00B8283A">
            <w:pPr>
              <w:pStyle w:val="TableParagraph"/>
              <w:tabs>
                <w:tab w:val="left" w:pos="426"/>
                <w:tab w:val="left" w:pos="851"/>
                <w:tab w:val="left" w:pos="1418"/>
              </w:tabs>
              <w:ind w:left="137" w:right="177"/>
              <w:jc w:val="both"/>
              <w:rPr>
                <w:spacing w:val="-3"/>
              </w:rPr>
            </w:pPr>
            <w:r w:rsidRPr="00B130AA">
              <w:t>- Vận</w:t>
            </w:r>
            <w:r w:rsidRPr="00B130AA">
              <w:rPr>
                <w:spacing w:val="-9"/>
              </w:rPr>
              <w:t xml:space="preserve"> </w:t>
            </w:r>
            <w:r w:rsidRPr="00B130AA">
              <w:t>dụng</w:t>
            </w:r>
            <w:r w:rsidRPr="00B130AA">
              <w:rPr>
                <w:spacing w:val="-10"/>
              </w:rPr>
              <w:t xml:space="preserve"> BSC ở </w:t>
            </w:r>
            <w:r w:rsidRPr="00B130AA">
              <w:rPr>
                <w:spacing w:val="-3"/>
              </w:rPr>
              <w:t>khía cạnh</w:t>
            </w:r>
            <w:r w:rsidRPr="00B130AA">
              <w:rPr>
                <w:spacing w:val="-7"/>
              </w:rPr>
              <w:t xml:space="preserve"> </w:t>
            </w:r>
            <w:r w:rsidRPr="00B130AA">
              <w:t>kinh</w:t>
            </w:r>
            <w:r w:rsidRPr="00B130AA">
              <w:rPr>
                <w:spacing w:val="-10"/>
              </w:rPr>
              <w:t xml:space="preserve"> </w:t>
            </w:r>
            <w:r w:rsidRPr="00B130AA">
              <w:t>doanh</w:t>
            </w:r>
            <w:r w:rsidRPr="00B130AA">
              <w:rPr>
                <w:spacing w:val="-9"/>
              </w:rPr>
              <w:t xml:space="preserve"> </w:t>
            </w:r>
            <w:r w:rsidRPr="00B130AA">
              <w:t>nội</w:t>
            </w:r>
            <w:r w:rsidRPr="00B130AA">
              <w:rPr>
                <w:spacing w:val="-10"/>
              </w:rPr>
              <w:t xml:space="preserve"> </w:t>
            </w:r>
            <w:r w:rsidRPr="00B130AA">
              <w:t>bộ</w:t>
            </w:r>
            <w:r w:rsidRPr="00B130AA">
              <w:rPr>
                <w:spacing w:val="-3"/>
              </w:rPr>
              <w:t xml:space="preserve"> </w:t>
            </w:r>
          </w:p>
          <w:p w14:paraId="6310744F" w14:textId="77777777" w:rsidR="00E632EF" w:rsidRPr="00B130AA" w:rsidRDefault="00E632EF" w:rsidP="00B8283A">
            <w:pPr>
              <w:pStyle w:val="TableParagraph"/>
              <w:tabs>
                <w:tab w:val="left" w:pos="426"/>
                <w:tab w:val="left" w:pos="851"/>
                <w:tab w:val="left" w:pos="1418"/>
              </w:tabs>
              <w:ind w:left="137" w:right="177"/>
              <w:jc w:val="both"/>
            </w:pPr>
            <w:r w:rsidRPr="00B130AA">
              <w:t>- V</w:t>
            </w:r>
            <w:r w:rsidRPr="00B130AA">
              <w:rPr>
                <w:spacing w:val="-4"/>
              </w:rPr>
              <w:t>ận</w:t>
            </w:r>
            <w:r w:rsidRPr="00B130AA">
              <w:rPr>
                <w:spacing w:val="-8"/>
              </w:rPr>
              <w:t xml:space="preserve"> </w:t>
            </w:r>
            <w:r w:rsidRPr="00B130AA">
              <w:rPr>
                <w:spacing w:val="-4"/>
              </w:rPr>
              <w:t>dụng</w:t>
            </w:r>
            <w:r w:rsidRPr="00B130AA">
              <w:rPr>
                <w:spacing w:val="-10"/>
              </w:rPr>
              <w:t xml:space="preserve"> BSC ở </w:t>
            </w:r>
            <w:r w:rsidRPr="00B130AA">
              <w:rPr>
                <w:spacing w:val="-3"/>
              </w:rPr>
              <w:t>khía cạnh học</w:t>
            </w:r>
            <w:r w:rsidRPr="00B130AA">
              <w:rPr>
                <w:spacing w:val="-7"/>
              </w:rPr>
              <w:t xml:space="preserve"> </w:t>
            </w:r>
            <w:r w:rsidRPr="00B130AA">
              <w:rPr>
                <w:spacing w:val="-3"/>
              </w:rPr>
              <w:t>hỏi</w:t>
            </w:r>
            <w:r w:rsidRPr="00B130AA">
              <w:rPr>
                <w:spacing w:val="-9"/>
              </w:rPr>
              <w:t xml:space="preserve"> </w:t>
            </w:r>
            <w:r w:rsidRPr="00B130AA">
              <w:rPr>
                <w:spacing w:val="-3"/>
              </w:rPr>
              <w:t>và</w:t>
            </w:r>
            <w:r w:rsidRPr="00B130AA">
              <w:rPr>
                <w:spacing w:val="-7"/>
              </w:rPr>
              <w:t xml:space="preserve"> </w:t>
            </w:r>
            <w:r w:rsidRPr="00B130AA">
              <w:rPr>
                <w:spacing w:val="-3"/>
              </w:rPr>
              <w:t>phát</w:t>
            </w:r>
            <w:r w:rsidRPr="00B130AA">
              <w:rPr>
                <w:spacing w:val="-9"/>
              </w:rPr>
              <w:t xml:space="preserve"> </w:t>
            </w:r>
            <w:r w:rsidRPr="00B130AA">
              <w:rPr>
                <w:spacing w:val="-3"/>
              </w:rPr>
              <w:t>triển</w:t>
            </w:r>
          </w:p>
        </w:tc>
        <w:tc>
          <w:tcPr>
            <w:tcW w:w="2374" w:type="dxa"/>
            <w:vAlign w:val="center"/>
          </w:tcPr>
          <w:p w14:paraId="094AECAB" w14:textId="77777777" w:rsidR="00E632EF" w:rsidRPr="00B130AA" w:rsidRDefault="00E632EF" w:rsidP="00B8283A">
            <w:pPr>
              <w:pStyle w:val="TableParagraph"/>
              <w:tabs>
                <w:tab w:val="left" w:pos="426"/>
                <w:tab w:val="left" w:pos="851"/>
                <w:tab w:val="left" w:pos="1418"/>
              </w:tabs>
              <w:jc w:val="center"/>
              <w:rPr>
                <w:b/>
              </w:rPr>
            </w:pPr>
          </w:p>
          <w:p w14:paraId="1A661A2A" w14:textId="77777777" w:rsidR="00E632EF" w:rsidRPr="00B130AA" w:rsidRDefault="00E632EF" w:rsidP="00B8283A">
            <w:pPr>
              <w:pStyle w:val="TableParagraph"/>
              <w:tabs>
                <w:tab w:val="left" w:pos="426"/>
                <w:tab w:val="left" w:pos="851"/>
                <w:tab w:val="left" w:pos="1418"/>
              </w:tabs>
              <w:jc w:val="center"/>
            </w:pPr>
            <w:r w:rsidRPr="00B130AA">
              <w:t>Kaplan &amp; Norton,</w:t>
            </w:r>
            <w:r w:rsidRPr="00B130AA">
              <w:rPr>
                <w:spacing w:val="-2"/>
              </w:rPr>
              <w:t xml:space="preserve"> </w:t>
            </w:r>
            <w:r w:rsidRPr="00B130AA">
              <w:t>1992</w:t>
            </w:r>
          </w:p>
        </w:tc>
      </w:tr>
      <w:tr w:rsidR="00B130AA" w:rsidRPr="00B130AA" w14:paraId="52BACD6B" w14:textId="77777777" w:rsidTr="0000048E">
        <w:trPr>
          <w:trHeight w:val="691"/>
          <w:jc w:val="center"/>
        </w:trPr>
        <w:tc>
          <w:tcPr>
            <w:tcW w:w="1701" w:type="dxa"/>
            <w:vAlign w:val="center"/>
          </w:tcPr>
          <w:p w14:paraId="466A1396" w14:textId="77777777" w:rsidR="00E632EF" w:rsidRPr="00B130AA" w:rsidRDefault="00E632EF" w:rsidP="00B8283A">
            <w:pPr>
              <w:pStyle w:val="TableParagraph"/>
              <w:tabs>
                <w:tab w:val="left" w:pos="426"/>
                <w:tab w:val="left" w:pos="851"/>
                <w:tab w:val="left" w:pos="1418"/>
              </w:tabs>
              <w:ind w:left="132"/>
            </w:pPr>
            <w:r w:rsidRPr="00B130AA">
              <w:t>TQHĐ của DN</w:t>
            </w:r>
            <w:r w:rsidRPr="00B130AA">
              <w:rPr>
                <w:spacing w:val="1"/>
              </w:rPr>
              <w:t xml:space="preserve"> </w:t>
            </w:r>
            <w:r w:rsidRPr="00B130AA">
              <w:t>NN</w:t>
            </w:r>
          </w:p>
        </w:tc>
        <w:tc>
          <w:tcPr>
            <w:tcW w:w="4390" w:type="dxa"/>
            <w:vAlign w:val="center"/>
          </w:tcPr>
          <w:p w14:paraId="6E7E3E2D" w14:textId="77777777" w:rsidR="00E632EF" w:rsidRPr="00B130AA" w:rsidRDefault="00E632EF" w:rsidP="00B8283A">
            <w:pPr>
              <w:pStyle w:val="TableParagraph"/>
              <w:tabs>
                <w:tab w:val="left" w:pos="426"/>
                <w:tab w:val="left" w:pos="851"/>
                <w:tab w:val="left" w:pos="1418"/>
              </w:tabs>
              <w:ind w:left="137"/>
            </w:pPr>
            <w:r w:rsidRPr="00B130AA">
              <w:rPr>
                <w:b/>
              </w:rPr>
              <w:t>-</w:t>
            </w:r>
            <w:r w:rsidRPr="00B130AA">
              <w:rPr>
                <w:b/>
                <w:spacing w:val="-3"/>
              </w:rPr>
              <w:t xml:space="preserve"> </w:t>
            </w:r>
            <w:r w:rsidRPr="00B130AA">
              <w:t>Tỷ</w:t>
            </w:r>
            <w:r w:rsidRPr="00B130AA">
              <w:rPr>
                <w:spacing w:val="-3"/>
              </w:rPr>
              <w:t xml:space="preserve"> </w:t>
            </w:r>
            <w:r w:rsidRPr="00B130AA">
              <w:t>lệ hoàn</w:t>
            </w:r>
            <w:r w:rsidRPr="00B130AA">
              <w:rPr>
                <w:spacing w:val="-1"/>
              </w:rPr>
              <w:t xml:space="preserve"> </w:t>
            </w:r>
            <w:r w:rsidRPr="00B130AA">
              <w:t>vốn đầu tư</w:t>
            </w:r>
            <w:r w:rsidRPr="00B130AA">
              <w:rPr>
                <w:spacing w:val="-1"/>
              </w:rPr>
              <w:t xml:space="preserve"> </w:t>
            </w:r>
            <w:r w:rsidRPr="00B130AA">
              <w:t>(ROI)</w:t>
            </w:r>
          </w:p>
          <w:p w14:paraId="7C2438A2" w14:textId="77777777" w:rsidR="00E632EF" w:rsidRPr="00B130AA" w:rsidRDefault="00E632EF" w:rsidP="00B8283A">
            <w:pPr>
              <w:pStyle w:val="TableParagraph"/>
              <w:tabs>
                <w:tab w:val="left" w:pos="426"/>
                <w:tab w:val="left" w:pos="851"/>
                <w:tab w:val="left" w:pos="1418"/>
              </w:tabs>
              <w:ind w:left="137"/>
            </w:pPr>
            <w:r w:rsidRPr="00B130AA">
              <w:t>-</w:t>
            </w:r>
            <w:r w:rsidRPr="00B130AA">
              <w:rPr>
                <w:spacing w:val="-4"/>
              </w:rPr>
              <w:t xml:space="preserve"> </w:t>
            </w:r>
            <w:r w:rsidRPr="00B130AA">
              <w:t>Tỷ</w:t>
            </w:r>
            <w:r w:rsidRPr="00B130AA">
              <w:rPr>
                <w:spacing w:val="-3"/>
              </w:rPr>
              <w:t xml:space="preserve"> </w:t>
            </w:r>
            <w:r w:rsidRPr="00B130AA">
              <w:t>suất</w:t>
            </w:r>
            <w:r w:rsidRPr="00B130AA">
              <w:rPr>
                <w:spacing w:val="1"/>
              </w:rPr>
              <w:t xml:space="preserve"> </w:t>
            </w:r>
            <w:r w:rsidRPr="00B130AA">
              <w:t>lợi</w:t>
            </w:r>
            <w:r w:rsidRPr="00B130AA">
              <w:rPr>
                <w:spacing w:val="2"/>
              </w:rPr>
              <w:t xml:space="preserve"> </w:t>
            </w:r>
            <w:r w:rsidRPr="00B130AA">
              <w:t>nhuận trên</w:t>
            </w:r>
            <w:r w:rsidRPr="00B130AA">
              <w:rPr>
                <w:spacing w:val="-2"/>
              </w:rPr>
              <w:t xml:space="preserve"> </w:t>
            </w:r>
            <w:r w:rsidRPr="00B130AA">
              <w:t>doanh thu</w:t>
            </w:r>
            <w:r w:rsidRPr="00B130AA">
              <w:rPr>
                <w:spacing w:val="-2"/>
              </w:rPr>
              <w:t xml:space="preserve"> </w:t>
            </w:r>
            <w:r w:rsidRPr="00B130AA">
              <w:t>(ROS)</w:t>
            </w:r>
          </w:p>
          <w:p w14:paraId="149D9B76" w14:textId="77777777" w:rsidR="00E632EF" w:rsidRPr="00B130AA" w:rsidRDefault="00E632EF" w:rsidP="00B8283A">
            <w:pPr>
              <w:pStyle w:val="TableParagraph"/>
              <w:numPr>
                <w:ilvl w:val="0"/>
                <w:numId w:val="59"/>
              </w:numPr>
              <w:tabs>
                <w:tab w:val="left" w:pos="233"/>
                <w:tab w:val="left" w:pos="426"/>
                <w:tab w:val="left" w:pos="851"/>
                <w:tab w:val="left" w:pos="1418"/>
                <w:tab w:val="left" w:pos="8222"/>
              </w:tabs>
              <w:ind w:left="137" w:firstLine="0"/>
            </w:pPr>
            <w:r w:rsidRPr="00B130AA">
              <w:t xml:space="preserve"> Mức độ</w:t>
            </w:r>
            <w:r w:rsidRPr="00B130AA">
              <w:rPr>
                <w:spacing w:val="1"/>
              </w:rPr>
              <w:t xml:space="preserve"> </w:t>
            </w:r>
            <w:r w:rsidRPr="00B130AA">
              <w:t>hài</w:t>
            </w:r>
            <w:r w:rsidRPr="00B130AA">
              <w:rPr>
                <w:spacing w:val="-1"/>
              </w:rPr>
              <w:t xml:space="preserve"> </w:t>
            </w:r>
            <w:r w:rsidRPr="00B130AA">
              <w:t>lòng</w:t>
            </w:r>
            <w:r w:rsidRPr="00B130AA">
              <w:rPr>
                <w:spacing w:val="-2"/>
              </w:rPr>
              <w:t xml:space="preserve"> </w:t>
            </w:r>
            <w:r w:rsidRPr="00B130AA">
              <w:t>của</w:t>
            </w:r>
            <w:r w:rsidRPr="00B130AA">
              <w:rPr>
                <w:spacing w:val="1"/>
              </w:rPr>
              <w:t xml:space="preserve"> </w:t>
            </w:r>
            <w:r w:rsidRPr="00B130AA">
              <w:t>khách</w:t>
            </w:r>
            <w:r w:rsidRPr="00B130AA">
              <w:rPr>
                <w:spacing w:val="1"/>
              </w:rPr>
              <w:t xml:space="preserve"> </w:t>
            </w:r>
            <w:r w:rsidRPr="00B130AA">
              <w:t>hàng</w:t>
            </w:r>
          </w:p>
          <w:p w14:paraId="7D61B409" w14:textId="77777777" w:rsidR="00E632EF" w:rsidRPr="00B130AA" w:rsidRDefault="00E632EF" w:rsidP="00B8283A">
            <w:pPr>
              <w:pStyle w:val="TableParagraph"/>
              <w:numPr>
                <w:ilvl w:val="0"/>
                <w:numId w:val="59"/>
              </w:numPr>
              <w:tabs>
                <w:tab w:val="left" w:pos="236"/>
                <w:tab w:val="left" w:pos="426"/>
                <w:tab w:val="left" w:pos="851"/>
                <w:tab w:val="left" w:pos="1418"/>
                <w:tab w:val="left" w:pos="8222"/>
              </w:tabs>
              <w:ind w:left="137" w:firstLine="0"/>
            </w:pPr>
            <w:r w:rsidRPr="00B130AA">
              <w:t xml:space="preserve"> Chất</w:t>
            </w:r>
            <w:r w:rsidRPr="00B130AA">
              <w:rPr>
                <w:spacing w:val="1"/>
              </w:rPr>
              <w:t xml:space="preserve"> </w:t>
            </w:r>
            <w:r w:rsidRPr="00B130AA">
              <w:t>lượng</w:t>
            </w:r>
            <w:r w:rsidRPr="00B130AA">
              <w:rPr>
                <w:spacing w:val="-3"/>
              </w:rPr>
              <w:t xml:space="preserve"> </w:t>
            </w:r>
            <w:r w:rsidRPr="00B130AA">
              <w:t>SP</w:t>
            </w:r>
          </w:p>
          <w:p w14:paraId="2844C9FD" w14:textId="77777777" w:rsidR="00E632EF" w:rsidRPr="00B130AA" w:rsidRDefault="00E632EF" w:rsidP="00B8283A">
            <w:pPr>
              <w:pStyle w:val="TableParagraph"/>
              <w:numPr>
                <w:ilvl w:val="0"/>
                <w:numId w:val="59"/>
              </w:numPr>
              <w:tabs>
                <w:tab w:val="left" w:pos="233"/>
                <w:tab w:val="left" w:pos="426"/>
                <w:tab w:val="left" w:pos="851"/>
                <w:tab w:val="left" w:pos="1418"/>
                <w:tab w:val="left" w:pos="8222"/>
              </w:tabs>
              <w:ind w:left="137" w:firstLine="0"/>
            </w:pPr>
            <w:r w:rsidRPr="00B130AA">
              <w:t xml:space="preserve"> Uy</w:t>
            </w:r>
            <w:r w:rsidRPr="00B130AA">
              <w:rPr>
                <w:spacing w:val="-4"/>
              </w:rPr>
              <w:t xml:space="preserve"> </w:t>
            </w:r>
            <w:r w:rsidRPr="00B130AA">
              <w:t>tín/Thương</w:t>
            </w:r>
            <w:r w:rsidRPr="00B130AA">
              <w:rPr>
                <w:spacing w:val="-4"/>
              </w:rPr>
              <w:t xml:space="preserve"> </w:t>
            </w:r>
            <w:r w:rsidRPr="00B130AA">
              <w:t>hiệu</w:t>
            </w:r>
            <w:r w:rsidRPr="00B130AA">
              <w:rPr>
                <w:spacing w:val="-2"/>
              </w:rPr>
              <w:t xml:space="preserve"> </w:t>
            </w:r>
            <w:r w:rsidRPr="00B130AA">
              <w:t>của</w:t>
            </w:r>
            <w:r w:rsidRPr="00B130AA">
              <w:rPr>
                <w:spacing w:val="-1"/>
              </w:rPr>
              <w:t xml:space="preserve"> </w:t>
            </w:r>
            <w:r w:rsidRPr="00B130AA">
              <w:t>DN</w:t>
            </w:r>
            <w:r w:rsidRPr="00B130AA">
              <w:rPr>
                <w:spacing w:val="-2"/>
              </w:rPr>
              <w:t xml:space="preserve"> </w:t>
            </w:r>
            <w:r w:rsidRPr="00B130AA">
              <w:t>các</w:t>
            </w:r>
            <w:r w:rsidRPr="00B130AA">
              <w:rPr>
                <w:spacing w:val="-1"/>
              </w:rPr>
              <w:t xml:space="preserve"> </w:t>
            </w:r>
            <w:r w:rsidRPr="00B130AA">
              <w:t>tỉnh</w:t>
            </w:r>
            <w:r w:rsidRPr="00B130AA">
              <w:rPr>
                <w:spacing w:val="-4"/>
              </w:rPr>
              <w:t xml:space="preserve"> </w:t>
            </w:r>
            <w:r w:rsidRPr="00B130AA">
              <w:t>Tây</w:t>
            </w:r>
            <w:r w:rsidRPr="00B130AA">
              <w:rPr>
                <w:spacing w:val="-4"/>
              </w:rPr>
              <w:t xml:space="preserve"> </w:t>
            </w:r>
            <w:r w:rsidRPr="00B130AA">
              <w:t>Nguyên</w:t>
            </w:r>
            <w:r w:rsidRPr="00B130AA">
              <w:rPr>
                <w:spacing w:val="-52"/>
              </w:rPr>
              <w:t xml:space="preserve">  </w:t>
            </w:r>
            <w:r w:rsidRPr="00B130AA">
              <w:t>được</w:t>
            </w:r>
            <w:r w:rsidRPr="00B130AA">
              <w:rPr>
                <w:spacing w:val="-3"/>
              </w:rPr>
              <w:t xml:space="preserve"> </w:t>
            </w:r>
            <w:r w:rsidRPr="00B130AA">
              <w:t>cải</w:t>
            </w:r>
            <w:r w:rsidRPr="00B130AA">
              <w:rPr>
                <w:spacing w:val="1"/>
              </w:rPr>
              <w:t xml:space="preserve"> </w:t>
            </w:r>
            <w:r w:rsidRPr="00B130AA">
              <w:t>thiện và phát</w:t>
            </w:r>
            <w:r w:rsidRPr="00B130AA">
              <w:rPr>
                <w:spacing w:val="-2"/>
              </w:rPr>
              <w:t xml:space="preserve"> </w:t>
            </w:r>
            <w:r w:rsidRPr="00B130AA">
              <w:t>triển.</w:t>
            </w:r>
          </w:p>
          <w:p w14:paraId="7205A72E" w14:textId="77777777" w:rsidR="00E632EF" w:rsidRPr="00B130AA" w:rsidRDefault="00E632EF" w:rsidP="00B8283A">
            <w:pPr>
              <w:pStyle w:val="TableParagraph"/>
              <w:numPr>
                <w:ilvl w:val="0"/>
                <w:numId w:val="59"/>
              </w:numPr>
              <w:tabs>
                <w:tab w:val="left" w:pos="221"/>
                <w:tab w:val="left" w:pos="426"/>
                <w:tab w:val="left" w:pos="851"/>
                <w:tab w:val="left" w:pos="1418"/>
                <w:tab w:val="left" w:pos="8222"/>
              </w:tabs>
              <w:ind w:left="137" w:firstLine="0"/>
            </w:pPr>
            <w:r w:rsidRPr="00B130AA">
              <w:rPr>
                <w:spacing w:val="-1"/>
              </w:rPr>
              <w:t xml:space="preserve"> Tiếp</w:t>
            </w:r>
            <w:r w:rsidRPr="00B130AA">
              <w:rPr>
                <w:spacing w:val="-15"/>
              </w:rPr>
              <w:t xml:space="preserve"> </w:t>
            </w:r>
            <w:r w:rsidRPr="00B130AA">
              <w:t>nhận</w:t>
            </w:r>
            <w:r w:rsidRPr="00B130AA">
              <w:rPr>
                <w:spacing w:val="-15"/>
              </w:rPr>
              <w:t xml:space="preserve"> </w:t>
            </w:r>
            <w:r w:rsidRPr="00B130AA">
              <w:t>và</w:t>
            </w:r>
            <w:r w:rsidRPr="00B130AA">
              <w:rPr>
                <w:spacing w:val="-14"/>
              </w:rPr>
              <w:t xml:space="preserve"> </w:t>
            </w:r>
            <w:r w:rsidRPr="00B130AA">
              <w:t>giải</w:t>
            </w:r>
            <w:r w:rsidRPr="00B130AA">
              <w:rPr>
                <w:spacing w:val="-14"/>
              </w:rPr>
              <w:t xml:space="preserve"> </w:t>
            </w:r>
            <w:r w:rsidRPr="00B130AA">
              <w:t>quyết</w:t>
            </w:r>
            <w:r w:rsidRPr="00B130AA">
              <w:rPr>
                <w:spacing w:val="-14"/>
              </w:rPr>
              <w:t xml:space="preserve"> </w:t>
            </w:r>
            <w:r w:rsidRPr="00B130AA">
              <w:t>những</w:t>
            </w:r>
            <w:r w:rsidRPr="00B130AA">
              <w:rPr>
                <w:spacing w:val="-15"/>
              </w:rPr>
              <w:t xml:space="preserve"> </w:t>
            </w:r>
            <w:r w:rsidRPr="00B130AA">
              <w:t>khiếu</w:t>
            </w:r>
            <w:r w:rsidRPr="00B130AA">
              <w:rPr>
                <w:spacing w:val="-15"/>
              </w:rPr>
              <w:t xml:space="preserve"> </w:t>
            </w:r>
            <w:r w:rsidRPr="00B130AA">
              <w:t>nại</w:t>
            </w:r>
            <w:r w:rsidRPr="00B130AA">
              <w:rPr>
                <w:spacing w:val="-14"/>
              </w:rPr>
              <w:t xml:space="preserve"> </w:t>
            </w:r>
            <w:r w:rsidRPr="00B130AA">
              <w:t>của</w:t>
            </w:r>
            <w:r w:rsidRPr="00B130AA">
              <w:rPr>
                <w:spacing w:val="-14"/>
              </w:rPr>
              <w:t xml:space="preserve"> </w:t>
            </w:r>
            <w:r w:rsidRPr="00B130AA">
              <w:t xml:space="preserve">khách </w:t>
            </w:r>
            <w:r w:rsidRPr="00B130AA">
              <w:rPr>
                <w:spacing w:val="-52"/>
              </w:rPr>
              <w:t xml:space="preserve"> </w:t>
            </w:r>
            <w:r w:rsidRPr="00B130AA">
              <w:t>hàng</w:t>
            </w:r>
            <w:r w:rsidRPr="00B130AA">
              <w:rPr>
                <w:spacing w:val="-2"/>
              </w:rPr>
              <w:t xml:space="preserve"> </w:t>
            </w:r>
            <w:r w:rsidRPr="00B130AA">
              <w:t>nhanh chóng</w:t>
            </w:r>
            <w:r w:rsidRPr="00B130AA">
              <w:rPr>
                <w:spacing w:val="-3"/>
              </w:rPr>
              <w:t xml:space="preserve"> </w:t>
            </w:r>
            <w:r w:rsidRPr="00B130AA">
              <w:t>và thỏa</w:t>
            </w:r>
            <w:r w:rsidRPr="00B130AA">
              <w:rPr>
                <w:spacing w:val="-2"/>
              </w:rPr>
              <w:t xml:space="preserve"> </w:t>
            </w:r>
            <w:r w:rsidRPr="00B130AA">
              <w:t>đáng.</w:t>
            </w:r>
          </w:p>
          <w:p w14:paraId="5DEB795C" w14:textId="77777777" w:rsidR="00E632EF" w:rsidRPr="00B130AA" w:rsidRDefault="00E632EF" w:rsidP="00B8283A">
            <w:pPr>
              <w:pStyle w:val="TableParagraph"/>
              <w:tabs>
                <w:tab w:val="left" w:pos="426"/>
                <w:tab w:val="left" w:pos="851"/>
                <w:tab w:val="left" w:pos="1418"/>
                <w:tab w:val="left" w:pos="8222"/>
              </w:tabs>
              <w:ind w:left="137"/>
            </w:pPr>
            <w:r w:rsidRPr="00B130AA">
              <w:rPr>
                <w:b/>
              </w:rPr>
              <w:t>-</w:t>
            </w:r>
            <w:r w:rsidRPr="00B130AA">
              <w:rPr>
                <w:b/>
                <w:spacing w:val="4"/>
              </w:rPr>
              <w:t xml:space="preserve"> </w:t>
            </w:r>
            <w:r w:rsidRPr="00B130AA">
              <w:t>Thị</w:t>
            </w:r>
            <w:r w:rsidRPr="00B130AA">
              <w:rPr>
                <w:spacing w:val="6"/>
              </w:rPr>
              <w:t xml:space="preserve"> </w:t>
            </w:r>
            <w:r w:rsidRPr="00B130AA">
              <w:t>phần</w:t>
            </w:r>
            <w:r w:rsidRPr="00B130AA">
              <w:rPr>
                <w:spacing w:val="3"/>
              </w:rPr>
              <w:t xml:space="preserve"> </w:t>
            </w:r>
            <w:r w:rsidRPr="00B130AA">
              <w:t>của</w:t>
            </w:r>
            <w:r w:rsidRPr="00B130AA">
              <w:rPr>
                <w:spacing w:val="5"/>
              </w:rPr>
              <w:t xml:space="preserve"> </w:t>
            </w:r>
            <w:r w:rsidRPr="00B130AA">
              <w:t>DN</w:t>
            </w:r>
            <w:r w:rsidRPr="00B130AA">
              <w:rPr>
                <w:spacing w:val="5"/>
              </w:rPr>
              <w:t xml:space="preserve"> </w:t>
            </w:r>
            <w:r w:rsidRPr="00B130AA">
              <w:t>tốt</w:t>
            </w:r>
            <w:r w:rsidRPr="00B130AA">
              <w:rPr>
                <w:spacing w:val="8"/>
              </w:rPr>
              <w:t xml:space="preserve"> </w:t>
            </w:r>
            <w:r w:rsidRPr="00B130AA">
              <w:t>hơn</w:t>
            </w:r>
            <w:r w:rsidRPr="00B130AA">
              <w:rPr>
                <w:spacing w:val="3"/>
              </w:rPr>
              <w:t xml:space="preserve"> </w:t>
            </w:r>
            <w:r w:rsidRPr="00B130AA">
              <w:t>so</w:t>
            </w:r>
            <w:r w:rsidRPr="00B130AA">
              <w:rPr>
                <w:spacing w:val="7"/>
              </w:rPr>
              <w:t xml:space="preserve"> </w:t>
            </w:r>
            <w:r w:rsidRPr="00B130AA">
              <w:t>với</w:t>
            </w:r>
            <w:r w:rsidRPr="00B130AA">
              <w:rPr>
                <w:spacing w:val="8"/>
              </w:rPr>
              <w:t xml:space="preserve"> </w:t>
            </w:r>
            <w:r w:rsidRPr="00B130AA">
              <w:t>các</w:t>
            </w:r>
            <w:r w:rsidRPr="00B130AA">
              <w:rPr>
                <w:spacing w:val="6"/>
              </w:rPr>
              <w:t xml:space="preserve"> </w:t>
            </w:r>
            <w:r w:rsidRPr="00B130AA">
              <w:t>đối</w:t>
            </w:r>
            <w:r w:rsidRPr="00B130AA">
              <w:rPr>
                <w:spacing w:val="5"/>
              </w:rPr>
              <w:t xml:space="preserve"> </w:t>
            </w:r>
            <w:r w:rsidRPr="00B130AA">
              <w:t>thủ</w:t>
            </w:r>
            <w:r w:rsidRPr="00B130AA">
              <w:rPr>
                <w:spacing w:val="4"/>
              </w:rPr>
              <w:t xml:space="preserve"> </w:t>
            </w:r>
            <w:r w:rsidRPr="00B130AA">
              <w:t xml:space="preserve">cạnh </w:t>
            </w:r>
            <w:r w:rsidRPr="00B130AA">
              <w:rPr>
                <w:spacing w:val="-52"/>
              </w:rPr>
              <w:t xml:space="preserve"> </w:t>
            </w:r>
            <w:r w:rsidRPr="00B130AA">
              <w:t>tranh.</w:t>
            </w:r>
          </w:p>
          <w:p w14:paraId="2D9B9CC2" w14:textId="77777777" w:rsidR="00E632EF" w:rsidRPr="00B130AA" w:rsidRDefault="00E632EF" w:rsidP="00B8283A">
            <w:pPr>
              <w:pStyle w:val="TableParagraph"/>
              <w:tabs>
                <w:tab w:val="left" w:pos="426"/>
                <w:tab w:val="left" w:pos="851"/>
                <w:tab w:val="left" w:pos="1418"/>
                <w:tab w:val="left" w:pos="8222"/>
              </w:tabs>
              <w:ind w:left="137"/>
            </w:pPr>
            <w:r w:rsidRPr="00B130AA">
              <w:t>-</w:t>
            </w:r>
            <w:r w:rsidRPr="00B130AA">
              <w:rPr>
                <w:spacing w:val="13"/>
              </w:rPr>
              <w:t xml:space="preserve"> </w:t>
            </w:r>
            <w:r w:rsidRPr="00B130AA">
              <w:t>Xem</w:t>
            </w:r>
            <w:r w:rsidRPr="00B130AA">
              <w:rPr>
                <w:spacing w:val="13"/>
              </w:rPr>
              <w:t xml:space="preserve"> </w:t>
            </w:r>
            <w:r w:rsidRPr="00B130AA">
              <w:t>xét</w:t>
            </w:r>
            <w:r w:rsidRPr="00B130AA">
              <w:rPr>
                <w:spacing w:val="17"/>
              </w:rPr>
              <w:t xml:space="preserve"> </w:t>
            </w:r>
            <w:r w:rsidRPr="00B130AA">
              <w:t>tác</w:t>
            </w:r>
            <w:r w:rsidRPr="00B130AA">
              <w:rPr>
                <w:spacing w:val="17"/>
              </w:rPr>
              <w:t xml:space="preserve"> </w:t>
            </w:r>
            <w:r w:rsidRPr="00B130AA">
              <w:t>động</w:t>
            </w:r>
            <w:r w:rsidRPr="00B130AA">
              <w:rPr>
                <w:spacing w:val="14"/>
              </w:rPr>
              <w:t xml:space="preserve"> </w:t>
            </w:r>
            <w:r w:rsidRPr="00B130AA">
              <w:t>đến</w:t>
            </w:r>
            <w:r w:rsidRPr="00B130AA">
              <w:rPr>
                <w:spacing w:val="16"/>
              </w:rPr>
              <w:t xml:space="preserve"> </w:t>
            </w:r>
            <w:r w:rsidRPr="00B130AA">
              <w:t>môi</w:t>
            </w:r>
            <w:r w:rsidRPr="00B130AA">
              <w:rPr>
                <w:spacing w:val="17"/>
              </w:rPr>
              <w:t xml:space="preserve"> </w:t>
            </w:r>
            <w:r w:rsidRPr="00B130AA">
              <w:t>trường</w:t>
            </w:r>
            <w:r w:rsidRPr="00B130AA">
              <w:rPr>
                <w:spacing w:val="14"/>
              </w:rPr>
              <w:t xml:space="preserve"> </w:t>
            </w:r>
            <w:r w:rsidRPr="00B130AA">
              <w:t>khi</w:t>
            </w:r>
            <w:r w:rsidRPr="00B130AA">
              <w:rPr>
                <w:spacing w:val="17"/>
              </w:rPr>
              <w:t xml:space="preserve"> </w:t>
            </w:r>
            <w:r w:rsidRPr="00B130AA">
              <w:t>phát</w:t>
            </w:r>
            <w:r w:rsidRPr="00B130AA">
              <w:rPr>
                <w:spacing w:val="15"/>
              </w:rPr>
              <w:t xml:space="preserve"> </w:t>
            </w:r>
            <w:r w:rsidRPr="00B130AA">
              <w:t>triển SP</w:t>
            </w:r>
            <w:r w:rsidRPr="00B130AA">
              <w:rPr>
                <w:spacing w:val="-3"/>
              </w:rPr>
              <w:t xml:space="preserve"> </w:t>
            </w:r>
            <w:r w:rsidRPr="00B130AA">
              <w:t>NN</w:t>
            </w:r>
            <w:r w:rsidRPr="00B130AA">
              <w:rPr>
                <w:spacing w:val="1"/>
              </w:rPr>
              <w:t xml:space="preserve"> </w:t>
            </w:r>
            <w:r w:rsidRPr="00B130AA">
              <w:t>mới.</w:t>
            </w:r>
          </w:p>
          <w:p w14:paraId="45D98C41" w14:textId="77777777" w:rsidR="00E632EF" w:rsidRPr="00B130AA" w:rsidRDefault="00E632EF" w:rsidP="00B8283A">
            <w:pPr>
              <w:pStyle w:val="TableParagraph"/>
              <w:tabs>
                <w:tab w:val="left" w:pos="426"/>
                <w:tab w:val="left" w:pos="851"/>
                <w:tab w:val="left" w:pos="1418"/>
              </w:tabs>
              <w:ind w:left="137"/>
            </w:pPr>
          </w:p>
        </w:tc>
        <w:tc>
          <w:tcPr>
            <w:tcW w:w="2374" w:type="dxa"/>
            <w:vAlign w:val="center"/>
          </w:tcPr>
          <w:p w14:paraId="45E661EB" w14:textId="77777777" w:rsidR="00E632EF" w:rsidRPr="00B130AA" w:rsidRDefault="00E632EF" w:rsidP="00B8283A">
            <w:pPr>
              <w:pStyle w:val="TableParagraph"/>
              <w:tabs>
                <w:tab w:val="left" w:pos="426"/>
                <w:tab w:val="left" w:pos="851"/>
                <w:tab w:val="left" w:pos="1418"/>
              </w:tabs>
              <w:jc w:val="center"/>
              <w:rPr>
                <w:spacing w:val="-52"/>
              </w:rPr>
            </w:pPr>
            <w:r w:rsidRPr="00B130AA">
              <w:t>Hoque &amp; James, 2000</w:t>
            </w:r>
            <w:r w:rsidRPr="00B130AA">
              <w:rPr>
                <w:spacing w:val="-52"/>
              </w:rPr>
              <w:t xml:space="preserve"> </w:t>
            </w:r>
          </w:p>
          <w:p w14:paraId="32475913" w14:textId="77777777" w:rsidR="00E632EF" w:rsidRPr="00B130AA" w:rsidRDefault="00E632EF" w:rsidP="00B8283A">
            <w:pPr>
              <w:pStyle w:val="TableParagraph"/>
              <w:tabs>
                <w:tab w:val="left" w:pos="426"/>
                <w:tab w:val="left" w:pos="851"/>
                <w:tab w:val="left" w:pos="1418"/>
              </w:tabs>
              <w:jc w:val="center"/>
            </w:pPr>
            <w:r w:rsidRPr="00B130AA">
              <w:t>Olson</w:t>
            </w:r>
            <w:r w:rsidRPr="00B130AA">
              <w:rPr>
                <w:spacing w:val="-1"/>
              </w:rPr>
              <w:t xml:space="preserve"> </w:t>
            </w:r>
            <w:r w:rsidRPr="00B130AA">
              <w:t>&amp;</w:t>
            </w:r>
            <w:r w:rsidRPr="00B130AA">
              <w:rPr>
                <w:spacing w:val="-1"/>
              </w:rPr>
              <w:t xml:space="preserve"> </w:t>
            </w:r>
            <w:r w:rsidRPr="00B130AA">
              <w:t>Slater,</w:t>
            </w:r>
            <w:r w:rsidRPr="00B130AA">
              <w:rPr>
                <w:spacing w:val="-1"/>
              </w:rPr>
              <w:t xml:space="preserve"> </w:t>
            </w:r>
            <w:r w:rsidRPr="00B130AA">
              <w:t>2002</w:t>
            </w:r>
          </w:p>
          <w:p w14:paraId="76310C89" w14:textId="77777777" w:rsidR="00E632EF" w:rsidRPr="00B130AA" w:rsidRDefault="00E632EF" w:rsidP="00B8283A">
            <w:pPr>
              <w:pStyle w:val="TableParagraph"/>
              <w:tabs>
                <w:tab w:val="left" w:pos="426"/>
                <w:tab w:val="left" w:pos="851"/>
                <w:tab w:val="left" w:pos="1418"/>
              </w:tabs>
              <w:jc w:val="center"/>
            </w:pPr>
            <w:r w:rsidRPr="00B130AA">
              <w:t>Kaplan &amp; McMillan (2020)</w:t>
            </w:r>
          </w:p>
        </w:tc>
      </w:tr>
    </w:tbl>
    <w:bookmarkEnd w:id="275"/>
    <w:p w14:paraId="63676034" w14:textId="77777777" w:rsidR="00E632EF" w:rsidRPr="00B130AA" w:rsidRDefault="00E632EF" w:rsidP="00B8283A">
      <w:pPr>
        <w:tabs>
          <w:tab w:val="left" w:pos="426"/>
          <w:tab w:val="left" w:pos="851"/>
          <w:tab w:val="left" w:pos="1418"/>
        </w:tabs>
        <w:spacing w:line="270" w:lineRule="exact"/>
        <w:jc w:val="right"/>
        <w:rPr>
          <w:i/>
        </w:rPr>
      </w:pPr>
      <w:r w:rsidRPr="00B130AA">
        <w:rPr>
          <w:i/>
        </w:rPr>
        <w:t>Nguồn:</w:t>
      </w:r>
      <w:r w:rsidRPr="00B130AA">
        <w:rPr>
          <w:i/>
          <w:spacing w:val="-2"/>
        </w:rPr>
        <w:t xml:space="preserve"> </w:t>
      </w:r>
      <w:r w:rsidRPr="00B130AA">
        <w:rPr>
          <w:i/>
        </w:rPr>
        <w:t>Tác</w:t>
      </w:r>
      <w:r w:rsidRPr="00B130AA">
        <w:rPr>
          <w:i/>
          <w:spacing w:val="-1"/>
        </w:rPr>
        <w:t xml:space="preserve"> </w:t>
      </w:r>
      <w:r w:rsidRPr="00B130AA">
        <w:rPr>
          <w:i/>
        </w:rPr>
        <w:t>giả tổng hợp</w:t>
      </w:r>
    </w:p>
    <w:p w14:paraId="0FE29F08" w14:textId="77777777" w:rsidR="00E632EF" w:rsidRPr="00B130AA" w:rsidRDefault="00E632EF" w:rsidP="00B8283A">
      <w:pPr>
        <w:pStyle w:val="Heading1"/>
        <w:rPr>
          <w:color w:val="auto"/>
          <w:sz w:val="26"/>
          <w:szCs w:val="26"/>
        </w:rPr>
      </w:pPr>
      <w:bookmarkStart w:id="276" w:name="_Toc172703658"/>
      <w:r w:rsidRPr="00B130AA">
        <w:rPr>
          <w:color w:val="auto"/>
          <w:sz w:val="26"/>
          <w:szCs w:val="26"/>
        </w:rPr>
        <w:lastRenderedPageBreak/>
        <w:t>KẾT</w:t>
      </w:r>
      <w:r w:rsidRPr="00B130AA">
        <w:rPr>
          <w:color w:val="auto"/>
          <w:spacing w:val="-3"/>
          <w:sz w:val="26"/>
          <w:szCs w:val="26"/>
        </w:rPr>
        <w:t xml:space="preserve"> </w:t>
      </w:r>
      <w:r w:rsidRPr="00B130AA">
        <w:rPr>
          <w:color w:val="auto"/>
          <w:sz w:val="26"/>
          <w:szCs w:val="26"/>
        </w:rPr>
        <w:t>LUẬN</w:t>
      </w:r>
      <w:r w:rsidRPr="00B130AA">
        <w:rPr>
          <w:color w:val="auto"/>
          <w:spacing w:val="-2"/>
          <w:sz w:val="26"/>
          <w:szCs w:val="26"/>
        </w:rPr>
        <w:t xml:space="preserve"> </w:t>
      </w:r>
      <w:r w:rsidRPr="00B130AA">
        <w:rPr>
          <w:color w:val="auto"/>
          <w:sz w:val="26"/>
          <w:szCs w:val="26"/>
        </w:rPr>
        <w:t>CHƯƠNG</w:t>
      </w:r>
      <w:r w:rsidRPr="00B130AA">
        <w:rPr>
          <w:color w:val="auto"/>
          <w:spacing w:val="-5"/>
          <w:sz w:val="26"/>
          <w:szCs w:val="26"/>
        </w:rPr>
        <w:t xml:space="preserve"> </w:t>
      </w:r>
      <w:r w:rsidRPr="00B130AA">
        <w:rPr>
          <w:color w:val="auto"/>
          <w:sz w:val="26"/>
          <w:szCs w:val="26"/>
        </w:rPr>
        <w:t>4</w:t>
      </w:r>
      <w:bookmarkEnd w:id="276"/>
    </w:p>
    <w:p w14:paraId="03FBBE37" w14:textId="77777777" w:rsidR="00E632EF" w:rsidRPr="00B130AA" w:rsidRDefault="00E632EF" w:rsidP="00B8283A">
      <w:pPr>
        <w:pStyle w:val="Heading1"/>
        <w:rPr>
          <w:b w:val="0"/>
          <w:color w:val="auto"/>
          <w:sz w:val="26"/>
          <w:szCs w:val="26"/>
        </w:rPr>
      </w:pPr>
    </w:p>
    <w:p w14:paraId="6BBD0252" w14:textId="77777777" w:rsidR="00E632EF" w:rsidRPr="00B130AA" w:rsidRDefault="00E632EF" w:rsidP="00B8283A">
      <w:pPr>
        <w:pStyle w:val="BodyText"/>
        <w:tabs>
          <w:tab w:val="left" w:pos="426"/>
          <w:tab w:val="left" w:pos="851"/>
          <w:tab w:val="left" w:pos="1418"/>
        </w:tabs>
        <w:spacing w:after="0" w:line="360" w:lineRule="auto"/>
        <w:ind w:firstLine="427"/>
        <w:jc w:val="both"/>
        <w:rPr>
          <w:sz w:val="26"/>
          <w:szCs w:val="26"/>
        </w:rPr>
      </w:pPr>
      <w:r w:rsidRPr="00B130AA">
        <w:rPr>
          <w:spacing w:val="-2"/>
          <w:sz w:val="26"/>
          <w:szCs w:val="26"/>
        </w:rPr>
        <w:t>Chương</w:t>
      </w:r>
      <w:r w:rsidRPr="00B130AA">
        <w:rPr>
          <w:spacing w:val="-11"/>
          <w:sz w:val="26"/>
          <w:szCs w:val="26"/>
        </w:rPr>
        <w:t xml:space="preserve"> </w:t>
      </w:r>
      <w:r w:rsidRPr="00B130AA">
        <w:rPr>
          <w:spacing w:val="-1"/>
          <w:sz w:val="26"/>
          <w:szCs w:val="26"/>
        </w:rPr>
        <w:t>4</w:t>
      </w:r>
      <w:r w:rsidRPr="00B130AA">
        <w:rPr>
          <w:spacing w:val="-15"/>
          <w:sz w:val="26"/>
          <w:szCs w:val="26"/>
        </w:rPr>
        <w:t xml:space="preserve"> </w:t>
      </w:r>
      <w:r w:rsidRPr="00B130AA">
        <w:rPr>
          <w:spacing w:val="-1"/>
          <w:sz w:val="26"/>
          <w:szCs w:val="26"/>
        </w:rPr>
        <w:t>trình</w:t>
      </w:r>
      <w:r w:rsidRPr="00B130AA">
        <w:rPr>
          <w:spacing w:val="-10"/>
          <w:sz w:val="26"/>
          <w:szCs w:val="26"/>
        </w:rPr>
        <w:t xml:space="preserve"> </w:t>
      </w:r>
      <w:r w:rsidRPr="00B130AA">
        <w:rPr>
          <w:spacing w:val="-1"/>
          <w:sz w:val="26"/>
          <w:szCs w:val="26"/>
        </w:rPr>
        <w:t>bày</w:t>
      </w:r>
      <w:r w:rsidRPr="00B130AA">
        <w:rPr>
          <w:spacing w:val="-16"/>
          <w:sz w:val="26"/>
          <w:szCs w:val="26"/>
        </w:rPr>
        <w:t xml:space="preserve"> </w:t>
      </w:r>
      <w:r w:rsidRPr="00B130AA">
        <w:rPr>
          <w:spacing w:val="-1"/>
          <w:sz w:val="26"/>
          <w:szCs w:val="26"/>
        </w:rPr>
        <w:t>các</w:t>
      </w:r>
      <w:r w:rsidRPr="00B130AA">
        <w:rPr>
          <w:spacing w:val="-10"/>
          <w:sz w:val="26"/>
          <w:szCs w:val="26"/>
        </w:rPr>
        <w:t xml:space="preserve"> </w:t>
      </w:r>
      <w:r w:rsidRPr="00B130AA">
        <w:rPr>
          <w:spacing w:val="-1"/>
          <w:sz w:val="26"/>
          <w:szCs w:val="26"/>
        </w:rPr>
        <w:t>PP</w:t>
      </w:r>
      <w:r w:rsidRPr="00B130AA">
        <w:rPr>
          <w:spacing w:val="-11"/>
          <w:sz w:val="26"/>
          <w:szCs w:val="26"/>
        </w:rPr>
        <w:t xml:space="preserve"> </w:t>
      </w:r>
      <w:r w:rsidRPr="00B130AA">
        <w:rPr>
          <w:spacing w:val="-1"/>
          <w:sz w:val="26"/>
          <w:szCs w:val="26"/>
        </w:rPr>
        <w:t>được</w:t>
      </w:r>
      <w:r w:rsidRPr="00B130AA">
        <w:rPr>
          <w:spacing w:val="-10"/>
          <w:sz w:val="26"/>
          <w:szCs w:val="26"/>
        </w:rPr>
        <w:t xml:space="preserve"> </w:t>
      </w:r>
      <w:r w:rsidRPr="00B130AA">
        <w:rPr>
          <w:spacing w:val="-1"/>
          <w:sz w:val="26"/>
          <w:szCs w:val="26"/>
        </w:rPr>
        <w:t>sử</w:t>
      </w:r>
      <w:r w:rsidRPr="00B130AA">
        <w:rPr>
          <w:spacing w:val="-11"/>
          <w:sz w:val="26"/>
          <w:szCs w:val="26"/>
        </w:rPr>
        <w:t xml:space="preserve"> </w:t>
      </w:r>
      <w:r w:rsidRPr="00B130AA">
        <w:rPr>
          <w:spacing w:val="-1"/>
          <w:sz w:val="26"/>
          <w:szCs w:val="26"/>
        </w:rPr>
        <w:t>dụng</w:t>
      </w:r>
      <w:r w:rsidRPr="00B130AA">
        <w:rPr>
          <w:spacing w:val="-11"/>
          <w:sz w:val="26"/>
          <w:szCs w:val="26"/>
        </w:rPr>
        <w:t xml:space="preserve"> </w:t>
      </w:r>
      <w:r w:rsidRPr="00B130AA">
        <w:rPr>
          <w:spacing w:val="-1"/>
          <w:sz w:val="26"/>
          <w:szCs w:val="26"/>
        </w:rPr>
        <w:t>để</w:t>
      </w:r>
      <w:r w:rsidRPr="00B130AA">
        <w:rPr>
          <w:spacing w:val="-10"/>
          <w:sz w:val="26"/>
          <w:szCs w:val="26"/>
        </w:rPr>
        <w:t xml:space="preserve"> </w:t>
      </w:r>
      <w:r w:rsidRPr="00B130AA">
        <w:rPr>
          <w:spacing w:val="-1"/>
          <w:sz w:val="26"/>
          <w:szCs w:val="26"/>
        </w:rPr>
        <w:t>đạt</w:t>
      </w:r>
      <w:r w:rsidRPr="00B130AA">
        <w:rPr>
          <w:spacing w:val="-11"/>
          <w:sz w:val="26"/>
          <w:szCs w:val="26"/>
        </w:rPr>
        <w:t xml:space="preserve"> </w:t>
      </w:r>
      <w:r w:rsidRPr="00B130AA">
        <w:rPr>
          <w:spacing w:val="-1"/>
          <w:sz w:val="26"/>
          <w:szCs w:val="26"/>
        </w:rPr>
        <w:t>được</w:t>
      </w:r>
      <w:r w:rsidRPr="00B130AA">
        <w:rPr>
          <w:spacing w:val="-10"/>
          <w:sz w:val="26"/>
          <w:szCs w:val="26"/>
        </w:rPr>
        <w:t xml:space="preserve"> </w:t>
      </w:r>
      <w:r w:rsidRPr="00B130AA">
        <w:rPr>
          <w:spacing w:val="-1"/>
          <w:sz w:val="26"/>
          <w:szCs w:val="26"/>
        </w:rPr>
        <w:t>các</w:t>
      </w:r>
      <w:r w:rsidRPr="00B130AA">
        <w:rPr>
          <w:spacing w:val="-7"/>
          <w:sz w:val="26"/>
          <w:szCs w:val="26"/>
        </w:rPr>
        <w:t xml:space="preserve"> </w:t>
      </w:r>
      <w:r w:rsidRPr="00B130AA">
        <w:rPr>
          <w:spacing w:val="-1"/>
          <w:sz w:val="26"/>
          <w:szCs w:val="26"/>
        </w:rPr>
        <w:t>mục</w:t>
      </w:r>
      <w:r w:rsidRPr="00B130AA">
        <w:rPr>
          <w:spacing w:val="-11"/>
          <w:sz w:val="26"/>
          <w:szCs w:val="26"/>
        </w:rPr>
        <w:t xml:space="preserve"> </w:t>
      </w:r>
      <w:r w:rsidRPr="00B130AA">
        <w:rPr>
          <w:spacing w:val="-1"/>
          <w:sz w:val="26"/>
          <w:szCs w:val="26"/>
        </w:rPr>
        <w:t>tiêu</w:t>
      </w:r>
      <w:r w:rsidRPr="00B130AA">
        <w:rPr>
          <w:spacing w:val="-10"/>
          <w:sz w:val="26"/>
          <w:szCs w:val="26"/>
        </w:rPr>
        <w:t xml:space="preserve"> </w:t>
      </w:r>
      <w:r w:rsidRPr="00B130AA">
        <w:rPr>
          <w:spacing w:val="-1"/>
          <w:sz w:val="26"/>
          <w:szCs w:val="26"/>
        </w:rPr>
        <w:t>và</w:t>
      </w:r>
      <w:r w:rsidRPr="00B130AA">
        <w:rPr>
          <w:spacing w:val="-63"/>
          <w:sz w:val="26"/>
          <w:szCs w:val="26"/>
        </w:rPr>
        <w:t xml:space="preserve">  </w:t>
      </w:r>
      <w:r w:rsidRPr="00B130AA">
        <w:rPr>
          <w:spacing w:val="-4"/>
          <w:sz w:val="26"/>
          <w:szCs w:val="26"/>
        </w:rPr>
        <w:t xml:space="preserve"> câu hỏi </w:t>
      </w:r>
      <w:r w:rsidRPr="00B130AA">
        <w:rPr>
          <w:bCs/>
          <w:sz w:val="26"/>
          <w:szCs w:val="26"/>
        </w:rPr>
        <w:t>nghiên cứu</w:t>
      </w:r>
      <w:r w:rsidRPr="00B130AA">
        <w:rPr>
          <w:sz w:val="26"/>
          <w:szCs w:val="26"/>
        </w:rPr>
        <w:t xml:space="preserve"> của</w:t>
      </w:r>
      <w:r w:rsidRPr="00B130AA">
        <w:rPr>
          <w:spacing w:val="-3"/>
          <w:sz w:val="26"/>
          <w:szCs w:val="26"/>
        </w:rPr>
        <w:t xml:space="preserve"> </w:t>
      </w:r>
      <w:r w:rsidRPr="00B130AA">
        <w:rPr>
          <w:sz w:val="26"/>
          <w:szCs w:val="26"/>
        </w:rPr>
        <w:t>luận</w:t>
      </w:r>
      <w:r w:rsidRPr="00B130AA">
        <w:rPr>
          <w:spacing w:val="-5"/>
          <w:sz w:val="26"/>
          <w:szCs w:val="26"/>
        </w:rPr>
        <w:t xml:space="preserve"> </w:t>
      </w:r>
      <w:r w:rsidRPr="00B130AA">
        <w:rPr>
          <w:sz w:val="26"/>
          <w:szCs w:val="26"/>
        </w:rPr>
        <w:t>án.</w:t>
      </w:r>
      <w:r w:rsidRPr="00B130AA">
        <w:rPr>
          <w:spacing w:val="-3"/>
          <w:sz w:val="26"/>
          <w:szCs w:val="26"/>
        </w:rPr>
        <w:t xml:space="preserve"> </w:t>
      </w:r>
      <w:r w:rsidRPr="00B130AA">
        <w:rPr>
          <w:sz w:val="26"/>
          <w:szCs w:val="26"/>
        </w:rPr>
        <w:t>Trước</w:t>
      </w:r>
      <w:r w:rsidRPr="00B130AA">
        <w:rPr>
          <w:spacing w:val="-6"/>
          <w:sz w:val="26"/>
          <w:szCs w:val="26"/>
        </w:rPr>
        <w:t xml:space="preserve"> </w:t>
      </w:r>
      <w:r w:rsidRPr="00B130AA">
        <w:rPr>
          <w:sz w:val="26"/>
          <w:szCs w:val="26"/>
        </w:rPr>
        <w:t>tiên</w:t>
      </w:r>
      <w:r w:rsidRPr="00B130AA">
        <w:rPr>
          <w:spacing w:val="-3"/>
          <w:sz w:val="26"/>
          <w:szCs w:val="26"/>
        </w:rPr>
        <w:t xml:space="preserve"> </w:t>
      </w:r>
      <w:r w:rsidRPr="00B130AA">
        <w:rPr>
          <w:sz w:val="26"/>
          <w:szCs w:val="26"/>
        </w:rPr>
        <w:t>tác</w:t>
      </w:r>
      <w:r w:rsidRPr="00B130AA">
        <w:rPr>
          <w:spacing w:val="-3"/>
          <w:sz w:val="26"/>
          <w:szCs w:val="26"/>
        </w:rPr>
        <w:t xml:space="preserve"> </w:t>
      </w:r>
      <w:r w:rsidRPr="00B130AA">
        <w:rPr>
          <w:sz w:val="26"/>
          <w:szCs w:val="26"/>
        </w:rPr>
        <w:t>giả</w:t>
      </w:r>
      <w:r w:rsidRPr="00B130AA">
        <w:rPr>
          <w:spacing w:val="-3"/>
          <w:sz w:val="26"/>
          <w:szCs w:val="26"/>
        </w:rPr>
        <w:t xml:space="preserve"> </w:t>
      </w:r>
      <w:r w:rsidRPr="00B130AA">
        <w:rPr>
          <w:sz w:val="26"/>
          <w:szCs w:val="26"/>
        </w:rPr>
        <w:t>giới</w:t>
      </w:r>
      <w:r w:rsidRPr="00B130AA">
        <w:rPr>
          <w:spacing w:val="-3"/>
          <w:sz w:val="26"/>
          <w:szCs w:val="26"/>
        </w:rPr>
        <w:t xml:space="preserve"> </w:t>
      </w:r>
      <w:r w:rsidRPr="00B130AA">
        <w:rPr>
          <w:sz w:val="26"/>
          <w:szCs w:val="26"/>
        </w:rPr>
        <w:t>thiệu</w:t>
      </w:r>
      <w:r w:rsidRPr="00B130AA">
        <w:rPr>
          <w:spacing w:val="-3"/>
          <w:sz w:val="26"/>
          <w:szCs w:val="26"/>
        </w:rPr>
        <w:t xml:space="preserve"> </w:t>
      </w:r>
      <w:r w:rsidRPr="00B130AA">
        <w:rPr>
          <w:sz w:val="26"/>
          <w:szCs w:val="26"/>
        </w:rPr>
        <w:t xml:space="preserve">khung </w:t>
      </w:r>
      <w:r w:rsidRPr="00B130AA">
        <w:rPr>
          <w:bCs/>
          <w:sz w:val="26"/>
          <w:szCs w:val="26"/>
        </w:rPr>
        <w:t>nghiên cứu</w:t>
      </w:r>
      <w:r w:rsidRPr="00B130AA">
        <w:rPr>
          <w:sz w:val="26"/>
          <w:szCs w:val="26"/>
        </w:rPr>
        <w:t xml:space="preserve"> và</w:t>
      </w:r>
      <w:r w:rsidRPr="00B130AA">
        <w:rPr>
          <w:spacing w:val="-5"/>
          <w:sz w:val="26"/>
          <w:szCs w:val="26"/>
        </w:rPr>
        <w:t xml:space="preserve"> </w:t>
      </w:r>
      <w:r w:rsidRPr="00B130AA">
        <w:rPr>
          <w:sz w:val="26"/>
          <w:szCs w:val="26"/>
        </w:rPr>
        <w:t>quy</w:t>
      </w:r>
      <w:r w:rsidRPr="00B130AA">
        <w:rPr>
          <w:spacing w:val="-8"/>
          <w:sz w:val="26"/>
          <w:szCs w:val="26"/>
        </w:rPr>
        <w:t xml:space="preserve"> </w:t>
      </w:r>
      <w:r w:rsidRPr="00B130AA">
        <w:rPr>
          <w:sz w:val="26"/>
          <w:szCs w:val="26"/>
        </w:rPr>
        <w:t>trình</w:t>
      </w:r>
      <w:r w:rsidRPr="00B130AA">
        <w:rPr>
          <w:spacing w:val="-5"/>
          <w:sz w:val="26"/>
          <w:szCs w:val="26"/>
        </w:rPr>
        <w:t xml:space="preserve"> </w:t>
      </w:r>
      <w:r w:rsidRPr="00B130AA">
        <w:rPr>
          <w:sz w:val="26"/>
          <w:szCs w:val="26"/>
        </w:rPr>
        <w:t>thực</w:t>
      </w:r>
      <w:r w:rsidRPr="00B130AA">
        <w:rPr>
          <w:spacing w:val="-63"/>
          <w:sz w:val="26"/>
          <w:szCs w:val="26"/>
        </w:rPr>
        <w:t xml:space="preserve">  </w:t>
      </w:r>
      <w:r w:rsidRPr="00B130AA">
        <w:rPr>
          <w:sz w:val="26"/>
          <w:szCs w:val="26"/>
        </w:rPr>
        <w:t xml:space="preserve"> hiện</w:t>
      </w:r>
      <w:r w:rsidRPr="00B130AA">
        <w:rPr>
          <w:spacing w:val="-9"/>
          <w:sz w:val="26"/>
          <w:szCs w:val="26"/>
        </w:rPr>
        <w:t xml:space="preserve"> </w:t>
      </w:r>
      <w:r w:rsidRPr="00B130AA">
        <w:rPr>
          <w:bCs/>
          <w:sz w:val="26"/>
          <w:szCs w:val="26"/>
        </w:rPr>
        <w:t>nghiên cứu</w:t>
      </w:r>
      <w:r w:rsidRPr="00B130AA">
        <w:rPr>
          <w:sz w:val="26"/>
          <w:szCs w:val="26"/>
        </w:rPr>
        <w:t>, sau</w:t>
      </w:r>
      <w:r w:rsidRPr="00B130AA">
        <w:rPr>
          <w:spacing w:val="-9"/>
          <w:sz w:val="26"/>
          <w:szCs w:val="26"/>
        </w:rPr>
        <w:t xml:space="preserve"> </w:t>
      </w:r>
      <w:r w:rsidRPr="00B130AA">
        <w:rPr>
          <w:sz w:val="26"/>
          <w:szCs w:val="26"/>
        </w:rPr>
        <w:t>đó</w:t>
      </w:r>
      <w:r w:rsidRPr="00B130AA">
        <w:rPr>
          <w:spacing w:val="-10"/>
          <w:sz w:val="26"/>
          <w:szCs w:val="26"/>
        </w:rPr>
        <w:t xml:space="preserve"> tác giả </w:t>
      </w:r>
      <w:r w:rsidRPr="00B130AA">
        <w:rPr>
          <w:sz w:val="26"/>
          <w:szCs w:val="26"/>
        </w:rPr>
        <w:t>giới</w:t>
      </w:r>
      <w:r w:rsidRPr="00B130AA">
        <w:rPr>
          <w:spacing w:val="-8"/>
          <w:sz w:val="26"/>
          <w:szCs w:val="26"/>
        </w:rPr>
        <w:t xml:space="preserve"> </w:t>
      </w:r>
      <w:r w:rsidRPr="00B130AA">
        <w:rPr>
          <w:sz w:val="26"/>
          <w:szCs w:val="26"/>
        </w:rPr>
        <w:t>thiệu</w:t>
      </w:r>
      <w:r w:rsidRPr="00B130AA">
        <w:rPr>
          <w:spacing w:val="-9"/>
          <w:sz w:val="26"/>
          <w:szCs w:val="26"/>
        </w:rPr>
        <w:t xml:space="preserve"> </w:t>
      </w:r>
      <w:r w:rsidRPr="00B130AA">
        <w:rPr>
          <w:sz w:val="26"/>
          <w:szCs w:val="26"/>
        </w:rPr>
        <w:t>các</w:t>
      </w:r>
      <w:r w:rsidRPr="00B130AA">
        <w:rPr>
          <w:spacing w:val="-9"/>
          <w:sz w:val="26"/>
          <w:szCs w:val="26"/>
        </w:rPr>
        <w:t xml:space="preserve"> </w:t>
      </w:r>
      <w:r w:rsidRPr="00B130AA">
        <w:rPr>
          <w:sz w:val="26"/>
          <w:szCs w:val="26"/>
        </w:rPr>
        <w:t>bước</w:t>
      </w:r>
      <w:r w:rsidRPr="00B130AA">
        <w:rPr>
          <w:spacing w:val="-9"/>
          <w:sz w:val="26"/>
          <w:szCs w:val="26"/>
        </w:rPr>
        <w:t xml:space="preserve"> </w:t>
      </w:r>
      <w:r w:rsidRPr="00B130AA">
        <w:rPr>
          <w:bCs/>
          <w:sz w:val="26"/>
          <w:szCs w:val="26"/>
        </w:rPr>
        <w:t>nghiên cứu</w:t>
      </w:r>
      <w:r w:rsidRPr="00B130AA">
        <w:rPr>
          <w:sz w:val="26"/>
          <w:szCs w:val="26"/>
        </w:rPr>
        <w:t xml:space="preserve"> gồm</w:t>
      </w:r>
      <w:r w:rsidRPr="00B130AA">
        <w:rPr>
          <w:spacing w:val="-10"/>
          <w:sz w:val="26"/>
          <w:szCs w:val="26"/>
        </w:rPr>
        <w:t xml:space="preserve"> </w:t>
      </w:r>
      <w:r w:rsidRPr="00B130AA">
        <w:rPr>
          <w:sz w:val="26"/>
          <w:szCs w:val="26"/>
        </w:rPr>
        <w:t>định</w:t>
      </w:r>
      <w:r w:rsidRPr="00B130AA">
        <w:rPr>
          <w:spacing w:val="-9"/>
          <w:sz w:val="26"/>
          <w:szCs w:val="26"/>
        </w:rPr>
        <w:t xml:space="preserve"> </w:t>
      </w:r>
      <w:r w:rsidRPr="00B130AA">
        <w:rPr>
          <w:sz w:val="26"/>
          <w:szCs w:val="26"/>
        </w:rPr>
        <w:t>tính</w:t>
      </w:r>
      <w:r w:rsidRPr="00B130AA">
        <w:rPr>
          <w:spacing w:val="-10"/>
          <w:sz w:val="26"/>
          <w:szCs w:val="26"/>
        </w:rPr>
        <w:t xml:space="preserve"> </w:t>
      </w:r>
      <w:r w:rsidRPr="00B130AA">
        <w:rPr>
          <w:sz w:val="26"/>
          <w:szCs w:val="26"/>
        </w:rPr>
        <w:t>và</w:t>
      </w:r>
      <w:r w:rsidRPr="00B130AA">
        <w:rPr>
          <w:spacing w:val="-8"/>
          <w:sz w:val="26"/>
          <w:szCs w:val="26"/>
        </w:rPr>
        <w:t xml:space="preserve"> </w:t>
      </w:r>
      <w:r w:rsidRPr="00B130AA">
        <w:rPr>
          <w:sz w:val="26"/>
          <w:szCs w:val="26"/>
        </w:rPr>
        <w:t>định</w:t>
      </w:r>
      <w:r w:rsidRPr="00B130AA">
        <w:rPr>
          <w:spacing w:val="-9"/>
          <w:sz w:val="26"/>
          <w:szCs w:val="26"/>
        </w:rPr>
        <w:t xml:space="preserve"> </w:t>
      </w:r>
      <w:r w:rsidRPr="00B130AA">
        <w:rPr>
          <w:sz w:val="26"/>
          <w:szCs w:val="26"/>
        </w:rPr>
        <w:t>lượng.</w:t>
      </w:r>
      <w:r w:rsidRPr="00B130AA">
        <w:rPr>
          <w:spacing w:val="-62"/>
          <w:sz w:val="26"/>
          <w:szCs w:val="26"/>
        </w:rPr>
        <w:t xml:space="preserve">     </w:t>
      </w:r>
      <w:r w:rsidRPr="00B130AA">
        <w:rPr>
          <w:sz w:val="26"/>
          <w:szCs w:val="26"/>
        </w:rPr>
        <w:t xml:space="preserve"> Cuối cùng tác giả trình bày các giả thuyết </w:t>
      </w:r>
      <w:r w:rsidRPr="00B130AA">
        <w:rPr>
          <w:bCs/>
          <w:sz w:val="26"/>
          <w:szCs w:val="26"/>
        </w:rPr>
        <w:t>nghiên cứu</w:t>
      </w:r>
      <w:r w:rsidRPr="00B130AA">
        <w:rPr>
          <w:sz w:val="26"/>
          <w:szCs w:val="26"/>
        </w:rPr>
        <w:t xml:space="preserve">, mô hình </w:t>
      </w:r>
      <w:r w:rsidRPr="00B130AA">
        <w:rPr>
          <w:bCs/>
          <w:sz w:val="26"/>
          <w:szCs w:val="26"/>
        </w:rPr>
        <w:t>nghiên cứu</w:t>
      </w:r>
      <w:r w:rsidRPr="00B130AA">
        <w:rPr>
          <w:sz w:val="26"/>
          <w:szCs w:val="26"/>
        </w:rPr>
        <w:t xml:space="preserve"> đề xuất và thang đo các khái niệm </w:t>
      </w:r>
      <w:r w:rsidRPr="00B130AA">
        <w:rPr>
          <w:bCs/>
          <w:sz w:val="26"/>
          <w:szCs w:val="26"/>
        </w:rPr>
        <w:t>nghiên cứu</w:t>
      </w:r>
      <w:r w:rsidRPr="00B130AA">
        <w:rPr>
          <w:sz w:val="26"/>
          <w:szCs w:val="26"/>
        </w:rPr>
        <w:t>. Trong</w:t>
      </w:r>
      <w:r w:rsidRPr="00B130AA">
        <w:rPr>
          <w:spacing w:val="-10"/>
          <w:sz w:val="26"/>
          <w:szCs w:val="26"/>
        </w:rPr>
        <w:t xml:space="preserve"> </w:t>
      </w:r>
      <w:r w:rsidRPr="00B130AA">
        <w:rPr>
          <w:sz w:val="26"/>
          <w:szCs w:val="26"/>
        </w:rPr>
        <w:t>từng</w:t>
      </w:r>
      <w:r w:rsidRPr="00B130AA">
        <w:rPr>
          <w:spacing w:val="-10"/>
          <w:sz w:val="26"/>
          <w:szCs w:val="26"/>
        </w:rPr>
        <w:t xml:space="preserve"> </w:t>
      </w:r>
      <w:r w:rsidRPr="00B130AA">
        <w:rPr>
          <w:sz w:val="26"/>
          <w:szCs w:val="26"/>
        </w:rPr>
        <w:t>bước,</w:t>
      </w:r>
      <w:r w:rsidRPr="00B130AA">
        <w:rPr>
          <w:spacing w:val="-7"/>
          <w:sz w:val="26"/>
          <w:szCs w:val="26"/>
        </w:rPr>
        <w:t xml:space="preserve"> </w:t>
      </w:r>
      <w:r w:rsidRPr="00B130AA">
        <w:rPr>
          <w:sz w:val="26"/>
          <w:szCs w:val="26"/>
        </w:rPr>
        <w:t>tác</w:t>
      </w:r>
      <w:r w:rsidRPr="00B130AA">
        <w:rPr>
          <w:spacing w:val="-8"/>
          <w:sz w:val="26"/>
          <w:szCs w:val="26"/>
        </w:rPr>
        <w:t xml:space="preserve"> </w:t>
      </w:r>
      <w:r w:rsidRPr="00B130AA">
        <w:rPr>
          <w:sz w:val="26"/>
          <w:szCs w:val="26"/>
        </w:rPr>
        <w:t>giả</w:t>
      </w:r>
      <w:r w:rsidRPr="00B130AA">
        <w:rPr>
          <w:spacing w:val="-9"/>
          <w:sz w:val="26"/>
          <w:szCs w:val="26"/>
        </w:rPr>
        <w:t xml:space="preserve"> </w:t>
      </w:r>
      <w:r w:rsidRPr="00B130AA">
        <w:rPr>
          <w:sz w:val="26"/>
          <w:szCs w:val="26"/>
        </w:rPr>
        <w:t>trình</w:t>
      </w:r>
      <w:r w:rsidRPr="00B130AA">
        <w:rPr>
          <w:spacing w:val="-8"/>
          <w:sz w:val="26"/>
          <w:szCs w:val="26"/>
        </w:rPr>
        <w:t xml:space="preserve"> </w:t>
      </w:r>
      <w:r w:rsidRPr="00B130AA">
        <w:rPr>
          <w:sz w:val="26"/>
          <w:szCs w:val="26"/>
        </w:rPr>
        <w:t>bày</w:t>
      </w:r>
      <w:r w:rsidRPr="00B130AA">
        <w:rPr>
          <w:spacing w:val="-12"/>
          <w:sz w:val="26"/>
          <w:szCs w:val="26"/>
        </w:rPr>
        <w:t xml:space="preserve"> </w:t>
      </w:r>
      <w:r w:rsidRPr="00B130AA">
        <w:rPr>
          <w:sz w:val="26"/>
          <w:szCs w:val="26"/>
        </w:rPr>
        <w:t>chi</w:t>
      </w:r>
      <w:r w:rsidRPr="00B130AA">
        <w:rPr>
          <w:spacing w:val="-8"/>
          <w:sz w:val="26"/>
          <w:szCs w:val="26"/>
        </w:rPr>
        <w:t xml:space="preserve"> </w:t>
      </w:r>
      <w:r w:rsidRPr="00B130AA">
        <w:rPr>
          <w:sz w:val="26"/>
          <w:szCs w:val="26"/>
        </w:rPr>
        <w:t>tiết</w:t>
      </w:r>
      <w:r w:rsidRPr="00B130AA">
        <w:rPr>
          <w:spacing w:val="-10"/>
          <w:sz w:val="26"/>
          <w:szCs w:val="26"/>
        </w:rPr>
        <w:t xml:space="preserve"> </w:t>
      </w:r>
      <w:r w:rsidRPr="00B130AA">
        <w:rPr>
          <w:sz w:val="26"/>
          <w:szCs w:val="26"/>
        </w:rPr>
        <w:t>nội</w:t>
      </w:r>
      <w:r w:rsidRPr="00B130AA">
        <w:rPr>
          <w:spacing w:val="-9"/>
          <w:sz w:val="26"/>
          <w:szCs w:val="26"/>
        </w:rPr>
        <w:t xml:space="preserve"> </w:t>
      </w:r>
      <w:r w:rsidRPr="00B130AA">
        <w:rPr>
          <w:sz w:val="26"/>
          <w:szCs w:val="26"/>
        </w:rPr>
        <w:t>dung</w:t>
      </w:r>
      <w:r w:rsidRPr="00B130AA">
        <w:rPr>
          <w:spacing w:val="-8"/>
          <w:sz w:val="26"/>
          <w:szCs w:val="26"/>
        </w:rPr>
        <w:t xml:space="preserve"> </w:t>
      </w:r>
      <w:r w:rsidRPr="00B130AA">
        <w:rPr>
          <w:sz w:val="26"/>
          <w:szCs w:val="26"/>
        </w:rPr>
        <w:t>được</w:t>
      </w:r>
      <w:r w:rsidRPr="00B130AA">
        <w:rPr>
          <w:spacing w:val="-7"/>
          <w:sz w:val="26"/>
          <w:szCs w:val="26"/>
        </w:rPr>
        <w:t xml:space="preserve"> </w:t>
      </w:r>
      <w:r w:rsidRPr="00B130AA">
        <w:rPr>
          <w:sz w:val="26"/>
          <w:szCs w:val="26"/>
        </w:rPr>
        <w:t>áp</w:t>
      </w:r>
      <w:r w:rsidRPr="00B130AA">
        <w:rPr>
          <w:spacing w:val="-8"/>
          <w:sz w:val="26"/>
          <w:szCs w:val="26"/>
        </w:rPr>
        <w:t xml:space="preserve"> </w:t>
      </w:r>
      <w:r w:rsidRPr="00B130AA">
        <w:rPr>
          <w:sz w:val="26"/>
          <w:szCs w:val="26"/>
        </w:rPr>
        <w:t>dụng</w:t>
      </w:r>
      <w:r w:rsidRPr="00B130AA">
        <w:rPr>
          <w:spacing w:val="-10"/>
          <w:sz w:val="26"/>
          <w:szCs w:val="26"/>
        </w:rPr>
        <w:t xml:space="preserve"> </w:t>
      </w:r>
      <w:r w:rsidRPr="00B130AA">
        <w:rPr>
          <w:sz w:val="26"/>
          <w:szCs w:val="26"/>
        </w:rPr>
        <w:t>trong</w:t>
      </w:r>
      <w:r w:rsidRPr="00B130AA">
        <w:rPr>
          <w:spacing w:val="-7"/>
          <w:sz w:val="26"/>
          <w:szCs w:val="26"/>
        </w:rPr>
        <w:t xml:space="preserve"> </w:t>
      </w:r>
      <w:r w:rsidRPr="00B130AA">
        <w:rPr>
          <w:sz w:val="26"/>
          <w:szCs w:val="26"/>
        </w:rPr>
        <w:t>luận</w:t>
      </w:r>
      <w:r w:rsidRPr="00B130AA">
        <w:rPr>
          <w:spacing w:val="-8"/>
          <w:sz w:val="26"/>
          <w:szCs w:val="26"/>
        </w:rPr>
        <w:t xml:space="preserve"> </w:t>
      </w:r>
      <w:r w:rsidRPr="00B130AA">
        <w:rPr>
          <w:sz w:val="26"/>
          <w:szCs w:val="26"/>
        </w:rPr>
        <w:t>án.</w:t>
      </w:r>
      <w:r w:rsidRPr="00B130AA">
        <w:rPr>
          <w:i/>
          <w:spacing w:val="-16"/>
          <w:sz w:val="26"/>
          <w:szCs w:val="26"/>
        </w:rPr>
        <w:t xml:space="preserve"> </w:t>
      </w:r>
      <w:r w:rsidRPr="00B130AA">
        <w:rPr>
          <w:spacing w:val="-2"/>
          <w:sz w:val="26"/>
          <w:szCs w:val="26"/>
        </w:rPr>
        <w:t>Trong</w:t>
      </w:r>
      <w:r w:rsidRPr="00B130AA">
        <w:rPr>
          <w:spacing w:val="-18"/>
          <w:sz w:val="26"/>
          <w:szCs w:val="26"/>
        </w:rPr>
        <w:t xml:space="preserve"> </w:t>
      </w:r>
      <w:r w:rsidRPr="00B130AA">
        <w:rPr>
          <w:spacing w:val="-2"/>
          <w:sz w:val="26"/>
          <w:szCs w:val="26"/>
        </w:rPr>
        <w:t>chương</w:t>
      </w:r>
      <w:r w:rsidRPr="00B130AA">
        <w:rPr>
          <w:spacing w:val="-63"/>
          <w:sz w:val="26"/>
          <w:szCs w:val="26"/>
        </w:rPr>
        <w:t xml:space="preserve"> </w:t>
      </w:r>
      <w:r w:rsidRPr="00B130AA">
        <w:rPr>
          <w:sz w:val="26"/>
          <w:szCs w:val="26"/>
        </w:rPr>
        <w:t xml:space="preserve"> 5,</w:t>
      </w:r>
      <w:r w:rsidRPr="00B130AA">
        <w:rPr>
          <w:spacing w:val="-8"/>
          <w:sz w:val="26"/>
          <w:szCs w:val="26"/>
        </w:rPr>
        <w:t xml:space="preserve"> </w:t>
      </w:r>
      <w:r w:rsidRPr="00B130AA">
        <w:rPr>
          <w:sz w:val="26"/>
          <w:szCs w:val="26"/>
        </w:rPr>
        <w:t>tác</w:t>
      </w:r>
      <w:r w:rsidRPr="00B130AA">
        <w:rPr>
          <w:spacing w:val="-8"/>
          <w:sz w:val="26"/>
          <w:szCs w:val="26"/>
        </w:rPr>
        <w:t xml:space="preserve"> </w:t>
      </w:r>
      <w:r w:rsidRPr="00B130AA">
        <w:rPr>
          <w:sz w:val="26"/>
          <w:szCs w:val="26"/>
        </w:rPr>
        <w:t>giả</w:t>
      </w:r>
      <w:r w:rsidRPr="00B130AA">
        <w:rPr>
          <w:spacing w:val="-7"/>
          <w:sz w:val="26"/>
          <w:szCs w:val="26"/>
        </w:rPr>
        <w:t xml:space="preserve"> </w:t>
      </w:r>
      <w:r w:rsidRPr="00B130AA">
        <w:rPr>
          <w:sz w:val="26"/>
          <w:szCs w:val="26"/>
        </w:rPr>
        <w:t>tiếp</w:t>
      </w:r>
      <w:r w:rsidRPr="00B130AA">
        <w:rPr>
          <w:spacing w:val="-6"/>
          <w:sz w:val="26"/>
          <w:szCs w:val="26"/>
        </w:rPr>
        <w:t xml:space="preserve"> </w:t>
      </w:r>
      <w:r w:rsidRPr="00B130AA">
        <w:rPr>
          <w:sz w:val="26"/>
          <w:szCs w:val="26"/>
        </w:rPr>
        <w:t>tục</w:t>
      </w:r>
      <w:r w:rsidRPr="00B130AA">
        <w:rPr>
          <w:spacing w:val="-6"/>
          <w:sz w:val="26"/>
          <w:szCs w:val="26"/>
        </w:rPr>
        <w:t xml:space="preserve"> </w:t>
      </w:r>
      <w:r w:rsidRPr="00B130AA">
        <w:rPr>
          <w:sz w:val="26"/>
          <w:szCs w:val="26"/>
        </w:rPr>
        <w:t>trình</w:t>
      </w:r>
      <w:r w:rsidRPr="00B130AA">
        <w:rPr>
          <w:spacing w:val="-6"/>
          <w:sz w:val="26"/>
          <w:szCs w:val="26"/>
        </w:rPr>
        <w:t xml:space="preserve"> </w:t>
      </w:r>
      <w:r w:rsidRPr="00B130AA">
        <w:rPr>
          <w:sz w:val="26"/>
          <w:szCs w:val="26"/>
        </w:rPr>
        <w:t>bày</w:t>
      </w:r>
      <w:r w:rsidRPr="00B130AA">
        <w:rPr>
          <w:spacing w:val="-10"/>
          <w:sz w:val="26"/>
          <w:szCs w:val="26"/>
        </w:rPr>
        <w:t xml:space="preserve"> </w:t>
      </w:r>
      <w:r w:rsidRPr="00B130AA">
        <w:rPr>
          <w:sz w:val="26"/>
          <w:szCs w:val="26"/>
        </w:rPr>
        <w:t>KQ</w:t>
      </w:r>
      <w:r w:rsidRPr="00B130AA">
        <w:rPr>
          <w:spacing w:val="-5"/>
          <w:sz w:val="26"/>
          <w:szCs w:val="26"/>
        </w:rPr>
        <w:t xml:space="preserve"> </w:t>
      </w:r>
      <w:r w:rsidRPr="00B130AA">
        <w:rPr>
          <w:bCs/>
          <w:sz w:val="26"/>
          <w:szCs w:val="26"/>
        </w:rPr>
        <w:t>nghiên cứu</w:t>
      </w:r>
      <w:r w:rsidRPr="00B130AA">
        <w:rPr>
          <w:sz w:val="26"/>
          <w:szCs w:val="26"/>
        </w:rPr>
        <w:t xml:space="preserve"> định</w:t>
      </w:r>
      <w:r w:rsidRPr="00B130AA">
        <w:rPr>
          <w:spacing w:val="-6"/>
          <w:sz w:val="26"/>
          <w:szCs w:val="26"/>
        </w:rPr>
        <w:t xml:space="preserve"> </w:t>
      </w:r>
      <w:r w:rsidRPr="00B130AA">
        <w:rPr>
          <w:sz w:val="26"/>
          <w:szCs w:val="26"/>
        </w:rPr>
        <w:t>tính</w:t>
      </w:r>
      <w:r w:rsidRPr="00B130AA">
        <w:rPr>
          <w:spacing w:val="-7"/>
          <w:sz w:val="26"/>
          <w:szCs w:val="26"/>
        </w:rPr>
        <w:t xml:space="preserve"> </w:t>
      </w:r>
      <w:r w:rsidRPr="00B130AA">
        <w:rPr>
          <w:sz w:val="26"/>
          <w:szCs w:val="26"/>
        </w:rPr>
        <w:t>và</w:t>
      </w:r>
      <w:r w:rsidRPr="00B130AA">
        <w:rPr>
          <w:spacing w:val="-8"/>
          <w:sz w:val="26"/>
          <w:szCs w:val="26"/>
        </w:rPr>
        <w:t xml:space="preserve"> </w:t>
      </w:r>
      <w:r w:rsidRPr="00B130AA">
        <w:rPr>
          <w:sz w:val="26"/>
          <w:szCs w:val="26"/>
        </w:rPr>
        <w:t>định</w:t>
      </w:r>
      <w:r w:rsidRPr="00B130AA">
        <w:rPr>
          <w:spacing w:val="-6"/>
          <w:sz w:val="26"/>
          <w:szCs w:val="26"/>
        </w:rPr>
        <w:t xml:space="preserve"> </w:t>
      </w:r>
      <w:r w:rsidRPr="00B130AA">
        <w:rPr>
          <w:sz w:val="26"/>
          <w:szCs w:val="26"/>
        </w:rPr>
        <w:t xml:space="preserve">lượng cũng như thảo luận các KQ </w:t>
      </w:r>
      <w:r w:rsidRPr="00B130AA">
        <w:rPr>
          <w:bCs/>
          <w:sz w:val="26"/>
          <w:szCs w:val="26"/>
        </w:rPr>
        <w:t>nghiên cứu</w:t>
      </w:r>
      <w:r w:rsidRPr="00B130AA">
        <w:rPr>
          <w:sz w:val="26"/>
          <w:szCs w:val="26"/>
        </w:rPr>
        <w:t>.</w:t>
      </w:r>
    </w:p>
    <w:p w14:paraId="4D0EE26C" w14:textId="77777777" w:rsidR="00E632EF" w:rsidRPr="00B130AA" w:rsidRDefault="00E632EF" w:rsidP="00B8283A">
      <w:pPr>
        <w:tabs>
          <w:tab w:val="left" w:pos="284"/>
          <w:tab w:val="left" w:pos="426"/>
          <w:tab w:val="left" w:pos="1005"/>
        </w:tabs>
        <w:spacing w:line="360" w:lineRule="auto"/>
        <w:jc w:val="both"/>
        <w:rPr>
          <w:bCs/>
          <w:sz w:val="26"/>
          <w:szCs w:val="26"/>
        </w:rPr>
      </w:pPr>
    </w:p>
    <w:p w14:paraId="4F1132F5" w14:textId="77777777" w:rsidR="00E632EF" w:rsidRPr="00B130AA" w:rsidRDefault="00E632EF" w:rsidP="00B8283A">
      <w:pPr>
        <w:tabs>
          <w:tab w:val="left" w:pos="284"/>
          <w:tab w:val="left" w:pos="426"/>
          <w:tab w:val="left" w:pos="1005"/>
        </w:tabs>
        <w:spacing w:line="360" w:lineRule="auto"/>
        <w:jc w:val="both"/>
        <w:rPr>
          <w:bCs/>
          <w:sz w:val="26"/>
          <w:szCs w:val="26"/>
        </w:rPr>
      </w:pPr>
    </w:p>
    <w:p w14:paraId="61DCC628" w14:textId="77777777" w:rsidR="00E632EF" w:rsidRPr="00B130AA" w:rsidRDefault="00E632EF" w:rsidP="00B8283A">
      <w:pPr>
        <w:tabs>
          <w:tab w:val="left" w:pos="284"/>
          <w:tab w:val="left" w:pos="426"/>
          <w:tab w:val="left" w:pos="1005"/>
        </w:tabs>
        <w:spacing w:line="360" w:lineRule="auto"/>
        <w:jc w:val="both"/>
        <w:rPr>
          <w:bCs/>
          <w:sz w:val="26"/>
          <w:szCs w:val="26"/>
        </w:rPr>
      </w:pPr>
    </w:p>
    <w:p w14:paraId="6DAACE9C" w14:textId="77777777" w:rsidR="00E632EF" w:rsidRPr="00B130AA" w:rsidRDefault="00E632EF" w:rsidP="00B8283A">
      <w:pPr>
        <w:tabs>
          <w:tab w:val="left" w:pos="284"/>
          <w:tab w:val="left" w:pos="426"/>
          <w:tab w:val="left" w:pos="1005"/>
        </w:tabs>
        <w:spacing w:line="360" w:lineRule="auto"/>
        <w:jc w:val="both"/>
        <w:rPr>
          <w:bCs/>
          <w:sz w:val="26"/>
          <w:szCs w:val="26"/>
        </w:rPr>
      </w:pPr>
    </w:p>
    <w:p w14:paraId="4CC52DF5" w14:textId="77777777" w:rsidR="00E632EF" w:rsidRPr="00B130AA" w:rsidRDefault="00E632EF" w:rsidP="00B8283A">
      <w:pPr>
        <w:tabs>
          <w:tab w:val="left" w:pos="284"/>
          <w:tab w:val="left" w:pos="426"/>
          <w:tab w:val="left" w:pos="1005"/>
        </w:tabs>
        <w:spacing w:line="360" w:lineRule="auto"/>
        <w:jc w:val="both"/>
        <w:rPr>
          <w:bCs/>
          <w:sz w:val="26"/>
          <w:szCs w:val="26"/>
        </w:rPr>
      </w:pPr>
    </w:p>
    <w:p w14:paraId="4380F070" w14:textId="77777777" w:rsidR="00E632EF" w:rsidRPr="00B130AA" w:rsidRDefault="00E632EF" w:rsidP="00B8283A">
      <w:pPr>
        <w:tabs>
          <w:tab w:val="left" w:pos="284"/>
          <w:tab w:val="left" w:pos="426"/>
          <w:tab w:val="left" w:pos="1005"/>
        </w:tabs>
        <w:spacing w:line="360" w:lineRule="auto"/>
        <w:jc w:val="both"/>
        <w:rPr>
          <w:bCs/>
          <w:sz w:val="26"/>
          <w:szCs w:val="26"/>
        </w:rPr>
      </w:pPr>
    </w:p>
    <w:p w14:paraId="4494C9C3" w14:textId="77777777" w:rsidR="00E632EF" w:rsidRPr="00B130AA" w:rsidRDefault="00E632EF" w:rsidP="00B8283A">
      <w:pPr>
        <w:tabs>
          <w:tab w:val="left" w:pos="284"/>
          <w:tab w:val="left" w:pos="426"/>
          <w:tab w:val="left" w:pos="1005"/>
        </w:tabs>
        <w:spacing w:line="360" w:lineRule="auto"/>
        <w:jc w:val="both"/>
        <w:rPr>
          <w:bCs/>
          <w:sz w:val="26"/>
          <w:szCs w:val="26"/>
        </w:rPr>
      </w:pPr>
    </w:p>
    <w:p w14:paraId="1B0D05D9" w14:textId="77777777" w:rsidR="00E632EF" w:rsidRPr="00B130AA" w:rsidRDefault="00E632EF" w:rsidP="00B8283A">
      <w:pPr>
        <w:tabs>
          <w:tab w:val="left" w:pos="284"/>
          <w:tab w:val="left" w:pos="426"/>
          <w:tab w:val="left" w:pos="1005"/>
        </w:tabs>
        <w:spacing w:line="360" w:lineRule="auto"/>
        <w:jc w:val="both"/>
        <w:rPr>
          <w:bCs/>
          <w:sz w:val="26"/>
          <w:szCs w:val="26"/>
        </w:rPr>
      </w:pPr>
    </w:p>
    <w:p w14:paraId="5DA61EA9" w14:textId="77777777" w:rsidR="00E632EF" w:rsidRPr="00B130AA" w:rsidRDefault="00E632EF" w:rsidP="00B8283A">
      <w:pPr>
        <w:tabs>
          <w:tab w:val="left" w:pos="284"/>
          <w:tab w:val="left" w:pos="426"/>
          <w:tab w:val="left" w:pos="1005"/>
        </w:tabs>
        <w:spacing w:line="360" w:lineRule="auto"/>
        <w:jc w:val="both"/>
        <w:rPr>
          <w:bCs/>
          <w:sz w:val="26"/>
          <w:szCs w:val="26"/>
        </w:rPr>
      </w:pPr>
    </w:p>
    <w:p w14:paraId="48F32883" w14:textId="77777777" w:rsidR="00E632EF" w:rsidRPr="00B130AA" w:rsidRDefault="00E632EF" w:rsidP="00B8283A">
      <w:pPr>
        <w:tabs>
          <w:tab w:val="left" w:pos="284"/>
          <w:tab w:val="left" w:pos="426"/>
          <w:tab w:val="left" w:pos="1005"/>
        </w:tabs>
        <w:spacing w:line="360" w:lineRule="auto"/>
        <w:jc w:val="both"/>
        <w:rPr>
          <w:bCs/>
          <w:sz w:val="26"/>
          <w:szCs w:val="26"/>
        </w:rPr>
      </w:pPr>
    </w:p>
    <w:p w14:paraId="336611BE" w14:textId="77777777" w:rsidR="00E632EF" w:rsidRPr="00B130AA" w:rsidRDefault="00E632EF" w:rsidP="00B8283A">
      <w:pPr>
        <w:tabs>
          <w:tab w:val="left" w:pos="284"/>
          <w:tab w:val="left" w:pos="426"/>
          <w:tab w:val="left" w:pos="1005"/>
        </w:tabs>
        <w:spacing w:line="360" w:lineRule="auto"/>
        <w:jc w:val="both"/>
        <w:rPr>
          <w:bCs/>
          <w:sz w:val="26"/>
          <w:szCs w:val="26"/>
        </w:rPr>
      </w:pPr>
    </w:p>
    <w:p w14:paraId="6DC36BEE" w14:textId="77777777" w:rsidR="00E632EF" w:rsidRPr="00B130AA" w:rsidRDefault="00E632EF" w:rsidP="00B8283A">
      <w:pPr>
        <w:tabs>
          <w:tab w:val="left" w:pos="284"/>
          <w:tab w:val="left" w:pos="426"/>
          <w:tab w:val="left" w:pos="1005"/>
        </w:tabs>
        <w:spacing w:line="360" w:lineRule="auto"/>
        <w:jc w:val="both"/>
        <w:rPr>
          <w:bCs/>
          <w:sz w:val="26"/>
          <w:szCs w:val="26"/>
        </w:rPr>
      </w:pPr>
    </w:p>
    <w:p w14:paraId="7D10755B" w14:textId="77777777" w:rsidR="00E632EF" w:rsidRPr="00B130AA" w:rsidRDefault="00E632EF" w:rsidP="00B8283A">
      <w:pPr>
        <w:tabs>
          <w:tab w:val="left" w:pos="284"/>
          <w:tab w:val="left" w:pos="426"/>
          <w:tab w:val="left" w:pos="1005"/>
        </w:tabs>
        <w:spacing w:line="360" w:lineRule="auto"/>
        <w:jc w:val="both"/>
        <w:rPr>
          <w:bCs/>
          <w:sz w:val="26"/>
          <w:szCs w:val="26"/>
        </w:rPr>
      </w:pPr>
    </w:p>
    <w:p w14:paraId="7B731379" w14:textId="77777777" w:rsidR="00E632EF" w:rsidRPr="00B130AA" w:rsidRDefault="00E632EF" w:rsidP="00B8283A">
      <w:pPr>
        <w:tabs>
          <w:tab w:val="left" w:pos="284"/>
          <w:tab w:val="left" w:pos="426"/>
          <w:tab w:val="left" w:pos="1005"/>
        </w:tabs>
        <w:spacing w:line="360" w:lineRule="auto"/>
        <w:jc w:val="both"/>
        <w:rPr>
          <w:bCs/>
          <w:sz w:val="26"/>
          <w:szCs w:val="26"/>
        </w:rPr>
      </w:pPr>
    </w:p>
    <w:p w14:paraId="08BF0D0F" w14:textId="77777777" w:rsidR="00E632EF" w:rsidRPr="00B130AA" w:rsidRDefault="00E632EF" w:rsidP="00B8283A">
      <w:pPr>
        <w:tabs>
          <w:tab w:val="left" w:pos="284"/>
          <w:tab w:val="left" w:pos="426"/>
          <w:tab w:val="left" w:pos="1005"/>
        </w:tabs>
        <w:spacing w:line="360" w:lineRule="auto"/>
        <w:jc w:val="both"/>
        <w:rPr>
          <w:bCs/>
          <w:sz w:val="26"/>
          <w:szCs w:val="26"/>
        </w:rPr>
      </w:pPr>
    </w:p>
    <w:p w14:paraId="2464B4EB" w14:textId="77777777" w:rsidR="00E632EF" w:rsidRPr="00B130AA" w:rsidRDefault="00E632EF" w:rsidP="00B8283A">
      <w:pPr>
        <w:tabs>
          <w:tab w:val="left" w:pos="284"/>
          <w:tab w:val="left" w:pos="426"/>
          <w:tab w:val="left" w:pos="1005"/>
        </w:tabs>
        <w:spacing w:line="360" w:lineRule="auto"/>
        <w:jc w:val="both"/>
        <w:rPr>
          <w:bCs/>
          <w:sz w:val="26"/>
          <w:szCs w:val="26"/>
        </w:rPr>
      </w:pPr>
    </w:p>
    <w:p w14:paraId="467D6540" w14:textId="77777777" w:rsidR="00E632EF" w:rsidRPr="00B130AA" w:rsidRDefault="00E632EF" w:rsidP="00B8283A">
      <w:pPr>
        <w:tabs>
          <w:tab w:val="left" w:pos="284"/>
          <w:tab w:val="left" w:pos="426"/>
          <w:tab w:val="left" w:pos="1005"/>
        </w:tabs>
        <w:spacing w:line="360" w:lineRule="auto"/>
        <w:jc w:val="both"/>
        <w:rPr>
          <w:bCs/>
          <w:sz w:val="26"/>
          <w:szCs w:val="26"/>
        </w:rPr>
      </w:pPr>
    </w:p>
    <w:p w14:paraId="53A225D6" w14:textId="77777777" w:rsidR="00E632EF" w:rsidRPr="00B130AA" w:rsidRDefault="00E632EF" w:rsidP="00B8283A">
      <w:pPr>
        <w:tabs>
          <w:tab w:val="left" w:pos="284"/>
          <w:tab w:val="left" w:pos="426"/>
          <w:tab w:val="left" w:pos="1005"/>
        </w:tabs>
        <w:spacing w:line="360" w:lineRule="auto"/>
        <w:jc w:val="both"/>
        <w:rPr>
          <w:bCs/>
          <w:sz w:val="26"/>
          <w:szCs w:val="26"/>
        </w:rPr>
      </w:pPr>
    </w:p>
    <w:p w14:paraId="0E925790" w14:textId="77777777" w:rsidR="00E632EF" w:rsidRPr="00B130AA" w:rsidRDefault="00E632EF" w:rsidP="00B8283A">
      <w:pPr>
        <w:pStyle w:val="Heading3"/>
        <w:tabs>
          <w:tab w:val="left" w:pos="284"/>
          <w:tab w:val="left" w:pos="426"/>
        </w:tabs>
        <w:jc w:val="center"/>
        <w:rPr>
          <w:sz w:val="32"/>
          <w:szCs w:val="32"/>
        </w:rPr>
      </w:pPr>
      <w:bookmarkStart w:id="277" w:name="_Toc172703659"/>
      <w:r w:rsidRPr="00B130AA">
        <w:rPr>
          <w:sz w:val="32"/>
          <w:szCs w:val="32"/>
        </w:rPr>
        <w:lastRenderedPageBreak/>
        <w:t>CHƯƠNG 5</w:t>
      </w:r>
      <w:bookmarkEnd w:id="277"/>
    </w:p>
    <w:p w14:paraId="1F35FA78" w14:textId="77777777" w:rsidR="00E632EF" w:rsidRPr="00B130AA" w:rsidRDefault="00E632EF" w:rsidP="00B8283A">
      <w:pPr>
        <w:pStyle w:val="Heading3"/>
        <w:tabs>
          <w:tab w:val="left" w:pos="284"/>
          <w:tab w:val="left" w:pos="426"/>
        </w:tabs>
        <w:ind w:right="142"/>
        <w:jc w:val="center"/>
        <w:rPr>
          <w:sz w:val="32"/>
          <w:szCs w:val="32"/>
        </w:rPr>
      </w:pPr>
      <w:bookmarkStart w:id="278" w:name="_Toc172703660"/>
      <w:r w:rsidRPr="00B130AA">
        <w:rPr>
          <w:sz w:val="30"/>
        </w:rPr>
        <w:t>KẾT QUẢ NGHIÊN CỨU</w:t>
      </w:r>
      <w:r w:rsidRPr="00B130AA">
        <w:rPr>
          <w:spacing w:val="-3"/>
          <w:sz w:val="30"/>
        </w:rPr>
        <w:t xml:space="preserve"> </w:t>
      </w:r>
      <w:r w:rsidRPr="00B130AA">
        <w:rPr>
          <w:sz w:val="30"/>
        </w:rPr>
        <w:t>VÀ</w:t>
      </w:r>
      <w:r w:rsidRPr="00B130AA">
        <w:rPr>
          <w:spacing w:val="-1"/>
          <w:sz w:val="30"/>
        </w:rPr>
        <w:t xml:space="preserve"> </w:t>
      </w:r>
      <w:r w:rsidRPr="00B130AA">
        <w:rPr>
          <w:sz w:val="30"/>
        </w:rPr>
        <w:t>THẢO LUẬN</w:t>
      </w:r>
      <w:bookmarkEnd w:id="278"/>
      <w:r w:rsidRPr="00B130AA" w:rsidDel="00D20D5B">
        <w:rPr>
          <w:sz w:val="32"/>
          <w:szCs w:val="32"/>
        </w:rPr>
        <w:t xml:space="preserve"> </w:t>
      </w:r>
    </w:p>
    <w:p w14:paraId="74D6882F" w14:textId="77777777" w:rsidR="00E632EF" w:rsidRPr="00B130AA" w:rsidRDefault="00E632EF" w:rsidP="00B8283A">
      <w:pPr>
        <w:tabs>
          <w:tab w:val="left" w:pos="284"/>
          <w:tab w:val="left" w:pos="426"/>
        </w:tabs>
        <w:spacing w:line="360" w:lineRule="auto"/>
        <w:ind w:right="142"/>
        <w:jc w:val="center"/>
        <w:rPr>
          <w:b/>
          <w:bCs/>
        </w:rPr>
      </w:pPr>
    </w:p>
    <w:p w14:paraId="653374EC" w14:textId="77777777" w:rsidR="00E632EF" w:rsidRPr="00B130AA" w:rsidRDefault="00E632EF" w:rsidP="00B8283A">
      <w:pPr>
        <w:pStyle w:val="Heading2"/>
        <w:rPr>
          <w:color w:val="auto"/>
        </w:rPr>
      </w:pPr>
      <w:bookmarkStart w:id="279" w:name="_Toc172703661"/>
      <w:bookmarkStart w:id="280" w:name="_Hlk141537569"/>
      <w:r w:rsidRPr="00B130AA">
        <w:rPr>
          <w:color w:val="auto"/>
          <w:spacing w:val="0"/>
        </w:rPr>
        <w:tab/>
      </w:r>
      <w:r w:rsidRPr="00B130AA">
        <w:rPr>
          <w:b w:val="0"/>
          <w:bCs w:val="0"/>
          <w:color w:val="auto"/>
        </w:rPr>
        <w:t>Chương 5 thể hiện KQ nghiên cứu định tính và định lượng. Bên cạnh đó, tác  giả tiến hành biện luận, so sánh, phân tích KQ với các nghiên cứu trước. Kết cấu chương được thể hiện như sau: (1) Trình bày KQ nghiên cứu định tính; (2) Trình bày KQ nghiên cứu định lượng; (3) Bàn luận KQ nghiên cứu</w:t>
      </w:r>
      <w:r w:rsidRPr="00B130AA">
        <w:rPr>
          <w:color w:val="auto"/>
        </w:rPr>
        <w:t>.</w:t>
      </w:r>
    </w:p>
    <w:p w14:paraId="021979B3" w14:textId="77777777" w:rsidR="00E632EF" w:rsidRPr="00B130AA" w:rsidRDefault="00E632EF" w:rsidP="00B8283A">
      <w:pPr>
        <w:pStyle w:val="Heading2"/>
        <w:rPr>
          <w:color w:val="auto"/>
        </w:rPr>
      </w:pPr>
      <w:r w:rsidRPr="00B130AA">
        <w:rPr>
          <w:color w:val="auto"/>
        </w:rPr>
        <w:t xml:space="preserve">5.1. </w:t>
      </w:r>
      <w:bookmarkEnd w:id="279"/>
      <w:r w:rsidRPr="00B130AA">
        <w:rPr>
          <w:color w:val="auto"/>
        </w:rPr>
        <w:t>Kết quả nghiên cứu</w:t>
      </w:r>
    </w:p>
    <w:p w14:paraId="265E7416" w14:textId="77777777" w:rsidR="00E632EF" w:rsidRPr="00B130AA" w:rsidRDefault="00E632EF" w:rsidP="00B8283A">
      <w:pPr>
        <w:tabs>
          <w:tab w:val="left" w:pos="426"/>
          <w:tab w:val="left" w:pos="851"/>
          <w:tab w:val="left" w:pos="1418"/>
          <w:tab w:val="left" w:pos="1901"/>
        </w:tabs>
        <w:spacing w:line="360" w:lineRule="auto"/>
        <w:ind w:right="142"/>
        <w:jc w:val="both"/>
        <w:rPr>
          <w:b/>
          <w:sz w:val="26"/>
          <w:szCs w:val="26"/>
        </w:rPr>
      </w:pPr>
      <w:bookmarkStart w:id="281" w:name="_bookmark120"/>
      <w:bookmarkEnd w:id="281"/>
      <w:r w:rsidRPr="00B130AA">
        <w:rPr>
          <w:b/>
          <w:sz w:val="26"/>
          <w:szCs w:val="26"/>
        </w:rPr>
        <w:t>5.1.1. Kết quả nghiên cứu định</w:t>
      </w:r>
      <w:r w:rsidRPr="00B130AA">
        <w:rPr>
          <w:b/>
          <w:spacing w:val="-3"/>
          <w:sz w:val="26"/>
          <w:szCs w:val="26"/>
        </w:rPr>
        <w:t xml:space="preserve"> </w:t>
      </w:r>
      <w:r w:rsidRPr="00B130AA">
        <w:rPr>
          <w:b/>
          <w:sz w:val="26"/>
          <w:szCs w:val="26"/>
        </w:rPr>
        <w:t>tính</w:t>
      </w:r>
    </w:p>
    <w:p w14:paraId="10984258" w14:textId="77777777" w:rsidR="00E632EF" w:rsidRPr="00B130AA" w:rsidRDefault="00E632EF" w:rsidP="00B8283A">
      <w:pPr>
        <w:pStyle w:val="Heading3"/>
        <w:tabs>
          <w:tab w:val="left" w:pos="426"/>
          <w:tab w:val="left" w:pos="851"/>
          <w:tab w:val="left" w:pos="1418"/>
          <w:tab w:val="left" w:pos="2095"/>
        </w:tabs>
        <w:ind w:right="142"/>
        <w:rPr>
          <w:szCs w:val="26"/>
        </w:rPr>
      </w:pPr>
      <w:bookmarkStart w:id="282" w:name="_Toc172703662"/>
      <w:r w:rsidRPr="00B130AA">
        <w:rPr>
          <w:szCs w:val="26"/>
        </w:rPr>
        <w:t>5.1.1.1. Thảo</w:t>
      </w:r>
      <w:r w:rsidRPr="00B130AA">
        <w:rPr>
          <w:spacing w:val="-3"/>
          <w:szCs w:val="26"/>
        </w:rPr>
        <w:t xml:space="preserve"> </w:t>
      </w:r>
      <w:r w:rsidRPr="00B130AA">
        <w:rPr>
          <w:szCs w:val="26"/>
        </w:rPr>
        <w:t>luận</w:t>
      </w:r>
      <w:r w:rsidRPr="00B130AA">
        <w:rPr>
          <w:spacing w:val="-3"/>
          <w:szCs w:val="26"/>
        </w:rPr>
        <w:t xml:space="preserve"> </w:t>
      </w:r>
      <w:r w:rsidRPr="00B130AA">
        <w:rPr>
          <w:szCs w:val="26"/>
        </w:rPr>
        <w:t>về nhân</w:t>
      </w:r>
      <w:r w:rsidRPr="00B130AA">
        <w:rPr>
          <w:spacing w:val="-3"/>
          <w:szCs w:val="26"/>
        </w:rPr>
        <w:t xml:space="preserve"> </w:t>
      </w:r>
      <w:r w:rsidRPr="00B130AA">
        <w:rPr>
          <w:szCs w:val="26"/>
        </w:rPr>
        <w:t>tố,</w:t>
      </w:r>
      <w:r w:rsidRPr="00B130AA">
        <w:rPr>
          <w:spacing w:val="-1"/>
          <w:szCs w:val="26"/>
        </w:rPr>
        <w:t xml:space="preserve"> </w:t>
      </w:r>
      <w:r w:rsidRPr="00B130AA">
        <w:rPr>
          <w:szCs w:val="26"/>
        </w:rPr>
        <w:t>thang</w:t>
      </w:r>
      <w:r w:rsidRPr="00B130AA">
        <w:rPr>
          <w:spacing w:val="-1"/>
          <w:szCs w:val="26"/>
        </w:rPr>
        <w:t xml:space="preserve"> </w:t>
      </w:r>
      <w:r w:rsidRPr="00B130AA">
        <w:rPr>
          <w:szCs w:val="26"/>
        </w:rPr>
        <w:t>đo,</w:t>
      </w:r>
      <w:r w:rsidRPr="00B130AA">
        <w:rPr>
          <w:spacing w:val="-3"/>
          <w:szCs w:val="26"/>
        </w:rPr>
        <w:t xml:space="preserve"> </w:t>
      </w:r>
      <w:r w:rsidRPr="00B130AA">
        <w:rPr>
          <w:szCs w:val="26"/>
        </w:rPr>
        <w:t>giả</w:t>
      </w:r>
      <w:r w:rsidRPr="00B130AA">
        <w:rPr>
          <w:spacing w:val="2"/>
          <w:szCs w:val="26"/>
        </w:rPr>
        <w:t xml:space="preserve"> </w:t>
      </w:r>
      <w:r w:rsidRPr="00B130AA">
        <w:rPr>
          <w:szCs w:val="26"/>
        </w:rPr>
        <w:t>thuyết</w:t>
      </w:r>
      <w:r w:rsidRPr="00B130AA">
        <w:rPr>
          <w:spacing w:val="-3"/>
          <w:szCs w:val="26"/>
        </w:rPr>
        <w:t xml:space="preserve"> </w:t>
      </w:r>
      <w:bookmarkEnd w:id="282"/>
      <w:r w:rsidRPr="00B130AA">
        <w:rPr>
          <w:szCs w:val="26"/>
        </w:rPr>
        <w:t>nghiên cứu</w:t>
      </w:r>
    </w:p>
    <w:p w14:paraId="3C35E5FD" w14:textId="292BB406" w:rsidR="00E632EF" w:rsidRPr="00B130AA" w:rsidRDefault="00E632EF" w:rsidP="00B8283A">
      <w:pPr>
        <w:pStyle w:val="BodyText"/>
        <w:tabs>
          <w:tab w:val="left" w:pos="426"/>
          <w:tab w:val="left" w:pos="851"/>
          <w:tab w:val="left" w:pos="1418"/>
        </w:tabs>
        <w:spacing w:after="0" w:line="360" w:lineRule="auto"/>
        <w:ind w:right="142"/>
        <w:jc w:val="both"/>
        <w:rPr>
          <w:spacing w:val="-4"/>
          <w:sz w:val="26"/>
          <w:szCs w:val="26"/>
        </w:rPr>
      </w:pPr>
      <w:r w:rsidRPr="00B130AA">
        <w:rPr>
          <w:sz w:val="26"/>
          <w:szCs w:val="26"/>
        </w:rPr>
        <w:tab/>
        <w:t>N</w:t>
      </w:r>
      <w:r w:rsidRPr="00B130AA">
        <w:rPr>
          <w:bCs/>
          <w:sz w:val="26"/>
          <w:szCs w:val="26"/>
        </w:rPr>
        <w:t>ghiên cứu</w:t>
      </w:r>
      <w:r w:rsidRPr="00B130AA">
        <w:rPr>
          <w:spacing w:val="-4"/>
          <w:sz w:val="26"/>
          <w:szCs w:val="26"/>
        </w:rPr>
        <w:t xml:space="preserve"> định tính được triển khai để xác định các yếu tố tác động đến việc áp dụng BSC tại các DN NN Tây Nguyên thông qua thảo luận chuyên sâu với các chuyên gia. Mục tiêu là đánh giá sự phù hợp của mô hình BSC và hoàn thiện các thang đo, nhằm xây dựng bảng khảo sát phù hợp với bối cảnh thực tế của DN. Các yếu tố, thang đo và giả thuyết </w:t>
      </w:r>
      <w:r w:rsidRPr="00B130AA">
        <w:rPr>
          <w:bCs/>
          <w:sz w:val="26"/>
          <w:szCs w:val="26"/>
        </w:rPr>
        <w:t>nghiên cứu</w:t>
      </w:r>
      <w:r w:rsidRPr="00B130AA">
        <w:rPr>
          <w:spacing w:val="-4"/>
          <w:sz w:val="26"/>
          <w:szCs w:val="26"/>
        </w:rPr>
        <w:t xml:space="preserve"> được lựa chọn dựa trên LT nền và các </w:t>
      </w:r>
      <w:r w:rsidRPr="00B130AA">
        <w:rPr>
          <w:bCs/>
          <w:sz w:val="26"/>
          <w:szCs w:val="26"/>
        </w:rPr>
        <w:t>nghiên cứu</w:t>
      </w:r>
      <w:r w:rsidRPr="00B130AA">
        <w:rPr>
          <w:spacing w:val="-4"/>
          <w:sz w:val="26"/>
          <w:szCs w:val="26"/>
        </w:rPr>
        <w:t xml:space="preserve"> trước đó. Các chuyên gia tham gia phỏng vấn đến từ các DN và trường đại học uy tín. Sau khi phỏng vấn 11 chuyên gia, không có thêm thông tin mới nào được thu thập, để đảm bảo tính toàn diện, hai chuyên gia khác đã được phỏng vấn, nhưng không có thêm thông tin mới</w:t>
      </w:r>
      <w:r w:rsidR="005513FE" w:rsidRPr="00B130AA">
        <w:rPr>
          <w:spacing w:val="-4"/>
          <w:sz w:val="26"/>
          <w:szCs w:val="26"/>
        </w:rPr>
        <w:t>, d</w:t>
      </w:r>
      <w:r w:rsidRPr="00B130AA">
        <w:rPr>
          <w:spacing w:val="-4"/>
          <w:sz w:val="26"/>
          <w:szCs w:val="26"/>
        </w:rPr>
        <w:t>o đó quá trình phỏng vấn được dừng lại (</w:t>
      </w:r>
      <w:r w:rsidRPr="00B130AA">
        <w:rPr>
          <w:i/>
          <w:iCs/>
          <w:spacing w:val="-4"/>
          <w:sz w:val="26"/>
          <w:szCs w:val="26"/>
        </w:rPr>
        <w:t>Phụ lục 15</w:t>
      </w:r>
      <w:r w:rsidRPr="00B130AA">
        <w:rPr>
          <w:spacing w:val="-4"/>
          <w:sz w:val="26"/>
          <w:szCs w:val="26"/>
        </w:rPr>
        <w:t xml:space="preserve">). Kết thúc thảo luận, tác giả đã tổng hợp các ý kiến đóng góp của chuyên gia về các yếu tố tác động, mô hình, giả thuyết và thang đo </w:t>
      </w:r>
      <w:r w:rsidRPr="00B130AA">
        <w:rPr>
          <w:bCs/>
          <w:sz w:val="26"/>
          <w:szCs w:val="26"/>
        </w:rPr>
        <w:t>nghiên cứu</w:t>
      </w:r>
      <w:r w:rsidRPr="00B130AA">
        <w:rPr>
          <w:spacing w:val="-4"/>
          <w:sz w:val="26"/>
          <w:szCs w:val="26"/>
        </w:rPr>
        <w:t>. Phần tiếp theo trình bày tổng hợp và nhận xét từ các buổi thảo luận này.</w:t>
      </w:r>
    </w:p>
    <w:p w14:paraId="7AC4E157" w14:textId="77777777" w:rsidR="00E632EF" w:rsidRPr="00B130AA" w:rsidRDefault="00E632EF" w:rsidP="00B8283A">
      <w:pPr>
        <w:pStyle w:val="BodyText"/>
        <w:tabs>
          <w:tab w:val="left" w:pos="426"/>
          <w:tab w:val="left" w:pos="851"/>
          <w:tab w:val="left" w:pos="1418"/>
        </w:tabs>
        <w:spacing w:after="0" w:line="360" w:lineRule="auto"/>
        <w:ind w:right="142"/>
        <w:jc w:val="both"/>
        <w:rPr>
          <w:b/>
          <w:i/>
          <w:sz w:val="26"/>
          <w:szCs w:val="26"/>
        </w:rPr>
      </w:pPr>
      <w:r w:rsidRPr="00B130AA">
        <w:rPr>
          <w:b/>
          <w:spacing w:val="-4"/>
          <w:sz w:val="26"/>
          <w:szCs w:val="26"/>
        </w:rPr>
        <w:t>a. Nhân</w:t>
      </w:r>
      <w:r w:rsidRPr="00B130AA">
        <w:rPr>
          <w:b/>
          <w:spacing w:val="-13"/>
          <w:sz w:val="26"/>
          <w:szCs w:val="26"/>
        </w:rPr>
        <w:t xml:space="preserve"> </w:t>
      </w:r>
      <w:r w:rsidRPr="00B130AA">
        <w:rPr>
          <w:b/>
          <w:spacing w:val="-4"/>
          <w:sz w:val="26"/>
          <w:szCs w:val="26"/>
        </w:rPr>
        <w:t>tố,</w:t>
      </w:r>
      <w:r w:rsidRPr="00B130AA">
        <w:rPr>
          <w:b/>
          <w:spacing w:val="-15"/>
          <w:sz w:val="26"/>
          <w:szCs w:val="26"/>
        </w:rPr>
        <w:t xml:space="preserve"> </w:t>
      </w:r>
      <w:r w:rsidRPr="00B130AA">
        <w:rPr>
          <w:b/>
          <w:spacing w:val="-4"/>
          <w:sz w:val="26"/>
          <w:szCs w:val="26"/>
        </w:rPr>
        <w:t>thang</w:t>
      </w:r>
      <w:r w:rsidRPr="00B130AA">
        <w:rPr>
          <w:b/>
          <w:spacing w:val="-13"/>
          <w:sz w:val="26"/>
          <w:szCs w:val="26"/>
        </w:rPr>
        <w:t xml:space="preserve"> </w:t>
      </w:r>
      <w:r w:rsidRPr="00B130AA">
        <w:rPr>
          <w:b/>
          <w:spacing w:val="-4"/>
          <w:sz w:val="26"/>
          <w:szCs w:val="26"/>
        </w:rPr>
        <w:t>đo,</w:t>
      </w:r>
      <w:r w:rsidRPr="00B130AA">
        <w:rPr>
          <w:b/>
          <w:spacing w:val="-15"/>
          <w:sz w:val="26"/>
          <w:szCs w:val="26"/>
        </w:rPr>
        <w:t xml:space="preserve"> </w:t>
      </w:r>
      <w:r w:rsidRPr="00B130AA">
        <w:rPr>
          <w:b/>
          <w:spacing w:val="-3"/>
          <w:sz w:val="26"/>
          <w:szCs w:val="26"/>
        </w:rPr>
        <w:t>giả</w:t>
      </w:r>
      <w:r w:rsidRPr="00B130AA">
        <w:rPr>
          <w:b/>
          <w:spacing w:val="-15"/>
          <w:sz w:val="26"/>
          <w:szCs w:val="26"/>
        </w:rPr>
        <w:t xml:space="preserve"> </w:t>
      </w:r>
      <w:r w:rsidRPr="00B130AA">
        <w:rPr>
          <w:b/>
          <w:spacing w:val="-3"/>
          <w:sz w:val="26"/>
          <w:szCs w:val="26"/>
        </w:rPr>
        <w:t>thuyết</w:t>
      </w:r>
      <w:r w:rsidRPr="00B130AA">
        <w:rPr>
          <w:b/>
          <w:spacing w:val="-15"/>
          <w:sz w:val="26"/>
          <w:szCs w:val="26"/>
        </w:rPr>
        <w:t xml:space="preserve"> </w:t>
      </w:r>
      <w:r w:rsidRPr="00B130AA">
        <w:rPr>
          <w:b/>
          <w:spacing w:val="-3"/>
          <w:sz w:val="26"/>
          <w:szCs w:val="26"/>
        </w:rPr>
        <w:t>của</w:t>
      </w:r>
      <w:r w:rsidRPr="00B130AA">
        <w:rPr>
          <w:b/>
          <w:spacing w:val="-13"/>
          <w:sz w:val="26"/>
          <w:szCs w:val="26"/>
        </w:rPr>
        <w:t xml:space="preserve"> </w:t>
      </w:r>
      <w:r w:rsidRPr="00B130AA">
        <w:rPr>
          <w:b/>
          <w:i/>
          <w:spacing w:val="-3"/>
          <w:sz w:val="26"/>
          <w:szCs w:val="26"/>
        </w:rPr>
        <w:t>Nhận</w:t>
      </w:r>
      <w:r w:rsidRPr="00B130AA">
        <w:rPr>
          <w:b/>
          <w:i/>
          <w:spacing w:val="-15"/>
          <w:sz w:val="26"/>
          <w:szCs w:val="26"/>
        </w:rPr>
        <w:t xml:space="preserve"> </w:t>
      </w:r>
      <w:r w:rsidRPr="00B130AA">
        <w:rPr>
          <w:b/>
          <w:i/>
          <w:spacing w:val="-3"/>
          <w:sz w:val="26"/>
          <w:szCs w:val="26"/>
        </w:rPr>
        <w:t>thức</w:t>
      </w:r>
      <w:r w:rsidRPr="00B130AA">
        <w:rPr>
          <w:b/>
          <w:i/>
          <w:spacing w:val="-15"/>
          <w:sz w:val="26"/>
          <w:szCs w:val="26"/>
        </w:rPr>
        <w:t xml:space="preserve"> </w:t>
      </w:r>
      <w:r w:rsidRPr="00B130AA">
        <w:rPr>
          <w:b/>
          <w:i/>
          <w:spacing w:val="-3"/>
          <w:sz w:val="26"/>
          <w:szCs w:val="26"/>
        </w:rPr>
        <w:t>về</w:t>
      </w:r>
      <w:r w:rsidRPr="00B130AA">
        <w:rPr>
          <w:b/>
          <w:i/>
          <w:spacing w:val="-12"/>
          <w:sz w:val="26"/>
          <w:szCs w:val="26"/>
        </w:rPr>
        <w:t xml:space="preserve"> </w:t>
      </w:r>
      <w:r w:rsidRPr="00B130AA">
        <w:rPr>
          <w:b/>
          <w:i/>
          <w:spacing w:val="-3"/>
          <w:sz w:val="26"/>
          <w:szCs w:val="26"/>
        </w:rPr>
        <w:t>ích</w:t>
      </w:r>
      <w:r w:rsidRPr="00B130AA">
        <w:rPr>
          <w:b/>
          <w:i/>
          <w:spacing w:val="-15"/>
          <w:sz w:val="26"/>
          <w:szCs w:val="26"/>
        </w:rPr>
        <w:t xml:space="preserve"> </w:t>
      </w:r>
      <w:r w:rsidRPr="00B130AA">
        <w:rPr>
          <w:b/>
          <w:i/>
          <w:spacing w:val="-3"/>
          <w:sz w:val="26"/>
          <w:szCs w:val="26"/>
        </w:rPr>
        <w:t>lợi</w:t>
      </w:r>
      <w:r w:rsidRPr="00B130AA">
        <w:rPr>
          <w:b/>
          <w:i/>
          <w:spacing w:val="-13"/>
          <w:sz w:val="26"/>
          <w:szCs w:val="26"/>
        </w:rPr>
        <w:t xml:space="preserve"> </w:t>
      </w:r>
      <w:r w:rsidRPr="00B130AA">
        <w:rPr>
          <w:b/>
          <w:i/>
          <w:spacing w:val="-3"/>
          <w:sz w:val="26"/>
          <w:szCs w:val="26"/>
        </w:rPr>
        <w:t>của</w:t>
      </w:r>
      <w:r w:rsidRPr="00B130AA">
        <w:rPr>
          <w:b/>
          <w:i/>
          <w:spacing w:val="-15"/>
          <w:sz w:val="26"/>
          <w:szCs w:val="26"/>
        </w:rPr>
        <w:t xml:space="preserve"> </w:t>
      </w:r>
      <w:r w:rsidRPr="00B130AA">
        <w:rPr>
          <w:b/>
          <w:i/>
          <w:spacing w:val="-3"/>
          <w:sz w:val="26"/>
          <w:szCs w:val="26"/>
        </w:rPr>
        <w:t>việc</w:t>
      </w:r>
      <w:r w:rsidRPr="00B130AA">
        <w:rPr>
          <w:b/>
          <w:i/>
          <w:spacing w:val="-13"/>
          <w:sz w:val="26"/>
          <w:szCs w:val="26"/>
        </w:rPr>
        <w:t xml:space="preserve"> </w:t>
      </w:r>
      <w:r w:rsidRPr="00B130AA">
        <w:rPr>
          <w:b/>
          <w:i/>
          <w:spacing w:val="-3"/>
          <w:sz w:val="26"/>
          <w:szCs w:val="26"/>
        </w:rPr>
        <w:t>vận</w:t>
      </w:r>
      <w:r w:rsidRPr="00B130AA">
        <w:rPr>
          <w:b/>
          <w:i/>
          <w:spacing w:val="-13"/>
          <w:sz w:val="26"/>
          <w:szCs w:val="26"/>
        </w:rPr>
        <w:t xml:space="preserve"> </w:t>
      </w:r>
      <w:r w:rsidRPr="00B130AA">
        <w:rPr>
          <w:b/>
          <w:i/>
          <w:spacing w:val="-3"/>
          <w:sz w:val="26"/>
          <w:szCs w:val="26"/>
        </w:rPr>
        <w:t>dụng</w:t>
      </w:r>
      <w:r w:rsidRPr="00B130AA">
        <w:rPr>
          <w:b/>
          <w:i/>
          <w:spacing w:val="-13"/>
          <w:sz w:val="26"/>
          <w:szCs w:val="26"/>
        </w:rPr>
        <w:t xml:space="preserve"> </w:t>
      </w:r>
      <w:r w:rsidRPr="00B130AA">
        <w:rPr>
          <w:b/>
          <w:i/>
          <w:spacing w:val="-3"/>
          <w:sz w:val="26"/>
          <w:szCs w:val="26"/>
        </w:rPr>
        <w:t>BSC</w:t>
      </w:r>
    </w:p>
    <w:p w14:paraId="6E05BCEA" w14:textId="77777777" w:rsidR="00E632EF" w:rsidRPr="00B130AA" w:rsidRDefault="00E632EF" w:rsidP="00B8283A">
      <w:pPr>
        <w:tabs>
          <w:tab w:val="left" w:pos="426"/>
          <w:tab w:val="left" w:pos="851"/>
          <w:tab w:val="left" w:pos="1418"/>
        </w:tabs>
        <w:spacing w:line="360" w:lineRule="auto"/>
        <w:ind w:right="142" w:firstLine="427"/>
        <w:jc w:val="both"/>
        <w:rPr>
          <w:spacing w:val="-2"/>
          <w:sz w:val="26"/>
          <w:szCs w:val="26"/>
        </w:rPr>
      </w:pPr>
      <w:r w:rsidRPr="00B130AA">
        <w:rPr>
          <w:spacing w:val="-2"/>
          <w:sz w:val="26"/>
          <w:szCs w:val="26"/>
        </w:rPr>
        <w:t xml:space="preserve">Các chuyên gia thống nhất với giả thuyết </w:t>
      </w:r>
      <w:r w:rsidRPr="00B130AA">
        <w:rPr>
          <w:bCs/>
          <w:sz w:val="26"/>
          <w:szCs w:val="26"/>
        </w:rPr>
        <w:t>nghiên cứu</w:t>
      </w:r>
      <w:r w:rsidRPr="00B130AA">
        <w:rPr>
          <w:i/>
          <w:spacing w:val="-2"/>
          <w:sz w:val="26"/>
          <w:szCs w:val="26"/>
        </w:rPr>
        <w:t xml:space="preserve"> Nhận thức về ích lợi của việc vận dụng BSC tác động cùng chiều đến việc vận dụng BSC trong DN NN </w:t>
      </w:r>
      <w:r w:rsidRPr="00B130AA">
        <w:rPr>
          <w:spacing w:val="-2"/>
          <w:sz w:val="26"/>
          <w:szCs w:val="26"/>
        </w:rPr>
        <w:t xml:space="preserve">và giữ lại nhân tố </w:t>
      </w:r>
      <w:r w:rsidRPr="00B130AA">
        <w:rPr>
          <w:i/>
          <w:spacing w:val="-2"/>
          <w:sz w:val="26"/>
          <w:szCs w:val="26"/>
        </w:rPr>
        <w:t>Nhận thức ích lợi của việc vận dụng BSC</w:t>
      </w:r>
      <w:r w:rsidRPr="00B130AA">
        <w:rPr>
          <w:spacing w:val="-2"/>
          <w:sz w:val="26"/>
          <w:szCs w:val="26"/>
        </w:rPr>
        <w:t xml:space="preserve">. Thang đo </w:t>
      </w:r>
      <w:r w:rsidRPr="00B130AA">
        <w:rPr>
          <w:bCs/>
          <w:sz w:val="26"/>
          <w:szCs w:val="26"/>
        </w:rPr>
        <w:t>nghiên cứu</w:t>
      </w:r>
      <w:r w:rsidRPr="00B130AA">
        <w:rPr>
          <w:i/>
          <w:spacing w:val="-2"/>
          <w:sz w:val="26"/>
          <w:szCs w:val="26"/>
        </w:rPr>
        <w:t xml:space="preserve"> Nhận thức về ích lợi của việc vận dụng BSC </w:t>
      </w:r>
      <w:r w:rsidRPr="00B130AA">
        <w:rPr>
          <w:spacing w:val="-2"/>
          <w:sz w:val="26"/>
          <w:szCs w:val="26"/>
        </w:rPr>
        <w:t xml:space="preserve">được kế thừa từ Islam &amp; cộng sự (2014) và được đo lường bằng bốn biến quan sát. Sau trao đổi, biến quan sát được chuyên gia đề nghị bổ sung thêm </w:t>
      </w:r>
      <w:r w:rsidRPr="00B130AA">
        <w:rPr>
          <w:i/>
          <w:spacing w:val="-2"/>
          <w:sz w:val="26"/>
          <w:szCs w:val="26"/>
        </w:rPr>
        <w:t xml:space="preserve">Gắn kết và nâng cao trách nhiệm của các bộ phận và cá nhân trong việc </w:t>
      </w:r>
      <w:r w:rsidRPr="00B130AA">
        <w:rPr>
          <w:i/>
          <w:spacing w:val="-2"/>
          <w:sz w:val="26"/>
          <w:szCs w:val="26"/>
        </w:rPr>
        <w:lastRenderedPageBreak/>
        <w:t xml:space="preserve">thực hiện chiến lược của DN </w:t>
      </w:r>
      <w:r w:rsidRPr="00B130AA">
        <w:rPr>
          <w:spacing w:val="-2"/>
          <w:sz w:val="26"/>
          <w:szCs w:val="26"/>
        </w:rPr>
        <w:t xml:space="preserve">và </w:t>
      </w:r>
      <w:r w:rsidRPr="00B130AA">
        <w:rPr>
          <w:i/>
          <w:spacing w:val="-2"/>
          <w:sz w:val="26"/>
          <w:szCs w:val="26"/>
        </w:rPr>
        <w:t xml:space="preserve">Sử dụng BSC tăng cường năng lực cạnh tranh cho DN </w:t>
      </w:r>
      <w:r w:rsidRPr="00B130AA">
        <w:rPr>
          <w:spacing w:val="-2"/>
          <w:sz w:val="26"/>
          <w:szCs w:val="26"/>
        </w:rPr>
        <w:t xml:space="preserve">vì hệ thống BSC giúp mọi người trong DN, các phòng ban, các cấp quản lý cùng hướng tới mục tiêu cũng như chiến lược của DN, từ đó cải thiện khả năng cạnh tranh đồng thời đẩy mạnh sự phát triển của DN. Biến quan sát </w:t>
      </w:r>
      <w:r w:rsidRPr="00B130AA">
        <w:rPr>
          <w:i/>
          <w:iCs/>
          <w:spacing w:val="-2"/>
          <w:sz w:val="26"/>
          <w:szCs w:val="26"/>
        </w:rPr>
        <w:t>Sử dụng BSC sẽ cải thiện TQHĐ của DN</w:t>
      </w:r>
      <w:r w:rsidRPr="00B130AA">
        <w:rPr>
          <w:spacing w:val="-2"/>
          <w:sz w:val="26"/>
          <w:szCs w:val="26"/>
        </w:rPr>
        <w:t xml:space="preserve"> được điều chỉnh thành </w:t>
      </w:r>
      <w:r w:rsidRPr="00B130AA">
        <w:rPr>
          <w:i/>
          <w:spacing w:val="-2"/>
          <w:sz w:val="26"/>
          <w:szCs w:val="26"/>
        </w:rPr>
        <w:t>Sử dụng BSC sẽ cải thiện hữu hiệu các hoạt động của DN</w:t>
      </w:r>
      <w:r w:rsidRPr="00B130AA">
        <w:rPr>
          <w:spacing w:val="-2"/>
          <w:sz w:val="26"/>
          <w:szCs w:val="26"/>
        </w:rPr>
        <w:t xml:space="preserve">, bỏ biến quan sát </w:t>
      </w:r>
      <w:r w:rsidRPr="00B130AA">
        <w:rPr>
          <w:i/>
          <w:spacing w:val="-2"/>
          <w:sz w:val="26"/>
          <w:szCs w:val="26"/>
        </w:rPr>
        <w:t xml:space="preserve">Sử dụng BSC sẽ nâng cao TQHĐ của DN </w:t>
      </w:r>
      <w:r w:rsidRPr="00B130AA">
        <w:rPr>
          <w:spacing w:val="-2"/>
          <w:sz w:val="26"/>
          <w:szCs w:val="26"/>
        </w:rPr>
        <w:t xml:space="preserve">và </w:t>
      </w:r>
      <w:r w:rsidRPr="00B130AA">
        <w:rPr>
          <w:i/>
          <w:spacing w:val="-2"/>
          <w:sz w:val="26"/>
          <w:szCs w:val="26"/>
        </w:rPr>
        <w:t xml:space="preserve">Sử dụng BSC sẽ hữu ích cho DN </w:t>
      </w:r>
      <w:r w:rsidRPr="00B130AA">
        <w:rPr>
          <w:spacing w:val="-2"/>
          <w:sz w:val="26"/>
          <w:szCs w:val="26"/>
        </w:rPr>
        <w:t>vì có ý nghĩa giống với các biến quan sát ở trên của nhân tố.</w:t>
      </w:r>
    </w:p>
    <w:p w14:paraId="6D2D5604" w14:textId="77777777" w:rsidR="00E632EF" w:rsidRPr="00B130AA" w:rsidRDefault="00E632EF" w:rsidP="00B8283A">
      <w:pPr>
        <w:pStyle w:val="ListParagraph"/>
        <w:widowControl w:val="0"/>
        <w:tabs>
          <w:tab w:val="left" w:pos="426"/>
          <w:tab w:val="left" w:pos="851"/>
          <w:tab w:val="left" w:pos="1418"/>
          <w:tab w:val="left" w:pos="1526"/>
        </w:tabs>
        <w:autoSpaceDE w:val="0"/>
        <w:autoSpaceDN w:val="0"/>
        <w:spacing w:after="0" w:line="360" w:lineRule="auto"/>
        <w:ind w:left="0" w:right="142"/>
        <w:contextualSpacing w:val="0"/>
        <w:jc w:val="both"/>
        <w:rPr>
          <w:rFonts w:ascii="Times New Roman" w:hAnsi="Times New Roman"/>
          <w:b/>
          <w:i/>
          <w:sz w:val="26"/>
          <w:szCs w:val="26"/>
        </w:rPr>
      </w:pPr>
      <w:r w:rsidRPr="00B130AA">
        <w:rPr>
          <w:rFonts w:ascii="Times New Roman" w:hAnsi="Times New Roman"/>
          <w:b/>
          <w:sz w:val="26"/>
          <w:szCs w:val="26"/>
        </w:rPr>
        <w:t>b. Nhân</w:t>
      </w:r>
      <w:r w:rsidRPr="00B130AA">
        <w:rPr>
          <w:rFonts w:ascii="Times New Roman" w:hAnsi="Times New Roman"/>
          <w:b/>
          <w:spacing w:val="-1"/>
          <w:sz w:val="26"/>
          <w:szCs w:val="26"/>
        </w:rPr>
        <w:t xml:space="preserve"> </w:t>
      </w:r>
      <w:r w:rsidRPr="00B130AA">
        <w:rPr>
          <w:rFonts w:ascii="Times New Roman" w:hAnsi="Times New Roman"/>
          <w:b/>
          <w:sz w:val="26"/>
          <w:szCs w:val="26"/>
        </w:rPr>
        <w:t>tố,</w:t>
      </w:r>
      <w:r w:rsidRPr="00B130AA">
        <w:rPr>
          <w:rFonts w:ascii="Times New Roman" w:hAnsi="Times New Roman"/>
          <w:b/>
          <w:spacing w:val="-2"/>
          <w:sz w:val="26"/>
          <w:szCs w:val="26"/>
        </w:rPr>
        <w:t xml:space="preserve"> </w:t>
      </w:r>
      <w:r w:rsidRPr="00B130AA">
        <w:rPr>
          <w:rFonts w:ascii="Times New Roman" w:hAnsi="Times New Roman"/>
          <w:b/>
          <w:sz w:val="26"/>
          <w:szCs w:val="26"/>
        </w:rPr>
        <w:t>thang</w:t>
      </w:r>
      <w:r w:rsidRPr="00B130AA">
        <w:rPr>
          <w:rFonts w:ascii="Times New Roman" w:hAnsi="Times New Roman"/>
          <w:b/>
          <w:spacing w:val="-2"/>
          <w:sz w:val="26"/>
          <w:szCs w:val="26"/>
        </w:rPr>
        <w:t xml:space="preserve"> </w:t>
      </w:r>
      <w:r w:rsidRPr="00B130AA">
        <w:rPr>
          <w:rFonts w:ascii="Times New Roman" w:hAnsi="Times New Roman"/>
          <w:b/>
          <w:sz w:val="26"/>
          <w:szCs w:val="26"/>
        </w:rPr>
        <w:t>đo,</w:t>
      </w:r>
      <w:r w:rsidRPr="00B130AA">
        <w:rPr>
          <w:rFonts w:ascii="Times New Roman" w:hAnsi="Times New Roman"/>
          <w:b/>
          <w:spacing w:val="-1"/>
          <w:sz w:val="26"/>
          <w:szCs w:val="26"/>
        </w:rPr>
        <w:t xml:space="preserve"> </w:t>
      </w:r>
      <w:r w:rsidRPr="00B130AA">
        <w:rPr>
          <w:rFonts w:ascii="Times New Roman" w:hAnsi="Times New Roman"/>
          <w:b/>
          <w:sz w:val="26"/>
          <w:szCs w:val="26"/>
        </w:rPr>
        <w:t>giả</w:t>
      </w:r>
      <w:r w:rsidRPr="00B130AA">
        <w:rPr>
          <w:rFonts w:ascii="Times New Roman" w:hAnsi="Times New Roman"/>
          <w:b/>
          <w:spacing w:val="-2"/>
          <w:sz w:val="26"/>
          <w:szCs w:val="26"/>
        </w:rPr>
        <w:t xml:space="preserve"> </w:t>
      </w:r>
      <w:r w:rsidRPr="00B130AA">
        <w:rPr>
          <w:rFonts w:ascii="Times New Roman" w:hAnsi="Times New Roman"/>
          <w:b/>
          <w:sz w:val="26"/>
          <w:szCs w:val="26"/>
        </w:rPr>
        <w:t>thuyết</w:t>
      </w:r>
      <w:r w:rsidRPr="00B130AA">
        <w:rPr>
          <w:rFonts w:ascii="Times New Roman" w:hAnsi="Times New Roman"/>
          <w:b/>
          <w:spacing w:val="1"/>
          <w:sz w:val="26"/>
          <w:szCs w:val="26"/>
        </w:rPr>
        <w:t xml:space="preserve"> </w:t>
      </w:r>
      <w:r w:rsidRPr="00B130AA">
        <w:rPr>
          <w:rFonts w:ascii="Times New Roman" w:hAnsi="Times New Roman"/>
          <w:b/>
          <w:sz w:val="26"/>
          <w:szCs w:val="26"/>
        </w:rPr>
        <w:t>của</w:t>
      </w:r>
      <w:r w:rsidRPr="00B130AA">
        <w:rPr>
          <w:rFonts w:ascii="Times New Roman" w:hAnsi="Times New Roman"/>
          <w:b/>
          <w:spacing w:val="-2"/>
          <w:sz w:val="26"/>
          <w:szCs w:val="26"/>
        </w:rPr>
        <w:t xml:space="preserve"> </w:t>
      </w:r>
      <w:r w:rsidRPr="00B130AA">
        <w:rPr>
          <w:rFonts w:ascii="Times New Roman" w:hAnsi="Times New Roman"/>
          <w:b/>
          <w:i/>
          <w:sz w:val="26"/>
          <w:szCs w:val="26"/>
        </w:rPr>
        <w:t>Nhận</w:t>
      </w:r>
      <w:r w:rsidRPr="00B130AA">
        <w:rPr>
          <w:rFonts w:ascii="Times New Roman" w:hAnsi="Times New Roman"/>
          <w:b/>
          <w:i/>
          <w:spacing w:val="-2"/>
          <w:sz w:val="26"/>
          <w:szCs w:val="26"/>
        </w:rPr>
        <w:t xml:space="preserve"> </w:t>
      </w:r>
      <w:r w:rsidRPr="00B130AA">
        <w:rPr>
          <w:rFonts w:ascii="Times New Roman" w:hAnsi="Times New Roman"/>
          <w:b/>
          <w:i/>
          <w:sz w:val="26"/>
          <w:szCs w:val="26"/>
        </w:rPr>
        <w:t>thức</w:t>
      </w:r>
      <w:r w:rsidRPr="00B130AA">
        <w:rPr>
          <w:rFonts w:ascii="Times New Roman" w:hAnsi="Times New Roman"/>
          <w:b/>
          <w:i/>
          <w:spacing w:val="-2"/>
          <w:sz w:val="26"/>
          <w:szCs w:val="26"/>
        </w:rPr>
        <w:t xml:space="preserve"> </w:t>
      </w:r>
      <w:r w:rsidRPr="00B130AA">
        <w:rPr>
          <w:rFonts w:ascii="Times New Roman" w:hAnsi="Times New Roman"/>
          <w:b/>
          <w:i/>
          <w:sz w:val="26"/>
          <w:szCs w:val="26"/>
        </w:rPr>
        <w:t>về</w:t>
      </w:r>
      <w:r w:rsidRPr="00B130AA">
        <w:rPr>
          <w:rFonts w:ascii="Times New Roman" w:hAnsi="Times New Roman"/>
          <w:b/>
          <w:i/>
          <w:spacing w:val="-3"/>
          <w:sz w:val="26"/>
          <w:szCs w:val="26"/>
        </w:rPr>
        <w:t xml:space="preserve"> </w:t>
      </w:r>
      <w:r w:rsidRPr="00B130AA">
        <w:rPr>
          <w:rFonts w:ascii="Times New Roman" w:hAnsi="Times New Roman"/>
          <w:b/>
          <w:i/>
          <w:sz w:val="26"/>
          <w:szCs w:val="26"/>
        </w:rPr>
        <w:t>tính dễ</w:t>
      </w:r>
      <w:r w:rsidRPr="00B130AA">
        <w:rPr>
          <w:rFonts w:ascii="Times New Roman" w:hAnsi="Times New Roman"/>
          <w:b/>
          <w:i/>
          <w:spacing w:val="-2"/>
          <w:sz w:val="26"/>
          <w:szCs w:val="26"/>
        </w:rPr>
        <w:t xml:space="preserve"> </w:t>
      </w:r>
      <w:r w:rsidRPr="00B130AA">
        <w:rPr>
          <w:rFonts w:ascii="Times New Roman" w:hAnsi="Times New Roman"/>
          <w:b/>
          <w:i/>
          <w:sz w:val="26"/>
          <w:szCs w:val="26"/>
        </w:rPr>
        <w:t>sử</w:t>
      </w:r>
      <w:r w:rsidRPr="00B130AA">
        <w:rPr>
          <w:rFonts w:ascii="Times New Roman" w:hAnsi="Times New Roman"/>
          <w:b/>
          <w:i/>
          <w:spacing w:val="-2"/>
          <w:sz w:val="26"/>
          <w:szCs w:val="26"/>
        </w:rPr>
        <w:t xml:space="preserve"> </w:t>
      </w:r>
      <w:r w:rsidRPr="00B130AA">
        <w:rPr>
          <w:rFonts w:ascii="Times New Roman" w:hAnsi="Times New Roman"/>
          <w:b/>
          <w:i/>
          <w:sz w:val="26"/>
          <w:szCs w:val="26"/>
        </w:rPr>
        <w:t>dụng</w:t>
      </w:r>
      <w:r w:rsidRPr="00B130AA">
        <w:rPr>
          <w:rFonts w:ascii="Times New Roman" w:hAnsi="Times New Roman"/>
          <w:b/>
          <w:i/>
          <w:spacing w:val="-2"/>
          <w:sz w:val="26"/>
          <w:szCs w:val="26"/>
        </w:rPr>
        <w:t xml:space="preserve"> </w:t>
      </w:r>
      <w:r w:rsidRPr="00B130AA">
        <w:rPr>
          <w:rFonts w:ascii="Times New Roman" w:hAnsi="Times New Roman"/>
          <w:b/>
          <w:i/>
          <w:sz w:val="26"/>
          <w:szCs w:val="26"/>
        </w:rPr>
        <w:t>của</w:t>
      </w:r>
      <w:r w:rsidRPr="00B130AA">
        <w:rPr>
          <w:rFonts w:ascii="Times New Roman" w:hAnsi="Times New Roman"/>
          <w:b/>
          <w:i/>
          <w:spacing w:val="-2"/>
          <w:sz w:val="26"/>
          <w:szCs w:val="26"/>
        </w:rPr>
        <w:t xml:space="preserve"> </w:t>
      </w:r>
      <w:r w:rsidRPr="00B130AA">
        <w:rPr>
          <w:rFonts w:ascii="Times New Roman" w:hAnsi="Times New Roman"/>
          <w:b/>
          <w:i/>
          <w:sz w:val="26"/>
          <w:szCs w:val="26"/>
        </w:rPr>
        <w:t>BSC</w:t>
      </w:r>
    </w:p>
    <w:p w14:paraId="7F49BEC7" w14:textId="77777777" w:rsidR="00E632EF" w:rsidRPr="00B130AA" w:rsidRDefault="00E632EF" w:rsidP="00B8283A">
      <w:pPr>
        <w:pStyle w:val="BodyText"/>
        <w:tabs>
          <w:tab w:val="left" w:pos="426"/>
          <w:tab w:val="left" w:pos="851"/>
          <w:tab w:val="left" w:pos="1418"/>
        </w:tabs>
        <w:spacing w:after="0" w:line="360" w:lineRule="auto"/>
        <w:ind w:right="142" w:firstLine="427"/>
        <w:jc w:val="both"/>
        <w:rPr>
          <w:sz w:val="26"/>
          <w:szCs w:val="26"/>
        </w:rPr>
      </w:pPr>
      <w:r w:rsidRPr="00B130AA">
        <w:rPr>
          <w:sz w:val="26"/>
          <w:szCs w:val="26"/>
        </w:rPr>
        <w:t>Theo các chuyên gia BSC không dễ để đưa vào sử dụng, việc triển khai đánh giá TQHĐ trên bốn phương diện nên khối</w:t>
      </w:r>
      <w:r w:rsidRPr="00B130AA">
        <w:rPr>
          <w:spacing w:val="1"/>
          <w:sz w:val="26"/>
          <w:szCs w:val="26"/>
        </w:rPr>
        <w:t xml:space="preserve"> </w:t>
      </w:r>
      <w:r w:rsidRPr="00B130AA">
        <w:rPr>
          <w:sz w:val="26"/>
          <w:szCs w:val="26"/>
        </w:rPr>
        <w:t>lượng công việc nhiều và phức tạp, cần có nhiều giai đoạn để thực hiện. Nếu các</w:t>
      </w:r>
      <w:r w:rsidRPr="00B130AA">
        <w:rPr>
          <w:spacing w:val="1"/>
          <w:sz w:val="26"/>
          <w:szCs w:val="26"/>
        </w:rPr>
        <w:t xml:space="preserve"> </w:t>
      </w:r>
      <w:r w:rsidRPr="00B130AA">
        <w:rPr>
          <w:sz w:val="26"/>
          <w:szCs w:val="26"/>
        </w:rPr>
        <w:t>DN chưa áp dụng thì không đánh giá tính dễ sử dụng của BSC. Do đó, các chuyên</w:t>
      </w:r>
      <w:r w:rsidRPr="00B130AA">
        <w:rPr>
          <w:spacing w:val="1"/>
          <w:sz w:val="26"/>
          <w:szCs w:val="26"/>
        </w:rPr>
        <w:t xml:space="preserve"> </w:t>
      </w:r>
      <w:r w:rsidRPr="00B130AA">
        <w:rPr>
          <w:sz w:val="26"/>
          <w:szCs w:val="26"/>
        </w:rPr>
        <w:t xml:space="preserve">gia đề nghị không sử dụng nhân tố này trong bối cảnh thực hiện </w:t>
      </w:r>
      <w:r w:rsidRPr="00B130AA">
        <w:rPr>
          <w:bCs/>
          <w:sz w:val="26"/>
          <w:szCs w:val="26"/>
        </w:rPr>
        <w:t>nghiên cứu</w:t>
      </w:r>
      <w:r w:rsidRPr="00B130AA">
        <w:rPr>
          <w:sz w:val="26"/>
          <w:szCs w:val="26"/>
        </w:rPr>
        <w:t xml:space="preserve"> các DN</w:t>
      </w:r>
      <w:r w:rsidRPr="00B130AA">
        <w:rPr>
          <w:spacing w:val="1"/>
          <w:sz w:val="26"/>
          <w:szCs w:val="26"/>
        </w:rPr>
        <w:t xml:space="preserve"> </w:t>
      </w:r>
      <w:r w:rsidRPr="00B130AA">
        <w:rPr>
          <w:sz w:val="26"/>
          <w:szCs w:val="26"/>
        </w:rPr>
        <w:t xml:space="preserve">NN tại Tây Nguyên cùng với giả thuyết </w:t>
      </w:r>
      <w:r w:rsidRPr="00B130AA">
        <w:rPr>
          <w:i/>
          <w:sz w:val="26"/>
          <w:szCs w:val="26"/>
        </w:rPr>
        <w:t>Nhận thức về tính dễ sử dụng của</w:t>
      </w:r>
      <w:r w:rsidRPr="00B130AA">
        <w:rPr>
          <w:i/>
          <w:spacing w:val="1"/>
          <w:sz w:val="26"/>
          <w:szCs w:val="26"/>
        </w:rPr>
        <w:t xml:space="preserve"> </w:t>
      </w:r>
      <w:r w:rsidRPr="00B130AA">
        <w:rPr>
          <w:i/>
          <w:sz w:val="26"/>
          <w:szCs w:val="26"/>
        </w:rPr>
        <w:t>BSC</w:t>
      </w:r>
      <w:r w:rsidRPr="00B130AA">
        <w:rPr>
          <w:i/>
          <w:spacing w:val="-4"/>
          <w:sz w:val="26"/>
          <w:szCs w:val="26"/>
        </w:rPr>
        <w:t xml:space="preserve"> </w:t>
      </w:r>
      <w:r w:rsidRPr="00B130AA">
        <w:rPr>
          <w:i/>
          <w:sz w:val="26"/>
          <w:szCs w:val="26"/>
        </w:rPr>
        <w:t>tác</w:t>
      </w:r>
      <w:r w:rsidRPr="00B130AA">
        <w:rPr>
          <w:i/>
          <w:spacing w:val="-3"/>
          <w:sz w:val="26"/>
          <w:szCs w:val="26"/>
        </w:rPr>
        <w:t xml:space="preserve"> </w:t>
      </w:r>
      <w:r w:rsidRPr="00B130AA">
        <w:rPr>
          <w:i/>
          <w:sz w:val="26"/>
          <w:szCs w:val="26"/>
        </w:rPr>
        <w:t>động</w:t>
      </w:r>
      <w:r w:rsidRPr="00B130AA">
        <w:rPr>
          <w:i/>
          <w:spacing w:val="-3"/>
          <w:sz w:val="26"/>
          <w:szCs w:val="26"/>
        </w:rPr>
        <w:t xml:space="preserve"> </w:t>
      </w:r>
      <w:r w:rsidRPr="00B130AA">
        <w:rPr>
          <w:i/>
          <w:sz w:val="26"/>
          <w:szCs w:val="26"/>
        </w:rPr>
        <w:t>cùng chiều</w:t>
      </w:r>
      <w:r w:rsidRPr="00B130AA">
        <w:rPr>
          <w:i/>
          <w:spacing w:val="-2"/>
          <w:sz w:val="26"/>
          <w:szCs w:val="26"/>
        </w:rPr>
        <w:t xml:space="preserve"> </w:t>
      </w:r>
      <w:r w:rsidRPr="00B130AA">
        <w:rPr>
          <w:i/>
          <w:sz w:val="26"/>
          <w:szCs w:val="26"/>
        </w:rPr>
        <w:t>tới</w:t>
      </w:r>
      <w:r w:rsidRPr="00B130AA">
        <w:rPr>
          <w:i/>
          <w:spacing w:val="-4"/>
          <w:sz w:val="26"/>
          <w:szCs w:val="26"/>
        </w:rPr>
        <w:t xml:space="preserve"> </w:t>
      </w:r>
      <w:r w:rsidRPr="00B130AA">
        <w:rPr>
          <w:i/>
          <w:sz w:val="26"/>
          <w:szCs w:val="26"/>
        </w:rPr>
        <w:t>việc</w:t>
      </w:r>
      <w:r w:rsidRPr="00B130AA">
        <w:rPr>
          <w:i/>
          <w:spacing w:val="-3"/>
          <w:sz w:val="26"/>
          <w:szCs w:val="26"/>
        </w:rPr>
        <w:t xml:space="preserve"> </w:t>
      </w:r>
      <w:r w:rsidRPr="00B130AA">
        <w:rPr>
          <w:i/>
          <w:sz w:val="26"/>
          <w:szCs w:val="26"/>
        </w:rPr>
        <w:t>vận</w:t>
      </w:r>
      <w:r w:rsidRPr="00B130AA">
        <w:rPr>
          <w:i/>
          <w:spacing w:val="-3"/>
          <w:sz w:val="26"/>
          <w:szCs w:val="26"/>
        </w:rPr>
        <w:t xml:space="preserve"> </w:t>
      </w:r>
      <w:r w:rsidRPr="00B130AA">
        <w:rPr>
          <w:i/>
          <w:sz w:val="26"/>
          <w:szCs w:val="26"/>
        </w:rPr>
        <w:t>dụng</w:t>
      </w:r>
      <w:r w:rsidRPr="00B130AA">
        <w:rPr>
          <w:i/>
          <w:spacing w:val="-3"/>
          <w:sz w:val="26"/>
          <w:szCs w:val="26"/>
        </w:rPr>
        <w:t xml:space="preserve"> </w:t>
      </w:r>
      <w:r w:rsidRPr="00B130AA">
        <w:rPr>
          <w:i/>
          <w:sz w:val="26"/>
          <w:szCs w:val="26"/>
        </w:rPr>
        <w:t>BSC</w:t>
      </w:r>
      <w:r w:rsidRPr="00B130AA">
        <w:rPr>
          <w:i/>
          <w:spacing w:val="-3"/>
          <w:sz w:val="26"/>
          <w:szCs w:val="26"/>
        </w:rPr>
        <w:t xml:space="preserve"> </w:t>
      </w:r>
      <w:r w:rsidRPr="00B130AA">
        <w:rPr>
          <w:i/>
          <w:sz w:val="26"/>
          <w:szCs w:val="26"/>
        </w:rPr>
        <w:t>trong</w:t>
      </w:r>
      <w:r w:rsidRPr="00B130AA">
        <w:rPr>
          <w:i/>
          <w:spacing w:val="-3"/>
          <w:sz w:val="26"/>
          <w:szCs w:val="26"/>
        </w:rPr>
        <w:t xml:space="preserve"> </w:t>
      </w:r>
      <w:r w:rsidRPr="00B130AA">
        <w:rPr>
          <w:i/>
          <w:sz w:val="26"/>
          <w:szCs w:val="26"/>
        </w:rPr>
        <w:t>DN</w:t>
      </w:r>
      <w:r w:rsidRPr="00B130AA">
        <w:rPr>
          <w:i/>
          <w:spacing w:val="-4"/>
          <w:sz w:val="26"/>
          <w:szCs w:val="26"/>
        </w:rPr>
        <w:t xml:space="preserve"> </w:t>
      </w:r>
      <w:r w:rsidRPr="00B130AA">
        <w:rPr>
          <w:i/>
          <w:sz w:val="26"/>
          <w:szCs w:val="26"/>
        </w:rPr>
        <w:t>NN</w:t>
      </w:r>
      <w:r w:rsidRPr="00B130AA">
        <w:rPr>
          <w:i/>
          <w:spacing w:val="1"/>
          <w:sz w:val="26"/>
          <w:szCs w:val="26"/>
        </w:rPr>
        <w:t xml:space="preserve"> </w:t>
      </w:r>
      <w:r w:rsidRPr="00B130AA">
        <w:rPr>
          <w:sz w:val="26"/>
          <w:szCs w:val="26"/>
        </w:rPr>
        <w:t>cũng</w:t>
      </w:r>
      <w:r w:rsidRPr="00B130AA">
        <w:rPr>
          <w:spacing w:val="-3"/>
          <w:sz w:val="26"/>
          <w:szCs w:val="26"/>
        </w:rPr>
        <w:t xml:space="preserve"> </w:t>
      </w:r>
      <w:r w:rsidRPr="00B130AA">
        <w:rPr>
          <w:sz w:val="26"/>
          <w:szCs w:val="26"/>
        </w:rPr>
        <w:t>bị</w:t>
      </w:r>
      <w:r w:rsidRPr="00B130AA">
        <w:rPr>
          <w:spacing w:val="-3"/>
          <w:sz w:val="26"/>
          <w:szCs w:val="26"/>
        </w:rPr>
        <w:t xml:space="preserve"> </w:t>
      </w:r>
      <w:r w:rsidRPr="00B130AA">
        <w:rPr>
          <w:sz w:val="26"/>
          <w:szCs w:val="26"/>
        </w:rPr>
        <w:t>loại</w:t>
      </w:r>
      <w:r w:rsidRPr="00B130AA">
        <w:rPr>
          <w:spacing w:val="-4"/>
          <w:sz w:val="26"/>
          <w:szCs w:val="26"/>
        </w:rPr>
        <w:t xml:space="preserve"> </w:t>
      </w:r>
      <w:r w:rsidRPr="00B130AA">
        <w:rPr>
          <w:sz w:val="26"/>
          <w:szCs w:val="26"/>
        </w:rPr>
        <w:t>bỏ,</w:t>
      </w:r>
      <w:r w:rsidRPr="00B130AA">
        <w:rPr>
          <w:spacing w:val="-62"/>
          <w:sz w:val="26"/>
          <w:szCs w:val="26"/>
        </w:rPr>
        <w:t xml:space="preserve">  </w:t>
      </w:r>
      <w:r w:rsidRPr="00B130AA">
        <w:rPr>
          <w:sz w:val="26"/>
          <w:szCs w:val="26"/>
        </w:rPr>
        <w:t xml:space="preserve"> nhận định này cũng phù hợp với </w:t>
      </w:r>
      <w:r w:rsidRPr="00B130AA">
        <w:rPr>
          <w:bCs/>
          <w:sz w:val="26"/>
          <w:szCs w:val="26"/>
        </w:rPr>
        <w:t>nghiên cứu</w:t>
      </w:r>
      <w:r w:rsidRPr="00B130AA">
        <w:rPr>
          <w:sz w:val="26"/>
          <w:szCs w:val="26"/>
        </w:rPr>
        <w:t xml:space="preserve"> của Benková &amp; cộng sự (2020), </w:t>
      </w:r>
      <w:r w:rsidRPr="00B130AA">
        <w:rPr>
          <w:bCs/>
          <w:sz w:val="26"/>
          <w:szCs w:val="26"/>
        </w:rPr>
        <w:t>nghiên cứu</w:t>
      </w:r>
      <w:r w:rsidRPr="00B130AA">
        <w:rPr>
          <w:sz w:val="26"/>
          <w:szCs w:val="26"/>
        </w:rPr>
        <w:t xml:space="preserve"> này</w:t>
      </w:r>
      <w:r w:rsidRPr="00B130AA">
        <w:rPr>
          <w:spacing w:val="-9"/>
          <w:sz w:val="26"/>
          <w:szCs w:val="26"/>
        </w:rPr>
        <w:t xml:space="preserve"> </w:t>
      </w:r>
      <w:r w:rsidRPr="00B130AA">
        <w:rPr>
          <w:sz w:val="26"/>
          <w:szCs w:val="26"/>
        </w:rPr>
        <w:t>cho</w:t>
      </w:r>
      <w:r w:rsidRPr="00B130AA">
        <w:rPr>
          <w:spacing w:val="-3"/>
          <w:sz w:val="26"/>
          <w:szCs w:val="26"/>
        </w:rPr>
        <w:t xml:space="preserve"> </w:t>
      </w:r>
      <w:r w:rsidRPr="00B130AA">
        <w:rPr>
          <w:sz w:val="26"/>
          <w:szCs w:val="26"/>
        </w:rPr>
        <w:t>rằng BSC có</w:t>
      </w:r>
      <w:r w:rsidRPr="00B130AA">
        <w:rPr>
          <w:spacing w:val="-4"/>
          <w:sz w:val="26"/>
          <w:szCs w:val="26"/>
        </w:rPr>
        <w:t xml:space="preserve"> </w:t>
      </w:r>
      <w:r w:rsidRPr="00B130AA">
        <w:rPr>
          <w:sz w:val="26"/>
          <w:szCs w:val="26"/>
        </w:rPr>
        <w:t>những rào</w:t>
      </w:r>
      <w:r w:rsidRPr="00B130AA">
        <w:rPr>
          <w:spacing w:val="-2"/>
          <w:sz w:val="26"/>
          <w:szCs w:val="26"/>
        </w:rPr>
        <w:t xml:space="preserve"> </w:t>
      </w:r>
      <w:r w:rsidRPr="00B130AA">
        <w:rPr>
          <w:sz w:val="26"/>
          <w:szCs w:val="26"/>
        </w:rPr>
        <w:t>cản</w:t>
      </w:r>
      <w:r w:rsidRPr="00B130AA">
        <w:rPr>
          <w:spacing w:val="-4"/>
          <w:sz w:val="26"/>
          <w:szCs w:val="26"/>
        </w:rPr>
        <w:t xml:space="preserve"> </w:t>
      </w:r>
      <w:r w:rsidRPr="00B130AA">
        <w:rPr>
          <w:sz w:val="26"/>
          <w:szCs w:val="26"/>
        </w:rPr>
        <w:t>trong</w:t>
      </w:r>
      <w:r w:rsidRPr="00B130AA">
        <w:rPr>
          <w:spacing w:val="-1"/>
          <w:sz w:val="26"/>
          <w:szCs w:val="26"/>
        </w:rPr>
        <w:t xml:space="preserve"> </w:t>
      </w:r>
      <w:r w:rsidRPr="00B130AA">
        <w:rPr>
          <w:sz w:val="26"/>
          <w:szCs w:val="26"/>
        </w:rPr>
        <w:t>quá</w:t>
      </w:r>
      <w:r w:rsidRPr="00B130AA">
        <w:rPr>
          <w:spacing w:val="-2"/>
          <w:sz w:val="26"/>
          <w:szCs w:val="26"/>
        </w:rPr>
        <w:t xml:space="preserve"> </w:t>
      </w:r>
      <w:r w:rsidRPr="00B130AA">
        <w:rPr>
          <w:sz w:val="26"/>
          <w:szCs w:val="26"/>
        </w:rPr>
        <w:t>trình</w:t>
      </w:r>
      <w:r w:rsidRPr="00B130AA">
        <w:rPr>
          <w:spacing w:val="-2"/>
          <w:sz w:val="26"/>
          <w:szCs w:val="26"/>
        </w:rPr>
        <w:t xml:space="preserve"> </w:t>
      </w:r>
      <w:r w:rsidRPr="00B130AA">
        <w:rPr>
          <w:sz w:val="26"/>
          <w:szCs w:val="26"/>
        </w:rPr>
        <w:t>thực</w:t>
      </w:r>
      <w:r w:rsidRPr="00B130AA">
        <w:rPr>
          <w:spacing w:val="-3"/>
          <w:sz w:val="26"/>
          <w:szCs w:val="26"/>
        </w:rPr>
        <w:t xml:space="preserve"> </w:t>
      </w:r>
      <w:r w:rsidRPr="00B130AA">
        <w:rPr>
          <w:sz w:val="26"/>
          <w:szCs w:val="26"/>
        </w:rPr>
        <w:t>hiện</w:t>
      </w:r>
      <w:r w:rsidRPr="00B130AA">
        <w:rPr>
          <w:spacing w:val="-2"/>
          <w:sz w:val="26"/>
          <w:szCs w:val="26"/>
        </w:rPr>
        <w:t xml:space="preserve"> </w:t>
      </w:r>
      <w:r w:rsidRPr="00B130AA">
        <w:rPr>
          <w:sz w:val="26"/>
          <w:szCs w:val="26"/>
        </w:rPr>
        <w:t>vì mỗi</w:t>
      </w:r>
      <w:r w:rsidRPr="00B130AA">
        <w:rPr>
          <w:spacing w:val="-3"/>
          <w:sz w:val="26"/>
          <w:szCs w:val="26"/>
        </w:rPr>
        <w:t xml:space="preserve"> </w:t>
      </w:r>
      <w:r w:rsidRPr="00B130AA">
        <w:rPr>
          <w:sz w:val="26"/>
          <w:szCs w:val="26"/>
        </w:rPr>
        <w:t>DN</w:t>
      </w:r>
      <w:r w:rsidRPr="00B130AA">
        <w:rPr>
          <w:spacing w:val="-4"/>
          <w:sz w:val="26"/>
          <w:szCs w:val="26"/>
        </w:rPr>
        <w:t xml:space="preserve"> </w:t>
      </w:r>
      <w:r w:rsidRPr="00B130AA">
        <w:rPr>
          <w:sz w:val="26"/>
          <w:szCs w:val="26"/>
        </w:rPr>
        <w:t>có</w:t>
      </w:r>
      <w:r w:rsidRPr="00B130AA">
        <w:rPr>
          <w:spacing w:val="1"/>
          <w:sz w:val="26"/>
          <w:szCs w:val="26"/>
        </w:rPr>
        <w:t xml:space="preserve"> </w:t>
      </w:r>
      <w:r w:rsidRPr="00B130AA">
        <w:rPr>
          <w:sz w:val="26"/>
          <w:szCs w:val="26"/>
        </w:rPr>
        <w:t>môi</w:t>
      </w:r>
      <w:r w:rsidRPr="00B130AA">
        <w:rPr>
          <w:spacing w:val="-62"/>
          <w:sz w:val="26"/>
          <w:szCs w:val="26"/>
        </w:rPr>
        <w:t xml:space="preserve">  </w:t>
      </w:r>
      <w:r w:rsidRPr="00B130AA">
        <w:rPr>
          <w:sz w:val="26"/>
          <w:szCs w:val="26"/>
        </w:rPr>
        <w:t xml:space="preserve"> trường</w:t>
      </w:r>
      <w:r w:rsidRPr="00B130AA">
        <w:rPr>
          <w:spacing w:val="-5"/>
          <w:sz w:val="26"/>
          <w:szCs w:val="26"/>
        </w:rPr>
        <w:t xml:space="preserve"> </w:t>
      </w:r>
      <w:r w:rsidRPr="00B130AA">
        <w:rPr>
          <w:sz w:val="26"/>
          <w:szCs w:val="26"/>
        </w:rPr>
        <w:t>khác</w:t>
      </w:r>
      <w:r w:rsidRPr="00B130AA">
        <w:rPr>
          <w:spacing w:val="-4"/>
          <w:sz w:val="26"/>
          <w:szCs w:val="26"/>
        </w:rPr>
        <w:t xml:space="preserve"> </w:t>
      </w:r>
      <w:r w:rsidRPr="00B130AA">
        <w:rPr>
          <w:sz w:val="26"/>
          <w:szCs w:val="26"/>
        </w:rPr>
        <w:t>nhau</w:t>
      </w:r>
      <w:r w:rsidRPr="00B130AA">
        <w:rPr>
          <w:spacing w:val="-4"/>
          <w:sz w:val="26"/>
          <w:szCs w:val="26"/>
        </w:rPr>
        <w:t xml:space="preserve"> </w:t>
      </w:r>
      <w:r w:rsidRPr="00B130AA">
        <w:rPr>
          <w:sz w:val="26"/>
          <w:szCs w:val="26"/>
        </w:rPr>
        <w:t>và</w:t>
      </w:r>
      <w:r w:rsidRPr="00B130AA">
        <w:rPr>
          <w:spacing w:val="-4"/>
          <w:sz w:val="26"/>
          <w:szCs w:val="26"/>
        </w:rPr>
        <w:t xml:space="preserve"> </w:t>
      </w:r>
      <w:r w:rsidRPr="00B130AA">
        <w:rPr>
          <w:sz w:val="26"/>
          <w:szCs w:val="26"/>
        </w:rPr>
        <w:t>việc</w:t>
      </w:r>
      <w:r w:rsidRPr="00B130AA">
        <w:rPr>
          <w:spacing w:val="-4"/>
          <w:sz w:val="26"/>
          <w:szCs w:val="26"/>
        </w:rPr>
        <w:t xml:space="preserve"> </w:t>
      </w:r>
      <w:r w:rsidRPr="00B130AA">
        <w:rPr>
          <w:sz w:val="26"/>
          <w:szCs w:val="26"/>
        </w:rPr>
        <w:t>thực</w:t>
      </w:r>
      <w:r w:rsidRPr="00B130AA">
        <w:rPr>
          <w:spacing w:val="-4"/>
          <w:sz w:val="26"/>
          <w:szCs w:val="26"/>
        </w:rPr>
        <w:t xml:space="preserve"> </w:t>
      </w:r>
      <w:r w:rsidRPr="00B130AA">
        <w:rPr>
          <w:sz w:val="26"/>
          <w:szCs w:val="26"/>
        </w:rPr>
        <w:t>hiện</w:t>
      </w:r>
      <w:r w:rsidRPr="00B130AA">
        <w:rPr>
          <w:spacing w:val="-5"/>
          <w:sz w:val="26"/>
          <w:szCs w:val="26"/>
        </w:rPr>
        <w:t xml:space="preserve"> </w:t>
      </w:r>
      <w:r w:rsidRPr="00B130AA">
        <w:rPr>
          <w:sz w:val="26"/>
          <w:szCs w:val="26"/>
        </w:rPr>
        <w:t>BSC</w:t>
      </w:r>
      <w:r w:rsidRPr="00B130AA">
        <w:rPr>
          <w:spacing w:val="-4"/>
          <w:sz w:val="26"/>
          <w:szCs w:val="26"/>
        </w:rPr>
        <w:t xml:space="preserve"> </w:t>
      </w:r>
      <w:r w:rsidRPr="00B130AA">
        <w:rPr>
          <w:sz w:val="26"/>
          <w:szCs w:val="26"/>
        </w:rPr>
        <w:t>không</w:t>
      </w:r>
      <w:r w:rsidRPr="00B130AA">
        <w:rPr>
          <w:spacing w:val="-4"/>
          <w:sz w:val="26"/>
          <w:szCs w:val="26"/>
        </w:rPr>
        <w:t xml:space="preserve"> </w:t>
      </w:r>
      <w:r w:rsidRPr="00B130AA">
        <w:rPr>
          <w:sz w:val="26"/>
          <w:szCs w:val="26"/>
        </w:rPr>
        <w:t>áp</w:t>
      </w:r>
      <w:r w:rsidRPr="00B130AA">
        <w:rPr>
          <w:spacing w:val="-4"/>
          <w:sz w:val="26"/>
          <w:szCs w:val="26"/>
        </w:rPr>
        <w:t xml:space="preserve"> </w:t>
      </w:r>
      <w:r w:rsidRPr="00B130AA">
        <w:rPr>
          <w:sz w:val="26"/>
          <w:szCs w:val="26"/>
        </w:rPr>
        <w:t>dụng</w:t>
      </w:r>
      <w:r w:rsidRPr="00B130AA">
        <w:rPr>
          <w:spacing w:val="-4"/>
          <w:sz w:val="26"/>
          <w:szCs w:val="26"/>
        </w:rPr>
        <w:t xml:space="preserve"> </w:t>
      </w:r>
      <w:r w:rsidRPr="00B130AA">
        <w:rPr>
          <w:sz w:val="26"/>
          <w:szCs w:val="26"/>
        </w:rPr>
        <w:t>như</w:t>
      </w:r>
      <w:r w:rsidRPr="00B130AA">
        <w:rPr>
          <w:spacing w:val="-3"/>
          <w:sz w:val="26"/>
          <w:szCs w:val="26"/>
        </w:rPr>
        <w:t xml:space="preserve"> </w:t>
      </w:r>
      <w:r w:rsidRPr="00B130AA">
        <w:rPr>
          <w:sz w:val="26"/>
          <w:szCs w:val="26"/>
        </w:rPr>
        <w:t>nhau</w:t>
      </w:r>
      <w:r w:rsidRPr="00B130AA">
        <w:rPr>
          <w:spacing w:val="-4"/>
          <w:sz w:val="26"/>
          <w:szCs w:val="26"/>
        </w:rPr>
        <w:t xml:space="preserve"> </w:t>
      </w:r>
      <w:r w:rsidRPr="00B130AA">
        <w:rPr>
          <w:sz w:val="26"/>
          <w:szCs w:val="26"/>
        </w:rPr>
        <w:t>cho</w:t>
      </w:r>
      <w:r w:rsidRPr="00B130AA">
        <w:rPr>
          <w:spacing w:val="-5"/>
          <w:sz w:val="26"/>
          <w:szCs w:val="26"/>
        </w:rPr>
        <w:t xml:space="preserve"> </w:t>
      </w:r>
      <w:r w:rsidRPr="00B130AA">
        <w:rPr>
          <w:sz w:val="26"/>
          <w:szCs w:val="26"/>
        </w:rPr>
        <w:t>tất</w:t>
      </w:r>
      <w:r w:rsidRPr="00B130AA">
        <w:rPr>
          <w:spacing w:val="-4"/>
          <w:sz w:val="26"/>
          <w:szCs w:val="26"/>
        </w:rPr>
        <w:t xml:space="preserve"> </w:t>
      </w:r>
      <w:r w:rsidRPr="00B130AA">
        <w:rPr>
          <w:sz w:val="26"/>
          <w:szCs w:val="26"/>
        </w:rPr>
        <w:t>cả</w:t>
      </w:r>
      <w:r w:rsidRPr="00B130AA">
        <w:rPr>
          <w:spacing w:val="-4"/>
          <w:sz w:val="26"/>
          <w:szCs w:val="26"/>
        </w:rPr>
        <w:t xml:space="preserve"> </w:t>
      </w:r>
      <w:r w:rsidRPr="00B130AA">
        <w:rPr>
          <w:sz w:val="26"/>
          <w:szCs w:val="26"/>
        </w:rPr>
        <w:t>các</w:t>
      </w:r>
      <w:r w:rsidRPr="00B130AA">
        <w:rPr>
          <w:spacing w:val="-2"/>
          <w:sz w:val="26"/>
          <w:szCs w:val="26"/>
        </w:rPr>
        <w:t xml:space="preserve"> </w:t>
      </w:r>
      <w:r w:rsidRPr="00B130AA">
        <w:rPr>
          <w:sz w:val="26"/>
          <w:szCs w:val="26"/>
        </w:rPr>
        <w:t>DN.</w:t>
      </w:r>
      <w:r w:rsidRPr="00B130AA">
        <w:rPr>
          <w:spacing w:val="-63"/>
          <w:sz w:val="26"/>
          <w:szCs w:val="26"/>
        </w:rPr>
        <w:t xml:space="preserve">  </w:t>
      </w:r>
      <w:r w:rsidRPr="00B130AA">
        <w:rPr>
          <w:sz w:val="26"/>
          <w:szCs w:val="26"/>
        </w:rPr>
        <w:t xml:space="preserve"> Ngoài ra, để</w:t>
      </w:r>
      <w:r w:rsidRPr="00B130AA">
        <w:rPr>
          <w:spacing w:val="-6"/>
          <w:sz w:val="26"/>
          <w:szCs w:val="26"/>
        </w:rPr>
        <w:t xml:space="preserve"> </w:t>
      </w:r>
      <w:r w:rsidRPr="00B130AA">
        <w:rPr>
          <w:sz w:val="26"/>
          <w:szCs w:val="26"/>
        </w:rPr>
        <w:t>áp</w:t>
      </w:r>
      <w:r w:rsidRPr="00B130AA">
        <w:rPr>
          <w:spacing w:val="-9"/>
          <w:sz w:val="26"/>
          <w:szCs w:val="26"/>
        </w:rPr>
        <w:t xml:space="preserve"> </w:t>
      </w:r>
      <w:r w:rsidRPr="00B130AA">
        <w:rPr>
          <w:sz w:val="26"/>
          <w:szCs w:val="26"/>
        </w:rPr>
        <w:t>dụng</w:t>
      </w:r>
      <w:r w:rsidRPr="00B130AA">
        <w:rPr>
          <w:spacing w:val="-9"/>
          <w:sz w:val="26"/>
          <w:szCs w:val="26"/>
        </w:rPr>
        <w:t xml:space="preserve"> </w:t>
      </w:r>
      <w:r w:rsidRPr="00B130AA">
        <w:rPr>
          <w:sz w:val="26"/>
          <w:szCs w:val="26"/>
        </w:rPr>
        <w:t>được</w:t>
      </w:r>
      <w:r w:rsidRPr="00B130AA">
        <w:rPr>
          <w:spacing w:val="-8"/>
          <w:sz w:val="26"/>
          <w:szCs w:val="26"/>
        </w:rPr>
        <w:t xml:space="preserve"> </w:t>
      </w:r>
      <w:r w:rsidRPr="00B130AA">
        <w:rPr>
          <w:sz w:val="26"/>
          <w:szCs w:val="26"/>
        </w:rPr>
        <w:t>BSC</w:t>
      </w:r>
      <w:r w:rsidRPr="00B130AA">
        <w:rPr>
          <w:spacing w:val="-9"/>
          <w:sz w:val="26"/>
          <w:szCs w:val="26"/>
        </w:rPr>
        <w:t xml:space="preserve"> </w:t>
      </w:r>
      <w:r w:rsidRPr="00B130AA">
        <w:rPr>
          <w:sz w:val="26"/>
          <w:szCs w:val="26"/>
        </w:rPr>
        <w:t>vào</w:t>
      </w:r>
      <w:r w:rsidRPr="00B130AA">
        <w:rPr>
          <w:spacing w:val="-3"/>
          <w:sz w:val="26"/>
          <w:szCs w:val="26"/>
        </w:rPr>
        <w:t xml:space="preserve"> </w:t>
      </w:r>
      <w:r w:rsidRPr="00B130AA">
        <w:rPr>
          <w:sz w:val="26"/>
          <w:szCs w:val="26"/>
        </w:rPr>
        <w:t>DN,</w:t>
      </w:r>
      <w:r w:rsidRPr="00B130AA">
        <w:rPr>
          <w:spacing w:val="-9"/>
          <w:sz w:val="26"/>
          <w:szCs w:val="26"/>
        </w:rPr>
        <w:t xml:space="preserve"> </w:t>
      </w:r>
      <w:r w:rsidRPr="00B130AA">
        <w:rPr>
          <w:sz w:val="26"/>
          <w:szCs w:val="26"/>
        </w:rPr>
        <w:t>cần</w:t>
      </w:r>
      <w:r w:rsidRPr="00B130AA">
        <w:rPr>
          <w:spacing w:val="-7"/>
          <w:sz w:val="26"/>
          <w:szCs w:val="26"/>
        </w:rPr>
        <w:t xml:space="preserve"> </w:t>
      </w:r>
      <w:r w:rsidRPr="00B130AA">
        <w:rPr>
          <w:sz w:val="26"/>
          <w:szCs w:val="26"/>
        </w:rPr>
        <w:t>phải</w:t>
      </w:r>
      <w:r w:rsidRPr="00B130AA">
        <w:rPr>
          <w:spacing w:val="-8"/>
          <w:sz w:val="26"/>
          <w:szCs w:val="26"/>
        </w:rPr>
        <w:t xml:space="preserve"> </w:t>
      </w:r>
      <w:r w:rsidRPr="00B130AA">
        <w:rPr>
          <w:sz w:val="26"/>
          <w:szCs w:val="26"/>
        </w:rPr>
        <w:t>có</w:t>
      </w:r>
      <w:r w:rsidRPr="00B130AA">
        <w:rPr>
          <w:spacing w:val="-9"/>
          <w:sz w:val="26"/>
          <w:szCs w:val="26"/>
        </w:rPr>
        <w:t xml:space="preserve"> </w:t>
      </w:r>
      <w:r w:rsidRPr="00B130AA">
        <w:rPr>
          <w:sz w:val="26"/>
          <w:szCs w:val="26"/>
        </w:rPr>
        <w:t>sự</w:t>
      </w:r>
      <w:r w:rsidRPr="00B130AA">
        <w:rPr>
          <w:spacing w:val="-8"/>
          <w:sz w:val="26"/>
          <w:szCs w:val="26"/>
        </w:rPr>
        <w:t xml:space="preserve"> </w:t>
      </w:r>
      <w:r w:rsidRPr="00B130AA">
        <w:rPr>
          <w:sz w:val="26"/>
          <w:szCs w:val="26"/>
        </w:rPr>
        <w:t>tư</w:t>
      </w:r>
      <w:r w:rsidRPr="00B130AA">
        <w:rPr>
          <w:spacing w:val="-7"/>
          <w:sz w:val="26"/>
          <w:szCs w:val="26"/>
        </w:rPr>
        <w:t xml:space="preserve"> </w:t>
      </w:r>
      <w:r w:rsidRPr="00B130AA">
        <w:rPr>
          <w:sz w:val="26"/>
          <w:szCs w:val="26"/>
        </w:rPr>
        <w:t>vấn</w:t>
      </w:r>
      <w:r w:rsidRPr="00B130AA">
        <w:rPr>
          <w:spacing w:val="-9"/>
          <w:sz w:val="26"/>
          <w:szCs w:val="26"/>
        </w:rPr>
        <w:t xml:space="preserve"> </w:t>
      </w:r>
      <w:r w:rsidRPr="00B130AA">
        <w:rPr>
          <w:sz w:val="26"/>
          <w:szCs w:val="26"/>
        </w:rPr>
        <w:t>của</w:t>
      </w:r>
      <w:r w:rsidRPr="00B130AA">
        <w:rPr>
          <w:spacing w:val="-8"/>
          <w:sz w:val="26"/>
          <w:szCs w:val="26"/>
        </w:rPr>
        <w:t xml:space="preserve"> </w:t>
      </w:r>
      <w:r w:rsidRPr="00B130AA">
        <w:rPr>
          <w:sz w:val="26"/>
          <w:szCs w:val="26"/>
        </w:rPr>
        <w:t>các</w:t>
      </w:r>
      <w:r w:rsidRPr="00B130AA">
        <w:rPr>
          <w:spacing w:val="-9"/>
          <w:sz w:val="26"/>
          <w:szCs w:val="26"/>
        </w:rPr>
        <w:t xml:space="preserve"> </w:t>
      </w:r>
      <w:r w:rsidRPr="00B130AA">
        <w:rPr>
          <w:sz w:val="26"/>
          <w:szCs w:val="26"/>
        </w:rPr>
        <w:t>công</w:t>
      </w:r>
      <w:r w:rsidRPr="00B130AA">
        <w:rPr>
          <w:spacing w:val="-9"/>
          <w:sz w:val="26"/>
          <w:szCs w:val="26"/>
        </w:rPr>
        <w:t xml:space="preserve"> </w:t>
      </w:r>
      <w:r w:rsidRPr="00B130AA">
        <w:rPr>
          <w:sz w:val="26"/>
          <w:szCs w:val="26"/>
        </w:rPr>
        <w:t>ty</w:t>
      </w:r>
      <w:r w:rsidRPr="00B130AA">
        <w:rPr>
          <w:spacing w:val="-13"/>
          <w:sz w:val="26"/>
          <w:szCs w:val="26"/>
        </w:rPr>
        <w:t xml:space="preserve"> </w:t>
      </w:r>
      <w:r w:rsidRPr="00B130AA">
        <w:rPr>
          <w:sz w:val="26"/>
          <w:szCs w:val="26"/>
        </w:rPr>
        <w:t>tư</w:t>
      </w:r>
      <w:r w:rsidRPr="00B130AA">
        <w:rPr>
          <w:spacing w:val="-8"/>
          <w:sz w:val="26"/>
          <w:szCs w:val="26"/>
        </w:rPr>
        <w:t xml:space="preserve"> </w:t>
      </w:r>
      <w:r w:rsidRPr="00B130AA">
        <w:rPr>
          <w:sz w:val="26"/>
          <w:szCs w:val="26"/>
        </w:rPr>
        <w:t>vấn</w:t>
      </w:r>
      <w:r w:rsidRPr="00B130AA">
        <w:rPr>
          <w:spacing w:val="-62"/>
          <w:sz w:val="26"/>
          <w:szCs w:val="26"/>
        </w:rPr>
        <w:t xml:space="preserve">  </w:t>
      </w:r>
      <w:r w:rsidRPr="00B130AA">
        <w:rPr>
          <w:sz w:val="26"/>
          <w:szCs w:val="26"/>
        </w:rPr>
        <w:t xml:space="preserve"> và việc</w:t>
      </w:r>
      <w:r w:rsidRPr="00B130AA">
        <w:rPr>
          <w:spacing w:val="-1"/>
          <w:sz w:val="26"/>
          <w:szCs w:val="26"/>
        </w:rPr>
        <w:t xml:space="preserve"> </w:t>
      </w:r>
      <w:r w:rsidRPr="00B130AA">
        <w:rPr>
          <w:sz w:val="26"/>
          <w:szCs w:val="26"/>
        </w:rPr>
        <w:t>này</w:t>
      </w:r>
      <w:r w:rsidRPr="00B130AA">
        <w:rPr>
          <w:spacing w:val="-6"/>
          <w:sz w:val="26"/>
          <w:szCs w:val="26"/>
        </w:rPr>
        <w:t xml:space="preserve"> </w:t>
      </w:r>
      <w:r w:rsidRPr="00B130AA">
        <w:rPr>
          <w:sz w:val="26"/>
          <w:szCs w:val="26"/>
        </w:rPr>
        <w:t>thì</w:t>
      </w:r>
      <w:r w:rsidRPr="00B130AA">
        <w:rPr>
          <w:spacing w:val="-1"/>
          <w:sz w:val="26"/>
          <w:szCs w:val="26"/>
        </w:rPr>
        <w:t xml:space="preserve"> </w:t>
      </w:r>
      <w:r w:rsidRPr="00B130AA">
        <w:rPr>
          <w:sz w:val="26"/>
          <w:szCs w:val="26"/>
        </w:rPr>
        <w:t>có</w:t>
      </w:r>
      <w:r w:rsidRPr="00B130AA">
        <w:rPr>
          <w:spacing w:val="-1"/>
          <w:sz w:val="26"/>
          <w:szCs w:val="26"/>
        </w:rPr>
        <w:t xml:space="preserve"> </w:t>
      </w:r>
      <w:r w:rsidRPr="00B130AA">
        <w:rPr>
          <w:sz w:val="26"/>
          <w:szCs w:val="26"/>
        </w:rPr>
        <w:t>CP</w:t>
      </w:r>
      <w:r w:rsidRPr="00B130AA">
        <w:rPr>
          <w:spacing w:val="-1"/>
          <w:sz w:val="26"/>
          <w:szCs w:val="26"/>
        </w:rPr>
        <w:t xml:space="preserve"> </w:t>
      </w:r>
      <w:r w:rsidRPr="00B130AA">
        <w:rPr>
          <w:sz w:val="26"/>
          <w:szCs w:val="26"/>
        </w:rPr>
        <w:t>khá</w:t>
      </w:r>
      <w:r w:rsidRPr="00B130AA">
        <w:rPr>
          <w:spacing w:val="-1"/>
          <w:sz w:val="26"/>
          <w:szCs w:val="26"/>
        </w:rPr>
        <w:t xml:space="preserve"> </w:t>
      </w:r>
      <w:r w:rsidRPr="00B130AA">
        <w:rPr>
          <w:sz w:val="26"/>
          <w:szCs w:val="26"/>
        </w:rPr>
        <w:t>cao.</w:t>
      </w:r>
    </w:p>
    <w:p w14:paraId="4B28C4B7" w14:textId="77777777" w:rsidR="00E632EF" w:rsidRPr="00B130AA" w:rsidRDefault="00E632EF" w:rsidP="00B8283A">
      <w:pPr>
        <w:pStyle w:val="ListParagraph"/>
        <w:widowControl w:val="0"/>
        <w:tabs>
          <w:tab w:val="left" w:pos="426"/>
          <w:tab w:val="left" w:pos="851"/>
          <w:tab w:val="left" w:pos="1418"/>
          <w:tab w:val="left" w:pos="1481"/>
        </w:tabs>
        <w:autoSpaceDE w:val="0"/>
        <w:autoSpaceDN w:val="0"/>
        <w:spacing w:after="0" w:line="360" w:lineRule="auto"/>
        <w:ind w:left="0" w:right="142"/>
        <w:contextualSpacing w:val="0"/>
        <w:jc w:val="both"/>
        <w:rPr>
          <w:rFonts w:ascii="Times New Roman" w:hAnsi="Times New Roman"/>
          <w:b/>
          <w:i/>
          <w:sz w:val="26"/>
          <w:szCs w:val="26"/>
        </w:rPr>
      </w:pPr>
      <w:r w:rsidRPr="00B130AA">
        <w:rPr>
          <w:rFonts w:ascii="Times New Roman" w:hAnsi="Times New Roman"/>
          <w:b/>
          <w:w w:val="95"/>
          <w:sz w:val="26"/>
          <w:szCs w:val="26"/>
        </w:rPr>
        <w:t>c. Nhân</w:t>
      </w:r>
      <w:r w:rsidRPr="00B130AA">
        <w:rPr>
          <w:rFonts w:ascii="Times New Roman" w:hAnsi="Times New Roman"/>
          <w:b/>
          <w:spacing w:val="4"/>
          <w:w w:val="95"/>
          <w:sz w:val="26"/>
          <w:szCs w:val="26"/>
        </w:rPr>
        <w:t xml:space="preserve"> </w:t>
      </w:r>
      <w:r w:rsidRPr="00B130AA">
        <w:rPr>
          <w:rFonts w:ascii="Times New Roman" w:hAnsi="Times New Roman"/>
          <w:b/>
          <w:w w:val="95"/>
          <w:sz w:val="26"/>
          <w:szCs w:val="26"/>
        </w:rPr>
        <w:t>tố,</w:t>
      </w:r>
      <w:r w:rsidRPr="00B130AA">
        <w:rPr>
          <w:rFonts w:ascii="Times New Roman" w:hAnsi="Times New Roman"/>
          <w:b/>
          <w:spacing w:val="6"/>
          <w:w w:val="95"/>
          <w:sz w:val="26"/>
          <w:szCs w:val="26"/>
        </w:rPr>
        <w:t xml:space="preserve"> </w:t>
      </w:r>
      <w:r w:rsidRPr="00B130AA">
        <w:rPr>
          <w:rFonts w:ascii="Times New Roman" w:hAnsi="Times New Roman"/>
          <w:b/>
          <w:w w:val="95"/>
          <w:sz w:val="26"/>
          <w:szCs w:val="26"/>
        </w:rPr>
        <w:t>thang</w:t>
      </w:r>
      <w:r w:rsidRPr="00B130AA">
        <w:rPr>
          <w:rFonts w:ascii="Times New Roman" w:hAnsi="Times New Roman"/>
          <w:b/>
          <w:spacing w:val="7"/>
          <w:w w:val="95"/>
          <w:sz w:val="26"/>
          <w:szCs w:val="26"/>
        </w:rPr>
        <w:t xml:space="preserve"> </w:t>
      </w:r>
      <w:r w:rsidRPr="00B130AA">
        <w:rPr>
          <w:rFonts w:ascii="Times New Roman" w:hAnsi="Times New Roman"/>
          <w:b/>
          <w:w w:val="95"/>
          <w:sz w:val="26"/>
          <w:szCs w:val="26"/>
        </w:rPr>
        <w:t>đo,</w:t>
      </w:r>
      <w:r w:rsidRPr="00B130AA">
        <w:rPr>
          <w:rFonts w:ascii="Times New Roman" w:hAnsi="Times New Roman"/>
          <w:b/>
          <w:spacing w:val="7"/>
          <w:w w:val="95"/>
          <w:sz w:val="26"/>
          <w:szCs w:val="26"/>
        </w:rPr>
        <w:t xml:space="preserve"> </w:t>
      </w:r>
      <w:r w:rsidRPr="00B130AA">
        <w:rPr>
          <w:rFonts w:ascii="Times New Roman" w:hAnsi="Times New Roman"/>
          <w:b/>
          <w:w w:val="95"/>
          <w:sz w:val="26"/>
          <w:szCs w:val="26"/>
        </w:rPr>
        <w:t>giả</w:t>
      </w:r>
      <w:r w:rsidRPr="00B130AA">
        <w:rPr>
          <w:rFonts w:ascii="Times New Roman" w:hAnsi="Times New Roman"/>
          <w:b/>
          <w:spacing w:val="4"/>
          <w:w w:val="95"/>
          <w:sz w:val="26"/>
          <w:szCs w:val="26"/>
        </w:rPr>
        <w:t xml:space="preserve"> </w:t>
      </w:r>
      <w:r w:rsidRPr="00B130AA">
        <w:rPr>
          <w:rFonts w:ascii="Times New Roman" w:hAnsi="Times New Roman"/>
          <w:b/>
          <w:w w:val="95"/>
          <w:sz w:val="26"/>
          <w:szCs w:val="26"/>
        </w:rPr>
        <w:t>thuyết</w:t>
      </w:r>
      <w:r w:rsidRPr="00B130AA">
        <w:rPr>
          <w:rFonts w:ascii="Times New Roman" w:hAnsi="Times New Roman"/>
          <w:b/>
          <w:spacing w:val="7"/>
          <w:w w:val="95"/>
          <w:sz w:val="26"/>
          <w:szCs w:val="26"/>
        </w:rPr>
        <w:t xml:space="preserve"> </w:t>
      </w:r>
      <w:r w:rsidRPr="00B130AA">
        <w:rPr>
          <w:rFonts w:ascii="Times New Roman" w:hAnsi="Times New Roman"/>
          <w:b/>
          <w:w w:val="95"/>
          <w:sz w:val="26"/>
          <w:szCs w:val="26"/>
        </w:rPr>
        <w:t>của</w:t>
      </w:r>
      <w:r w:rsidRPr="00B130AA">
        <w:rPr>
          <w:rFonts w:ascii="Times New Roman" w:hAnsi="Times New Roman"/>
          <w:b/>
          <w:spacing w:val="6"/>
          <w:w w:val="95"/>
          <w:sz w:val="26"/>
          <w:szCs w:val="26"/>
        </w:rPr>
        <w:t xml:space="preserve"> </w:t>
      </w:r>
      <w:r w:rsidRPr="00B130AA">
        <w:rPr>
          <w:rFonts w:ascii="Times New Roman" w:hAnsi="Times New Roman"/>
          <w:b/>
          <w:i/>
          <w:w w:val="95"/>
          <w:sz w:val="26"/>
          <w:szCs w:val="26"/>
        </w:rPr>
        <w:t>Nhận</w:t>
      </w:r>
      <w:r w:rsidRPr="00B130AA">
        <w:rPr>
          <w:rFonts w:ascii="Times New Roman" w:hAnsi="Times New Roman"/>
          <w:b/>
          <w:i/>
          <w:spacing w:val="7"/>
          <w:w w:val="95"/>
          <w:sz w:val="26"/>
          <w:szCs w:val="26"/>
        </w:rPr>
        <w:t xml:space="preserve"> </w:t>
      </w:r>
      <w:r w:rsidRPr="00B130AA">
        <w:rPr>
          <w:rFonts w:ascii="Times New Roman" w:hAnsi="Times New Roman"/>
          <w:b/>
          <w:i/>
          <w:w w:val="95"/>
          <w:sz w:val="26"/>
          <w:szCs w:val="26"/>
        </w:rPr>
        <w:t>thức</w:t>
      </w:r>
      <w:r w:rsidRPr="00B130AA">
        <w:rPr>
          <w:rFonts w:ascii="Times New Roman" w:hAnsi="Times New Roman"/>
          <w:b/>
          <w:i/>
          <w:spacing w:val="4"/>
          <w:w w:val="95"/>
          <w:sz w:val="26"/>
          <w:szCs w:val="26"/>
        </w:rPr>
        <w:t xml:space="preserve"> </w:t>
      </w:r>
      <w:r w:rsidRPr="00B130AA">
        <w:rPr>
          <w:rFonts w:ascii="Times New Roman" w:hAnsi="Times New Roman"/>
          <w:b/>
          <w:i/>
          <w:w w:val="95"/>
          <w:sz w:val="26"/>
          <w:szCs w:val="26"/>
        </w:rPr>
        <w:t>về</w:t>
      </w:r>
      <w:r w:rsidRPr="00B130AA">
        <w:rPr>
          <w:rFonts w:ascii="Times New Roman" w:hAnsi="Times New Roman"/>
          <w:b/>
          <w:i/>
          <w:spacing w:val="7"/>
          <w:w w:val="95"/>
          <w:sz w:val="26"/>
          <w:szCs w:val="26"/>
        </w:rPr>
        <w:t xml:space="preserve"> khả năng của hệ thống BSC </w:t>
      </w:r>
    </w:p>
    <w:p w14:paraId="760F7406" w14:textId="77777777" w:rsidR="00E632EF" w:rsidRPr="00B130AA" w:rsidRDefault="00E632EF" w:rsidP="00B8283A">
      <w:pPr>
        <w:tabs>
          <w:tab w:val="left" w:pos="426"/>
          <w:tab w:val="left" w:pos="851"/>
          <w:tab w:val="left" w:pos="1418"/>
        </w:tabs>
        <w:spacing w:line="360" w:lineRule="auto"/>
        <w:ind w:right="142" w:firstLine="427"/>
        <w:jc w:val="both"/>
        <w:rPr>
          <w:sz w:val="26"/>
          <w:szCs w:val="26"/>
        </w:rPr>
      </w:pPr>
      <w:r w:rsidRPr="00B130AA">
        <w:rPr>
          <w:sz w:val="26"/>
          <w:szCs w:val="26"/>
        </w:rPr>
        <w:t>Giả</w:t>
      </w:r>
      <w:r w:rsidRPr="00B130AA">
        <w:rPr>
          <w:spacing w:val="-7"/>
          <w:sz w:val="26"/>
          <w:szCs w:val="26"/>
        </w:rPr>
        <w:t xml:space="preserve"> </w:t>
      </w:r>
      <w:r w:rsidRPr="00B130AA">
        <w:rPr>
          <w:sz w:val="26"/>
          <w:szCs w:val="26"/>
        </w:rPr>
        <w:t>thuyết</w:t>
      </w:r>
      <w:r w:rsidRPr="00B130AA">
        <w:rPr>
          <w:spacing w:val="-6"/>
          <w:sz w:val="26"/>
          <w:szCs w:val="26"/>
        </w:rPr>
        <w:t xml:space="preserve"> </w:t>
      </w:r>
      <w:r w:rsidRPr="00B130AA">
        <w:rPr>
          <w:bCs/>
          <w:sz w:val="26"/>
          <w:szCs w:val="26"/>
        </w:rPr>
        <w:t>nghiên cứu</w:t>
      </w:r>
      <w:r w:rsidRPr="00B130AA">
        <w:rPr>
          <w:i/>
          <w:sz w:val="26"/>
          <w:szCs w:val="26"/>
        </w:rPr>
        <w:t xml:space="preserve"> Nhận</w:t>
      </w:r>
      <w:r w:rsidRPr="00B130AA">
        <w:rPr>
          <w:i/>
          <w:spacing w:val="-7"/>
          <w:sz w:val="26"/>
          <w:szCs w:val="26"/>
        </w:rPr>
        <w:t xml:space="preserve"> </w:t>
      </w:r>
      <w:r w:rsidRPr="00B130AA">
        <w:rPr>
          <w:i/>
          <w:sz w:val="26"/>
          <w:szCs w:val="26"/>
        </w:rPr>
        <w:t>thức</w:t>
      </w:r>
      <w:r w:rsidRPr="00B130AA">
        <w:rPr>
          <w:i/>
          <w:spacing w:val="-6"/>
          <w:sz w:val="26"/>
          <w:szCs w:val="26"/>
        </w:rPr>
        <w:t xml:space="preserve"> </w:t>
      </w:r>
      <w:r w:rsidRPr="00B130AA">
        <w:rPr>
          <w:i/>
          <w:sz w:val="26"/>
          <w:szCs w:val="26"/>
        </w:rPr>
        <w:t>về</w:t>
      </w:r>
      <w:r w:rsidRPr="00B130AA">
        <w:rPr>
          <w:i/>
          <w:spacing w:val="-6"/>
          <w:sz w:val="26"/>
          <w:szCs w:val="26"/>
        </w:rPr>
        <w:t xml:space="preserve"> khả năng của hệ thống BSC </w:t>
      </w:r>
      <w:r w:rsidRPr="00B130AA">
        <w:rPr>
          <w:i/>
          <w:sz w:val="26"/>
          <w:szCs w:val="26"/>
        </w:rPr>
        <w:t>tác</w:t>
      </w:r>
      <w:r w:rsidRPr="00B130AA">
        <w:rPr>
          <w:i/>
          <w:spacing w:val="-6"/>
          <w:sz w:val="26"/>
          <w:szCs w:val="26"/>
        </w:rPr>
        <w:t xml:space="preserve"> </w:t>
      </w:r>
      <w:r w:rsidRPr="00B130AA">
        <w:rPr>
          <w:i/>
          <w:sz w:val="26"/>
          <w:szCs w:val="26"/>
        </w:rPr>
        <w:t>động</w:t>
      </w:r>
      <w:r w:rsidRPr="00B130AA">
        <w:rPr>
          <w:i/>
          <w:spacing w:val="-7"/>
          <w:sz w:val="26"/>
          <w:szCs w:val="26"/>
        </w:rPr>
        <w:t xml:space="preserve"> </w:t>
      </w:r>
      <w:r w:rsidRPr="00B130AA">
        <w:rPr>
          <w:i/>
          <w:sz w:val="26"/>
          <w:szCs w:val="26"/>
        </w:rPr>
        <w:t>cùng chiều</w:t>
      </w:r>
      <w:r w:rsidRPr="00B130AA">
        <w:rPr>
          <w:i/>
          <w:spacing w:val="-6"/>
          <w:sz w:val="26"/>
          <w:szCs w:val="26"/>
        </w:rPr>
        <w:t xml:space="preserve"> </w:t>
      </w:r>
      <w:r w:rsidRPr="00B130AA">
        <w:rPr>
          <w:i/>
          <w:sz w:val="26"/>
          <w:szCs w:val="26"/>
        </w:rPr>
        <w:t>tới</w:t>
      </w:r>
      <w:r w:rsidRPr="00B130AA">
        <w:rPr>
          <w:i/>
          <w:spacing w:val="-6"/>
          <w:sz w:val="26"/>
          <w:szCs w:val="26"/>
        </w:rPr>
        <w:t xml:space="preserve"> </w:t>
      </w:r>
      <w:r w:rsidRPr="00B130AA">
        <w:rPr>
          <w:i/>
          <w:sz w:val="26"/>
          <w:szCs w:val="26"/>
        </w:rPr>
        <w:t>việc</w:t>
      </w:r>
      <w:r w:rsidRPr="00B130AA">
        <w:rPr>
          <w:i/>
          <w:spacing w:val="-63"/>
          <w:sz w:val="26"/>
          <w:szCs w:val="26"/>
        </w:rPr>
        <w:t xml:space="preserve">  </w:t>
      </w:r>
      <w:r w:rsidRPr="00B130AA">
        <w:rPr>
          <w:i/>
          <w:sz w:val="26"/>
          <w:szCs w:val="26"/>
        </w:rPr>
        <w:t xml:space="preserve"> vận dụng BSC trong DN NN </w:t>
      </w:r>
      <w:r w:rsidRPr="00B130AA">
        <w:rPr>
          <w:sz w:val="26"/>
          <w:szCs w:val="26"/>
        </w:rPr>
        <w:t>được các chuyên gia đồng thuận, tương ứng</w:t>
      </w:r>
      <w:r w:rsidRPr="00B130AA">
        <w:rPr>
          <w:spacing w:val="1"/>
          <w:sz w:val="26"/>
          <w:szCs w:val="26"/>
        </w:rPr>
        <w:t xml:space="preserve"> </w:t>
      </w:r>
      <w:r w:rsidRPr="00B130AA">
        <w:rPr>
          <w:sz w:val="26"/>
          <w:szCs w:val="26"/>
        </w:rPr>
        <w:t xml:space="preserve">với Islam &amp; cộng sự (2014). Thang đo </w:t>
      </w:r>
      <w:r w:rsidRPr="00B130AA">
        <w:rPr>
          <w:i/>
          <w:sz w:val="26"/>
          <w:szCs w:val="26"/>
        </w:rPr>
        <w:t>Nhận thức về khả năng</w:t>
      </w:r>
      <w:r w:rsidRPr="00B130AA">
        <w:rPr>
          <w:i/>
          <w:spacing w:val="-9"/>
          <w:sz w:val="26"/>
          <w:szCs w:val="26"/>
        </w:rPr>
        <w:t xml:space="preserve"> </w:t>
      </w:r>
      <w:r w:rsidRPr="00B130AA">
        <w:rPr>
          <w:i/>
          <w:sz w:val="26"/>
          <w:szCs w:val="26"/>
        </w:rPr>
        <w:t>của</w:t>
      </w:r>
      <w:r w:rsidRPr="00B130AA">
        <w:rPr>
          <w:i/>
          <w:spacing w:val="-7"/>
          <w:sz w:val="26"/>
          <w:szCs w:val="26"/>
        </w:rPr>
        <w:t xml:space="preserve"> </w:t>
      </w:r>
      <w:r w:rsidRPr="00B130AA">
        <w:rPr>
          <w:i/>
          <w:sz w:val="26"/>
          <w:szCs w:val="26"/>
        </w:rPr>
        <w:t>BSC</w:t>
      </w:r>
      <w:r w:rsidRPr="00B130AA">
        <w:rPr>
          <w:i/>
          <w:spacing w:val="-7"/>
          <w:sz w:val="26"/>
          <w:szCs w:val="26"/>
        </w:rPr>
        <w:t xml:space="preserve"> </w:t>
      </w:r>
      <w:r w:rsidRPr="00B130AA">
        <w:rPr>
          <w:sz w:val="26"/>
          <w:szCs w:val="26"/>
        </w:rPr>
        <w:t>được</w:t>
      </w:r>
      <w:r w:rsidRPr="00B130AA">
        <w:rPr>
          <w:spacing w:val="-9"/>
          <w:sz w:val="26"/>
          <w:szCs w:val="26"/>
        </w:rPr>
        <w:t xml:space="preserve"> </w:t>
      </w:r>
      <w:r w:rsidRPr="00B130AA">
        <w:rPr>
          <w:sz w:val="26"/>
          <w:szCs w:val="26"/>
        </w:rPr>
        <w:t>kế</w:t>
      </w:r>
      <w:r w:rsidRPr="00B130AA">
        <w:rPr>
          <w:spacing w:val="-6"/>
          <w:sz w:val="26"/>
          <w:szCs w:val="26"/>
        </w:rPr>
        <w:t xml:space="preserve"> </w:t>
      </w:r>
      <w:r w:rsidRPr="00B130AA">
        <w:rPr>
          <w:sz w:val="26"/>
          <w:szCs w:val="26"/>
        </w:rPr>
        <w:t>thừa</w:t>
      </w:r>
      <w:r w:rsidRPr="00B130AA">
        <w:rPr>
          <w:spacing w:val="-9"/>
          <w:sz w:val="26"/>
          <w:szCs w:val="26"/>
        </w:rPr>
        <w:t xml:space="preserve"> </w:t>
      </w:r>
      <w:r w:rsidRPr="00B130AA">
        <w:rPr>
          <w:sz w:val="26"/>
          <w:szCs w:val="26"/>
        </w:rPr>
        <w:t>từ</w:t>
      </w:r>
      <w:r w:rsidRPr="00B130AA">
        <w:rPr>
          <w:spacing w:val="-8"/>
          <w:sz w:val="26"/>
          <w:szCs w:val="26"/>
        </w:rPr>
        <w:t xml:space="preserve"> </w:t>
      </w:r>
      <w:r w:rsidRPr="00B130AA">
        <w:rPr>
          <w:sz w:val="26"/>
          <w:szCs w:val="26"/>
        </w:rPr>
        <w:t>Islam</w:t>
      </w:r>
      <w:r w:rsidRPr="00B130AA">
        <w:rPr>
          <w:spacing w:val="-7"/>
          <w:sz w:val="26"/>
          <w:szCs w:val="26"/>
        </w:rPr>
        <w:t xml:space="preserve"> </w:t>
      </w:r>
      <w:r w:rsidRPr="00B130AA">
        <w:rPr>
          <w:sz w:val="26"/>
          <w:szCs w:val="26"/>
        </w:rPr>
        <w:t>&amp;</w:t>
      </w:r>
      <w:r w:rsidRPr="00B130AA">
        <w:rPr>
          <w:spacing w:val="-9"/>
          <w:sz w:val="26"/>
          <w:szCs w:val="26"/>
        </w:rPr>
        <w:t xml:space="preserve"> </w:t>
      </w:r>
      <w:r w:rsidRPr="00B130AA">
        <w:rPr>
          <w:sz w:val="26"/>
          <w:szCs w:val="26"/>
        </w:rPr>
        <w:t>cộng</w:t>
      </w:r>
      <w:r w:rsidRPr="00B130AA">
        <w:rPr>
          <w:spacing w:val="-7"/>
          <w:sz w:val="26"/>
          <w:szCs w:val="26"/>
        </w:rPr>
        <w:t xml:space="preserve"> </w:t>
      </w:r>
      <w:r w:rsidRPr="00B130AA">
        <w:rPr>
          <w:sz w:val="26"/>
          <w:szCs w:val="26"/>
        </w:rPr>
        <w:t>sự</w:t>
      </w:r>
      <w:r w:rsidRPr="00B130AA">
        <w:rPr>
          <w:spacing w:val="-8"/>
          <w:sz w:val="26"/>
          <w:szCs w:val="26"/>
        </w:rPr>
        <w:t xml:space="preserve"> </w:t>
      </w:r>
      <w:r w:rsidRPr="00B130AA">
        <w:rPr>
          <w:sz w:val="26"/>
          <w:szCs w:val="26"/>
        </w:rPr>
        <w:t>(2014)</w:t>
      </w:r>
      <w:r w:rsidRPr="00B130AA">
        <w:rPr>
          <w:spacing w:val="-9"/>
          <w:sz w:val="26"/>
          <w:szCs w:val="26"/>
        </w:rPr>
        <w:t xml:space="preserve"> </w:t>
      </w:r>
      <w:r w:rsidRPr="00B130AA">
        <w:rPr>
          <w:sz w:val="26"/>
          <w:szCs w:val="26"/>
        </w:rPr>
        <w:t>và</w:t>
      </w:r>
      <w:r w:rsidRPr="00B130AA">
        <w:rPr>
          <w:spacing w:val="-6"/>
          <w:sz w:val="26"/>
          <w:szCs w:val="26"/>
        </w:rPr>
        <w:t xml:space="preserve"> </w:t>
      </w:r>
      <w:r w:rsidRPr="00B130AA">
        <w:rPr>
          <w:sz w:val="26"/>
          <w:szCs w:val="26"/>
        </w:rPr>
        <w:t>được</w:t>
      </w:r>
      <w:r w:rsidRPr="00B130AA">
        <w:rPr>
          <w:spacing w:val="-9"/>
          <w:sz w:val="26"/>
          <w:szCs w:val="26"/>
        </w:rPr>
        <w:t xml:space="preserve"> </w:t>
      </w:r>
      <w:r w:rsidRPr="00B130AA">
        <w:rPr>
          <w:sz w:val="26"/>
          <w:szCs w:val="26"/>
        </w:rPr>
        <w:t>đo</w:t>
      </w:r>
      <w:r w:rsidRPr="00B130AA">
        <w:rPr>
          <w:spacing w:val="-7"/>
          <w:sz w:val="26"/>
          <w:szCs w:val="26"/>
        </w:rPr>
        <w:t xml:space="preserve"> </w:t>
      </w:r>
      <w:r w:rsidRPr="00B130AA">
        <w:rPr>
          <w:sz w:val="26"/>
          <w:szCs w:val="26"/>
        </w:rPr>
        <w:t>lường</w:t>
      </w:r>
      <w:r w:rsidRPr="00B130AA">
        <w:rPr>
          <w:spacing w:val="-9"/>
          <w:sz w:val="26"/>
          <w:szCs w:val="26"/>
        </w:rPr>
        <w:t xml:space="preserve"> </w:t>
      </w:r>
      <w:r w:rsidRPr="00B130AA">
        <w:rPr>
          <w:sz w:val="26"/>
          <w:szCs w:val="26"/>
        </w:rPr>
        <w:t>bằng</w:t>
      </w:r>
      <w:r w:rsidRPr="00B130AA">
        <w:rPr>
          <w:spacing w:val="-7"/>
          <w:sz w:val="26"/>
          <w:szCs w:val="26"/>
        </w:rPr>
        <w:t xml:space="preserve"> 4</w:t>
      </w:r>
      <w:r w:rsidRPr="00B130AA">
        <w:rPr>
          <w:sz w:val="26"/>
          <w:szCs w:val="26"/>
        </w:rPr>
        <w:t xml:space="preserve"> biến</w:t>
      </w:r>
      <w:r w:rsidRPr="00B130AA">
        <w:rPr>
          <w:spacing w:val="-63"/>
          <w:sz w:val="26"/>
          <w:szCs w:val="26"/>
        </w:rPr>
        <w:t xml:space="preserve">  </w:t>
      </w:r>
      <w:r w:rsidRPr="00B130AA">
        <w:rPr>
          <w:sz w:val="26"/>
          <w:szCs w:val="26"/>
        </w:rPr>
        <w:t xml:space="preserve"> quan sát. Biến quan sát </w:t>
      </w:r>
      <w:r w:rsidRPr="00B130AA">
        <w:rPr>
          <w:i/>
          <w:sz w:val="26"/>
          <w:szCs w:val="26"/>
        </w:rPr>
        <w:t xml:space="preserve">Nhà quản lý có trình độ về kinh doanh và quản lý DN </w:t>
      </w:r>
      <w:r w:rsidRPr="00B130AA">
        <w:rPr>
          <w:sz w:val="26"/>
          <w:szCs w:val="26"/>
        </w:rPr>
        <w:t>được</w:t>
      </w:r>
      <w:r w:rsidRPr="00B130AA">
        <w:rPr>
          <w:spacing w:val="1"/>
          <w:sz w:val="26"/>
          <w:szCs w:val="26"/>
        </w:rPr>
        <w:t xml:space="preserve"> </w:t>
      </w:r>
      <w:r w:rsidRPr="00B130AA">
        <w:rPr>
          <w:sz w:val="26"/>
          <w:szCs w:val="26"/>
        </w:rPr>
        <w:t>các chuyên gia bổ sung thêm vì quản lý DN có trình độ càng cao, tầm</w:t>
      </w:r>
      <w:r w:rsidRPr="00B130AA">
        <w:rPr>
          <w:spacing w:val="1"/>
          <w:sz w:val="26"/>
          <w:szCs w:val="26"/>
        </w:rPr>
        <w:t xml:space="preserve"> </w:t>
      </w:r>
      <w:r w:rsidRPr="00B130AA">
        <w:rPr>
          <w:sz w:val="26"/>
          <w:szCs w:val="26"/>
        </w:rPr>
        <w:t>quan</w:t>
      </w:r>
      <w:r w:rsidRPr="00B130AA">
        <w:rPr>
          <w:spacing w:val="-10"/>
          <w:sz w:val="26"/>
          <w:szCs w:val="26"/>
        </w:rPr>
        <w:t xml:space="preserve"> </w:t>
      </w:r>
      <w:r w:rsidRPr="00B130AA">
        <w:rPr>
          <w:sz w:val="26"/>
          <w:szCs w:val="26"/>
        </w:rPr>
        <w:t>trọng</w:t>
      </w:r>
      <w:r w:rsidRPr="00B130AA">
        <w:rPr>
          <w:spacing w:val="-6"/>
          <w:sz w:val="26"/>
          <w:szCs w:val="26"/>
        </w:rPr>
        <w:t xml:space="preserve"> </w:t>
      </w:r>
      <w:r w:rsidRPr="00B130AA">
        <w:rPr>
          <w:sz w:val="26"/>
          <w:szCs w:val="26"/>
        </w:rPr>
        <w:t>các</w:t>
      </w:r>
      <w:r w:rsidRPr="00B130AA">
        <w:rPr>
          <w:spacing w:val="-8"/>
          <w:sz w:val="26"/>
          <w:szCs w:val="26"/>
        </w:rPr>
        <w:t xml:space="preserve"> </w:t>
      </w:r>
      <w:r w:rsidRPr="00B130AA">
        <w:rPr>
          <w:sz w:val="26"/>
          <w:szCs w:val="26"/>
        </w:rPr>
        <w:t>công</w:t>
      </w:r>
      <w:r w:rsidRPr="00B130AA">
        <w:rPr>
          <w:spacing w:val="-6"/>
          <w:sz w:val="26"/>
          <w:szCs w:val="26"/>
        </w:rPr>
        <w:t xml:space="preserve"> </w:t>
      </w:r>
      <w:r w:rsidRPr="00B130AA">
        <w:rPr>
          <w:sz w:val="26"/>
          <w:szCs w:val="26"/>
        </w:rPr>
        <w:t>cụ</w:t>
      </w:r>
      <w:r w:rsidRPr="00B130AA">
        <w:rPr>
          <w:spacing w:val="-6"/>
          <w:sz w:val="26"/>
          <w:szCs w:val="26"/>
        </w:rPr>
        <w:t xml:space="preserve"> </w:t>
      </w:r>
      <w:r w:rsidRPr="00B130AA">
        <w:rPr>
          <w:sz w:val="26"/>
          <w:szCs w:val="26"/>
        </w:rPr>
        <w:t>quản</w:t>
      </w:r>
      <w:r w:rsidRPr="00B130AA">
        <w:rPr>
          <w:spacing w:val="-9"/>
          <w:sz w:val="26"/>
          <w:szCs w:val="26"/>
        </w:rPr>
        <w:t xml:space="preserve"> </w:t>
      </w:r>
      <w:r w:rsidRPr="00B130AA">
        <w:rPr>
          <w:sz w:val="26"/>
          <w:szCs w:val="26"/>
        </w:rPr>
        <w:t>lý</w:t>
      </w:r>
      <w:r w:rsidRPr="00B130AA">
        <w:rPr>
          <w:spacing w:val="-7"/>
          <w:sz w:val="26"/>
          <w:szCs w:val="26"/>
        </w:rPr>
        <w:t xml:space="preserve"> </w:t>
      </w:r>
      <w:r w:rsidRPr="00B130AA">
        <w:rPr>
          <w:sz w:val="26"/>
          <w:szCs w:val="26"/>
        </w:rPr>
        <w:t>mới</w:t>
      </w:r>
      <w:r w:rsidRPr="00B130AA">
        <w:rPr>
          <w:spacing w:val="-9"/>
          <w:sz w:val="26"/>
          <w:szCs w:val="26"/>
        </w:rPr>
        <w:t xml:space="preserve"> </w:t>
      </w:r>
      <w:r w:rsidRPr="00B130AA">
        <w:rPr>
          <w:sz w:val="26"/>
          <w:szCs w:val="26"/>
        </w:rPr>
        <w:t>được</w:t>
      </w:r>
      <w:r w:rsidRPr="00B130AA">
        <w:rPr>
          <w:spacing w:val="-9"/>
          <w:sz w:val="26"/>
          <w:szCs w:val="26"/>
        </w:rPr>
        <w:t xml:space="preserve"> </w:t>
      </w:r>
      <w:r w:rsidRPr="00B130AA">
        <w:rPr>
          <w:sz w:val="26"/>
          <w:szCs w:val="26"/>
        </w:rPr>
        <w:t>họ</w:t>
      </w:r>
      <w:r w:rsidRPr="00B130AA">
        <w:rPr>
          <w:spacing w:val="-7"/>
          <w:sz w:val="26"/>
          <w:szCs w:val="26"/>
        </w:rPr>
        <w:t xml:space="preserve"> </w:t>
      </w:r>
      <w:r w:rsidRPr="00B130AA">
        <w:rPr>
          <w:sz w:val="26"/>
          <w:szCs w:val="26"/>
        </w:rPr>
        <w:t>nhận</w:t>
      </w:r>
      <w:r w:rsidRPr="00B130AA">
        <w:rPr>
          <w:spacing w:val="-9"/>
          <w:sz w:val="26"/>
          <w:szCs w:val="26"/>
        </w:rPr>
        <w:t xml:space="preserve"> </w:t>
      </w:r>
      <w:r w:rsidRPr="00B130AA">
        <w:rPr>
          <w:sz w:val="26"/>
          <w:szCs w:val="26"/>
        </w:rPr>
        <w:t>thức</w:t>
      </w:r>
      <w:r w:rsidRPr="00B130AA">
        <w:rPr>
          <w:spacing w:val="-8"/>
          <w:sz w:val="26"/>
          <w:szCs w:val="26"/>
        </w:rPr>
        <w:t xml:space="preserve"> </w:t>
      </w:r>
      <w:r w:rsidRPr="00B130AA">
        <w:rPr>
          <w:sz w:val="26"/>
          <w:szCs w:val="26"/>
        </w:rPr>
        <w:t>rõ</w:t>
      </w:r>
      <w:r w:rsidRPr="00B130AA">
        <w:rPr>
          <w:spacing w:val="-10"/>
          <w:sz w:val="26"/>
          <w:szCs w:val="26"/>
        </w:rPr>
        <w:t xml:space="preserve"> </w:t>
      </w:r>
      <w:r w:rsidRPr="00B130AA">
        <w:rPr>
          <w:sz w:val="26"/>
          <w:szCs w:val="26"/>
        </w:rPr>
        <w:t>ràng</w:t>
      </w:r>
      <w:r w:rsidRPr="00B130AA">
        <w:rPr>
          <w:spacing w:val="-6"/>
          <w:sz w:val="26"/>
          <w:szCs w:val="26"/>
        </w:rPr>
        <w:t xml:space="preserve"> </w:t>
      </w:r>
      <w:r w:rsidRPr="00B130AA">
        <w:rPr>
          <w:sz w:val="26"/>
          <w:szCs w:val="26"/>
        </w:rPr>
        <w:t>thì</w:t>
      </w:r>
      <w:r w:rsidRPr="00B130AA">
        <w:rPr>
          <w:spacing w:val="-9"/>
          <w:sz w:val="26"/>
          <w:szCs w:val="26"/>
        </w:rPr>
        <w:t xml:space="preserve"> </w:t>
      </w:r>
      <w:r w:rsidRPr="00B130AA">
        <w:rPr>
          <w:sz w:val="26"/>
          <w:szCs w:val="26"/>
        </w:rPr>
        <w:t>việc</w:t>
      </w:r>
      <w:r w:rsidRPr="00B130AA">
        <w:rPr>
          <w:spacing w:val="-9"/>
          <w:sz w:val="26"/>
          <w:szCs w:val="26"/>
        </w:rPr>
        <w:t xml:space="preserve"> </w:t>
      </w:r>
      <w:r w:rsidRPr="00B130AA">
        <w:rPr>
          <w:sz w:val="26"/>
          <w:szCs w:val="26"/>
        </w:rPr>
        <w:t>vận</w:t>
      </w:r>
      <w:r w:rsidRPr="00B130AA">
        <w:rPr>
          <w:spacing w:val="-9"/>
          <w:sz w:val="26"/>
          <w:szCs w:val="26"/>
        </w:rPr>
        <w:t xml:space="preserve"> </w:t>
      </w:r>
      <w:r w:rsidRPr="00B130AA">
        <w:rPr>
          <w:sz w:val="26"/>
          <w:szCs w:val="26"/>
        </w:rPr>
        <w:t>dụng</w:t>
      </w:r>
      <w:r w:rsidRPr="00B130AA">
        <w:rPr>
          <w:spacing w:val="-63"/>
          <w:sz w:val="26"/>
          <w:szCs w:val="26"/>
        </w:rPr>
        <w:t xml:space="preserve">  </w:t>
      </w:r>
      <w:r w:rsidRPr="00B130AA">
        <w:rPr>
          <w:sz w:val="26"/>
          <w:szCs w:val="26"/>
        </w:rPr>
        <w:t xml:space="preserve"> BSC càng</w:t>
      </w:r>
      <w:r w:rsidRPr="00B130AA">
        <w:rPr>
          <w:spacing w:val="1"/>
          <w:sz w:val="26"/>
          <w:szCs w:val="26"/>
        </w:rPr>
        <w:t xml:space="preserve"> </w:t>
      </w:r>
      <w:r w:rsidRPr="00B130AA">
        <w:rPr>
          <w:sz w:val="26"/>
          <w:szCs w:val="26"/>
        </w:rPr>
        <w:t>khả</w:t>
      </w:r>
      <w:r w:rsidRPr="00B130AA">
        <w:rPr>
          <w:spacing w:val="-1"/>
          <w:sz w:val="26"/>
          <w:szCs w:val="26"/>
        </w:rPr>
        <w:t xml:space="preserve"> </w:t>
      </w:r>
      <w:r w:rsidRPr="00B130AA">
        <w:rPr>
          <w:sz w:val="26"/>
          <w:szCs w:val="26"/>
        </w:rPr>
        <w:t>thi.</w:t>
      </w:r>
    </w:p>
    <w:p w14:paraId="49E2F853" w14:textId="77777777" w:rsidR="00E632EF" w:rsidRPr="00B130AA" w:rsidRDefault="00E632EF" w:rsidP="00B8283A">
      <w:pPr>
        <w:pStyle w:val="ListParagraph"/>
        <w:widowControl w:val="0"/>
        <w:tabs>
          <w:tab w:val="left" w:pos="426"/>
          <w:tab w:val="left" w:pos="851"/>
          <w:tab w:val="left" w:pos="1418"/>
          <w:tab w:val="left" w:pos="1526"/>
        </w:tabs>
        <w:autoSpaceDE w:val="0"/>
        <w:autoSpaceDN w:val="0"/>
        <w:spacing w:after="0" w:line="360" w:lineRule="auto"/>
        <w:ind w:left="0" w:right="142"/>
        <w:contextualSpacing w:val="0"/>
        <w:jc w:val="both"/>
        <w:rPr>
          <w:rFonts w:ascii="Times New Roman" w:hAnsi="Times New Roman"/>
          <w:b/>
          <w:i/>
          <w:sz w:val="26"/>
          <w:szCs w:val="26"/>
        </w:rPr>
      </w:pPr>
      <w:r w:rsidRPr="00B130AA">
        <w:rPr>
          <w:rFonts w:ascii="Times New Roman" w:hAnsi="Times New Roman"/>
          <w:b/>
          <w:sz w:val="26"/>
          <w:szCs w:val="26"/>
        </w:rPr>
        <w:t>d. Giả</w:t>
      </w:r>
      <w:r w:rsidRPr="00B130AA">
        <w:rPr>
          <w:rFonts w:ascii="Times New Roman" w:hAnsi="Times New Roman"/>
          <w:b/>
          <w:spacing w:val="-3"/>
          <w:sz w:val="26"/>
          <w:szCs w:val="26"/>
        </w:rPr>
        <w:t xml:space="preserve"> </w:t>
      </w:r>
      <w:r w:rsidRPr="00B130AA">
        <w:rPr>
          <w:rFonts w:ascii="Times New Roman" w:hAnsi="Times New Roman"/>
          <w:b/>
          <w:sz w:val="26"/>
          <w:szCs w:val="26"/>
        </w:rPr>
        <w:t>thuyết,</w:t>
      </w:r>
      <w:r w:rsidRPr="00B130AA">
        <w:rPr>
          <w:rFonts w:ascii="Times New Roman" w:hAnsi="Times New Roman"/>
          <w:b/>
          <w:spacing w:val="-2"/>
          <w:sz w:val="26"/>
          <w:szCs w:val="26"/>
        </w:rPr>
        <w:t xml:space="preserve"> </w:t>
      </w:r>
      <w:r w:rsidRPr="00B130AA">
        <w:rPr>
          <w:rFonts w:ascii="Times New Roman" w:hAnsi="Times New Roman"/>
          <w:b/>
          <w:sz w:val="26"/>
          <w:szCs w:val="26"/>
        </w:rPr>
        <w:t>thang</w:t>
      </w:r>
      <w:r w:rsidRPr="00B130AA">
        <w:rPr>
          <w:rFonts w:ascii="Times New Roman" w:hAnsi="Times New Roman"/>
          <w:b/>
          <w:spacing w:val="-2"/>
          <w:sz w:val="26"/>
          <w:szCs w:val="26"/>
        </w:rPr>
        <w:t xml:space="preserve"> </w:t>
      </w:r>
      <w:r w:rsidRPr="00B130AA">
        <w:rPr>
          <w:rFonts w:ascii="Times New Roman" w:hAnsi="Times New Roman"/>
          <w:b/>
          <w:sz w:val="26"/>
          <w:szCs w:val="26"/>
        </w:rPr>
        <w:t>đo</w:t>
      </w:r>
      <w:r w:rsidRPr="00B130AA">
        <w:rPr>
          <w:rFonts w:ascii="Times New Roman" w:hAnsi="Times New Roman"/>
          <w:b/>
          <w:spacing w:val="-2"/>
          <w:sz w:val="26"/>
          <w:szCs w:val="26"/>
        </w:rPr>
        <w:t xml:space="preserve"> </w:t>
      </w:r>
      <w:r w:rsidRPr="00B130AA">
        <w:rPr>
          <w:rFonts w:ascii="Times New Roman" w:hAnsi="Times New Roman"/>
          <w:b/>
          <w:sz w:val="26"/>
          <w:szCs w:val="26"/>
        </w:rPr>
        <w:t>của</w:t>
      </w:r>
      <w:r w:rsidRPr="00B130AA">
        <w:rPr>
          <w:rFonts w:ascii="Times New Roman" w:hAnsi="Times New Roman"/>
          <w:b/>
          <w:spacing w:val="1"/>
          <w:sz w:val="26"/>
          <w:szCs w:val="26"/>
        </w:rPr>
        <w:t xml:space="preserve"> </w:t>
      </w:r>
      <w:r w:rsidRPr="00B130AA">
        <w:rPr>
          <w:rFonts w:ascii="Times New Roman" w:hAnsi="Times New Roman"/>
          <w:b/>
          <w:i/>
          <w:sz w:val="26"/>
          <w:szCs w:val="26"/>
        </w:rPr>
        <w:t>văn hóa</w:t>
      </w:r>
      <w:r w:rsidRPr="00B130AA">
        <w:rPr>
          <w:rFonts w:ascii="Times New Roman" w:hAnsi="Times New Roman"/>
          <w:b/>
          <w:i/>
          <w:spacing w:val="1"/>
          <w:sz w:val="26"/>
          <w:szCs w:val="26"/>
        </w:rPr>
        <w:t xml:space="preserve"> </w:t>
      </w:r>
      <w:r w:rsidRPr="00B130AA">
        <w:rPr>
          <w:rFonts w:ascii="Times New Roman" w:hAnsi="Times New Roman"/>
          <w:b/>
          <w:i/>
          <w:sz w:val="26"/>
          <w:szCs w:val="26"/>
        </w:rPr>
        <w:t>đổi mới</w:t>
      </w:r>
    </w:p>
    <w:p w14:paraId="235D6298" w14:textId="77777777" w:rsidR="00E632EF" w:rsidRPr="00B130AA" w:rsidRDefault="00E632EF" w:rsidP="00B8283A">
      <w:pPr>
        <w:tabs>
          <w:tab w:val="left" w:pos="426"/>
          <w:tab w:val="left" w:pos="851"/>
          <w:tab w:val="left" w:pos="1418"/>
        </w:tabs>
        <w:spacing w:line="360" w:lineRule="auto"/>
        <w:ind w:right="142" w:firstLine="427"/>
        <w:jc w:val="both"/>
        <w:rPr>
          <w:sz w:val="26"/>
          <w:szCs w:val="26"/>
        </w:rPr>
      </w:pPr>
      <w:r w:rsidRPr="00B130AA">
        <w:rPr>
          <w:sz w:val="26"/>
          <w:szCs w:val="26"/>
        </w:rPr>
        <w:lastRenderedPageBreak/>
        <w:t>Chuyên</w:t>
      </w:r>
      <w:r w:rsidRPr="00B130AA">
        <w:rPr>
          <w:spacing w:val="-3"/>
          <w:sz w:val="26"/>
          <w:szCs w:val="26"/>
        </w:rPr>
        <w:t xml:space="preserve"> </w:t>
      </w:r>
      <w:r w:rsidRPr="00B130AA">
        <w:rPr>
          <w:sz w:val="26"/>
          <w:szCs w:val="26"/>
        </w:rPr>
        <w:t>gia</w:t>
      </w:r>
      <w:r w:rsidRPr="00B130AA">
        <w:rPr>
          <w:spacing w:val="-3"/>
          <w:sz w:val="26"/>
          <w:szCs w:val="26"/>
        </w:rPr>
        <w:t xml:space="preserve"> </w:t>
      </w:r>
      <w:r w:rsidRPr="00B130AA">
        <w:rPr>
          <w:sz w:val="26"/>
          <w:szCs w:val="26"/>
        </w:rPr>
        <w:t>thống</w:t>
      </w:r>
      <w:r w:rsidRPr="00B130AA">
        <w:rPr>
          <w:spacing w:val="-3"/>
          <w:sz w:val="26"/>
          <w:szCs w:val="26"/>
        </w:rPr>
        <w:t xml:space="preserve"> </w:t>
      </w:r>
      <w:r w:rsidRPr="00B130AA">
        <w:rPr>
          <w:sz w:val="26"/>
          <w:szCs w:val="26"/>
        </w:rPr>
        <w:t>nhất</w:t>
      </w:r>
      <w:r w:rsidRPr="00B130AA">
        <w:rPr>
          <w:spacing w:val="-3"/>
          <w:sz w:val="26"/>
          <w:szCs w:val="26"/>
        </w:rPr>
        <w:t xml:space="preserve"> </w:t>
      </w:r>
      <w:r w:rsidRPr="00B130AA">
        <w:rPr>
          <w:sz w:val="26"/>
          <w:szCs w:val="26"/>
        </w:rPr>
        <w:t>với</w:t>
      </w:r>
      <w:r w:rsidRPr="00B130AA">
        <w:rPr>
          <w:spacing w:val="-3"/>
          <w:sz w:val="26"/>
          <w:szCs w:val="26"/>
        </w:rPr>
        <w:t xml:space="preserve"> </w:t>
      </w:r>
      <w:r w:rsidRPr="00B130AA">
        <w:rPr>
          <w:sz w:val="26"/>
          <w:szCs w:val="26"/>
        </w:rPr>
        <w:t>giả</w:t>
      </w:r>
      <w:r w:rsidRPr="00B130AA">
        <w:rPr>
          <w:spacing w:val="-2"/>
          <w:sz w:val="26"/>
          <w:szCs w:val="26"/>
        </w:rPr>
        <w:t xml:space="preserve"> </w:t>
      </w:r>
      <w:r w:rsidRPr="00B130AA">
        <w:rPr>
          <w:sz w:val="26"/>
          <w:szCs w:val="26"/>
        </w:rPr>
        <w:t>thuyết</w:t>
      </w:r>
      <w:r w:rsidRPr="00B130AA">
        <w:rPr>
          <w:spacing w:val="-1"/>
          <w:sz w:val="26"/>
          <w:szCs w:val="26"/>
        </w:rPr>
        <w:t xml:space="preserve"> </w:t>
      </w:r>
      <w:r w:rsidRPr="00B130AA">
        <w:rPr>
          <w:i/>
          <w:sz w:val="26"/>
          <w:szCs w:val="26"/>
        </w:rPr>
        <w:t>VH</w:t>
      </w:r>
      <w:r w:rsidRPr="00B130AA">
        <w:rPr>
          <w:i/>
          <w:spacing w:val="-3"/>
          <w:sz w:val="26"/>
          <w:szCs w:val="26"/>
        </w:rPr>
        <w:t xml:space="preserve"> </w:t>
      </w:r>
      <w:r w:rsidRPr="00B130AA">
        <w:rPr>
          <w:i/>
          <w:sz w:val="26"/>
          <w:szCs w:val="26"/>
        </w:rPr>
        <w:t>đổi mới</w:t>
      </w:r>
      <w:r w:rsidRPr="00B130AA">
        <w:rPr>
          <w:i/>
          <w:spacing w:val="-3"/>
          <w:sz w:val="26"/>
          <w:szCs w:val="26"/>
        </w:rPr>
        <w:t xml:space="preserve"> </w:t>
      </w:r>
      <w:r w:rsidRPr="00B130AA">
        <w:rPr>
          <w:i/>
          <w:sz w:val="26"/>
          <w:szCs w:val="26"/>
        </w:rPr>
        <w:t>tác</w:t>
      </w:r>
      <w:r w:rsidRPr="00B130AA">
        <w:rPr>
          <w:i/>
          <w:spacing w:val="-3"/>
          <w:sz w:val="26"/>
          <w:szCs w:val="26"/>
        </w:rPr>
        <w:t xml:space="preserve"> </w:t>
      </w:r>
      <w:r w:rsidRPr="00B130AA">
        <w:rPr>
          <w:i/>
          <w:sz w:val="26"/>
          <w:szCs w:val="26"/>
        </w:rPr>
        <w:t>động</w:t>
      </w:r>
      <w:r w:rsidRPr="00B130AA">
        <w:rPr>
          <w:i/>
          <w:spacing w:val="-3"/>
          <w:sz w:val="26"/>
          <w:szCs w:val="26"/>
        </w:rPr>
        <w:t xml:space="preserve"> </w:t>
      </w:r>
      <w:r w:rsidRPr="00B130AA">
        <w:rPr>
          <w:i/>
          <w:sz w:val="26"/>
          <w:szCs w:val="26"/>
        </w:rPr>
        <w:t>cùng chiều</w:t>
      </w:r>
      <w:r w:rsidRPr="00B130AA">
        <w:rPr>
          <w:i/>
          <w:spacing w:val="-3"/>
          <w:sz w:val="26"/>
          <w:szCs w:val="26"/>
        </w:rPr>
        <w:t xml:space="preserve"> </w:t>
      </w:r>
      <w:r w:rsidRPr="00B130AA">
        <w:rPr>
          <w:i/>
          <w:sz w:val="26"/>
          <w:szCs w:val="26"/>
        </w:rPr>
        <w:t>đến</w:t>
      </w:r>
      <w:r w:rsidRPr="00B130AA">
        <w:rPr>
          <w:i/>
          <w:spacing w:val="-3"/>
          <w:sz w:val="26"/>
          <w:szCs w:val="26"/>
        </w:rPr>
        <w:t xml:space="preserve"> </w:t>
      </w:r>
      <w:r w:rsidRPr="00B130AA">
        <w:rPr>
          <w:i/>
          <w:sz w:val="26"/>
          <w:szCs w:val="26"/>
        </w:rPr>
        <w:t>việc</w:t>
      </w:r>
      <w:r w:rsidRPr="00B130AA">
        <w:rPr>
          <w:i/>
          <w:spacing w:val="-63"/>
          <w:sz w:val="26"/>
          <w:szCs w:val="26"/>
        </w:rPr>
        <w:t xml:space="preserve">  </w:t>
      </w:r>
      <w:r w:rsidRPr="00B130AA">
        <w:rPr>
          <w:i/>
          <w:sz w:val="26"/>
          <w:szCs w:val="26"/>
        </w:rPr>
        <w:t xml:space="preserve"> vận dụng BSC trong DN NN </w:t>
      </w:r>
      <w:r w:rsidRPr="00B130AA">
        <w:rPr>
          <w:sz w:val="26"/>
          <w:szCs w:val="26"/>
        </w:rPr>
        <w:t xml:space="preserve">và thang đo </w:t>
      </w:r>
      <w:r w:rsidRPr="00B130AA">
        <w:rPr>
          <w:i/>
          <w:sz w:val="26"/>
          <w:szCs w:val="26"/>
        </w:rPr>
        <w:t xml:space="preserve">VH đổi mới </w:t>
      </w:r>
      <w:r w:rsidRPr="00B130AA">
        <w:rPr>
          <w:sz w:val="26"/>
          <w:szCs w:val="26"/>
        </w:rPr>
        <w:t>được kế</w:t>
      </w:r>
      <w:r w:rsidRPr="00B130AA">
        <w:rPr>
          <w:spacing w:val="1"/>
          <w:sz w:val="26"/>
          <w:szCs w:val="26"/>
        </w:rPr>
        <w:t xml:space="preserve"> </w:t>
      </w:r>
      <w:r w:rsidRPr="00B130AA">
        <w:rPr>
          <w:sz w:val="26"/>
          <w:szCs w:val="26"/>
        </w:rPr>
        <w:t>thừa</w:t>
      </w:r>
      <w:r w:rsidRPr="00B130AA">
        <w:rPr>
          <w:spacing w:val="-2"/>
          <w:sz w:val="26"/>
          <w:szCs w:val="26"/>
        </w:rPr>
        <w:t xml:space="preserve"> </w:t>
      </w:r>
      <w:r w:rsidRPr="00B130AA">
        <w:rPr>
          <w:sz w:val="26"/>
          <w:szCs w:val="26"/>
        </w:rPr>
        <w:t>từ</w:t>
      </w:r>
      <w:r w:rsidRPr="00B130AA">
        <w:rPr>
          <w:spacing w:val="1"/>
          <w:sz w:val="26"/>
          <w:szCs w:val="26"/>
        </w:rPr>
        <w:t xml:space="preserve"> Ha &amp; cộng sự (2022), Rababah (2015), Wana &amp; cộng sự (2005)</w:t>
      </w:r>
    </w:p>
    <w:p w14:paraId="509C1DE9" w14:textId="77777777" w:rsidR="00E632EF" w:rsidRPr="00B130AA" w:rsidRDefault="00E632EF" w:rsidP="00B8283A">
      <w:pPr>
        <w:pStyle w:val="ListParagraph"/>
        <w:widowControl w:val="0"/>
        <w:tabs>
          <w:tab w:val="left" w:pos="426"/>
          <w:tab w:val="left" w:pos="851"/>
          <w:tab w:val="left" w:pos="1418"/>
          <w:tab w:val="left" w:pos="1469"/>
        </w:tabs>
        <w:autoSpaceDE w:val="0"/>
        <w:autoSpaceDN w:val="0"/>
        <w:spacing w:after="0" w:line="360" w:lineRule="auto"/>
        <w:ind w:left="0" w:right="142"/>
        <w:contextualSpacing w:val="0"/>
        <w:jc w:val="both"/>
        <w:rPr>
          <w:rFonts w:ascii="Times New Roman" w:hAnsi="Times New Roman"/>
          <w:b/>
          <w:i/>
          <w:sz w:val="26"/>
          <w:szCs w:val="26"/>
        </w:rPr>
      </w:pPr>
      <w:r w:rsidRPr="00B130AA">
        <w:rPr>
          <w:rFonts w:ascii="Times New Roman" w:hAnsi="Times New Roman"/>
          <w:b/>
          <w:sz w:val="26"/>
          <w:szCs w:val="26"/>
        </w:rPr>
        <w:t>e. Giả</w:t>
      </w:r>
      <w:r w:rsidRPr="00B130AA">
        <w:rPr>
          <w:rFonts w:ascii="Times New Roman" w:hAnsi="Times New Roman"/>
          <w:b/>
          <w:spacing w:val="-3"/>
          <w:sz w:val="26"/>
          <w:szCs w:val="26"/>
        </w:rPr>
        <w:t xml:space="preserve"> </w:t>
      </w:r>
      <w:r w:rsidRPr="00B130AA">
        <w:rPr>
          <w:rFonts w:ascii="Times New Roman" w:hAnsi="Times New Roman"/>
          <w:b/>
          <w:sz w:val="26"/>
          <w:szCs w:val="26"/>
        </w:rPr>
        <w:t>thuyết,</w:t>
      </w:r>
      <w:r w:rsidRPr="00B130AA">
        <w:rPr>
          <w:rFonts w:ascii="Times New Roman" w:hAnsi="Times New Roman"/>
          <w:b/>
          <w:spacing w:val="-3"/>
          <w:sz w:val="26"/>
          <w:szCs w:val="26"/>
        </w:rPr>
        <w:t xml:space="preserve"> </w:t>
      </w:r>
      <w:r w:rsidRPr="00B130AA">
        <w:rPr>
          <w:rFonts w:ascii="Times New Roman" w:hAnsi="Times New Roman"/>
          <w:b/>
          <w:sz w:val="26"/>
          <w:szCs w:val="26"/>
        </w:rPr>
        <w:t>thang</w:t>
      </w:r>
      <w:r w:rsidRPr="00B130AA">
        <w:rPr>
          <w:rFonts w:ascii="Times New Roman" w:hAnsi="Times New Roman"/>
          <w:b/>
          <w:spacing w:val="-3"/>
          <w:sz w:val="26"/>
          <w:szCs w:val="26"/>
        </w:rPr>
        <w:t xml:space="preserve"> </w:t>
      </w:r>
      <w:r w:rsidRPr="00B130AA">
        <w:rPr>
          <w:rFonts w:ascii="Times New Roman" w:hAnsi="Times New Roman"/>
          <w:b/>
          <w:sz w:val="26"/>
          <w:szCs w:val="26"/>
        </w:rPr>
        <w:t>đo</w:t>
      </w:r>
      <w:r w:rsidRPr="00B130AA">
        <w:rPr>
          <w:rFonts w:ascii="Times New Roman" w:hAnsi="Times New Roman"/>
          <w:b/>
          <w:spacing w:val="-2"/>
          <w:sz w:val="26"/>
          <w:szCs w:val="26"/>
        </w:rPr>
        <w:t xml:space="preserve"> </w:t>
      </w:r>
      <w:r w:rsidRPr="00B130AA">
        <w:rPr>
          <w:rFonts w:ascii="Times New Roman" w:hAnsi="Times New Roman"/>
          <w:b/>
          <w:sz w:val="26"/>
          <w:szCs w:val="26"/>
        </w:rPr>
        <w:t>của</w:t>
      </w:r>
      <w:r w:rsidRPr="00B130AA">
        <w:rPr>
          <w:rFonts w:ascii="Times New Roman" w:hAnsi="Times New Roman"/>
          <w:b/>
          <w:spacing w:val="1"/>
          <w:sz w:val="26"/>
          <w:szCs w:val="26"/>
        </w:rPr>
        <w:t xml:space="preserve"> </w:t>
      </w:r>
      <w:r w:rsidRPr="00B130AA">
        <w:rPr>
          <w:rFonts w:ascii="Times New Roman" w:hAnsi="Times New Roman"/>
          <w:b/>
          <w:i/>
          <w:iCs/>
          <w:spacing w:val="1"/>
          <w:sz w:val="26"/>
          <w:szCs w:val="26"/>
        </w:rPr>
        <w:t>V</w:t>
      </w:r>
      <w:r w:rsidRPr="00B130AA">
        <w:rPr>
          <w:rFonts w:ascii="Times New Roman" w:hAnsi="Times New Roman"/>
          <w:b/>
          <w:i/>
          <w:sz w:val="26"/>
          <w:szCs w:val="26"/>
        </w:rPr>
        <w:t>ận</w:t>
      </w:r>
      <w:r w:rsidRPr="00B130AA">
        <w:rPr>
          <w:rFonts w:ascii="Times New Roman" w:hAnsi="Times New Roman"/>
          <w:b/>
          <w:i/>
          <w:spacing w:val="-2"/>
          <w:sz w:val="26"/>
          <w:szCs w:val="26"/>
        </w:rPr>
        <w:t xml:space="preserve"> </w:t>
      </w:r>
      <w:r w:rsidRPr="00B130AA">
        <w:rPr>
          <w:rFonts w:ascii="Times New Roman" w:hAnsi="Times New Roman"/>
          <w:b/>
          <w:i/>
          <w:sz w:val="26"/>
          <w:szCs w:val="26"/>
        </w:rPr>
        <w:t>dụng</w:t>
      </w:r>
      <w:r w:rsidRPr="00B130AA">
        <w:rPr>
          <w:rFonts w:ascii="Times New Roman" w:hAnsi="Times New Roman"/>
          <w:b/>
          <w:i/>
          <w:spacing w:val="-3"/>
          <w:sz w:val="26"/>
          <w:szCs w:val="26"/>
        </w:rPr>
        <w:t xml:space="preserve"> </w:t>
      </w:r>
      <w:r w:rsidRPr="00B130AA">
        <w:rPr>
          <w:rFonts w:ascii="Times New Roman" w:hAnsi="Times New Roman"/>
          <w:b/>
          <w:i/>
          <w:sz w:val="26"/>
          <w:szCs w:val="26"/>
        </w:rPr>
        <w:t>BSC</w:t>
      </w:r>
      <w:r w:rsidRPr="00B130AA">
        <w:rPr>
          <w:rFonts w:ascii="Times New Roman" w:hAnsi="Times New Roman"/>
          <w:b/>
          <w:i/>
          <w:spacing w:val="-2"/>
          <w:sz w:val="26"/>
          <w:szCs w:val="26"/>
        </w:rPr>
        <w:t xml:space="preserve"> </w:t>
      </w:r>
      <w:r w:rsidRPr="00B130AA">
        <w:rPr>
          <w:rFonts w:ascii="Times New Roman" w:hAnsi="Times New Roman"/>
          <w:b/>
          <w:i/>
          <w:sz w:val="26"/>
          <w:szCs w:val="26"/>
        </w:rPr>
        <w:t>trong DN</w:t>
      </w:r>
      <w:r w:rsidRPr="00B130AA">
        <w:rPr>
          <w:rFonts w:ascii="Times New Roman" w:hAnsi="Times New Roman"/>
          <w:b/>
          <w:i/>
          <w:spacing w:val="-3"/>
          <w:sz w:val="26"/>
          <w:szCs w:val="26"/>
        </w:rPr>
        <w:t xml:space="preserve"> </w:t>
      </w:r>
      <w:r w:rsidRPr="00B130AA">
        <w:rPr>
          <w:rFonts w:ascii="Times New Roman" w:hAnsi="Times New Roman"/>
          <w:b/>
          <w:i/>
          <w:sz w:val="26"/>
          <w:szCs w:val="26"/>
        </w:rPr>
        <w:t>nông nghiệp</w:t>
      </w:r>
    </w:p>
    <w:p w14:paraId="1034526F" w14:textId="77777777" w:rsidR="00E632EF" w:rsidRPr="00B130AA" w:rsidRDefault="00E632EF" w:rsidP="00B8283A">
      <w:pPr>
        <w:pStyle w:val="BodyText"/>
        <w:tabs>
          <w:tab w:val="left" w:pos="426"/>
          <w:tab w:val="left" w:pos="851"/>
          <w:tab w:val="left" w:pos="1418"/>
        </w:tabs>
        <w:spacing w:after="0" w:line="360" w:lineRule="auto"/>
        <w:ind w:right="142" w:firstLine="427"/>
        <w:jc w:val="both"/>
        <w:rPr>
          <w:sz w:val="26"/>
          <w:szCs w:val="26"/>
        </w:rPr>
      </w:pPr>
      <w:r w:rsidRPr="00B130AA">
        <w:rPr>
          <w:sz w:val="26"/>
          <w:szCs w:val="26"/>
        </w:rPr>
        <w:t xml:space="preserve">Chuyên gia đồng ý với giả thuyết </w:t>
      </w:r>
      <w:r w:rsidRPr="00B130AA">
        <w:rPr>
          <w:bCs/>
          <w:sz w:val="26"/>
          <w:szCs w:val="26"/>
        </w:rPr>
        <w:t>nghiên cứu</w:t>
      </w:r>
      <w:r w:rsidRPr="00B130AA">
        <w:rPr>
          <w:i/>
          <w:iCs/>
          <w:sz w:val="26"/>
          <w:szCs w:val="26"/>
        </w:rPr>
        <w:t xml:space="preserve"> V</w:t>
      </w:r>
      <w:r w:rsidRPr="00B130AA">
        <w:rPr>
          <w:i/>
          <w:sz w:val="26"/>
          <w:szCs w:val="26"/>
        </w:rPr>
        <w:t>ận dụng BSC tác động cùng chiều đến TQHĐ của DN NN</w:t>
      </w:r>
      <w:r w:rsidRPr="00B130AA">
        <w:rPr>
          <w:sz w:val="26"/>
          <w:szCs w:val="26"/>
        </w:rPr>
        <w:t xml:space="preserve">. Thang đo </w:t>
      </w:r>
      <w:r w:rsidRPr="00B130AA">
        <w:rPr>
          <w:i/>
          <w:sz w:val="26"/>
          <w:szCs w:val="26"/>
        </w:rPr>
        <w:t xml:space="preserve">Vận dụng BSC </w:t>
      </w:r>
      <w:r w:rsidRPr="00B130AA">
        <w:rPr>
          <w:sz w:val="26"/>
          <w:szCs w:val="26"/>
        </w:rPr>
        <w:t>được kế</w:t>
      </w:r>
      <w:r w:rsidRPr="00B130AA">
        <w:rPr>
          <w:spacing w:val="-62"/>
          <w:sz w:val="26"/>
          <w:szCs w:val="26"/>
        </w:rPr>
        <w:t xml:space="preserve">  </w:t>
      </w:r>
      <w:r w:rsidRPr="00B130AA">
        <w:rPr>
          <w:sz w:val="26"/>
          <w:szCs w:val="26"/>
        </w:rPr>
        <w:t xml:space="preserve"> thừa từ Kaplan &amp; Norton (1992) và được đo lường bằng 4 biến quan sát. </w:t>
      </w:r>
    </w:p>
    <w:p w14:paraId="424B172F" w14:textId="77777777" w:rsidR="00E632EF" w:rsidRPr="00B130AA" w:rsidRDefault="00E632EF" w:rsidP="00B8283A">
      <w:pPr>
        <w:pStyle w:val="ListParagraph"/>
        <w:widowControl w:val="0"/>
        <w:tabs>
          <w:tab w:val="left" w:pos="426"/>
          <w:tab w:val="left" w:pos="851"/>
          <w:tab w:val="left" w:pos="1418"/>
          <w:tab w:val="left" w:pos="1512"/>
        </w:tabs>
        <w:autoSpaceDE w:val="0"/>
        <w:autoSpaceDN w:val="0"/>
        <w:spacing w:after="0" w:line="360" w:lineRule="auto"/>
        <w:ind w:left="0" w:right="142"/>
        <w:contextualSpacing w:val="0"/>
        <w:jc w:val="both"/>
        <w:rPr>
          <w:rFonts w:ascii="Times New Roman" w:hAnsi="Times New Roman"/>
          <w:b/>
          <w:i/>
          <w:sz w:val="26"/>
          <w:szCs w:val="26"/>
        </w:rPr>
      </w:pPr>
      <w:r w:rsidRPr="00B130AA">
        <w:rPr>
          <w:rFonts w:ascii="Times New Roman" w:hAnsi="Times New Roman"/>
          <w:b/>
          <w:sz w:val="26"/>
          <w:szCs w:val="26"/>
        </w:rPr>
        <w:t>f. Thang</w:t>
      </w:r>
      <w:r w:rsidRPr="00B130AA">
        <w:rPr>
          <w:rFonts w:ascii="Times New Roman" w:hAnsi="Times New Roman"/>
          <w:b/>
          <w:spacing w:val="-1"/>
          <w:sz w:val="26"/>
          <w:szCs w:val="26"/>
        </w:rPr>
        <w:t xml:space="preserve"> </w:t>
      </w:r>
      <w:r w:rsidRPr="00B130AA">
        <w:rPr>
          <w:rFonts w:ascii="Times New Roman" w:hAnsi="Times New Roman"/>
          <w:b/>
          <w:sz w:val="26"/>
          <w:szCs w:val="26"/>
        </w:rPr>
        <w:t>đo</w:t>
      </w:r>
      <w:r w:rsidRPr="00B130AA">
        <w:rPr>
          <w:rFonts w:ascii="Times New Roman" w:hAnsi="Times New Roman"/>
          <w:b/>
          <w:spacing w:val="-2"/>
          <w:sz w:val="26"/>
          <w:szCs w:val="26"/>
        </w:rPr>
        <w:t xml:space="preserve"> </w:t>
      </w:r>
      <w:r w:rsidRPr="00B130AA">
        <w:rPr>
          <w:rFonts w:ascii="Times New Roman" w:hAnsi="Times New Roman"/>
          <w:b/>
          <w:i/>
          <w:sz w:val="26"/>
          <w:szCs w:val="26"/>
        </w:rPr>
        <w:t>TQHĐ</w:t>
      </w:r>
      <w:r w:rsidRPr="00B130AA">
        <w:rPr>
          <w:rFonts w:ascii="Times New Roman" w:hAnsi="Times New Roman"/>
          <w:b/>
          <w:i/>
          <w:spacing w:val="-2"/>
          <w:sz w:val="26"/>
          <w:szCs w:val="26"/>
        </w:rPr>
        <w:t xml:space="preserve"> </w:t>
      </w:r>
      <w:r w:rsidRPr="00B130AA">
        <w:rPr>
          <w:rFonts w:ascii="Times New Roman" w:hAnsi="Times New Roman"/>
          <w:b/>
          <w:i/>
          <w:sz w:val="26"/>
          <w:szCs w:val="26"/>
        </w:rPr>
        <w:t>của</w:t>
      </w:r>
      <w:r w:rsidRPr="00B130AA">
        <w:rPr>
          <w:rFonts w:ascii="Times New Roman" w:hAnsi="Times New Roman"/>
          <w:b/>
          <w:i/>
          <w:spacing w:val="-3"/>
          <w:sz w:val="26"/>
          <w:szCs w:val="26"/>
        </w:rPr>
        <w:t xml:space="preserve"> </w:t>
      </w:r>
      <w:r w:rsidRPr="00B130AA">
        <w:rPr>
          <w:rFonts w:ascii="Times New Roman" w:hAnsi="Times New Roman"/>
          <w:b/>
          <w:i/>
          <w:sz w:val="26"/>
          <w:szCs w:val="26"/>
        </w:rPr>
        <w:t>DN</w:t>
      </w:r>
      <w:r w:rsidRPr="00B130AA">
        <w:rPr>
          <w:rFonts w:ascii="Times New Roman" w:hAnsi="Times New Roman"/>
          <w:b/>
          <w:i/>
          <w:spacing w:val="-2"/>
          <w:sz w:val="26"/>
          <w:szCs w:val="26"/>
        </w:rPr>
        <w:t xml:space="preserve"> </w:t>
      </w:r>
      <w:r w:rsidRPr="00B130AA">
        <w:rPr>
          <w:rFonts w:ascii="Times New Roman" w:hAnsi="Times New Roman"/>
          <w:b/>
          <w:i/>
          <w:sz w:val="26"/>
          <w:szCs w:val="26"/>
        </w:rPr>
        <w:t>nông nghiệp</w:t>
      </w:r>
    </w:p>
    <w:p w14:paraId="55C53C04" w14:textId="77777777" w:rsidR="00E632EF" w:rsidRPr="00B130AA" w:rsidRDefault="00E632EF" w:rsidP="00B8283A">
      <w:pPr>
        <w:tabs>
          <w:tab w:val="left" w:pos="426"/>
          <w:tab w:val="left" w:pos="851"/>
          <w:tab w:val="left" w:pos="1418"/>
        </w:tabs>
        <w:spacing w:line="360" w:lineRule="auto"/>
        <w:ind w:right="142" w:firstLine="427"/>
        <w:jc w:val="both"/>
        <w:rPr>
          <w:sz w:val="26"/>
          <w:szCs w:val="26"/>
        </w:rPr>
      </w:pPr>
      <w:r w:rsidRPr="00B130AA">
        <w:rPr>
          <w:sz w:val="26"/>
          <w:szCs w:val="26"/>
        </w:rPr>
        <w:t xml:space="preserve">Thang đo </w:t>
      </w:r>
      <w:r w:rsidRPr="00B130AA">
        <w:rPr>
          <w:bCs/>
          <w:sz w:val="26"/>
          <w:szCs w:val="26"/>
        </w:rPr>
        <w:t>nghiên cứu</w:t>
      </w:r>
      <w:r w:rsidRPr="00B130AA">
        <w:rPr>
          <w:i/>
          <w:sz w:val="26"/>
          <w:szCs w:val="26"/>
        </w:rPr>
        <w:t xml:space="preserve"> TQHĐ của DN NN </w:t>
      </w:r>
      <w:r w:rsidRPr="00B130AA">
        <w:rPr>
          <w:sz w:val="26"/>
          <w:szCs w:val="26"/>
        </w:rPr>
        <w:t>được kế thừa từ Hoque &amp; James</w:t>
      </w:r>
      <w:r w:rsidRPr="00B130AA">
        <w:rPr>
          <w:spacing w:val="1"/>
          <w:sz w:val="26"/>
          <w:szCs w:val="26"/>
        </w:rPr>
        <w:t xml:space="preserve"> </w:t>
      </w:r>
      <w:r w:rsidRPr="00B130AA">
        <w:rPr>
          <w:sz w:val="26"/>
          <w:szCs w:val="26"/>
        </w:rPr>
        <w:t>(2000); Olson &amp; Slater (2002) và được đo lường bằng 8</w:t>
      </w:r>
      <w:r w:rsidRPr="00B130AA">
        <w:rPr>
          <w:spacing w:val="1"/>
          <w:sz w:val="26"/>
          <w:szCs w:val="26"/>
        </w:rPr>
        <w:t xml:space="preserve"> </w:t>
      </w:r>
      <w:r w:rsidRPr="00B130AA">
        <w:rPr>
          <w:sz w:val="26"/>
          <w:szCs w:val="26"/>
        </w:rPr>
        <w:t xml:space="preserve">biến quan sát. Chuyên gia đề xuất điều chỉnh biến quan sát </w:t>
      </w:r>
      <w:r w:rsidRPr="00B130AA">
        <w:rPr>
          <w:i/>
          <w:sz w:val="26"/>
          <w:szCs w:val="26"/>
        </w:rPr>
        <w:t>Thị phần của DN tốt hơn</w:t>
      </w:r>
      <w:r w:rsidRPr="00B130AA">
        <w:rPr>
          <w:i/>
          <w:spacing w:val="-62"/>
          <w:sz w:val="26"/>
          <w:szCs w:val="26"/>
        </w:rPr>
        <w:t xml:space="preserve">  </w:t>
      </w:r>
      <w:r w:rsidRPr="00B130AA">
        <w:rPr>
          <w:i/>
          <w:sz w:val="26"/>
          <w:szCs w:val="26"/>
        </w:rPr>
        <w:t xml:space="preserve"> so với các đối thủ cạnh tranh </w:t>
      </w:r>
      <w:r w:rsidRPr="00B130AA">
        <w:rPr>
          <w:sz w:val="26"/>
          <w:szCs w:val="26"/>
        </w:rPr>
        <w:t xml:space="preserve">thành </w:t>
      </w:r>
      <w:r w:rsidRPr="00B130AA">
        <w:rPr>
          <w:i/>
          <w:sz w:val="26"/>
          <w:szCs w:val="26"/>
        </w:rPr>
        <w:t>Thị phần của DN NN các tỉnh Tây</w:t>
      </w:r>
      <w:r w:rsidRPr="00B130AA">
        <w:rPr>
          <w:i/>
          <w:spacing w:val="1"/>
          <w:sz w:val="26"/>
          <w:szCs w:val="26"/>
        </w:rPr>
        <w:t xml:space="preserve"> </w:t>
      </w:r>
      <w:r w:rsidRPr="00B130AA">
        <w:rPr>
          <w:i/>
          <w:sz w:val="26"/>
          <w:szCs w:val="26"/>
        </w:rPr>
        <w:t>Nguyên</w:t>
      </w:r>
      <w:r w:rsidRPr="00B130AA">
        <w:rPr>
          <w:i/>
          <w:spacing w:val="-2"/>
          <w:sz w:val="26"/>
          <w:szCs w:val="26"/>
        </w:rPr>
        <w:t xml:space="preserve"> </w:t>
      </w:r>
      <w:r w:rsidRPr="00B130AA">
        <w:rPr>
          <w:i/>
          <w:sz w:val="26"/>
          <w:szCs w:val="26"/>
        </w:rPr>
        <w:t>được</w:t>
      </w:r>
      <w:r w:rsidRPr="00B130AA">
        <w:rPr>
          <w:i/>
          <w:spacing w:val="2"/>
          <w:sz w:val="26"/>
          <w:szCs w:val="26"/>
        </w:rPr>
        <w:t xml:space="preserve"> </w:t>
      </w:r>
      <w:r w:rsidRPr="00B130AA">
        <w:rPr>
          <w:i/>
          <w:sz w:val="26"/>
          <w:szCs w:val="26"/>
        </w:rPr>
        <w:t>mở rộng</w:t>
      </w:r>
      <w:r w:rsidRPr="00B130AA">
        <w:rPr>
          <w:sz w:val="26"/>
          <w:szCs w:val="26"/>
        </w:rPr>
        <w:t>.</w:t>
      </w:r>
    </w:p>
    <w:p w14:paraId="0A9C4C68" w14:textId="77777777" w:rsidR="00E632EF" w:rsidRPr="00B130AA" w:rsidRDefault="00E632EF" w:rsidP="00B8283A">
      <w:pPr>
        <w:pStyle w:val="BodyText"/>
        <w:tabs>
          <w:tab w:val="left" w:pos="426"/>
          <w:tab w:val="left" w:pos="851"/>
          <w:tab w:val="left" w:pos="1418"/>
        </w:tabs>
        <w:spacing w:after="0" w:line="360" w:lineRule="auto"/>
        <w:ind w:right="142" w:firstLine="427"/>
        <w:jc w:val="both"/>
        <w:rPr>
          <w:i/>
          <w:iCs/>
          <w:sz w:val="26"/>
          <w:szCs w:val="26"/>
        </w:rPr>
      </w:pPr>
      <w:r w:rsidRPr="00B130AA">
        <w:rPr>
          <w:sz w:val="26"/>
          <w:szCs w:val="26"/>
        </w:rPr>
        <w:t>Như vậy, qua quá trình phỏng vấn thì tất cả các chuyên gia đều</w:t>
      </w:r>
      <w:r w:rsidRPr="00B130AA">
        <w:rPr>
          <w:spacing w:val="1"/>
          <w:sz w:val="26"/>
          <w:szCs w:val="26"/>
        </w:rPr>
        <w:t xml:space="preserve"> </w:t>
      </w:r>
      <w:r w:rsidRPr="00B130AA">
        <w:rPr>
          <w:sz w:val="26"/>
          <w:szCs w:val="26"/>
        </w:rPr>
        <w:t>không bổ sung thêm nhân tố nào khác có tác động đến việc vận dụng BSC, đồng ý</w:t>
      </w:r>
      <w:r w:rsidRPr="00B130AA">
        <w:rPr>
          <w:spacing w:val="1"/>
          <w:sz w:val="26"/>
          <w:szCs w:val="26"/>
        </w:rPr>
        <w:t xml:space="preserve"> </w:t>
      </w:r>
      <w:r w:rsidRPr="00B130AA">
        <w:rPr>
          <w:sz w:val="26"/>
          <w:szCs w:val="26"/>
        </w:rPr>
        <w:t>với các nhân tố đưa ra có tác động đến việc vận dụng BSC ngoại trừ nhân tố nhận</w:t>
      </w:r>
      <w:r w:rsidRPr="00B130AA">
        <w:rPr>
          <w:spacing w:val="1"/>
          <w:sz w:val="26"/>
          <w:szCs w:val="26"/>
        </w:rPr>
        <w:t xml:space="preserve"> </w:t>
      </w:r>
      <w:r w:rsidRPr="00B130AA">
        <w:rPr>
          <w:sz w:val="26"/>
          <w:szCs w:val="26"/>
        </w:rPr>
        <w:t>thức về tính dễ sử dụng của BSC. KQ thảo luận chuyên gia được thể hiện trong</w:t>
      </w:r>
      <w:r w:rsidRPr="00B130AA">
        <w:rPr>
          <w:spacing w:val="1"/>
          <w:sz w:val="26"/>
          <w:szCs w:val="26"/>
        </w:rPr>
        <w:t xml:space="preserve"> </w:t>
      </w:r>
      <w:r w:rsidRPr="00B130AA">
        <w:rPr>
          <w:i/>
          <w:iCs/>
          <w:sz w:val="26"/>
          <w:szCs w:val="26"/>
        </w:rPr>
        <w:t>Phụ</w:t>
      </w:r>
      <w:r w:rsidRPr="00B130AA">
        <w:rPr>
          <w:i/>
          <w:iCs/>
          <w:spacing w:val="-2"/>
          <w:sz w:val="26"/>
          <w:szCs w:val="26"/>
        </w:rPr>
        <w:t xml:space="preserve"> </w:t>
      </w:r>
      <w:r w:rsidRPr="00B130AA">
        <w:rPr>
          <w:i/>
          <w:iCs/>
          <w:sz w:val="26"/>
          <w:szCs w:val="26"/>
        </w:rPr>
        <w:t>lục</w:t>
      </w:r>
      <w:r w:rsidRPr="00B130AA">
        <w:rPr>
          <w:i/>
          <w:iCs/>
          <w:spacing w:val="-1"/>
          <w:sz w:val="26"/>
          <w:szCs w:val="26"/>
        </w:rPr>
        <w:t xml:space="preserve"> </w:t>
      </w:r>
      <w:r w:rsidRPr="00B130AA">
        <w:rPr>
          <w:i/>
          <w:iCs/>
          <w:sz w:val="26"/>
          <w:szCs w:val="26"/>
        </w:rPr>
        <w:t>16, 17.</w:t>
      </w:r>
    </w:p>
    <w:p w14:paraId="292BFB4A" w14:textId="77777777" w:rsidR="00E632EF" w:rsidRPr="00B130AA" w:rsidRDefault="00E632EF" w:rsidP="00B8283A">
      <w:pPr>
        <w:pStyle w:val="Heading3"/>
        <w:tabs>
          <w:tab w:val="left" w:pos="426"/>
          <w:tab w:val="left" w:pos="851"/>
          <w:tab w:val="left" w:pos="1418"/>
          <w:tab w:val="left" w:pos="2095"/>
        </w:tabs>
        <w:ind w:right="142"/>
        <w:rPr>
          <w:szCs w:val="26"/>
        </w:rPr>
      </w:pPr>
      <w:bookmarkStart w:id="283" w:name="_Toc172703663"/>
      <w:r w:rsidRPr="00B130AA">
        <w:rPr>
          <w:szCs w:val="26"/>
        </w:rPr>
        <w:t>5.1.1.2. Nhân</w:t>
      </w:r>
      <w:r w:rsidRPr="00B130AA">
        <w:rPr>
          <w:spacing w:val="-2"/>
          <w:szCs w:val="26"/>
        </w:rPr>
        <w:t xml:space="preserve"> </w:t>
      </w:r>
      <w:r w:rsidRPr="00B130AA">
        <w:rPr>
          <w:szCs w:val="26"/>
        </w:rPr>
        <w:t>tố</w:t>
      </w:r>
      <w:r w:rsidRPr="00B130AA">
        <w:rPr>
          <w:spacing w:val="-1"/>
          <w:szCs w:val="26"/>
        </w:rPr>
        <w:t xml:space="preserve"> </w:t>
      </w:r>
      <w:r w:rsidRPr="00B130AA">
        <w:rPr>
          <w:szCs w:val="26"/>
        </w:rPr>
        <w:t>và</w:t>
      </w:r>
      <w:r w:rsidRPr="00B130AA">
        <w:rPr>
          <w:spacing w:val="-2"/>
          <w:szCs w:val="26"/>
        </w:rPr>
        <w:t xml:space="preserve"> </w:t>
      </w:r>
      <w:r w:rsidRPr="00B130AA">
        <w:rPr>
          <w:szCs w:val="26"/>
        </w:rPr>
        <w:t>thang</w:t>
      </w:r>
      <w:r w:rsidRPr="00B130AA">
        <w:rPr>
          <w:spacing w:val="-2"/>
          <w:szCs w:val="26"/>
        </w:rPr>
        <w:t xml:space="preserve"> </w:t>
      </w:r>
      <w:r w:rsidRPr="00B130AA">
        <w:rPr>
          <w:szCs w:val="26"/>
        </w:rPr>
        <w:t>đo</w:t>
      </w:r>
      <w:r w:rsidRPr="00B130AA">
        <w:rPr>
          <w:spacing w:val="-2"/>
          <w:szCs w:val="26"/>
        </w:rPr>
        <w:t xml:space="preserve"> </w:t>
      </w:r>
      <w:r w:rsidRPr="00B130AA">
        <w:rPr>
          <w:szCs w:val="26"/>
        </w:rPr>
        <w:t>chính</w:t>
      </w:r>
      <w:r w:rsidRPr="00B130AA">
        <w:rPr>
          <w:spacing w:val="-2"/>
          <w:szCs w:val="26"/>
        </w:rPr>
        <w:t xml:space="preserve"> </w:t>
      </w:r>
      <w:r w:rsidRPr="00B130AA">
        <w:rPr>
          <w:szCs w:val="26"/>
        </w:rPr>
        <w:t>thức</w:t>
      </w:r>
      <w:bookmarkEnd w:id="283"/>
    </w:p>
    <w:p w14:paraId="175400A1" w14:textId="77777777" w:rsidR="00E632EF" w:rsidRPr="00B130AA" w:rsidRDefault="00E632EF" w:rsidP="00B8283A">
      <w:pPr>
        <w:pStyle w:val="BodyText"/>
        <w:tabs>
          <w:tab w:val="left" w:pos="426"/>
          <w:tab w:val="left" w:pos="851"/>
          <w:tab w:val="left" w:pos="1418"/>
        </w:tabs>
        <w:spacing w:after="0" w:line="360" w:lineRule="auto"/>
        <w:ind w:right="142" w:firstLine="427"/>
        <w:jc w:val="both"/>
        <w:rPr>
          <w:sz w:val="26"/>
          <w:szCs w:val="26"/>
        </w:rPr>
      </w:pPr>
      <w:r w:rsidRPr="00B130AA">
        <w:rPr>
          <w:sz w:val="26"/>
          <w:szCs w:val="26"/>
        </w:rPr>
        <w:t>Sau khi có các ý kiến của chuyên gia, tác giả đã tổng hợp, điều chỉnh nhân tố và</w:t>
      </w:r>
      <w:r w:rsidRPr="00B130AA">
        <w:rPr>
          <w:spacing w:val="-62"/>
          <w:sz w:val="26"/>
          <w:szCs w:val="26"/>
        </w:rPr>
        <w:t xml:space="preserve"> </w:t>
      </w:r>
      <w:r w:rsidRPr="00B130AA">
        <w:rPr>
          <w:sz w:val="26"/>
          <w:szCs w:val="26"/>
        </w:rPr>
        <w:t>thang đo (</w:t>
      </w:r>
      <w:r w:rsidRPr="00B130AA">
        <w:rPr>
          <w:i/>
          <w:iCs/>
          <w:sz w:val="26"/>
          <w:szCs w:val="26"/>
        </w:rPr>
        <w:t>Phụ lục 16, 17),</w:t>
      </w:r>
      <w:r w:rsidRPr="00B130AA">
        <w:rPr>
          <w:sz w:val="26"/>
          <w:szCs w:val="26"/>
        </w:rPr>
        <w:t xml:space="preserve"> trên cơ sở đó tác giả thiết kế bảng câu hỏi điều tra sơ bộ</w:t>
      </w:r>
      <w:r w:rsidRPr="00B130AA">
        <w:rPr>
          <w:spacing w:val="1"/>
          <w:sz w:val="26"/>
          <w:szCs w:val="26"/>
        </w:rPr>
        <w:t xml:space="preserve"> </w:t>
      </w:r>
      <w:r w:rsidRPr="00B130AA">
        <w:rPr>
          <w:sz w:val="26"/>
          <w:szCs w:val="26"/>
        </w:rPr>
        <w:t>trong</w:t>
      </w:r>
      <w:r w:rsidRPr="00B130AA">
        <w:rPr>
          <w:spacing w:val="-7"/>
          <w:sz w:val="26"/>
          <w:szCs w:val="26"/>
        </w:rPr>
        <w:t xml:space="preserve"> </w:t>
      </w:r>
      <w:r w:rsidRPr="00B130AA">
        <w:rPr>
          <w:sz w:val="26"/>
          <w:szCs w:val="26"/>
        </w:rPr>
        <w:t>bước</w:t>
      </w:r>
      <w:r w:rsidRPr="00B130AA">
        <w:rPr>
          <w:spacing w:val="-7"/>
          <w:sz w:val="26"/>
          <w:szCs w:val="26"/>
        </w:rPr>
        <w:t xml:space="preserve"> </w:t>
      </w:r>
      <w:r w:rsidRPr="00B130AA">
        <w:rPr>
          <w:bCs/>
          <w:sz w:val="26"/>
          <w:szCs w:val="26"/>
        </w:rPr>
        <w:t>nghiên cứu</w:t>
      </w:r>
      <w:r w:rsidRPr="00B130AA">
        <w:rPr>
          <w:sz w:val="26"/>
          <w:szCs w:val="26"/>
        </w:rPr>
        <w:t xml:space="preserve"> tiếp</w:t>
      </w:r>
      <w:r w:rsidRPr="00B130AA">
        <w:rPr>
          <w:spacing w:val="-7"/>
          <w:sz w:val="26"/>
          <w:szCs w:val="26"/>
        </w:rPr>
        <w:t xml:space="preserve"> </w:t>
      </w:r>
      <w:r w:rsidRPr="00B130AA">
        <w:rPr>
          <w:sz w:val="26"/>
          <w:szCs w:val="26"/>
        </w:rPr>
        <w:t>theo.</w:t>
      </w:r>
      <w:r w:rsidRPr="00B130AA">
        <w:rPr>
          <w:spacing w:val="-7"/>
          <w:sz w:val="26"/>
          <w:szCs w:val="26"/>
        </w:rPr>
        <w:t xml:space="preserve"> </w:t>
      </w:r>
      <w:r w:rsidRPr="00B130AA">
        <w:rPr>
          <w:sz w:val="26"/>
          <w:szCs w:val="26"/>
        </w:rPr>
        <w:t>Trong</w:t>
      </w:r>
      <w:r w:rsidRPr="00B130AA">
        <w:rPr>
          <w:spacing w:val="-6"/>
          <w:sz w:val="26"/>
          <w:szCs w:val="26"/>
        </w:rPr>
        <w:t xml:space="preserve"> </w:t>
      </w:r>
      <w:r w:rsidRPr="00B130AA">
        <w:rPr>
          <w:sz w:val="26"/>
          <w:szCs w:val="26"/>
        </w:rPr>
        <w:t>luận</w:t>
      </w:r>
      <w:r w:rsidRPr="00B130AA">
        <w:rPr>
          <w:spacing w:val="-6"/>
          <w:sz w:val="26"/>
          <w:szCs w:val="26"/>
        </w:rPr>
        <w:t xml:space="preserve"> </w:t>
      </w:r>
      <w:r w:rsidRPr="00B130AA">
        <w:rPr>
          <w:sz w:val="26"/>
          <w:szCs w:val="26"/>
        </w:rPr>
        <w:t>án</w:t>
      </w:r>
      <w:r w:rsidRPr="00B130AA">
        <w:rPr>
          <w:spacing w:val="-6"/>
          <w:sz w:val="26"/>
          <w:szCs w:val="26"/>
        </w:rPr>
        <w:t xml:space="preserve"> </w:t>
      </w:r>
      <w:r w:rsidRPr="00B130AA">
        <w:rPr>
          <w:sz w:val="26"/>
          <w:szCs w:val="26"/>
        </w:rPr>
        <w:t>này,</w:t>
      </w:r>
      <w:r w:rsidRPr="00B130AA">
        <w:rPr>
          <w:spacing w:val="-7"/>
          <w:sz w:val="26"/>
          <w:szCs w:val="26"/>
        </w:rPr>
        <w:t xml:space="preserve"> </w:t>
      </w:r>
      <w:r w:rsidRPr="00B130AA">
        <w:rPr>
          <w:sz w:val="26"/>
          <w:szCs w:val="26"/>
        </w:rPr>
        <w:t>nhân</w:t>
      </w:r>
      <w:r w:rsidRPr="00B130AA">
        <w:rPr>
          <w:spacing w:val="-7"/>
          <w:sz w:val="26"/>
          <w:szCs w:val="26"/>
        </w:rPr>
        <w:t xml:space="preserve"> </w:t>
      </w:r>
      <w:r w:rsidRPr="00B130AA">
        <w:rPr>
          <w:sz w:val="26"/>
          <w:szCs w:val="26"/>
        </w:rPr>
        <w:t>tố</w:t>
      </w:r>
      <w:r w:rsidRPr="00B130AA">
        <w:rPr>
          <w:spacing w:val="-4"/>
          <w:sz w:val="26"/>
          <w:szCs w:val="26"/>
        </w:rPr>
        <w:t xml:space="preserve"> </w:t>
      </w:r>
      <w:r w:rsidRPr="00B130AA">
        <w:rPr>
          <w:sz w:val="26"/>
          <w:szCs w:val="26"/>
        </w:rPr>
        <w:t>và</w:t>
      </w:r>
      <w:r w:rsidRPr="00B130AA">
        <w:rPr>
          <w:spacing w:val="-6"/>
          <w:sz w:val="26"/>
          <w:szCs w:val="26"/>
        </w:rPr>
        <w:t xml:space="preserve"> </w:t>
      </w:r>
      <w:r w:rsidRPr="00B130AA">
        <w:rPr>
          <w:sz w:val="26"/>
          <w:szCs w:val="26"/>
        </w:rPr>
        <w:t>thang</w:t>
      </w:r>
      <w:r w:rsidRPr="00B130AA">
        <w:rPr>
          <w:spacing w:val="-4"/>
          <w:sz w:val="26"/>
          <w:szCs w:val="26"/>
        </w:rPr>
        <w:t xml:space="preserve"> </w:t>
      </w:r>
      <w:r w:rsidRPr="00B130AA">
        <w:rPr>
          <w:sz w:val="26"/>
          <w:szCs w:val="26"/>
        </w:rPr>
        <w:t>đo</w:t>
      </w:r>
      <w:r w:rsidRPr="00B130AA">
        <w:rPr>
          <w:spacing w:val="-7"/>
          <w:sz w:val="26"/>
          <w:szCs w:val="26"/>
        </w:rPr>
        <w:t xml:space="preserve"> </w:t>
      </w:r>
      <w:r w:rsidRPr="00B130AA">
        <w:rPr>
          <w:i/>
          <w:sz w:val="26"/>
          <w:szCs w:val="26"/>
        </w:rPr>
        <w:t xml:space="preserve">SXKD trong NN </w:t>
      </w:r>
      <w:r w:rsidRPr="00B130AA">
        <w:rPr>
          <w:sz w:val="26"/>
          <w:szCs w:val="26"/>
        </w:rPr>
        <w:t>được đưa ra dựa trên LT nền và trao đổi với</w:t>
      </w:r>
      <w:r w:rsidRPr="00B130AA">
        <w:rPr>
          <w:spacing w:val="1"/>
          <w:sz w:val="26"/>
          <w:szCs w:val="26"/>
        </w:rPr>
        <w:t xml:space="preserve"> </w:t>
      </w:r>
      <w:r w:rsidRPr="00B130AA">
        <w:rPr>
          <w:sz w:val="26"/>
          <w:szCs w:val="26"/>
        </w:rPr>
        <w:t>chuyên gia. Bảng 5.1 và bảng 5.2 tổng hợp nhân tố và thang đo theo ý kiến chuyên</w:t>
      </w:r>
      <w:r w:rsidRPr="00B130AA">
        <w:rPr>
          <w:spacing w:val="1"/>
          <w:sz w:val="26"/>
          <w:szCs w:val="26"/>
        </w:rPr>
        <w:t xml:space="preserve"> </w:t>
      </w:r>
      <w:r w:rsidRPr="00B130AA">
        <w:rPr>
          <w:sz w:val="26"/>
          <w:szCs w:val="26"/>
        </w:rPr>
        <w:t>gia</w:t>
      </w:r>
      <w:r w:rsidRPr="00B130AA">
        <w:rPr>
          <w:spacing w:val="-2"/>
          <w:sz w:val="26"/>
          <w:szCs w:val="26"/>
        </w:rPr>
        <w:t xml:space="preserve"> </w:t>
      </w:r>
      <w:r w:rsidRPr="00B130AA">
        <w:rPr>
          <w:sz w:val="26"/>
          <w:szCs w:val="26"/>
        </w:rPr>
        <w:t>và</w:t>
      </w:r>
      <w:r w:rsidRPr="00B130AA">
        <w:rPr>
          <w:spacing w:val="-1"/>
          <w:sz w:val="26"/>
          <w:szCs w:val="26"/>
        </w:rPr>
        <w:t xml:space="preserve"> </w:t>
      </w:r>
      <w:r w:rsidRPr="00B130AA">
        <w:rPr>
          <w:sz w:val="26"/>
          <w:szCs w:val="26"/>
        </w:rPr>
        <w:t>thang</w:t>
      </w:r>
      <w:r w:rsidRPr="00B130AA">
        <w:rPr>
          <w:spacing w:val="2"/>
          <w:sz w:val="26"/>
          <w:szCs w:val="26"/>
        </w:rPr>
        <w:t xml:space="preserve"> </w:t>
      </w:r>
      <w:r w:rsidRPr="00B130AA">
        <w:rPr>
          <w:sz w:val="26"/>
          <w:szCs w:val="26"/>
        </w:rPr>
        <w:t>đo chính</w:t>
      </w:r>
      <w:r w:rsidRPr="00B130AA">
        <w:rPr>
          <w:spacing w:val="-1"/>
          <w:sz w:val="26"/>
          <w:szCs w:val="26"/>
        </w:rPr>
        <w:t xml:space="preserve"> </w:t>
      </w:r>
      <w:r w:rsidRPr="00B130AA">
        <w:rPr>
          <w:sz w:val="26"/>
          <w:szCs w:val="26"/>
        </w:rPr>
        <w:t>thức</w:t>
      </w:r>
      <w:r w:rsidRPr="00B130AA">
        <w:rPr>
          <w:spacing w:val="-1"/>
          <w:sz w:val="26"/>
          <w:szCs w:val="26"/>
        </w:rPr>
        <w:t xml:space="preserve"> </w:t>
      </w:r>
      <w:r w:rsidRPr="00B130AA">
        <w:rPr>
          <w:sz w:val="26"/>
          <w:szCs w:val="26"/>
        </w:rPr>
        <w:t>của</w:t>
      </w:r>
      <w:r w:rsidRPr="00B130AA">
        <w:rPr>
          <w:spacing w:val="-1"/>
          <w:sz w:val="26"/>
          <w:szCs w:val="26"/>
        </w:rPr>
        <w:t xml:space="preserve"> </w:t>
      </w:r>
      <w:r w:rsidRPr="00B130AA">
        <w:rPr>
          <w:bCs/>
          <w:sz w:val="26"/>
          <w:szCs w:val="26"/>
        </w:rPr>
        <w:t>nghiên cứu</w:t>
      </w:r>
      <w:r w:rsidRPr="00B130AA">
        <w:rPr>
          <w:sz w:val="26"/>
          <w:szCs w:val="26"/>
        </w:rPr>
        <w:t>.</w:t>
      </w:r>
      <w:bookmarkStart w:id="284" w:name="_bookmark121"/>
      <w:bookmarkEnd w:id="284"/>
    </w:p>
    <w:p w14:paraId="0CA8E38D" w14:textId="77777777" w:rsidR="00E632EF" w:rsidRPr="00B130AA" w:rsidRDefault="00E632EF" w:rsidP="00B8283A">
      <w:pPr>
        <w:pStyle w:val="BodyText"/>
        <w:tabs>
          <w:tab w:val="left" w:pos="426"/>
          <w:tab w:val="left" w:pos="851"/>
          <w:tab w:val="left" w:pos="1418"/>
        </w:tabs>
        <w:spacing w:after="0" w:line="360" w:lineRule="auto"/>
        <w:ind w:right="142" w:firstLine="427"/>
        <w:jc w:val="center"/>
        <w:rPr>
          <w:b/>
          <w:bCs/>
          <w:sz w:val="26"/>
          <w:szCs w:val="26"/>
        </w:rPr>
      </w:pPr>
      <w:r w:rsidRPr="00B130AA">
        <w:rPr>
          <w:b/>
          <w:bCs/>
          <w:sz w:val="26"/>
          <w:szCs w:val="26"/>
        </w:rPr>
        <w:t>Bảng</w:t>
      </w:r>
      <w:r w:rsidRPr="00B130AA">
        <w:rPr>
          <w:b/>
          <w:bCs/>
          <w:spacing w:val="-3"/>
          <w:sz w:val="26"/>
          <w:szCs w:val="26"/>
        </w:rPr>
        <w:t xml:space="preserve"> </w:t>
      </w:r>
      <w:r w:rsidRPr="00B130AA">
        <w:rPr>
          <w:b/>
          <w:bCs/>
          <w:sz w:val="26"/>
          <w:szCs w:val="26"/>
        </w:rPr>
        <w:t>5.1:</w:t>
      </w:r>
      <w:r w:rsidRPr="00B130AA">
        <w:rPr>
          <w:b/>
          <w:bCs/>
          <w:spacing w:val="1"/>
          <w:sz w:val="26"/>
          <w:szCs w:val="26"/>
        </w:rPr>
        <w:t xml:space="preserve"> </w:t>
      </w:r>
      <w:r w:rsidRPr="00B130AA">
        <w:rPr>
          <w:b/>
          <w:bCs/>
          <w:sz w:val="26"/>
          <w:szCs w:val="26"/>
        </w:rPr>
        <w:t>Tổng hợp</w:t>
      </w:r>
      <w:r w:rsidRPr="00B130AA">
        <w:rPr>
          <w:b/>
          <w:bCs/>
          <w:spacing w:val="-3"/>
          <w:sz w:val="26"/>
          <w:szCs w:val="26"/>
        </w:rPr>
        <w:t xml:space="preserve"> </w:t>
      </w:r>
      <w:r w:rsidRPr="00B130AA">
        <w:rPr>
          <w:b/>
          <w:bCs/>
          <w:sz w:val="26"/>
          <w:szCs w:val="26"/>
        </w:rPr>
        <w:t>thang</w:t>
      </w:r>
      <w:r w:rsidRPr="00B130AA">
        <w:rPr>
          <w:b/>
          <w:bCs/>
          <w:spacing w:val="-2"/>
          <w:sz w:val="26"/>
          <w:szCs w:val="26"/>
        </w:rPr>
        <w:t xml:space="preserve"> </w:t>
      </w:r>
      <w:r w:rsidRPr="00B130AA">
        <w:rPr>
          <w:b/>
          <w:bCs/>
          <w:sz w:val="26"/>
          <w:szCs w:val="26"/>
        </w:rPr>
        <w:t>đo các</w:t>
      </w:r>
      <w:r w:rsidRPr="00B130AA">
        <w:rPr>
          <w:b/>
          <w:bCs/>
          <w:spacing w:val="-2"/>
          <w:sz w:val="26"/>
          <w:szCs w:val="26"/>
        </w:rPr>
        <w:t xml:space="preserve"> </w:t>
      </w:r>
      <w:r w:rsidRPr="00B130AA">
        <w:rPr>
          <w:b/>
          <w:bCs/>
          <w:sz w:val="26"/>
          <w:szCs w:val="26"/>
        </w:rPr>
        <w:t>nhân</w:t>
      </w:r>
      <w:r w:rsidRPr="00B130AA">
        <w:rPr>
          <w:b/>
          <w:bCs/>
          <w:spacing w:val="-3"/>
          <w:sz w:val="26"/>
          <w:szCs w:val="26"/>
        </w:rPr>
        <w:t xml:space="preserve"> </w:t>
      </w:r>
      <w:r w:rsidRPr="00B130AA">
        <w:rPr>
          <w:b/>
          <w:bCs/>
          <w:sz w:val="26"/>
          <w:szCs w:val="26"/>
        </w:rPr>
        <w:t>tố</w:t>
      </w:r>
      <w:r w:rsidRPr="00B130AA">
        <w:rPr>
          <w:b/>
          <w:bCs/>
          <w:spacing w:val="-2"/>
          <w:sz w:val="26"/>
          <w:szCs w:val="26"/>
        </w:rPr>
        <w:t xml:space="preserve"> </w:t>
      </w:r>
      <w:r w:rsidRPr="00B130AA">
        <w:rPr>
          <w:b/>
          <w:bCs/>
          <w:sz w:val="26"/>
          <w:szCs w:val="26"/>
        </w:rPr>
        <w:t>theo</w:t>
      </w:r>
      <w:r w:rsidRPr="00B130AA">
        <w:rPr>
          <w:b/>
          <w:bCs/>
          <w:spacing w:val="-2"/>
          <w:sz w:val="26"/>
          <w:szCs w:val="26"/>
        </w:rPr>
        <w:t xml:space="preserve"> </w:t>
      </w:r>
      <w:r w:rsidRPr="00B130AA">
        <w:rPr>
          <w:b/>
          <w:bCs/>
          <w:sz w:val="26"/>
          <w:szCs w:val="26"/>
        </w:rPr>
        <w:t>ý</w:t>
      </w:r>
      <w:r w:rsidRPr="00B130AA">
        <w:rPr>
          <w:b/>
          <w:bCs/>
          <w:spacing w:val="-3"/>
          <w:sz w:val="26"/>
          <w:szCs w:val="26"/>
        </w:rPr>
        <w:t xml:space="preserve"> </w:t>
      </w:r>
      <w:r w:rsidRPr="00B130AA">
        <w:rPr>
          <w:b/>
          <w:bCs/>
          <w:sz w:val="26"/>
          <w:szCs w:val="26"/>
        </w:rPr>
        <w:t>kiến</w:t>
      </w:r>
      <w:r w:rsidRPr="00B130AA">
        <w:rPr>
          <w:b/>
          <w:bCs/>
          <w:spacing w:val="-2"/>
          <w:sz w:val="26"/>
          <w:szCs w:val="26"/>
        </w:rPr>
        <w:t xml:space="preserve"> </w:t>
      </w:r>
      <w:r w:rsidRPr="00B130AA">
        <w:rPr>
          <w:b/>
          <w:bCs/>
          <w:sz w:val="26"/>
          <w:szCs w:val="26"/>
        </w:rPr>
        <w:t>chuyên</w:t>
      </w:r>
      <w:r w:rsidRPr="00B130AA">
        <w:rPr>
          <w:b/>
          <w:bCs/>
          <w:spacing w:val="-2"/>
          <w:sz w:val="26"/>
          <w:szCs w:val="26"/>
        </w:rPr>
        <w:t xml:space="preserve"> </w:t>
      </w:r>
      <w:r w:rsidRPr="00B130AA">
        <w:rPr>
          <w:b/>
          <w:bCs/>
          <w:sz w:val="26"/>
          <w:szCs w:val="26"/>
        </w:rPr>
        <w:t>gia</w:t>
      </w:r>
    </w:p>
    <w:p w14:paraId="462E6181" w14:textId="77777777" w:rsidR="00E632EF" w:rsidRPr="00B130AA" w:rsidRDefault="00E632EF" w:rsidP="00B8283A">
      <w:pPr>
        <w:pStyle w:val="BodyText"/>
        <w:tabs>
          <w:tab w:val="left" w:pos="426"/>
          <w:tab w:val="left" w:pos="851"/>
          <w:tab w:val="left" w:pos="1418"/>
        </w:tabs>
        <w:spacing w:after="0" w:line="360" w:lineRule="auto"/>
        <w:ind w:right="142"/>
        <w:rPr>
          <w:b/>
          <w:sz w:val="13"/>
        </w:rPr>
      </w:pPr>
    </w:p>
    <w:tbl>
      <w:tblPr>
        <w:tblW w:w="9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70"/>
        <w:gridCol w:w="3877"/>
        <w:gridCol w:w="2770"/>
        <w:gridCol w:w="1757"/>
      </w:tblGrid>
      <w:tr w:rsidR="00B130AA" w:rsidRPr="00B130AA" w14:paraId="08BA6B5E" w14:textId="77777777" w:rsidTr="0000048E">
        <w:trPr>
          <w:trHeight w:val="304"/>
          <w:jc w:val="center"/>
        </w:trPr>
        <w:tc>
          <w:tcPr>
            <w:tcW w:w="670" w:type="dxa"/>
            <w:vAlign w:val="center"/>
          </w:tcPr>
          <w:p w14:paraId="7C5F5E10" w14:textId="77777777" w:rsidR="00E632EF" w:rsidRPr="00B130AA" w:rsidRDefault="00E632EF" w:rsidP="00B8283A">
            <w:pPr>
              <w:pStyle w:val="TableParagraph"/>
              <w:tabs>
                <w:tab w:val="left" w:pos="426"/>
                <w:tab w:val="left" w:pos="851"/>
                <w:tab w:val="left" w:pos="1418"/>
              </w:tabs>
              <w:ind w:right="142"/>
              <w:jc w:val="center"/>
              <w:rPr>
                <w:b/>
              </w:rPr>
            </w:pPr>
            <w:r w:rsidRPr="00B130AA">
              <w:rPr>
                <w:b/>
              </w:rPr>
              <w:t>STT</w:t>
            </w:r>
          </w:p>
        </w:tc>
        <w:tc>
          <w:tcPr>
            <w:tcW w:w="3877" w:type="dxa"/>
            <w:vAlign w:val="center"/>
          </w:tcPr>
          <w:p w14:paraId="71A88199" w14:textId="77777777" w:rsidR="00E632EF" w:rsidRPr="00B130AA" w:rsidRDefault="00E632EF" w:rsidP="00B8283A">
            <w:pPr>
              <w:pStyle w:val="TableParagraph"/>
              <w:tabs>
                <w:tab w:val="left" w:pos="426"/>
                <w:tab w:val="left" w:pos="851"/>
                <w:tab w:val="left" w:pos="1418"/>
              </w:tabs>
              <w:ind w:right="142"/>
              <w:jc w:val="center"/>
              <w:rPr>
                <w:b/>
              </w:rPr>
            </w:pPr>
            <w:r w:rsidRPr="00B130AA">
              <w:rPr>
                <w:b/>
              </w:rPr>
              <w:t>Biến quan</w:t>
            </w:r>
            <w:r w:rsidRPr="00B130AA">
              <w:rPr>
                <w:b/>
                <w:spacing w:val="-1"/>
              </w:rPr>
              <w:t xml:space="preserve"> </w:t>
            </w:r>
            <w:r w:rsidRPr="00B130AA">
              <w:rPr>
                <w:b/>
              </w:rPr>
              <w:t>sát</w:t>
            </w:r>
          </w:p>
        </w:tc>
        <w:tc>
          <w:tcPr>
            <w:tcW w:w="2770" w:type="dxa"/>
            <w:vAlign w:val="center"/>
          </w:tcPr>
          <w:p w14:paraId="6880B919" w14:textId="77777777" w:rsidR="00E632EF" w:rsidRPr="00B130AA" w:rsidRDefault="00E632EF" w:rsidP="00B8283A">
            <w:pPr>
              <w:pStyle w:val="TableParagraph"/>
              <w:tabs>
                <w:tab w:val="left" w:pos="426"/>
                <w:tab w:val="left" w:pos="851"/>
                <w:tab w:val="left" w:pos="1418"/>
              </w:tabs>
              <w:ind w:right="142"/>
              <w:jc w:val="center"/>
              <w:rPr>
                <w:b/>
              </w:rPr>
            </w:pPr>
            <w:r w:rsidRPr="00B130AA">
              <w:rPr>
                <w:b/>
              </w:rPr>
              <w:t>Nghiên cứu trước</w:t>
            </w:r>
          </w:p>
        </w:tc>
        <w:tc>
          <w:tcPr>
            <w:tcW w:w="1757" w:type="dxa"/>
            <w:vAlign w:val="center"/>
          </w:tcPr>
          <w:p w14:paraId="2D49F14A" w14:textId="77777777" w:rsidR="00E632EF" w:rsidRPr="00B130AA" w:rsidRDefault="00E632EF" w:rsidP="00B8283A">
            <w:pPr>
              <w:pStyle w:val="TableParagraph"/>
              <w:tabs>
                <w:tab w:val="left" w:pos="426"/>
                <w:tab w:val="left" w:pos="851"/>
                <w:tab w:val="left" w:pos="1418"/>
              </w:tabs>
              <w:ind w:right="142"/>
              <w:jc w:val="center"/>
              <w:rPr>
                <w:b/>
              </w:rPr>
            </w:pPr>
            <w:r w:rsidRPr="00B130AA">
              <w:rPr>
                <w:b/>
              </w:rPr>
              <w:t>Điều</w:t>
            </w:r>
            <w:r w:rsidRPr="00B130AA">
              <w:rPr>
                <w:b/>
                <w:spacing w:val="-1"/>
              </w:rPr>
              <w:t xml:space="preserve"> </w:t>
            </w:r>
            <w:r w:rsidRPr="00B130AA">
              <w:rPr>
                <w:b/>
              </w:rPr>
              <w:t>chỉnh</w:t>
            </w:r>
          </w:p>
        </w:tc>
      </w:tr>
      <w:tr w:rsidR="00B130AA" w:rsidRPr="00B130AA" w14:paraId="3FB680EA" w14:textId="77777777" w:rsidTr="0000048E">
        <w:trPr>
          <w:trHeight w:val="302"/>
          <w:jc w:val="center"/>
        </w:trPr>
        <w:tc>
          <w:tcPr>
            <w:tcW w:w="9074" w:type="dxa"/>
            <w:gridSpan w:val="4"/>
            <w:shd w:val="clear" w:color="auto" w:fill="D9D9D9"/>
            <w:vAlign w:val="center"/>
          </w:tcPr>
          <w:p w14:paraId="72B5B390" w14:textId="77777777" w:rsidR="00E632EF" w:rsidRPr="00B130AA" w:rsidRDefault="00E632EF" w:rsidP="00B8283A">
            <w:pPr>
              <w:pStyle w:val="TableParagraph"/>
              <w:tabs>
                <w:tab w:val="left" w:pos="426"/>
                <w:tab w:val="left" w:pos="851"/>
                <w:tab w:val="left" w:pos="1418"/>
              </w:tabs>
              <w:ind w:right="142"/>
              <w:jc w:val="center"/>
              <w:rPr>
                <w:b/>
                <w:i/>
              </w:rPr>
            </w:pPr>
            <w:r w:rsidRPr="00B130AA">
              <w:rPr>
                <w:b/>
              </w:rPr>
              <w:t>Nhân</w:t>
            </w:r>
            <w:r w:rsidRPr="00B130AA">
              <w:rPr>
                <w:b/>
                <w:spacing w:val="-2"/>
              </w:rPr>
              <w:t xml:space="preserve"> </w:t>
            </w:r>
            <w:r w:rsidRPr="00B130AA">
              <w:rPr>
                <w:b/>
              </w:rPr>
              <w:t xml:space="preserve">tố </w:t>
            </w:r>
            <w:r w:rsidRPr="00B130AA">
              <w:rPr>
                <w:b/>
                <w:i/>
              </w:rPr>
              <w:t>Nhận thức về</w:t>
            </w:r>
            <w:r w:rsidRPr="00B130AA">
              <w:rPr>
                <w:b/>
                <w:i/>
                <w:spacing w:val="-2"/>
              </w:rPr>
              <w:t xml:space="preserve"> </w:t>
            </w:r>
            <w:r w:rsidRPr="00B130AA">
              <w:rPr>
                <w:b/>
                <w:i/>
              </w:rPr>
              <w:t>ích</w:t>
            </w:r>
            <w:r w:rsidRPr="00B130AA">
              <w:rPr>
                <w:b/>
                <w:i/>
                <w:spacing w:val="-5"/>
              </w:rPr>
              <w:t xml:space="preserve"> </w:t>
            </w:r>
            <w:r w:rsidRPr="00B130AA">
              <w:rPr>
                <w:b/>
                <w:i/>
              </w:rPr>
              <w:t>lợi</w:t>
            </w:r>
            <w:r w:rsidRPr="00B130AA">
              <w:rPr>
                <w:b/>
                <w:i/>
                <w:spacing w:val="1"/>
              </w:rPr>
              <w:t xml:space="preserve"> </w:t>
            </w:r>
            <w:r w:rsidRPr="00B130AA">
              <w:rPr>
                <w:b/>
                <w:i/>
              </w:rPr>
              <w:t>của</w:t>
            </w:r>
            <w:r w:rsidRPr="00B130AA">
              <w:rPr>
                <w:b/>
                <w:i/>
                <w:spacing w:val="-3"/>
              </w:rPr>
              <w:t xml:space="preserve"> </w:t>
            </w:r>
            <w:r w:rsidRPr="00B130AA">
              <w:rPr>
                <w:b/>
                <w:i/>
              </w:rPr>
              <w:t>việc vận dụng BSC</w:t>
            </w:r>
          </w:p>
        </w:tc>
      </w:tr>
      <w:tr w:rsidR="00B130AA" w:rsidRPr="00B130AA" w14:paraId="35CA6790" w14:textId="77777777" w:rsidTr="0000048E">
        <w:trPr>
          <w:trHeight w:val="606"/>
          <w:jc w:val="center"/>
        </w:trPr>
        <w:tc>
          <w:tcPr>
            <w:tcW w:w="670" w:type="dxa"/>
            <w:vAlign w:val="center"/>
          </w:tcPr>
          <w:p w14:paraId="577C7689" w14:textId="77777777" w:rsidR="00E632EF" w:rsidRPr="00B130AA" w:rsidRDefault="00E632EF" w:rsidP="00B8283A">
            <w:pPr>
              <w:pStyle w:val="TableParagraph"/>
              <w:tabs>
                <w:tab w:val="left" w:pos="426"/>
                <w:tab w:val="left" w:pos="851"/>
                <w:tab w:val="left" w:pos="1418"/>
              </w:tabs>
              <w:ind w:right="142"/>
              <w:jc w:val="center"/>
            </w:pPr>
            <w:r w:rsidRPr="00B130AA">
              <w:t>1</w:t>
            </w:r>
          </w:p>
        </w:tc>
        <w:tc>
          <w:tcPr>
            <w:tcW w:w="3877" w:type="dxa"/>
            <w:vAlign w:val="center"/>
          </w:tcPr>
          <w:p w14:paraId="5CDC4454" w14:textId="77777777" w:rsidR="00E632EF" w:rsidRPr="00B130AA" w:rsidRDefault="00E632EF" w:rsidP="00B8283A">
            <w:pPr>
              <w:pStyle w:val="TableParagraph"/>
              <w:tabs>
                <w:tab w:val="left" w:pos="426"/>
                <w:tab w:val="left" w:pos="851"/>
                <w:tab w:val="left" w:pos="1418"/>
              </w:tabs>
              <w:ind w:right="142" w:firstLine="34"/>
            </w:pPr>
            <w:r w:rsidRPr="00B130AA">
              <w:t>Sử</w:t>
            </w:r>
            <w:r w:rsidRPr="00B130AA">
              <w:rPr>
                <w:spacing w:val="-1"/>
              </w:rPr>
              <w:t xml:space="preserve"> </w:t>
            </w:r>
            <w:r w:rsidRPr="00B130AA">
              <w:t>dụng</w:t>
            </w:r>
            <w:r w:rsidRPr="00B130AA">
              <w:rPr>
                <w:spacing w:val="-3"/>
              </w:rPr>
              <w:t xml:space="preserve"> </w:t>
            </w:r>
            <w:r w:rsidRPr="00B130AA">
              <w:t>BSC</w:t>
            </w:r>
            <w:r w:rsidRPr="00B130AA">
              <w:rPr>
                <w:spacing w:val="-2"/>
              </w:rPr>
              <w:t xml:space="preserve"> </w:t>
            </w:r>
            <w:r w:rsidRPr="00B130AA">
              <w:t>sẽ cải thiện hữu hiệu các</w:t>
            </w:r>
          </w:p>
          <w:p w14:paraId="09362D33" w14:textId="77777777" w:rsidR="00E632EF" w:rsidRPr="00B130AA" w:rsidRDefault="00E632EF" w:rsidP="00B8283A">
            <w:pPr>
              <w:pStyle w:val="TableParagraph"/>
              <w:tabs>
                <w:tab w:val="left" w:pos="426"/>
                <w:tab w:val="left" w:pos="851"/>
                <w:tab w:val="left" w:pos="1418"/>
              </w:tabs>
              <w:ind w:right="142" w:firstLine="34"/>
            </w:pPr>
            <w:r w:rsidRPr="00B130AA">
              <w:t>hoạt</w:t>
            </w:r>
            <w:r w:rsidRPr="00B130AA">
              <w:rPr>
                <w:spacing w:val="1"/>
              </w:rPr>
              <w:t xml:space="preserve"> </w:t>
            </w:r>
            <w:r w:rsidRPr="00B130AA">
              <w:t>động</w:t>
            </w:r>
            <w:r w:rsidRPr="00B130AA">
              <w:rPr>
                <w:spacing w:val="-3"/>
              </w:rPr>
              <w:t xml:space="preserve"> </w:t>
            </w:r>
            <w:r w:rsidRPr="00B130AA">
              <w:t>của DN.</w:t>
            </w:r>
          </w:p>
        </w:tc>
        <w:tc>
          <w:tcPr>
            <w:tcW w:w="2770" w:type="dxa"/>
            <w:vMerge w:val="restart"/>
            <w:vAlign w:val="center"/>
          </w:tcPr>
          <w:p w14:paraId="7E70B977" w14:textId="77777777" w:rsidR="00E632EF" w:rsidRPr="00B130AA" w:rsidRDefault="00E632EF" w:rsidP="00B8283A">
            <w:pPr>
              <w:pStyle w:val="TableParagraph"/>
              <w:tabs>
                <w:tab w:val="left" w:pos="426"/>
                <w:tab w:val="left" w:pos="851"/>
                <w:tab w:val="left" w:pos="1418"/>
              </w:tabs>
              <w:ind w:right="142"/>
              <w:rPr>
                <w:b/>
                <w:sz w:val="24"/>
              </w:rPr>
            </w:pPr>
          </w:p>
          <w:p w14:paraId="4588166C" w14:textId="77777777" w:rsidR="00E632EF" w:rsidRPr="00B130AA" w:rsidRDefault="00E632EF" w:rsidP="00B8283A">
            <w:pPr>
              <w:pStyle w:val="TableParagraph"/>
              <w:tabs>
                <w:tab w:val="left" w:pos="426"/>
                <w:tab w:val="left" w:pos="851"/>
                <w:tab w:val="left" w:pos="1418"/>
              </w:tabs>
              <w:ind w:right="142"/>
              <w:rPr>
                <w:b/>
                <w:sz w:val="24"/>
              </w:rPr>
            </w:pPr>
          </w:p>
          <w:p w14:paraId="10D10162" w14:textId="77777777" w:rsidR="00E632EF" w:rsidRPr="00B130AA" w:rsidRDefault="00E632EF" w:rsidP="00B8283A">
            <w:pPr>
              <w:pStyle w:val="TableParagraph"/>
              <w:tabs>
                <w:tab w:val="left" w:pos="426"/>
                <w:tab w:val="left" w:pos="851"/>
                <w:tab w:val="left" w:pos="1418"/>
              </w:tabs>
              <w:ind w:right="142"/>
              <w:rPr>
                <w:b/>
                <w:sz w:val="18"/>
              </w:rPr>
            </w:pPr>
          </w:p>
          <w:p w14:paraId="3D2EBF67" w14:textId="77777777" w:rsidR="00E632EF" w:rsidRPr="00B130AA" w:rsidRDefault="00E632EF" w:rsidP="00B8283A">
            <w:pPr>
              <w:pStyle w:val="TableParagraph"/>
              <w:tabs>
                <w:tab w:val="left" w:pos="426"/>
                <w:tab w:val="left" w:pos="851"/>
                <w:tab w:val="left" w:pos="1418"/>
              </w:tabs>
              <w:ind w:right="142"/>
              <w:jc w:val="center"/>
            </w:pPr>
            <w:r w:rsidRPr="00B130AA">
              <w:t>Islam</w:t>
            </w:r>
            <w:r w:rsidRPr="00B130AA">
              <w:rPr>
                <w:spacing w:val="-4"/>
              </w:rPr>
              <w:t xml:space="preserve"> </w:t>
            </w:r>
            <w:r w:rsidRPr="00B130AA">
              <w:t>&amp;</w:t>
            </w:r>
            <w:r w:rsidRPr="00B130AA">
              <w:rPr>
                <w:spacing w:val="-1"/>
              </w:rPr>
              <w:t xml:space="preserve"> </w:t>
            </w:r>
            <w:r w:rsidRPr="00B130AA">
              <w:t>cộng</w:t>
            </w:r>
            <w:r w:rsidRPr="00B130AA">
              <w:rPr>
                <w:spacing w:val="-2"/>
              </w:rPr>
              <w:t xml:space="preserve"> </w:t>
            </w:r>
            <w:r w:rsidRPr="00B130AA">
              <w:t>sự,</w:t>
            </w:r>
            <w:r w:rsidRPr="00B130AA">
              <w:rPr>
                <w:spacing w:val="2"/>
              </w:rPr>
              <w:t xml:space="preserve"> </w:t>
            </w:r>
            <w:r w:rsidRPr="00B130AA">
              <w:t>2014</w:t>
            </w:r>
          </w:p>
        </w:tc>
        <w:tc>
          <w:tcPr>
            <w:tcW w:w="1757" w:type="dxa"/>
            <w:vAlign w:val="center"/>
          </w:tcPr>
          <w:p w14:paraId="4571B21A" w14:textId="77777777" w:rsidR="00E632EF" w:rsidRPr="00B130AA" w:rsidRDefault="00E632EF" w:rsidP="00B8283A">
            <w:pPr>
              <w:pStyle w:val="TableParagraph"/>
              <w:tabs>
                <w:tab w:val="left" w:pos="426"/>
                <w:tab w:val="left" w:pos="851"/>
                <w:tab w:val="left" w:pos="1418"/>
              </w:tabs>
              <w:ind w:right="142"/>
              <w:jc w:val="center"/>
            </w:pPr>
            <w:r w:rsidRPr="00B130AA">
              <w:t>Điều chỉnh</w:t>
            </w:r>
          </w:p>
        </w:tc>
      </w:tr>
      <w:tr w:rsidR="00B130AA" w:rsidRPr="00B130AA" w14:paraId="32325CD3" w14:textId="77777777" w:rsidTr="0000048E">
        <w:trPr>
          <w:trHeight w:val="609"/>
          <w:jc w:val="center"/>
        </w:trPr>
        <w:tc>
          <w:tcPr>
            <w:tcW w:w="670" w:type="dxa"/>
            <w:vAlign w:val="center"/>
          </w:tcPr>
          <w:p w14:paraId="30F3CA2B" w14:textId="77777777" w:rsidR="00E632EF" w:rsidRPr="00B130AA" w:rsidRDefault="00E632EF" w:rsidP="00B8283A">
            <w:pPr>
              <w:pStyle w:val="TableParagraph"/>
              <w:tabs>
                <w:tab w:val="left" w:pos="426"/>
                <w:tab w:val="left" w:pos="851"/>
                <w:tab w:val="left" w:pos="1418"/>
              </w:tabs>
              <w:ind w:right="142"/>
              <w:jc w:val="center"/>
            </w:pPr>
            <w:r w:rsidRPr="00B130AA">
              <w:t>2</w:t>
            </w:r>
          </w:p>
        </w:tc>
        <w:tc>
          <w:tcPr>
            <w:tcW w:w="3877" w:type="dxa"/>
            <w:vAlign w:val="center"/>
          </w:tcPr>
          <w:p w14:paraId="139F98B5" w14:textId="77777777" w:rsidR="00E632EF" w:rsidRPr="00B130AA" w:rsidRDefault="00E632EF" w:rsidP="00B8283A">
            <w:pPr>
              <w:pStyle w:val="TableParagraph"/>
              <w:tabs>
                <w:tab w:val="left" w:pos="426"/>
                <w:tab w:val="left" w:pos="851"/>
                <w:tab w:val="left" w:pos="1418"/>
              </w:tabs>
              <w:ind w:right="142" w:firstLine="34"/>
            </w:pPr>
            <w:r w:rsidRPr="00B130AA">
              <w:t>Sử dụng</w:t>
            </w:r>
            <w:r w:rsidRPr="00B130AA">
              <w:rPr>
                <w:spacing w:val="-2"/>
              </w:rPr>
              <w:t xml:space="preserve"> </w:t>
            </w:r>
            <w:r w:rsidRPr="00B130AA">
              <w:t>BSC</w:t>
            </w:r>
            <w:r w:rsidRPr="00B130AA">
              <w:rPr>
                <w:spacing w:val="-2"/>
              </w:rPr>
              <w:t xml:space="preserve"> </w:t>
            </w:r>
            <w:r w:rsidRPr="00B130AA">
              <w:t>sẽ</w:t>
            </w:r>
            <w:r w:rsidRPr="00B130AA">
              <w:rPr>
                <w:spacing w:val="1"/>
              </w:rPr>
              <w:t xml:space="preserve"> </w:t>
            </w:r>
            <w:r w:rsidRPr="00B130AA">
              <w:t>làm</w:t>
            </w:r>
            <w:r w:rsidRPr="00B130AA">
              <w:rPr>
                <w:spacing w:val="-4"/>
              </w:rPr>
              <w:t xml:space="preserve"> </w:t>
            </w:r>
            <w:r w:rsidRPr="00B130AA">
              <w:t>tăng</w:t>
            </w:r>
            <w:r w:rsidRPr="00B130AA">
              <w:rPr>
                <w:spacing w:val="-1"/>
              </w:rPr>
              <w:t xml:space="preserve"> </w:t>
            </w:r>
            <w:r w:rsidRPr="00B130AA">
              <w:t>năng</w:t>
            </w:r>
            <w:r w:rsidRPr="00B130AA">
              <w:rPr>
                <w:spacing w:val="-2"/>
              </w:rPr>
              <w:t xml:space="preserve"> </w:t>
            </w:r>
            <w:r w:rsidRPr="00B130AA">
              <w:t>suất</w:t>
            </w:r>
            <w:r w:rsidRPr="00B130AA">
              <w:rPr>
                <w:spacing w:val="2"/>
              </w:rPr>
              <w:t xml:space="preserve"> </w:t>
            </w:r>
            <w:r w:rsidRPr="00B130AA">
              <w:t>của</w:t>
            </w:r>
          </w:p>
          <w:p w14:paraId="6CB21D5C" w14:textId="77777777" w:rsidR="00E632EF" w:rsidRPr="00B130AA" w:rsidRDefault="00E632EF" w:rsidP="00B8283A">
            <w:pPr>
              <w:pStyle w:val="TableParagraph"/>
              <w:tabs>
                <w:tab w:val="left" w:pos="426"/>
                <w:tab w:val="left" w:pos="851"/>
                <w:tab w:val="left" w:pos="1418"/>
              </w:tabs>
              <w:ind w:right="142" w:firstLine="34"/>
            </w:pPr>
            <w:r w:rsidRPr="00B130AA">
              <w:t>DN.</w:t>
            </w:r>
          </w:p>
        </w:tc>
        <w:tc>
          <w:tcPr>
            <w:tcW w:w="2770" w:type="dxa"/>
            <w:vMerge/>
            <w:vAlign w:val="center"/>
          </w:tcPr>
          <w:p w14:paraId="081D48D0"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667F06BD"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17D1D79B" w14:textId="77777777" w:rsidTr="0000048E">
        <w:trPr>
          <w:trHeight w:val="301"/>
          <w:jc w:val="center"/>
        </w:trPr>
        <w:tc>
          <w:tcPr>
            <w:tcW w:w="670" w:type="dxa"/>
            <w:vAlign w:val="center"/>
          </w:tcPr>
          <w:p w14:paraId="511FCE29" w14:textId="77777777" w:rsidR="00E632EF" w:rsidRPr="00B130AA" w:rsidRDefault="00E632EF" w:rsidP="00B8283A">
            <w:pPr>
              <w:pStyle w:val="TableParagraph"/>
              <w:tabs>
                <w:tab w:val="left" w:pos="426"/>
                <w:tab w:val="left" w:pos="851"/>
                <w:tab w:val="left" w:pos="1418"/>
              </w:tabs>
              <w:ind w:right="142"/>
              <w:jc w:val="center"/>
            </w:pPr>
            <w:r w:rsidRPr="00B130AA">
              <w:lastRenderedPageBreak/>
              <w:t>3</w:t>
            </w:r>
          </w:p>
        </w:tc>
        <w:tc>
          <w:tcPr>
            <w:tcW w:w="3877" w:type="dxa"/>
            <w:vAlign w:val="center"/>
          </w:tcPr>
          <w:p w14:paraId="4C34EDFC" w14:textId="77777777" w:rsidR="00E632EF" w:rsidRPr="00B130AA" w:rsidRDefault="00E632EF" w:rsidP="00B8283A">
            <w:pPr>
              <w:pStyle w:val="TableParagraph"/>
              <w:tabs>
                <w:tab w:val="left" w:pos="426"/>
                <w:tab w:val="left" w:pos="851"/>
                <w:tab w:val="left" w:pos="1418"/>
              </w:tabs>
              <w:ind w:right="142" w:firstLine="34"/>
            </w:pPr>
            <w:r w:rsidRPr="00B130AA">
              <w:t>Sử dụng</w:t>
            </w:r>
            <w:r w:rsidRPr="00B130AA">
              <w:rPr>
                <w:spacing w:val="-2"/>
              </w:rPr>
              <w:t xml:space="preserve"> </w:t>
            </w:r>
            <w:r w:rsidRPr="00B130AA">
              <w:t>BSC</w:t>
            </w:r>
            <w:r w:rsidRPr="00B130AA">
              <w:rPr>
                <w:spacing w:val="-2"/>
              </w:rPr>
              <w:t xml:space="preserve"> </w:t>
            </w:r>
            <w:r w:rsidRPr="00B130AA">
              <w:t>sẽ</w:t>
            </w:r>
            <w:r w:rsidRPr="00B130AA">
              <w:rPr>
                <w:spacing w:val="1"/>
              </w:rPr>
              <w:t xml:space="preserve"> </w:t>
            </w:r>
            <w:r w:rsidRPr="00B130AA">
              <w:t>nâng</w:t>
            </w:r>
            <w:r w:rsidRPr="00B130AA">
              <w:rPr>
                <w:spacing w:val="-1"/>
              </w:rPr>
              <w:t xml:space="preserve"> </w:t>
            </w:r>
            <w:r w:rsidRPr="00B130AA">
              <w:t>cao</w:t>
            </w:r>
            <w:r w:rsidRPr="00B130AA">
              <w:rPr>
                <w:spacing w:val="-2"/>
              </w:rPr>
              <w:t xml:space="preserve"> </w:t>
            </w:r>
            <w:r w:rsidRPr="00B130AA">
              <w:t>TQHĐ của DN.</w:t>
            </w:r>
          </w:p>
        </w:tc>
        <w:tc>
          <w:tcPr>
            <w:tcW w:w="2770" w:type="dxa"/>
            <w:vMerge/>
            <w:vAlign w:val="center"/>
          </w:tcPr>
          <w:p w14:paraId="259AB663"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3B53C5A3" w14:textId="77777777" w:rsidR="00E632EF" w:rsidRPr="00B130AA" w:rsidRDefault="00E632EF" w:rsidP="00B8283A">
            <w:pPr>
              <w:pStyle w:val="TableParagraph"/>
              <w:tabs>
                <w:tab w:val="left" w:pos="426"/>
                <w:tab w:val="left" w:pos="851"/>
                <w:tab w:val="left" w:pos="1418"/>
              </w:tabs>
              <w:ind w:right="142"/>
              <w:jc w:val="center"/>
            </w:pPr>
            <w:r w:rsidRPr="00B130AA">
              <w:t>Loại</w:t>
            </w:r>
            <w:r w:rsidRPr="00B130AA">
              <w:rPr>
                <w:spacing w:val="1"/>
              </w:rPr>
              <w:t xml:space="preserve"> </w:t>
            </w:r>
            <w:r w:rsidRPr="00B130AA">
              <w:t>bỏ</w:t>
            </w:r>
          </w:p>
        </w:tc>
      </w:tr>
      <w:tr w:rsidR="00B130AA" w:rsidRPr="00B130AA" w14:paraId="3A69B087" w14:textId="77777777" w:rsidTr="0000048E">
        <w:trPr>
          <w:trHeight w:val="304"/>
          <w:jc w:val="center"/>
        </w:trPr>
        <w:tc>
          <w:tcPr>
            <w:tcW w:w="670" w:type="dxa"/>
            <w:vAlign w:val="center"/>
          </w:tcPr>
          <w:p w14:paraId="68492388" w14:textId="77777777" w:rsidR="00E632EF" w:rsidRPr="00B130AA" w:rsidRDefault="00E632EF" w:rsidP="00B8283A">
            <w:pPr>
              <w:pStyle w:val="TableParagraph"/>
              <w:tabs>
                <w:tab w:val="left" w:pos="426"/>
                <w:tab w:val="left" w:pos="851"/>
                <w:tab w:val="left" w:pos="1418"/>
              </w:tabs>
              <w:ind w:right="142"/>
              <w:jc w:val="center"/>
            </w:pPr>
            <w:r w:rsidRPr="00B130AA">
              <w:t>4</w:t>
            </w:r>
          </w:p>
        </w:tc>
        <w:tc>
          <w:tcPr>
            <w:tcW w:w="3877" w:type="dxa"/>
            <w:vAlign w:val="center"/>
          </w:tcPr>
          <w:p w14:paraId="58E50A85" w14:textId="77777777" w:rsidR="00E632EF" w:rsidRPr="00B130AA" w:rsidRDefault="00E632EF" w:rsidP="00B8283A">
            <w:pPr>
              <w:pStyle w:val="TableParagraph"/>
              <w:tabs>
                <w:tab w:val="left" w:pos="426"/>
                <w:tab w:val="left" w:pos="851"/>
                <w:tab w:val="left" w:pos="1418"/>
              </w:tabs>
              <w:ind w:right="142" w:firstLine="34"/>
            </w:pPr>
            <w:r w:rsidRPr="00B130AA">
              <w:t>Sử dụng</w:t>
            </w:r>
            <w:r w:rsidRPr="00B130AA">
              <w:rPr>
                <w:spacing w:val="-3"/>
              </w:rPr>
              <w:t xml:space="preserve"> </w:t>
            </w:r>
            <w:r w:rsidRPr="00B130AA">
              <w:t>BSC</w:t>
            </w:r>
            <w:r w:rsidRPr="00B130AA">
              <w:rPr>
                <w:spacing w:val="-2"/>
              </w:rPr>
              <w:t xml:space="preserve"> </w:t>
            </w:r>
            <w:r w:rsidRPr="00B130AA">
              <w:t>sẽ</w:t>
            </w:r>
            <w:r w:rsidRPr="00B130AA">
              <w:rPr>
                <w:spacing w:val="1"/>
              </w:rPr>
              <w:t xml:space="preserve"> </w:t>
            </w:r>
            <w:r w:rsidRPr="00B130AA">
              <w:t>hữu</w:t>
            </w:r>
            <w:r w:rsidRPr="00B130AA">
              <w:rPr>
                <w:spacing w:val="-3"/>
              </w:rPr>
              <w:t xml:space="preserve"> </w:t>
            </w:r>
            <w:r w:rsidRPr="00B130AA">
              <w:t>ích</w:t>
            </w:r>
            <w:r w:rsidRPr="00B130AA">
              <w:rPr>
                <w:spacing w:val="-2"/>
              </w:rPr>
              <w:t xml:space="preserve"> </w:t>
            </w:r>
            <w:r w:rsidRPr="00B130AA">
              <w:t>cho DN.</w:t>
            </w:r>
          </w:p>
        </w:tc>
        <w:tc>
          <w:tcPr>
            <w:tcW w:w="2770" w:type="dxa"/>
            <w:vMerge/>
            <w:vAlign w:val="center"/>
          </w:tcPr>
          <w:p w14:paraId="65D182A8"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318E47EA" w14:textId="77777777" w:rsidR="00E632EF" w:rsidRPr="00B130AA" w:rsidRDefault="00E632EF" w:rsidP="00B8283A">
            <w:pPr>
              <w:pStyle w:val="TableParagraph"/>
              <w:tabs>
                <w:tab w:val="left" w:pos="426"/>
                <w:tab w:val="left" w:pos="851"/>
                <w:tab w:val="left" w:pos="1418"/>
              </w:tabs>
              <w:ind w:right="142"/>
              <w:jc w:val="center"/>
            </w:pPr>
            <w:r w:rsidRPr="00B130AA">
              <w:t>Loại</w:t>
            </w:r>
            <w:r w:rsidRPr="00B130AA">
              <w:rPr>
                <w:spacing w:val="1"/>
              </w:rPr>
              <w:t xml:space="preserve"> </w:t>
            </w:r>
            <w:r w:rsidRPr="00B130AA">
              <w:t>bỏ</w:t>
            </w:r>
          </w:p>
        </w:tc>
      </w:tr>
      <w:tr w:rsidR="00B130AA" w:rsidRPr="00B130AA" w14:paraId="48433E50" w14:textId="77777777" w:rsidTr="0000048E">
        <w:trPr>
          <w:trHeight w:val="909"/>
          <w:jc w:val="center"/>
        </w:trPr>
        <w:tc>
          <w:tcPr>
            <w:tcW w:w="670" w:type="dxa"/>
            <w:vAlign w:val="center"/>
          </w:tcPr>
          <w:p w14:paraId="03A600B1" w14:textId="77777777" w:rsidR="00E632EF" w:rsidRPr="00B130AA" w:rsidRDefault="00E632EF" w:rsidP="00B8283A">
            <w:pPr>
              <w:pStyle w:val="TableParagraph"/>
              <w:tabs>
                <w:tab w:val="left" w:pos="426"/>
                <w:tab w:val="left" w:pos="851"/>
                <w:tab w:val="left" w:pos="1418"/>
              </w:tabs>
              <w:ind w:right="142"/>
              <w:rPr>
                <w:b/>
                <w:sz w:val="26"/>
              </w:rPr>
            </w:pPr>
          </w:p>
          <w:p w14:paraId="12752B05" w14:textId="77777777" w:rsidR="00E632EF" w:rsidRPr="00B130AA" w:rsidRDefault="00E632EF" w:rsidP="00B8283A">
            <w:pPr>
              <w:pStyle w:val="TableParagraph"/>
              <w:tabs>
                <w:tab w:val="left" w:pos="426"/>
                <w:tab w:val="left" w:pos="851"/>
                <w:tab w:val="left" w:pos="1418"/>
              </w:tabs>
              <w:ind w:right="142"/>
              <w:jc w:val="center"/>
            </w:pPr>
            <w:r w:rsidRPr="00B130AA">
              <w:t>5</w:t>
            </w:r>
          </w:p>
        </w:tc>
        <w:tc>
          <w:tcPr>
            <w:tcW w:w="3877" w:type="dxa"/>
            <w:vAlign w:val="center"/>
          </w:tcPr>
          <w:p w14:paraId="34001271" w14:textId="77777777" w:rsidR="00E632EF" w:rsidRPr="00B130AA" w:rsidRDefault="00E632EF" w:rsidP="00B8283A">
            <w:pPr>
              <w:pStyle w:val="TableParagraph"/>
              <w:tabs>
                <w:tab w:val="left" w:pos="426"/>
                <w:tab w:val="left" w:pos="851"/>
                <w:tab w:val="left" w:pos="1418"/>
              </w:tabs>
              <w:ind w:right="142" w:firstLine="34"/>
              <w:jc w:val="both"/>
            </w:pPr>
            <w:r w:rsidRPr="00B130AA">
              <w:t>Sử dụng</w:t>
            </w:r>
            <w:r w:rsidRPr="00B130AA">
              <w:rPr>
                <w:spacing w:val="-3"/>
              </w:rPr>
              <w:t xml:space="preserve"> </w:t>
            </w:r>
            <w:r w:rsidRPr="00B130AA">
              <w:t>BSC</w:t>
            </w:r>
            <w:r w:rsidRPr="00B130AA">
              <w:rPr>
                <w:spacing w:val="-2"/>
              </w:rPr>
              <w:t xml:space="preserve"> </w:t>
            </w:r>
            <w:r w:rsidRPr="00B130AA">
              <w:t>sẽ gắn kết</w:t>
            </w:r>
            <w:r w:rsidRPr="00B130AA">
              <w:rPr>
                <w:spacing w:val="1"/>
              </w:rPr>
              <w:t xml:space="preserve"> </w:t>
            </w:r>
            <w:r w:rsidRPr="00B130AA">
              <w:t>và nâng</w:t>
            </w:r>
            <w:r w:rsidRPr="00B130AA">
              <w:rPr>
                <w:spacing w:val="-3"/>
              </w:rPr>
              <w:t xml:space="preserve"> </w:t>
            </w:r>
            <w:r w:rsidRPr="00B130AA">
              <w:t>cao</w:t>
            </w:r>
          </w:p>
          <w:p w14:paraId="01D058AA" w14:textId="77777777" w:rsidR="00E632EF" w:rsidRPr="00B130AA" w:rsidRDefault="00E632EF" w:rsidP="00B8283A">
            <w:pPr>
              <w:pStyle w:val="TableParagraph"/>
              <w:tabs>
                <w:tab w:val="left" w:pos="426"/>
                <w:tab w:val="left" w:pos="851"/>
                <w:tab w:val="left" w:pos="1418"/>
              </w:tabs>
              <w:ind w:right="142" w:firstLine="34"/>
              <w:jc w:val="both"/>
            </w:pPr>
            <w:r w:rsidRPr="00B130AA">
              <w:t>trách nhiệm của các bộ phận và cá nhân</w:t>
            </w:r>
            <w:r w:rsidRPr="00B130AA">
              <w:rPr>
                <w:spacing w:val="-52"/>
              </w:rPr>
              <w:t xml:space="preserve"> </w:t>
            </w:r>
            <w:r w:rsidRPr="00B130AA">
              <w:t>trong</w:t>
            </w:r>
            <w:r w:rsidRPr="00B130AA">
              <w:rPr>
                <w:spacing w:val="-2"/>
              </w:rPr>
              <w:t xml:space="preserve"> </w:t>
            </w:r>
            <w:r w:rsidRPr="00B130AA">
              <w:t>việc thực</w:t>
            </w:r>
            <w:r w:rsidRPr="00B130AA">
              <w:rPr>
                <w:spacing w:val="-2"/>
              </w:rPr>
              <w:t xml:space="preserve"> </w:t>
            </w:r>
            <w:r w:rsidRPr="00B130AA">
              <w:t>hiện chiến</w:t>
            </w:r>
            <w:r w:rsidRPr="00B130AA">
              <w:rPr>
                <w:spacing w:val="-3"/>
              </w:rPr>
              <w:t xml:space="preserve"> </w:t>
            </w:r>
            <w:r w:rsidRPr="00B130AA">
              <w:t>lược</w:t>
            </w:r>
            <w:r w:rsidRPr="00B130AA">
              <w:rPr>
                <w:spacing w:val="-1"/>
              </w:rPr>
              <w:t xml:space="preserve"> </w:t>
            </w:r>
            <w:r w:rsidRPr="00B130AA">
              <w:t>của DN.</w:t>
            </w:r>
          </w:p>
        </w:tc>
        <w:tc>
          <w:tcPr>
            <w:tcW w:w="2770" w:type="dxa"/>
            <w:vAlign w:val="center"/>
          </w:tcPr>
          <w:p w14:paraId="30E61C8B" w14:textId="77777777" w:rsidR="00E632EF" w:rsidRPr="00B130AA" w:rsidRDefault="00E632EF" w:rsidP="00B8283A">
            <w:pPr>
              <w:pStyle w:val="TableParagraph"/>
              <w:tabs>
                <w:tab w:val="left" w:pos="426"/>
                <w:tab w:val="left" w:pos="851"/>
                <w:tab w:val="left" w:pos="1418"/>
              </w:tabs>
              <w:ind w:right="142"/>
              <w:rPr>
                <w:b/>
                <w:sz w:val="26"/>
              </w:rPr>
            </w:pPr>
          </w:p>
          <w:p w14:paraId="06E1CF7A" w14:textId="77777777" w:rsidR="00E632EF" w:rsidRPr="00B130AA" w:rsidRDefault="00E632EF" w:rsidP="00B8283A">
            <w:pPr>
              <w:pStyle w:val="TableParagraph"/>
              <w:tabs>
                <w:tab w:val="left" w:pos="426"/>
                <w:tab w:val="left" w:pos="851"/>
                <w:tab w:val="left" w:pos="1418"/>
              </w:tabs>
              <w:ind w:right="142"/>
              <w:jc w:val="center"/>
            </w:pPr>
            <w:r w:rsidRPr="00B130AA">
              <w:t>Thảo</w:t>
            </w:r>
            <w:r w:rsidRPr="00B130AA">
              <w:rPr>
                <w:spacing w:val="-2"/>
              </w:rPr>
              <w:t xml:space="preserve"> </w:t>
            </w:r>
            <w:r w:rsidRPr="00B130AA">
              <w:t>luận</w:t>
            </w:r>
            <w:r w:rsidRPr="00B130AA">
              <w:rPr>
                <w:spacing w:val="-1"/>
              </w:rPr>
              <w:t xml:space="preserve"> </w:t>
            </w:r>
            <w:r w:rsidRPr="00B130AA">
              <w:t>chuyên</w:t>
            </w:r>
            <w:r w:rsidRPr="00B130AA">
              <w:rPr>
                <w:spacing w:val="-1"/>
              </w:rPr>
              <w:t xml:space="preserve"> </w:t>
            </w:r>
            <w:r w:rsidRPr="00B130AA">
              <w:t>gia</w:t>
            </w:r>
          </w:p>
        </w:tc>
        <w:tc>
          <w:tcPr>
            <w:tcW w:w="1757" w:type="dxa"/>
            <w:vAlign w:val="center"/>
          </w:tcPr>
          <w:p w14:paraId="1FE130AC" w14:textId="77777777" w:rsidR="00E632EF" w:rsidRPr="00B130AA" w:rsidRDefault="00E632EF" w:rsidP="00B8283A">
            <w:pPr>
              <w:pStyle w:val="TableParagraph"/>
              <w:tabs>
                <w:tab w:val="left" w:pos="426"/>
                <w:tab w:val="left" w:pos="851"/>
                <w:tab w:val="left" w:pos="1418"/>
              </w:tabs>
              <w:ind w:right="142"/>
              <w:rPr>
                <w:b/>
                <w:sz w:val="26"/>
              </w:rPr>
            </w:pPr>
          </w:p>
          <w:p w14:paraId="1D14F68D" w14:textId="77777777" w:rsidR="00E632EF" w:rsidRPr="00B130AA" w:rsidRDefault="00E632EF" w:rsidP="00B8283A">
            <w:pPr>
              <w:pStyle w:val="TableParagraph"/>
              <w:tabs>
                <w:tab w:val="left" w:pos="426"/>
                <w:tab w:val="left" w:pos="851"/>
                <w:tab w:val="left" w:pos="1418"/>
              </w:tabs>
              <w:ind w:right="142"/>
              <w:jc w:val="center"/>
              <w:rPr>
                <w:i/>
              </w:rPr>
            </w:pPr>
            <w:r w:rsidRPr="00B130AA">
              <w:rPr>
                <w:i/>
              </w:rPr>
              <w:t>Bổ sung</w:t>
            </w:r>
          </w:p>
        </w:tc>
      </w:tr>
      <w:tr w:rsidR="00B130AA" w:rsidRPr="00B130AA" w14:paraId="54298368" w14:textId="77777777" w:rsidTr="0000048E">
        <w:trPr>
          <w:trHeight w:val="609"/>
          <w:jc w:val="center"/>
        </w:trPr>
        <w:tc>
          <w:tcPr>
            <w:tcW w:w="670" w:type="dxa"/>
            <w:vAlign w:val="center"/>
          </w:tcPr>
          <w:p w14:paraId="56BA5AA7" w14:textId="77777777" w:rsidR="00E632EF" w:rsidRPr="00B130AA" w:rsidRDefault="00E632EF" w:rsidP="00B8283A">
            <w:pPr>
              <w:pStyle w:val="TableParagraph"/>
              <w:tabs>
                <w:tab w:val="left" w:pos="426"/>
                <w:tab w:val="left" w:pos="851"/>
                <w:tab w:val="left" w:pos="1418"/>
              </w:tabs>
              <w:ind w:right="142"/>
              <w:jc w:val="center"/>
            </w:pPr>
            <w:r w:rsidRPr="00B130AA">
              <w:t>6</w:t>
            </w:r>
          </w:p>
        </w:tc>
        <w:tc>
          <w:tcPr>
            <w:tcW w:w="3877" w:type="dxa"/>
            <w:vAlign w:val="center"/>
          </w:tcPr>
          <w:p w14:paraId="46349F78" w14:textId="77777777" w:rsidR="00E632EF" w:rsidRPr="00B130AA" w:rsidRDefault="00E632EF" w:rsidP="00B8283A">
            <w:pPr>
              <w:pStyle w:val="TableParagraph"/>
              <w:tabs>
                <w:tab w:val="left" w:pos="426"/>
                <w:tab w:val="left" w:pos="851"/>
                <w:tab w:val="left" w:pos="1418"/>
              </w:tabs>
              <w:ind w:right="142" w:firstLine="34"/>
            </w:pPr>
            <w:r w:rsidRPr="00B130AA">
              <w:t>Sử dụng</w:t>
            </w:r>
            <w:r w:rsidRPr="00B130AA">
              <w:rPr>
                <w:spacing w:val="-2"/>
              </w:rPr>
              <w:t xml:space="preserve"> </w:t>
            </w:r>
            <w:r w:rsidRPr="00B130AA">
              <w:t>BSC</w:t>
            </w:r>
            <w:r w:rsidRPr="00B130AA">
              <w:rPr>
                <w:spacing w:val="-1"/>
              </w:rPr>
              <w:t xml:space="preserve"> </w:t>
            </w:r>
            <w:r w:rsidRPr="00B130AA">
              <w:t>tăng</w:t>
            </w:r>
            <w:r w:rsidRPr="00B130AA">
              <w:rPr>
                <w:spacing w:val="-1"/>
              </w:rPr>
              <w:t xml:space="preserve"> </w:t>
            </w:r>
            <w:r w:rsidRPr="00B130AA">
              <w:t>cường</w:t>
            </w:r>
            <w:r w:rsidRPr="00B130AA">
              <w:rPr>
                <w:spacing w:val="-3"/>
              </w:rPr>
              <w:t xml:space="preserve"> </w:t>
            </w:r>
            <w:r w:rsidRPr="00B130AA">
              <w:t>năng</w:t>
            </w:r>
            <w:r w:rsidRPr="00B130AA">
              <w:rPr>
                <w:spacing w:val="-1"/>
              </w:rPr>
              <w:t xml:space="preserve"> </w:t>
            </w:r>
            <w:r w:rsidRPr="00B130AA">
              <w:t>lực</w:t>
            </w:r>
            <w:r w:rsidRPr="00B130AA">
              <w:rPr>
                <w:spacing w:val="1"/>
              </w:rPr>
              <w:t xml:space="preserve"> </w:t>
            </w:r>
            <w:r w:rsidRPr="00B130AA">
              <w:t>cạnh</w:t>
            </w:r>
          </w:p>
          <w:p w14:paraId="6BD6A086" w14:textId="77777777" w:rsidR="00E632EF" w:rsidRPr="00B130AA" w:rsidRDefault="00E632EF" w:rsidP="00B8283A">
            <w:pPr>
              <w:pStyle w:val="TableParagraph"/>
              <w:tabs>
                <w:tab w:val="left" w:pos="426"/>
                <w:tab w:val="left" w:pos="851"/>
                <w:tab w:val="left" w:pos="1418"/>
              </w:tabs>
              <w:ind w:right="142" w:firstLine="34"/>
            </w:pPr>
            <w:r w:rsidRPr="00B130AA">
              <w:t>tranh cho DN.</w:t>
            </w:r>
          </w:p>
        </w:tc>
        <w:tc>
          <w:tcPr>
            <w:tcW w:w="2770" w:type="dxa"/>
            <w:vAlign w:val="center"/>
          </w:tcPr>
          <w:p w14:paraId="23D91E08" w14:textId="77777777" w:rsidR="00E632EF" w:rsidRPr="00B130AA" w:rsidRDefault="00E632EF" w:rsidP="00B8283A">
            <w:pPr>
              <w:pStyle w:val="TableParagraph"/>
              <w:tabs>
                <w:tab w:val="left" w:pos="426"/>
                <w:tab w:val="left" w:pos="851"/>
                <w:tab w:val="left" w:pos="1418"/>
              </w:tabs>
              <w:ind w:right="142"/>
              <w:jc w:val="center"/>
            </w:pPr>
            <w:r w:rsidRPr="00B130AA">
              <w:t>Thảo</w:t>
            </w:r>
            <w:r w:rsidRPr="00B130AA">
              <w:rPr>
                <w:spacing w:val="-2"/>
              </w:rPr>
              <w:t xml:space="preserve"> </w:t>
            </w:r>
            <w:r w:rsidRPr="00B130AA">
              <w:t>luận</w:t>
            </w:r>
            <w:r w:rsidRPr="00B130AA">
              <w:rPr>
                <w:spacing w:val="-1"/>
              </w:rPr>
              <w:t xml:space="preserve"> </w:t>
            </w:r>
            <w:r w:rsidRPr="00B130AA">
              <w:t>chuyên</w:t>
            </w:r>
            <w:r w:rsidRPr="00B130AA">
              <w:rPr>
                <w:spacing w:val="-1"/>
              </w:rPr>
              <w:t xml:space="preserve"> </w:t>
            </w:r>
            <w:r w:rsidRPr="00B130AA">
              <w:t>gia</w:t>
            </w:r>
          </w:p>
        </w:tc>
        <w:tc>
          <w:tcPr>
            <w:tcW w:w="1757" w:type="dxa"/>
            <w:vAlign w:val="center"/>
          </w:tcPr>
          <w:p w14:paraId="5B61DB5E" w14:textId="77777777" w:rsidR="00E632EF" w:rsidRPr="00B130AA" w:rsidRDefault="00E632EF" w:rsidP="00B8283A">
            <w:pPr>
              <w:pStyle w:val="TableParagraph"/>
              <w:tabs>
                <w:tab w:val="left" w:pos="426"/>
                <w:tab w:val="left" w:pos="851"/>
                <w:tab w:val="left" w:pos="1418"/>
              </w:tabs>
              <w:ind w:right="142"/>
              <w:jc w:val="center"/>
              <w:rPr>
                <w:i/>
              </w:rPr>
            </w:pPr>
            <w:r w:rsidRPr="00B130AA">
              <w:rPr>
                <w:i/>
              </w:rPr>
              <w:t>Bổ sung</w:t>
            </w:r>
          </w:p>
        </w:tc>
      </w:tr>
      <w:tr w:rsidR="00B130AA" w:rsidRPr="00B130AA" w14:paraId="27277212" w14:textId="77777777" w:rsidTr="0000048E">
        <w:trPr>
          <w:trHeight w:val="301"/>
          <w:jc w:val="center"/>
        </w:trPr>
        <w:tc>
          <w:tcPr>
            <w:tcW w:w="9074" w:type="dxa"/>
            <w:gridSpan w:val="4"/>
            <w:shd w:val="clear" w:color="auto" w:fill="D9D9D9"/>
            <w:vAlign w:val="center"/>
          </w:tcPr>
          <w:p w14:paraId="57A319F3" w14:textId="77777777" w:rsidR="00E632EF" w:rsidRPr="00B130AA" w:rsidRDefault="00E632EF" w:rsidP="00B8283A">
            <w:pPr>
              <w:pStyle w:val="TableParagraph"/>
              <w:tabs>
                <w:tab w:val="left" w:pos="426"/>
                <w:tab w:val="left" w:pos="851"/>
                <w:tab w:val="left" w:pos="1418"/>
              </w:tabs>
              <w:ind w:right="142"/>
              <w:jc w:val="center"/>
              <w:rPr>
                <w:b/>
                <w:i/>
              </w:rPr>
            </w:pPr>
            <w:r w:rsidRPr="00B130AA">
              <w:rPr>
                <w:b/>
              </w:rPr>
              <w:t>Nhân</w:t>
            </w:r>
            <w:r w:rsidRPr="00B130AA">
              <w:rPr>
                <w:b/>
                <w:spacing w:val="-2"/>
              </w:rPr>
              <w:t xml:space="preserve"> </w:t>
            </w:r>
            <w:r w:rsidRPr="00B130AA">
              <w:rPr>
                <w:b/>
              </w:rPr>
              <w:t xml:space="preserve">tố </w:t>
            </w:r>
            <w:r w:rsidRPr="00B130AA">
              <w:rPr>
                <w:b/>
                <w:i/>
              </w:rPr>
              <w:t>Nhận thức về</w:t>
            </w:r>
            <w:r w:rsidRPr="00B130AA">
              <w:rPr>
                <w:b/>
                <w:i/>
                <w:spacing w:val="-3"/>
              </w:rPr>
              <w:t xml:space="preserve"> </w:t>
            </w:r>
            <w:r w:rsidRPr="00B130AA">
              <w:rPr>
                <w:b/>
                <w:i/>
              </w:rPr>
              <w:t>khả năng của hệ thống BSC</w:t>
            </w:r>
          </w:p>
        </w:tc>
      </w:tr>
      <w:tr w:rsidR="00B130AA" w:rsidRPr="00B130AA" w14:paraId="26F1A2A3" w14:textId="77777777" w:rsidTr="0000048E">
        <w:trPr>
          <w:trHeight w:val="606"/>
          <w:jc w:val="center"/>
        </w:trPr>
        <w:tc>
          <w:tcPr>
            <w:tcW w:w="670" w:type="dxa"/>
            <w:vAlign w:val="center"/>
          </w:tcPr>
          <w:p w14:paraId="2F4FDA82" w14:textId="77777777" w:rsidR="00E632EF" w:rsidRPr="00B130AA" w:rsidRDefault="00E632EF" w:rsidP="00B8283A">
            <w:pPr>
              <w:pStyle w:val="TableParagraph"/>
              <w:tabs>
                <w:tab w:val="left" w:pos="426"/>
                <w:tab w:val="left" w:pos="851"/>
                <w:tab w:val="left" w:pos="1418"/>
              </w:tabs>
              <w:ind w:right="142"/>
              <w:jc w:val="center"/>
            </w:pPr>
            <w:r w:rsidRPr="00B130AA">
              <w:t>1</w:t>
            </w:r>
          </w:p>
        </w:tc>
        <w:tc>
          <w:tcPr>
            <w:tcW w:w="3877" w:type="dxa"/>
            <w:vAlign w:val="center"/>
          </w:tcPr>
          <w:p w14:paraId="257E6905" w14:textId="77777777" w:rsidR="00E632EF" w:rsidRPr="00B130AA" w:rsidRDefault="00E632EF" w:rsidP="00B8283A">
            <w:pPr>
              <w:pStyle w:val="TableParagraph"/>
              <w:tabs>
                <w:tab w:val="left" w:pos="426"/>
                <w:tab w:val="left" w:pos="851"/>
                <w:tab w:val="left" w:pos="1418"/>
              </w:tabs>
              <w:ind w:right="142" w:firstLine="34"/>
              <w:jc w:val="both"/>
            </w:pPr>
            <w:r w:rsidRPr="00B130AA">
              <w:t>Người lãnh đạo</w:t>
            </w:r>
            <w:r w:rsidRPr="00B130AA">
              <w:rPr>
                <w:spacing w:val="-2"/>
              </w:rPr>
              <w:t xml:space="preserve"> </w:t>
            </w:r>
            <w:r w:rsidRPr="00B130AA">
              <w:t>hiểu rõ</w:t>
            </w:r>
            <w:r w:rsidRPr="00B130AA">
              <w:rPr>
                <w:spacing w:val="-3"/>
              </w:rPr>
              <w:t xml:space="preserve"> </w:t>
            </w:r>
            <w:r w:rsidRPr="00B130AA">
              <w:t>tính</w:t>
            </w:r>
            <w:r w:rsidRPr="00B130AA">
              <w:rPr>
                <w:spacing w:val="-3"/>
              </w:rPr>
              <w:t xml:space="preserve"> </w:t>
            </w:r>
            <w:r w:rsidRPr="00B130AA">
              <w:t>năng</w:t>
            </w:r>
            <w:r w:rsidRPr="00B130AA">
              <w:rPr>
                <w:spacing w:val="-2"/>
              </w:rPr>
              <w:t xml:space="preserve"> </w:t>
            </w:r>
            <w:r w:rsidRPr="00B130AA">
              <w:t>của</w:t>
            </w:r>
          </w:p>
          <w:p w14:paraId="7D8FBCB4" w14:textId="77777777" w:rsidR="00E632EF" w:rsidRPr="00B130AA" w:rsidRDefault="00E632EF" w:rsidP="00B8283A">
            <w:pPr>
              <w:pStyle w:val="TableParagraph"/>
              <w:tabs>
                <w:tab w:val="left" w:pos="426"/>
                <w:tab w:val="left" w:pos="851"/>
                <w:tab w:val="left" w:pos="1418"/>
              </w:tabs>
              <w:ind w:right="142" w:firstLine="34"/>
              <w:jc w:val="both"/>
            </w:pPr>
            <w:r w:rsidRPr="00B130AA">
              <w:t>BSC.</w:t>
            </w:r>
          </w:p>
        </w:tc>
        <w:tc>
          <w:tcPr>
            <w:tcW w:w="2770" w:type="dxa"/>
            <w:vMerge w:val="restart"/>
            <w:vAlign w:val="center"/>
          </w:tcPr>
          <w:p w14:paraId="0E474812" w14:textId="77777777" w:rsidR="00E632EF" w:rsidRPr="00B130AA" w:rsidRDefault="00E632EF" w:rsidP="00B8283A">
            <w:pPr>
              <w:pStyle w:val="TableParagraph"/>
              <w:tabs>
                <w:tab w:val="left" w:pos="426"/>
                <w:tab w:val="left" w:pos="851"/>
                <w:tab w:val="left" w:pos="1418"/>
              </w:tabs>
              <w:ind w:right="142"/>
              <w:rPr>
                <w:b/>
                <w:sz w:val="24"/>
              </w:rPr>
            </w:pPr>
          </w:p>
          <w:p w14:paraId="5FA4859F" w14:textId="77777777" w:rsidR="00E632EF" w:rsidRPr="00B130AA" w:rsidRDefault="00E632EF" w:rsidP="00B8283A">
            <w:pPr>
              <w:pStyle w:val="TableParagraph"/>
              <w:tabs>
                <w:tab w:val="left" w:pos="426"/>
                <w:tab w:val="left" w:pos="851"/>
                <w:tab w:val="left" w:pos="1418"/>
              </w:tabs>
              <w:ind w:right="142"/>
              <w:rPr>
                <w:b/>
                <w:sz w:val="24"/>
              </w:rPr>
            </w:pPr>
          </w:p>
          <w:p w14:paraId="45A70F9C" w14:textId="77777777" w:rsidR="00E632EF" w:rsidRPr="00B130AA" w:rsidRDefault="00E632EF" w:rsidP="00B8283A">
            <w:pPr>
              <w:pStyle w:val="TableParagraph"/>
              <w:tabs>
                <w:tab w:val="left" w:pos="426"/>
                <w:tab w:val="left" w:pos="851"/>
                <w:tab w:val="left" w:pos="1418"/>
              </w:tabs>
              <w:ind w:right="142"/>
              <w:rPr>
                <w:b/>
                <w:sz w:val="32"/>
              </w:rPr>
            </w:pPr>
          </w:p>
          <w:p w14:paraId="350EAE43" w14:textId="77777777" w:rsidR="00E632EF" w:rsidRPr="00B130AA" w:rsidRDefault="00E632EF" w:rsidP="00B8283A">
            <w:pPr>
              <w:pStyle w:val="TableParagraph"/>
              <w:tabs>
                <w:tab w:val="left" w:pos="426"/>
                <w:tab w:val="left" w:pos="851"/>
                <w:tab w:val="left" w:pos="1418"/>
              </w:tabs>
              <w:ind w:right="142"/>
              <w:jc w:val="center"/>
            </w:pPr>
            <w:r w:rsidRPr="00B130AA">
              <w:t>Islam</w:t>
            </w:r>
            <w:r w:rsidRPr="00B130AA">
              <w:rPr>
                <w:spacing w:val="-4"/>
              </w:rPr>
              <w:t xml:space="preserve"> </w:t>
            </w:r>
            <w:r w:rsidRPr="00B130AA">
              <w:t>&amp;</w:t>
            </w:r>
            <w:r w:rsidRPr="00B130AA">
              <w:rPr>
                <w:spacing w:val="-1"/>
              </w:rPr>
              <w:t xml:space="preserve"> </w:t>
            </w:r>
            <w:r w:rsidRPr="00B130AA">
              <w:t>cộng</w:t>
            </w:r>
            <w:r w:rsidRPr="00B130AA">
              <w:rPr>
                <w:spacing w:val="-2"/>
              </w:rPr>
              <w:t xml:space="preserve"> </w:t>
            </w:r>
            <w:r w:rsidRPr="00B130AA">
              <w:t>sự,</w:t>
            </w:r>
            <w:r w:rsidRPr="00B130AA">
              <w:rPr>
                <w:spacing w:val="2"/>
              </w:rPr>
              <w:t xml:space="preserve"> </w:t>
            </w:r>
            <w:r w:rsidRPr="00B130AA">
              <w:t>2014</w:t>
            </w:r>
          </w:p>
        </w:tc>
        <w:tc>
          <w:tcPr>
            <w:tcW w:w="1757" w:type="dxa"/>
            <w:vAlign w:val="center"/>
          </w:tcPr>
          <w:p w14:paraId="0F400AF9"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51D865CA" w14:textId="77777777" w:rsidTr="0000048E">
        <w:trPr>
          <w:trHeight w:val="609"/>
          <w:jc w:val="center"/>
        </w:trPr>
        <w:tc>
          <w:tcPr>
            <w:tcW w:w="670" w:type="dxa"/>
            <w:vAlign w:val="center"/>
          </w:tcPr>
          <w:p w14:paraId="1EF91930" w14:textId="77777777" w:rsidR="00E632EF" w:rsidRPr="00B130AA" w:rsidRDefault="00E632EF" w:rsidP="00B8283A">
            <w:pPr>
              <w:pStyle w:val="TableParagraph"/>
              <w:tabs>
                <w:tab w:val="left" w:pos="426"/>
                <w:tab w:val="left" w:pos="851"/>
                <w:tab w:val="left" w:pos="1418"/>
              </w:tabs>
              <w:ind w:right="142"/>
              <w:jc w:val="center"/>
            </w:pPr>
            <w:r w:rsidRPr="00B130AA">
              <w:t>2</w:t>
            </w:r>
          </w:p>
        </w:tc>
        <w:tc>
          <w:tcPr>
            <w:tcW w:w="3877" w:type="dxa"/>
            <w:vAlign w:val="center"/>
          </w:tcPr>
          <w:p w14:paraId="55481556" w14:textId="77777777" w:rsidR="00E632EF" w:rsidRPr="00B130AA" w:rsidRDefault="00E632EF" w:rsidP="00B8283A">
            <w:pPr>
              <w:pStyle w:val="TableParagraph"/>
              <w:tabs>
                <w:tab w:val="left" w:pos="426"/>
                <w:tab w:val="left" w:pos="851"/>
                <w:tab w:val="left" w:pos="1418"/>
              </w:tabs>
              <w:ind w:right="142" w:firstLine="34"/>
              <w:jc w:val="both"/>
            </w:pPr>
            <w:r w:rsidRPr="00B130AA">
              <w:t>Người lãnh đạo</w:t>
            </w:r>
            <w:r w:rsidRPr="00B130AA">
              <w:rPr>
                <w:spacing w:val="-3"/>
              </w:rPr>
              <w:t xml:space="preserve"> </w:t>
            </w:r>
            <w:r w:rsidRPr="00B130AA">
              <w:t>chấp</w:t>
            </w:r>
            <w:r w:rsidRPr="00B130AA">
              <w:rPr>
                <w:spacing w:val="-3"/>
              </w:rPr>
              <w:t xml:space="preserve"> </w:t>
            </w:r>
            <w:r w:rsidRPr="00B130AA">
              <w:t>nhận</w:t>
            </w:r>
            <w:r w:rsidRPr="00B130AA">
              <w:rPr>
                <w:spacing w:val="-2"/>
              </w:rPr>
              <w:t xml:space="preserve"> </w:t>
            </w:r>
            <w:r w:rsidRPr="00B130AA">
              <w:t>đầu</w:t>
            </w:r>
            <w:r w:rsidRPr="00B130AA">
              <w:rPr>
                <w:spacing w:val="-1"/>
              </w:rPr>
              <w:t xml:space="preserve"> </w:t>
            </w:r>
            <w:r w:rsidRPr="00B130AA">
              <w:t>tư CP</w:t>
            </w:r>
          </w:p>
          <w:p w14:paraId="49676859" w14:textId="77777777" w:rsidR="00E632EF" w:rsidRPr="00B130AA" w:rsidRDefault="00E632EF" w:rsidP="00B8283A">
            <w:pPr>
              <w:pStyle w:val="TableParagraph"/>
              <w:tabs>
                <w:tab w:val="left" w:pos="426"/>
                <w:tab w:val="left" w:pos="851"/>
                <w:tab w:val="left" w:pos="1418"/>
              </w:tabs>
              <w:ind w:right="142" w:firstLine="34"/>
              <w:jc w:val="both"/>
            </w:pPr>
            <w:r w:rsidRPr="00B130AA">
              <w:t>khi tổ</w:t>
            </w:r>
            <w:r w:rsidRPr="00B130AA">
              <w:rPr>
                <w:spacing w:val="-1"/>
              </w:rPr>
              <w:t xml:space="preserve"> </w:t>
            </w:r>
            <w:r w:rsidRPr="00B130AA">
              <w:t>chức vận</w:t>
            </w:r>
            <w:r w:rsidRPr="00B130AA">
              <w:rPr>
                <w:spacing w:val="-1"/>
              </w:rPr>
              <w:t xml:space="preserve"> </w:t>
            </w:r>
            <w:r w:rsidRPr="00B130AA">
              <w:t>dụng</w:t>
            </w:r>
            <w:r w:rsidRPr="00B130AA">
              <w:rPr>
                <w:spacing w:val="-2"/>
              </w:rPr>
              <w:t xml:space="preserve"> </w:t>
            </w:r>
            <w:r w:rsidRPr="00B130AA">
              <w:t>BSC.</w:t>
            </w:r>
          </w:p>
        </w:tc>
        <w:tc>
          <w:tcPr>
            <w:tcW w:w="2770" w:type="dxa"/>
            <w:vMerge/>
            <w:vAlign w:val="center"/>
          </w:tcPr>
          <w:p w14:paraId="1F1AEB96"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66CC9762"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61077A43" w14:textId="77777777" w:rsidTr="0000048E">
        <w:trPr>
          <w:trHeight w:val="606"/>
          <w:jc w:val="center"/>
        </w:trPr>
        <w:tc>
          <w:tcPr>
            <w:tcW w:w="670" w:type="dxa"/>
            <w:vAlign w:val="center"/>
          </w:tcPr>
          <w:p w14:paraId="75C5D264" w14:textId="77777777" w:rsidR="00E632EF" w:rsidRPr="00B130AA" w:rsidRDefault="00E632EF" w:rsidP="00B8283A">
            <w:pPr>
              <w:pStyle w:val="TableParagraph"/>
              <w:tabs>
                <w:tab w:val="left" w:pos="426"/>
                <w:tab w:val="left" w:pos="851"/>
                <w:tab w:val="left" w:pos="1418"/>
              </w:tabs>
              <w:ind w:right="142"/>
              <w:jc w:val="center"/>
            </w:pPr>
            <w:r w:rsidRPr="00B130AA">
              <w:t>3</w:t>
            </w:r>
          </w:p>
        </w:tc>
        <w:tc>
          <w:tcPr>
            <w:tcW w:w="3877" w:type="dxa"/>
            <w:vAlign w:val="center"/>
          </w:tcPr>
          <w:p w14:paraId="412548A1" w14:textId="77777777" w:rsidR="00E632EF" w:rsidRPr="00B130AA" w:rsidRDefault="00E632EF" w:rsidP="00B8283A">
            <w:pPr>
              <w:pStyle w:val="TableParagraph"/>
              <w:tabs>
                <w:tab w:val="left" w:pos="426"/>
                <w:tab w:val="left" w:pos="851"/>
                <w:tab w:val="left" w:pos="1418"/>
              </w:tabs>
              <w:ind w:right="142" w:firstLine="34"/>
              <w:jc w:val="both"/>
            </w:pPr>
            <w:r w:rsidRPr="00B130AA">
              <w:t>Nhà</w:t>
            </w:r>
            <w:r w:rsidRPr="00B130AA">
              <w:rPr>
                <w:spacing w:val="-1"/>
              </w:rPr>
              <w:t xml:space="preserve"> </w:t>
            </w:r>
            <w:r w:rsidRPr="00B130AA">
              <w:t>lãnh</w:t>
            </w:r>
            <w:r w:rsidRPr="00B130AA">
              <w:rPr>
                <w:spacing w:val="-1"/>
              </w:rPr>
              <w:t xml:space="preserve"> </w:t>
            </w:r>
            <w:r w:rsidRPr="00B130AA">
              <w:t>đạo hiểu</w:t>
            </w:r>
            <w:r w:rsidRPr="00B130AA">
              <w:rPr>
                <w:spacing w:val="-3"/>
              </w:rPr>
              <w:t xml:space="preserve"> </w:t>
            </w:r>
            <w:r w:rsidRPr="00B130AA">
              <w:t>rõ</w:t>
            </w:r>
            <w:r w:rsidRPr="00B130AA">
              <w:rPr>
                <w:spacing w:val="-4"/>
              </w:rPr>
              <w:t xml:space="preserve"> </w:t>
            </w:r>
            <w:r w:rsidRPr="00B130AA">
              <w:t>lợi</w:t>
            </w:r>
            <w:r w:rsidRPr="00B130AA">
              <w:rPr>
                <w:spacing w:val="1"/>
              </w:rPr>
              <w:t xml:space="preserve"> </w:t>
            </w:r>
            <w:r w:rsidRPr="00B130AA">
              <w:t>ích</w:t>
            </w:r>
            <w:r w:rsidRPr="00B130AA">
              <w:rPr>
                <w:spacing w:val="-1"/>
              </w:rPr>
              <w:t xml:space="preserve"> </w:t>
            </w:r>
            <w:r w:rsidRPr="00B130AA">
              <w:t>khi</w:t>
            </w:r>
            <w:r w:rsidRPr="00B130AA">
              <w:rPr>
                <w:spacing w:val="1"/>
              </w:rPr>
              <w:t xml:space="preserve"> </w:t>
            </w:r>
            <w:r w:rsidRPr="00B130AA">
              <w:t>triển</w:t>
            </w:r>
          </w:p>
          <w:p w14:paraId="4E601D88" w14:textId="77777777" w:rsidR="00E632EF" w:rsidRPr="00B130AA" w:rsidRDefault="00E632EF" w:rsidP="00B8283A">
            <w:pPr>
              <w:pStyle w:val="TableParagraph"/>
              <w:tabs>
                <w:tab w:val="left" w:pos="426"/>
                <w:tab w:val="left" w:pos="851"/>
                <w:tab w:val="left" w:pos="1418"/>
              </w:tabs>
              <w:ind w:right="142" w:firstLine="34"/>
              <w:jc w:val="both"/>
            </w:pPr>
            <w:r w:rsidRPr="00B130AA">
              <w:t>khai BSC</w:t>
            </w:r>
          </w:p>
        </w:tc>
        <w:tc>
          <w:tcPr>
            <w:tcW w:w="2770" w:type="dxa"/>
            <w:vMerge/>
            <w:vAlign w:val="center"/>
          </w:tcPr>
          <w:p w14:paraId="5859CA77"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07B90BD4"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35FE9C20" w14:textId="77777777" w:rsidTr="0000048E">
        <w:trPr>
          <w:trHeight w:val="302"/>
          <w:jc w:val="center"/>
        </w:trPr>
        <w:tc>
          <w:tcPr>
            <w:tcW w:w="670" w:type="dxa"/>
            <w:vAlign w:val="center"/>
          </w:tcPr>
          <w:p w14:paraId="76EA49A8" w14:textId="77777777" w:rsidR="00E632EF" w:rsidRPr="00B130AA" w:rsidRDefault="00E632EF" w:rsidP="00B8283A">
            <w:pPr>
              <w:pStyle w:val="TableParagraph"/>
              <w:tabs>
                <w:tab w:val="left" w:pos="426"/>
                <w:tab w:val="left" w:pos="851"/>
                <w:tab w:val="left" w:pos="1418"/>
              </w:tabs>
              <w:ind w:right="142"/>
              <w:jc w:val="center"/>
            </w:pPr>
            <w:r w:rsidRPr="00B130AA">
              <w:t>4</w:t>
            </w:r>
          </w:p>
        </w:tc>
        <w:tc>
          <w:tcPr>
            <w:tcW w:w="3877" w:type="dxa"/>
            <w:vAlign w:val="center"/>
          </w:tcPr>
          <w:p w14:paraId="1518B2C3" w14:textId="77777777" w:rsidR="00E632EF" w:rsidRPr="00B130AA" w:rsidRDefault="00E632EF" w:rsidP="00B8283A">
            <w:pPr>
              <w:pStyle w:val="TableParagraph"/>
              <w:tabs>
                <w:tab w:val="left" w:pos="426"/>
                <w:tab w:val="left" w:pos="851"/>
                <w:tab w:val="left" w:pos="1418"/>
              </w:tabs>
              <w:ind w:right="142" w:firstLine="34"/>
              <w:jc w:val="both"/>
            </w:pPr>
            <w:r w:rsidRPr="00B130AA">
              <w:t>Nhu</w:t>
            </w:r>
            <w:r w:rsidRPr="00B130AA">
              <w:rPr>
                <w:spacing w:val="-1"/>
              </w:rPr>
              <w:t xml:space="preserve"> </w:t>
            </w:r>
            <w:r w:rsidRPr="00B130AA">
              <w:t>cầu</w:t>
            </w:r>
            <w:r w:rsidRPr="00B130AA">
              <w:rPr>
                <w:spacing w:val="-1"/>
              </w:rPr>
              <w:t xml:space="preserve"> </w:t>
            </w:r>
            <w:r w:rsidRPr="00B130AA">
              <w:t>quản lý</w:t>
            </w:r>
            <w:r w:rsidRPr="00B130AA">
              <w:rPr>
                <w:spacing w:val="-4"/>
              </w:rPr>
              <w:t xml:space="preserve"> </w:t>
            </w:r>
            <w:r w:rsidRPr="00B130AA">
              <w:t>đối</w:t>
            </w:r>
            <w:r w:rsidRPr="00B130AA">
              <w:rPr>
                <w:spacing w:val="1"/>
              </w:rPr>
              <w:t xml:space="preserve"> </w:t>
            </w:r>
            <w:r w:rsidRPr="00B130AA">
              <w:t>với BSC</w:t>
            </w:r>
            <w:r w:rsidRPr="00B130AA">
              <w:rPr>
                <w:spacing w:val="-1"/>
              </w:rPr>
              <w:t xml:space="preserve"> </w:t>
            </w:r>
            <w:r w:rsidRPr="00B130AA">
              <w:t>cao.</w:t>
            </w:r>
          </w:p>
        </w:tc>
        <w:tc>
          <w:tcPr>
            <w:tcW w:w="2770" w:type="dxa"/>
            <w:vMerge/>
            <w:vAlign w:val="center"/>
          </w:tcPr>
          <w:p w14:paraId="6F8E98B6"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4C856EF5"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787ADF5A" w14:textId="77777777" w:rsidTr="0000048E">
        <w:trPr>
          <w:trHeight w:val="609"/>
          <w:jc w:val="center"/>
        </w:trPr>
        <w:tc>
          <w:tcPr>
            <w:tcW w:w="670" w:type="dxa"/>
            <w:vAlign w:val="center"/>
          </w:tcPr>
          <w:p w14:paraId="03B8396B" w14:textId="77777777" w:rsidR="00E632EF" w:rsidRPr="00B130AA" w:rsidRDefault="00E632EF" w:rsidP="00B8283A">
            <w:pPr>
              <w:pStyle w:val="TableParagraph"/>
              <w:tabs>
                <w:tab w:val="left" w:pos="426"/>
                <w:tab w:val="left" w:pos="851"/>
                <w:tab w:val="left" w:pos="1418"/>
              </w:tabs>
              <w:ind w:right="142"/>
              <w:jc w:val="center"/>
            </w:pPr>
            <w:r w:rsidRPr="00B130AA">
              <w:t>5</w:t>
            </w:r>
          </w:p>
        </w:tc>
        <w:tc>
          <w:tcPr>
            <w:tcW w:w="3877" w:type="dxa"/>
            <w:vAlign w:val="center"/>
          </w:tcPr>
          <w:p w14:paraId="4D7F5D6A" w14:textId="77777777" w:rsidR="00E632EF" w:rsidRPr="00B130AA" w:rsidRDefault="00E632EF" w:rsidP="00B8283A">
            <w:pPr>
              <w:pStyle w:val="TableParagraph"/>
              <w:tabs>
                <w:tab w:val="left" w:pos="426"/>
                <w:tab w:val="left" w:pos="851"/>
                <w:tab w:val="left" w:pos="1418"/>
              </w:tabs>
              <w:ind w:right="142" w:firstLine="34"/>
              <w:jc w:val="both"/>
            </w:pPr>
            <w:r w:rsidRPr="00B130AA">
              <w:t>Nhà quản</w:t>
            </w:r>
            <w:r w:rsidRPr="00B130AA">
              <w:rPr>
                <w:spacing w:val="-3"/>
              </w:rPr>
              <w:t xml:space="preserve"> </w:t>
            </w:r>
            <w:r w:rsidRPr="00B130AA">
              <w:t>lý</w:t>
            </w:r>
            <w:r w:rsidRPr="00B130AA">
              <w:rPr>
                <w:spacing w:val="-3"/>
              </w:rPr>
              <w:t xml:space="preserve"> </w:t>
            </w:r>
            <w:r w:rsidRPr="00B130AA">
              <w:t>có trình</w:t>
            </w:r>
            <w:r w:rsidRPr="00B130AA">
              <w:rPr>
                <w:spacing w:val="-3"/>
              </w:rPr>
              <w:t xml:space="preserve"> </w:t>
            </w:r>
            <w:r w:rsidRPr="00B130AA">
              <w:t>độ về kinh doanh và</w:t>
            </w:r>
          </w:p>
          <w:p w14:paraId="2A2F9768" w14:textId="77777777" w:rsidR="00E632EF" w:rsidRPr="00B130AA" w:rsidRDefault="00E632EF" w:rsidP="00B8283A">
            <w:pPr>
              <w:pStyle w:val="TableParagraph"/>
              <w:tabs>
                <w:tab w:val="left" w:pos="426"/>
                <w:tab w:val="left" w:pos="851"/>
                <w:tab w:val="left" w:pos="1418"/>
              </w:tabs>
              <w:ind w:right="142" w:firstLine="34"/>
              <w:jc w:val="both"/>
            </w:pPr>
            <w:r w:rsidRPr="00B130AA">
              <w:t>quản</w:t>
            </w:r>
            <w:r w:rsidRPr="00B130AA">
              <w:rPr>
                <w:spacing w:val="-1"/>
              </w:rPr>
              <w:t xml:space="preserve"> </w:t>
            </w:r>
            <w:r w:rsidRPr="00B130AA">
              <w:t>lý</w:t>
            </w:r>
            <w:r w:rsidRPr="00B130AA">
              <w:rPr>
                <w:spacing w:val="-3"/>
              </w:rPr>
              <w:t xml:space="preserve"> </w:t>
            </w:r>
            <w:r w:rsidRPr="00B130AA">
              <w:t>DN</w:t>
            </w:r>
          </w:p>
        </w:tc>
        <w:tc>
          <w:tcPr>
            <w:tcW w:w="2770" w:type="dxa"/>
            <w:vAlign w:val="center"/>
          </w:tcPr>
          <w:p w14:paraId="7ED039D5" w14:textId="77777777" w:rsidR="00E632EF" w:rsidRPr="00B130AA" w:rsidRDefault="00E632EF" w:rsidP="00B8283A">
            <w:pPr>
              <w:pStyle w:val="TableParagraph"/>
              <w:tabs>
                <w:tab w:val="left" w:pos="426"/>
                <w:tab w:val="left" w:pos="851"/>
                <w:tab w:val="left" w:pos="1418"/>
              </w:tabs>
              <w:ind w:right="142"/>
              <w:jc w:val="center"/>
            </w:pPr>
            <w:r w:rsidRPr="00B130AA">
              <w:t>Thảo</w:t>
            </w:r>
            <w:r w:rsidRPr="00B130AA">
              <w:rPr>
                <w:spacing w:val="-2"/>
              </w:rPr>
              <w:t xml:space="preserve"> </w:t>
            </w:r>
            <w:r w:rsidRPr="00B130AA">
              <w:t>luận</w:t>
            </w:r>
            <w:r w:rsidRPr="00B130AA">
              <w:rPr>
                <w:spacing w:val="-1"/>
              </w:rPr>
              <w:t xml:space="preserve"> </w:t>
            </w:r>
            <w:r w:rsidRPr="00B130AA">
              <w:t>chuyên</w:t>
            </w:r>
            <w:r w:rsidRPr="00B130AA">
              <w:rPr>
                <w:spacing w:val="-1"/>
              </w:rPr>
              <w:t xml:space="preserve"> </w:t>
            </w:r>
            <w:r w:rsidRPr="00B130AA">
              <w:t>gia</w:t>
            </w:r>
          </w:p>
        </w:tc>
        <w:tc>
          <w:tcPr>
            <w:tcW w:w="1757" w:type="dxa"/>
            <w:vAlign w:val="center"/>
          </w:tcPr>
          <w:p w14:paraId="1547A468" w14:textId="77777777" w:rsidR="00E632EF" w:rsidRPr="00B130AA" w:rsidRDefault="00E632EF" w:rsidP="00B8283A">
            <w:pPr>
              <w:pStyle w:val="TableParagraph"/>
              <w:tabs>
                <w:tab w:val="left" w:pos="426"/>
                <w:tab w:val="left" w:pos="851"/>
                <w:tab w:val="left" w:pos="1418"/>
              </w:tabs>
              <w:ind w:right="142"/>
              <w:jc w:val="center"/>
              <w:rPr>
                <w:i/>
              </w:rPr>
            </w:pPr>
            <w:r w:rsidRPr="00B130AA">
              <w:rPr>
                <w:i/>
              </w:rPr>
              <w:t>Bổ sung</w:t>
            </w:r>
          </w:p>
        </w:tc>
      </w:tr>
      <w:tr w:rsidR="00B130AA" w:rsidRPr="00B130AA" w14:paraId="119794C9" w14:textId="77777777" w:rsidTr="0000048E">
        <w:trPr>
          <w:trHeight w:val="301"/>
          <w:jc w:val="center"/>
        </w:trPr>
        <w:tc>
          <w:tcPr>
            <w:tcW w:w="9074" w:type="dxa"/>
            <w:gridSpan w:val="4"/>
            <w:shd w:val="clear" w:color="auto" w:fill="D9D9D9"/>
            <w:vAlign w:val="center"/>
          </w:tcPr>
          <w:p w14:paraId="1CD77B08" w14:textId="77777777" w:rsidR="00E632EF" w:rsidRPr="00B130AA" w:rsidRDefault="00E632EF" w:rsidP="00B8283A">
            <w:pPr>
              <w:pStyle w:val="TableParagraph"/>
              <w:tabs>
                <w:tab w:val="left" w:pos="426"/>
                <w:tab w:val="left" w:pos="851"/>
                <w:tab w:val="left" w:pos="1418"/>
              </w:tabs>
              <w:ind w:right="142"/>
              <w:jc w:val="center"/>
              <w:rPr>
                <w:b/>
                <w:i/>
              </w:rPr>
            </w:pPr>
            <w:r w:rsidRPr="00B130AA">
              <w:rPr>
                <w:b/>
              </w:rPr>
              <w:t>Nhân</w:t>
            </w:r>
            <w:r w:rsidRPr="00B130AA">
              <w:rPr>
                <w:b/>
                <w:spacing w:val="-2"/>
              </w:rPr>
              <w:t xml:space="preserve"> </w:t>
            </w:r>
            <w:r w:rsidRPr="00B130AA">
              <w:rPr>
                <w:b/>
              </w:rPr>
              <w:t>tố</w:t>
            </w:r>
            <w:r w:rsidRPr="00B130AA">
              <w:rPr>
                <w:b/>
                <w:spacing w:val="-1"/>
              </w:rPr>
              <w:t xml:space="preserve"> </w:t>
            </w:r>
            <w:r w:rsidRPr="00B130AA">
              <w:rPr>
                <w:b/>
                <w:i/>
              </w:rPr>
              <w:t>VH</w:t>
            </w:r>
            <w:r w:rsidRPr="00B130AA">
              <w:rPr>
                <w:b/>
                <w:i/>
                <w:spacing w:val="-1"/>
              </w:rPr>
              <w:t xml:space="preserve"> </w:t>
            </w:r>
            <w:r w:rsidRPr="00B130AA">
              <w:rPr>
                <w:b/>
                <w:i/>
              </w:rPr>
              <w:t>đổi mới</w:t>
            </w:r>
          </w:p>
        </w:tc>
      </w:tr>
      <w:tr w:rsidR="00B130AA" w:rsidRPr="00B130AA" w14:paraId="688FC707" w14:textId="77777777" w:rsidTr="0000048E">
        <w:trPr>
          <w:trHeight w:val="295"/>
          <w:jc w:val="center"/>
        </w:trPr>
        <w:tc>
          <w:tcPr>
            <w:tcW w:w="670" w:type="dxa"/>
            <w:vAlign w:val="center"/>
          </w:tcPr>
          <w:p w14:paraId="7F33A34E" w14:textId="77777777" w:rsidR="00E632EF" w:rsidRPr="00B130AA" w:rsidRDefault="00E632EF" w:rsidP="00B8283A">
            <w:pPr>
              <w:pStyle w:val="TableParagraph"/>
              <w:tabs>
                <w:tab w:val="left" w:pos="426"/>
                <w:tab w:val="left" w:pos="851"/>
                <w:tab w:val="left" w:pos="1418"/>
              </w:tabs>
              <w:ind w:right="142"/>
              <w:jc w:val="center"/>
            </w:pPr>
            <w:r w:rsidRPr="00B130AA">
              <w:t>1</w:t>
            </w:r>
          </w:p>
        </w:tc>
        <w:tc>
          <w:tcPr>
            <w:tcW w:w="3877" w:type="dxa"/>
            <w:vAlign w:val="center"/>
          </w:tcPr>
          <w:p w14:paraId="7B0CE1B1" w14:textId="77777777" w:rsidR="00E632EF" w:rsidRPr="00B130AA" w:rsidRDefault="00E632EF" w:rsidP="00B8283A">
            <w:pPr>
              <w:pStyle w:val="TableParagraph"/>
              <w:tabs>
                <w:tab w:val="left" w:pos="236"/>
                <w:tab w:val="left" w:pos="426"/>
                <w:tab w:val="left" w:pos="851"/>
                <w:tab w:val="left" w:pos="1418"/>
              </w:tabs>
              <w:ind w:left="133"/>
            </w:pPr>
            <w:r w:rsidRPr="00B130AA">
              <w:t>Sẵn sàng chấp nhận rủi ro</w:t>
            </w:r>
          </w:p>
        </w:tc>
        <w:tc>
          <w:tcPr>
            <w:tcW w:w="2770" w:type="dxa"/>
            <w:vMerge w:val="restart"/>
            <w:vAlign w:val="center"/>
          </w:tcPr>
          <w:p w14:paraId="383B34F8" w14:textId="77777777" w:rsidR="00E632EF" w:rsidRPr="00B130AA" w:rsidRDefault="00E632EF" w:rsidP="00B8283A">
            <w:pPr>
              <w:pStyle w:val="TableParagraph"/>
              <w:tabs>
                <w:tab w:val="left" w:pos="426"/>
                <w:tab w:val="left" w:pos="851"/>
                <w:tab w:val="left" w:pos="1418"/>
              </w:tabs>
              <w:ind w:right="142"/>
              <w:rPr>
                <w:b/>
                <w:sz w:val="24"/>
              </w:rPr>
            </w:pPr>
          </w:p>
          <w:p w14:paraId="526BD6B3" w14:textId="77777777" w:rsidR="00E632EF" w:rsidRPr="00B130AA" w:rsidRDefault="00E632EF" w:rsidP="00B8283A">
            <w:pPr>
              <w:pStyle w:val="TableParagraph"/>
              <w:tabs>
                <w:tab w:val="left" w:pos="426"/>
                <w:tab w:val="left" w:pos="851"/>
                <w:tab w:val="left" w:pos="1418"/>
              </w:tabs>
              <w:ind w:right="142"/>
              <w:rPr>
                <w:b/>
                <w:sz w:val="24"/>
              </w:rPr>
            </w:pPr>
          </w:p>
          <w:p w14:paraId="0E186B3F" w14:textId="77777777" w:rsidR="00E632EF" w:rsidRPr="00B130AA" w:rsidRDefault="00E632EF" w:rsidP="00B8283A">
            <w:pPr>
              <w:pStyle w:val="TableParagraph"/>
              <w:tabs>
                <w:tab w:val="left" w:pos="426"/>
                <w:tab w:val="left" w:pos="851"/>
                <w:tab w:val="left" w:pos="1418"/>
              </w:tabs>
              <w:ind w:right="142"/>
              <w:rPr>
                <w:b/>
                <w:sz w:val="24"/>
              </w:rPr>
            </w:pPr>
          </w:p>
          <w:p w14:paraId="59D6F7AC" w14:textId="77777777" w:rsidR="00E632EF" w:rsidRPr="00B130AA" w:rsidRDefault="00E632EF" w:rsidP="00B8283A">
            <w:pPr>
              <w:pStyle w:val="TableParagraph"/>
              <w:tabs>
                <w:tab w:val="left" w:pos="426"/>
                <w:tab w:val="left" w:pos="851"/>
                <w:tab w:val="left" w:pos="1418"/>
              </w:tabs>
              <w:ind w:right="142"/>
              <w:rPr>
                <w:b/>
                <w:sz w:val="24"/>
              </w:rPr>
            </w:pPr>
          </w:p>
          <w:p w14:paraId="26E86CA2" w14:textId="77777777" w:rsidR="00E632EF" w:rsidRPr="00B130AA" w:rsidRDefault="00E632EF" w:rsidP="00B8283A">
            <w:pPr>
              <w:pStyle w:val="TableParagraph"/>
              <w:tabs>
                <w:tab w:val="left" w:pos="426"/>
                <w:tab w:val="left" w:pos="851"/>
                <w:tab w:val="left" w:pos="1418"/>
              </w:tabs>
              <w:ind w:left="110"/>
            </w:pPr>
            <w:r w:rsidRPr="00B130AA">
              <w:t xml:space="preserve">Ha &amp; cộng sự, 2022, </w:t>
            </w:r>
          </w:p>
          <w:p w14:paraId="3D9C52F3" w14:textId="77777777" w:rsidR="00E632EF" w:rsidRPr="00B130AA" w:rsidRDefault="00E632EF" w:rsidP="00B8283A">
            <w:pPr>
              <w:pStyle w:val="TableParagraph"/>
              <w:tabs>
                <w:tab w:val="left" w:pos="426"/>
                <w:tab w:val="left" w:pos="851"/>
                <w:tab w:val="left" w:pos="1418"/>
              </w:tabs>
              <w:ind w:left="110"/>
            </w:pPr>
            <w:r w:rsidRPr="00B130AA">
              <w:t xml:space="preserve">Rababah, 2015, </w:t>
            </w:r>
          </w:p>
          <w:p w14:paraId="312714C9" w14:textId="77777777" w:rsidR="00E632EF" w:rsidRPr="00B130AA" w:rsidRDefault="00E632EF" w:rsidP="00B8283A">
            <w:pPr>
              <w:pStyle w:val="TableParagraph"/>
              <w:tabs>
                <w:tab w:val="left" w:pos="426"/>
                <w:tab w:val="left" w:pos="851"/>
                <w:tab w:val="left" w:pos="1418"/>
              </w:tabs>
              <w:ind w:left="110"/>
            </w:pPr>
            <w:r w:rsidRPr="00B130AA">
              <w:t>O'Reilly III &amp; cộng sự, 1991</w:t>
            </w:r>
          </w:p>
          <w:p w14:paraId="43553B0F" w14:textId="77777777" w:rsidR="00E632EF" w:rsidRPr="00B130AA" w:rsidRDefault="00E632EF" w:rsidP="00B8283A">
            <w:pPr>
              <w:pStyle w:val="TableParagraph"/>
              <w:tabs>
                <w:tab w:val="left" w:pos="426"/>
                <w:tab w:val="left" w:pos="851"/>
                <w:tab w:val="left" w:pos="1418"/>
              </w:tabs>
              <w:ind w:left="110"/>
            </w:pPr>
            <w:r w:rsidRPr="00B130AA">
              <w:t>Wana &amp; cộng sự, 2005</w:t>
            </w:r>
          </w:p>
          <w:p w14:paraId="37C798B3" w14:textId="77777777" w:rsidR="00E632EF" w:rsidRPr="00B130AA" w:rsidRDefault="00E632EF" w:rsidP="00B8283A">
            <w:pPr>
              <w:pStyle w:val="TableParagraph"/>
              <w:tabs>
                <w:tab w:val="left" w:pos="426"/>
                <w:tab w:val="left" w:pos="851"/>
                <w:tab w:val="left" w:pos="1418"/>
              </w:tabs>
              <w:ind w:right="142"/>
            </w:pPr>
          </w:p>
        </w:tc>
        <w:tc>
          <w:tcPr>
            <w:tcW w:w="1757" w:type="dxa"/>
            <w:vAlign w:val="center"/>
          </w:tcPr>
          <w:p w14:paraId="7F39D43B"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2A6F6BAA" w14:textId="77777777" w:rsidTr="0000048E">
        <w:trPr>
          <w:trHeight w:val="911"/>
          <w:jc w:val="center"/>
        </w:trPr>
        <w:tc>
          <w:tcPr>
            <w:tcW w:w="670" w:type="dxa"/>
            <w:vAlign w:val="center"/>
          </w:tcPr>
          <w:p w14:paraId="6ED35173" w14:textId="77777777" w:rsidR="00E632EF" w:rsidRPr="00B130AA" w:rsidRDefault="00E632EF" w:rsidP="00B8283A">
            <w:pPr>
              <w:pStyle w:val="TableParagraph"/>
              <w:tabs>
                <w:tab w:val="left" w:pos="426"/>
                <w:tab w:val="left" w:pos="851"/>
                <w:tab w:val="left" w:pos="1418"/>
              </w:tabs>
              <w:ind w:right="142"/>
              <w:rPr>
                <w:b/>
                <w:sz w:val="25"/>
              </w:rPr>
            </w:pPr>
          </w:p>
          <w:p w14:paraId="3BE896EC" w14:textId="77777777" w:rsidR="00E632EF" w:rsidRPr="00B130AA" w:rsidRDefault="00E632EF" w:rsidP="00B8283A">
            <w:pPr>
              <w:pStyle w:val="TableParagraph"/>
              <w:tabs>
                <w:tab w:val="left" w:pos="426"/>
                <w:tab w:val="left" w:pos="851"/>
                <w:tab w:val="left" w:pos="1418"/>
              </w:tabs>
              <w:ind w:right="142"/>
              <w:jc w:val="center"/>
            </w:pPr>
            <w:r w:rsidRPr="00B130AA">
              <w:t>2</w:t>
            </w:r>
          </w:p>
        </w:tc>
        <w:tc>
          <w:tcPr>
            <w:tcW w:w="3877" w:type="dxa"/>
            <w:vAlign w:val="center"/>
          </w:tcPr>
          <w:p w14:paraId="64F2B62C" w14:textId="77777777" w:rsidR="00E632EF" w:rsidRPr="00B130AA" w:rsidRDefault="00E632EF" w:rsidP="00B8283A">
            <w:pPr>
              <w:pStyle w:val="TableParagraph"/>
              <w:tabs>
                <w:tab w:val="left" w:pos="426"/>
                <w:tab w:val="left" w:pos="851"/>
                <w:tab w:val="left" w:pos="1418"/>
              </w:tabs>
              <w:ind w:right="142" w:firstLine="34"/>
            </w:pPr>
            <w:r w:rsidRPr="00B130AA">
              <w:t xml:space="preserve">  Có niềm tin vào tầm quan trọng của sự đổi mới.</w:t>
            </w:r>
          </w:p>
        </w:tc>
        <w:tc>
          <w:tcPr>
            <w:tcW w:w="2770" w:type="dxa"/>
            <w:vMerge/>
            <w:vAlign w:val="center"/>
          </w:tcPr>
          <w:p w14:paraId="4E43990A"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1252F36C" w14:textId="77777777" w:rsidR="00E632EF" w:rsidRPr="00B130AA" w:rsidRDefault="00E632EF" w:rsidP="00B8283A">
            <w:pPr>
              <w:pStyle w:val="TableParagraph"/>
              <w:tabs>
                <w:tab w:val="left" w:pos="426"/>
                <w:tab w:val="left" w:pos="851"/>
                <w:tab w:val="left" w:pos="1418"/>
              </w:tabs>
              <w:ind w:right="142"/>
              <w:rPr>
                <w:b/>
                <w:sz w:val="25"/>
              </w:rPr>
            </w:pPr>
          </w:p>
          <w:p w14:paraId="13512119"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69DFA941" w14:textId="77777777" w:rsidTr="0000048E">
        <w:trPr>
          <w:trHeight w:val="606"/>
          <w:jc w:val="center"/>
        </w:trPr>
        <w:tc>
          <w:tcPr>
            <w:tcW w:w="670" w:type="dxa"/>
            <w:vAlign w:val="center"/>
          </w:tcPr>
          <w:p w14:paraId="0F821959" w14:textId="77777777" w:rsidR="00E632EF" w:rsidRPr="00B130AA" w:rsidRDefault="00E632EF" w:rsidP="00B8283A">
            <w:pPr>
              <w:pStyle w:val="TableParagraph"/>
              <w:tabs>
                <w:tab w:val="left" w:pos="426"/>
                <w:tab w:val="left" w:pos="851"/>
                <w:tab w:val="left" w:pos="1418"/>
              </w:tabs>
              <w:ind w:right="142"/>
              <w:jc w:val="center"/>
            </w:pPr>
            <w:r w:rsidRPr="00B130AA">
              <w:t>3</w:t>
            </w:r>
          </w:p>
        </w:tc>
        <w:tc>
          <w:tcPr>
            <w:tcW w:w="3877" w:type="dxa"/>
            <w:vAlign w:val="center"/>
          </w:tcPr>
          <w:p w14:paraId="0D1334D7" w14:textId="77777777" w:rsidR="00E632EF" w:rsidRPr="00B130AA" w:rsidRDefault="00E632EF" w:rsidP="00B8283A">
            <w:pPr>
              <w:pStyle w:val="TableParagraph"/>
              <w:tabs>
                <w:tab w:val="left" w:pos="236"/>
                <w:tab w:val="left" w:pos="426"/>
                <w:tab w:val="left" w:pos="851"/>
                <w:tab w:val="left" w:pos="1418"/>
              </w:tabs>
            </w:pPr>
            <w:r w:rsidRPr="00B130AA">
              <w:t xml:space="preserve">  Sẵn sàng trao đổi ý tưởng</w:t>
            </w:r>
          </w:p>
        </w:tc>
        <w:tc>
          <w:tcPr>
            <w:tcW w:w="2770" w:type="dxa"/>
            <w:vMerge/>
            <w:vAlign w:val="center"/>
          </w:tcPr>
          <w:p w14:paraId="34DED6DA"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63E52C41"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0AB6B52C" w14:textId="77777777" w:rsidTr="0000048E">
        <w:trPr>
          <w:trHeight w:val="607"/>
          <w:jc w:val="center"/>
        </w:trPr>
        <w:tc>
          <w:tcPr>
            <w:tcW w:w="670" w:type="dxa"/>
            <w:vAlign w:val="center"/>
          </w:tcPr>
          <w:p w14:paraId="446D152E" w14:textId="77777777" w:rsidR="00E632EF" w:rsidRPr="00B130AA" w:rsidRDefault="00E632EF" w:rsidP="00B8283A">
            <w:pPr>
              <w:pStyle w:val="TableParagraph"/>
              <w:tabs>
                <w:tab w:val="left" w:pos="426"/>
                <w:tab w:val="left" w:pos="851"/>
                <w:tab w:val="left" w:pos="1418"/>
              </w:tabs>
              <w:ind w:right="142"/>
              <w:jc w:val="center"/>
            </w:pPr>
            <w:r w:rsidRPr="00B130AA">
              <w:t>4</w:t>
            </w:r>
          </w:p>
        </w:tc>
        <w:tc>
          <w:tcPr>
            <w:tcW w:w="3877" w:type="dxa"/>
            <w:vAlign w:val="center"/>
          </w:tcPr>
          <w:p w14:paraId="27D25523" w14:textId="77777777" w:rsidR="00E632EF" w:rsidRPr="00B130AA" w:rsidRDefault="00E632EF" w:rsidP="00B8283A">
            <w:pPr>
              <w:pStyle w:val="TableParagraph"/>
              <w:tabs>
                <w:tab w:val="left" w:pos="426"/>
                <w:tab w:val="left" w:pos="851"/>
                <w:tab w:val="left" w:pos="1418"/>
              </w:tabs>
              <w:ind w:right="142" w:firstLine="34"/>
            </w:pPr>
            <w:r w:rsidRPr="00B130AA">
              <w:t>Có kỳ vọng cao về hiệu quả</w:t>
            </w:r>
          </w:p>
        </w:tc>
        <w:tc>
          <w:tcPr>
            <w:tcW w:w="2770" w:type="dxa"/>
            <w:vMerge/>
            <w:vAlign w:val="center"/>
          </w:tcPr>
          <w:p w14:paraId="4B18E7DF"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15842CC8"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0A8C0E35" w14:textId="77777777" w:rsidTr="0000048E">
        <w:trPr>
          <w:trHeight w:val="606"/>
          <w:jc w:val="center"/>
        </w:trPr>
        <w:tc>
          <w:tcPr>
            <w:tcW w:w="670" w:type="dxa"/>
            <w:vAlign w:val="center"/>
          </w:tcPr>
          <w:p w14:paraId="1E511B86" w14:textId="77777777" w:rsidR="00E632EF" w:rsidRPr="00B130AA" w:rsidRDefault="00E632EF" w:rsidP="00B8283A">
            <w:pPr>
              <w:pStyle w:val="TableParagraph"/>
              <w:tabs>
                <w:tab w:val="left" w:pos="426"/>
                <w:tab w:val="left" w:pos="851"/>
                <w:tab w:val="left" w:pos="1418"/>
              </w:tabs>
              <w:ind w:right="142"/>
              <w:jc w:val="center"/>
            </w:pPr>
            <w:r w:rsidRPr="00B130AA">
              <w:t>5</w:t>
            </w:r>
          </w:p>
        </w:tc>
        <w:tc>
          <w:tcPr>
            <w:tcW w:w="3877" w:type="dxa"/>
            <w:vAlign w:val="center"/>
          </w:tcPr>
          <w:p w14:paraId="2899A28C" w14:textId="77777777" w:rsidR="00E632EF" w:rsidRPr="00B130AA" w:rsidRDefault="00E632EF" w:rsidP="00B8283A">
            <w:pPr>
              <w:pStyle w:val="TableParagraph"/>
              <w:tabs>
                <w:tab w:val="left" w:pos="426"/>
                <w:tab w:val="left" w:pos="851"/>
                <w:tab w:val="left" w:pos="1418"/>
              </w:tabs>
              <w:ind w:right="142" w:firstLine="34"/>
            </w:pPr>
            <w:r w:rsidRPr="00B130AA">
              <w:t>Có sự hợp tác giữa các bộ phận trong tổ chức</w:t>
            </w:r>
          </w:p>
        </w:tc>
        <w:tc>
          <w:tcPr>
            <w:tcW w:w="2770" w:type="dxa"/>
            <w:vMerge/>
            <w:vAlign w:val="center"/>
          </w:tcPr>
          <w:p w14:paraId="28FD978C"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23ABA2AA"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2075FED1" w14:textId="77777777" w:rsidTr="0000048E">
        <w:trPr>
          <w:trHeight w:val="414"/>
          <w:jc w:val="center"/>
        </w:trPr>
        <w:tc>
          <w:tcPr>
            <w:tcW w:w="9074" w:type="dxa"/>
            <w:gridSpan w:val="4"/>
            <w:shd w:val="clear" w:color="auto" w:fill="D9D9D9" w:themeFill="background1" w:themeFillShade="D9"/>
            <w:vAlign w:val="center"/>
          </w:tcPr>
          <w:p w14:paraId="3A09AE71" w14:textId="77777777" w:rsidR="00E632EF" w:rsidRPr="00B130AA" w:rsidRDefault="00E632EF" w:rsidP="00B8283A">
            <w:pPr>
              <w:pStyle w:val="TableParagraph"/>
              <w:tabs>
                <w:tab w:val="left" w:pos="426"/>
                <w:tab w:val="left" w:pos="851"/>
                <w:tab w:val="left" w:pos="1418"/>
              </w:tabs>
              <w:ind w:right="142"/>
              <w:jc w:val="center"/>
            </w:pPr>
            <w:r w:rsidRPr="00B130AA">
              <w:rPr>
                <w:b/>
              </w:rPr>
              <w:t>Nhân</w:t>
            </w:r>
            <w:r w:rsidRPr="00B130AA">
              <w:rPr>
                <w:b/>
                <w:spacing w:val="-2"/>
              </w:rPr>
              <w:t xml:space="preserve"> </w:t>
            </w:r>
            <w:r w:rsidRPr="00B130AA">
              <w:rPr>
                <w:b/>
              </w:rPr>
              <w:t>tố</w:t>
            </w:r>
            <w:r w:rsidRPr="00B130AA">
              <w:rPr>
                <w:b/>
                <w:spacing w:val="-1"/>
              </w:rPr>
              <w:t xml:space="preserve"> </w:t>
            </w:r>
            <w:r w:rsidRPr="00B130AA">
              <w:rPr>
                <w:b/>
              </w:rPr>
              <w:t>v</w:t>
            </w:r>
            <w:r w:rsidRPr="00B130AA">
              <w:rPr>
                <w:b/>
                <w:i/>
              </w:rPr>
              <w:t>ận</w:t>
            </w:r>
            <w:r w:rsidRPr="00B130AA">
              <w:rPr>
                <w:b/>
                <w:i/>
                <w:spacing w:val="-1"/>
              </w:rPr>
              <w:t xml:space="preserve"> </w:t>
            </w:r>
            <w:r w:rsidRPr="00B130AA">
              <w:rPr>
                <w:b/>
                <w:i/>
              </w:rPr>
              <w:t>dụng</w:t>
            </w:r>
            <w:r w:rsidRPr="00B130AA">
              <w:rPr>
                <w:b/>
                <w:i/>
                <w:spacing w:val="-2"/>
              </w:rPr>
              <w:t xml:space="preserve"> </w:t>
            </w:r>
            <w:r w:rsidRPr="00B130AA">
              <w:rPr>
                <w:b/>
                <w:i/>
              </w:rPr>
              <w:t>BSC</w:t>
            </w:r>
            <w:r w:rsidRPr="00B130AA">
              <w:rPr>
                <w:b/>
                <w:i/>
                <w:spacing w:val="-1"/>
              </w:rPr>
              <w:t xml:space="preserve"> </w:t>
            </w:r>
            <w:r w:rsidRPr="00B130AA">
              <w:rPr>
                <w:b/>
                <w:i/>
              </w:rPr>
              <w:t>trong</w:t>
            </w:r>
            <w:r w:rsidRPr="00B130AA">
              <w:rPr>
                <w:b/>
                <w:i/>
                <w:spacing w:val="-1"/>
              </w:rPr>
              <w:t xml:space="preserve"> </w:t>
            </w:r>
            <w:r w:rsidRPr="00B130AA">
              <w:rPr>
                <w:b/>
                <w:i/>
              </w:rPr>
              <w:t>DN</w:t>
            </w:r>
            <w:r w:rsidRPr="00B130AA">
              <w:rPr>
                <w:b/>
                <w:i/>
                <w:spacing w:val="-2"/>
              </w:rPr>
              <w:t xml:space="preserve"> </w:t>
            </w:r>
            <w:r w:rsidRPr="00B130AA">
              <w:rPr>
                <w:b/>
                <w:i/>
              </w:rPr>
              <w:t>NN</w:t>
            </w:r>
          </w:p>
        </w:tc>
      </w:tr>
      <w:tr w:rsidR="00B130AA" w:rsidRPr="00B130AA" w14:paraId="6C5A1B2D" w14:textId="77777777" w:rsidTr="0000048E">
        <w:trPr>
          <w:trHeight w:val="414"/>
          <w:jc w:val="center"/>
        </w:trPr>
        <w:tc>
          <w:tcPr>
            <w:tcW w:w="670" w:type="dxa"/>
            <w:vAlign w:val="center"/>
          </w:tcPr>
          <w:p w14:paraId="69BD62A1" w14:textId="77777777" w:rsidR="00E632EF" w:rsidRPr="00B130AA" w:rsidRDefault="00E632EF" w:rsidP="00B8283A">
            <w:pPr>
              <w:pStyle w:val="TableParagraph"/>
              <w:tabs>
                <w:tab w:val="left" w:pos="426"/>
                <w:tab w:val="left" w:pos="851"/>
                <w:tab w:val="left" w:pos="1418"/>
              </w:tabs>
              <w:ind w:right="142"/>
              <w:jc w:val="center"/>
            </w:pPr>
            <w:r w:rsidRPr="00B130AA">
              <w:t>1</w:t>
            </w:r>
          </w:p>
        </w:tc>
        <w:tc>
          <w:tcPr>
            <w:tcW w:w="3877" w:type="dxa"/>
            <w:vAlign w:val="center"/>
          </w:tcPr>
          <w:p w14:paraId="217D9800" w14:textId="77777777" w:rsidR="00E632EF" w:rsidRPr="00B130AA" w:rsidRDefault="00E632EF" w:rsidP="00B8283A">
            <w:pPr>
              <w:pStyle w:val="TableParagraph"/>
              <w:tabs>
                <w:tab w:val="left" w:pos="426"/>
                <w:tab w:val="left" w:pos="851"/>
                <w:tab w:val="left" w:pos="1418"/>
              </w:tabs>
              <w:ind w:right="142" w:firstLine="34"/>
            </w:pPr>
            <w:r w:rsidRPr="00B130AA">
              <w:rPr>
                <w:spacing w:val="-3"/>
              </w:rPr>
              <w:t>“Vận dụng BSC ở khía cạnh TC</w:t>
            </w:r>
            <w:r w:rsidRPr="00B130AA">
              <w:rPr>
                <w:spacing w:val="-2"/>
              </w:rPr>
              <w:t>”</w:t>
            </w:r>
          </w:p>
        </w:tc>
        <w:tc>
          <w:tcPr>
            <w:tcW w:w="2770" w:type="dxa"/>
            <w:vMerge w:val="restart"/>
            <w:vAlign w:val="center"/>
          </w:tcPr>
          <w:p w14:paraId="6A3D05D9" w14:textId="77777777" w:rsidR="00E632EF" w:rsidRPr="00B130AA" w:rsidRDefault="00E632EF" w:rsidP="00B8283A">
            <w:pPr>
              <w:tabs>
                <w:tab w:val="left" w:pos="426"/>
                <w:tab w:val="left" w:pos="851"/>
                <w:tab w:val="left" w:pos="1418"/>
              </w:tabs>
              <w:ind w:right="142"/>
              <w:jc w:val="center"/>
              <w:rPr>
                <w:sz w:val="2"/>
                <w:szCs w:val="2"/>
              </w:rPr>
            </w:pPr>
            <w:r w:rsidRPr="00B130AA">
              <w:rPr>
                <w:sz w:val="22"/>
                <w:szCs w:val="22"/>
              </w:rPr>
              <w:t>Kaplan &amp; Norton,</w:t>
            </w:r>
            <w:r w:rsidRPr="00B130AA">
              <w:rPr>
                <w:spacing w:val="-2"/>
                <w:sz w:val="22"/>
                <w:szCs w:val="22"/>
              </w:rPr>
              <w:t xml:space="preserve"> </w:t>
            </w:r>
            <w:r w:rsidRPr="00B130AA">
              <w:rPr>
                <w:sz w:val="22"/>
                <w:szCs w:val="22"/>
              </w:rPr>
              <w:t>1992</w:t>
            </w:r>
          </w:p>
        </w:tc>
        <w:tc>
          <w:tcPr>
            <w:tcW w:w="1757" w:type="dxa"/>
            <w:vAlign w:val="center"/>
          </w:tcPr>
          <w:p w14:paraId="42164B78"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5A27E958" w14:textId="77777777" w:rsidTr="0000048E">
        <w:trPr>
          <w:trHeight w:val="414"/>
          <w:jc w:val="center"/>
        </w:trPr>
        <w:tc>
          <w:tcPr>
            <w:tcW w:w="670" w:type="dxa"/>
            <w:vAlign w:val="center"/>
          </w:tcPr>
          <w:p w14:paraId="57D16C5B" w14:textId="77777777" w:rsidR="00E632EF" w:rsidRPr="00B130AA" w:rsidRDefault="00E632EF" w:rsidP="00B8283A">
            <w:pPr>
              <w:pStyle w:val="TableParagraph"/>
              <w:tabs>
                <w:tab w:val="left" w:pos="426"/>
                <w:tab w:val="left" w:pos="851"/>
                <w:tab w:val="left" w:pos="1418"/>
              </w:tabs>
              <w:ind w:right="142"/>
              <w:jc w:val="center"/>
            </w:pPr>
            <w:r w:rsidRPr="00B130AA">
              <w:t>2</w:t>
            </w:r>
          </w:p>
        </w:tc>
        <w:tc>
          <w:tcPr>
            <w:tcW w:w="3877" w:type="dxa"/>
            <w:vAlign w:val="center"/>
          </w:tcPr>
          <w:p w14:paraId="1836C530" w14:textId="77777777" w:rsidR="00E632EF" w:rsidRPr="00B130AA" w:rsidRDefault="00E632EF" w:rsidP="00B8283A">
            <w:pPr>
              <w:pStyle w:val="TableParagraph"/>
              <w:tabs>
                <w:tab w:val="left" w:pos="426"/>
                <w:tab w:val="left" w:pos="851"/>
                <w:tab w:val="left" w:pos="1418"/>
              </w:tabs>
              <w:ind w:right="142" w:firstLine="34"/>
            </w:pPr>
            <w:r w:rsidRPr="00B130AA">
              <w:rPr>
                <w:spacing w:val="-4"/>
              </w:rPr>
              <w:t>“V</w:t>
            </w:r>
            <w:r w:rsidRPr="00B130AA">
              <w:rPr>
                <w:spacing w:val="-3"/>
              </w:rPr>
              <w:t>ận</w:t>
            </w:r>
            <w:r w:rsidRPr="00B130AA">
              <w:rPr>
                <w:spacing w:val="-10"/>
              </w:rPr>
              <w:t xml:space="preserve"> </w:t>
            </w:r>
            <w:r w:rsidRPr="00B130AA">
              <w:rPr>
                <w:spacing w:val="-3"/>
              </w:rPr>
              <w:t>dụng BSC ở</w:t>
            </w:r>
            <w:r w:rsidRPr="00B130AA">
              <w:rPr>
                <w:spacing w:val="-12"/>
              </w:rPr>
              <w:t xml:space="preserve"> </w:t>
            </w:r>
            <w:r w:rsidRPr="00B130AA">
              <w:rPr>
                <w:spacing w:val="-3"/>
              </w:rPr>
              <w:t>khía cạnh khách</w:t>
            </w:r>
            <w:r w:rsidRPr="00B130AA">
              <w:rPr>
                <w:spacing w:val="-10"/>
              </w:rPr>
              <w:t xml:space="preserve"> </w:t>
            </w:r>
            <w:r w:rsidRPr="00B130AA">
              <w:rPr>
                <w:spacing w:val="-3"/>
              </w:rPr>
              <w:t>hàng”</w:t>
            </w:r>
          </w:p>
        </w:tc>
        <w:tc>
          <w:tcPr>
            <w:tcW w:w="2770" w:type="dxa"/>
            <w:vMerge/>
            <w:vAlign w:val="center"/>
          </w:tcPr>
          <w:p w14:paraId="08378C05"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56035D87"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11F333CA" w14:textId="77777777" w:rsidTr="0000048E">
        <w:trPr>
          <w:trHeight w:val="414"/>
          <w:jc w:val="center"/>
        </w:trPr>
        <w:tc>
          <w:tcPr>
            <w:tcW w:w="670" w:type="dxa"/>
            <w:vAlign w:val="center"/>
          </w:tcPr>
          <w:p w14:paraId="482FC4FD" w14:textId="77777777" w:rsidR="00E632EF" w:rsidRPr="00B130AA" w:rsidRDefault="00E632EF" w:rsidP="00B8283A">
            <w:pPr>
              <w:pStyle w:val="TableParagraph"/>
              <w:tabs>
                <w:tab w:val="left" w:pos="426"/>
                <w:tab w:val="left" w:pos="851"/>
                <w:tab w:val="left" w:pos="1418"/>
              </w:tabs>
              <w:ind w:right="142"/>
              <w:jc w:val="center"/>
            </w:pPr>
            <w:r w:rsidRPr="00B130AA">
              <w:t>3</w:t>
            </w:r>
          </w:p>
        </w:tc>
        <w:tc>
          <w:tcPr>
            <w:tcW w:w="3877" w:type="dxa"/>
            <w:vAlign w:val="center"/>
          </w:tcPr>
          <w:p w14:paraId="6BA4E697" w14:textId="77777777" w:rsidR="00E632EF" w:rsidRPr="00B130AA" w:rsidRDefault="00E632EF" w:rsidP="00B8283A">
            <w:pPr>
              <w:pStyle w:val="TableParagraph"/>
              <w:tabs>
                <w:tab w:val="left" w:pos="426"/>
                <w:tab w:val="left" w:pos="851"/>
                <w:tab w:val="left" w:pos="1418"/>
              </w:tabs>
              <w:ind w:right="142" w:firstLine="34"/>
            </w:pPr>
            <w:r w:rsidRPr="00B130AA">
              <w:t>“Vận</w:t>
            </w:r>
            <w:r w:rsidRPr="00B130AA">
              <w:rPr>
                <w:spacing w:val="-9"/>
              </w:rPr>
              <w:t xml:space="preserve"> </w:t>
            </w:r>
            <w:r w:rsidRPr="00B130AA">
              <w:t>dụng</w:t>
            </w:r>
            <w:r w:rsidRPr="00B130AA">
              <w:rPr>
                <w:spacing w:val="-10"/>
              </w:rPr>
              <w:t xml:space="preserve"> BSC ở </w:t>
            </w:r>
            <w:r w:rsidRPr="00B130AA">
              <w:rPr>
                <w:spacing w:val="-3"/>
              </w:rPr>
              <w:t xml:space="preserve">khía cạnh </w:t>
            </w:r>
            <w:r w:rsidRPr="00B130AA">
              <w:t>kinh</w:t>
            </w:r>
            <w:r w:rsidRPr="00B130AA">
              <w:rPr>
                <w:spacing w:val="-10"/>
              </w:rPr>
              <w:t xml:space="preserve"> </w:t>
            </w:r>
            <w:r w:rsidRPr="00B130AA">
              <w:t>doanh</w:t>
            </w:r>
            <w:r w:rsidRPr="00B130AA">
              <w:rPr>
                <w:spacing w:val="-9"/>
              </w:rPr>
              <w:t xml:space="preserve"> </w:t>
            </w:r>
            <w:r w:rsidRPr="00B130AA">
              <w:t>nội</w:t>
            </w:r>
            <w:r w:rsidRPr="00B130AA">
              <w:rPr>
                <w:spacing w:val="-10"/>
              </w:rPr>
              <w:t xml:space="preserve"> </w:t>
            </w:r>
            <w:r w:rsidRPr="00B130AA">
              <w:t>bộ</w:t>
            </w:r>
            <w:r w:rsidRPr="00B130AA">
              <w:rPr>
                <w:spacing w:val="-3"/>
              </w:rPr>
              <w:t>”</w:t>
            </w:r>
          </w:p>
        </w:tc>
        <w:tc>
          <w:tcPr>
            <w:tcW w:w="2770" w:type="dxa"/>
            <w:vMerge/>
            <w:vAlign w:val="center"/>
          </w:tcPr>
          <w:p w14:paraId="302F100A"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188719BD"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638FC4A0" w14:textId="77777777" w:rsidTr="0000048E">
        <w:trPr>
          <w:trHeight w:val="414"/>
          <w:jc w:val="center"/>
        </w:trPr>
        <w:tc>
          <w:tcPr>
            <w:tcW w:w="670" w:type="dxa"/>
            <w:vAlign w:val="center"/>
          </w:tcPr>
          <w:p w14:paraId="3A1694D7" w14:textId="77777777" w:rsidR="00E632EF" w:rsidRPr="00B130AA" w:rsidRDefault="00E632EF" w:rsidP="00B8283A">
            <w:pPr>
              <w:pStyle w:val="TableParagraph"/>
              <w:tabs>
                <w:tab w:val="left" w:pos="426"/>
                <w:tab w:val="left" w:pos="851"/>
                <w:tab w:val="left" w:pos="1418"/>
              </w:tabs>
              <w:ind w:right="142"/>
              <w:jc w:val="center"/>
            </w:pPr>
            <w:r w:rsidRPr="00B130AA">
              <w:t>4</w:t>
            </w:r>
          </w:p>
        </w:tc>
        <w:tc>
          <w:tcPr>
            <w:tcW w:w="3877" w:type="dxa"/>
            <w:vAlign w:val="center"/>
          </w:tcPr>
          <w:p w14:paraId="0F58C863" w14:textId="77777777" w:rsidR="00E632EF" w:rsidRPr="00B130AA" w:rsidRDefault="00E632EF" w:rsidP="00B8283A">
            <w:pPr>
              <w:pStyle w:val="TableParagraph"/>
              <w:tabs>
                <w:tab w:val="left" w:pos="426"/>
                <w:tab w:val="left" w:pos="851"/>
                <w:tab w:val="left" w:pos="1418"/>
              </w:tabs>
              <w:ind w:right="142" w:firstLine="34"/>
            </w:pPr>
            <w:r w:rsidRPr="00B130AA">
              <w:t>“V</w:t>
            </w:r>
            <w:r w:rsidRPr="00B130AA">
              <w:rPr>
                <w:spacing w:val="-4"/>
              </w:rPr>
              <w:t>ận</w:t>
            </w:r>
            <w:r w:rsidRPr="00B130AA">
              <w:rPr>
                <w:spacing w:val="-8"/>
              </w:rPr>
              <w:t xml:space="preserve"> </w:t>
            </w:r>
            <w:r w:rsidRPr="00B130AA">
              <w:rPr>
                <w:spacing w:val="-4"/>
              </w:rPr>
              <w:t>dụng</w:t>
            </w:r>
            <w:r w:rsidRPr="00B130AA">
              <w:rPr>
                <w:spacing w:val="-10"/>
              </w:rPr>
              <w:t xml:space="preserve"> BSC ở </w:t>
            </w:r>
            <w:r w:rsidRPr="00B130AA">
              <w:rPr>
                <w:spacing w:val="-3"/>
              </w:rPr>
              <w:t>khía cạnh học</w:t>
            </w:r>
            <w:r w:rsidRPr="00B130AA">
              <w:rPr>
                <w:spacing w:val="-7"/>
              </w:rPr>
              <w:t xml:space="preserve"> </w:t>
            </w:r>
            <w:r w:rsidRPr="00B130AA">
              <w:rPr>
                <w:spacing w:val="-3"/>
              </w:rPr>
              <w:t>hỏi</w:t>
            </w:r>
            <w:r w:rsidRPr="00B130AA">
              <w:rPr>
                <w:spacing w:val="-9"/>
              </w:rPr>
              <w:t xml:space="preserve"> </w:t>
            </w:r>
            <w:r w:rsidRPr="00B130AA">
              <w:rPr>
                <w:spacing w:val="-3"/>
              </w:rPr>
              <w:t>và</w:t>
            </w:r>
            <w:r w:rsidRPr="00B130AA">
              <w:rPr>
                <w:spacing w:val="-7"/>
              </w:rPr>
              <w:t xml:space="preserve"> </w:t>
            </w:r>
            <w:r w:rsidRPr="00B130AA">
              <w:rPr>
                <w:spacing w:val="-3"/>
              </w:rPr>
              <w:t>phát</w:t>
            </w:r>
            <w:r w:rsidRPr="00B130AA">
              <w:rPr>
                <w:spacing w:val="-9"/>
              </w:rPr>
              <w:t xml:space="preserve"> </w:t>
            </w:r>
            <w:r w:rsidRPr="00B130AA">
              <w:rPr>
                <w:spacing w:val="-3"/>
              </w:rPr>
              <w:t>triển”</w:t>
            </w:r>
          </w:p>
        </w:tc>
        <w:tc>
          <w:tcPr>
            <w:tcW w:w="2770" w:type="dxa"/>
            <w:vMerge/>
            <w:vAlign w:val="center"/>
          </w:tcPr>
          <w:p w14:paraId="5C0C2DFE"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5A4D53AC"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7BE66FF9" w14:textId="77777777" w:rsidTr="0000048E">
        <w:trPr>
          <w:trHeight w:val="414"/>
          <w:jc w:val="center"/>
        </w:trPr>
        <w:tc>
          <w:tcPr>
            <w:tcW w:w="9074" w:type="dxa"/>
            <w:gridSpan w:val="4"/>
            <w:shd w:val="clear" w:color="auto" w:fill="D9D9D9" w:themeFill="background1" w:themeFillShade="D9"/>
            <w:vAlign w:val="center"/>
          </w:tcPr>
          <w:p w14:paraId="1D77117B" w14:textId="77777777" w:rsidR="00E632EF" w:rsidRPr="00B130AA" w:rsidRDefault="00E632EF" w:rsidP="00B8283A">
            <w:pPr>
              <w:pStyle w:val="TableParagraph"/>
              <w:tabs>
                <w:tab w:val="left" w:pos="426"/>
                <w:tab w:val="left" w:pos="851"/>
                <w:tab w:val="left" w:pos="1418"/>
              </w:tabs>
              <w:ind w:right="142"/>
              <w:jc w:val="center"/>
            </w:pPr>
            <w:r w:rsidRPr="00B130AA">
              <w:rPr>
                <w:b/>
              </w:rPr>
              <w:t>Nhân</w:t>
            </w:r>
            <w:r w:rsidRPr="00B130AA">
              <w:rPr>
                <w:b/>
                <w:spacing w:val="-1"/>
              </w:rPr>
              <w:t xml:space="preserve"> </w:t>
            </w:r>
            <w:r w:rsidRPr="00B130AA">
              <w:rPr>
                <w:b/>
              </w:rPr>
              <w:t xml:space="preserve">tố </w:t>
            </w:r>
            <w:r w:rsidRPr="00B130AA">
              <w:rPr>
                <w:b/>
                <w:i/>
              </w:rPr>
              <w:t>TQHĐ của DN</w:t>
            </w:r>
            <w:r w:rsidRPr="00B130AA">
              <w:rPr>
                <w:b/>
                <w:i/>
                <w:spacing w:val="-1"/>
              </w:rPr>
              <w:t xml:space="preserve"> </w:t>
            </w:r>
            <w:r w:rsidRPr="00B130AA">
              <w:rPr>
                <w:b/>
                <w:i/>
              </w:rPr>
              <w:t>NN</w:t>
            </w:r>
          </w:p>
        </w:tc>
      </w:tr>
      <w:tr w:rsidR="00B130AA" w:rsidRPr="00B130AA" w14:paraId="4989D30F" w14:textId="77777777" w:rsidTr="0000048E">
        <w:trPr>
          <w:trHeight w:val="414"/>
          <w:jc w:val="center"/>
        </w:trPr>
        <w:tc>
          <w:tcPr>
            <w:tcW w:w="670" w:type="dxa"/>
            <w:vAlign w:val="center"/>
          </w:tcPr>
          <w:p w14:paraId="5262B0EC" w14:textId="77777777" w:rsidR="00E632EF" w:rsidRPr="00B130AA" w:rsidRDefault="00E632EF" w:rsidP="00B8283A">
            <w:pPr>
              <w:pStyle w:val="TableParagraph"/>
              <w:tabs>
                <w:tab w:val="left" w:pos="426"/>
                <w:tab w:val="left" w:pos="851"/>
                <w:tab w:val="left" w:pos="1418"/>
              </w:tabs>
              <w:ind w:right="142"/>
              <w:jc w:val="center"/>
            </w:pPr>
            <w:r w:rsidRPr="00B130AA">
              <w:t>1</w:t>
            </w:r>
          </w:p>
        </w:tc>
        <w:tc>
          <w:tcPr>
            <w:tcW w:w="3877" w:type="dxa"/>
            <w:vAlign w:val="center"/>
          </w:tcPr>
          <w:p w14:paraId="2F2A252D" w14:textId="77777777" w:rsidR="00E632EF" w:rsidRPr="00B130AA" w:rsidRDefault="00E632EF" w:rsidP="00B8283A">
            <w:pPr>
              <w:pStyle w:val="TableParagraph"/>
              <w:tabs>
                <w:tab w:val="left" w:pos="426"/>
                <w:tab w:val="left" w:pos="851"/>
                <w:tab w:val="left" w:pos="1418"/>
              </w:tabs>
              <w:ind w:right="142"/>
            </w:pPr>
            <w:r w:rsidRPr="00B130AA">
              <w:t>“Tỷ</w:t>
            </w:r>
            <w:r w:rsidRPr="00B130AA">
              <w:rPr>
                <w:spacing w:val="-4"/>
              </w:rPr>
              <w:t xml:space="preserve"> </w:t>
            </w:r>
            <w:r w:rsidRPr="00B130AA">
              <w:t>lệ hoàn vốn đầu</w:t>
            </w:r>
            <w:r w:rsidRPr="00B130AA">
              <w:rPr>
                <w:spacing w:val="-3"/>
              </w:rPr>
              <w:t xml:space="preserve"> </w:t>
            </w:r>
            <w:r w:rsidRPr="00B130AA">
              <w:t>tư</w:t>
            </w:r>
            <w:r w:rsidRPr="00B130AA">
              <w:rPr>
                <w:spacing w:val="-2"/>
              </w:rPr>
              <w:t xml:space="preserve"> </w:t>
            </w:r>
            <w:r w:rsidRPr="00B130AA">
              <w:t>(ROI)”</w:t>
            </w:r>
          </w:p>
        </w:tc>
        <w:tc>
          <w:tcPr>
            <w:tcW w:w="2770" w:type="dxa"/>
            <w:vMerge w:val="restart"/>
            <w:vAlign w:val="center"/>
          </w:tcPr>
          <w:p w14:paraId="7EE10836" w14:textId="77777777" w:rsidR="00E632EF" w:rsidRPr="00B130AA" w:rsidRDefault="00E632EF" w:rsidP="00B8283A">
            <w:pPr>
              <w:tabs>
                <w:tab w:val="left" w:pos="426"/>
                <w:tab w:val="left" w:pos="851"/>
                <w:tab w:val="left" w:pos="1418"/>
              </w:tabs>
              <w:ind w:right="142"/>
              <w:rPr>
                <w:sz w:val="2"/>
                <w:szCs w:val="2"/>
              </w:rPr>
            </w:pPr>
            <w:r w:rsidRPr="00B130AA">
              <w:t>Hoque &amp; James, 2000</w:t>
            </w:r>
            <w:r w:rsidRPr="00B130AA">
              <w:rPr>
                <w:spacing w:val="1"/>
              </w:rPr>
              <w:t xml:space="preserve"> </w:t>
            </w:r>
            <w:r w:rsidRPr="00B130AA">
              <w:t>Olson &amp; Slater, 2002</w:t>
            </w:r>
            <w:r w:rsidRPr="00B130AA">
              <w:rPr>
                <w:spacing w:val="1"/>
              </w:rPr>
              <w:t xml:space="preserve"> </w:t>
            </w:r>
            <w:r w:rsidRPr="00B130AA">
              <w:t>Kaplan</w:t>
            </w:r>
            <w:r w:rsidRPr="00B130AA">
              <w:rPr>
                <w:spacing w:val="-4"/>
              </w:rPr>
              <w:t xml:space="preserve"> </w:t>
            </w:r>
            <w:r w:rsidRPr="00B130AA">
              <w:t>&amp;</w:t>
            </w:r>
            <w:r w:rsidRPr="00B130AA">
              <w:rPr>
                <w:spacing w:val="-7"/>
              </w:rPr>
              <w:t xml:space="preserve"> </w:t>
            </w:r>
            <w:r w:rsidRPr="00B130AA">
              <w:t>McMillan,</w:t>
            </w:r>
            <w:r w:rsidRPr="00B130AA">
              <w:rPr>
                <w:spacing w:val="-3"/>
              </w:rPr>
              <w:t xml:space="preserve"> </w:t>
            </w:r>
            <w:r w:rsidRPr="00B130AA">
              <w:t>2020</w:t>
            </w:r>
          </w:p>
        </w:tc>
        <w:tc>
          <w:tcPr>
            <w:tcW w:w="1757" w:type="dxa"/>
            <w:vAlign w:val="center"/>
          </w:tcPr>
          <w:p w14:paraId="1A04E9CB"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74D6393F" w14:textId="77777777" w:rsidTr="0000048E">
        <w:trPr>
          <w:trHeight w:val="414"/>
          <w:jc w:val="center"/>
        </w:trPr>
        <w:tc>
          <w:tcPr>
            <w:tcW w:w="670" w:type="dxa"/>
            <w:vAlign w:val="center"/>
          </w:tcPr>
          <w:p w14:paraId="4772B6C6" w14:textId="77777777" w:rsidR="00E632EF" w:rsidRPr="00B130AA" w:rsidRDefault="00E632EF" w:rsidP="00B8283A">
            <w:pPr>
              <w:pStyle w:val="TableParagraph"/>
              <w:tabs>
                <w:tab w:val="left" w:pos="426"/>
                <w:tab w:val="left" w:pos="851"/>
                <w:tab w:val="left" w:pos="1418"/>
              </w:tabs>
              <w:ind w:right="142"/>
              <w:jc w:val="center"/>
            </w:pPr>
            <w:r w:rsidRPr="00B130AA">
              <w:t>2</w:t>
            </w:r>
          </w:p>
        </w:tc>
        <w:tc>
          <w:tcPr>
            <w:tcW w:w="3877" w:type="dxa"/>
            <w:vAlign w:val="center"/>
          </w:tcPr>
          <w:p w14:paraId="16DA98FB" w14:textId="77777777" w:rsidR="00E632EF" w:rsidRPr="00B130AA" w:rsidRDefault="00E632EF" w:rsidP="00B8283A">
            <w:pPr>
              <w:pStyle w:val="TableParagraph"/>
              <w:tabs>
                <w:tab w:val="left" w:pos="426"/>
                <w:tab w:val="left" w:pos="851"/>
                <w:tab w:val="left" w:pos="1418"/>
              </w:tabs>
              <w:ind w:right="142"/>
            </w:pPr>
            <w:r w:rsidRPr="00B130AA">
              <w:t>“Tỷ</w:t>
            </w:r>
            <w:r w:rsidRPr="00B130AA">
              <w:rPr>
                <w:spacing w:val="-4"/>
              </w:rPr>
              <w:t xml:space="preserve"> </w:t>
            </w:r>
            <w:r w:rsidRPr="00B130AA">
              <w:t>suất</w:t>
            </w:r>
            <w:r w:rsidRPr="00B130AA">
              <w:rPr>
                <w:spacing w:val="1"/>
              </w:rPr>
              <w:t xml:space="preserve"> </w:t>
            </w:r>
            <w:r w:rsidRPr="00B130AA">
              <w:t>lợi nhuận</w:t>
            </w:r>
            <w:r w:rsidRPr="00B130AA">
              <w:rPr>
                <w:spacing w:val="-3"/>
              </w:rPr>
              <w:t xml:space="preserve"> </w:t>
            </w:r>
            <w:r w:rsidRPr="00B130AA">
              <w:t>trên</w:t>
            </w:r>
            <w:r w:rsidRPr="00B130AA">
              <w:rPr>
                <w:spacing w:val="-1"/>
              </w:rPr>
              <w:t xml:space="preserve"> </w:t>
            </w:r>
            <w:r w:rsidRPr="00B130AA">
              <w:t>doanh thu</w:t>
            </w:r>
            <w:r w:rsidRPr="00B130AA">
              <w:rPr>
                <w:spacing w:val="-4"/>
              </w:rPr>
              <w:t xml:space="preserve"> </w:t>
            </w:r>
            <w:r w:rsidRPr="00B130AA">
              <w:t>(ROS)”</w:t>
            </w:r>
          </w:p>
        </w:tc>
        <w:tc>
          <w:tcPr>
            <w:tcW w:w="2770" w:type="dxa"/>
            <w:vMerge/>
            <w:vAlign w:val="center"/>
          </w:tcPr>
          <w:p w14:paraId="5B2BA0DC"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33C7034C"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614208A2" w14:textId="77777777" w:rsidTr="0000048E">
        <w:trPr>
          <w:trHeight w:val="414"/>
          <w:jc w:val="center"/>
        </w:trPr>
        <w:tc>
          <w:tcPr>
            <w:tcW w:w="670" w:type="dxa"/>
            <w:vAlign w:val="center"/>
          </w:tcPr>
          <w:p w14:paraId="595F2065" w14:textId="77777777" w:rsidR="00E632EF" w:rsidRPr="00B130AA" w:rsidRDefault="00E632EF" w:rsidP="00B8283A">
            <w:pPr>
              <w:pStyle w:val="TableParagraph"/>
              <w:tabs>
                <w:tab w:val="left" w:pos="426"/>
                <w:tab w:val="left" w:pos="851"/>
                <w:tab w:val="left" w:pos="1418"/>
              </w:tabs>
              <w:ind w:right="142"/>
              <w:jc w:val="center"/>
            </w:pPr>
            <w:r w:rsidRPr="00B130AA">
              <w:t>3</w:t>
            </w:r>
          </w:p>
        </w:tc>
        <w:tc>
          <w:tcPr>
            <w:tcW w:w="3877" w:type="dxa"/>
            <w:vAlign w:val="center"/>
          </w:tcPr>
          <w:p w14:paraId="316A9BEF" w14:textId="77777777" w:rsidR="00E632EF" w:rsidRPr="00B130AA" w:rsidRDefault="00E632EF" w:rsidP="00B8283A">
            <w:pPr>
              <w:pStyle w:val="TableParagraph"/>
              <w:tabs>
                <w:tab w:val="left" w:pos="426"/>
                <w:tab w:val="left" w:pos="851"/>
                <w:tab w:val="left" w:pos="1418"/>
              </w:tabs>
              <w:ind w:right="142"/>
            </w:pPr>
            <w:r w:rsidRPr="00B130AA">
              <w:t>“Mức độ hài</w:t>
            </w:r>
            <w:r w:rsidRPr="00B130AA">
              <w:rPr>
                <w:spacing w:val="1"/>
              </w:rPr>
              <w:t xml:space="preserve"> </w:t>
            </w:r>
            <w:r w:rsidRPr="00B130AA">
              <w:t>lòng</w:t>
            </w:r>
            <w:r w:rsidRPr="00B130AA">
              <w:rPr>
                <w:spacing w:val="-3"/>
              </w:rPr>
              <w:t xml:space="preserve"> </w:t>
            </w:r>
            <w:r w:rsidRPr="00B130AA">
              <w:t>của khách</w:t>
            </w:r>
            <w:r w:rsidRPr="00B130AA">
              <w:rPr>
                <w:spacing w:val="-3"/>
              </w:rPr>
              <w:t xml:space="preserve"> </w:t>
            </w:r>
            <w:r w:rsidRPr="00B130AA">
              <w:t>hàng”</w:t>
            </w:r>
          </w:p>
        </w:tc>
        <w:tc>
          <w:tcPr>
            <w:tcW w:w="2770" w:type="dxa"/>
            <w:vMerge/>
            <w:vAlign w:val="center"/>
          </w:tcPr>
          <w:p w14:paraId="61ECE01C"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575E8C87"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168AC793" w14:textId="77777777" w:rsidTr="0000048E">
        <w:trPr>
          <w:trHeight w:val="414"/>
          <w:jc w:val="center"/>
        </w:trPr>
        <w:tc>
          <w:tcPr>
            <w:tcW w:w="670" w:type="dxa"/>
            <w:vAlign w:val="center"/>
          </w:tcPr>
          <w:p w14:paraId="3D5216C7" w14:textId="77777777" w:rsidR="00E632EF" w:rsidRPr="00B130AA" w:rsidRDefault="00E632EF" w:rsidP="00B8283A">
            <w:pPr>
              <w:pStyle w:val="TableParagraph"/>
              <w:tabs>
                <w:tab w:val="left" w:pos="426"/>
                <w:tab w:val="left" w:pos="851"/>
                <w:tab w:val="left" w:pos="1418"/>
              </w:tabs>
              <w:ind w:right="142"/>
              <w:jc w:val="center"/>
            </w:pPr>
            <w:r w:rsidRPr="00B130AA">
              <w:lastRenderedPageBreak/>
              <w:t>4</w:t>
            </w:r>
          </w:p>
        </w:tc>
        <w:tc>
          <w:tcPr>
            <w:tcW w:w="3877" w:type="dxa"/>
            <w:vAlign w:val="center"/>
          </w:tcPr>
          <w:p w14:paraId="1140A7AA" w14:textId="77777777" w:rsidR="00E632EF" w:rsidRPr="00B130AA" w:rsidRDefault="00E632EF" w:rsidP="00B8283A">
            <w:pPr>
              <w:pStyle w:val="TableParagraph"/>
              <w:tabs>
                <w:tab w:val="left" w:pos="426"/>
                <w:tab w:val="left" w:pos="851"/>
                <w:tab w:val="left" w:pos="1418"/>
              </w:tabs>
              <w:ind w:right="142"/>
            </w:pPr>
            <w:r w:rsidRPr="00B130AA">
              <w:t>“Chất</w:t>
            </w:r>
            <w:r w:rsidRPr="00B130AA">
              <w:rPr>
                <w:spacing w:val="1"/>
              </w:rPr>
              <w:t xml:space="preserve"> </w:t>
            </w:r>
            <w:r w:rsidRPr="00B130AA">
              <w:t>lượng</w:t>
            </w:r>
            <w:r w:rsidRPr="00B130AA">
              <w:rPr>
                <w:spacing w:val="-3"/>
              </w:rPr>
              <w:t xml:space="preserve"> </w:t>
            </w:r>
            <w:r w:rsidRPr="00B130AA">
              <w:t>SP”</w:t>
            </w:r>
          </w:p>
        </w:tc>
        <w:tc>
          <w:tcPr>
            <w:tcW w:w="2770" w:type="dxa"/>
            <w:vMerge/>
            <w:vAlign w:val="center"/>
          </w:tcPr>
          <w:p w14:paraId="786CD04A"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017F952E"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166D86D5" w14:textId="77777777" w:rsidTr="0000048E">
        <w:trPr>
          <w:trHeight w:val="414"/>
          <w:jc w:val="center"/>
        </w:trPr>
        <w:tc>
          <w:tcPr>
            <w:tcW w:w="670" w:type="dxa"/>
            <w:vAlign w:val="center"/>
          </w:tcPr>
          <w:p w14:paraId="65171F47" w14:textId="77777777" w:rsidR="00E632EF" w:rsidRPr="00B130AA" w:rsidRDefault="00E632EF" w:rsidP="00B8283A">
            <w:pPr>
              <w:pStyle w:val="TableParagraph"/>
              <w:tabs>
                <w:tab w:val="left" w:pos="426"/>
                <w:tab w:val="left" w:pos="851"/>
                <w:tab w:val="left" w:pos="1418"/>
              </w:tabs>
              <w:ind w:right="142"/>
              <w:jc w:val="center"/>
            </w:pPr>
            <w:r w:rsidRPr="00B130AA">
              <w:t>5</w:t>
            </w:r>
          </w:p>
        </w:tc>
        <w:tc>
          <w:tcPr>
            <w:tcW w:w="3877" w:type="dxa"/>
            <w:vAlign w:val="center"/>
          </w:tcPr>
          <w:p w14:paraId="4317DA12" w14:textId="77777777" w:rsidR="00E632EF" w:rsidRPr="00B130AA" w:rsidRDefault="00E632EF" w:rsidP="00B8283A">
            <w:pPr>
              <w:pStyle w:val="TableParagraph"/>
              <w:tabs>
                <w:tab w:val="left" w:pos="426"/>
                <w:tab w:val="left" w:pos="851"/>
                <w:tab w:val="left" w:pos="1418"/>
              </w:tabs>
              <w:ind w:right="142"/>
            </w:pPr>
            <w:r w:rsidRPr="00B130AA">
              <w:t>Uy</w:t>
            </w:r>
            <w:r w:rsidRPr="00B130AA">
              <w:rPr>
                <w:spacing w:val="-3"/>
              </w:rPr>
              <w:t xml:space="preserve"> </w:t>
            </w:r>
            <w:r w:rsidRPr="00B130AA">
              <w:t>tín/Thương</w:t>
            </w:r>
            <w:r w:rsidRPr="00B130AA">
              <w:rPr>
                <w:spacing w:val="-2"/>
              </w:rPr>
              <w:t xml:space="preserve"> </w:t>
            </w:r>
            <w:r w:rsidRPr="00B130AA">
              <w:t>hiệu</w:t>
            </w:r>
            <w:r w:rsidRPr="00B130AA">
              <w:rPr>
                <w:spacing w:val="-3"/>
              </w:rPr>
              <w:t xml:space="preserve"> </w:t>
            </w:r>
            <w:r w:rsidRPr="00B130AA">
              <w:t>của</w:t>
            </w:r>
            <w:r w:rsidRPr="00B130AA">
              <w:rPr>
                <w:spacing w:val="1"/>
              </w:rPr>
              <w:t xml:space="preserve"> </w:t>
            </w:r>
            <w:r w:rsidRPr="00B130AA">
              <w:t>DN</w:t>
            </w:r>
            <w:r w:rsidRPr="00B130AA">
              <w:rPr>
                <w:spacing w:val="-1"/>
              </w:rPr>
              <w:t xml:space="preserve"> </w:t>
            </w:r>
            <w:r w:rsidRPr="00B130AA">
              <w:t>các</w:t>
            </w:r>
            <w:r w:rsidRPr="00B130AA">
              <w:rPr>
                <w:spacing w:val="1"/>
              </w:rPr>
              <w:t xml:space="preserve"> </w:t>
            </w:r>
            <w:r w:rsidRPr="00B130AA">
              <w:t>tỉnh</w:t>
            </w:r>
            <w:r w:rsidRPr="00B130AA">
              <w:rPr>
                <w:spacing w:val="-3"/>
              </w:rPr>
              <w:t xml:space="preserve"> </w:t>
            </w:r>
            <w:r w:rsidRPr="00B130AA">
              <w:t>Tây</w:t>
            </w:r>
          </w:p>
          <w:p w14:paraId="0515BCA9" w14:textId="77777777" w:rsidR="00E632EF" w:rsidRPr="00B130AA" w:rsidRDefault="00E632EF" w:rsidP="00B8283A">
            <w:pPr>
              <w:pStyle w:val="TableParagraph"/>
              <w:tabs>
                <w:tab w:val="left" w:pos="426"/>
                <w:tab w:val="left" w:pos="851"/>
                <w:tab w:val="left" w:pos="1418"/>
              </w:tabs>
              <w:ind w:right="142"/>
            </w:pPr>
            <w:r w:rsidRPr="00B130AA">
              <w:t>Nguyên</w:t>
            </w:r>
            <w:r w:rsidRPr="00B130AA">
              <w:rPr>
                <w:spacing w:val="-1"/>
              </w:rPr>
              <w:t xml:space="preserve"> </w:t>
            </w:r>
            <w:r w:rsidRPr="00B130AA">
              <w:t>được</w:t>
            </w:r>
            <w:r w:rsidRPr="00B130AA">
              <w:rPr>
                <w:spacing w:val="-2"/>
              </w:rPr>
              <w:t xml:space="preserve"> </w:t>
            </w:r>
            <w:r w:rsidRPr="00B130AA">
              <w:t>cải</w:t>
            </w:r>
            <w:r w:rsidRPr="00B130AA">
              <w:rPr>
                <w:spacing w:val="-3"/>
              </w:rPr>
              <w:t xml:space="preserve"> </w:t>
            </w:r>
            <w:r w:rsidRPr="00B130AA">
              <w:t>thiện và</w:t>
            </w:r>
            <w:r w:rsidRPr="00B130AA">
              <w:rPr>
                <w:spacing w:val="-1"/>
              </w:rPr>
              <w:t xml:space="preserve"> </w:t>
            </w:r>
            <w:r w:rsidRPr="00B130AA">
              <w:t>phát</w:t>
            </w:r>
            <w:r w:rsidRPr="00B130AA">
              <w:rPr>
                <w:spacing w:val="-2"/>
              </w:rPr>
              <w:t xml:space="preserve"> </w:t>
            </w:r>
            <w:r w:rsidRPr="00B130AA">
              <w:t>triển.</w:t>
            </w:r>
          </w:p>
        </w:tc>
        <w:tc>
          <w:tcPr>
            <w:tcW w:w="2770" w:type="dxa"/>
            <w:vMerge/>
            <w:vAlign w:val="center"/>
          </w:tcPr>
          <w:p w14:paraId="2DF343E3"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6880208C"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65C68299" w14:textId="77777777" w:rsidTr="0000048E">
        <w:trPr>
          <w:trHeight w:val="414"/>
          <w:jc w:val="center"/>
        </w:trPr>
        <w:tc>
          <w:tcPr>
            <w:tcW w:w="670" w:type="dxa"/>
            <w:vAlign w:val="center"/>
          </w:tcPr>
          <w:p w14:paraId="02DA6968" w14:textId="77777777" w:rsidR="00E632EF" w:rsidRPr="00B130AA" w:rsidRDefault="00E632EF" w:rsidP="00B8283A">
            <w:pPr>
              <w:pStyle w:val="TableParagraph"/>
              <w:tabs>
                <w:tab w:val="left" w:pos="426"/>
                <w:tab w:val="left" w:pos="851"/>
                <w:tab w:val="left" w:pos="1418"/>
              </w:tabs>
              <w:ind w:right="142"/>
              <w:jc w:val="center"/>
            </w:pPr>
            <w:r w:rsidRPr="00B130AA">
              <w:t>6</w:t>
            </w:r>
          </w:p>
        </w:tc>
        <w:tc>
          <w:tcPr>
            <w:tcW w:w="3877" w:type="dxa"/>
            <w:vAlign w:val="center"/>
          </w:tcPr>
          <w:p w14:paraId="100A6DF6" w14:textId="77777777" w:rsidR="00E632EF" w:rsidRPr="00B130AA" w:rsidRDefault="00E632EF" w:rsidP="00B8283A">
            <w:pPr>
              <w:pStyle w:val="TableParagraph"/>
              <w:tabs>
                <w:tab w:val="left" w:pos="426"/>
                <w:tab w:val="left" w:pos="851"/>
                <w:tab w:val="left" w:pos="1418"/>
              </w:tabs>
              <w:ind w:right="142"/>
            </w:pPr>
            <w:r w:rsidRPr="00B130AA">
              <w:t>Tiếp nhận và giải quyết những khiếu nại</w:t>
            </w:r>
            <w:r w:rsidRPr="00B130AA">
              <w:rPr>
                <w:spacing w:val="-52"/>
              </w:rPr>
              <w:t xml:space="preserve"> </w:t>
            </w:r>
            <w:r w:rsidRPr="00B130AA">
              <w:t>của</w:t>
            </w:r>
            <w:r w:rsidRPr="00B130AA">
              <w:rPr>
                <w:spacing w:val="-1"/>
              </w:rPr>
              <w:t xml:space="preserve"> </w:t>
            </w:r>
            <w:r w:rsidRPr="00B130AA">
              <w:t>khách hàng</w:t>
            </w:r>
            <w:r w:rsidRPr="00B130AA">
              <w:rPr>
                <w:spacing w:val="-2"/>
              </w:rPr>
              <w:t xml:space="preserve"> </w:t>
            </w:r>
            <w:r w:rsidRPr="00B130AA">
              <w:t>nhanh chóng</w:t>
            </w:r>
            <w:r w:rsidRPr="00B130AA">
              <w:rPr>
                <w:spacing w:val="-1"/>
              </w:rPr>
              <w:t xml:space="preserve"> </w:t>
            </w:r>
            <w:r w:rsidRPr="00B130AA">
              <w:t>và thỏa</w:t>
            </w:r>
          </w:p>
          <w:p w14:paraId="7B292C2A" w14:textId="77777777" w:rsidR="00E632EF" w:rsidRPr="00B130AA" w:rsidRDefault="00E632EF" w:rsidP="00B8283A">
            <w:pPr>
              <w:pStyle w:val="TableParagraph"/>
              <w:tabs>
                <w:tab w:val="left" w:pos="426"/>
                <w:tab w:val="left" w:pos="851"/>
                <w:tab w:val="left" w:pos="1418"/>
              </w:tabs>
              <w:ind w:right="142"/>
            </w:pPr>
            <w:r w:rsidRPr="00B130AA">
              <w:t>đáng.</w:t>
            </w:r>
          </w:p>
        </w:tc>
        <w:tc>
          <w:tcPr>
            <w:tcW w:w="2770" w:type="dxa"/>
            <w:vMerge/>
            <w:vAlign w:val="center"/>
          </w:tcPr>
          <w:p w14:paraId="75904822"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3B2C2A60" w14:textId="77777777" w:rsidR="00E632EF" w:rsidRPr="00B130AA" w:rsidRDefault="00E632EF" w:rsidP="00B8283A">
            <w:pPr>
              <w:pStyle w:val="TableParagraph"/>
              <w:tabs>
                <w:tab w:val="left" w:pos="426"/>
                <w:tab w:val="left" w:pos="851"/>
                <w:tab w:val="left" w:pos="1418"/>
              </w:tabs>
              <w:ind w:right="142"/>
              <w:rPr>
                <w:b/>
                <w:sz w:val="25"/>
              </w:rPr>
            </w:pPr>
          </w:p>
          <w:p w14:paraId="28627F9D"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r w:rsidR="00B130AA" w:rsidRPr="00B130AA" w14:paraId="3E5B267F" w14:textId="77777777" w:rsidTr="0000048E">
        <w:trPr>
          <w:trHeight w:val="414"/>
          <w:jc w:val="center"/>
        </w:trPr>
        <w:tc>
          <w:tcPr>
            <w:tcW w:w="670" w:type="dxa"/>
            <w:vAlign w:val="center"/>
          </w:tcPr>
          <w:p w14:paraId="0B8D1C40" w14:textId="77777777" w:rsidR="00E632EF" w:rsidRPr="00B130AA" w:rsidRDefault="00E632EF" w:rsidP="00B8283A">
            <w:pPr>
              <w:pStyle w:val="TableParagraph"/>
              <w:tabs>
                <w:tab w:val="left" w:pos="426"/>
                <w:tab w:val="left" w:pos="851"/>
                <w:tab w:val="left" w:pos="1418"/>
              </w:tabs>
              <w:ind w:right="142"/>
              <w:jc w:val="center"/>
            </w:pPr>
            <w:r w:rsidRPr="00B130AA">
              <w:t>7</w:t>
            </w:r>
          </w:p>
        </w:tc>
        <w:tc>
          <w:tcPr>
            <w:tcW w:w="3877" w:type="dxa"/>
            <w:vAlign w:val="center"/>
          </w:tcPr>
          <w:p w14:paraId="3F816F9C" w14:textId="77777777" w:rsidR="00E632EF" w:rsidRPr="00B130AA" w:rsidRDefault="00E632EF" w:rsidP="00B8283A">
            <w:pPr>
              <w:pStyle w:val="TableParagraph"/>
              <w:tabs>
                <w:tab w:val="left" w:pos="426"/>
                <w:tab w:val="left" w:pos="851"/>
                <w:tab w:val="left" w:pos="1418"/>
              </w:tabs>
              <w:ind w:right="142"/>
            </w:pPr>
            <w:r w:rsidRPr="00B130AA">
              <w:t>Thị</w:t>
            </w:r>
            <w:r w:rsidRPr="00B130AA">
              <w:rPr>
                <w:spacing w:val="1"/>
              </w:rPr>
              <w:t xml:space="preserve"> </w:t>
            </w:r>
            <w:r w:rsidRPr="00B130AA">
              <w:t>phần</w:t>
            </w:r>
            <w:r w:rsidRPr="00B130AA">
              <w:rPr>
                <w:spacing w:val="1"/>
              </w:rPr>
              <w:t xml:space="preserve"> </w:t>
            </w:r>
            <w:r w:rsidRPr="00B130AA">
              <w:t>của</w:t>
            </w:r>
            <w:r w:rsidRPr="00B130AA">
              <w:rPr>
                <w:spacing w:val="-1"/>
              </w:rPr>
              <w:t xml:space="preserve"> </w:t>
            </w:r>
            <w:r w:rsidRPr="00B130AA">
              <w:t>DN</w:t>
            </w:r>
            <w:r w:rsidRPr="00B130AA">
              <w:rPr>
                <w:spacing w:val="-1"/>
              </w:rPr>
              <w:t xml:space="preserve"> </w:t>
            </w:r>
            <w:r w:rsidRPr="00B130AA">
              <w:t>NN</w:t>
            </w:r>
            <w:r w:rsidRPr="00B130AA">
              <w:rPr>
                <w:spacing w:val="1"/>
              </w:rPr>
              <w:t xml:space="preserve"> </w:t>
            </w:r>
            <w:r w:rsidRPr="00B130AA">
              <w:t>các</w:t>
            </w:r>
            <w:r w:rsidRPr="00B130AA">
              <w:rPr>
                <w:spacing w:val="-2"/>
              </w:rPr>
              <w:t xml:space="preserve"> </w:t>
            </w:r>
            <w:r w:rsidRPr="00B130AA">
              <w:t>tỉnh</w:t>
            </w:r>
          </w:p>
          <w:p w14:paraId="63A37B87" w14:textId="77777777" w:rsidR="00E632EF" w:rsidRPr="00B130AA" w:rsidRDefault="00E632EF" w:rsidP="00B8283A">
            <w:pPr>
              <w:pStyle w:val="TableParagraph"/>
              <w:tabs>
                <w:tab w:val="left" w:pos="426"/>
                <w:tab w:val="left" w:pos="851"/>
                <w:tab w:val="left" w:pos="1418"/>
              </w:tabs>
              <w:ind w:right="142"/>
            </w:pPr>
            <w:r w:rsidRPr="00B130AA">
              <w:t>Tây</w:t>
            </w:r>
            <w:r w:rsidRPr="00B130AA">
              <w:rPr>
                <w:spacing w:val="-3"/>
              </w:rPr>
              <w:t xml:space="preserve"> </w:t>
            </w:r>
            <w:r w:rsidRPr="00B130AA">
              <w:t>Nguyên được</w:t>
            </w:r>
            <w:r w:rsidRPr="00B130AA">
              <w:rPr>
                <w:spacing w:val="-1"/>
              </w:rPr>
              <w:t xml:space="preserve"> </w:t>
            </w:r>
            <w:r w:rsidRPr="00B130AA">
              <w:t>mở</w:t>
            </w:r>
            <w:r w:rsidRPr="00B130AA">
              <w:rPr>
                <w:spacing w:val="1"/>
              </w:rPr>
              <w:t xml:space="preserve"> </w:t>
            </w:r>
            <w:r w:rsidRPr="00B130AA">
              <w:t>rộng</w:t>
            </w:r>
          </w:p>
        </w:tc>
        <w:tc>
          <w:tcPr>
            <w:tcW w:w="2770" w:type="dxa"/>
            <w:vMerge/>
            <w:vAlign w:val="center"/>
          </w:tcPr>
          <w:p w14:paraId="11C6CB4E"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127219F9" w14:textId="77777777" w:rsidR="00E632EF" w:rsidRPr="00B130AA" w:rsidRDefault="00E632EF" w:rsidP="00B8283A">
            <w:pPr>
              <w:pStyle w:val="TableParagraph"/>
              <w:tabs>
                <w:tab w:val="left" w:pos="426"/>
                <w:tab w:val="left" w:pos="851"/>
                <w:tab w:val="left" w:pos="1418"/>
              </w:tabs>
              <w:ind w:right="142"/>
              <w:jc w:val="center"/>
            </w:pPr>
            <w:r w:rsidRPr="00B130AA">
              <w:rPr>
                <w:i/>
              </w:rPr>
              <w:t>Điều chỉnh</w:t>
            </w:r>
          </w:p>
        </w:tc>
      </w:tr>
      <w:tr w:rsidR="00B130AA" w:rsidRPr="00B130AA" w14:paraId="34D1838B" w14:textId="77777777" w:rsidTr="0000048E">
        <w:trPr>
          <w:trHeight w:val="414"/>
          <w:jc w:val="center"/>
        </w:trPr>
        <w:tc>
          <w:tcPr>
            <w:tcW w:w="670" w:type="dxa"/>
            <w:vAlign w:val="center"/>
          </w:tcPr>
          <w:p w14:paraId="49E0A316" w14:textId="77777777" w:rsidR="00E632EF" w:rsidRPr="00B130AA" w:rsidRDefault="00E632EF" w:rsidP="00B8283A">
            <w:pPr>
              <w:pStyle w:val="TableParagraph"/>
              <w:tabs>
                <w:tab w:val="left" w:pos="426"/>
                <w:tab w:val="left" w:pos="851"/>
                <w:tab w:val="left" w:pos="1418"/>
              </w:tabs>
              <w:ind w:right="142"/>
              <w:jc w:val="center"/>
            </w:pPr>
            <w:r w:rsidRPr="00B130AA">
              <w:t>8</w:t>
            </w:r>
          </w:p>
        </w:tc>
        <w:tc>
          <w:tcPr>
            <w:tcW w:w="3877" w:type="dxa"/>
            <w:vAlign w:val="center"/>
          </w:tcPr>
          <w:p w14:paraId="49DD71BC" w14:textId="77777777" w:rsidR="00E632EF" w:rsidRPr="00B130AA" w:rsidRDefault="00E632EF" w:rsidP="00B8283A">
            <w:pPr>
              <w:pStyle w:val="TableParagraph"/>
              <w:tabs>
                <w:tab w:val="left" w:pos="426"/>
                <w:tab w:val="left" w:pos="851"/>
                <w:tab w:val="left" w:pos="1418"/>
              </w:tabs>
              <w:ind w:right="142"/>
            </w:pPr>
            <w:r w:rsidRPr="00B130AA">
              <w:t>Xem</w:t>
            </w:r>
            <w:r w:rsidRPr="00B130AA">
              <w:rPr>
                <w:spacing w:val="-5"/>
              </w:rPr>
              <w:t xml:space="preserve"> </w:t>
            </w:r>
            <w:r w:rsidRPr="00B130AA">
              <w:t>xét</w:t>
            </w:r>
            <w:r w:rsidRPr="00B130AA">
              <w:rPr>
                <w:spacing w:val="1"/>
              </w:rPr>
              <w:t xml:space="preserve"> </w:t>
            </w:r>
            <w:r w:rsidRPr="00B130AA">
              <w:t>tác động</w:t>
            </w:r>
            <w:r w:rsidRPr="00B130AA">
              <w:rPr>
                <w:spacing w:val="-3"/>
              </w:rPr>
              <w:t xml:space="preserve"> </w:t>
            </w:r>
            <w:r w:rsidRPr="00B130AA">
              <w:t>đến môi trường</w:t>
            </w:r>
            <w:r w:rsidRPr="00B130AA">
              <w:rPr>
                <w:spacing w:val="-3"/>
              </w:rPr>
              <w:t xml:space="preserve"> </w:t>
            </w:r>
            <w:r w:rsidRPr="00B130AA">
              <w:t>khi</w:t>
            </w:r>
          </w:p>
          <w:p w14:paraId="4F6124F8" w14:textId="77777777" w:rsidR="00E632EF" w:rsidRPr="00B130AA" w:rsidRDefault="00E632EF" w:rsidP="00B8283A">
            <w:pPr>
              <w:pStyle w:val="TableParagraph"/>
              <w:tabs>
                <w:tab w:val="left" w:pos="426"/>
                <w:tab w:val="left" w:pos="851"/>
                <w:tab w:val="left" w:pos="1418"/>
              </w:tabs>
              <w:ind w:right="142"/>
            </w:pPr>
            <w:r w:rsidRPr="00B130AA">
              <w:t>phát</w:t>
            </w:r>
            <w:r w:rsidRPr="00B130AA">
              <w:rPr>
                <w:spacing w:val="-2"/>
              </w:rPr>
              <w:t xml:space="preserve"> </w:t>
            </w:r>
            <w:r w:rsidRPr="00B130AA">
              <w:t>triển</w:t>
            </w:r>
            <w:r w:rsidRPr="00B130AA">
              <w:rPr>
                <w:spacing w:val="-3"/>
              </w:rPr>
              <w:t xml:space="preserve"> </w:t>
            </w:r>
            <w:r w:rsidRPr="00B130AA">
              <w:t>SP</w:t>
            </w:r>
            <w:r w:rsidRPr="00B130AA">
              <w:rPr>
                <w:spacing w:val="-4"/>
              </w:rPr>
              <w:t xml:space="preserve"> </w:t>
            </w:r>
            <w:r w:rsidRPr="00B130AA">
              <w:t>NN mới.</w:t>
            </w:r>
          </w:p>
        </w:tc>
        <w:tc>
          <w:tcPr>
            <w:tcW w:w="2770" w:type="dxa"/>
            <w:vMerge/>
            <w:vAlign w:val="center"/>
          </w:tcPr>
          <w:p w14:paraId="5CD4189B" w14:textId="77777777" w:rsidR="00E632EF" w:rsidRPr="00B130AA" w:rsidRDefault="00E632EF" w:rsidP="00B8283A">
            <w:pPr>
              <w:tabs>
                <w:tab w:val="left" w:pos="426"/>
                <w:tab w:val="left" w:pos="851"/>
                <w:tab w:val="left" w:pos="1418"/>
              </w:tabs>
              <w:ind w:right="142"/>
              <w:rPr>
                <w:sz w:val="2"/>
                <w:szCs w:val="2"/>
              </w:rPr>
            </w:pPr>
          </w:p>
        </w:tc>
        <w:tc>
          <w:tcPr>
            <w:tcW w:w="1757" w:type="dxa"/>
            <w:vAlign w:val="center"/>
          </w:tcPr>
          <w:p w14:paraId="4FC0DC55" w14:textId="77777777" w:rsidR="00E632EF" w:rsidRPr="00B130AA" w:rsidRDefault="00E632EF" w:rsidP="00B8283A">
            <w:pPr>
              <w:pStyle w:val="TableParagraph"/>
              <w:tabs>
                <w:tab w:val="left" w:pos="426"/>
                <w:tab w:val="left" w:pos="851"/>
                <w:tab w:val="left" w:pos="1418"/>
              </w:tabs>
              <w:ind w:right="142"/>
              <w:jc w:val="center"/>
            </w:pPr>
            <w:r w:rsidRPr="00B130AA">
              <w:t>Giữ</w:t>
            </w:r>
            <w:r w:rsidRPr="00B130AA">
              <w:rPr>
                <w:spacing w:val="-2"/>
              </w:rPr>
              <w:t xml:space="preserve"> </w:t>
            </w:r>
            <w:r w:rsidRPr="00B130AA">
              <w:t>nguyên</w:t>
            </w:r>
          </w:p>
        </w:tc>
      </w:tr>
    </w:tbl>
    <w:p w14:paraId="64871137" w14:textId="7143BC25" w:rsidR="00364BB1" w:rsidRPr="00B130AA" w:rsidRDefault="00364BB1" w:rsidP="00B8283A">
      <w:pPr>
        <w:tabs>
          <w:tab w:val="left" w:pos="426"/>
          <w:tab w:val="left" w:pos="851"/>
          <w:tab w:val="left" w:pos="1418"/>
        </w:tabs>
        <w:spacing w:line="360" w:lineRule="auto"/>
        <w:ind w:right="2"/>
        <w:jc w:val="right"/>
      </w:pPr>
      <w:r w:rsidRPr="00B130AA">
        <w:rPr>
          <w:i/>
          <w:sz w:val="26"/>
        </w:rPr>
        <w:t xml:space="preserve">  </w:t>
      </w:r>
      <w:r w:rsidR="00E632EF" w:rsidRPr="00B130AA">
        <w:rPr>
          <w:i/>
          <w:sz w:val="26"/>
        </w:rPr>
        <w:t>Nguồn:</w:t>
      </w:r>
      <w:r w:rsidR="00E632EF" w:rsidRPr="00B130AA">
        <w:rPr>
          <w:i/>
          <w:spacing w:val="-3"/>
          <w:sz w:val="26"/>
        </w:rPr>
        <w:t xml:space="preserve"> </w:t>
      </w:r>
      <w:r w:rsidR="00E632EF" w:rsidRPr="00B130AA">
        <w:rPr>
          <w:i/>
          <w:sz w:val="26"/>
        </w:rPr>
        <w:t>Tác</w:t>
      </w:r>
      <w:r w:rsidR="00E632EF" w:rsidRPr="00B130AA">
        <w:rPr>
          <w:i/>
          <w:spacing w:val="-3"/>
          <w:sz w:val="26"/>
        </w:rPr>
        <w:t xml:space="preserve"> </w:t>
      </w:r>
      <w:r w:rsidR="00E632EF" w:rsidRPr="00B130AA">
        <w:rPr>
          <w:i/>
          <w:sz w:val="26"/>
        </w:rPr>
        <w:t>giả</w:t>
      </w:r>
      <w:r w:rsidR="00E632EF" w:rsidRPr="00B130AA">
        <w:rPr>
          <w:i/>
          <w:spacing w:val="-2"/>
          <w:sz w:val="26"/>
        </w:rPr>
        <w:t xml:space="preserve"> </w:t>
      </w:r>
      <w:r w:rsidR="00E632EF" w:rsidRPr="00B130AA">
        <w:rPr>
          <w:i/>
          <w:sz w:val="26"/>
        </w:rPr>
        <w:t>tổng</w:t>
      </w:r>
      <w:r w:rsidR="00E632EF" w:rsidRPr="00B130AA">
        <w:rPr>
          <w:i/>
          <w:spacing w:val="-3"/>
          <w:sz w:val="26"/>
        </w:rPr>
        <w:t xml:space="preserve"> </w:t>
      </w:r>
      <w:r w:rsidR="00E632EF" w:rsidRPr="00B130AA">
        <w:rPr>
          <w:i/>
          <w:sz w:val="26"/>
        </w:rPr>
        <w:t>hợp từ</w:t>
      </w:r>
      <w:r w:rsidR="00E632EF" w:rsidRPr="00B130AA">
        <w:rPr>
          <w:i/>
          <w:spacing w:val="-2"/>
          <w:sz w:val="26"/>
        </w:rPr>
        <w:t xml:space="preserve"> </w:t>
      </w:r>
      <w:r w:rsidR="00E632EF" w:rsidRPr="00B130AA">
        <w:rPr>
          <w:i/>
          <w:sz w:val="26"/>
        </w:rPr>
        <w:t>phụ</w:t>
      </w:r>
      <w:r w:rsidR="00E632EF" w:rsidRPr="00B130AA">
        <w:rPr>
          <w:i/>
          <w:spacing w:val="-3"/>
          <w:sz w:val="26"/>
        </w:rPr>
        <w:t xml:space="preserve"> </w:t>
      </w:r>
      <w:r w:rsidR="00E632EF" w:rsidRPr="00B130AA">
        <w:rPr>
          <w:i/>
          <w:sz w:val="26"/>
        </w:rPr>
        <w:t>lục 16,17</w:t>
      </w:r>
      <w:bookmarkStart w:id="285" w:name="_bookmark122"/>
      <w:bookmarkStart w:id="286" w:name="_Toc172703664"/>
      <w:bookmarkStart w:id="287" w:name="_Hlk170895213"/>
      <w:bookmarkEnd w:id="285"/>
      <w:r w:rsidR="00E632EF" w:rsidRPr="00B130AA">
        <w:t xml:space="preserve">                           </w:t>
      </w:r>
    </w:p>
    <w:p w14:paraId="6AF81A02" w14:textId="77777777" w:rsidR="00364BB1" w:rsidRPr="00B130AA" w:rsidRDefault="00364BB1" w:rsidP="00B8283A">
      <w:pPr>
        <w:tabs>
          <w:tab w:val="left" w:pos="426"/>
          <w:tab w:val="left" w:pos="851"/>
          <w:tab w:val="left" w:pos="1418"/>
        </w:tabs>
        <w:spacing w:line="360" w:lineRule="auto"/>
        <w:ind w:right="142"/>
        <w:jc w:val="right"/>
      </w:pPr>
    </w:p>
    <w:p w14:paraId="58249424" w14:textId="2CAC59A7" w:rsidR="00E632EF" w:rsidRPr="00B130AA" w:rsidRDefault="00E632EF" w:rsidP="00B8283A">
      <w:pPr>
        <w:tabs>
          <w:tab w:val="left" w:pos="426"/>
          <w:tab w:val="left" w:pos="851"/>
          <w:tab w:val="left" w:pos="1418"/>
        </w:tabs>
        <w:spacing w:line="360" w:lineRule="auto"/>
        <w:ind w:right="142"/>
        <w:jc w:val="center"/>
        <w:rPr>
          <w:b/>
          <w:bCs/>
        </w:rPr>
      </w:pPr>
      <w:r w:rsidRPr="00B130AA">
        <w:rPr>
          <w:b/>
          <w:bCs/>
        </w:rPr>
        <w:t>Bảng 5.2: Tổng</w:t>
      </w:r>
      <w:r w:rsidRPr="00B130AA">
        <w:rPr>
          <w:b/>
          <w:bCs/>
          <w:spacing w:val="-1"/>
        </w:rPr>
        <w:t xml:space="preserve"> </w:t>
      </w:r>
      <w:r w:rsidRPr="00B130AA">
        <w:rPr>
          <w:b/>
          <w:bCs/>
        </w:rPr>
        <w:t>hợp</w:t>
      </w:r>
      <w:r w:rsidRPr="00B130AA">
        <w:rPr>
          <w:b/>
          <w:bCs/>
          <w:spacing w:val="-3"/>
        </w:rPr>
        <w:t xml:space="preserve"> </w:t>
      </w:r>
      <w:r w:rsidRPr="00B130AA">
        <w:rPr>
          <w:b/>
          <w:bCs/>
        </w:rPr>
        <w:t>thang đo</w:t>
      </w:r>
      <w:r w:rsidRPr="00B130AA">
        <w:rPr>
          <w:b/>
          <w:bCs/>
          <w:spacing w:val="-1"/>
        </w:rPr>
        <w:t xml:space="preserve"> </w:t>
      </w:r>
      <w:r w:rsidRPr="00B130AA">
        <w:rPr>
          <w:b/>
          <w:bCs/>
        </w:rPr>
        <w:t>chính</w:t>
      </w:r>
      <w:r w:rsidRPr="00B130AA">
        <w:rPr>
          <w:b/>
          <w:bCs/>
          <w:spacing w:val="-1"/>
        </w:rPr>
        <w:t xml:space="preserve"> </w:t>
      </w:r>
      <w:r w:rsidRPr="00B130AA">
        <w:rPr>
          <w:b/>
          <w:bCs/>
        </w:rPr>
        <w:t xml:space="preserve">thức của </w:t>
      </w:r>
      <w:bookmarkEnd w:id="286"/>
      <w:r w:rsidRPr="00B130AA">
        <w:rPr>
          <w:b/>
          <w:bCs/>
        </w:rPr>
        <w:t>nghiên cứu</w:t>
      </w:r>
    </w:p>
    <w:tbl>
      <w:tblPr>
        <w:tblpPr w:leftFromText="180" w:rightFromText="180" w:vertAnchor="text" w:horzAnchor="margin" w:tblpXSpec="center" w:tblpY="25"/>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0"/>
        <w:gridCol w:w="929"/>
        <w:gridCol w:w="7540"/>
      </w:tblGrid>
      <w:tr w:rsidR="00B130AA" w:rsidRPr="00B130AA" w14:paraId="64231CA7" w14:textId="77777777" w:rsidTr="0000048E">
        <w:trPr>
          <w:trHeight w:val="662"/>
        </w:trPr>
        <w:tc>
          <w:tcPr>
            <w:tcW w:w="670" w:type="dxa"/>
            <w:vAlign w:val="center"/>
          </w:tcPr>
          <w:p w14:paraId="0E53FB6D"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STT</w:t>
            </w:r>
          </w:p>
        </w:tc>
        <w:tc>
          <w:tcPr>
            <w:tcW w:w="929" w:type="dxa"/>
            <w:vAlign w:val="center"/>
          </w:tcPr>
          <w:p w14:paraId="46E14FFA"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MÃ</w:t>
            </w:r>
          </w:p>
          <w:p w14:paraId="4CC5F952"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HÓA</w:t>
            </w:r>
          </w:p>
        </w:tc>
        <w:tc>
          <w:tcPr>
            <w:tcW w:w="7540" w:type="dxa"/>
            <w:vAlign w:val="center"/>
          </w:tcPr>
          <w:p w14:paraId="61FA8DE9"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BIẾN</w:t>
            </w:r>
            <w:r w:rsidRPr="00B130AA">
              <w:rPr>
                <w:b/>
                <w:spacing w:val="-1"/>
                <w:sz w:val="24"/>
              </w:rPr>
              <w:t xml:space="preserve"> </w:t>
            </w:r>
            <w:r w:rsidRPr="00B130AA">
              <w:rPr>
                <w:b/>
                <w:sz w:val="24"/>
              </w:rPr>
              <w:t>QUAN SÁT</w:t>
            </w:r>
          </w:p>
        </w:tc>
      </w:tr>
      <w:tr w:rsidR="00B130AA" w:rsidRPr="00B130AA" w14:paraId="086231C1" w14:textId="77777777" w:rsidTr="0000048E">
        <w:trPr>
          <w:trHeight w:val="330"/>
        </w:trPr>
        <w:tc>
          <w:tcPr>
            <w:tcW w:w="9139" w:type="dxa"/>
            <w:gridSpan w:val="3"/>
            <w:shd w:val="clear" w:color="auto" w:fill="D9D9D9"/>
            <w:vAlign w:val="center"/>
          </w:tcPr>
          <w:p w14:paraId="320F19EC" w14:textId="77777777" w:rsidR="00E632EF" w:rsidRPr="00B130AA" w:rsidRDefault="00E632EF" w:rsidP="00B8283A">
            <w:pPr>
              <w:pStyle w:val="TableParagraph"/>
              <w:tabs>
                <w:tab w:val="left" w:pos="426"/>
                <w:tab w:val="left" w:pos="851"/>
                <w:tab w:val="left" w:pos="1418"/>
              </w:tabs>
              <w:ind w:right="142"/>
              <w:jc w:val="center"/>
              <w:rPr>
                <w:b/>
                <w:i/>
                <w:sz w:val="24"/>
              </w:rPr>
            </w:pPr>
            <w:r w:rsidRPr="00B130AA">
              <w:rPr>
                <w:b/>
                <w:sz w:val="24"/>
              </w:rPr>
              <w:t xml:space="preserve">Nhân tố </w:t>
            </w:r>
            <w:r w:rsidRPr="00B130AA">
              <w:rPr>
                <w:b/>
                <w:i/>
                <w:sz w:val="24"/>
              </w:rPr>
              <w:t>Nhận</w:t>
            </w:r>
            <w:r w:rsidRPr="00B130AA">
              <w:rPr>
                <w:b/>
                <w:i/>
                <w:spacing w:val="-1"/>
                <w:sz w:val="24"/>
              </w:rPr>
              <w:t xml:space="preserve"> </w:t>
            </w:r>
            <w:r w:rsidRPr="00B130AA">
              <w:rPr>
                <w:b/>
                <w:i/>
                <w:sz w:val="24"/>
              </w:rPr>
              <w:t>thức</w:t>
            </w:r>
            <w:r w:rsidRPr="00B130AA">
              <w:rPr>
                <w:b/>
                <w:i/>
                <w:spacing w:val="-1"/>
                <w:sz w:val="24"/>
              </w:rPr>
              <w:t xml:space="preserve"> </w:t>
            </w:r>
            <w:r w:rsidRPr="00B130AA">
              <w:rPr>
                <w:b/>
                <w:i/>
                <w:sz w:val="24"/>
              </w:rPr>
              <w:t>về</w:t>
            </w:r>
            <w:r w:rsidRPr="00B130AA">
              <w:rPr>
                <w:b/>
                <w:i/>
                <w:spacing w:val="-1"/>
                <w:sz w:val="24"/>
              </w:rPr>
              <w:t xml:space="preserve"> </w:t>
            </w:r>
            <w:r w:rsidRPr="00B130AA">
              <w:rPr>
                <w:b/>
                <w:i/>
                <w:sz w:val="24"/>
              </w:rPr>
              <w:t>ích</w:t>
            </w:r>
            <w:r w:rsidRPr="00B130AA">
              <w:rPr>
                <w:b/>
                <w:i/>
                <w:spacing w:val="-1"/>
                <w:sz w:val="24"/>
              </w:rPr>
              <w:t xml:space="preserve"> </w:t>
            </w:r>
            <w:r w:rsidRPr="00B130AA">
              <w:rPr>
                <w:b/>
                <w:i/>
                <w:sz w:val="24"/>
              </w:rPr>
              <w:t>lợi của việc</w:t>
            </w:r>
            <w:r w:rsidRPr="00B130AA">
              <w:rPr>
                <w:b/>
                <w:i/>
                <w:spacing w:val="-2"/>
                <w:sz w:val="24"/>
              </w:rPr>
              <w:t xml:space="preserve"> </w:t>
            </w:r>
            <w:r w:rsidRPr="00B130AA">
              <w:rPr>
                <w:b/>
                <w:i/>
                <w:sz w:val="24"/>
              </w:rPr>
              <w:t>vận dụng</w:t>
            </w:r>
            <w:r w:rsidRPr="00B130AA">
              <w:rPr>
                <w:b/>
                <w:i/>
                <w:spacing w:val="-3"/>
                <w:sz w:val="24"/>
              </w:rPr>
              <w:t xml:space="preserve"> </w:t>
            </w:r>
            <w:r w:rsidRPr="00B130AA">
              <w:rPr>
                <w:b/>
                <w:i/>
                <w:sz w:val="24"/>
              </w:rPr>
              <w:t>BSC</w:t>
            </w:r>
          </w:p>
        </w:tc>
      </w:tr>
      <w:tr w:rsidR="00B130AA" w:rsidRPr="00B130AA" w14:paraId="6456C99B" w14:textId="77777777" w:rsidTr="0000048E">
        <w:trPr>
          <w:trHeight w:val="330"/>
        </w:trPr>
        <w:tc>
          <w:tcPr>
            <w:tcW w:w="670" w:type="dxa"/>
            <w:vAlign w:val="center"/>
          </w:tcPr>
          <w:p w14:paraId="3A1B6360"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1</w:t>
            </w:r>
          </w:p>
        </w:tc>
        <w:tc>
          <w:tcPr>
            <w:tcW w:w="929" w:type="dxa"/>
            <w:vAlign w:val="center"/>
          </w:tcPr>
          <w:p w14:paraId="47C01E6F"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HUI1</w:t>
            </w:r>
          </w:p>
        </w:tc>
        <w:tc>
          <w:tcPr>
            <w:tcW w:w="7540" w:type="dxa"/>
            <w:vAlign w:val="center"/>
          </w:tcPr>
          <w:p w14:paraId="305C69E2"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Sử dụng</w:t>
            </w:r>
            <w:r w:rsidRPr="00B130AA">
              <w:rPr>
                <w:spacing w:val="-1"/>
                <w:sz w:val="24"/>
              </w:rPr>
              <w:t xml:space="preserve"> </w:t>
            </w:r>
            <w:r w:rsidRPr="00B130AA">
              <w:rPr>
                <w:sz w:val="24"/>
              </w:rPr>
              <w:t>BSC sẽ</w:t>
            </w:r>
            <w:r w:rsidRPr="00B130AA">
              <w:rPr>
                <w:spacing w:val="-2"/>
                <w:sz w:val="24"/>
              </w:rPr>
              <w:t xml:space="preserve"> </w:t>
            </w:r>
            <w:r w:rsidRPr="00B130AA">
              <w:rPr>
                <w:sz w:val="24"/>
              </w:rPr>
              <w:t>cải thiện hữu hiệu</w:t>
            </w:r>
            <w:r w:rsidRPr="00B130AA">
              <w:rPr>
                <w:spacing w:val="-1"/>
                <w:sz w:val="24"/>
              </w:rPr>
              <w:t xml:space="preserve"> </w:t>
            </w:r>
            <w:r w:rsidRPr="00B130AA">
              <w:rPr>
                <w:sz w:val="24"/>
              </w:rPr>
              <w:t>các</w:t>
            </w:r>
            <w:r w:rsidRPr="00B130AA">
              <w:rPr>
                <w:spacing w:val="-1"/>
                <w:sz w:val="24"/>
              </w:rPr>
              <w:t xml:space="preserve"> </w:t>
            </w:r>
            <w:r w:rsidRPr="00B130AA">
              <w:rPr>
                <w:sz w:val="24"/>
              </w:rPr>
              <w:t>hoạt động</w:t>
            </w:r>
            <w:r w:rsidRPr="00B130AA">
              <w:rPr>
                <w:spacing w:val="-3"/>
                <w:sz w:val="24"/>
              </w:rPr>
              <w:t xml:space="preserve"> </w:t>
            </w:r>
            <w:r w:rsidRPr="00B130AA">
              <w:rPr>
                <w:sz w:val="24"/>
              </w:rPr>
              <w:t>của</w:t>
            </w:r>
            <w:r w:rsidRPr="00B130AA">
              <w:rPr>
                <w:spacing w:val="-1"/>
                <w:sz w:val="24"/>
              </w:rPr>
              <w:t xml:space="preserve"> </w:t>
            </w:r>
            <w:r w:rsidRPr="00B130AA">
              <w:rPr>
                <w:sz w:val="24"/>
              </w:rPr>
              <w:t>DN.</w:t>
            </w:r>
          </w:p>
        </w:tc>
      </w:tr>
      <w:tr w:rsidR="00B130AA" w:rsidRPr="00B130AA" w14:paraId="7EAD791E" w14:textId="77777777" w:rsidTr="0000048E">
        <w:trPr>
          <w:trHeight w:val="330"/>
        </w:trPr>
        <w:tc>
          <w:tcPr>
            <w:tcW w:w="670" w:type="dxa"/>
            <w:vAlign w:val="center"/>
          </w:tcPr>
          <w:p w14:paraId="70813C96"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2</w:t>
            </w:r>
          </w:p>
        </w:tc>
        <w:tc>
          <w:tcPr>
            <w:tcW w:w="929" w:type="dxa"/>
            <w:vAlign w:val="center"/>
          </w:tcPr>
          <w:p w14:paraId="28FE3B4F"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HUI2</w:t>
            </w:r>
          </w:p>
        </w:tc>
        <w:tc>
          <w:tcPr>
            <w:tcW w:w="7540" w:type="dxa"/>
            <w:vAlign w:val="center"/>
          </w:tcPr>
          <w:p w14:paraId="3C360012"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Sử dụng</w:t>
            </w:r>
            <w:r w:rsidRPr="00B130AA">
              <w:rPr>
                <w:spacing w:val="-1"/>
                <w:sz w:val="24"/>
              </w:rPr>
              <w:t xml:space="preserve"> </w:t>
            </w:r>
            <w:r w:rsidRPr="00B130AA">
              <w:rPr>
                <w:sz w:val="24"/>
              </w:rPr>
              <w:t>BSC sẽ</w:t>
            </w:r>
            <w:r w:rsidRPr="00B130AA">
              <w:rPr>
                <w:spacing w:val="-1"/>
                <w:sz w:val="24"/>
              </w:rPr>
              <w:t xml:space="preserve"> </w:t>
            </w:r>
            <w:r w:rsidRPr="00B130AA">
              <w:rPr>
                <w:sz w:val="24"/>
              </w:rPr>
              <w:t>làm tăng</w:t>
            </w:r>
            <w:r w:rsidRPr="00B130AA">
              <w:rPr>
                <w:spacing w:val="-3"/>
                <w:sz w:val="24"/>
              </w:rPr>
              <w:t xml:space="preserve"> </w:t>
            </w:r>
            <w:r w:rsidRPr="00B130AA">
              <w:rPr>
                <w:sz w:val="24"/>
              </w:rPr>
              <w:t>năng</w:t>
            </w:r>
            <w:r w:rsidRPr="00B130AA">
              <w:rPr>
                <w:spacing w:val="-3"/>
                <w:sz w:val="24"/>
              </w:rPr>
              <w:t xml:space="preserve"> </w:t>
            </w:r>
            <w:r w:rsidRPr="00B130AA">
              <w:rPr>
                <w:sz w:val="24"/>
              </w:rPr>
              <w:t>suất của DN.</w:t>
            </w:r>
          </w:p>
        </w:tc>
      </w:tr>
      <w:tr w:rsidR="00B130AA" w:rsidRPr="00B130AA" w14:paraId="76AF4C0D" w14:textId="77777777" w:rsidTr="0000048E">
        <w:trPr>
          <w:trHeight w:val="662"/>
        </w:trPr>
        <w:tc>
          <w:tcPr>
            <w:tcW w:w="670" w:type="dxa"/>
            <w:vAlign w:val="center"/>
          </w:tcPr>
          <w:p w14:paraId="600C7825"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3</w:t>
            </w:r>
          </w:p>
        </w:tc>
        <w:tc>
          <w:tcPr>
            <w:tcW w:w="929" w:type="dxa"/>
            <w:vAlign w:val="center"/>
          </w:tcPr>
          <w:p w14:paraId="596A1435"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HUI3</w:t>
            </w:r>
          </w:p>
        </w:tc>
        <w:tc>
          <w:tcPr>
            <w:tcW w:w="7540" w:type="dxa"/>
            <w:vAlign w:val="center"/>
          </w:tcPr>
          <w:p w14:paraId="55961D41"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15"/>
                <w:sz w:val="24"/>
              </w:rPr>
              <w:t xml:space="preserve"> </w:t>
            </w:r>
            <w:r w:rsidRPr="00B130AA">
              <w:rPr>
                <w:sz w:val="24"/>
              </w:rPr>
              <w:t>Sử</w:t>
            </w:r>
            <w:r w:rsidRPr="00B130AA">
              <w:rPr>
                <w:spacing w:val="16"/>
                <w:sz w:val="24"/>
              </w:rPr>
              <w:t xml:space="preserve"> </w:t>
            </w:r>
            <w:r w:rsidRPr="00B130AA">
              <w:rPr>
                <w:sz w:val="24"/>
              </w:rPr>
              <w:t>dụng</w:t>
            </w:r>
            <w:r w:rsidRPr="00B130AA">
              <w:rPr>
                <w:spacing w:val="16"/>
                <w:sz w:val="24"/>
              </w:rPr>
              <w:t xml:space="preserve"> </w:t>
            </w:r>
            <w:r w:rsidRPr="00B130AA">
              <w:rPr>
                <w:sz w:val="24"/>
              </w:rPr>
              <w:t>BSC</w:t>
            </w:r>
            <w:r w:rsidRPr="00B130AA">
              <w:rPr>
                <w:spacing w:val="17"/>
                <w:sz w:val="24"/>
              </w:rPr>
              <w:t xml:space="preserve"> </w:t>
            </w:r>
            <w:r w:rsidRPr="00B130AA">
              <w:rPr>
                <w:sz w:val="24"/>
              </w:rPr>
              <w:t>sẽ</w:t>
            </w:r>
            <w:r w:rsidRPr="00B130AA">
              <w:rPr>
                <w:spacing w:val="15"/>
                <w:sz w:val="24"/>
              </w:rPr>
              <w:t xml:space="preserve"> </w:t>
            </w:r>
            <w:r w:rsidRPr="00B130AA">
              <w:rPr>
                <w:sz w:val="24"/>
              </w:rPr>
              <w:t>gắn</w:t>
            </w:r>
            <w:r w:rsidRPr="00B130AA">
              <w:rPr>
                <w:spacing w:val="15"/>
                <w:sz w:val="24"/>
              </w:rPr>
              <w:t xml:space="preserve"> </w:t>
            </w:r>
            <w:r w:rsidRPr="00B130AA">
              <w:rPr>
                <w:sz w:val="24"/>
              </w:rPr>
              <w:t>kết</w:t>
            </w:r>
            <w:r w:rsidRPr="00B130AA">
              <w:rPr>
                <w:spacing w:val="17"/>
                <w:sz w:val="24"/>
              </w:rPr>
              <w:t xml:space="preserve"> </w:t>
            </w:r>
            <w:r w:rsidRPr="00B130AA">
              <w:rPr>
                <w:sz w:val="24"/>
              </w:rPr>
              <w:t>và</w:t>
            </w:r>
            <w:r w:rsidRPr="00B130AA">
              <w:rPr>
                <w:spacing w:val="15"/>
                <w:sz w:val="24"/>
              </w:rPr>
              <w:t xml:space="preserve"> </w:t>
            </w:r>
            <w:r w:rsidRPr="00B130AA">
              <w:rPr>
                <w:sz w:val="24"/>
              </w:rPr>
              <w:t>nâng</w:t>
            </w:r>
            <w:r w:rsidRPr="00B130AA">
              <w:rPr>
                <w:spacing w:val="14"/>
                <w:sz w:val="24"/>
              </w:rPr>
              <w:t xml:space="preserve"> </w:t>
            </w:r>
            <w:r w:rsidRPr="00B130AA">
              <w:rPr>
                <w:sz w:val="24"/>
              </w:rPr>
              <w:t>cao</w:t>
            </w:r>
            <w:r w:rsidRPr="00B130AA">
              <w:rPr>
                <w:spacing w:val="16"/>
                <w:sz w:val="24"/>
              </w:rPr>
              <w:t xml:space="preserve"> </w:t>
            </w:r>
            <w:r w:rsidRPr="00B130AA">
              <w:rPr>
                <w:sz w:val="24"/>
              </w:rPr>
              <w:t>trách</w:t>
            </w:r>
            <w:r w:rsidRPr="00B130AA">
              <w:rPr>
                <w:spacing w:val="16"/>
                <w:sz w:val="24"/>
              </w:rPr>
              <w:t xml:space="preserve"> </w:t>
            </w:r>
            <w:r w:rsidRPr="00B130AA">
              <w:rPr>
                <w:sz w:val="24"/>
              </w:rPr>
              <w:t>nhiệm</w:t>
            </w:r>
            <w:r w:rsidRPr="00B130AA">
              <w:rPr>
                <w:spacing w:val="16"/>
                <w:sz w:val="24"/>
              </w:rPr>
              <w:t xml:space="preserve"> </w:t>
            </w:r>
            <w:r w:rsidRPr="00B130AA">
              <w:rPr>
                <w:sz w:val="24"/>
              </w:rPr>
              <w:t>của</w:t>
            </w:r>
            <w:r w:rsidRPr="00B130AA">
              <w:rPr>
                <w:spacing w:val="15"/>
                <w:sz w:val="24"/>
              </w:rPr>
              <w:t xml:space="preserve"> </w:t>
            </w:r>
            <w:r w:rsidRPr="00B130AA">
              <w:rPr>
                <w:sz w:val="24"/>
              </w:rPr>
              <w:t>các</w:t>
            </w:r>
            <w:r w:rsidRPr="00B130AA">
              <w:rPr>
                <w:spacing w:val="15"/>
                <w:sz w:val="24"/>
              </w:rPr>
              <w:t xml:space="preserve"> </w:t>
            </w:r>
            <w:r w:rsidRPr="00B130AA">
              <w:rPr>
                <w:sz w:val="24"/>
              </w:rPr>
              <w:t>bộ</w:t>
            </w:r>
            <w:r w:rsidRPr="00B130AA">
              <w:rPr>
                <w:spacing w:val="16"/>
                <w:sz w:val="24"/>
              </w:rPr>
              <w:t xml:space="preserve"> </w:t>
            </w:r>
            <w:r w:rsidRPr="00B130AA">
              <w:rPr>
                <w:sz w:val="24"/>
              </w:rPr>
              <w:t>phận</w:t>
            </w:r>
            <w:r w:rsidRPr="00B130AA">
              <w:rPr>
                <w:spacing w:val="16"/>
                <w:sz w:val="24"/>
              </w:rPr>
              <w:t xml:space="preserve"> </w:t>
            </w:r>
            <w:r w:rsidRPr="00B130AA">
              <w:rPr>
                <w:sz w:val="24"/>
              </w:rPr>
              <w:t>và</w:t>
            </w:r>
            <w:r w:rsidRPr="00B130AA">
              <w:rPr>
                <w:spacing w:val="18"/>
                <w:sz w:val="24"/>
              </w:rPr>
              <w:t xml:space="preserve"> </w:t>
            </w:r>
            <w:r w:rsidRPr="00B130AA">
              <w:rPr>
                <w:sz w:val="24"/>
              </w:rPr>
              <w:t>cá</w:t>
            </w:r>
          </w:p>
          <w:p w14:paraId="7AED24F2"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nhân</w:t>
            </w:r>
            <w:r w:rsidRPr="00B130AA">
              <w:rPr>
                <w:spacing w:val="-1"/>
                <w:sz w:val="24"/>
              </w:rPr>
              <w:t xml:space="preserve"> </w:t>
            </w:r>
            <w:r w:rsidRPr="00B130AA">
              <w:rPr>
                <w:sz w:val="24"/>
              </w:rPr>
              <w:t>trong</w:t>
            </w:r>
            <w:r w:rsidRPr="00B130AA">
              <w:rPr>
                <w:spacing w:val="-3"/>
                <w:sz w:val="24"/>
              </w:rPr>
              <w:t xml:space="preserve"> </w:t>
            </w:r>
            <w:r w:rsidRPr="00B130AA">
              <w:rPr>
                <w:sz w:val="24"/>
              </w:rPr>
              <w:t>việc</w:t>
            </w:r>
            <w:r w:rsidRPr="00B130AA">
              <w:rPr>
                <w:spacing w:val="-1"/>
                <w:sz w:val="24"/>
              </w:rPr>
              <w:t xml:space="preserve"> </w:t>
            </w:r>
            <w:r w:rsidRPr="00B130AA">
              <w:rPr>
                <w:sz w:val="24"/>
              </w:rPr>
              <w:t>thực</w:t>
            </w:r>
            <w:r w:rsidRPr="00B130AA">
              <w:rPr>
                <w:spacing w:val="-1"/>
                <w:sz w:val="24"/>
              </w:rPr>
              <w:t xml:space="preserve"> </w:t>
            </w:r>
            <w:r w:rsidRPr="00B130AA">
              <w:rPr>
                <w:sz w:val="24"/>
              </w:rPr>
              <w:t>hiện</w:t>
            </w:r>
            <w:r w:rsidRPr="00B130AA">
              <w:rPr>
                <w:spacing w:val="1"/>
                <w:sz w:val="24"/>
              </w:rPr>
              <w:t xml:space="preserve"> </w:t>
            </w:r>
            <w:r w:rsidRPr="00B130AA">
              <w:rPr>
                <w:sz w:val="24"/>
              </w:rPr>
              <w:t>chiến lược</w:t>
            </w:r>
            <w:r w:rsidRPr="00B130AA">
              <w:rPr>
                <w:spacing w:val="-1"/>
                <w:sz w:val="24"/>
              </w:rPr>
              <w:t xml:space="preserve"> </w:t>
            </w:r>
            <w:r w:rsidRPr="00B130AA">
              <w:rPr>
                <w:sz w:val="24"/>
              </w:rPr>
              <w:t>của</w:t>
            </w:r>
            <w:r w:rsidRPr="00B130AA">
              <w:rPr>
                <w:spacing w:val="-1"/>
                <w:sz w:val="24"/>
              </w:rPr>
              <w:t xml:space="preserve"> </w:t>
            </w:r>
            <w:r w:rsidRPr="00B130AA">
              <w:rPr>
                <w:sz w:val="24"/>
              </w:rPr>
              <w:t>DN.</w:t>
            </w:r>
          </w:p>
        </w:tc>
      </w:tr>
      <w:tr w:rsidR="00B130AA" w:rsidRPr="00B130AA" w14:paraId="3E66E93A" w14:textId="77777777" w:rsidTr="0000048E">
        <w:trPr>
          <w:trHeight w:val="333"/>
        </w:trPr>
        <w:tc>
          <w:tcPr>
            <w:tcW w:w="670" w:type="dxa"/>
            <w:vAlign w:val="center"/>
          </w:tcPr>
          <w:p w14:paraId="3E057D8B"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4</w:t>
            </w:r>
          </w:p>
        </w:tc>
        <w:tc>
          <w:tcPr>
            <w:tcW w:w="929" w:type="dxa"/>
            <w:vAlign w:val="center"/>
          </w:tcPr>
          <w:p w14:paraId="73AE09D8"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HUI4</w:t>
            </w:r>
          </w:p>
        </w:tc>
        <w:tc>
          <w:tcPr>
            <w:tcW w:w="7540" w:type="dxa"/>
            <w:vAlign w:val="center"/>
          </w:tcPr>
          <w:p w14:paraId="76BCA731"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Sử dụng</w:t>
            </w:r>
            <w:r w:rsidRPr="00B130AA">
              <w:rPr>
                <w:spacing w:val="-1"/>
                <w:sz w:val="24"/>
              </w:rPr>
              <w:t xml:space="preserve"> </w:t>
            </w:r>
            <w:r w:rsidRPr="00B130AA">
              <w:rPr>
                <w:sz w:val="24"/>
              </w:rPr>
              <w:t>BSC tăng</w:t>
            </w:r>
            <w:r w:rsidRPr="00B130AA">
              <w:rPr>
                <w:spacing w:val="-1"/>
                <w:sz w:val="24"/>
              </w:rPr>
              <w:t xml:space="preserve"> </w:t>
            </w:r>
            <w:r w:rsidRPr="00B130AA">
              <w:rPr>
                <w:sz w:val="24"/>
              </w:rPr>
              <w:t>cường</w:t>
            </w:r>
            <w:r w:rsidRPr="00B130AA">
              <w:rPr>
                <w:spacing w:val="-3"/>
                <w:sz w:val="24"/>
              </w:rPr>
              <w:t xml:space="preserve"> </w:t>
            </w:r>
            <w:r w:rsidRPr="00B130AA">
              <w:rPr>
                <w:sz w:val="24"/>
              </w:rPr>
              <w:t>năng</w:t>
            </w:r>
            <w:r w:rsidRPr="00B130AA">
              <w:rPr>
                <w:spacing w:val="-3"/>
                <w:sz w:val="24"/>
              </w:rPr>
              <w:t xml:space="preserve"> </w:t>
            </w:r>
            <w:r w:rsidRPr="00B130AA">
              <w:rPr>
                <w:sz w:val="24"/>
              </w:rPr>
              <w:t>lực</w:t>
            </w:r>
            <w:r w:rsidRPr="00B130AA">
              <w:rPr>
                <w:spacing w:val="-1"/>
                <w:sz w:val="24"/>
              </w:rPr>
              <w:t xml:space="preserve"> </w:t>
            </w:r>
            <w:r w:rsidRPr="00B130AA">
              <w:rPr>
                <w:sz w:val="24"/>
              </w:rPr>
              <w:t>cạnh tranh cho DN.</w:t>
            </w:r>
          </w:p>
        </w:tc>
      </w:tr>
      <w:tr w:rsidR="00B130AA" w:rsidRPr="00B130AA" w14:paraId="76113B23" w14:textId="77777777" w:rsidTr="0000048E">
        <w:trPr>
          <w:trHeight w:val="331"/>
        </w:trPr>
        <w:tc>
          <w:tcPr>
            <w:tcW w:w="9139" w:type="dxa"/>
            <w:gridSpan w:val="3"/>
            <w:shd w:val="clear" w:color="auto" w:fill="D9D9D9"/>
            <w:vAlign w:val="center"/>
          </w:tcPr>
          <w:p w14:paraId="0D0E3B9A" w14:textId="77777777" w:rsidR="00E632EF" w:rsidRPr="00B130AA" w:rsidRDefault="00E632EF" w:rsidP="00B8283A">
            <w:pPr>
              <w:pStyle w:val="TableParagraph"/>
              <w:tabs>
                <w:tab w:val="left" w:pos="426"/>
                <w:tab w:val="left" w:pos="851"/>
                <w:tab w:val="left" w:pos="1418"/>
              </w:tabs>
              <w:ind w:right="142"/>
              <w:jc w:val="center"/>
              <w:rPr>
                <w:b/>
                <w:i/>
                <w:sz w:val="24"/>
              </w:rPr>
            </w:pPr>
            <w:r w:rsidRPr="00B130AA">
              <w:rPr>
                <w:b/>
                <w:sz w:val="24"/>
              </w:rPr>
              <w:t xml:space="preserve">Nhân tố </w:t>
            </w:r>
            <w:r w:rsidRPr="00B130AA">
              <w:rPr>
                <w:b/>
                <w:i/>
                <w:sz w:val="24"/>
              </w:rPr>
              <w:t>Nhận</w:t>
            </w:r>
            <w:r w:rsidRPr="00B130AA">
              <w:rPr>
                <w:b/>
                <w:i/>
                <w:spacing w:val="-1"/>
                <w:sz w:val="24"/>
              </w:rPr>
              <w:t xml:space="preserve"> </w:t>
            </w:r>
            <w:r w:rsidRPr="00B130AA">
              <w:rPr>
                <w:b/>
                <w:i/>
                <w:sz w:val="24"/>
              </w:rPr>
              <w:t>thức</w:t>
            </w:r>
            <w:r w:rsidRPr="00B130AA">
              <w:rPr>
                <w:b/>
                <w:i/>
                <w:spacing w:val="-1"/>
                <w:sz w:val="24"/>
              </w:rPr>
              <w:t xml:space="preserve"> </w:t>
            </w:r>
            <w:r w:rsidRPr="00B130AA">
              <w:rPr>
                <w:b/>
                <w:i/>
                <w:sz w:val="24"/>
              </w:rPr>
              <w:t>về</w:t>
            </w:r>
            <w:r w:rsidRPr="00B130AA">
              <w:t xml:space="preserve"> </w:t>
            </w:r>
            <w:r w:rsidRPr="00B130AA">
              <w:rPr>
                <w:b/>
                <w:i/>
                <w:sz w:val="24"/>
              </w:rPr>
              <w:t>khả năng của hệ thống BSC</w:t>
            </w:r>
          </w:p>
        </w:tc>
      </w:tr>
      <w:tr w:rsidR="00B130AA" w:rsidRPr="00B130AA" w14:paraId="24A29B02" w14:textId="77777777" w:rsidTr="0000048E">
        <w:trPr>
          <w:trHeight w:val="330"/>
        </w:trPr>
        <w:tc>
          <w:tcPr>
            <w:tcW w:w="670" w:type="dxa"/>
            <w:vAlign w:val="center"/>
          </w:tcPr>
          <w:p w14:paraId="0E16B6C3"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1</w:t>
            </w:r>
          </w:p>
        </w:tc>
        <w:tc>
          <w:tcPr>
            <w:tcW w:w="929" w:type="dxa"/>
            <w:vAlign w:val="center"/>
          </w:tcPr>
          <w:p w14:paraId="186E12DC"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KN1</w:t>
            </w:r>
          </w:p>
        </w:tc>
        <w:tc>
          <w:tcPr>
            <w:tcW w:w="7540" w:type="dxa"/>
            <w:vAlign w:val="center"/>
          </w:tcPr>
          <w:p w14:paraId="51D6485B"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Người</w:t>
            </w:r>
            <w:r w:rsidRPr="00B130AA">
              <w:rPr>
                <w:spacing w:val="-1"/>
                <w:sz w:val="24"/>
              </w:rPr>
              <w:t xml:space="preserve"> </w:t>
            </w:r>
            <w:r w:rsidRPr="00B130AA">
              <w:rPr>
                <w:sz w:val="24"/>
              </w:rPr>
              <w:t>lãnh</w:t>
            </w:r>
            <w:r w:rsidRPr="00B130AA">
              <w:rPr>
                <w:spacing w:val="-1"/>
                <w:sz w:val="24"/>
              </w:rPr>
              <w:t xml:space="preserve"> </w:t>
            </w:r>
            <w:r w:rsidRPr="00B130AA">
              <w:rPr>
                <w:sz w:val="24"/>
              </w:rPr>
              <w:t>đạo</w:t>
            </w:r>
            <w:r w:rsidRPr="00B130AA">
              <w:rPr>
                <w:spacing w:val="-1"/>
                <w:sz w:val="24"/>
              </w:rPr>
              <w:t xml:space="preserve"> </w:t>
            </w:r>
            <w:r w:rsidRPr="00B130AA">
              <w:rPr>
                <w:sz w:val="24"/>
              </w:rPr>
              <w:t>hiểu rõ</w:t>
            </w:r>
            <w:r w:rsidRPr="00B130AA">
              <w:rPr>
                <w:spacing w:val="1"/>
                <w:sz w:val="24"/>
              </w:rPr>
              <w:t xml:space="preserve"> </w:t>
            </w:r>
            <w:r w:rsidRPr="00B130AA">
              <w:rPr>
                <w:sz w:val="24"/>
              </w:rPr>
              <w:t>tính</w:t>
            </w:r>
            <w:r w:rsidRPr="00B130AA">
              <w:rPr>
                <w:spacing w:val="-1"/>
                <w:sz w:val="24"/>
              </w:rPr>
              <w:t xml:space="preserve"> </w:t>
            </w:r>
            <w:r w:rsidRPr="00B130AA">
              <w:rPr>
                <w:sz w:val="24"/>
              </w:rPr>
              <w:t>năng</w:t>
            </w:r>
            <w:r w:rsidRPr="00B130AA">
              <w:rPr>
                <w:spacing w:val="-4"/>
                <w:sz w:val="24"/>
              </w:rPr>
              <w:t xml:space="preserve"> </w:t>
            </w:r>
            <w:r w:rsidRPr="00B130AA">
              <w:rPr>
                <w:sz w:val="24"/>
              </w:rPr>
              <w:t>của</w:t>
            </w:r>
            <w:r w:rsidRPr="00B130AA">
              <w:rPr>
                <w:spacing w:val="-2"/>
                <w:sz w:val="24"/>
              </w:rPr>
              <w:t xml:space="preserve"> </w:t>
            </w:r>
            <w:r w:rsidRPr="00B130AA">
              <w:rPr>
                <w:sz w:val="24"/>
              </w:rPr>
              <w:t>BSC.</w:t>
            </w:r>
          </w:p>
        </w:tc>
      </w:tr>
      <w:tr w:rsidR="00B130AA" w:rsidRPr="00B130AA" w14:paraId="2E466BC4" w14:textId="77777777" w:rsidTr="0000048E">
        <w:trPr>
          <w:trHeight w:val="330"/>
        </w:trPr>
        <w:tc>
          <w:tcPr>
            <w:tcW w:w="670" w:type="dxa"/>
            <w:vAlign w:val="center"/>
          </w:tcPr>
          <w:p w14:paraId="0D216E4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2</w:t>
            </w:r>
          </w:p>
        </w:tc>
        <w:tc>
          <w:tcPr>
            <w:tcW w:w="929" w:type="dxa"/>
            <w:vAlign w:val="center"/>
          </w:tcPr>
          <w:p w14:paraId="569139E4"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KN2</w:t>
            </w:r>
          </w:p>
        </w:tc>
        <w:tc>
          <w:tcPr>
            <w:tcW w:w="7540" w:type="dxa"/>
            <w:vAlign w:val="center"/>
          </w:tcPr>
          <w:p w14:paraId="1C66C954"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Người lãnh đạo</w:t>
            </w:r>
            <w:r w:rsidRPr="00B130AA">
              <w:rPr>
                <w:spacing w:val="-1"/>
                <w:sz w:val="24"/>
              </w:rPr>
              <w:t xml:space="preserve"> </w:t>
            </w:r>
            <w:r w:rsidRPr="00B130AA">
              <w:rPr>
                <w:sz w:val="24"/>
              </w:rPr>
              <w:t>chấp nhận đầu</w:t>
            </w:r>
            <w:r w:rsidRPr="00B130AA">
              <w:rPr>
                <w:spacing w:val="-1"/>
                <w:sz w:val="24"/>
              </w:rPr>
              <w:t xml:space="preserve"> </w:t>
            </w:r>
            <w:r w:rsidRPr="00B130AA">
              <w:rPr>
                <w:sz w:val="24"/>
              </w:rPr>
              <w:t>tư CP</w:t>
            </w:r>
            <w:r w:rsidRPr="00B130AA">
              <w:rPr>
                <w:spacing w:val="-1"/>
                <w:sz w:val="24"/>
              </w:rPr>
              <w:t xml:space="preserve"> </w:t>
            </w:r>
            <w:r w:rsidRPr="00B130AA">
              <w:rPr>
                <w:sz w:val="24"/>
              </w:rPr>
              <w:t>khi tổ chức</w:t>
            </w:r>
            <w:r w:rsidRPr="00B130AA">
              <w:rPr>
                <w:spacing w:val="-3"/>
                <w:sz w:val="24"/>
              </w:rPr>
              <w:t xml:space="preserve"> </w:t>
            </w:r>
            <w:r w:rsidRPr="00B130AA">
              <w:rPr>
                <w:sz w:val="24"/>
              </w:rPr>
              <w:t>vận dụng</w:t>
            </w:r>
            <w:r w:rsidRPr="00B130AA">
              <w:rPr>
                <w:spacing w:val="-1"/>
                <w:sz w:val="24"/>
              </w:rPr>
              <w:t xml:space="preserve"> </w:t>
            </w:r>
            <w:r w:rsidRPr="00B130AA">
              <w:rPr>
                <w:sz w:val="24"/>
              </w:rPr>
              <w:t>BSC.</w:t>
            </w:r>
          </w:p>
        </w:tc>
      </w:tr>
      <w:tr w:rsidR="00B130AA" w:rsidRPr="00B130AA" w14:paraId="51860BC2" w14:textId="77777777" w:rsidTr="0000048E">
        <w:trPr>
          <w:trHeight w:val="330"/>
        </w:trPr>
        <w:tc>
          <w:tcPr>
            <w:tcW w:w="670" w:type="dxa"/>
            <w:vAlign w:val="center"/>
          </w:tcPr>
          <w:p w14:paraId="5EA10648"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3</w:t>
            </w:r>
          </w:p>
        </w:tc>
        <w:tc>
          <w:tcPr>
            <w:tcW w:w="929" w:type="dxa"/>
            <w:vAlign w:val="center"/>
          </w:tcPr>
          <w:p w14:paraId="627AEE51"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KN3</w:t>
            </w:r>
          </w:p>
        </w:tc>
        <w:tc>
          <w:tcPr>
            <w:tcW w:w="7540" w:type="dxa"/>
            <w:vAlign w:val="center"/>
          </w:tcPr>
          <w:p w14:paraId="2115846D"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Nhà</w:t>
            </w:r>
            <w:r w:rsidRPr="00B130AA">
              <w:rPr>
                <w:spacing w:val="-3"/>
                <w:sz w:val="24"/>
              </w:rPr>
              <w:t xml:space="preserve"> </w:t>
            </w:r>
            <w:r w:rsidRPr="00B130AA">
              <w:rPr>
                <w:sz w:val="24"/>
              </w:rPr>
              <w:t>lãnh đạo</w:t>
            </w:r>
            <w:r w:rsidRPr="00B130AA">
              <w:rPr>
                <w:spacing w:val="-1"/>
                <w:sz w:val="24"/>
              </w:rPr>
              <w:t xml:space="preserve"> </w:t>
            </w:r>
            <w:r w:rsidRPr="00B130AA">
              <w:rPr>
                <w:sz w:val="24"/>
              </w:rPr>
              <w:t>hiểu</w:t>
            </w:r>
            <w:r w:rsidRPr="00B130AA">
              <w:rPr>
                <w:spacing w:val="-1"/>
                <w:sz w:val="24"/>
              </w:rPr>
              <w:t xml:space="preserve"> </w:t>
            </w:r>
            <w:r w:rsidRPr="00B130AA">
              <w:rPr>
                <w:sz w:val="24"/>
              </w:rPr>
              <w:t>rõ lợi</w:t>
            </w:r>
            <w:r w:rsidRPr="00B130AA">
              <w:rPr>
                <w:spacing w:val="-1"/>
                <w:sz w:val="24"/>
              </w:rPr>
              <w:t xml:space="preserve"> </w:t>
            </w:r>
            <w:r w:rsidRPr="00B130AA">
              <w:rPr>
                <w:sz w:val="24"/>
              </w:rPr>
              <w:t>ích</w:t>
            </w:r>
            <w:r w:rsidRPr="00B130AA">
              <w:rPr>
                <w:spacing w:val="-1"/>
                <w:sz w:val="24"/>
              </w:rPr>
              <w:t xml:space="preserve"> </w:t>
            </w:r>
            <w:r w:rsidRPr="00B130AA">
              <w:rPr>
                <w:sz w:val="24"/>
              </w:rPr>
              <w:t>khi triển</w:t>
            </w:r>
            <w:r w:rsidRPr="00B130AA">
              <w:rPr>
                <w:spacing w:val="-1"/>
                <w:sz w:val="24"/>
              </w:rPr>
              <w:t xml:space="preserve"> </w:t>
            </w:r>
            <w:r w:rsidRPr="00B130AA">
              <w:rPr>
                <w:sz w:val="24"/>
              </w:rPr>
              <w:t>khai</w:t>
            </w:r>
            <w:r w:rsidRPr="00B130AA">
              <w:rPr>
                <w:spacing w:val="-1"/>
                <w:sz w:val="24"/>
              </w:rPr>
              <w:t xml:space="preserve"> </w:t>
            </w:r>
            <w:r w:rsidRPr="00B130AA">
              <w:rPr>
                <w:sz w:val="24"/>
              </w:rPr>
              <w:t>BSC</w:t>
            </w:r>
          </w:p>
        </w:tc>
      </w:tr>
      <w:tr w:rsidR="00B130AA" w:rsidRPr="00B130AA" w14:paraId="1E8F7489" w14:textId="77777777" w:rsidTr="0000048E">
        <w:trPr>
          <w:trHeight w:val="330"/>
        </w:trPr>
        <w:tc>
          <w:tcPr>
            <w:tcW w:w="670" w:type="dxa"/>
            <w:vAlign w:val="center"/>
          </w:tcPr>
          <w:p w14:paraId="1E7DFA3B"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4</w:t>
            </w:r>
          </w:p>
        </w:tc>
        <w:tc>
          <w:tcPr>
            <w:tcW w:w="929" w:type="dxa"/>
            <w:vAlign w:val="center"/>
          </w:tcPr>
          <w:p w14:paraId="61F55A5C"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KN4</w:t>
            </w:r>
          </w:p>
        </w:tc>
        <w:tc>
          <w:tcPr>
            <w:tcW w:w="7540" w:type="dxa"/>
            <w:vAlign w:val="center"/>
          </w:tcPr>
          <w:p w14:paraId="1C986CB7"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Nhu</w:t>
            </w:r>
            <w:r w:rsidRPr="00B130AA">
              <w:rPr>
                <w:spacing w:val="-1"/>
                <w:sz w:val="24"/>
              </w:rPr>
              <w:t xml:space="preserve"> </w:t>
            </w:r>
            <w:r w:rsidRPr="00B130AA">
              <w:rPr>
                <w:sz w:val="24"/>
              </w:rPr>
              <w:t>cầu quản</w:t>
            </w:r>
            <w:r w:rsidRPr="00B130AA">
              <w:rPr>
                <w:spacing w:val="-1"/>
                <w:sz w:val="24"/>
              </w:rPr>
              <w:t xml:space="preserve"> </w:t>
            </w:r>
            <w:r w:rsidRPr="00B130AA">
              <w:rPr>
                <w:sz w:val="24"/>
              </w:rPr>
              <w:t>lý</w:t>
            </w:r>
            <w:r w:rsidRPr="00B130AA">
              <w:rPr>
                <w:spacing w:val="-5"/>
                <w:sz w:val="24"/>
              </w:rPr>
              <w:t xml:space="preserve"> </w:t>
            </w:r>
            <w:r w:rsidRPr="00B130AA">
              <w:rPr>
                <w:sz w:val="24"/>
              </w:rPr>
              <w:t>đối với</w:t>
            </w:r>
            <w:r w:rsidRPr="00B130AA">
              <w:rPr>
                <w:spacing w:val="-1"/>
                <w:sz w:val="24"/>
              </w:rPr>
              <w:t xml:space="preserve"> </w:t>
            </w:r>
            <w:r w:rsidRPr="00B130AA">
              <w:rPr>
                <w:sz w:val="24"/>
              </w:rPr>
              <w:t>BSC cao.</w:t>
            </w:r>
          </w:p>
        </w:tc>
      </w:tr>
      <w:tr w:rsidR="00B130AA" w:rsidRPr="00B130AA" w14:paraId="3091F137" w14:textId="77777777" w:rsidTr="0000048E">
        <w:trPr>
          <w:trHeight w:val="330"/>
        </w:trPr>
        <w:tc>
          <w:tcPr>
            <w:tcW w:w="670" w:type="dxa"/>
            <w:vAlign w:val="center"/>
          </w:tcPr>
          <w:p w14:paraId="00766D43"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5</w:t>
            </w:r>
          </w:p>
        </w:tc>
        <w:tc>
          <w:tcPr>
            <w:tcW w:w="929" w:type="dxa"/>
            <w:vAlign w:val="center"/>
          </w:tcPr>
          <w:p w14:paraId="5A4A4D60"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KN5</w:t>
            </w:r>
          </w:p>
        </w:tc>
        <w:tc>
          <w:tcPr>
            <w:tcW w:w="7540" w:type="dxa"/>
            <w:vAlign w:val="center"/>
          </w:tcPr>
          <w:p w14:paraId="6F8731E4"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1"/>
                <w:sz w:val="24"/>
              </w:rPr>
              <w:t xml:space="preserve"> </w:t>
            </w:r>
            <w:r w:rsidRPr="00B130AA">
              <w:rPr>
                <w:sz w:val="24"/>
              </w:rPr>
              <w:t>Nhà</w:t>
            </w:r>
            <w:r w:rsidRPr="00B130AA">
              <w:rPr>
                <w:spacing w:val="-2"/>
                <w:sz w:val="24"/>
              </w:rPr>
              <w:t xml:space="preserve"> </w:t>
            </w:r>
            <w:r w:rsidRPr="00B130AA">
              <w:rPr>
                <w:sz w:val="24"/>
              </w:rPr>
              <w:t>quản lý</w:t>
            </w:r>
            <w:r w:rsidRPr="00B130AA">
              <w:rPr>
                <w:spacing w:val="-2"/>
                <w:sz w:val="24"/>
              </w:rPr>
              <w:t xml:space="preserve"> </w:t>
            </w:r>
            <w:r w:rsidRPr="00B130AA">
              <w:rPr>
                <w:sz w:val="24"/>
              </w:rPr>
              <w:t>có trình độ về kinh doanh và</w:t>
            </w:r>
            <w:r w:rsidRPr="00B130AA">
              <w:rPr>
                <w:spacing w:val="-2"/>
                <w:sz w:val="24"/>
              </w:rPr>
              <w:t xml:space="preserve"> </w:t>
            </w:r>
            <w:r w:rsidRPr="00B130AA">
              <w:rPr>
                <w:sz w:val="24"/>
              </w:rPr>
              <w:t>quản</w:t>
            </w:r>
            <w:r w:rsidRPr="00B130AA">
              <w:rPr>
                <w:spacing w:val="1"/>
                <w:sz w:val="24"/>
              </w:rPr>
              <w:t xml:space="preserve"> </w:t>
            </w:r>
            <w:r w:rsidRPr="00B130AA">
              <w:rPr>
                <w:sz w:val="24"/>
              </w:rPr>
              <w:t>lý</w:t>
            </w:r>
            <w:r w:rsidRPr="00B130AA">
              <w:rPr>
                <w:spacing w:val="-3"/>
                <w:sz w:val="24"/>
              </w:rPr>
              <w:t xml:space="preserve"> </w:t>
            </w:r>
            <w:r w:rsidRPr="00B130AA">
              <w:rPr>
                <w:sz w:val="24"/>
              </w:rPr>
              <w:t>DN</w:t>
            </w:r>
          </w:p>
        </w:tc>
      </w:tr>
      <w:tr w:rsidR="00B130AA" w:rsidRPr="00B130AA" w14:paraId="3F7E8F1B" w14:textId="77777777" w:rsidTr="0000048E">
        <w:trPr>
          <w:trHeight w:val="333"/>
        </w:trPr>
        <w:tc>
          <w:tcPr>
            <w:tcW w:w="9139" w:type="dxa"/>
            <w:gridSpan w:val="3"/>
            <w:shd w:val="clear" w:color="auto" w:fill="D9D9D9"/>
            <w:vAlign w:val="center"/>
          </w:tcPr>
          <w:p w14:paraId="69DF8858" w14:textId="77777777" w:rsidR="00E632EF" w:rsidRPr="00B130AA" w:rsidRDefault="00E632EF" w:rsidP="00B8283A">
            <w:pPr>
              <w:pStyle w:val="TableParagraph"/>
              <w:tabs>
                <w:tab w:val="left" w:pos="426"/>
                <w:tab w:val="left" w:pos="851"/>
                <w:tab w:val="left" w:pos="1418"/>
              </w:tabs>
              <w:ind w:right="142"/>
              <w:jc w:val="center"/>
              <w:rPr>
                <w:b/>
                <w:i/>
                <w:sz w:val="24"/>
              </w:rPr>
            </w:pPr>
            <w:r w:rsidRPr="00B130AA">
              <w:rPr>
                <w:b/>
                <w:sz w:val="24"/>
              </w:rPr>
              <w:t>Nhân</w:t>
            </w:r>
            <w:r w:rsidRPr="00B130AA">
              <w:rPr>
                <w:b/>
                <w:spacing w:val="-1"/>
                <w:sz w:val="24"/>
              </w:rPr>
              <w:t xml:space="preserve"> </w:t>
            </w:r>
            <w:r w:rsidRPr="00B130AA">
              <w:rPr>
                <w:b/>
                <w:sz w:val="24"/>
              </w:rPr>
              <w:t>tố</w:t>
            </w:r>
            <w:r w:rsidRPr="00B130AA">
              <w:rPr>
                <w:b/>
                <w:spacing w:val="-2"/>
                <w:sz w:val="24"/>
              </w:rPr>
              <w:t xml:space="preserve"> </w:t>
            </w:r>
            <w:r w:rsidRPr="00B130AA">
              <w:rPr>
                <w:b/>
                <w:i/>
                <w:sz w:val="24"/>
              </w:rPr>
              <w:t>VH</w:t>
            </w:r>
            <w:r w:rsidRPr="00B130AA">
              <w:rPr>
                <w:b/>
                <w:i/>
                <w:spacing w:val="-2"/>
                <w:sz w:val="24"/>
              </w:rPr>
              <w:t xml:space="preserve"> </w:t>
            </w:r>
            <w:r w:rsidRPr="00B130AA">
              <w:rPr>
                <w:b/>
                <w:i/>
                <w:sz w:val="24"/>
              </w:rPr>
              <w:t>đổi mới</w:t>
            </w:r>
          </w:p>
        </w:tc>
      </w:tr>
      <w:tr w:rsidR="00B130AA" w:rsidRPr="00B130AA" w14:paraId="7F62730B" w14:textId="77777777" w:rsidTr="0000048E">
        <w:trPr>
          <w:trHeight w:val="288"/>
        </w:trPr>
        <w:tc>
          <w:tcPr>
            <w:tcW w:w="670" w:type="dxa"/>
            <w:vAlign w:val="center"/>
          </w:tcPr>
          <w:p w14:paraId="7544D14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1</w:t>
            </w:r>
          </w:p>
        </w:tc>
        <w:tc>
          <w:tcPr>
            <w:tcW w:w="929" w:type="dxa"/>
            <w:vAlign w:val="center"/>
          </w:tcPr>
          <w:p w14:paraId="6C1E76A6"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VH1</w:t>
            </w:r>
          </w:p>
        </w:tc>
        <w:tc>
          <w:tcPr>
            <w:tcW w:w="7540" w:type="dxa"/>
            <w:vAlign w:val="center"/>
          </w:tcPr>
          <w:p w14:paraId="67BAABEC"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szCs w:val="24"/>
              </w:rPr>
              <w:t>- Sẵn sàng chấp nhận rủi ro</w:t>
            </w:r>
          </w:p>
        </w:tc>
      </w:tr>
      <w:tr w:rsidR="00B130AA" w:rsidRPr="00B130AA" w14:paraId="47A18594" w14:textId="77777777" w:rsidTr="0000048E">
        <w:trPr>
          <w:trHeight w:val="222"/>
        </w:trPr>
        <w:tc>
          <w:tcPr>
            <w:tcW w:w="670" w:type="dxa"/>
            <w:vAlign w:val="center"/>
          </w:tcPr>
          <w:p w14:paraId="7EE465E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2</w:t>
            </w:r>
          </w:p>
        </w:tc>
        <w:tc>
          <w:tcPr>
            <w:tcW w:w="929" w:type="dxa"/>
            <w:vAlign w:val="center"/>
          </w:tcPr>
          <w:p w14:paraId="1B273BE5"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VH2</w:t>
            </w:r>
          </w:p>
        </w:tc>
        <w:tc>
          <w:tcPr>
            <w:tcW w:w="7540" w:type="dxa"/>
            <w:vAlign w:val="center"/>
          </w:tcPr>
          <w:p w14:paraId="4B319157"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szCs w:val="24"/>
              </w:rPr>
              <w:t>- Có niềm tin vào tầm quan trọng của sự đổi mới</w:t>
            </w:r>
          </w:p>
        </w:tc>
      </w:tr>
      <w:tr w:rsidR="00B130AA" w:rsidRPr="00B130AA" w14:paraId="527F1D43" w14:textId="77777777" w:rsidTr="0000048E">
        <w:trPr>
          <w:trHeight w:val="142"/>
        </w:trPr>
        <w:tc>
          <w:tcPr>
            <w:tcW w:w="670" w:type="dxa"/>
            <w:vAlign w:val="center"/>
          </w:tcPr>
          <w:p w14:paraId="1A8E69D7"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3</w:t>
            </w:r>
          </w:p>
        </w:tc>
        <w:tc>
          <w:tcPr>
            <w:tcW w:w="929" w:type="dxa"/>
            <w:vAlign w:val="center"/>
          </w:tcPr>
          <w:p w14:paraId="647F263C"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VH3</w:t>
            </w:r>
          </w:p>
        </w:tc>
        <w:tc>
          <w:tcPr>
            <w:tcW w:w="7540" w:type="dxa"/>
            <w:vAlign w:val="center"/>
          </w:tcPr>
          <w:p w14:paraId="7CEAB06C"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szCs w:val="24"/>
              </w:rPr>
              <w:t>- Sẵn sàng trao đổi ý tưởng</w:t>
            </w:r>
          </w:p>
        </w:tc>
      </w:tr>
      <w:tr w:rsidR="00B130AA" w:rsidRPr="00B130AA" w14:paraId="0C290396" w14:textId="77777777" w:rsidTr="0000048E">
        <w:trPr>
          <w:trHeight w:val="232"/>
        </w:trPr>
        <w:tc>
          <w:tcPr>
            <w:tcW w:w="670" w:type="dxa"/>
            <w:vAlign w:val="center"/>
          </w:tcPr>
          <w:p w14:paraId="71928142"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4</w:t>
            </w:r>
          </w:p>
        </w:tc>
        <w:tc>
          <w:tcPr>
            <w:tcW w:w="929" w:type="dxa"/>
            <w:vAlign w:val="center"/>
          </w:tcPr>
          <w:p w14:paraId="1C75ACBA"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VH4</w:t>
            </w:r>
          </w:p>
        </w:tc>
        <w:tc>
          <w:tcPr>
            <w:tcW w:w="7540" w:type="dxa"/>
            <w:vAlign w:val="center"/>
          </w:tcPr>
          <w:p w14:paraId="697016D6"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szCs w:val="24"/>
              </w:rPr>
              <w:t>- Có kỳ vọng cao về hiệu quả</w:t>
            </w:r>
          </w:p>
        </w:tc>
      </w:tr>
      <w:tr w:rsidR="00B130AA" w:rsidRPr="00B130AA" w14:paraId="74D9E162" w14:textId="77777777" w:rsidTr="0000048E">
        <w:trPr>
          <w:trHeight w:val="330"/>
        </w:trPr>
        <w:tc>
          <w:tcPr>
            <w:tcW w:w="670" w:type="dxa"/>
            <w:vAlign w:val="center"/>
          </w:tcPr>
          <w:p w14:paraId="1C7B3DE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5</w:t>
            </w:r>
          </w:p>
        </w:tc>
        <w:tc>
          <w:tcPr>
            <w:tcW w:w="929" w:type="dxa"/>
            <w:vAlign w:val="center"/>
          </w:tcPr>
          <w:p w14:paraId="3F037BEC"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VH5</w:t>
            </w:r>
          </w:p>
        </w:tc>
        <w:tc>
          <w:tcPr>
            <w:tcW w:w="7540" w:type="dxa"/>
            <w:vAlign w:val="center"/>
          </w:tcPr>
          <w:p w14:paraId="03B5E9E0"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szCs w:val="24"/>
              </w:rPr>
              <w:t>- Có sự hợp tác giữa các bộ phận trong tổ chức</w:t>
            </w:r>
          </w:p>
        </w:tc>
      </w:tr>
      <w:tr w:rsidR="00B130AA" w:rsidRPr="00B130AA" w14:paraId="05245D79" w14:textId="77777777" w:rsidTr="0000048E">
        <w:trPr>
          <w:trHeight w:val="330"/>
        </w:trPr>
        <w:tc>
          <w:tcPr>
            <w:tcW w:w="9139" w:type="dxa"/>
            <w:gridSpan w:val="3"/>
            <w:shd w:val="clear" w:color="auto" w:fill="D9D9D9"/>
            <w:vAlign w:val="center"/>
          </w:tcPr>
          <w:p w14:paraId="65A8507B" w14:textId="77777777" w:rsidR="00E632EF" w:rsidRPr="00B130AA" w:rsidRDefault="00E632EF" w:rsidP="00B8283A">
            <w:pPr>
              <w:pStyle w:val="TableParagraph"/>
              <w:tabs>
                <w:tab w:val="left" w:pos="426"/>
                <w:tab w:val="left" w:pos="851"/>
                <w:tab w:val="left" w:pos="1418"/>
              </w:tabs>
              <w:ind w:right="142"/>
              <w:jc w:val="center"/>
              <w:rPr>
                <w:b/>
                <w:i/>
                <w:sz w:val="24"/>
              </w:rPr>
            </w:pPr>
            <w:r w:rsidRPr="00B130AA">
              <w:rPr>
                <w:b/>
                <w:sz w:val="24"/>
              </w:rPr>
              <w:t>Nhân tố</w:t>
            </w:r>
            <w:r w:rsidRPr="00B130AA">
              <w:rPr>
                <w:b/>
                <w:spacing w:val="-1"/>
                <w:sz w:val="24"/>
              </w:rPr>
              <w:t xml:space="preserve"> </w:t>
            </w:r>
            <w:r w:rsidRPr="00B130AA">
              <w:rPr>
                <w:b/>
                <w:i/>
                <w:sz w:val="24"/>
              </w:rPr>
              <w:t>SXKD trong</w:t>
            </w:r>
            <w:r w:rsidRPr="00B130AA">
              <w:rPr>
                <w:b/>
                <w:i/>
                <w:spacing w:val="-1"/>
                <w:sz w:val="24"/>
              </w:rPr>
              <w:t xml:space="preserve"> </w:t>
            </w:r>
            <w:r w:rsidRPr="00B130AA">
              <w:rPr>
                <w:b/>
                <w:i/>
                <w:sz w:val="24"/>
              </w:rPr>
              <w:t>NN</w:t>
            </w:r>
          </w:p>
        </w:tc>
      </w:tr>
      <w:tr w:rsidR="00B130AA" w:rsidRPr="00B130AA" w14:paraId="0BD60474" w14:textId="77777777" w:rsidTr="0000048E">
        <w:trPr>
          <w:trHeight w:val="434"/>
        </w:trPr>
        <w:tc>
          <w:tcPr>
            <w:tcW w:w="670" w:type="dxa"/>
            <w:vAlign w:val="center"/>
          </w:tcPr>
          <w:p w14:paraId="5F2295D0"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1</w:t>
            </w:r>
          </w:p>
        </w:tc>
        <w:tc>
          <w:tcPr>
            <w:tcW w:w="929" w:type="dxa"/>
            <w:vAlign w:val="center"/>
          </w:tcPr>
          <w:p w14:paraId="4CDA48DE" w14:textId="77777777" w:rsidR="00E632EF" w:rsidRPr="00B130AA" w:rsidRDefault="00E632EF" w:rsidP="00B8283A">
            <w:pPr>
              <w:pStyle w:val="TableParagraph"/>
              <w:tabs>
                <w:tab w:val="left" w:pos="426"/>
                <w:tab w:val="left" w:pos="851"/>
                <w:tab w:val="left" w:pos="1418"/>
              </w:tabs>
              <w:ind w:right="142" w:firstLine="33"/>
              <w:jc w:val="center"/>
              <w:rPr>
                <w:sz w:val="24"/>
              </w:rPr>
            </w:pPr>
            <w:r w:rsidRPr="00B130AA">
              <w:rPr>
                <w:sz w:val="24"/>
              </w:rPr>
              <w:t>NN1</w:t>
            </w:r>
          </w:p>
        </w:tc>
        <w:tc>
          <w:tcPr>
            <w:tcW w:w="7540" w:type="dxa"/>
            <w:vAlign w:val="center"/>
          </w:tcPr>
          <w:p w14:paraId="6D2A5399"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12"/>
                <w:sz w:val="24"/>
              </w:rPr>
              <w:t xml:space="preserve"> “</w:t>
            </w:r>
            <w:r w:rsidRPr="00B130AA">
              <w:rPr>
                <w:sz w:val="24"/>
              </w:rPr>
              <w:t>TSSH</w:t>
            </w:r>
            <w:r w:rsidRPr="00B130AA">
              <w:rPr>
                <w:spacing w:val="-12"/>
                <w:sz w:val="24"/>
              </w:rPr>
              <w:t xml:space="preserve"> </w:t>
            </w:r>
            <w:r w:rsidRPr="00B130AA">
              <w:rPr>
                <w:sz w:val="24"/>
              </w:rPr>
              <w:t>và</w:t>
            </w:r>
            <w:r w:rsidRPr="00B130AA">
              <w:rPr>
                <w:spacing w:val="-13"/>
                <w:sz w:val="24"/>
              </w:rPr>
              <w:t xml:space="preserve"> </w:t>
            </w:r>
            <w:r w:rsidRPr="00B130AA">
              <w:rPr>
                <w:sz w:val="24"/>
              </w:rPr>
              <w:t>SP</w:t>
            </w:r>
            <w:r w:rsidRPr="00B130AA">
              <w:rPr>
                <w:spacing w:val="-11"/>
                <w:sz w:val="24"/>
              </w:rPr>
              <w:t xml:space="preserve"> </w:t>
            </w:r>
            <w:r w:rsidRPr="00B130AA">
              <w:rPr>
                <w:sz w:val="24"/>
              </w:rPr>
              <w:t>NN</w:t>
            </w:r>
            <w:r w:rsidRPr="00B130AA">
              <w:rPr>
                <w:spacing w:val="-10"/>
                <w:sz w:val="24"/>
              </w:rPr>
              <w:t xml:space="preserve"> </w:t>
            </w:r>
            <w:r w:rsidRPr="00B130AA">
              <w:rPr>
                <w:sz w:val="24"/>
              </w:rPr>
              <w:t>phụ</w:t>
            </w:r>
            <w:r w:rsidRPr="00B130AA">
              <w:rPr>
                <w:spacing w:val="-11"/>
                <w:sz w:val="24"/>
              </w:rPr>
              <w:t xml:space="preserve"> </w:t>
            </w:r>
            <w:r w:rsidRPr="00B130AA">
              <w:rPr>
                <w:sz w:val="24"/>
              </w:rPr>
              <w:t>thuộc</w:t>
            </w:r>
            <w:r w:rsidRPr="00B130AA">
              <w:rPr>
                <w:spacing w:val="-12"/>
                <w:sz w:val="24"/>
              </w:rPr>
              <w:t xml:space="preserve"> </w:t>
            </w:r>
            <w:r w:rsidRPr="00B130AA">
              <w:rPr>
                <w:sz w:val="24"/>
              </w:rPr>
              <w:t>vào</w:t>
            </w:r>
            <w:r w:rsidRPr="00B130AA">
              <w:rPr>
                <w:spacing w:val="-11"/>
                <w:sz w:val="24"/>
              </w:rPr>
              <w:t xml:space="preserve"> </w:t>
            </w:r>
            <w:r w:rsidRPr="00B130AA">
              <w:rPr>
                <w:sz w:val="24"/>
              </w:rPr>
              <w:t>điều</w:t>
            </w:r>
            <w:r w:rsidRPr="00B130AA">
              <w:rPr>
                <w:spacing w:val="-11"/>
                <w:sz w:val="24"/>
              </w:rPr>
              <w:t xml:space="preserve"> </w:t>
            </w:r>
            <w:r w:rsidRPr="00B130AA">
              <w:rPr>
                <w:sz w:val="24"/>
              </w:rPr>
              <w:t>kiện</w:t>
            </w:r>
            <w:r w:rsidRPr="00B130AA">
              <w:rPr>
                <w:spacing w:val="-10"/>
                <w:sz w:val="24"/>
              </w:rPr>
              <w:t xml:space="preserve"> </w:t>
            </w:r>
            <w:r w:rsidRPr="00B130AA">
              <w:rPr>
                <w:sz w:val="24"/>
              </w:rPr>
              <w:t>tự</w:t>
            </w:r>
            <w:r w:rsidRPr="00B130AA">
              <w:rPr>
                <w:spacing w:val="-12"/>
                <w:sz w:val="24"/>
              </w:rPr>
              <w:t xml:space="preserve"> </w:t>
            </w:r>
            <w:r w:rsidRPr="00B130AA">
              <w:rPr>
                <w:sz w:val="24"/>
              </w:rPr>
              <w:t>nhiên, có tính thời vụ.”</w:t>
            </w:r>
          </w:p>
        </w:tc>
      </w:tr>
      <w:tr w:rsidR="00B130AA" w:rsidRPr="00B130AA" w14:paraId="206D0F8F" w14:textId="77777777" w:rsidTr="0000048E">
        <w:trPr>
          <w:trHeight w:val="330"/>
        </w:trPr>
        <w:tc>
          <w:tcPr>
            <w:tcW w:w="670" w:type="dxa"/>
            <w:vAlign w:val="center"/>
          </w:tcPr>
          <w:p w14:paraId="2C7590F6"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2</w:t>
            </w:r>
          </w:p>
        </w:tc>
        <w:tc>
          <w:tcPr>
            <w:tcW w:w="929" w:type="dxa"/>
            <w:vAlign w:val="center"/>
          </w:tcPr>
          <w:p w14:paraId="3546F766" w14:textId="77777777" w:rsidR="00E632EF" w:rsidRPr="00B130AA" w:rsidRDefault="00E632EF" w:rsidP="00B8283A">
            <w:pPr>
              <w:pStyle w:val="TableParagraph"/>
              <w:tabs>
                <w:tab w:val="left" w:pos="426"/>
                <w:tab w:val="left" w:pos="851"/>
                <w:tab w:val="left" w:pos="1418"/>
              </w:tabs>
              <w:ind w:right="142" w:firstLine="33"/>
              <w:jc w:val="center"/>
              <w:rPr>
                <w:sz w:val="24"/>
              </w:rPr>
            </w:pPr>
            <w:r w:rsidRPr="00B130AA">
              <w:rPr>
                <w:sz w:val="24"/>
              </w:rPr>
              <w:t>NN2</w:t>
            </w:r>
          </w:p>
        </w:tc>
        <w:tc>
          <w:tcPr>
            <w:tcW w:w="7540" w:type="dxa"/>
            <w:vAlign w:val="center"/>
          </w:tcPr>
          <w:p w14:paraId="7E8DC936"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1"/>
                <w:sz w:val="24"/>
              </w:rPr>
              <w:t xml:space="preserve"> “</w:t>
            </w:r>
            <w:r w:rsidRPr="00B130AA">
              <w:rPr>
                <w:sz w:val="24"/>
              </w:rPr>
              <w:t>SP NN</w:t>
            </w:r>
            <w:r w:rsidRPr="00B130AA">
              <w:rPr>
                <w:spacing w:val="2"/>
                <w:sz w:val="24"/>
              </w:rPr>
              <w:t xml:space="preserve"> </w:t>
            </w:r>
            <w:r w:rsidRPr="00B130AA">
              <w:rPr>
                <w:sz w:val="24"/>
              </w:rPr>
              <w:t>có khả</w:t>
            </w:r>
            <w:r w:rsidRPr="00B130AA">
              <w:rPr>
                <w:spacing w:val="-1"/>
                <w:sz w:val="24"/>
              </w:rPr>
              <w:t xml:space="preserve"> </w:t>
            </w:r>
            <w:r w:rsidRPr="00B130AA">
              <w:rPr>
                <w:sz w:val="24"/>
              </w:rPr>
              <w:t>năng</w:t>
            </w:r>
            <w:r w:rsidRPr="00B130AA">
              <w:rPr>
                <w:spacing w:val="-3"/>
                <w:sz w:val="24"/>
              </w:rPr>
              <w:t xml:space="preserve"> </w:t>
            </w:r>
            <w:r w:rsidRPr="00B130AA">
              <w:rPr>
                <w:sz w:val="24"/>
              </w:rPr>
              <w:t>tái SX tự</w:t>
            </w:r>
            <w:r w:rsidRPr="00B130AA">
              <w:rPr>
                <w:spacing w:val="-1"/>
                <w:sz w:val="24"/>
              </w:rPr>
              <w:t xml:space="preserve"> </w:t>
            </w:r>
            <w:r w:rsidRPr="00B130AA">
              <w:rPr>
                <w:sz w:val="24"/>
              </w:rPr>
              <w:t>nhiên”.</w:t>
            </w:r>
          </w:p>
        </w:tc>
      </w:tr>
      <w:tr w:rsidR="00B130AA" w:rsidRPr="00B130AA" w14:paraId="24A50C3D" w14:textId="77777777" w:rsidTr="0000048E">
        <w:trPr>
          <w:trHeight w:val="330"/>
        </w:trPr>
        <w:tc>
          <w:tcPr>
            <w:tcW w:w="670" w:type="dxa"/>
            <w:vAlign w:val="center"/>
          </w:tcPr>
          <w:p w14:paraId="12FAAD01"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3</w:t>
            </w:r>
          </w:p>
        </w:tc>
        <w:tc>
          <w:tcPr>
            <w:tcW w:w="929" w:type="dxa"/>
            <w:vAlign w:val="center"/>
          </w:tcPr>
          <w:p w14:paraId="35CBC0DA" w14:textId="77777777" w:rsidR="00E632EF" w:rsidRPr="00B130AA" w:rsidRDefault="00E632EF" w:rsidP="00B8283A">
            <w:pPr>
              <w:pStyle w:val="TableParagraph"/>
              <w:tabs>
                <w:tab w:val="left" w:pos="426"/>
                <w:tab w:val="left" w:pos="851"/>
                <w:tab w:val="left" w:pos="1418"/>
              </w:tabs>
              <w:ind w:right="142" w:firstLine="33"/>
              <w:jc w:val="center"/>
              <w:rPr>
                <w:sz w:val="24"/>
              </w:rPr>
            </w:pPr>
            <w:r w:rsidRPr="00B130AA">
              <w:rPr>
                <w:sz w:val="24"/>
              </w:rPr>
              <w:t>NN3</w:t>
            </w:r>
          </w:p>
        </w:tc>
        <w:tc>
          <w:tcPr>
            <w:tcW w:w="7540" w:type="dxa"/>
            <w:vAlign w:val="center"/>
          </w:tcPr>
          <w:p w14:paraId="64B23B97"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SX NN</w:t>
            </w:r>
            <w:r w:rsidRPr="00B130AA">
              <w:rPr>
                <w:spacing w:val="2"/>
                <w:sz w:val="24"/>
              </w:rPr>
              <w:t xml:space="preserve"> </w:t>
            </w:r>
            <w:r w:rsidRPr="00B130AA">
              <w:rPr>
                <w:sz w:val="24"/>
              </w:rPr>
              <w:t>cho</w:t>
            </w:r>
            <w:r w:rsidRPr="00B130AA">
              <w:rPr>
                <w:spacing w:val="-1"/>
                <w:sz w:val="24"/>
              </w:rPr>
              <w:t xml:space="preserve"> </w:t>
            </w:r>
            <w:r w:rsidRPr="00B130AA">
              <w:rPr>
                <w:sz w:val="24"/>
              </w:rPr>
              <w:t>SP trong</w:t>
            </w:r>
            <w:r w:rsidRPr="00B130AA">
              <w:rPr>
                <w:spacing w:val="-3"/>
                <w:sz w:val="24"/>
              </w:rPr>
              <w:t xml:space="preserve"> </w:t>
            </w:r>
            <w:r w:rsidRPr="00B130AA">
              <w:rPr>
                <w:sz w:val="24"/>
              </w:rPr>
              <w:t>thời</w:t>
            </w:r>
            <w:r w:rsidRPr="00B130AA">
              <w:rPr>
                <w:spacing w:val="1"/>
                <w:sz w:val="24"/>
              </w:rPr>
              <w:t xml:space="preserve"> </w:t>
            </w:r>
            <w:r w:rsidRPr="00B130AA">
              <w:rPr>
                <w:sz w:val="24"/>
              </w:rPr>
              <w:t>gian dài,</w:t>
            </w:r>
            <w:r w:rsidRPr="00B130AA">
              <w:rPr>
                <w:spacing w:val="-1"/>
                <w:sz w:val="24"/>
              </w:rPr>
              <w:t xml:space="preserve"> </w:t>
            </w:r>
            <w:r w:rsidRPr="00B130AA">
              <w:rPr>
                <w:sz w:val="24"/>
              </w:rPr>
              <w:t>CPSX</w:t>
            </w:r>
            <w:r w:rsidRPr="00B130AA">
              <w:rPr>
                <w:spacing w:val="-1"/>
                <w:sz w:val="24"/>
              </w:rPr>
              <w:t xml:space="preserve"> </w:t>
            </w:r>
            <w:r w:rsidRPr="00B130AA">
              <w:rPr>
                <w:sz w:val="24"/>
              </w:rPr>
              <w:t>phát sinh</w:t>
            </w:r>
            <w:r w:rsidRPr="00B130AA">
              <w:rPr>
                <w:spacing w:val="-1"/>
                <w:sz w:val="24"/>
              </w:rPr>
              <w:t xml:space="preserve"> </w:t>
            </w:r>
            <w:r w:rsidRPr="00B130AA">
              <w:rPr>
                <w:sz w:val="24"/>
              </w:rPr>
              <w:t>không</w:t>
            </w:r>
            <w:r w:rsidRPr="00B130AA">
              <w:rPr>
                <w:spacing w:val="-3"/>
                <w:sz w:val="24"/>
              </w:rPr>
              <w:t xml:space="preserve"> </w:t>
            </w:r>
            <w:r w:rsidRPr="00B130AA">
              <w:rPr>
                <w:sz w:val="24"/>
              </w:rPr>
              <w:t>đều”.</w:t>
            </w:r>
          </w:p>
        </w:tc>
      </w:tr>
      <w:tr w:rsidR="00B130AA" w:rsidRPr="00B130AA" w14:paraId="13E74BDF" w14:textId="77777777" w:rsidTr="0000048E">
        <w:trPr>
          <w:trHeight w:val="331"/>
        </w:trPr>
        <w:tc>
          <w:tcPr>
            <w:tcW w:w="670" w:type="dxa"/>
            <w:vAlign w:val="center"/>
          </w:tcPr>
          <w:p w14:paraId="6AD347B7"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4</w:t>
            </w:r>
          </w:p>
        </w:tc>
        <w:tc>
          <w:tcPr>
            <w:tcW w:w="929" w:type="dxa"/>
            <w:vAlign w:val="center"/>
          </w:tcPr>
          <w:p w14:paraId="4673233A" w14:textId="77777777" w:rsidR="00E632EF" w:rsidRPr="00B130AA" w:rsidRDefault="00E632EF" w:rsidP="00B8283A">
            <w:pPr>
              <w:pStyle w:val="TableParagraph"/>
              <w:tabs>
                <w:tab w:val="left" w:pos="426"/>
                <w:tab w:val="left" w:pos="851"/>
                <w:tab w:val="left" w:pos="1418"/>
              </w:tabs>
              <w:ind w:right="142" w:firstLine="33"/>
              <w:jc w:val="center"/>
              <w:rPr>
                <w:sz w:val="24"/>
              </w:rPr>
            </w:pPr>
            <w:r w:rsidRPr="00B130AA">
              <w:rPr>
                <w:sz w:val="24"/>
              </w:rPr>
              <w:t>NN4</w:t>
            </w:r>
          </w:p>
        </w:tc>
        <w:tc>
          <w:tcPr>
            <w:tcW w:w="7540" w:type="dxa"/>
            <w:vAlign w:val="center"/>
          </w:tcPr>
          <w:p w14:paraId="4A1B49B4"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Các</w:t>
            </w:r>
            <w:r w:rsidRPr="00B130AA">
              <w:rPr>
                <w:spacing w:val="-1"/>
                <w:sz w:val="24"/>
              </w:rPr>
              <w:t xml:space="preserve"> </w:t>
            </w:r>
            <w:r w:rsidRPr="00B130AA">
              <w:rPr>
                <w:sz w:val="24"/>
              </w:rPr>
              <w:t>TSSH</w:t>
            </w:r>
            <w:r w:rsidRPr="00B130AA">
              <w:rPr>
                <w:spacing w:val="-2"/>
                <w:sz w:val="24"/>
              </w:rPr>
              <w:t xml:space="preserve"> </w:t>
            </w:r>
            <w:r w:rsidRPr="00B130AA">
              <w:rPr>
                <w:sz w:val="24"/>
              </w:rPr>
              <w:t>và</w:t>
            </w:r>
            <w:r w:rsidRPr="00B130AA">
              <w:rPr>
                <w:spacing w:val="1"/>
                <w:sz w:val="24"/>
              </w:rPr>
              <w:t xml:space="preserve"> </w:t>
            </w:r>
            <w:r w:rsidRPr="00B130AA">
              <w:rPr>
                <w:sz w:val="24"/>
              </w:rPr>
              <w:t>SP</w:t>
            </w:r>
            <w:r w:rsidRPr="00B130AA">
              <w:rPr>
                <w:spacing w:val="-1"/>
                <w:sz w:val="24"/>
              </w:rPr>
              <w:t xml:space="preserve"> </w:t>
            </w:r>
            <w:r w:rsidRPr="00B130AA">
              <w:rPr>
                <w:sz w:val="24"/>
              </w:rPr>
              <w:t>NN</w:t>
            </w:r>
            <w:r w:rsidRPr="00B130AA">
              <w:rPr>
                <w:spacing w:val="1"/>
                <w:sz w:val="24"/>
              </w:rPr>
              <w:t xml:space="preserve"> </w:t>
            </w:r>
            <w:r w:rsidRPr="00B130AA">
              <w:rPr>
                <w:sz w:val="24"/>
              </w:rPr>
              <w:t>ghi nhận theo</w:t>
            </w:r>
            <w:r w:rsidRPr="00B130AA">
              <w:rPr>
                <w:spacing w:val="-1"/>
                <w:sz w:val="24"/>
              </w:rPr>
              <w:t xml:space="preserve"> </w:t>
            </w:r>
            <w:r w:rsidRPr="00B130AA">
              <w:rPr>
                <w:sz w:val="24"/>
              </w:rPr>
              <w:t>giá</w:t>
            </w:r>
            <w:r w:rsidRPr="00B130AA">
              <w:rPr>
                <w:spacing w:val="1"/>
                <w:sz w:val="24"/>
              </w:rPr>
              <w:t xml:space="preserve"> </w:t>
            </w:r>
            <w:r w:rsidRPr="00B130AA">
              <w:rPr>
                <w:sz w:val="24"/>
              </w:rPr>
              <w:t>gốc”.</w:t>
            </w:r>
          </w:p>
        </w:tc>
      </w:tr>
      <w:tr w:rsidR="00B130AA" w:rsidRPr="00B130AA" w14:paraId="2A3F223E" w14:textId="77777777" w:rsidTr="0000048E">
        <w:trPr>
          <w:trHeight w:val="330"/>
        </w:trPr>
        <w:tc>
          <w:tcPr>
            <w:tcW w:w="9139" w:type="dxa"/>
            <w:gridSpan w:val="3"/>
            <w:shd w:val="clear" w:color="auto" w:fill="D9D9D9"/>
            <w:vAlign w:val="center"/>
          </w:tcPr>
          <w:p w14:paraId="2B565672" w14:textId="77777777" w:rsidR="00E632EF" w:rsidRPr="00B130AA" w:rsidRDefault="00E632EF" w:rsidP="00B8283A">
            <w:pPr>
              <w:pStyle w:val="TableParagraph"/>
              <w:tabs>
                <w:tab w:val="left" w:pos="426"/>
                <w:tab w:val="left" w:pos="851"/>
                <w:tab w:val="left" w:pos="1418"/>
              </w:tabs>
              <w:ind w:right="142"/>
              <w:jc w:val="center"/>
              <w:rPr>
                <w:b/>
                <w:i/>
                <w:sz w:val="24"/>
              </w:rPr>
            </w:pPr>
            <w:r w:rsidRPr="00B130AA">
              <w:rPr>
                <w:b/>
                <w:sz w:val="24"/>
              </w:rPr>
              <w:t>Nhân tố</w:t>
            </w:r>
            <w:r w:rsidRPr="00B130AA">
              <w:rPr>
                <w:b/>
                <w:spacing w:val="-1"/>
                <w:sz w:val="24"/>
              </w:rPr>
              <w:t xml:space="preserve"> </w:t>
            </w:r>
            <w:r w:rsidRPr="00B130AA">
              <w:rPr>
                <w:b/>
                <w:i/>
                <w:iCs/>
                <w:sz w:val="24"/>
              </w:rPr>
              <w:t>V</w:t>
            </w:r>
            <w:r w:rsidRPr="00B130AA">
              <w:rPr>
                <w:b/>
                <w:i/>
                <w:sz w:val="24"/>
              </w:rPr>
              <w:t>ận</w:t>
            </w:r>
            <w:r w:rsidRPr="00B130AA">
              <w:rPr>
                <w:b/>
                <w:i/>
                <w:spacing w:val="-1"/>
                <w:sz w:val="24"/>
              </w:rPr>
              <w:t xml:space="preserve"> </w:t>
            </w:r>
            <w:r w:rsidRPr="00B130AA">
              <w:rPr>
                <w:b/>
                <w:i/>
                <w:sz w:val="24"/>
              </w:rPr>
              <w:t>dụng</w:t>
            </w:r>
            <w:r w:rsidRPr="00B130AA">
              <w:rPr>
                <w:b/>
                <w:i/>
                <w:spacing w:val="-1"/>
                <w:sz w:val="24"/>
              </w:rPr>
              <w:t xml:space="preserve"> </w:t>
            </w:r>
            <w:r w:rsidRPr="00B130AA">
              <w:rPr>
                <w:b/>
                <w:i/>
                <w:sz w:val="24"/>
              </w:rPr>
              <w:t>BSC</w:t>
            </w:r>
            <w:r w:rsidRPr="00B130AA">
              <w:rPr>
                <w:b/>
                <w:i/>
                <w:spacing w:val="-2"/>
                <w:sz w:val="24"/>
              </w:rPr>
              <w:t xml:space="preserve"> </w:t>
            </w:r>
            <w:r w:rsidRPr="00B130AA">
              <w:rPr>
                <w:b/>
                <w:i/>
                <w:sz w:val="24"/>
              </w:rPr>
              <w:t>trong DN</w:t>
            </w:r>
            <w:r w:rsidRPr="00B130AA">
              <w:rPr>
                <w:b/>
                <w:i/>
                <w:spacing w:val="-2"/>
                <w:sz w:val="24"/>
              </w:rPr>
              <w:t xml:space="preserve"> </w:t>
            </w:r>
            <w:r w:rsidRPr="00B130AA">
              <w:rPr>
                <w:b/>
                <w:i/>
                <w:sz w:val="24"/>
              </w:rPr>
              <w:t>NN</w:t>
            </w:r>
          </w:p>
        </w:tc>
      </w:tr>
      <w:tr w:rsidR="00B130AA" w:rsidRPr="00B130AA" w14:paraId="1B61BC86" w14:textId="77777777" w:rsidTr="0000048E">
        <w:trPr>
          <w:trHeight w:val="330"/>
        </w:trPr>
        <w:tc>
          <w:tcPr>
            <w:tcW w:w="670" w:type="dxa"/>
            <w:vAlign w:val="center"/>
          </w:tcPr>
          <w:p w14:paraId="53115B4C"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1</w:t>
            </w:r>
          </w:p>
        </w:tc>
        <w:tc>
          <w:tcPr>
            <w:tcW w:w="929" w:type="dxa"/>
            <w:vAlign w:val="center"/>
          </w:tcPr>
          <w:p w14:paraId="5BE843FB"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VD1</w:t>
            </w:r>
          </w:p>
        </w:tc>
        <w:tc>
          <w:tcPr>
            <w:tcW w:w="7540" w:type="dxa"/>
            <w:vAlign w:val="center"/>
          </w:tcPr>
          <w:p w14:paraId="7884D80F" w14:textId="77777777" w:rsidR="00E632EF" w:rsidRPr="00B130AA" w:rsidRDefault="00E632EF" w:rsidP="00B8283A">
            <w:pPr>
              <w:pStyle w:val="TableParagraph"/>
              <w:numPr>
                <w:ilvl w:val="0"/>
                <w:numId w:val="59"/>
              </w:numPr>
              <w:tabs>
                <w:tab w:val="left" w:pos="426"/>
                <w:tab w:val="left" w:pos="851"/>
                <w:tab w:val="left" w:pos="1418"/>
              </w:tabs>
              <w:ind w:right="142"/>
              <w:rPr>
                <w:sz w:val="24"/>
                <w:szCs w:val="24"/>
              </w:rPr>
            </w:pPr>
            <w:r w:rsidRPr="00B130AA">
              <w:rPr>
                <w:spacing w:val="-3"/>
                <w:sz w:val="24"/>
                <w:szCs w:val="24"/>
              </w:rPr>
              <w:t xml:space="preserve">“Vận dụng BSC ở </w:t>
            </w:r>
            <w:r w:rsidRPr="00B130AA">
              <w:t xml:space="preserve"> </w:t>
            </w:r>
            <w:r w:rsidRPr="00B130AA">
              <w:rPr>
                <w:spacing w:val="-3"/>
                <w:sz w:val="24"/>
                <w:szCs w:val="24"/>
              </w:rPr>
              <w:t>khía cạnh TC</w:t>
            </w:r>
            <w:r w:rsidRPr="00B130AA">
              <w:rPr>
                <w:spacing w:val="-2"/>
                <w:sz w:val="24"/>
                <w:szCs w:val="24"/>
              </w:rPr>
              <w:t>”</w:t>
            </w:r>
          </w:p>
        </w:tc>
      </w:tr>
      <w:tr w:rsidR="00B130AA" w:rsidRPr="00B130AA" w14:paraId="6B361E05" w14:textId="77777777" w:rsidTr="0000048E">
        <w:trPr>
          <w:trHeight w:val="330"/>
        </w:trPr>
        <w:tc>
          <w:tcPr>
            <w:tcW w:w="670" w:type="dxa"/>
            <w:vAlign w:val="center"/>
          </w:tcPr>
          <w:p w14:paraId="0F8A2AF0"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lastRenderedPageBreak/>
              <w:t>2</w:t>
            </w:r>
          </w:p>
        </w:tc>
        <w:tc>
          <w:tcPr>
            <w:tcW w:w="929" w:type="dxa"/>
            <w:vAlign w:val="center"/>
          </w:tcPr>
          <w:p w14:paraId="429DECE3"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VD2</w:t>
            </w:r>
          </w:p>
        </w:tc>
        <w:tc>
          <w:tcPr>
            <w:tcW w:w="7540" w:type="dxa"/>
            <w:vAlign w:val="center"/>
          </w:tcPr>
          <w:p w14:paraId="3F95A70B"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pacing w:val="-4"/>
                <w:sz w:val="24"/>
                <w:szCs w:val="24"/>
              </w:rPr>
              <w:t>- “V</w:t>
            </w:r>
            <w:r w:rsidRPr="00B130AA">
              <w:rPr>
                <w:spacing w:val="-3"/>
                <w:sz w:val="24"/>
                <w:szCs w:val="24"/>
              </w:rPr>
              <w:t>ận</w:t>
            </w:r>
            <w:r w:rsidRPr="00B130AA">
              <w:rPr>
                <w:spacing w:val="-10"/>
                <w:sz w:val="24"/>
                <w:szCs w:val="24"/>
              </w:rPr>
              <w:t xml:space="preserve"> </w:t>
            </w:r>
            <w:r w:rsidRPr="00B130AA">
              <w:rPr>
                <w:spacing w:val="-3"/>
                <w:sz w:val="24"/>
                <w:szCs w:val="24"/>
              </w:rPr>
              <w:t>dụng BSC ở</w:t>
            </w:r>
            <w:r w:rsidRPr="00B130AA">
              <w:rPr>
                <w:spacing w:val="-12"/>
                <w:sz w:val="24"/>
                <w:szCs w:val="24"/>
              </w:rPr>
              <w:t xml:space="preserve"> </w:t>
            </w:r>
            <w:r w:rsidRPr="00B130AA">
              <w:t xml:space="preserve"> </w:t>
            </w:r>
            <w:r w:rsidRPr="00B130AA">
              <w:rPr>
                <w:spacing w:val="-3"/>
                <w:sz w:val="24"/>
                <w:szCs w:val="24"/>
              </w:rPr>
              <w:t>khía cạnh khách</w:t>
            </w:r>
            <w:r w:rsidRPr="00B130AA">
              <w:rPr>
                <w:spacing w:val="-10"/>
                <w:sz w:val="24"/>
                <w:szCs w:val="24"/>
              </w:rPr>
              <w:t xml:space="preserve"> </w:t>
            </w:r>
            <w:r w:rsidRPr="00B130AA">
              <w:rPr>
                <w:spacing w:val="-3"/>
                <w:sz w:val="24"/>
                <w:szCs w:val="24"/>
              </w:rPr>
              <w:t>hàng”</w:t>
            </w:r>
          </w:p>
        </w:tc>
      </w:tr>
      <w:tr w:rsidR="00B130AA" w:rsidRPr="00B130AA" w14:paraId="495FEF5A" w14:textId="77777777" w:rsidTr="0000048E">
        <w:trPr>
          <w:trHeight w:val="330"/>
        </w:trPr>
        <w:tc>
          <w:tcPr>
            <w:tcW w:w="670" w:type="dxa"/>
            <w:vAlign w:val="center"/>
          </w:tcPr>
          <w:p w14:paraId="162A9B88"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3</w:t>
            </w:r>
          </w:p>
        </w:tc>
        <w:tc>
          <w:tcPr>
            <w:tcW w:w="929" w:type="dxa"/>
            <w:vAlign w:val="center"/>
          </w:tcPr>
          <w:p w14:paraId="7B9D71AA"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VD3</w:t>
            </w:r>
          </w:p>
        </w:tc>
        <w:tc>
          <w:tcPr>
            <w:tcW w:w="7540" w:type="dxa"/>
            <w:vAlign w:val="center"/>
          </w:tcPr>
          <w:p w14:paraId="621E8EFA"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szCs w:val="24"/>
              </w:rPr>
              <w:t>- “Vận</w:t>
            </w:r>
            <w:r w:rsidRPr="00B130AA">
              <w:rPr>
                <w:spacing w:val="-9"/>
                <w:sz w:val="24"/>
                <w:szCs w:val="24"/>
              </w:rPr>
              <w:t xml:space="preserve"> </w:t>
            </w:r>
            <w:r w:rsidRPr="00B130AA">
              <w:rPr>
                <w:sz w:val="24"/>
                <w:szCs w:val="24"/>
              </w:rPr>
              <w:t>dụng</w:t>
            </w:r>
            <w:r w:rsidRPr="00B130AA">
              <w:rPr>
                <w:spacing w:val="-10"/>
                <w:sz w:val="24"/>
                <w:szCs w:val="24"/>
              </w:rPr>
              <w:t xml:space="preserve"> BSC ở </w:t>
            </w:r>
            <w:r w:rsidRPr="00B130AA">
              <w:t xml:space="preserve"> </w:t>
            </w:r>
            <w:r w:rsidRPr="00B130AA">
              <w:rPr>
                <w:sz w:val="24"/>
                <w:szCs w:val="24"/>
              </w:rPr>
              <w:t>khía cạnh kinh</w:t>
            </w:r>
            <w:r w:rsidRPr="00B130AA">
              <w:rPr>
                <w:spacing w:val="-10"/>
                <w:sz w:val="24"/>
                <w:szCs w:val="24"/>
              </w:rPr>
              <w:t xml:space="preserve"> </w:t>
            </w:r>
            <w:r w:rsidRPr="00B130AA">
              <w:rPr>
                <w:sz w:val="24"/>
                <w:szCs w:val="24"/>
              </w:rPr>
              <w:t>doanh</w:t>
            </w:r>
            <w:r w:rsidRPr="00B130AA">
              <w:rPr>
                <w:spacing w:val="-9"/>
                <w:sz w:val="24"/>
                <w:szCs w:val="24"/>
              </w:rPr>
              <w:t xml:space="preserve"> </w:t>
            </w:r>
            <w:r w:rsidRPr="00B130AA">
              <w:rPr>
                <w:sz w:val="24"/>
                <w:szCs w:val="24"/>
              </w:rPr>
              <w:t>nội</w:t>
            </w:r>
            <w:r w:rsidRPr="00B130AA">
              <w:rPr>
                <w:spacing w:val="-10"/>
                <w:sz w:val="24"/>
                <w:szCs w:val="24"/>
              </w:rPr>
              <w:t xml:space="preserve"> </w:t>
            </w:r>
            <w:r w:rsidRPr="00B130AA">
              <w:rPr>
                <w:sz w:val="24"/>
                <w:szCs w:val="24"/>
              </w:rPr>
              <w:t>bộ</w:t>
            </w:r>
            <w:r w:rsidRPr="00B130AA">
              <w:rPr>
                <w:spacing w:val="-3"/>
                <w:sz w:val="24"/>
                <w:szCs w:val="24"/>
              </w:rPr>
              <w:t>”</w:t>
            </w:r>
          </w:p>
        </w:tc>
      </w:tr>
      <w:tr w:rsidR="00B130AA" w:rsidRPr="00B130AA" w14:paraId="1FEF3FFA" w14:textId="77777777" w:rsidTr="0000048E">
        <w:trPr>
          <w:trHeight w:val="333"/>
        </w:trPr>
        <w:tc>
          <w:tcPr>
            <w:tcW w:w="670" w:type="dxa"/>
            <w:vAlign w:val="center"/>
          </w:tcPr>
          <w:p w14:paraId="006E2412"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4</w:t>
            </w:r>
          </w:p>
        </w:tc>
        <w:tc>
          <w:tcPr>
            <w:tcW w:w="929" w:type="dxa"/>
            <w:vAlign w:val="center"/>
          </w:tcPr>
          <w:p w14:paraId="1C6A67E2"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VD4</w:t>
            </w:r>
          </w:p>
        </w:tc>
        <w:tc>
          <w:tcPr>
            <w:tcW w:w="7540" w:type="dxa"/>
            <w:vAlign w:val="center"/>
          </w:tcPr>
          <w:p w14:paraId="39201C6C"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szCs w:val="24"/>
              </w:rPr>
              <w:t>- “V</w:t>
            </w:r>
            <w:r w:rsidRPr="00B130AA">
              <w:rPr>
                <w:spacing w:val="-4"/>
                <w:sz w:val="24"/>
                <w:szCs w:val="24"/>
              </w:rPr>
              <w:t>ận</w:t>
            </w:r>
            <w:r w:rsidRPr="00B130AA">
              <w:rPr>
                <w:spacing w:val="-8"/>
                <w:sz w:val="24"/>
                <w:szCs w:val="24"/>
              </w:rPr>
              <w:t xml:space="preserve"> </w:t>
            </w:r>
            <w:r w:rsidRPr="00B130AA">
              <w:rPr>
                <w:spacing w:val="-4"/>
                <w:sz w:val="24"/>
                <w:szCs w:val="24"/>
              </w:rPr>
              <w:t>dụng</w:t>
            </w:r>
            <w:r w:rsidRPr="00B130AA">
              <w:rPr>
                <w:spacing w:val="-10"/>
                <w:sz w:val="24"/>
                <w:szCs w:val="24"/>
              </w:rPr>
              <w:t xml:space="preserve"> BSC ở </w:t>
            </w:r>
            <w:r w:rsidRPr="00B130AA">
              <w:rPr>
                <w:spacing w:val="-3"/>
                <w:sz w:val="24"/>
                <w:szCs w:val="24"/>
              </w:rPr>
              <w:t xml:space="preserve"> khía cạnh</w:t>
            </w:r>
            <w:r w:rsidRPr="00B130AA">
              <w:rPr>
                <w:spacing w:val="-8"/>
                <w:sz w:val="24"/>
                <w:szCs w:val="24"/>
              </w:rPr>
              <w:t xml:space="preserve"> </w:t>
            </w:r>
            <w:r w:rsidRPr="00B130AA">
              <w:rPr>
                <w:spacing w:val="-3"/>
                <w:sz w:val="24"/>
                <w:szCs w:val="24"/>
              </w:rPr>
              <w:t>học</w:t>
            </w:r>
            <w:r w:rsidRPr="00B130AA">
              <w:rPr>
                <w:spacing w:val="-7"/>
                <w:sz w:val="24"/>
                <w:szCs w:val="24"/>
              </w:rPr>
              <w:t xml:space="preserve"> </w:t>
            </w:r>
            <w:r w:rsidRPr="00B130AA">
              <w:rPr>
                <w:spacing w:val="-3"/>
                <w:sz w:val="24"/>
                <w:szCs w:val="24"/>
              </w:rPr>
              <w:t>hỏi</w:t>
            </w:r>
            <w:r w:rsidRPr="00B130AA">
              <w:rPr>
                <w:spacing w:val="-9"/>
                <w:sz w:val="24"/>
                <w:szCs w:val="24"/>
              </w:rPr>
              <w:t xml:space="preserve"> </w:t>
            </w:r>
            <w:r w:rsidRPr="00B130AA">
              <w:rPr>
                <w:spacing w:val="-3"/>
                <w:sz w:val="24"/>
                <w:szCs w:val="24"/>
              </w:rPr>
              <w:t>và</w:t>
            </w:r>
            <w:r w:rsidRPr="00B130AA">
              <w:rPr>
                <w:spacing w:val="-7"/>
                <w:sz w:val="24"/>
                <w:szCs w:val="24"/>
              </w:rPr>
              <w:t xml:space="preserve"> </w:t>
            </w:r>
            <w:r w:rsidRPr="00B130AA">
              <w:rPr>
                <w:spacing w:val="-3"/>
                <w:sz w:val="24"/>
                <w:szCs w:val="24"/>
              </w:rPr>
              <w:t>phát</w:t>
            </w:r>
            <w:r w:rsidRPr="00B130AA">
              <w:rPr>
                <w:spacing w:val="-9"/>
                <w:sz w:val="24"/>
                <w:szCs w:val="24"/>
              </w:rPr>
              <w:t xml:space="preserve"> </w:t>
            </w:r>
            <w:r w:rsidRPr="00B130AA">
              <w:rPr>
                <w:spacing w:val="-3"/>
                <w:sz w:val="24"/>
                <w:szCs w:val="24"/>
              </w:rPr>
              <w:t>triển”</w:t>
            </w:r>
          </w:p>
        </w:tc>
      </w:tr>
      <w:tr w:rsidR="00B130AA" w:rsidRPr="00B130AA" w14:paraId="2807DED2" w14:textId="77777777" w:rsidTr="0000048E">
        <w:trPr>
          <w:trHeight w:val="333"/>
        </w:trPr>
        <w:tc>
          <w:tcPr>
            <w:tcW w:w="9139" w:type="dxa"/>
            <w:gridSpan w:val="3"/>
            <w:shd w:val="clear" w:color="auto" w:fill="D9D9D9" w:themeFill="background1" w:themeFillShade="D9"/>
            <w:vAlign w:val="center"/>
          </w:tcPr>
          <w:p w14:paraId="387628CC" w14:textId="77777777" w:rsidR="00E632EF" w:rsidRPr="00B130AA" w:rsidRDefault="00E632EF" w:rsidP="00B8283A">
            <w:pPr>
              <w:pStyle w:val="TableParagraph"/>
              <w:tabs>
                <w:tab w:val="left" w:pos="426"/>
                <w:tab w:val="left" w:pos="851"/>
                <w:tab w:val="left" w:pos="1418"/>
              </w:tabs>
              <w:ind w:right="142"/>
              <w:jc w:val="center"/>
              <w:rPr>
                <w:sz w:val="24"/>
                <w:szCs w:val="24"/>
              </w:rPr>
            </w:pPr>
            <w:r w:rsidRPr="00B130AA">
              <w:rPr>
                <w:b/>
                <w:sz w:val="24"/>
              </w:rPr>
              <w:t>Nhân tố</w:t>
            </w:r>
            <w:r w:rsidRPr="00B130AA">
              <w:rPr>
                <w:b/>
                <w:spacing w:val="-1"/>
                <w:sz w:val="24"/>
              </w:rPr>
              <w:t xml:space="preserve"> </w:t>
            </w:r>
            <w:r w:rsidRPr="00B130AA">
              <w:rPr>
                <w:b/>
                <w:i/>
                <w:sz w:val="24"/>
              </w:rPr>
              <w:t>TQHĐ</w:t>
            </w:r>
            <w:r w:rsidRPr="00B130AA">
              <w:rPr>
                <w:b/>
                <w:i/>
                <w:spacing w:val="-1"/>
                <w:sz w:val="24"/>
              </w:rPr>
              <w:t xml:space="preserve"> </w:t>
            </w:r>
            <w:r w:rsidRPr="00B130AA">
              <w:rPr>
                <w:b/>
                <w:i/>
                <w:sz w:val="24"/>
              </w:rPr>
              <w:t>của</w:t>
            </w:r>
            <w:r w:rsidRPr="00B130AA">
              <w:rPr>
                <w:b/>
                <w:i/>
                <w:spacing w:val="-1"/>
                <w:sz w:val="24"/>
              </w:rPr>
              <w:t xml:space="preserve"> </w:t>
            </w:r>
            <w:r w:rsidRPr="00B130AA">
              <w:rPr>
                <w:b/>
                <w:i/>
                <w:sz w:val="24"/>
              </w:rPr>
              <w:t>DN</w:t>
            </w:r>
            <w:r w:rsidRPr="00B130AA">
              <w:rPr>
                <w:b/>
                <w:i/>
                <w:spacing w:val="-1"/>
                <w:sz w:val="24"/>
              </w:rPr>
              <w:t xml:space="preserve"> </w:t>
            </w:r>
            <w:r w:rsidRPr="00B130AA">
              <w:rPr>
                <w:b/>
                <w:i/>
                <w:sz w:val="24"/>
              </w:rPr>
              <w:t>NN</w:t>
            </w:r>
          </w:p>
        </w:tc>
      </w:tr>
      <w:tr w:rsidR="00B130AA" w:rsidRPr="00B130AA" w14:paraId="74ABFF2D" w14:textId="77777777" w:rsidTr="0000048E">
        <w:trPr>
          <w:trHeight w:val="333"/>
        </w:trPr>
        <w:tc>
          <w:tcPr>
            <w:tcW w:w="670" w:type="dxa"/>
            <w:vAlign w:val="center"/>
          </w:tcPr>
          <w:p w14:paraId="50FBE76B"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1</w:t>
            </w:r>
          </w:p>
        </w:tc>
        <w:tc>
          <w:tcPr>
            <w:tcW w:w="929" w:type="dxa"/>
            <w:vAlign w:val="center"/>
          </w:tcPr>
          <w:p w14:paraId="6AE9D87F"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TQ1</w:t>
            </w:r>
          </w:p>
        </w:tc>
        <w:tc>
          <w:tcPr>
            <w:tcW w:w="7540" w:type="dxa"/>
            <w:vAlign w:val="center"/>
          </w:tcPr>
          <w:p w14:paraId="28237E2B"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rPr>
              <w:t>-</w:t>
            </w:r>
            <w:r w:rsidRPr="00B130AA">
              <w:rPr>
                <w:spacing w:val="-2"/>
                <w:sz w:val="24"/>
              </w:rPr>
              <w:t xml:space="preserve"> “</w:t>
            </w:r>
            <w:r w:rsidRPr="00B130AA">
              <w:rPr>
                <w:sz w:val="24"/>
              </w:rPr>
              <w:t>Tỷ</w:t>
            </w:r>
            <w:r w:rsidRPr="00B130AA">
              <w:rPr>
                <w:spacing w:val="-5"/>
                <w:sz w:val="24"/>
              </w:rPr>
              <w:t xml:space="preserve"> </w:t>
            </w:r>
            <w:r w:rsidRPr="00B130AA">
              <w:rPr>
                <w:sz w:val="24"/>
              </w:rPr>
              <w:t>lệ</w:t>
            </w:r>
            <w:r w:rsidRPr="00B130AA">
              <w:rPr>
                <w:spacing w:val="-1"/>
                <w:sz w:val="24"/>
              </w:rPr>
              <w:t xml:space="preserve"> </w:t>
            </w:r>
            <w:r w:rsidRPr="00B130AA">
              <w:rPr>
                <w:sz w:val="24"/>
              </w:rPr>
              <w:t>hoàn vốn đầu tư</w:t>
            </w:r>
            <w:r w:rsidRPr="00B130AA">
              <w:rPr>
                <w:spacing w:val="2"/>
                <w:sz w:val="24"/>
              </w:rPr>
              <w:t xml:space="preserve"> </w:t>
            </w:r>
            <w:r w:rsidRPr="00B130AA">
              <w:rPr>
                <w:sz w:val="24"/>
              </w:rPr>
              <w:t>(ROI)”</w:t>
            </w:r>
          </w:p>
        </w:tc>
      </w:tr>
      <w:tr w:rsidR="00B130AA" w:rsidRPr="00B130AA" w14:paraId="20D497C8" w14:textId="77777777" w:rsidTr="0000048E">
        <w:trPr>
          <w:trHeight w:val="333"/>
        </w:trPr>
        <w:tc>
          <w:tcPr>
            <w:tcW w:w="670" w:type="dxa"/>
            <w:vAlign w:val="center"/>
          </w:tcPr>
          <w:p w14:paraId="05694D19"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2</w:t>
            </w:r>
          </w:p>
        </w:tc>
        <w:tc>
          <w:tcPr>
            <w:tcW w:w="929" w:type="dxa"/>
            <w:vAlign w:val="center"/>
          </w:tcPr>
          <w:p w14:paraId="33BF735A"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TQ2</w:t>
            </w:r>
          </w:p>
        </w:tc>
        <w:tc>
          <w:tcPr>
            <w:tcW w:w="7540" w:type="dxa"/>
            <w:vAlign w:val="center"/>
          </w:tcPr>
          <w:p w14:paraId="52B9112C"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rPr>
              <w:t>-</w:t>
            </w:r>
            <w:r w:rsidRPr="00B130AA">
              <w:rPr>
                <w:spacing w:val="-1"/>
                <w:sz w:val="24"/>
              </w:rPr>
              <w:t xml:space="preserve"> “</w:t>
            </w:r>
            <w:r w:rsidRPr="00B130AA">
              <w:rPr>
                <w:sz w:val="24"/>
              </w:rPr>
              <w:t>Tỷ</w:t>
            </w:r>
            <w:r w:rsidRPr="00B130AA">
              <w:rPr>
                <w:spacing w:val="-5"/>
                <w:sz w:val="24"/>
              </w:rPr>
              <w:t xml:space="preserve"> </w:t>
            </w:r>
            <w:r w:rsidRPr="00B130AA">
              <w:rPr>
                <w:sz w:val="24"/>
              </w:rPr>
              <w:t>suất lợi nhuận</w:t>
            </w:r>
            <w:r w:rsidRPr="00B130AA">
              <w:rPr>
                <w:spacing w:val="1"/>
                <w:sz w:val="24"/>
              </w:rPr>
              <w:t xml:space="preserve"> </w:t>
            </w:r>
            <w:r w:rsidRPr="00B130AA">
              <w:rPr>
                <w:sz w:val="24"/>
              </w:rPr>
              <w:t>trên doanh thu (ROS)”</w:t>
            </w:r>
          </w:p>
        </w:tc>
      </w:tr>
      <w:tr w:rsidR="00B130AA" w:rsidRPr="00B130AA" w14:paraId="16A1C947" w14:textId="77777777" w:rsidTr="0000048E">
        <w:trPr>
          <w:trHeight w:val="333"/>
        </w:trPr>
        <w:tc>
          <w:tcPr>
            <w:tcW w:w="670" w:type="dxa"/>
            <w:vAlign w:val="center"/>
          </w:tcPr>
          <w:p w14:paraId="16CFA27C"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3</w:t>
            </w:r>
          </w:p>
        </w:tc>
        <w:tc>
          <w:tcPr>
            <w:tcW w:w="929" w:type="dxa"/>
            <w:vAlign w:val="center"/>
          </w:tcPr>
          <w:p w14:paraId="369925D2"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TQ3</w:t>
            </w:r>
          </w:p>
        </w:tc>
        <w:tc>
          <w:tcPr>
            <w:tcW w:w="7540" w:type="dxa"/>
            <w:vAlign w:val="center"/>
          </w:tcPr>
          <w:p w14:paraId="2C4CBAAA"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rPr>
              <w:t>-</w:t>
            </w:r>
            <w:r w:rsidRPr="00B130AA">
              <w:rPr>
                <w:spacing w:val="-1"/>
                <w:sz w:val="24"/>
              </w:rPr>
              <w:t xml:space="preserve"> “</w:t>
            </w:r>
            <w:r w:rsidRPr="00B130AA">
              <w:rPr>
                <w:sz w:val="24"/>
              </w:rPr>
              <w:t>Mức</w:t>
            </w:r>
            <w:r w:rsidRPr="00B130AA">
              <w:rPr>
                <w:spacing w:val="-1"/>
                <w:sz w:val="24"/>
              </w:rPr>
              <w:t xml:space="preserve"> </w:t>
            </w:r>
            <w:r w:rsidRPr="00B130AA">
              <w:rPr>
                <w:sz w:val="24"/>
              </w:rPr>
              <w:t>độ hài lòng</w:t>
            </w:r>
            <w:r w:rsidRPr="00B130AA">
              <w:rPr>
                <w:spacing w:val="-2"/>
                <w:sz w:val="24"/>
              </w:rPr>
              <w:t xml:space="preserve"> </w:t>
            </w:r>
            <w:r w:rsidRPr="00B130AA">
              <w:rPr>
                <w:sz w:val="24"/>
              </w:rPr>
              <w:t>của</w:t>
            </w:r>
            <w:r w:rsidRPr="00B130AA">
              <w:rPr>
                <w:spacing w:val="-1"/>
                <w:sz w:val="24"/>
              </w:rPr>
              <w:t xml:space="preserve"> </w:t>
            </w:r>
            <w:r w:rsidRPr="00B130AA">
              <w:rPr>
                <w:sz w:val="24"/>
              </w:rPr>
              <w:t>khách hàng”</w:t>
            </w:r>
          </w:p>
        </w:tc>
      </w:tr>
      <w:tr w:rsidR="00B130AA" w:rsidRPr="00B130AA" w14:paraId="4C034E21" w14:textId="77777777" w:rsidTr="0000048E">
        <w:trPr>
          <w:trHeight w:val="333"/>
        </w:trPr>
        <w:tc>
          <w:tcPr>
            <w:tcW w:w="670" w:type="dxa"/>
            <w:vAlign w:val="center"/>
          </w:tcPr>
          <w:p w14:paraId="57B36123"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4</w:t>
            </w:r>
          </w:p>
        </w:tc>
        <w:tc>
          <w:tcPr>
            <w:tcW w:w="929" w:type="dxa"/>
            <w:vAlign w:val="center"/>
          </w:tcPr>
          <w:p w14:paraId="17A26C56"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TQ4</w:t>
            </w:r>
          </w:p>
        </w:tc>
        <w:tc>
          <w:tcPr>
            <w:tcW w:w="7540" w:type="dxa"/>
            <w:vAlign w:val="center"/>
          </w:tcPr>
          <w:p w14:paraId="4D22D2F1"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rPr>
              <w:t>-</w:t>
            </w:r>
            <w:r w:rsidRPr="00B130AA">
              <w:rPr>
                <w:spacing w:val="-2"/>
                <w:sz w:val="24"/>
              </w:rPr>
              <w:t xml:space="preserve"> </w:t>
            </w:r>
            <w:r w:rsidRPr="00B130AA">
              <w:rPr>
                <w:sz w:val="24"/>
              </w:rPr>
              <w:t>Chất lượng</w:t>
            </w:r>
            <w:r w:rsidRPr="00B130AA">
              <w:rPr>
                <w:spacing w:val="-4"/>
                <w:sz w:val="24"/>
              </w:rPr>
              <w:t xml:space="preserve"> </w:t>
            </w:r>
            <w:r w:rsidRPr="00B130AA">
              <w:rPr>
                <w:sz w:val="24"/>
              </w:rPr>
              <w:t>SP</w:t>
            </w:r>
          </w:p>
        </w:tc>
      </w:tr>
      <w:tr w:rsidR="00B130AA" w:rsidRPr="00B130AA" w14:paraId="0A455CAE" w14:textId="77777777" w:rsidTr="0000048E">
        <w:trPr>
          <w:trHeight w:val="333"/>
        </w:trPr>
        <w:tc>
          <w:tcPr>
            <w:tcW w:w="670" w:type="dxa"/>
            <w:vAlign w:val="center"/>
          </w:tcPr>
          <w:p w14:paraId="35D91504"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5</w:t>
            </w:r>
          </w:p>
        </w:tc>
        <w:tc>
          <w:tcPr>
            <w:tcW w:w="929" w:type="dxa"/>
            <w:vAlign w:val="center"/>
          </w:tcPr>
          <w:p w14:paraId="640809C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TQ5</w:t>
            </w:r>
          </w:p>
        </w:tc>
        <w:tc>
          <w:tcPr>
            <w:tcW w:w="7540" w:type="dxa"/>
            <w:vAlign w:val="center"/>
          </w:tcPr>
          <w:p w14:paraId="236CE507"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1"/>
                <w:sz w:val="24"/>
              </w:rPr>
              <w:t xml:space="preserve"> </w:t>
            </w:r>
            <w:r w:rsidRPr="00B130AA">
              <w:rPr>
                <w:sz w:val="24"/>
              </w:rPr>
              <w:t>Uy</w:t>
            </w:r>
            <w:r w:rsidRPr="00B130AA">
              <w:rPr>
                <w:spacing w:val="-5"/>
                <w:sz w:val="24"/>
              </w:rPr>
              <w:t xml:space="preserve"> </w:t>
            </w:r>
            <w:r w:rsidRPr="00B130AA">
              <w:rPr>
                <w:sz w:val="24"/>
              </w:rPr>
              <w:t>tín/Thương</w:t>
            </w:r>
            <w:r w:rsidRPr="00B130AA">
              <w:rPr>
                <w:spacing w:val="-3"/>
                <w:sz w:val="24"/>
              </w:rPr>
              <w:t xml:space="preserve"> </w:t>
            </w:r>
            <w:r w:rsidRPr="00B130AA">
              <w:rPr>
                <w:sz w:val="24"/>
              </w:rPr>
              <w:t>hiệu</w:t>
            </w:r>
            <w:r w:rsidRPr="00B130AA">
              <w:rPr>
                <w:spacing w:val="2"/>
                <w:sz w:val="24"/>
              </w:rPr>
              <w:t xml:space="preserve"> </w:t>
            </w:r>
            <w:r w:rsidRPr="00B130AA">
              <w:rPr>
                <w:sz w:val="24"/>
              </w:rPr>
              <w:t>của</w:t>
            </w:r>
            <w:r w:rsidRPr="00B130AA">
              <w:rPr>
                <w:spacing w:val="1"/>
                <w:sz w:val="24"/>
              </w:rPr>
              <w:t xml:space="preserve"> </w:t>
            </w:r>
            <w:r w:rsidRPr="00B130AA">
              <w:rPr>
                <w:sz w:val="24"/>
              </w:rPr>
              <w:t>DN các</w:t>
            </w:r>
            <w:r w:rsidRPr="00B130AA">
              <w:rPr>
                <w:spacing w:val="-1"/>
                <w:sz w:val="24"/>
              </w:rPr>
              <w:t xml:space="preserve"> </w:t>
            </w:r>
            <w:r w:rsidRPr="00B130AA">
              <w:rPr>
                <w:sz w:val="24"/>
              </w:rPr>
              <w:t>tỉnh Tây</w:t>
            </w:r>
            <w:r w:rsidRPr="00B130AA">
              <w:rPr>
                <w:spacing w:val="-5"/>
                <w:sz w:val="24"/>
              </w:rPr>
              <w:t xml:space="preserve"> </w:t>
            </w:r>
            <w:r w:rsidRPr="00B130AA">
              <w:rPr>
                <w:sz w:val="24"/>
              </w:rPr>
              <w:t>Nguyên được cải thiện và</w:t>
            </w:r>
            <w:r w:rsidRPr="00B130AA">
              <w:rPr>
                <w:spacing w:val="-1"/>
                <w:sz w:val="24"/>
              </w:rPr>
              <w:t xml:space="preserve"> </w:t>
            </w:r>
            <w:r w:rsidRPr="00B130AA">
              <w:rPr>
                <w:sz w:val="24"/>
              </w:rPr>
              <w:t>phát</w:t>
            </w:r>
          </w:p>
          <w:p w14:paraId="239AF212"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rPr>
              <w:t>triển.</w:t>
            </w:r>
          </w:p>
        </w:tc>
      </w:tr>
      <w:tr w:rsidR="00B130AA" w:rsidRPr="00B130AA" w14:paraId="788423E5" w14:textId="77777777" w:rsidTr="0000048E">
        <w:trPr>
          <w:trHeight w:val="333"/>
        </w:trPr>
        <w:tc>
          <w:tcPr>
            <w:tcW w:w="670" w:type="dxa"/>
            <w:vAlign w:val="center"/>
          </w:tcPr>
          <w:p w14:paraId="22014545"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6</w:t>
            </w:r>
          </w:p>
        </w:tc>
        <w:tc>
          <w:tcPr>
            <w:tcW w:w="929" w:type="dxa"/>
            <w:vAlign w:val="center"/>
          </w:tcPr>
          <w:p w14:paraId="25CB3B8A"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TQ6</w:t>
            </w:r>
          </w:p>
        </w:tc>
        <w:tc>
          <w:tcPr>
            <w:tcW w:w="7540" w:type="dxa"/>
            <w:vAlign w:val="center"/>
          </w:tcPr>
          <w:p w14:paraId="00B7DDF3"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w:t>
            </w:r>
            <w:r w:rsidRPr="00B130AA">
              <w:rPr>
                <w:spacing w:val="-2"/>
                <w:sz w:val="24"/>
              </w:rPr>
              <w:t xml:space="preserve"> “</w:t>
            </w:r>
            <w:r w:rsidRPr="00B130AA">
              <w:rPr>
                <w:sz w:val="24"/>
              </w:rPr>
              <w:t>Tiếp nhận và giải quyết</w:t>
            </w:r>
            <w:r w:rsidRPr="00B130AA">
              <w:rPr>
                <w:spacing w:val="2"/>
                <w:sz w:val="24"/>
              </w:rPr>
              <w:t xml:space="preserve"> </w:t>
            </w:r>
            <w:r w:rsidRPr="00B130AA">
              <w:rPr>
                <w:sz w:val="24"/>
              </w:rPr>
              <w:t>những</w:t>
            </w:r>
            <w:r w:rsidRPr="00B130AA">
              <w:rPr>
                <w:spacing w:val="-3"/>
                <w:sz w:val="24"/>
              </w:rPr>
              <w:t xml:space="preserve"> </w:t>
            </w:r>
            <w:r w:rsidRPr="00B130AA">
              <w:rPr>
                <w:sz w:val="24"/>
              </w:rPr>
              <w:t>khiếu</w:t>
            </w:r>
            <w:r w:rsidRPr="00B130AA">
              <w:rPr>
                <w:spacing w:val="-1"/>
                <w:sz w:val="24"/>
              </w:rPr>
              <w:t xml:space="preserve"> </w:t>
            </w:r>
            <w:r w:rsidRPr="00B130AA">
              <w:rPr>
                <w:sz w:val="24"/>
              </w:rPr>
              <w:t>nại của</w:t>
            </w:r>
            <w:r w:rsidRPr="00B130AA">
              <w:rPr>
                <w:spacing w:val="-1"/>
                <w:sz w:val="24"/>
              </w:rPr>
              <w:t xml:space="preserve"> </w:t>
            </w:r>
            <w:r w:rsidRPr="00B130AA">
              <w:rPr>
                <w:sz w:val="24"/>
              </w:rPr>
              <w:t>khách hàng</w:t>
            </w:r>
            <w:r w:rsidRPr="00B130AA">
              <w:rPr>
                <w:spacing w:val="-4"/>
                <w:sz w:val="24"/>
              </w:rPr>
              <w:t xml:space="preserve"> </w:t>
            </w:r>
            <w:r w:rsidRPr="00B130AA">
              <w:rPr>
                <w:sz w:val="24"/>
              </w:rPr>
              <w:t>nhanh</w:t>
            </w:r>
            <w:r w:rsidRPr="00B130AA">
              <w:rPr>
                <w:spacing w:val="2"/>
                <w:sz w:val="24"/>
              </w:rPr>
              <w:t xml:space="preserve"> </w:t>
            </w:r>
            <w:r w:rsidRPr="00B130AA">
              <w:rPr>
                <w:sz w:val="24"/>
              </w:rPr>
              <w:t>chóng</w:t>
            </w:r>
            <w:r w:rsidRPr="00B130AA">
              <w:rPr>
                <w:spacing w:val="-3"/>
                <w:sz w:val="24"/>
              </w:rPr>
              <w:t xml:space="preserve"> </w:t>
            </w:r>
            <w:r w:rsidRPr="00B130AA">
              <w:rPr>
                <w:sz w:val="24"/>
              </w:rPr>
              <w:t>và</w:t>
            </w:r>
          </w:p>
          <w:p w14:paraId="28CA6B53"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rPr>
              <w:t>thỏa</w:t>
            </w:r>
            <w:r w:rsidRPr="00B130AA">
              <w:rPr>
                <w:spacing w:val="-2"/>
                <w:sz w:val="24"/>
              </w:rPr>
              <w:t xml:space="preserve"> </w:t>
            </w:r>
            <w:r w:rsidRPr="00B130AA">
              <w:rPr>
                <w:sz w:val="24"/>
              </w:rPr>
              <w:t>đáng”</w:t>
            </w:r>
          </w:p>
        </w:tc>
      </w:tr>
      <w:tr w:rsidR="00B130AA" w:rsidRPr="00B130AA" w14:paraId="4E241D6E" w14:textId="77777777" w:rsidTr="0000048E">
        <w:trPr>
          <w:trHeight w:val="333"/>
        </w:trPr>
        <w:tc>
          <w:tcPr>
            <w:tcW w:w="670" w:type="dxa"/>
            <w:vAlign w:val="center"/>
          </w:tcPr>
          <w:p w14:paraId="0061FE3F"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7</w:t>
            </w:r>
          </w:p>
        </w:tc>
        <w:tc>
          <w:tcPr>
            <w:tcW w:w="929" w:type="dxa"/>
            <w:vAlign w:val="center"/>
          </w:tcPr>
          <w:p w14:paraId="4A635DE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TQ7</w:t>
            </w:r>
          </w:p>
        </w:tc>
        <w:tc>
          <w:tcPr>
            <w:tcW w:w="7540" w:type="dxa"/>
            <w:vAlign w:val="center"/>
          </w:tcPr>
          <w:p w14:paraId="611718ED"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rPr>
              <w:t>-</w:t>
            </w:r>
            <w:r w:rsidRPr="00B130AA">
              <w:rPr>
                <w:spacing w:val="-2"/>
                <w:sz w:val="24"/>
              </w:rPr>
              <w:t xml:space="preserve"> ‘</w:t>
            </w:r>
            <w:r w:rsidRPr="00B130AA">
              <w:rPr>
                <w:sz w:val="24"/>
              </w:rPr>
              <w:t>Thị phần của</w:t>
            </w:r>
            <w:r w:rsidRPr="00B130AA">
              <w:rPr>
                <w:spacing w:val="1"/>
                <w:sz w:val="24"/>
              </w:rPr>
              <w:t xml:space="preserve"> </w:t>
            </w:r>
            <w:r w:rsidRPr="00B130AA">
              <w:rPr>
                <w:sz w:val="24"/>
              </w:rPr>
              <w:t>DN</w:t>
            </w:r>
            <w:r w:rsidRPr="00B130AA">
              <w:rPr>
                <w:spacing w:val="-1"/>
                <w:sz w:val="24"/>
              </w:rPr>
              <w:t xml:space="preserve"> </w:t>
            </w:r>
            <w:r w:rsidRPr="00B130AA">
              <w:rPr>
                <w:sz w:val="24"/>
              </w:rPr>
              <w:t>NN</w:t>
            </w:r>
            <w:r w:rsidRPr="00B130AA">
              <w:rPr>
                <w:spacing w:val="2"/>
                <w:sz w:val="24"/>
              </w:rPr>
              <w:t xml:space="preserve"> </w:t>
            </w:r>
            <w:r w:rsidRPr="00B130AA">
              <w:rPr>
                <w:sz w:val="24"/>
              </w:rPr>
              <w:t>các</w:t>
            </w:r>
            <w:r w:rsidRPr="00B130AA">
              <w:rPr>
                <w:spacing w:val="-1"/>
                <w:sz w:val="24"/>
              </w:rPr>
              <w:t xml:space="preserve"> </w:t>
            </w:r>
            <w:r w:rsidRPr="00B130AA">
              <w:rPr>
                <w:sz w:val="24"/>
              </w:rPr>
              <w:t>tỉnh Tây</w:t>
            </w:r>
            <w:r w:rsidRPr="00B130AA">
              <w:rPr>
                <w:spacing w:val="-3"/>
                <w:sz w:val="24"/>
              </w:rPr>
              <w:t xml:space="preserve"> </w:t>
            </w:r>
            <w:r w:rsidRPr="00B130AA">
              <w:rPr>
                <w:sz w:val="24"/>
              </w:rPr>
              <w:t>Nguyên được</w:t>
            </w:r>
            <w:r w:rsidRPr="00B130AA">
              <w:rPr>
                <w:spacing w:val="-1"/>
                <w:sz w:val="24"/>
              </w:rPr>
              <w:t xml:space="preserve"> </w:t>
            </w:r>
            <w:r w:rsidRPr="00B130AA">
              <w:rPr>
                <w:sz w:val="24"/>
              </w:rPr>
              <w:t>mở rộng’</w:t>
            </w:r>
          </w:p>
        </w:tc>
      </w:tr>
      <w:tr w:rsidR="00B130AA" w:rsidRPr="00B130AA" w14:paraId="3D71E889" w14:textId="77777777" w:rsidTr="0000048E">
        <w:trPr>
          <w:trHeight w:val="333"/>
        </w:trPr>
        <w:tc>
          <w:tcPr>
            <w:tcW w:w="670" w:type="dxa"/>
            <w:vAlign w:val="center"/>
          </w:tcPr>
          <w:p w14:paraId="5A89DCE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8</w:t>
            </w:r>
          </w:p>
        </w:tc>
        <w:tc>
          <w:tcPr>
            <w:tcW w:w="929" w:type="dxa"/>
            <w:vAlign w:val="center"/>
          </w:tcPr>
          <w:p w14:paraId="75ED5360"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TQ8</w:t>
            </w:r>
          </w:p>
        </w:tc>
        <w:tc>
          <w:tcPr>
            <w:tcW w:w="7540" w:type="dxa"/>
            <w:vAlign w:val="center"/>
          </w:tcPr>
          <w:p w14:paraId="2CA47D91" w14:textId="77777777" w:rsidR="00E632EF" w:rsidRPr="00B130AA" w:rsidRDefault="00E632EF" w:rsidP="00B8283A">
            <w:pPr>
              <w:pStyle w:val="TableParagraph"/>
              <w:tabs>
                <w:tab w:val="left" w:pos="426"/>
                <w:tab w:val="left" w:pos="851"/>
                <w:tab w:val="left" w:pos="1418"/>
              </w:tabs>
              <w:ind w:right="142"/>
              <w:rPr>
                <w:sz w:val="24"/>
                <w:szCs w:val="24"/>
              </w:rPr>
            </w:pPr>
            <w:r w:rsidRPr="00B130AA">
              <w:rPr>
                <w:sz w:val="24"/>
              </w:rPr>
              <w:t>-</w:t>
            </w:r>
            <w:r w:rsidRPr="00B130AA">
              <w:rPr>
                <w:spacing w:val="-2"/>
                <w:sz w:val="24"/>
              </w:rPr>
              <w:t xml:space="preserve"> </w:t>
            </w:r>
            <w:r w:rsidRPr="00B130AA">
              <w:rPr>
                <w:sz w:val="24"/>
              </w:rPr>
              <w:t>Xem xét tác</w:t>
            </w:r>
            <w:r w:rsidRPr="00B130AA">
              <w:rPr>
                <w:spacing w:val="-1"/>
                <w:sz w:val="24"/>
              </w:rPr>
              <w:t xml:space="preserve"> </w:t>
            </w:r>
            <w:r w:rsidRPr="00B130AA">
              <w:rPr>
                <w:sz w:val="24"/>
              </w:rPr>
              <w:t>động</w:t>
            </w:r>
            <w:r w:rsidRPr="00B130AA">
              <w:rPr>
                <w:spacing w:val="-4"/>
                <w:sz w:val="24"/>
              </w:rPr>
              <w:t xml:space="preserve"> </w:t>
            </w:r>
            <w:r w:rsidRPr="00B130AA">
              <w:rPr>
                <w:sz w:val="24"/>
              </w:rPr>
              <w:t>đến</w:t>
            </w:r>
            <w:r w:rsidRPr="00B130AA">
              <w:rPr>
                <w:spacing w:val="2"/>
                <w:sz w:val="24"/>
              </w:rPr>
              <w:t xml:space="preserve"> </w:t>
            </w:r>
            <w:r w:rsidRPr="00B130AA">
              <w:rPr>
                <w:sz w:val="24"/>
              </w:rPr>
              <w:t>môi trường</w:t>
            </w:r>
            <w:r w:rsidRPr="00B130AA">
              <w:rPr>
                <w:spacing w:val="-3"/>
                <w:sz w:val="24"/>
              </w:rPr>
              <w:t xml:space="preserve"> </w:t>
            </w:r>
            <w:r w:rsidRPr="00B130AA">
              <w:rPr>
                <w:sz w:val="24"/>
              </w:rPr>
              <w:t>khi phát</w:t>
            </w:r>
            <w:r w:rsidRPr="00B130AA">
              <w:rPr>
                <w:spacing w:val="-1"/>
                <w:sz w:val="24"/>
              </w:rPr>
              <w:t xml:space="preserve"> </w:t>
            </w:r>
            <w:r w:rsidRPr="00B130AA">
              <w:rPr>
                <w:sz w:val="24"/>
              </w:rPr>
              <w:t>triển</w:t>
            </w:r>
            <w:r w:rsidRPr="00B130AA">
              <w:rPr>
                <w:spacing w:val="2"/>
                <w:sz w:val="24"/>
              </w:rPr>
              <w:t xml:space="preserve"> </w:t>
            </w:r>
            <w:r w:rsidRPr="00B130AA">
              <w:rPr>
                <w:sz w:val="24"/>
              </w:rPr>
              <w:t>SP NN mới.</w:t>
            </w:r>
          </w:p>
        </w:tc>
      </w:tr>
    </w:tbl>
    <w:p w14:paraId="55F2A6D6" w14:textId="77777777" w:rsidR="00E632EF" w:rsidRPr="00B130AA" w:rsidRDefault="00E632EF" w:rsidP="00B8283A">
      <w:pPr>
        <w:tabs>
          <w:tab w:val="left" w:pos="426"/>
          <w:tab w:val="left" w:pos="851"/>
          <w:tab w:val="left" w:pos="1418"/>
        </w:tabs>
        <w:spacing w:line="360" w:lineRule="auto"/>
        <w:ind w:right="142"/>
        <w:jc w:val="right"/>
        <w:rPr>
          <w:i/>
          <w:sz w:val="26"/>
        </w:rPr>
      </w:pPr>
      <w:r w:rsidRPr="00B130AA">
        <w:rPr>
          <w:i/>
          <w:sz w:val="26"/>
        </w:rPr>
        <w:t>Nguồn:</w:t>
      </w:r>
      <w:r w:rsidRPr="00B130AA">
        <w:rPr>
          <w:i/>
          <w:spacing w:val="-2"/>
          <w:sz w:val="26"/>
        </w:rPr>
        <w:t xml:space="preserve"> </w:t>
      </w:r>
      <w:r w:rsidRPr="00B130AA">
        <w:rPr>
          <w:i/>
          <w:sz w:val="26"/>
        </w:rPr>
        <w:t>Tổng</w:t>
      </w:r>
      <w:r w:rsidRPr="00B130AA">
        <w:rPr>
          <w:i/>
          <w:spacing w:val="-2"/>
          <w:sz w:val="26"/>
        </w:rPr>
        <w:t xml:space="preserve"> </w:t>
      </w:r>
      <w:r w:rsidRPr="00B130AA">
        <w:rPr>
          <w:i/>
          <w:sz w:val="26"/>
        </w:rPr>
        <w:t>hợp</w:t>
      </w:r>
      <w:r w:rsidRPr="00B130AA">
        <w:rPr>
          <w:i/>
          <w:spacing w:val="-1"/>
          <w:sz w:val="26"/>
        </w:rPr>
        <w:t xml:space="preserve"> </w:t>
      </w:r>
      <w:r w:rsidRPr="00B130AA">
        <w:rPr>
          <w:i/>
          <w:sz w:val="26"/>
        </w:rPr>
        <w:t>của</w:t>
      </w:r>
      <w:r w:rsidRPr="00B130AA">
        <w:rPr>
          <w:i/>
          <w:spacing w:val="-2"/>
          <w:sz w:val="26"/>
        </w:rPr>
        <w:t xml:space="preserve"> </w:t>
      </w:r>
      <w:r w:rsidRPr="00B130AA">
        <w:rPr>
          <w:i/>
          <w:sz w:val="26"/>
        </w:rPr>
        <w:t>tác</w:t>
      </w:r>
      <w:r w:rsidRPr="00B130AA">
        <w:rPr>
          <w:i/>
          <w:spacing w:val="-1"/>
          <w:sz w:val="26"/>
        </w:rPr>
        <w:t xml:space="preserve"> </w:t>
      </w:r>
      <w:r w:rsidRPr="00B130AA">
        <w:rPr>
          <w:i/>
          <w:sz w:val="26"/>
        </w:rPr>
        <w:t>giả từ</w:t>
      </w:r>
      <w:r w:rsidRPr="00B130AA">
        <w:rPr>
          <w:i/>
          <w:spacing w:val="-2"/>
          <w:sz w:val="26"/>
        </w:rPr>
        <w:t xml:space="preserve"> </w:t>
      </w:r>
      <w:r w:rsidRPr="00B130AA">
        <w:rPr>
          <w:i/>
          <w:sz w:val="26"/>
        </w:rPr>
        <w:t>phụ</w:t>
      </w:r>
      <w:r w:rsidRPr="00B130AA">
        <w:rPr>
          <w:i/>
          <w:spacing w:val="-1"/>
          <w:sz w:val="26"/>
        </w:rPr>
        <w:t xml:space="preserve"> </w:t>
      </w:r>
      <w:r w:rsidRPr="00B130AA">
        <w:rPr>
          <w:i/>
          <w:sz w:val="26"/>
        </w:rPr>
        <w:t>lục</w:t>
      </w:r>
      <w:r w:rsidRPr="00B130AA">
        <w:rPr>
          <w:i/>
          <w:spacing w:val="-2"/>
          <w:sz w:val="26"/>
        </w:rPr>
        <w:t xml:space="preserve"> </w:t>
      </w:r>
      <w:r w:rsidRPr="00B130AA">
        <w:rPr>
          <w:i/>
          <w:sz w:val="26"/>
        </w:rPr>
        <w:t>17</w:t>
      </w:r>
    </w:p>
    <w:p w14:paraId="58F73C21" w14:textId="77777777" w:rsidR="00E632EF" w:rsidRPr="00B130AA" w:rsidRDefault="00E632EF" w:rsidP="00B8283A">
      <w:pPr>
        <w:pStyle w:val="Heading3"/>
        <w:tabs>
          <w:tab w:val="left" w:pos="426"/>
          <w:tab w:val="left" w:pos="851"/>
          <w:tab w:val="left" w:pos="1418"/>
          <w:tab w:val="left" w:pos="2095"/>
        </w:tabs>
        <w:ind w:right="142"/>
        <w:rPr>
          <w:szCs w:val="26"/>
        </w:rPr>
      </w:pPr>
      <w:bookmarkStart w:id="288" w:name="_Toc172703665"/>
      <w:bookmarkEnd w:id="287"/>
      <w:r w:rsidRPr="00B130AA">
        <w:rPr>
          <w:szCs w:val="26"/>
        </w:rPr>
        <w:t>5.1.1.3. Mô</w:t>
      </w:r>
      <w:r w:rsidRPr="00B130AA">
        <w:rPr>
          <w:spacing w:val="-2"/>
          <w:szCs w:val="26"/>
        </w:rPr>
        <w:t xml:space="preserve"> </w:t>
      </w:r>
      <w:r w:rsidRPr="00B130AA">
        <w:rPr>
          <w:szCs w:val="26"/>
        </w:rPr>
        <w:t>hình</w:t>
      </w:r>
      <w:r w:rsidRPr="00B130AA">
        <w:rPr>
          <w:spacing w:val="-2"/>
          <w:szCs w:val="26"/>
        </w:rPr>
        <w:t xml:space="preserve"> </w:t>
      </w:r>
      <w:r w:rsidRPr="00B130AA">
        <w:rPr>
          <w:szCs w:val="26"/>
        </w:rPr>
        <w:t>và</w:t>
      </w:r>
      <w:r w:rsidRPr="00B130AA">
        <w:rPr>
          <w:spacing w:val="-2"/>
          <w:szCs w:val="26"/>
        </w:rPr>
        <w:t xml:space="preserve"> </w:t>
      </w:r>
      <w:r w:rsidRPr="00B130AA">
        <w:rPr>
          <w:szCs w:val="26"/>
        </w:rPr>
        <w:t>giả</w:t>
      </w:r>
      <w:r w:rsidRPr="00B130AA">
        <w:rPr>
          <w:spacing w:val="-2"/>
          <w:szCs w:val="26"/>
        </w:rPr>
        <w:t xml:space="preserve"> </w:t>
      </w:r>
      <w:r w:rsidRPr="00B130AA">
        <w:rPr>
          <w:szCs w:val="26"/>
        </w:rPr>
        <w:t>thuyết</w:t>
      </w:r>
      <w:r w:rsidRPr="00B130AA">
        <w:rPr>
          <w:spacing w:val="-2"/>
          <w:szCs w:val="26"/>
        </w:rPr>
        <w:t xml:space="preserve"> </w:t>
      </w:r>
      <w:r w:rsidRPr="00B130AA">
        <w:rPr>
          <w:szCs w:val="26"/>
        </w:rPr>
        <w:t>nghiên cứu</w:t>
      </w:r>
      <w:r w:rsidRPr="00B130AA">
        <w:rPr>
          <w:spacing w:val="-2"/>
          <w:szCs w:val="26"/>
        </w:rPr>
        <w:t xml:space="preserve"> </w:t>
      </w:r>
      <w:r w:rsidRPr="00B130AA">
        <w:rPr>
          <w:szCs w:val="26"/>
        </w:rPr>
        <w:t>chính</w:t>
      </w:r>
      <w:r w:rsidRPr="00B130AA">
        <w:rPr>
          <w:spacing w:val="-2"/>
          <w:szCs w:val="26"/>
        </w:rPr>
        <w:t xml:space="preserve"> </w:t>
      </w:r>
      <w:r w:rsidRPr="00B130AA">
        <w:rPr>
          <w:szCs w:val="26"/>
        </w:rPr>
        <w:t>thức</w:t>
      </w:r>
      <w:bookmarkEnd w:id="288"/>
    </w:p>
    <w:p w14:paraId="1FCA9668" w14:textId="59A463E1" w:rsidR="00E632EF" w:rsidRPr="00B130AA" w:rsidRDefault="00E632EF" w:rsidP="00B8283A">
      <w:pPr>
        <w:tabs>
          <w:tab w:val="left" w:pos="426"/>
          <w:tab w:val="left" w:pos="851"/>
          <w:tab w:val="left" w:pos="1418"/>
        </w:tabs>
        <w:spacing w:line="360" w:lineRule="auto"/>
        <w:ind w:right="142" w:firstLine="427"/>
        <w:jc w:val="both"/>
        <w:rPr>
          <w:sz w:val="26"/>
          <w:szCs w:val="26"/>
        </w:rPr>
      </w:pPr>
      <w:r w:rsidRPr="00B130AA">
        <w:rPr>
          <w:sz w:val="26"/>
          <w:szCs w:val="26"/>
        </w:rPr>
        <w:t>Mô</w:t>
      </w:r>
      <w:r w:rsidRPr="00B130AA">
        <w:rPr>
          <w:spacing w:val="-9"/>
          <w:sz w:val="26"/>
          <w:szCs w:val="26"/>
        </w:rPr>
        <w:t xml:space="preserve"> </w:t>
      </w:r>
      <w:r w:rsidRPr="00B130AA">
        <w:rPr>
          <w:sz w:val="26"/>
          <w:szCs w:val="26"/>
        </w:rPr>
        <w:t>hình</w:t>
      </w:r>
      <w:r w:rsidRPr="00B130AA">
        <w:rPr>
          <w:spacing w:val="-9"/>
          <w:sz w:val="26"/>
          <w:szCs w:val="26"/>
        </w:rPr>
        <w:t xml:space="preserve"> </w:t>
      </w:r>
      <w:r w:rsidRPr="00B130AA">
        <w:rPr>
          <w:bCs/>
          <w:sz w:val="26"/>
          <w:szCs w:val="26"/>
        </w:rPr>
        <w:t>nghiên cứu</w:t>
      </w:r>
      <w:r w:rsidRPr="00B130AA">
        <w:rPr>
          <w:sz w:val="26"/>
          <w:szCs w:val="26"/>
        </w:rPr>
        <w:t xml:space="preserve"> ban</w:t>
      </w:r>
      <w:r w:rsidRPr="00B130AA">
        <w:rPr>
          <w:spacing w:val="-9"/>
          <w:sz w:val="26"/>
          <w:szCs w:val="26"/>
        </w:rPr>
        <w:t xml:space="preserve"> </w:t>
      </w:r>
      <w:r w:rsidRPr="00B130AA">
        <w:rPr>
          <w:sz w:val="26"/>
          <w:szCs w:val="26"/>
        </w:rPr>
        <w:t>đầu</w:t>
      </w:r>
      <w:r w:rsidRPr="00B130AA">
        <w:rPr>
          <w:spacing w:val="-9"/>
          <w:sz w:val="26"/>
          <w:szCs w:val="26"/>
        </w:rPr>
        <w:t xml:space="preserve"> </w:t>
      </w:r>
      <w:r w:rsidRPr="00B130AA">
        <w:rPr>
          <w:sz w:val="26"/>
          <w:szCs w:val="26"/>
        </w:rPr>
        <w:t>điều</w:t>
      </w:r>
      <w:r w:rsidRPr="00B130AA">
        <w:rPr>
          <w:spacing w:val="-9"/>
          <w:sz w:val="26"/>
          <w:szCs w:val="26"/>
        </w:rPr>
        <w:t xml:space="preserve"> </w:t>
      </w:r>
      <w:r w:rsidRPr="00B130AA">
        <w:rPr>
          <w:sz w:val="26"/>
          <w:szCs w:val="26"/>
        </w:rPr>
        <w:t>chỉnh</w:t>
      </w:r>
      <w:r w:rsidRPr="00B130AA">
        <w:rPr>
          <w:spacing w:val="-9"/>
          <w:sz w:val="26"/>
          <w:szCs w:val="26"/>
        </w:rPr>
        <w:t xml:space="preserve"> </w:t>
      </w:r>
      <w:r w:rsidRPr="00B130AA">
        <w:rPr>
          <w:sz w:val="26"/>
          <w:szCs w:val="26"/>
        </w:rPr>
        <w:t>lại</w:t>
      </w:r>
      <w:r w:rsidRPr="00B130AA">
        <w:rPr>
          <w:spacing w:val="-9"/>
          <w:sz w:val="26"/>
          <w:szCs w:val="26"/>
        </w:rPr>
        <w:t xml:space="preserve"> </w:t>
      </w:r>
      <w:r w:rsidRPr="00B130AA">
        <w:rPr>
          <w:sz w:val="26"/>
          <w:szCs w:val="26"/>
        </w:rPr>
        <w:t>bao</w:t>
      </w:r>
      <w:r w:rsidRPr="00B130AA">
        <w:rPr>
          <w:spacing w:val="-7"/>
          <w:sz w:val="26"/>
          <w:szCs w:val="26"/>
        </w:rPr>
        <w:t xml:space="preserve"> </w:t>
      </w:r>
      <w:r w:rsidRPr="00B130AA">
        <w:rPr>
          <w:sz w:val="26"/>
          <w:szCs w:val="26"/>
        </w:rPr>
        <w:t>gồm</w:t>
      </w:r>
      <w:r w:rsidRPr="00B130AA">
        <w:rPr>
          <w:spacing w:val="-10"/>
          <w:sz w:val="26"/>
          <w:szCs w:val="26"/>
        </w:rPr>
        <w:t xml:space="preserve"> </w:t>
      </w:r>
      <w:r w:rsidRPr="00B130AA">
        <w:rPr>
          <w:sz w:val="26"/>
          <w:szCs w:val="26"/>
        </w:rPr>
        <w:t>04</w:t>
      </w:r>
      <w:r w:rsidRPr="00B130AA">
        <w:rPr>
          <w:spacing w:val="-9"/>
          <w:sz w:val="26"/>
          <w:szCs w:val="26"/>
        </w:rPr>
        <w:t xml:space="preserve"> </w:t>
      </w:r>
      <w:r w:rsidRPr="00B130AA">
        <w:rPr>
          <w:sz w:val="26"/>
          <w:szCs w:val="26"/>
        </w:rPr>
        <w:t>nhân</w:t>
      </w:r>
      <w:r w:rsidRPr="00B130AA">
        <w:rPr>
          <w:spacing w:val="-9"/>
          <w:sz w:val="26"/>
          <w:szCs w:val="26"/>
        </w:rPr>
        <w:t xml:space="preserve"> </w:t>
      </w:r>
      <w:r w:rsidRPr="00B130AA">
        <w:rPr>
          <w:sz w:val="26"/>
          <w:szCs w:val="26"/>
        </w:rPr>
        <w:t>tố</w:t>
      </w:r>
      <w:r w:rsidRPr="00B130AA">
        <w:rPr>
          <w:spacing w:val="-8"/>
          <w:sz w:val="26"/>
          <w:szCs w:val="26"/>
        </w:rPr>
        <w:t xml:space="preserve"> </w:t>
      </w:r>
      <w:r w:rsidRPr="00B130AA">
        <w:rPr>
          <w:sz w:val="26"/>
          <w:szCs w:val="26"/>
        </w:rPr>
        <w:t>tác</w:t>
      </w:r>
      <w:r w:rsidRPr="00B130AA">
        <w:rPr>
          <w:spacing w:val="-9"/>
          <w:sz w:val="26"/>
          <w:szCs w:val="26"/>
        </w:rPr>
        <w:t xml:space="preserve"> </w:t>
      </w:r>
      <w:r w:rsidRPr="00B130AA">
        <w:rPr>
          <w:sz w:val="26"/>
          <w:szCs w:val="26"/>
        </w:rPr>
        <w:t>động</w:t>
      </w:r>
      <w:r w:rsidRPr="00B130AA">
        <w:rPr>
          <w:spacing w:val="-9"/>
          <w:sz w:val="26"/>
          <w:szCs w:val="26"/>
        </w:rPr>
        <w:t xml:space="preserve"> </w:t>
      </w:r>
      <w:r w:rsidRPr="00B130AA">
        <w:rPr>
          <w:sz w:val="26"/>
          <w:szCs w:val="26"/>
        </w:rPr>
        <w:t>đến</w:t>
      </w:r>
      <w:r w:rsidRPr="00B130AA">
        <w:rPr>
          <w:spacing w:val="-9"/>
          <w:sz w:val="26"/>
          <w:szCs w:val="26"/>
        </w:rPr>
        <w:t xml:space="preserve"> </w:t>
      </w:r>
      <w:r w:rsidRPr="00B130AA">
        <w:rPr>
          <w:sz w:val="26"/>
          <w:szCs w:val="26"/>
        </w:rPr>
        <w:t>việc vận</w:t>
      </w:r>
      <w:r w:rsidRPr="00B130AA">
        <w:rPr>
          <w:spacing w:val="-4"/>
          <w:sz w:val="26"/>
          <w:szCs w:val="26"/>
        </w:rPr>
        <w:t xml:space="preserve"> </w:t>
      </w:r>
      <w:r w:rsidRPr="00B130AA">
        <w:rPr>
          <w:sz w:val="26"/>
          <w:szCs w:val="26"/>
        </w:rPr>
        <w:t>dụng</w:t>
      </w:r>
      <w:r w:rsidRPr="00B130AA">
        <w:rPr>
          <w:spacing w:val="-4"/>
          <w:sz w:val="26"/>
          <w:szCs w:val="26"/>
        </w:rPr>
        <w:t xml:space="preserve"> </w:t>
      </w:r>
      <w:r w:rsidRPr="00B130AA">
        <w:rPr>
          <w:sz w:val="26"/>
          <w:szCs w:val="26"/>
        </w:rPr>
        <w:t>BSC</w:t>
      </w:r>
      <w:r w:rsidRPr="00B130AA">
        <w:rPr>
          <w:spacing w:val="-4"/>
          <w:sz w:val="26"/>
          <w:szCs w:val="26"/>
        </w:rPr>
        <w:t xml:space="preserve"> </w:t>
      </w:r>
      <w:r w:rsidRPr="00B130AA">
        <w:rPr>
          <w:sz w:val="26"/>
          <w:szCs w:val="26"/>
        </w:rPr>
        <w:t>trong</w:t>
      </w:r>
      <w:r w:rsidRPr="00B130AA">
        <w:rPr>
          <w:spacing w:val="-3"/>
          <w:sz w:val="26"/>
          <w:szCs w:val="26"/>
        </w:rPr>
        <w:t xml:space="preserve"> </w:t>
      </w:r>
      <w:r w:rsidRPr="00B130AA">
        <w:rPr>
          <w:sz w:val="26"/>
          <w:szCs w:val="26"/>
        </w:rPr>
        <w:t>DN</w:t>
      </w:r>
      <w:r w:rsidRPr="00B130AA">
        <w:rPr>
          <w:spacing w:val="-4"/>
          <w:sz w:val="26"/>
          <w:szCs w:val="26"/>
        </w:rPr>
        <w:t xml:space="preserve"> </w:t>
      </w:r>
      <w:r w:rsidRPr="00B130AA">
        <w:rPr>
          <w:sz w:val="26"/>
          <w:szCs w:val="26"/>
        </w:rPr>
        <w:t>NN</w:t>
      </w:r>
      <w:r w:rsidRPr="00B130AA">
        <w:rPr>
          <w:spacing w:val="-4"/>
          <w:sz w:val="26"/>
          <w:szCs w:val="26"/>
        </w:rPr>
        <w:t xml:space="preserve"> </w:t>
      </w:r>
      <w:r w:rsidRPr="00B130AA">
        <w:rPr>
          <w:sz w:val="26"/>
          <w:szCs w:val="26"/>
        </w:rPr>
        <w:t>ở</w:t>
      </w:r>
      <w:r w:rsidRPr="00B130AA">
        <w:rPr>
          <w:spacing w:val="-4"/>
          <w:sz w:val="26"/>
          <w:szCs w:val="26"/>
        </w:rPr>
        <w:t xml:space="preserve"> </w:t>
      </w:r>
      <w:r w:rsidRPr="00B130AA">
        <w:rPr>
          <w:sz w:val="26"/>
          <w:szCs w:val="26"/>
        </w:rPr>
        <w:t>các</w:t>
      </w:r>
      <w:r w:rsidRPr="00B130AA">
        <w:rPr>
          <w:spacing w:val="-4"/>
          <w:sz w:val="26"/>
          <w:szCs w:val="26"/>
        </w:rPr>
        <w:t xml:space="preserve"> </w:t>
      </w:r>
      <w:r w:rsidRPr="00B130AA">
        <w:rPr>
          <w:sz w:val="26"/>
          <w:szCs w:val="26"/>
        </w:rPr>
        <w:t>tỉnh</w:t>
      </w:r>
      <w:r w:rsidRPr="00B130AA">
        <w:rPr>
          <w:spacing w:val="-4"/>
          <w:sz w:val="26"/>
          <w:szCs w:val="26"/>
        </w:rPr>
        <w:t xml:space="preserve"> </w:t>
      </w:r>
      <w:r w:rsidRPr="00B130AA">
        <w:rPr>
          <w:sz w:val="26"/>
          <w:szCs w:val="26"/>
        </w:rPr>
        <w:t>Tây</w:t>
      </w:r>
      <w:r w:rsidRPr="00B130AA">
        <w:rPr>
          <w:spacing w:val="-10"/>
          <w:sz w:val="26"/>
          <w:szCs w:val="26"/>
        </w:rPr>
        <w:t xml:space="preserve"> </w:t>
      </w:r>
      <w:r w:rsidRPr="00B130AA">
        <w:rPr>
          <w:sz w:val="26"/>
          <w:szCs w:val="26"/>
        </w:rPr>
        <w:t>Nguyên</w:t>
      </w:r>
      <w:r w:rsidRPr="00B130AA">
        <w:rPr>
          <w:spacing w:val="-4"/>
          <w:sz w:val="26"/>
          <w:szCs w:val="26"/>
        </w:rPr>
        <w:t xml:space="preserve"> </w:t>
      </w:r>
      <w:r w:rsidRPr="00B130AA">
        <w:rPr>
          <w:sz w:val="26"/>
          <w:szCs w:val="26"/>
        </w:rPr>
        <w:t>như</w:t>
      </w:r>
      <w:r w:rsidRPr="00B130AA">
        <w:rPr>
          <w:spacing w:val="-3"/>
          <w:sz w:val="26"/>
          <w:szCs w:val="26"/>
        </w:rPr>
        <w:t xml:space="preserve"> </w:t>
      </w:r>
      <w:r w:rsidRPr="00B130AA">
        <w:rPr>
          <w:sz w:val="26"/>
          <w:szCs w:val="26"/>
        </w:rPr>
        <w:t>sau:</w:t>
      </w:r>
      <w:r w:rsidRPr="00B130AA">
        <w:rPr>
          <w:spacing w:val="-4"/>
          <w:sz w:val="26"/>
          <w:szCs w:val="26"/>
        </w:rPr>
        <w:t xml:space="preserve"> </w:t>
      </w:r>
      <w:r w:rsidRPr="00B130AA">
        <w:rPr>
          <w:sz w:val="26"/>
          <w:szCs w:val="26"/>
        </w:rPr>
        <w:t>(1)</w:t>
      </w:r>
      <w:r w:rsidRPr="00B130AA">
        <w:rPr>
          <w:spacing w:val="-3"/>
          <w:sz w:val="26"/>
          <w:szCs w:val="26"/>
        </w:rPr>
        <w:t xml:space="preserve"> </w:t>
      </w:r>
      <w:r w:rsidRPr="00B130AA">
        <w:rPr>
          <w:i/>
          <w:sz w:val="26"/>
          <w:szCs w:val="26"/>
        </w:rPr>
        <w:t>Nhận</w:t>
      </w:r>
      <w:r w:rsidRPr="00B130AA">
        <w:rPr>
          <w:i/>
          <w:spacing w:val="-4"/>
          <w:sz w:val="26"/>
          <w:szCs w:val="26"/>
        </w:rPr>
        <w:t xml:space="preserve"> </w:t>
      </w:r>
      <w:r w:rsidRPr="00B130AA">
        <w:rPr>
          <w:i/>
          <w:sz w:val="26"/>
          <w:szCs w:val="26"/>
        </w:rPr>
        <w:t>thức về</w:t>
      </w:r>
      <w:r w:rsidRPr="00B130AA">
        <w:rPr>
          <w:i/>
          <w:spacing w:val="-4"/>
          <w:sz w:val="26"/>
          <w:szCs w:val="26"/>
        </w:rPr>
        <w:t xml:space="preserve"> </w:t>
      </w:r>
      <w:r w:rsidRPr="00B130AA">
        <w:rPr>
          <w:i/>
          <w:sz w:val="26"/>
          <w:szCs w:val="26"/>
        </w:rPr>
        <w:t>ích</w:t>
      </w:r>
      <w:r w:rsidRPr="00B130AA">
        <w:rPr>
          <w:i/>
          <w:spacing w:val="-4"/>
          <w:sz w:val="26"/>
          <w:szCs w:val="26"/>
        </w:rPr>
        <w:t xml:space="preserve"> </w:t>
      </w:r>
      <w:r w:rsidRPr="00B130AA">
        <w:rPr>
          <w:i/>
          <w:sz w:val="26"/>
          <w:szCs w:val="26"/>
        </w:rPr>
        <w:t>lợi</w:t>
      </w:r>
      <w:r w:rsidRPr="00B130AA">
        <w:rPr>
          <w:i/>
          <w:spacing w:val="-4"/>
          <w:sz w:val="26"/>
          <w:szCs w:val="26"/>
        </w:rPr>
        <w:t xml:space="preserve"> </w:t>
      </w:r>
      <w:r w:rsidRPr="00B130AA">
        <w:rPr>
          <w:i/>
          <w:sz w:val="26"/>
          <w:szCs w:val="26"/>
        </w:rPr>
        <w:t>của việc</w:t>
      </w:r>
      <w:r w:rsidRPr="00B130AA">
        <w:rPr>
          <w:i/>
          <w:spacing w:val="-4"/>
          <w:sz w:val="26"/>
          <w:szCs w:val="26"/>
        </w:rPr>
        <w:t xml:space="preserve"> </w:t>
      </w:r>
      <w:r w:rsidRPr="00B130AA">
        <w:rPr>
          <w:i/>
          <w:sz w:val="26"/>
          <w:szCs w:val="26"/>
        </w:rPr>
        <w:t>vận dụng</w:t>
      </w:r>
      <w:r w:rsidRPr="00B130AA">
        <w:rPr>
          <w:i/>
          <w:spacing w:val="-5"/>
          <w:sz w:val="26"/>
          <w:szCs w:val="26"/>
        </w:rPr>
        <w:t xml:space="preserve"> </w:t>
      </w:r>
      <w:r w:rsidRPr="00B130AA">
        <w:rPr>
          <w:i/>
          <w:sz w:val="26"/>
          <w:szCs w:val="26"/>
        </w:rPr>
        <w:t>BSC</w:t>
      </w:r>
      <w:r w:rsidRPr="00B130AA">
        <w:rPr>
          <w:sz w:val="26"/>
          <w:szCs w:val="26"/>
        </w:rPr>
        <w:t>;</w:t>
      </w:r>
      <w:r w:rsidRPr="00B130AA">
        <w:rPr>
          <w:spacing w:val="-3"/>
          <w:sz w:val="26"/>
          <w:szCs w:val="26"/>
        </w:rPr>
        <w:t xml:space="preserve"> </w:t>
      </w:r>
      <w:r w:rsidRPr="00B130AA">
        <w:rPr>
          <w:sz w:val="26"/>
          <w:szCs w:val="26"/>
        </w:rPr>
        <w:t>(2)</w:t>
      </w:r>
      <w:r w:rsidRPr="00B130AA">
        <w:rPr>
          <w:spacing w:val="-4"/>
          <w:sz w:val="26"/>
          <w:szCs w:val="26"/>
        </w:rPr>
        <w:t xml:space="preserve"> </w:t>
      </w:r>
      <w:r w:rsidRPr="00B130AA">
        <w:rPr>
          <w:i/>
          <w:sz w:val="26"/>
          <w:szCs w:val="26"/>
        </w:rPr>
        <w:t>Nhận</w:t>
      </w:r>
      <w:r w:rsidRPr="00B130AA">
        <w:rPr>
          <w:i/>
          <w:spacing w:val="-4"/>
          <w:sz w:val="26"/>
          <w:szCs w:val="26"/>
        </w:rPr>
        <w:t xml:space="preserve"> </w:t>
      </w:r>
      <w:r w:rsidRPr="00B130AA">
        <w:rPr>
          <w:i/>
          <w:sz w:val="26"/>
          <w:szCs w:val="26"/>
        </w:rPr>
        <w:t>thức</w:t>
      </w:r>
      <w:r w:rsidRPr="00B130AA">
        <w:rPr>
          <w:i/>
          <w:spacing w:val="-4"/>
          <w:sz w:val="26"/>
          <w:szCs w:val="26"/>
        </w:rPr>
        <w:t xml:space="preserve"> </w:t>
      </w:r>
      <w:r w:rsidRPr="00B130AA">
        <w:rPr>
          <w:i/>
          <w:sz w:val="26"/>
          <w:szCs w:val="26"/>
        </w:rPr>
        <w:t>về</w:t>
      </w:r>
      <w:r w:rsidRPr="00B130AA">
        <w:rPr>
          <w:i/>
          <w:spacing w:val="-2"/>
          <w:sz w:val="26"/>
          <w:szCs w:val="26"/>
        </w:rPr>
        <w:t xml:space="preserve"> khả năng của hệ thống BSC </w:t>
      </w:r>
      <w:r w:rsidRPr="00B130AA">
        <w:rPr>
          <w:sz w:val="26"/>
          <w:szCs w:val="26"/>
        </w:rPr>
        <w:t>;</w:t>
      </w:r>
      <w:r w:rsidRPr="00B130AA">
        <w:rPr>
          <w:spacing w:val="-4"/>
          <w:sz w:val="26"/>
          <w:szCs w:val="26"/>
        </w:rPr>
        <w:t xml:space="preserve"> </w:t>
      </w:r>
      <w:r w:rsidRPr="00B130AA">
        <w:rPr>
          <w:sz w:val="26"/>
          <w:szCs w:val="26"/>
        </w:rPr>
        <w:t>(3)</w:t>
      </w:r>
      <w:r w:rsidRPr="00B130AA">
        <w:rPr>
          <w:spacing w:val="-4"/>
          <w:sz w:val="26"/>
          <w:szCs w:val="26"/>
        </w:rPr>
        <w:t xml:space="preserve"> </w:t>
      </w:r>
      <w:r w:rsidRPr="00B130AA">
        <w:rPr>
          <w:i/>
          <w:sz w:val="26"/>
          <w:szCs w:val="26"/>
        </w:rPr>
        <w:t>VH đổi mới;</w:t>
      </w:r>
      <w:r w:rsidRPr="00B130AA">
        <w:rPr>
          <w:i/>
          <w:spacing w:val="-2"/>
          <w:sz w:val="26"/>
          <w:szCs w:val="26"/>
        </w:rPr>
        <w:t xml:space="preserve"> </w:t>
      </w:r>
      <w:r w:rsidRPr="00B130AA">
        <w:rPr>
          <w:i/>
          <w:sz w:val="26"/>
          <w:szCs w:val="26"/>
        </w:rPr>
        <w:t>(4)</w:t>
      </w:r>
      <w:r w:rsidRPr="00B130AA">
        <w:rPr>
          <w:i/>
          <w:spacing w:val="-6"/>
          <w:sz w:val="26"/>
          <w:szCs w:val="26"/>
        </w:rPr>
        <w:t xml:space="preserve"> </w:t>
      </w:r>
      <w:r w:rsidRPr="00B130AA">
        <w:rPr>
          <w:i/>
          <w:sz w:val="26"/>
          <w:szCs w:val="26"/>
        </w:rPr>
        <w:t>SXKD</w:t>
      </w:r>
      <w:r w:rsidRPr="00B130AA">
        <w:rPr>
          <w:i/>
          <w:spacing w:val="-4"/>
          <w:sz w:val="26"/>
          <w:szCs w:val="26"/>
        </w:rPr>
        <w:t xml:space="preserve"> </w:t>
      </w:r>
      <w:r w:rsidRPr="00B130AA">
        <w:rPr>
          <w:i/>
          <w:sz w:val="26"/>
          <w:szCs w:val="26"/>
        </w:rPr>
        <w:t>trong</w:t>
      </w:r>
      <w:r w:rsidRPr="00B130AA">
        <w:rPr>
          <w:i/>
          <w:spacing w:val="-4"/>
          <w:sz w:val="26"/>
          <w:szCs w:val="26"/>
        </w:rPr>
        <w:t xml:space="preserve"> </w:t>
      </w:r>
      <w:r w:rsidRPr="00B130AA">
        <w:rPr>
          <w:i/>
          <w:sz w:val="26"/>
          <w:szCs w:val="26"/>
        </w:rPr>
        <w:t>NN</w:t>
      </w:r>
      <w:r w:rsidRPr="00B130AA">
        <w:rPr>
          <w:sz w:val="26"/>
          <w:szCs w:val="26"/>
        </w:rPr>
        <w:t>.</w:t>
      </w:r>
      <w:r w:rsidRPr="00B130AA">
        <w:rPr>
          <w:spacing w:val="-4"/>
          <w:sz w:val="26"/>
          <w:szCs w:val="26"/>
        </w:rPr>
        <w:t xml:space="preserve"> </w:t>
      </w:r>
      <w:r w:rsidRPr="00B130AA">
        <w:rPr>
          <w:sz w:val="26"/>
          <w:szCs w:val="26"/>
        </w:rPr>
        <w:t>Nhân</w:t>
      </w:r>
      <w:r w:rsidRPr="00B130AA">
        <w:rPr>
          <w:spacing w:val="-4"/>
          <w:sz w:val="26"/>
          <w:szCs w:val="26"/>
        </w:rPr>
        <w:t xml:space="preserve"> </w:t>
      </w:r>
      <w:r w:rsidRPr="00B130AA">
        <w:rPr>
          <w:sz w:val="26"/>
          <w:szCs w:val="26"/>
        </w:rPr>
        <w:t>tố</w:t>
      </w:r>
      <w:r w:rsidRPr="00B130AA">
        <w:rPr>
          <w:spacing w:val="-4"/>
          <w:sz w:val="26"/>
          <w:szCs w:val="26"/>
        </w:rPr>
        <w:t xml:space="preserve"> </w:t>
      </w:r>
      <w:r w:rsidRPr="00B130AA">
        <w:rPr>
          <w:sz w:val="26"/>
          <w:szCs w:val="26"/>
        </w:rPr>
        <w:t>vừa</w:t>
      </w:r>
      <w:r w:rsidRPr="00B130AA">
        <w:rPr>
          <w:spacing w:val="-3"/>
          <w:sz w:val="26"/>
          <w:szCs w:val="26"/>
        </w:rPr>
        <w:t xml:space="preserve"> </w:t>
      </w:r>
      <w:r w:rsidRPr="00B130AA">
        <w:rPr>
          <w:sz w:val="26"/>
          <w:szCs w:val="26"/>
        </w:rPr>
        <w:t>độc</w:t>
      </w:r>
      <w:r w:rsidRPr="00B130AA">
        <w:rPr>
          <w:spacing w:val="-2"/>
          <w:sz w:val="26"/>
          <w:szCs w:val="26"/>
        </w:rPr>
        <w:t xml:space="preserve"> </w:t>
      </w:r>
      <w:r w:rsidRPr="00B130AA">
        <w:rPr>
          <w:sz w:val="26"/>
          <w:szCs w:val="26"/>
        </w:rPr>
        <w:t>lập</w:t>
      </w:r>
      <w:r w:rsidRPr="00B130AA">
        <w:rPr>
          <w:spacing w:val="-4"/>
          <w:sz w:val="26"/>
          <w:szCs w:val="26"/>
        </w:rPr>
        <w:t xml:space="preserve"> </w:t>
      </w:r>
      <w:r w:rsidRPr="00B130AA">
        <w:rPr>
          <w:sz w:val="26"/>
          <w:szCs w:val="26"/>
        </w:rPr>
        <w:t>vừa</w:t>
      </w:r>
      <w:r w:rsidRPr="00B130AA">
        <w:rPr>
          <w:spacing w:val="-4"/>
          <w:sz w:val="26"/>
          <w:szCs w:val="26"/>
        </w:rPr>
        <w:t xml:space="preserve"> </w:t>
      </w:r>
      <w:r w:rsidRPr="00B130AA">
        <w:rPr>
          <w:sz w:val="26"/>
          <w:szCs w:val="26"/>
        </w:rPr>
        <w:t>phụ</w:t>
      </w:r>
      <w:r w:rsidRPr="00B130AA">
        <w:rPr>
          <w:spacing w:val="-4"/>
          <w:sz w:val="26"/>
          <w:szCs w:val="26"/>
        </w:rPr>
        <w:t xml:space="preserve"> </w:t>
      </w:r>
      <w:r w:rsidR="005B2F7B" w:rsidRPr="00B130AA">
        <w:rPr>
          <w:sz w:val="26"/>
          <w:szCs w:val="26"/>
        </w:rPr>
        <w:t>thuộc là</w:t>
      </w:r>
      <w:r w:rsidRPr="00B130AA">
        <w:rPr>
          <w:spacing w:val="-2"/>
          <w:sz w:val="26"/>
          <w:szCs w:val="26"/>
        </w:rPr>
        <w:t xml:space="preserve"> </w:t>
      </w:r>
      <w:r w:rsidRPr="00B130AA">
        <w:rPr>
          <w:i/>
          <w:iCs/>
          <w:spacing w:val="-2"/>
          <w:sz w:val="26"/>
          <w:szCs w:val="26"/>
        </w:rPr>
        <w:t>V</w:t>
      </w:r>
      <w:r w:rsidRPr="00B130AA">
        <w:rPr>
          <w:i/>
          <w:iCs/>
          <w:sz w:val="26"/>
          <w:szCs w:val="26"/>
        </w:rPr>
        <w:t>ậ</w:t>
      </w:r>
      <w:r w:rsidRPr="00B130AA">
        <w:rPr>
          <w:i/>
          <w:sz w:val="26"/>
          <w:szCs w:val="26"/>
        </w:rPr>
        <w:t>n</w:t>
      </w:r>
      <w:r w:rsidRPr="00B130AA">
        <w:rPr>
          <w:i/>
          <w:spacing w:val="-1"/>
          <w:sz w:val="26"/>
          <w:szCs w:val="26"/>
        </w:rPr>
        <w:t xml:space="preserve"> </w:t>
      </w:r>
      <w:r w:rsidRPr="00B130AA">
        <w:rPr>
          <w:i/>
          <w:sz w:val="26"/>
          <w:szCs w:val="26"/>
        </w:rPr>
        <w:t>dụng</w:t>
      </w:r>
      <w:r w:rsidRPr="00B130AA">
        <w:rPr>
          <w:i/>
          <w:spacing w:val="-2"/>
          <w:sz w:val="26"/>
          <w:szCs w:val="26"/>
        </w:rPr>
        <w:t xml:space="preserve"> </w:t>
      </w:r>
      <w:r w:rsidRPr="00B130AA">
        <w:rPr>
          <w:i/>
          <w:sz w:val="26"/>
          <w:szCs w:val="26"/>
        </w:rPr>
        <w:t>BSC</w:t>
      </w:r>
      <w:r w:rsidRPr="00B130AA">
        <w:rPr>
          <w:sz w:val="26"/>
          <w:szCs w:val="26"/>
        </w:rPr>
        <w:t>;</w:t>
      </w:r>
      <w:r w:rsidRPr="00B130AA">
        <w:rPr>
          <w:spacing w:val="1"/>
          <w:sz w:val="26"/>
          <w:szCs w:val="26"/>
        </w:rPr>
        <w:t xml:space="preserve"> </w:t>
      </w:r>
      <w:r w:rsidRPr="00B130AA">
        <w:rPr>
          <w:sz w:val="26"/>
          <w:szCs w:val="26"/>
        </w:rPr>
        <w:t>nhân</w:t>
      </w:r>
      <w:r w:rsidRPr="00B130AA">
        <w:rPr>
          <w:spacing w:val="-1"/>
          <w:sz w:val="26"/>
          <w:szCs w:val="26"/>
        </w:rPr>
        <w:t xml:space="preserve"> </w:t>
      </w:r>
      <w:r w:rsidRPr="00B130AA">
        <w:rPr>
          <w:sz w:val="26"/>
          <w:szCs w:val="26"/>
        </w:rPr>
        <w:t>tố</w:t>
      </w:r>
      <w:r w:rsidRPr="00B130AA">
        <w:rPr>
          <w:spacing w:val="-1"/>
          <w:sz w:val="26"/>
          <w:szCs w:val="26"/>
        </w:rPr>
        <w:t xml:space="preserve"> </w:t>
      </w:r>
      <w:r w:rsidRPr="00B130AA">
        <w:rPr>
          <w:sz w:val="26"/>
          <w:szCs w:val="26"/>
        </w:rPr>
        <w:t>phụ</w:t>
      </w:r>
      <w:r w:rsidRPr="00B130AA">
        <w:rPr>
          <w:spacing w:val="-2"/>
          <w:sz w:val="26"/>
          <w:szCs w:val="26"/>
        </w:rPr>
        <w:t xml:space="preserve"> </w:t>
      </w:r>
      <w:r w:rsidRPr="00B130AA">
        <w:rPr>
          <w:sz w:val="26"/>
          <w:szCs w:val="26"/>
        </w:rPr>
        <w:t>thuộc</w:t>
      </w:r>
      <w:r w:rsidRPr="00B130AA">
        <w:rPr>
          <w:spacing w:val="1"/>
          <w:sz w:val="26"/>
          <w:szCs w:val="26"/>
        </w:rPr>
        <w:t xml:space="preserve"> </w:t>
      </w:r>
      <w:r w:rsidRPr="00B130AA">
        <w:rPr>
          <w:sz w:val="26"/>
          <w:szCs w:val="26"/>
        </w:rPr>
        <w:t xml:space="preserve">là </w:t>
      </w:r>
      <w:r w:rsidRPr="00B130AA">
        <w:rPr>
          <w:i/>
          <w:sz w:val="26"/>
          <w:szCs w:val="26"/>
        </w:rPr>
        <w:t>TQHĐ</w:t>
      </w:r>
      <w:r w:rsidRPr="00B130AA">
        <w:rPr>
          <w:i/>
          <w:spacing w:val="-1"/>
          <w:sz w:val="26"/>
          <w:szCs w:val="26"/>
        </w:rPr>
        <w:t xml:space="preserve"> </w:t>
      </w:r>
      <w:r w:rsidRPr="00B130AA">
        <w:rPr>
          <w:i/>
          <w:sz w:val="26"/>
          <w:szCs w:val="26"/>
        </w:rPr>
        <w:t>của</w:t>
      </w:r>
      <w:r w:rsidRPr="00B130AA">
        <w:rPr>
          <w:i/>
          <w:spacing w:val="-2"/>
          <w:sz w:val="26"/>
          <w:szCs w:val="26"/>
        </w:rPr>
        <w:t xml:space="preserve"> </w:t>
      </w:r>
      <w:r w:rsidRPr="00B130AA">
        <w:rPr>
          <w:i/>
          <w:sz w:val="26"/>
          <w:szCs w:val="26"/>
        </w:rPr>
        <w:t>DN</w:t>
      </w:r>
      <w:r w:rsidRPr="00B130AA">
        <w:rPr>
          <w:i/>
          <w:spacing w:val="2"/>
          <w:sz w:val="26"/>
          <w:szCs w:val="26"/>
        </w:rPr>
        <w:t xml:space="preserve"> </w:t>
      </w:r>
      <w:r w:rsidRPr="00B130AA">
        <w:rPr>
          <w:i/>
          <w:sz w:val="26"/>
          <w:szCs w:val="26"/>
        </w:rPr>
        <w:t>NN</w:t>
      </w:r>
      <w:r w:rsidR="003D017C" w:rsidRPr="00B130AA">
        <w:rPr>
          <w:i/>
          <w:sz w:val="26"/>
          <w:szCs w:val="26"/>
        </w:rPr>
        <w:t>,</w:t>
      </w:r>
      <w:r w:rsidRPr="00B130AA">
        <w:rPr>
          <w:i/>
          <w:sz w:val="26"/>
          <w:szCs w:val="26"/>
        </w:rPr>
        <w:t xml:space="preserve"> </w:t>
      </w:r>
      <w:r w:rsidRPr="00B130AA">
        <w:rPr>
          <w:sz w:val="26"/>
          <w:szCs w:val="26"/>
        </w:rPr>
        <w:t>KQ</w:t>
      </w:r>
      <w:r w:rsidRPr="00B130AA">
        <w:rPr>
          <w:spacing w:val="-1"/>
          <w:sz w:val="26"/>
          <w:szCs w:val="26"/>
        </w:rPr>
        <w:t xml:space="preserve"> </w:t>
      </w:r>
      <w:r w:rsidRPr="00B130AA">
        <w:rPr>
          <w:sz w:val="26"/>
          <w:szCs w:val="26"/>
        </w:rPr>
        <w:t>thảo</w:t>
      </w:r>
      <w:r w:rsidRPr="00B130AA">
        <w:rPr>
          <w:spacing w:val="-1"/>
          <w:sz w:val="26"/>
          <w:szCs w:val="26"/>
        </w:rPr>
        <w:t xml:space="preserve"> </w:t>
      </w:r>
      <w:r w:rsidRPr="00B130AA">
        <w:rPr>
          <w:sz w:val="26"/>
          <w:szCs w:val="26"/>
        </w:rPr>
        <w:t>luận</w:t>
      </w:r>
      <w:r w:rsidRPr="00B130AA">
        <w:rPr>
          <w:spacing w:val="-1"/>
          <w:sz w:val="26"/>
          <w:szCs w:val="26"/>
        </w:rPr>
        <w:t xml:space="preserve"> </w:t>
      </w:r>
      <w:r w:rsidRPr="00B130AA">
        <w:rPr>
          <w:sz w:val="26"/>
          <w:szCs w:val="26"/>
        </w:rPr>
        <w:t>chuyên</w:t>
      </w:r>
      <w:r w:rsidRPr="00B130AA">
        <w:rPr>
          <w:spacing w:val="-1"/>
          <w:sz w:val="26"/>
          <w:szCs w:val="26"/>
        </w:rPr>
        <w:t xml:space="preserve"> </w:t>
      </w:r>
      <w:r w:rsidRPr="00B130AA">
        <w:rPr>
          <w:sz w:val="26"/>
          <w:szCs w:val="26"/>
        </w:rPr>
        <w:t>gia về</w:t>
      </w:r>
      <w:r w:rsidRPr="00B130AA">
        <w:rPr>
          <w:spacing w:val="-2"/>
          <w:sz w:val="26"/>
          <w:szCs w:val="26"/>
        </w:rPr>
        <w:t xml:space="preserve"> </w:t>
      </w:r>
      <w:r w:rsidRPr="00B130AA">
        <w:rPr>
          <w:sz w:val="26"/>
          <w:szCs w:val="26"/>
        </w:rPr>
        <w:t>các</w:t>
      </w:r>
      <w:r w:rsidRPr="00B130AA">
        <w:rPr>
          <w:spacing w:val="1"/>
          <w:sz w:val="26"/>
          <w:szCs w:val="26"/>
        </w:rPr>
        <w:t xml:space="preserve"> </w:t>
      </w:r>
      <w:r w:rsidRPr="00B130AA">
        <w:rPr>
          <w:sz w:val="26"/>
          <w:szCs w:val="26"/>
        </w:rPr>
        <w:t>nhân</w:t>
      </w:r>
      <w:r w:rsidRPr="00B130AA">
        <w:rPr>
          <w:spacing w:val="-1"/>
          <w:sz w:val="26"/>
          <w:szCs w:val="26"/>
        </w:rPr>
        <w:t xml:space="preserve"> </w:t>
      </w:r>
      <w:r w:rsidRPr="00B130AA">
        <w:rPr>
          <w:sz w:val="26"/>
          <w:szCs w:val="26"/>
        </w:rPr>
        <w:t>tố trong</w:t>
      </w:r>
      <w:r w:rsidRPr="00B130AA">
        <w:rPr>
          <w:spacing w:val="1"/>
          <w:sz w:val="26"/>
          <w:szCs w:val="26"/>
        </w:rPr>
        <w:t xml:space="preserve"> </w:t>
      </w:r>
      <w:r w:rsidRPr="00B130AA">
        <w:rPr>
          <w:sz w:val="26"/>
          <w:szCs w:val="26"/>
        </w:rPr>
        <w:t>mô</w:t>
      </w:r>
      <w:r w:rsidRPr="00B130AA">
        <w:rPr>
          <w:spacing w:val="-1"/>
          <w:sz w:val="26"/>
          <w:szCs w:val="26"/>
        </w:rPr>
        <w:t xml:space="preserve"> </w:t>
      </w:r>
      <w:r w:rsidRPr="00B130AA">
        <w:rPr>
          <w:sz w:val="26"/>
          <w:szCs w:val="26"/>
        </w:rPr>
        <w:t>hình</w:t>
      </w:r>
      <w:r w:rsidRPr="00B130AA">
        <w:rPr>
          <w:spacing w:val="-1"/>
          <w:sz w:val="26"/>
          <w:szCs w:val="26"/>
        </w:rPr>
        <w:t xml:space="preserve"> </w:t>
      </w:r>
      <w:r w:rsidRPr="00B130AA">
        <w:rPr>
          <w:sz w:val="26"/>
          <w:szCs w:val="26"/>
        </w:rPr>
        <w:t>như</w:t>
      </w:r>
      <w:r w:rsidRPr="00B130AA">
        <w:rPr>
          <w:spacing w:val="-1"/>
          <w:sz w:val="26"/>
          <w:szCs w:val="26"/>
        </w:rPr>
        <w:t xml:space="preserve"> </w:t>
      </w:r>
      <w:r w:rsidRPr="00B130AA">
        <w:rPr>
          <w:sz w:val="26"/>
          <w:szCs w:val="26"/>
        </w:rPr>
        <w:t>sau</w:t>
      </w:r>
      <w:r w:rsidRPr="00B130AA">
        <w:rPr>
          <w:spacing w:val="1"/>
          <w:sz w:val="26"/>
          <w:szCs w:val="26"/>
        </w:rPr>
        <w:t xml:space="preserve"> </w:t>
      </w:r>
      <w:r w:rsidRPr="00B130AA">
        <w:rPr>
          <w:sz w:val="26"/>
          <w:szCs w:val="26"/>
        </w:rPr>
        <w:t>(</w:t>
      </w:r>
      <w:r w:rsidRPr="00B130AA">
        <w:rPr>
          <w:i/>
          <w:sz w:val="26"/>
          <w:szCs w:val="26"/>
        </w:rPr>
        <w:t>Bảng</w:t>
      </w:r>
      <w:r w:rsidRPr="00B130AA">
        <w:rPr>
          <w:i/>
          <w:spacing w:val="-1"/>
          <w:sz w:val="26"/>
          <w:szCs w:val="26"/>
        </w:rPr>
        <w:t xml:space="preserve"> 5</w:t>
      </w:r>
      <w:r w:rsidRPr="00B130AA">
        <w:rPr>
          <w:i/>
          <w:sz w:val="26"/>
          <w:szCs w:val="26"/>
        </w:rPr>
        <w:t>.3</w:t>
      </w:r>
      <w:r w:rsidRPr="00B130AA">
        <w:rPr>
          <w:sz w:val="26"/>
          <w:szCs w:val="26"/>
        </w:rPr>
        <w:t>)</w:t>
      </w:r>
    </w:p>
    <w:p w14:paraId="39F8D425" w14:textId="77777777" w:rsidR="00E632EF" w:rsidRPr="00B130AA" w:rsidRDefault="00E632EF" w:rsidP="00B8283A">
      <w:pPr>
        <w:pStyle w:val="Heading2"/>
        <w:rPr>
          <w:color w:val="auto"/>
        </w:rPr>
      </w:pPr>
      <w:bookmarkStart w:id="289" w:name="_bookmark123"/>
      <w:bookmarkStart w:id="290" w:name="_Toc172703666"/>
      <w:bookmarkEnd w:id="289"/>
      <w:r w:rsidRPr="00B130AA">
        <w:rPr>
          <w:color w:val="auto"/>
        </w:rPr>
        <w:t xml:space="preserve">                                       Bảng</w:t>
      </w:r>
      <w:r w:rsidRPr="00B130AA">
        <w:rPr>
          <w:color w:val="auto"/>
          <w:spacing w:val="-3"/>
        </w:rPr>
        <w:t xml:space="preserve"> </w:t>
      </w:r>
      <w:r w:rsidRPr="00B130AA">
        <w:rPr>
          <w:color w:val="auto"/>
        </w:rPr>
        <w:t>5.3:</w:t>
      </w:r>
      <w:r w:rsidRPr="00B130AA">
        <w:rPr>
          <w:color w:val="auto"/>
          <w:spacing w:val="1"/>
        </w:rPr>
        <w:t xml:space="preserve"> </w:t>
      </w:r>
      <w:r w:rsidRPr="00B130AA">
        <w:rPr>
          <w:color w:val="auto"/>
        </w:rPr>
        <w:t>Kết quả thảo luận chuyên gia</w:t>
      </w:r>
      <w:bookmarkEnd w:id="29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18"/>
        <w:gridCol w:w="4706"/>
        <w:gridCol w:w="2835"/>
      </w:tblGrid>
      <w:tr w:rsidR="00B130AA" w:rsidRPr="00B130AA" w14:paraId="39EB3D0C" w14:textId="77777777" w:rsidTr="0000048E">
        <w:trPr>
          <w:trHeight w:val="316"/>
          <w:jc w:val="center"/>
        </w:trPr>
        <w:tc>
          <w:tcPr>
            <w:tcW w:w="818" w:type="dxa"/>
            <w:vAlign w:val="center"/>
          </w:tcPr>
          <w:p w14:paraId="19EF6A68"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STT</w:t>
            </w:r>
          </w:p>
        </w:tc>
        <w:tc>
          <w:tcPr>
            <w:tcW w:w="4706" w:type="dxa"/>
            <w:vAlign w:val="center"/>
          </w:tcPr>
          <w:p w14:paraId="10D1DEE4"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Mô hình đề</w:t>
            </w:r>
            <w:r w:rsidRPr="00B130AA">
              <w:rPr>
                <w:b/>
                <w:spacing w:val="-1"/>
                <w:sz w:val="24"/>
              </w:rPr>
              <w:t xml:space="preserve"> </w:t>
            </w:r>
            <w:r w:rsidRPr="00B130AA">
              <w:rPr>
                <w:b/>
                <w:sz w:val="24"/>
              </w:rPr>
              <w:t>xuất</w:t>
            </w:r>
          </w:p>
        </w:tc>
        <w:tc>
          <w:tcPr>
            <w:tcW w:w="2835" w:type="dxa"/>
            <w:vAlign w:val="center"/>
          </w:tcPr>
          <w:p w14:paraId="5E6092C3"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Kết</w:t>
            </w:r>
            <w:r w:rsidRPr="00B130AA">
              <w:rPr>
                <w:b/>
                <w:spacing w:val="-2"/>
                <w:sz w:val="24"/>
              </w:rPr>
              <w:t xml:space="preserve"> </w:t>
            </w:r>
            <w:r w:rsidRPr="00B130AA">
              <w:rPr>
                <w:b/>
                <w:sz w:val="24"/>
              </w:rPr>
              <w:t>luận</w:t>
            </w:r>
          </w:p>
        </w:tc>
      </w:tr>
      <w:tr w:rsidR="00B130AA" w:rsidRPr="00B130AA" w14:paraId="6DFC2A28" w14:textId="77777777" w:rsidTr="0000048E">
        <w:trPr>
          <w:trHeight w:val="318"/>
          <w:jc w:val="center"/>
        </w:trPr>
        <w:tc>
          <w:tcPr>
            <w:tcW w:w="818" w:type="dxa"/>
            <w:vAlign w:val="center"/>
          </w:tcPr>
          <w:p w14:paraId="1091D904"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1</w:t>
            </w:r>
          </w:p>
        </w:tc>
        <w:tc>
          <w:tcPr>
            <w:tcW w:w="4706" w:type="dxa"/>
            <w:vAlign w:val="center"/>
          </w:tcPr>
          <w:p w14:paraId="463F3842"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“Nhận</w:t>
            </w:r>
            <w:r w:rsidRPr="00B130AA">
              <w:rPr>
                <w:spacing w:val="-1"/>
                <w:sz w:val="24"/>
              </w:rPr>
              <w:t xml:space="preserve"> </w:t>
            </w:r>
            <w:r w:rsidRPr="00B130AA">
              <w:rPr>
                <w:sz w:val="24"/>
              </w:rPr>
              <w:t>thức</w:t>
            </w:r>
            <w:r w:rsidRPr="00B130AA">
              <w:rPr>
                <w:spacing w:val="-1"/>
                <w:sz w:val="24"/>
              </w:rPr>
              <w:t xml:space="preserve"> </w:t>
            </w:r>
            <w:r w:rsidRPr="00B130AA">
              <w:rPr>
                <w:sz w:val="24"/>
              </w:rPr>
              <w:t>về</w:t>
            </w:r>
            <w:r w:rsidRPr="00B130AA">
              <w:rPr>
                <w:spacing w:val="-2"/>
                <w:sz w:val="24"/>
              </w:rPr>
              <w:t xml:space="preserve"> </w:t>
            </w:r>
            <w:r w:rsidRPr="00B130AA">
              <w:rPr>
                <w:sz w:val="24"/>
              </w:rPr>
              <w:t>ích lợi của việc</w:t>
            </w:r>
            <w:r w:rsidRPr="00B130AA">
              <w:rPr>
                <w:spacing w:val="-1"/>
                <w:sz w:val="24"/>
              </w:rPr>
              <w:t xml:space="preserve"> </w:t>
            </w:r>
            <w:r w:rsidRPr="00B130AA">
              <w:rPr>
                <w:sz w:val="24"/>
              </w:rPr>
              <w:t>vận</w:t>
            </w:r>
            <w:r w:rsidRPr="00B130AA">
              <w:rPr>
                <w:spacing w:val="-1"/>
                <w:sz w:val="24"/>
              </w:rPr>
              <w:t xml:space="preserve"> </w:t>
            </w:r>
            <w:r w:rsidRPr="00B130AA">
              <w:rPr>
                <w:sz w:val="24"/>
              </w:rPr>
              <w:t>dụng</w:t>
            </w:r>
            <w:r w:rsidRPr="00B130AA">
              <w:rPr>
                <w:spacing w:val="-1"/>
                <w:sz w:val="24"/>
              </w:rPr>
              <w:t xml:space="preserve"> </w:t>
            </w:r>
            <w:r w:rsidRPr="00B130AA">
              <w:rPr>
                <w:sz w:val="24"/>
              </w:rPr>
              <w:t>BSC”</w:t>
            </w:r>
          </w:p>
        </w:tc>
        <w:tc>
          <w:tcPr>
            <w:tcW w:w="2835" w:type="dxa"/>
            <w:vAlign w:val="center"/>
          </w:tcPr>
          <w:p w14:paraId="025E1299"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Đồng</w:t>
            </w:r>
            <w:r w:rsidRPr="00B130AA">
              <w:rPr>
                <w:spacing w:val="2"/>
                <w:sz w:val="24"/>
              </w:rPr>
              <w:t xml:space="preserve"> </w:t>
            </w:r>
            <w:r w:rsidRPr="00B130AA">
              <w:rPr>
                <w:sz w:val="24"/>
              </w:rPr>
              <w:t>ý</w:t>
            </w:r>
          </w:p>
        </w:tc>
      </w:tr>
      <w:tr w:rsidR="00B130AA" w:rsidRPr="00B130AA" w14:paraId="0F16ACB7" w14:textId="77777777" w:rsidTr="0000048E">
        <w:trPr>
          <w:trHeight w:val="316"/>
          <w:jc w:val="center"/>
        </w:trPr>
        <w:tc>
          <w:tcPr>
            <w:tcW w:w="818" w:type="dxa"/>
            <w:vAlign w:val="center"/>
          </w:tcPr>
          <w:p w14:paraId="7DEA31AC"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2</w:t>
            </w:r>
          </w:p>
        </w:tc>
        <w:tc>
          <w:tcPr>
            <w:tcW w:w="4706" w:type="dxa"/>
            <w:vAlign w:val="center"/>
          </w:tcPr>
          <w:p w14:paraId="1C808F0B"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“Nhận</w:t>
            </w:r>
            <w:r w:rsidRPr="00B130AA">
              <w:rPr>
                <w:spacing w:val="-1"/>
                <w:sz w:val="24"/>
              </w:rPr>
              <w:t xml:space="preserve"> </w:t>
            </w:r>
            <w:r w:rsidRPr="00B130AA">
              <w:rPr>
                <w:sz w:val="24"/>
              </w:rPr>
              <w:t>thức</w:t>
            </w:r>
            <w:r w:rsidRPr="00B130AA">
              <w:rPr>
                <w:spacing w:val="-1"/>
                <w:sz w:val="24"/>
              </w:rPr>
              <w:t xml:space="preserve"> </w:t>
            </w:r>
            <w:r w:rsidRPr="00B130AA">
              <w:rPr>
                <w:sz w:val="24"/>
              </w:rPr>
              <w:t>về</w:t>
            </w:r>
            <w:r w:rsidRPr="00B130AA">
              <w:rPr>
                <w:spacing w:val="-1"/>
                <w:sz w:val="24"/>
              </w:rPr>
              <w:t xml:space="preserve"> </w:t>
            </w:r>
            <w:r w:rsidRPr="00B130AA">
              <w:rPr>
                <w:sz w:val="24"/>
              </w:rPr>
              <w:t>tính dễ</w:t>
            </w:r>
            <w:r w:rsidRPr="00B130AA">
              <w:rPr>
                <w:spacing w:val="-2"/>
                <w:sz w:val="24"/>
              </w:rPr>
              <w:t xml:space="preserve"> </w:t>
            </w:r>
            <w:r w:rsidRPr="00B130AA">
              <w:rPr>
                <w:sz w:val="24"/>
              </w:rPr>
              <w:t>sử</w:t>
            </w:r>
            <w:r w:rsidRPr="00B130AA">
              <w:rPr>
                <w:spacing w:val="-1"/>
                <w:sz w:val="24"/>
              </w:rPr>
              <w:t xml:space="preserve"> </w:t>
            </w:r>
            <w:r w:rsidRPr="00B130AA">
              <w:rPr>
                <w:sz w:val="24"/>
              </w:rPr>
              <w:t>dụng</w:t>
            </w:r>
            <w:r w:rsidRPr="00B130AA">
              <w:rPr>
                <w:spacing w:val="-1"/>
                <w:sz w:val="24"/>
              </w:rPr>
              <w:t xml:space="preserve"> </w:t>
            </w:r>
            <w:r w:rsidRPr="00B130AA">
              <w:rPr>
                <w:sz w:val="24"/>
              </w:rPr>
              <w:t>của</w:t>
            </w:r>
            <w:r w:rsidRPr="00B130AA">
              <w:rPr>
                <w:spacing w:val="1"/>
                <w:sz w:val="24"/>
              </w:rPr>
              <w:t xml:space="preserve"> </w:t>
            </w:r>
            <w:r w:rsidRPr="00B130AA">
              <w:rPr>
                <w:sz w:val="24"/>
              </w:rPr>
              <w:t>BSC”</w:t>
            </w:r>
          </w:p>
        </w:tc>
        <w:tc>
          <w:tcPr>
            <w:tcW w:w="2835" w:type="dxa"/>
            <w:vAlign w:val="center"/>
          </w:tcPr>
          <w:p w14:paraId="0AFC60B5" w14:textId="77777777" w:rsidR="00E632EF" w:rsidRPr="00B130AA" w:rsidRDefault="00E632EF" w:rsidP="00B8283A">
            <w:pPr>
              <w:pStyle w:val="TableParagraph"/>
              <w:tabs>
                <w:tab w:val="left" w:pos="426"/>
                <w:tab w:val="left" w:pos="851"/>
                <w:tab w:val="left" w:pos="1418"/>
              </w:tabs>
              <w:ind w:right="142"/>
              <w:jc w:val="center"/>
              <w:rPr>
                <w:i/>
                <w:sz w:val="24"/>
              </w:rPr>
            </w:pPr>
            <w:r w:rsidRPr="00B130AA">
              <w:rPr>
                <w:i/>
                <w:sz w:val="24"/>
              </w:rPr>
              <w:t>Loại</w:t>
            </w:r>
            <w:r w:rsidRPr="00B130AA">
              <w:rPr>
                <w:i/>
                <w:spacing w:val="-1"/>
                <w:sz w:val="24"/>
              </w:rPr>
              <w:t xml:space="preserve"> </w:t>
            </w:r>
            <w:r w:rsidRPr="00B130AA">
              <w:rPr>
                <w:i/>
                <w:sz w:val="24"/>
              </w:rPr>
              <w:t>bỏ</w:t>
            </w:r>
          </w:p>
        </w:tc>
      </w:tr>
      <w:tr w:rsidR="00B130AA" w:rsidRPr="00B130AA" w14:paraId="6035ED81" w14:textId="77777777" w:rsidTr="0000048E">
        <w:trPr>
          <w:trHeight w:val="318"/>
          <w:jc w:val="center"/>
        </w:trPr>
        <w:tc>
          <w:tcPr>
            <w:tcW w:w="818" w:type="dxa"/>
            <w:vAlign w:val="center"/>
          </w:tcPr>
          <w:p w14:paraId="73EC9B5B"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3</w:t>
            </w:r>
          </w:p>
        </w:tc>
        <w:tc>
          <w:tcPr>
            <w:tcW w:w="4706" w:type="dxa"/>
            <w:vAlign w:val="center"/>
          </w:tcPr>
          <w:p w14:paraId="5710D8B6"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“Nhận thức</w:t>
            </w:r>
            <w:r w:rsidRPr="00B130AA">
              <w:rPr>
                <w:spacing w:val="-2"/>
                <w:sz w:val="24"/>
              </w:rPr>
              <w:t xml:space="preserve"> </w:t>
            </w:r>
            <w:r w:rsidRPr="00B130AA">
              <w:rPr>
                <w:sz w:val="24"/>
              </w:rPr>
              <w:t>về</w:t>
            </w:r>
            <w:r w:rsidRPr="00B130AA">
              <w:rPr>
                <w:spacing w:val="-1"/>
                <w:sz w:val="24"/>
              </w:rPr>
              <w:t xml:space="preserve"> </w:t>
            </w:r>
            <w:r w:rsidRPr="00B130AA">
              <w:rPr>
                <w:sz w:val="24"/>
              </w:rPr>
              <w:t>khả năng của hệ thống BSC”</w:t>
            </w:r>
          </w:p>
        </w:tc>
        <w:tc>
          <w:tcPr>
            <w:tcW w:w="2835" w:type="dxa"/>
            <w:vAlign w:val="center"/>
          </w:tcPr>
          <w:p w14:paraId="3C569243"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Đồng</w:t>
            </w:r>
            <w:r w:rsidRPr="00B130AA">
              <w:rPr>
                <w:spacing w:val="2"/>
                <w:sz w:val="24"/>
              </w:rPr>
              <w:t xml:space="preserve"> </w:t>
            </w:r>
            <w:r w:rsidRPr="00B130AA">
              <w:rPr>
                <w:sz w:val="24"/>
              </w:rPr>
              <w:t>ý</w:t>
            </w:r>
          </w:p>
        </w:tc>
      </w:tr>
      <w:tr w:rsidR="00B130AA" w:rsidRPr="00B130AA" w14:paraId="5048B201" w14:textId="77777777" w:rsidTr="0000048E">
        <w:trPr>
          <w:trHeight w:val="317"/>
          <w:jc w:val="center"/>
        </w:trPr>
        <w:tc>
          <w:tcPr>
            <w:tcW w:w="818" w:type="dxa"/>
            <w:vAlign w:val="center"/>
          </w:tcPr>
          <w:p w14:paraId="0FE54D8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4</w:t>
            </w:r>
          </w:p>
        </w:tc>
        <w:tc>
          <w:tcPr>
            <w:tcW w:w="4706" w:type="dxa"/>
            <w:vAlign w:val="center"/>
          </w:tcPr>
          <w:p w14:paraId="6ADCCBF9"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“VH</w:t>
            </w:r>
            <w:r w:rsidRPr="00B130AA">
              <w:rPr>
                <w:spacing w:val="-2"/>
                <w:sz w:val="24"/>
              </w:rPr>
              <w:t xml:space="preserve"> </w:t>
            </w:r>
            <w:r w:rsidRPr="00B130AA">
              <w:rPr>
                <w:sz w:val="24"/>
              </w:rPr>
              <w:t>đổi mới”</w:t>
            </w:r>
          </w:p>
        </w:tc>
        <w:tc>
          <w:tcPr>
            <w:tcW w:w="2835" w:type="dxa"/>
            <w:vAlign w:val="center"/>
          </w:tcPr>
          <w:p w14:paraId="338A00A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Đồng</w:t>
            </w:r>
            <w:r w:rsidRPr="00B130AA">
              <w:rPr>
                <w:spacing w:val="2"/>
                <w:sz w:val="24"/>
              </w:rPr>
              <w:t xml:space="preserve"> </w:t>
            </w:r>
            <w:r w:rsidRPr="00B130AA">
              <w:rPr>
                <w:sz w:val="24"/>
              </w:rPr>
              <w:t>ý</w:t>
            </w:r>
          </w:p>
        </w:tc>
      </w:tr>
      <w:tr w:rsidR="00B130AA" w:rsidRPr="00B130AA" w14:paraId="7C47228A" w14:textId="77777777" w:rsidTr="0000048E">
        <w:trPr>
          <w:trHeight w:val="316"/>
          <w:jc w:val="center"/>
        </w:trPr>
        <w:tc>
          <w:tcPr>
            <w:tcW w:w="818" w:type="dxa"/>
            <w:vAlign w:val="center"/>
          </w:tcPr>
          <w:p w14:paraId="0FE1C34E"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5</w:t>
            </w:r>
          </w:p>
        </w:tc>
        <w:tc>
          <w:tcPr>
            <w:tcW w:w="4706" w:type="dxa"/>
            <w:vAlign w:val="center"/>
          </w:tcPr>
          <w:p w14:paraId="630E533D"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“SXKD trong</w:t>
            </w:r>
            <w:r w:rsidRPr="00B130AA">
              <w:rPr>
                <w:spacing w:val="-3"/>
                <w:sz w:val="24"/>
              </w:rPr>
              <w:t xml:space="preserve"> </w:t>
            </w:r>
            <w:r w:rsidRPr="00B130AA">
              <w:rPr>
                <w:sz w:val="24"/>
              </w:rPr>
              <w:t>NN”</w:t>
            </w:r>
          </w:p>
        </w:tc>
        <w:tc>
          <w:tcPr>
            <w:tcW w:w="2835" w:type="dxa"/>
            <w:vAlign w:val="center"/>
          </w:tcPr>
          <w:p w14:paraId="379C2513"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Đồng</w:t>
            </w:r>
            <w:r w:rsidRPr="00B130AA">
              <w:rPr>
                <w:spacing w:val="2"/>
                <w:sz w:val="24"/>
              </w:rPr>
              <w:t xml:space="preserve"> </w:t>
            </w:r>
            <w:r w:rsidRPr="00B130AA">
              <w:rPr>
                <w:sz w:val="24"/>
              </w:rPr>
              <w:t>ý</w:t>
            </w:r>
          </w:p>
        </w:tc>
      </w:tr>
      <w:tr w:rsidR="00B130AA" w:rsidRPr="00B130AA" w14:paraId="4F094CD7" w14:textId="77777777" w:rsidTr="0000048E">
        <w:trPr>
          <w:trHeight w:val="318"/>
          <w:jc w:val="center"/>
        </w:trPr>
        <w:tc>
          <w:tcPr>
            <w:tcW w:w="818" w:type="dxa"/>
            <w:vAlign w:val="center"/>
          </w:tcPr>
          <w:p w14:paraId="500503C4"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6</w:t>
            </w:r>
          </w:p>
        </w:tc>
        <w:tc>
          <w:tcPr>
            <w:tcW w:w="4706" w:type="dxa"/>
            <w:vAlign w:val="center"/>
          </w:tcPr>
          <w:p w14:paraId="6B6E44F3"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“Vận dụng</w:t>
            </w:r>
            <w:r w:rsidRPr="00B130AA">
              <w:rPr>
                <w:spacing w:val="-1"/>
                <w:sz w:val="24"/>
              </w:rPr>
              <w:t xml:space="preserve"> </w:t>
            </w:r>
            <w:r w:rsidRPr="00B130AA">
              <w:rPr>
                <w:sz w:val="24"/>
              </w:rPr>
              <w:t>BSC</w:t>
            </w:r>
            <w:r w:rsidRPr="00B130AA">
              <w:rPr>
                <w:spacing w:val="1"/>
                <w:sz w:val="24"/>
              </w:rPr>
              <w:t xml:space="preserve"> </w:t>
            </w:r>
            <w:r w:rsidRPr="00B130AA">
              <w:rPr>
                <w:sz w:val="24"/>
              </w:rPr>
              <w:t>trong</w:t>
            </w:r>
            <w:r w:rsidRPr="00B130AA">
              <w:rPr>
                <w:spacing w:val="-3"/>
                <w:sz w:val="24"/>
              </w:rPr>
              <w:t xml:space="preserve"> </w:t>
            </w:r>
            <w:r w:rsidRPr="00B130AA">
              <w:rPr>
                <w:sz w:val="24"/>
              </w:rPr>
              <w:t>DN</w:t>
            </w:r>
            <w:r w:rsidRPr="00B130AA">
              <w:rPr>
                <w:spacing w:val="-1"/>
                <w:sz w:val="24"/>
              </w:rPr>
              <w:t xml:space="preserve"> </w:t>
            </w:r>
            <w:r w:rsidRPr="00B130AA">
              <w:rPr>
                <w:sz w:val="24"/>
              </w:rPr>
              <w:t>NN”</w:t>
            </w:r>
          </w:p>
        </w:tc>
        <w:tc>
          <w:tcPr>
            <w:tcW w:w="2835" w:type="dxa"/>
            <w:vAlign w:val="center"/>
          </w:tcPr>
          <w:p w14:paraId="00581AD0"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Đồng</w:t>
            </w:r>
            <w:r w:rsidRPr="00B130AA">
              <w:rPr>
                <w:spacing w:val="2"/>
                <w:sz w:val="24"/>
              </w:rPr>
              <w:t xml:space="preserve"> </w:t>
            </w:r>
            <w:r w:rsidRPr="00B130AA">
              <w:rPr>
                <w:sz w:val="24"/>
              </w:rPr>
              <w:t>ý</w:t>
            </w:r>
          </w:p>
        </w:tc>
      </w:tr>
      <w:tr w:rsidR="00B130AA" w:rsidRPr="00B130AA" w14:paraId="3E6ACC35" w14:textId="77777777" w:rsidTr="0000048E">
        <w:trPr>
          <w:trHeight w:val="316"/>
          <w:jc w:val="center"/>
        </w:trPr>
        <w:tc>
          <w:tcPr>
            <w:tcW w:w="818" w:type="dxa"/>
            <w:vAlign w:val="center"/>
          </w:tcPr>
          <w:p w14:paraId="32D5C58D"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7</w:t>
            </w:r>
          </w:p>
        </w:tc>
        <w:tc>
          <w:tcPr>
            <w:tcW w:w="4706" w:type="dxa"/>
            <w:vAlign w:val="center"/>
          </w:tcPr>
          <w:p w14:paraId="4E08743C" w14:textId="77777777" w:rsidR="00E632EF" w:rsidRPr="00B130AA" w:rsidRDefault="00E632EF" w:rsidP="00B8283A">
            <w:pPr>
              <w:pStyle w:val="TableParagraph"/>
              <w:tabs>
                <w:tab w:val="left" w:pos="426"/>
                <w:tab w:val="left" w:pos="851"/>
                <w:tab w:val="left" w:pos="1418"/>
              </w:tabs>
              <w:ind w:right="142"/>
              <w:rPr>
                <w:sz w:val="24"/>
              </w:rPr>
            </w:pPr>
            <w:r w:rsidRPr="00B130AA">
              <w:rPr>
                <w:sz w:val="24"/>
              </w:rPr>
              <w:t>“TQHĐ</w:t>
            </w:r>
            <w:r w:rsidRPr="00B130AA">
              <w:rPr>
                <w:spacing w:val="-2"/>
                <w:sz w:val="24"/>
              </w:rPr>
              <w:t xml:space="preserve"> </w:t>
            </w:r>
            <w:r w:rsidRPr="00B130AA">
              <w:rPr>
                <w:sz w:val="24"/>
              </w:rPr>
              <w:t>của</w:t>
            </w:r>
            <w:r w:rsidRPr="00B130AA">
              <w:rPr>
                <w:spacing w:val="-1"/>
                <w:sz w:val="24"/>
              </w:rPr>
              <w:t xml:space="preserve"> </w:t>
            </w:r>
            <w:r w:rsidRPr="00B130AA">
              <w:rPr>
                <w:sz w:val="24"/>
              </w:rPr>
              <w:t>DN</w:t>
            </w:r>
            <w:r w:rsidRPr="00B130AA">
              <w:rPr>
                <w:spacing w:val="-1"/>
                <w:sz w:val="24"/>
              </w:rPr>
              <w:t xml:space="preserve"> </w:t>
            </w:r>
            <w:r w:rsidRPr="00B130AA">
              <w:rPr>
                <w:sz w:val="24"/>
              </w:rPr>
              <w:t>NN”</w:t>
            </w:r>
          </w:p>
        </w:tc>
        <w:tc>
          <w:tcPr>
            <w:tcW w:w="2835" w:type="dxa"/>
            <w:vAlign w:val="center"/>
          </w:tcPr>
          <w:p w14:paraId="355FFC9C" w14:textId="77777777" w:rsidR="00E632EF" w:rsidRPr="00B130AA" w:rsidRDefault="00E632EF" w:rsidP="00B8283A">
            <w:pPr>
              <w:pStyle w:val="TableParagraph"/>
              <w:tabs>
                <w:tab w:val="left" w:pos="426"/>
                <w:tab w:val="left" w:pos="851"/>
                <w:tab w:val="left" w:pos="1418"/>
              </w:tabs>
              <w:ind w:right="142"/>
              <w:jc w:val="center"/>
              <w:rPr>
                <w:sz w:val="24"/>
              </w:rPr>
            </w:pPr>
            <w:r w:rsidRPr="00B130AA">
              <w:rPr>
                <w:sz w:val="24"/>
              </w:rPr>
              <w:t>Đồng</w:t>
            </w:r>
            <w:r w:rsidRPr="00B130AA">
              <w:rPr>
                <w:spacing w:val="2"/>
                <w:sz w:val="24"/>
              </w:rPr>
              <w:t xml:space="preserve"> </w:t>
            </w:r>
            <w:r w:rsidRPr="00B130AA">
              <w:rPr>
                <w:sz w:val="24"/>
              </w:rPr>
              <w:t>ý</w:t>
            </w:r>
          </w:p>
        </w:tc>
      </w:tr>
    </w:tbl>
    <w:p w14:paraId="2228D76F" w14:textId="77777777" w:rsidR="00E632EF" w:rsidRPr="00B130AA" w:rsidRDefault="00E632EF" w:rsidP="00B8283A">
      <w:pPr>
        <w:pStyle w:val="Heading3"/>
        <w:tabs>
          <w:tab w:val="left" w:pos="426"/>
          <w:tab w:val="left" w:pos="851"/>
          <w:tab w:val="left" w:pos="1418"/>
        </w:tabs>
        <w:ind w:right="142"/>
        <w:jc w:val="right"/>
        <w:rPr>
          <w:b w:val="0"/>
          <w:bCs w:val="0"/>
          <w:i/>
          <w:iCs/>
        </w:rPr>
      </w:pPr>
      <w:bookmarkStart w:id="291" w:name="_Toc172703667"/>
      <w:r w:rsidRPr="00B130AA">
        <w:rPr>
          <w:b w:val="0"/>
          <w:bCs w:val="0"/>
          <w:i/>
          <w:iCs/>
        </w:rPr>
        <w:t>Nguồn:</w:t>
      </w:r>
      <w:r w:rsidRPr="00B130AA">
        <w:rPr>
          <w:b w:val="0"/>
          <w:bCs w:val="0"/>
          <w:i/>
          <w:iCs/>
          <w:spacing w:val="-3"/>
        </w:rPr>
        <w:t xml:space="preserve"> </w:t>
      </w:r>
      <w:r w:rsidRPr="00B130AA">
        <w:rPr>
          <w:b w:val="0"/>
          <w:bCs w:val="0"/>
          <w:i/>
          <w:iCs/>
        </w:rPr>
        <w:t>Tác</w:t>
      </w:r>
      <w:r w:rsidRPr="00B130AA">
        <w:rPr>
          <w:b w:val="0"/>
          <w:bCs w:val="0"/>
          <w:i/>
          <w:iCs/>
          <w:spacing w:val="-2"/>
        </w:rPr>
        <w:t xml:space="preserve"> </w:t>
      </w:r>
      <w:r w:rsidRPr="00B130AA">
        <w:rPr>
          <w:b w:val="0"/>
          <w:bCs w:val="0"/>
          <w:i/>
          <w:iCs/>
        </w:rPr>
        <w:t>giả</w:t>
      </w:r>
      <w:r w:rsidRPr="00B130AA">
        <w:rPr>
          <w:b w:val="0"/>
          <w:bCs w:val="0"/>
          <w:i/>
          <w:iCs/>
          <w:spacing w:val="-2"/>
        </w:rPr>
        <w:t xml:space="preserve"> </w:t>
      </w:r>
      <w:r w:rsidRPr="00B130AA">
        <w:rPr>
          <w:b w:val="0"/>
          <w:bCs w:val="0"/>
          <w:i/>
          <w:iCs/>
        </w:rPr>
        <w:t>tổng</w:t>
      </w:r>
      <w:r w:rsidRPr="00B130AA">
        <w:rPr>
          <w:b w:val="0"/>
          <w:bCs w:val="0"/>
          <w:i/>
          <w:iCs/>
          <w:spacing w:val="-3"/>
        </w:rPr>
        <w:t xml:space="preserve"> </w:t>
      </w:r>
      <w:r w:rsidRPr="00B130AA">
        <w:rPr>
          <w:b w:val="0"/>
          <w:bCs w:val="0"/>
          <w:i/>
          <w:iCs/>
        </w:rPr>
        <w:t>hợp từ</w:t>
      </w:r>
      <w:r w:rsidRPr="00B130AA">
        <w:rPr>
          <w:b w:val="0"/>
          <w:bCs w:val="0"/>
          <w:i/>
          <w:iCs/>
          <w:spacing w:val="-2"/>
        </w:rPr>
        <w:t xml:space="preserve"> </w:t>
      </w:r>
      <w:r w:rsidRPr="00B130AA">
        <w:rPr>
          <w:b w:val="0"/>
          <w:bCs w:val="0"/>
          <w:i/>
          <w:iCs/>
        </w:rPr>
        <w:t>phụ</w:t>
      </w:r>
      <w:r w:rsidRPr="00B130AA">
        <w:rPr>
          <w:b w:val="0"/>
          <w:bCs w:val="0"/>
          <w:i/>
          <w:iCs/>
          <w:spacing w:val="-3"/>
        </w:rPr>
        <w:t xml:space="preserve"> </w:t>
      </w:r>
      <w:r w:rsidRPr="00B130AA">
        <w:rPr>
          <w:b w:val="0"/>
          <w:bCs w:val="0"/>
          <w:i/>
          <w:iCs/>
        </w:rPr>
        <w:t>lục</w:t>
      </w:r>
      <w:r w:rsidRPr="00B130AA">
        <w:rPr>
          <w:b w:val="0"/>
          <w:bCs w:val="0"/>
          <w:i/>
          <w:iCs/>
          <w:spacing w:val="-2"/>
        </w:rPr>
        <w:t xml:space="preserve"> </w:t>
      </w:r>
      <w:r w:rsidRPr="00B130AA">
        <w:rPr>
          <w:b w:val="0"/>
          <w:bCs w:val="0"/>
          <w:i/>
          <w:iCs/>
        </w:rPr>
        <w:t>16, 17</w:t>
      </w:r>
      <w:bookmarkEnd w:id="291"/>
    </w:p>
    <w:p w14:paraId="50A96F7D" w14:textId="77777777" w:rsidR="00B345DF" w:rsidRDefault="00B345DF" w:rsidP="00B8283A">
      <w:pPr>
        <w:pStyle w:val="BodyText"/>
        <w:tabs>
          <w:tab w:val="left" w:pos="426"/>
          <w:tab w:val="left" w:pos="851"/>
          <w:tab w:val="left" w:pos="1418"/>
        </w:tabs>
        <w:spacing w:after="0" w:line="360" w:lineRule="auto"/>
        <w:ind w:right="142"/>
        <w:jc w:val="center"/>
        <w:rPr>
          <w:b/>
          <w:bCs/>
          <w:sz w:val="26"/>
          <w:szCs w:val="26"/>
        </w:rPr>
      </w:pPr>
    </w:p>
    <w:p w14:paraId="61FC38AE" w14:textId="77777777" w:rsidR="00B345DF" w:rsidRDefault="00B345DF" w:rsidP="00B8283A">
      <w:pPr>
        <w:pStyle w:val="BodyText"/>
        <w:tabs>
          <w:tab w:val="left" w:pos="426"/>
          <w:tab w:val="left" w:pos="851"/>
          <w:tab w:val="left" w:pos="1418"/>
        </w:tabs>
        <w:spacing w:after="0" w:line="360" w:lineRule="auto"/>
        <w:ind w:right="142"/>
        <w:jc w:val="center"/>
        <w:rPr>
          <w:b/>
          <w:bCs/>
          <w:sz w:val="26"/>
          <w:szCs w:val="26"/>
        </w:rPr>
      </w:pPr>
    </w:p>
    <w:p w14:paraId="2E3EF8B0" w14:textId="77777777" w:rsidR="00B345DF" w:rsidRDefault="00B345DF" w:rsidP="00B8283A">
      <w:pPr>
        <w:pStyle w:val="BodyText"/>
        <w:tabs>
          <w:tab w:val="left" w:pos="426"/>
          <w:tab w:val="left" w:pos="851"/>
          <w:tab w:val="left" w:pos="1418"/>
        </w:tabs>
        <w:spacing w:after="0" w:line="360" w:lineRule="auto"/>
        <w:ind w:right="142"/>
        <w:jc w:val="center"/>
        <w:rPr>
          <w:b/>
          <w:bCs/>
          <w:sz w:val="26"/>
          <w:szCs w:val="26"/>
        </w:rPr>
      </w:pPr>
    </w:p>
    <w:p w14:paraId="35FA4392" w14:textId="241755B0" w:rsidR="00E632EF" w:rsidRPr="00B130AA" w:rsidRDefault="00E632EF" w:rsidP="00B8283A">
      <w:pPr>
        <w:pStyle w:val="BodyText"/>
        <w:tabs>
          <w:tab w:val="left" w:pos="426"/>
          <w:tab w:val="left" w:pos="851"/>
          <w:tab w:val="left" w:pos="1418"/>
        </w:tabs>
        <w:spacing w:after="0" w:line="360" w:lineRule="auto"/>
        <w:ind w:right="142"/>
        <w:jc w:val="center"/>
        <w:rPr>
          <w:sz w:val="26"/>
          <w:szCs w:val="26"/>
        </w:rPr>
      </w:pPr>
      <w:r w:rsidRPr="00B130AA">
        <w:rPr>
          <w:b/>
          <w:bCs/>
          <w:sz w:val="26"/>
          <w:szCs w:val="26"/>
        </w:rPr>
        <w:lastRenderedPageBreak/>
        <w:t>Mô</w:t>
      </w:r>
      <w:r w:rsidRPr="00B130AA">
        <w:rPr>
          <w:b/>
          <w:bCs/>
          <w:spacing w:val="-3"/>
          <w:sz w:val="26"/>
          <w:szCs w:val="26"/>
        </w:rPr>
        <w:t xml:space="preserve"> </w:t>
      </w:r>
      <w:r w:rsidRPr="00B130AA">
        <w:rPr>
          <w:b/>
          <w:bCs/>
          <w:sz w:val="26"/>
          <w:szCs w:val="26"/>
        </w:rPr>
        <w:t>hình</w:t>
      </w:r>
      <w:r w:rsidRPr="00B130AA">
        <w:rPr>
          <w:b/>
          <w:bCs/>
          <w:spacing w:val="-2"/>
          <w:sz w:val="26"/>
          <w:szCs w:val="26"/>
        </w:rPr>
        <w:t xml:space="preserve"> </w:t>
      </w:r>
      <w:r w:rsidR="00EA057D" w:rsidRPr="00B130AA">
        <w:rPr>
          <w:b/>
          <w:bCs/>
          <w:sz w:val="26"/>
          <w:szCs w:val="26"/>
        </w:rPr>
        <w:t>nghiên cứu</w:t>
      </w:r>
      <w:r w:rsidRPr="00B130AA">
        <w:rPr>
          <w:b/>
          <w:bCs/>
          <w:spacing w:val="-3"/>
          <w:sz w:val="26"/>
          <w:szCs w:val="26"/>
        </w:rPr>
        <w:t xml:space="preserve"> </w:t>
      </w:r>
      <w:r w:rsidRPr="00B130AA">
        <w:rPr>
          <w:b/>
          <w:bCs/>
          <w:sz w:val="26"/>
          <w:szCs w:val="26"/>
        </w:rPr>
        <w:t>chính</w:t>
      </w:r>
      <w:r w:rsidRPr="00B130AA">
        <w:rPr>
          <w:b/>
          <w:bCs/>
          <w:spacing w:val="-2"/>
          <w:sz w:val="26"/>
          <w:szCs w:val="26"/>
        </w:rPr>
        <w:t xml:space="preserve"> </w:t>
      </w:r>
      <w:r w:rsidRPr="00B130AA">
        <w:rPr>
          <w:b/>
          <w:bCs/>
          <w:sz w:val="26"/>
          <w:szCs w:val="26"/>
        </w:rPr>
        <w:t>thức</w:t>
      </w:r>
      <w:r w:rsidRPr="00B130AA">
        <w:rPr>
          <w:b/>
          <w:bCs/>
          <w:spacing w:val="-2"/>
          <w:sz w:val="26"/>
          <w:szCs w:val="26"/>
        </w:rPr>
        <w:t xml:space="preserve"> </w:t>
      </w:r>
      <w:r w:rsidRPr="00B130AA">
        <w:rPr>
          <w:b/>
          <w:bCs/>
          <w:sz w:val="26"/>
          <w:szCs w:val="26"/>
        </w:rPr>
        <w:t>như</w:t>
      </w:r>
      <w:r w:rsidRPr="00B130AA">
        <w:rPr>
          <w:b/>
          <w:bCs/>
          <w:spacing w:val="-2"/>
          <w:sz w:val="26"/>
          <w:szCs w:val="26"/>
        </w:rPr>
        <w:t xml:space="preserve"> </w:t>
      </w:r>
      <w:r w:rsidRPr="00B130AA">
        <w:rPr>
          <w:b/>
          <w:bCs/>
          <w:sz w:val="26"/>
          <w:szCs w:val="26"/>
        </w:rPr>
        <w:t>sau</w:t>
      </w:r>
      <w:r w:rsidRPr="00B130AA">
        <w:rPr>
          <w:b/>
          <w:bCs/>
          <w:spacing w:val="-2"/>
          <w:sz w:val="26"/>
          <w:szCs w:val="26"/>
        </w:rPr>
        <w:t xml:space="preserve"> </w:t>
      </w:r>
      <w:r w:rsidRPr="00B130AA">
        <w:rPr>
          <w:sz w:val="26"/>
          <w:szCs w:val="26"/>
        </w:rPr>
        <w:t>(</w:t>
      </w:r>
      <w:r w:rsidRPr="00B130AA">
        <w:rPr>
          <w:b/>
          <w:sz w:val="26"/>
          <w:szCs w:val="26"/>
        </w:rPr>
        <w:t>Hình 5.1</w:t>
      </w:r>
      <w:r w:rsidRPr="00B130AA">
        <w:rPr>
          <w:sz w:val="26"/>
          <w:szCs w:val="26"/>
        </w:rPr>
        <w:t>)</w:t>
      </w:r>
    </w:p>
    <w:p w14:paraId="5CFF04B0" w14:textId="77777777" w:rsidR="00E632EF" w:rsidRPr="00B130AA" w:rsidRDefault="00E632EF" w:rsidP="00B8283A">
      <w:pPr>
        <w:pStyle w:val="BodyText"/>
        <w:tabs>
          <w:tab w:val="left" w:pos="426"/>
          <w:tab w:val="left" w:pos="851"/>
          <w:tab w:val="left" w:pos="1418"/>
        </w:tabs>
        <w:spacing w:after="0" w:line="360" w:lineRule="auto"/>
        <w:ind w:right="142"/>
        <w:rPr>
          <w:sz w:val="26"/>
          <w:szCs w:val="26"/>
        </w:rPr>
      </w:pPr>
      <w:r w:rsidRPr="00B130AA">
        <w:rPr>
          <w:noProof/>
          <w:sz w:val="26"/>
          <w:szCs w:val="26"/>
        </w:rPr>
        <mc:AlternateContent>
          <mc:Choice Requires="wpg">
            <w:drawing>
              <wp:anchor distT="0" distB="0" distL="114300" distR="114300" simplePos="0" relativeHeight="251668480" behindDoc="0" locked="0" layoutInCell="1" allowOverlap="1" wp14:anchorId="33A95927" wp14:editId="02CDF33B">
                <wp:simplePos x="0" y="0"/>
                <wp:positionH relativeFrom="column">
                  <wp:posOffset>-397510</wp:posOffset>
                </wp:positionH>
                <wp:positionV relativeFrom="paragraph">
                  <wp:posOffset>323850</wp:posOffset>
                </wp:positionV>
                <wp:extent cx="6256215" cy="2503805"/>
                <wp:effectExtent l="0" t="0" r="11430" b="10795"/>
                <wp:wrapNone/>
                <wp:docPr id="1844834435" name="Group 148"/>
                <wp:cNvGraphicFramePr/>
                <a:graphic xmlns:a="http://schemas.openxmlformats.org/drawingml/2006/main">
                  <a:graphicData uri="http://schemas.microsoft.com/office/word/2010/wordprocessingGroup">
                    <wpg:wgp>
                      <wpg:cNvGrpSpPr/>
                      <wpg:grpSpPr>
                        <a:xfrm>
                          <a:off x="0" y="0"/>
                          <a:ext cx="6256215" cy="2503805"/>
                          <a:chOff x="0" y="0"/>
                          <a:chExt cx="6256215" cy="2503805"/>
                        </a:xfrm>
                      </wpg:grpSpPr>
                      <wpg:grpSp>
                        <wpg:cNvPr id="485285810" name="Group 3"/>
                        <wpg:cNvGrpSpPr>
                          <a:grpSpLocks/>
                        </wpg:cNvGrpSpPr>
                        <wpg:grpSpPr bwMode="auto">
                          <a:xfrm>
                            <a:off x="0" y="0"/>
                            <a:ext cx="2499360" cy="2503805"/>
                            <a:chOff x="1351" y="-4172"/>
                            <a:chExt cx="3936" cy="3943"/>
                          </a:xfrm>
                        </wpg:grpSpPr>
                        <wps:wsp>
                          <wps:cNvPr id="143735866" name="AutoShape 4"/>
                          <wps:cNvSpPr>
                            <a:spLocks/>
                          </wps:cNvSpPr>
                          <wps:spPr bwMode="auto">
                            <a:xfrm>
                              <a:off x="4230" y="-3747"/>
                              <a:ext cx="1057" cy="1314"/>
                            </a:xfrm>
                            <a:custGeom>
                              <a:avLst/>
                              <a:gdLst>
                                <a:gd name="T0" fmla="+- 0 5205 4231"/>
                                <a:gd name="T1" fmla="*/ T0 w 1057"/>
                                <a:gd name="T2" fmla="+- 0 -2520 -3746"/>
                                <a:gd name="T3" fmla="*/ -2520 h 1314"/>
                                <a:gd name="T4" fmla="+- 0 5166 4231"/>
                                <a:gd name="T5" fmla="*/ T4 w 1057"/>
                                <a:gd name="T6" fmla="+- 0 -2489 -3746"/>
                                <a:gd name="T7" fmla="*/ -2489 h 1314"/>
                                <a:gd name="T8" fmla="+- 0 5288 4231"/>
                                <a:gd name="T9" fmla="*/ T8 w 1057"/>
                                <a:gd name="T10" fmla="+- 0 -2433 -3746"/>
                                <a:gd name="T11" fmla="*/ -2433 h 1314"/>
                                <a:gd name="T12" fmla="+- 0 5272 4231"/>
                                <a:gd name="T13" fmla="*/ T12 w 1057"/>
                                <a:gd name="T14" fmla="+- 0 -2505 -3746"/>
                                <a:gd name="T15" fmla="*/ -2505 h 1314"/>
                                <a:gd name="T16" fmla="+- 0 5217 4231"/>
                                <a:gd name="T17" fmla="*/ T16 w 1057"/>
                                <a:gd name="T18" fmla="+- 0 -2505 -3746"/>
                                <a:gd name="T19" fmla="*/ -2505 h 1314"/>
                                <a:gd name="T20" fmla="+- 0 5205 4231"/>
                                <a:gd name="T21" fmla="*/ T20 w 1057"/>
                                <a:gd name="T22" fmla="+- 0 -2520 -3746"/>
                                <a:gd name="T23" fmla="*/ -2520 h 1314"/>
                                <a:gd name="T24" fmla="+- 0 5220 4231"/>
                                <a:gd name="T25" fmla="*/ T24 w 1057"/>
                                <a:gd name="T26" fmla="+- 0 -2533 -3746"/>
                                <a:gd name="T27" fmla="*/ -2533 h 1314"/>
                                <a:gd name="T28" fmla="+- 0 5205 4231"/>
                                <a:gd name="T29" fmla="*/ T28 w 1057"/>
                                <a:gd name="T30" fmla="+- 0 -2520 -3746"/>
                                <a:gd name="T31" fmla="*/ -2520 h 1314"/>
                                <a:gd name="T32" fmla="+- 0 5217 4231"/>
                                <a:gd name="T33" fmla="*/ T32 w 1057"/>
                                <a:gd name="T34" fmla="+- 0 -2505 -3746"/>
                                <a:gd name="T35" fmla="*/ -2505 h 1314"/>
                                <a:gd name="T36" fmla="+- 0 5233 4231"/>
                                <a:gd name="T37" fmla="*/ T36 w 1057"/>
                                <a:gd name="T38" fmla="+- 0 -2517 -3746"/>
                                <a:gd name="T39" fmla="*/ -2517 h 1314"/>
                                <a:gd name="T40" fmla="+- 0 5220 4231"/>
                                <a:gd name="T41" fmla="*/ T40 w 1057"/>
                                <a:gd name="T42" fmla="+- 0 -2533 -3746"/>
                                <a:gd name="T43" fmla="*/ -2533 h 1314"/>
                                <a:gd name="T44" fmla="+- 0 5259 4231"/>
                                <a:gd name="T45" fmla="*/ T44 w 1057"/>
                                <a:gd name="T46" fmla="+- 0 -2564 -3746"/>
                                <a:gd name="T47" fmla="*/ -2564 h 1314"/>
                                <a:gd name="T48" fmla="+- 0 5220 4231"/>
                                <a:gd name="T49" fmla="*/ T48 w 1057"/>
                                <a:gd name="T50" fmla="+- 0 -2533 -3746"/>
                                <a:gd name="T51" fmla="*/ -2533 h 1314"/>
                                <a:gd name="T52" fmla="+- 0 5233 4231"/>
                                <a:gd name="T53" fmla="*/ T52 w 1057"/>
                                <a:gd name="T54" fmla="+- 0 -2517 -3746"/>
                                <a:gd name="T55" fmla="*/ -2517 h 1314"/>
                                <a:gd name="T56" fmla="+- 0 5217 4231"/>
                                <a:gd name="T57" fmla="*/ T56 w 1057"/>
                                <a:gd name="T58" fmla="+- 0 -2505 -3746"/>
                                <a:gd name="T59" fmla="*/ -2505 h 1314"/>
                                <a:gd name="T60" fmla="+- 0 5272 4231"/>
                                <a:gd name="T61" fmla="*/ T60 w 1057"/>
                                <a:gd name="T62" fmla="+- 0 -2505 -3746"/>
                                <a:gd name="T63" fmla="*/ -2505 h 1314"/>
                                <a:gd name="T64" fmla="+- 0 5259 4231"/>
                                <a:gd name="T65" fmla="*/ T64 w 1057"/>
                                <a:gd name="T66" fmla="+- 0 -2564 -3746"/>
                                <a:gd name="T67" fmla="*/ -2564 h 1314"/>
                                <a:gd name="T68" fmla="+- 0 4246 4231"/>
                                <a:gd name="T69" fmla="*/ T68 w 1057"/>
                                <a:gd name="T70" fmla="+- 0 -3746 -3746"/>
                                <a:gd name="T71" fmla="*/ -3746 h 1314"/>
                                <a:gd name="T72" fmla="+- 0 4231 4231"/>
                                <a:gd name="T73" fmla="*/ T72 w 1057"/>
                                <a:gd name="T74" fmla="+- 0 -3734 -3746"/>
                                <a:gd name="T75" fmla="*/ -3734 h 1314"/>
                                <a:gd name="T76" fmla="+- 0 5205 4231"/>
                                <a:gd name="T77" fmla="*/ T76 w 1057"/>
                                <a:gd name="T78" fmla="+- 0 -2520 -3746"/>
                                <a:gd name="T79" fmla="*/ -2520 h 1314"/>
                                <a:gd name="T80" fmla="+- 0 5220 4231"/>
                                <a:gd name="T81" fmla="*/ T80 w 1057"/>
                                <a:gd name="T82" fmla="+- 0 -2533 -3746"/>
                                <a:gd name="T83" fmla="*/ -2533 h 1314"/>
                                <a:gd name="T84" fmla="+- 0 4246 4231"/>
                                <a:gd name="T85" fmla="*/ T84 w 1057"/>
                                <a:gd name="T86" fmla="+- 0 -3746 -3746"/>
                                <a:gd name="T87" fmla="*/ -3746 h 13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057" h="1314">
                                  <a:moveTo>
                                    <a:pt x="974" y="1226"/>
                                  </a:moveTo>
                                  <a:lnTo>
                                    <a:pt x="935" y="1257"/>
                                  </a:lnTo>
                                  <a:lnTo>
                                    <a:pt x="1057" y="1313"/>
                                  </a:lnTo>
                                  <a:lnTo>
                                    <a:pt x="1041" y="1241"/>
                                  </a:lnTo>
                                  <a:lnTo>
                                    <a:pt x="986" y="1241"/>
                                  </a:lnTo>
                                  <a:lnTo>
                                    <a:pt x="974" y="1226"/>
                                  </a:lnTo>
                                  <a:close/>
                                  <a:moveTo>
                                    <a:pt x="989" y="1213"/>
                                  </a:moveTo>
                                  <a:lnTo>
                                    <a:pt x="974" y="1226"/>
                                  </a:lnTo>
                                  <a:lnTo>
                                    <a:pt x="986" y="1241"/>
                                  </a:lnTo>
                                  <a:lnTo>
                                    <a:pt x="1002" y="1229"/>
                                  </a:lnTo>
                                  <a:lnTo>
                                    <a:pt x="989" y="1213"/>
                                  </a:lnTo>
                                  <a:close/>
                                  <a:moveTo>
                                    <a:pt x="1028" y="1182"/>
                                  </a:moveTo>
                                  <a:lnTo>
                                    <a:pt x="989" y="1213"/>
                                  </a:lnTo>
                                  <a:lnTo>
                                    <a:pt x="1002" y="1229"/>
                                  </a:lnTo>
                                  <a:lnTo>
                                    <a:pt x="986" y="1241"/>
                                  </a:lnTo>
                                  <a:lnTo>
                                    <a:pt x="1041" y="1241"/>
                                  </a:lnTo>
                                  <a:lnTo>
                                    <a:pt x="1028" y="1182"/>
                                  </a:lnTo>
                                  <a:close/>
                                  <a:moveTo>
                                    <a:pt x="15" y="0"/>
                                  </a:moveTo>
                                  <a:lnTo>
                                    <a:pt x="0" y="12"/>
                                  </a:lnTo>
                                  <a:lnTo>
                                    <a:pt x="974" y="1226"/>
                                  </a:lnTo>
                                  <a:lnTo>
                                    <a:pt x="989" y="1213"/>
                                  </a:lnTo>
                                  <a:lnTo>
                                    <a:pt x="1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69495520" name="Rectangle 5"/>
                          <wps:cNvSpPr>
                            <a:spLocks noChangeArrowheads="1"/>
                          </wps:cNvSpPr>
                          <wps:spPr bwMode="auto">
                            <a:xfrm>
                              <a:off x="1404" y="-3054"/>
                              <a:ext cx="2792" cy="900"/>
                            </a:xfrm>
                            <a:prstGeom prst="rect">
                              <a:avLst/>
                            </a:prstGeom>
                            <a:noFill/>
                            <a:ln w="9144">
                              <a:solidFill>
                                <a:srgbClr val="00AFE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2631180" name="AutoShape 6"/>
                          <wps:cNvSpPr>
                            <a:spLocks/>
                          </wps:cNvSpPr>
                          <wps:spPr bwMode="auto">
                            <a:xfrm>
                              <a:off x="4157" y="-2577"/>
                              <a:ext cx="1124" cy="844"/>
                            </a:xfrm>
                            <a:custGeom>
                              <a:avLst/>
                              <a:gdLst>
                                <a:gd name="T0" fmla="+- 0 5243 4157"/>
                                <a:gd name="T1" fmla="*/ T0 w 1124"/>
                                <a:gd name="T2" fmla="+- 0 -2273 -2576"/>
                                <a:gd name="T3" fmla="*/ -2273 h 844"/>
                                <a:gd name="T4" fmla="+- 0 5109 4157"/>
                                <a:gd name="T5" fmla="*/ T4 w 1124"/>
                                <a:gd name="T6" fmla="+- 0 -2274 -2576"/>
                                <a:gd name="T7" fmla="*/ -2274 h 844"/>
                                <a:gd name="T8" fmla="+- 0 5131 4157"/>
                                <a:gd name="T9" fmla="*/ T8 w 1124"/>
                                <a:gd name="T10" fmla="+- 0 -2229 -2576"/>
                                <a:gd name="T11" fmla="*/ -2229 h 844"/>
                                <a:gd name="T12" fmla="+- 0 4157 4157"/>
                                <a:gd name="T13" fmla="*/ T12 w 1124"/>
                                <a:gd name="T14" fmla="+- 0 -1751 -2576"/>
                                <a:gd name="T15" fmla="*/ -1751 h 844"/>
                                <a:gd name="T16" fmla="+- 0 4166 4157"/>
                                <a:gd name="T17" fmla="*/ T16 w 1124"/>
                                <a:gd name="T18" fmla="+- 0 -1733 -2576"/>
                                <a:gd name="T19" fmla="*/ -1733 h 844"/>
                                <a:gd name="T20" fmla="+- 0 5140 4157"/>
                                <a:gd name="T21" fmla="*/ T20 w 1124"/>
                                <a:gd name="T22" fmla="+- 0 -2212 -2576"/>
                                <a:gd name="T23" fmla="*/ -2212 h 844"/>
                                <a:gd name="T24" fmla="+- 0 5162 4157"/>
                                <a:gd name="T25" fmla="*/ T24 w 1124"/>
                                <a:gd name="T26" fmla="+- 0 -2167 -2576"/>
                                <a:gd name="T27" fmla="*/ -2167 h 844"/>
                                <a:gd name="T28" fmla="+- 0 5216 4157"/>
                                <a:gd name="T29" fmla="*/ T28 w 1124"/>
                                <a:gd name="T30" fmla="+- 0 -2238 -2576"/>
                                <a:gd name="T31" fmla="*/ -2238 h 844"/>
                                <a:gd name="T32" fmla="+- 0 5243 4157"/>
                                <a:gd name="T33" fmla="*/ T32 w 1124"/>
                                <a:gd name="T34" fmla="+- 0 -2273 -2576"/>
                                <a:gd name="T35" fmla="*/ -2273 h 844"/>
                                <a:gd name="T36" fmla="+- 0 5281 4157"/>
                                <a:gd name="T37" fmla="*/ T36 w 1124"/>
                                <a:gd name="T38" fmla="+- 0 -2339 -2576"/>
                                <a:gd name="T39" fmla="*/ -2339 h 844"/>
                                <a:gd name="T40" fmla="+- 0 5268 4157"/>
                                <a:gd name="T41" fmla="*/ T40 w 1124"/>
                                <a:gd name="T42" fmla="+- 0 -2350 -2576"/>
                                <a:gd name="T43" fmla="*/ -2350 h 844"/>
                                <a:gd name="T44" fmla="+- 0 5175 4157"/>
                                <a:gd name="T45" fmla="*/ T44 w 1124"/>
                                <a:gd name="T46" fmla="+- 0 -2422 -2576"/>
                                <a:gd name="T47" fmla="*/ -2422 h 844"/>
                                <a:gd name="T48" fmla="+- 0 5165 4157"/>
                                <a:gd name="T49" fmla="*/ T48 w 1124"/>
                                <a:gd name="T50" fmla="+- 0 -2373 -2576"/>
                                <a:gd name="T51" fmla="*/ -2373 h 844"/>
                                <a:gd name="T52" fmla="+- 0 4176 4157"/>
                                <a:gd name="T53" fmla="*/ T52 w 1124"/>
                                <a:gd name="T54" fmla="+- 0 -2576 -2576"/>
                                <a:gd name="T55" fmla="*/ -2576 h 844"/>
                                <a:gd name="T56" fmla="+- 0 4172 4157"/>
                                <a:gd name="T57" fmla="*/ T56 w 1124"/>
                                <a:gd name="T58" fmla="+- 0 -2556 -2576"/>
                                <a:gd name="T59" fmla="*/ -2556 h 844"/>
                                <a:gd name="T60" fmla="+- 0 5161 4157"/>
                                <a:gd name="T61" fmla="*/ T60 w 1124"/>
                                <a:gd name="T62" fmla="+- 0 -2354 -2576"/>
                                <a:gd name="T63" fmla="*/ -2354 h 844"/>
                                <a:gd name="T64" fmla="+- 0 5151 4157"/>
                                <a:gd name="T65" fmla="*/ T64 w 1124"/>
                                <a:gd name="T66" fmla="+- 0 -2305 -2576"/>
                                <a:gd name="T67" fmla="*/ -2305 h 844"/>
                                <a:gd name="T68" fmla="+- 0 5281 4157"/>
                                <a:gd name="T69" fmla="*/ T68 w 1124"/>
                                <a:gd name="T70" fmla="+- 0 -2339 -2576"/>
                                <a:gd name="T71" fmla="*/ -2339 h 8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124" h="844">
                                  <a:moveTo>
                                    <a:pt x="1086" y="303"/>
                                  </a:moveTo>
                                  <a:lnTo>
                                    <a:pt x="952" y="302"/>
                                  </a:lnTo>
                                  <a:lnTo>
                                    <a:pt x="974" y="347"/>
                                  </a:lnTo>
                                  <a:lnTo>
                                    <a:pt x="0" y="825"/>
                                  </a:lnTo>
                                  <a:lnTo>
                                    <a:pt x="9" y="843"/>
                                  </a:lnTo>
                                  <a:lnTo>
                                    <a:pt x="983" y="364"/>
                                  </a:lnTo>
                                  <a:lnTo>
                                    <a:pt x="1005" y="409"/>
                                  </a:lnTo>
                                  <a:lnTo>
                                    <a:pt x="1059" y="338"/>
                                  </a:lnTo>
                                  <a:lnTo>
                                    <a:pt x="1086" y="303"/>
                                  </a:lnTo>
                                  <a:close/>
                                  <a:moveTo>
                                    <a:pt x="1124" y="237"/>
                                  </a:moveTo>
                                  <a:lnTo>
                                    <a:pt x="1111" y="226"/>
                                  </a:lnTo>
                                  <a:lnTo>
                                    <a:pt x="1018" y="154"/>
                                  </a:lnTo>
                                  <a:lnTo>
                                    <a:pt x="1008" y="203"/>
                                  </a:lnTo>
                                  <a:lnTo>
                                    <a:pt x="19" y="0"/>
                                  </a:lnTo>
                                  <a:lnTo>
                                    <a:pt x="15" y="20"/>
                                  </a:lnTo>
                                  <a:lnTo>
                                    <a:pt x="1004" y="222"/>
                                  </a:lnTo>
                                  <a:lnTo>
                                    <a:pt x="994" y="271"/>
                                  </a:lnTo>
                                  <a:lnTo>
                                    <a:pt x="1124" y="2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9889188" name="Rectangle 7"/>
                          <wps:cNvSpPr>
                            <a:spLocks noChangeArrowheads="1"/>
                          </wps:cNvSpPr>
                          <wps:spPr bwMode="auto">
                            <a:xfrm>
                              <a:off x="1372" y="-2024"/>
                              <a:ext cx="2760" cy="732"/>
                            </a:xfrm>
                            <a:prstGeom prst="rect">
                              <a:avLst/>
                            </a:prstGeom>
                            <a:noFill/>
                            <a:ln w="9144">
                              <a:solidFill>
                                <a:srgbClr val="00AFE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01351023" name="AutoShape 8"/>
                          <wps:cNvSpPr>
                            <a:spLocks/>
                          </wps:cNvSpPr>
                          <wps:spPr bwMode="auto">
                            <a:xfrm>
                              <a:off x="4079" y="-2274"/>
                              <a:ext cx="1208" cy="1652"/>
                            </a:xfrm>
                            <a:custGeom>
                              <a:avLst/>
                              <a:gdLst>
                                <a:gd name="T0" fmla="+- 0 5208 4079"/>
                                <a:gd name="T1" fmla="*/ T0 w 1208"/>
                                <a:gd name="T2" fmla="+- 0 -2182 -2273"/>
                                <a:gd name="T3" fmla="*/ -2182 h 1652"/>
                                <a:gd name="T4" fmla="+- 0 4079 4079"/>
                                <a:gd name="T5" fmla="*/ T4 w 1208"/>
                                <a:gd name="T6" fmla="+- 0 -634 -2273"/>
                                <a:gd name="T7" fmla="*/ -634 h 1652"/>
                                <a:gd name="T8" fmla="+- 0 4095 4079"/>
                                <a:gd name="T9" fmla="*/ T8 w 1208"/>
                                <a:gd name="T10" fmla="+- 0 -622 -2273"/>
                                <a:gd name="T11" fmla="*/ -622 h 1652"/>
                                <a:gd name="T12" fmla="+- 0 5224 4079"/>
                                <a:gd name="T13" fmla="*/ T12 w 1208"/>
                                <a:gd name="T14" fmla="+- 0 -2171 -2273"/>
                                <a:gd name="T15" fmla="*/ -2171 h 1652"/>
                                <a:gd name="T16" fmla="+- 0 5208 4079"/>
                                <a:gd name="T17" fmla="*/ T16 w 1208"/>
                                <a:gd name="T18" fmla="+- 0 -2182 -2273"/>
                                <a:gd name="T19" fmla="*/ -2182 h 1652"/>
                                <a:gd name="T20" fmla="+- 0 5274 4079"/>
                                <a:gd name="T21" fmla="*/ T20 w 1208"/>
                                <a:gd name="T22" fmla="+- 0 -2198 -2273"/>
                                <a:gd name="T23" fmla="*/ -2198 h 1652"/>
                                <a:gd name="T24" fmla="+- 0 5220 4079"/>
                                <a:gd name="T25" fmla="*/ T24 w 1208"/>
                                <a:gd name="T26" fmla="+- 0 -2198 -2273"/>
                                <a:gd name="T27" fmla="*/ -2198 h 1652"/>
                                <a:gd name="T28" fmla="+- 0 5236 4079"/>
                                <a:gd name="T29" fmla="*/ T28 w 1208"/>
                                <a:gd name="T30" fmla="+- 0 -2187 -2273"/>
                                <a:gd name="T31" fmla="*/ -2187 h 1652"/>
                                <a:gd name="T32" fmla="+- 0 5224 4079"/>
                                <a:gd name="T33" fmla="*/ T32 w 1208"/>
                                <a:gd name="T34" fmla="+- 0 -2171 -2273"/>
                                <a:gd name="T35" fmla="*/ -2171 h 1652"/>
                                <a:gd name="T36" fmla="+- 0 5265 4079"/>
                                <a:gd name="T37" fmla="*/ T36 w 1208"/>
                                <a:gd name="T38" fmla="+- 0 -2141 -2273"/>
                                <a:gd name="T39" fmla="*/ -2141 h 1652"/>
                                <a:gd name="T40" fmla="+- 0 5274 4079"/>
                                <a:gd name="T41" fmla="*/ T40 w 1208"/>
                                <a:gd name="T42" fmla="+- 0 -2198 -2273"/>
                                <a:gd name="T43" fmla="*/ -2198 h 1652"/>
                                <a:gd name="T44" fmla="+- 0 5220 4079"/>
                                <a:gd name="T45" fmla="*/ T44 w 1208"/>
                                <a:gd name="T46" fmla="+- 0 -2198 -2273"/>
                                <a:gd name="T47" fmla="*/ -2198 h 1652"/>
                                <a:gd name="T48" fmla="+- 0 5208 4079"/>
                                <a:gd name="T49" fmla="*/ T48 w 1208"/>
                                <a:gd name="T50" fmla="+- 0 -2182 -2273"/>
                                <a:gd name="T51" fmla="*/ -2182 h 1652"/>
                                <a:gd name="T52" fmla="+- 0 5224 4079"/>
                                <a:gd name="T53" fmla="*/ T52 w 1208"/>
                                <a:gd name="T54" fmla="+- 0 -2171 -2273"/>
                                <a:gd name="T55" fmla="*/ -2171 h 1652"/>
                                <a:gd name="T56" fmla="+- 0 5236 4079"/>
                                <a:gd name="T57" fmla="*/ T56 w 1208"/>
                                <a:gd name="T58" fmla="+- 0 -2187 -2273"/>
                                <a:gd name="T59" fmla="*/ -2187 h 1652"/>
                                <a:gd name="T60" fmla="+- 0 5220 4079"/>
                                <a:gd name="T61" fmla="*/ T60 w 1208"/>
                                <a:gd name="T62" fmla="+- 0 -2198 -2273"/>
                                <a:gd name="T63" fmla="*/ -2198 h 1652"/>
                                <a:gd name="T64" fmla="+- 0 5287 4079"/>
                                <a:gd name="T65" fmla="*/ T64 w 1208"/>
                                <a:gd name="T66" fmla="+- 0 -2273 -2273"/>
                                <a:gd name="T67" fmla="*/ -2273 h 1652"/>
                                <a:gd name="T68" fmla="+- 0 5168 4079"/>
                                <a:gd name="T69" fmla="*/ T68 w 1208"/>
                                <a:gd name="T70" fmla="+- 0 -2212 -2273"/>
                                <a:gd name="T71" fmla="*/ -2212 h 1652"/>
                                <a:gd name="T72" fmla="+- 0 5208 4079"/>
                                <a:gd name="T73" fmla="*/ T72 w 1208"/>
                                <a:gd name="T74" fmla="+- 0 -2182 -2273"/>
                                <a:gd name="T75" fmla="*/ -2182 h 1652"/>
                                <a:gd name="T76" fmla="+- 0 5220 4079"/>
                                <a:gd name="T77" fmla="*/ T76 w 1208"/>
                                <a:gd name="T78" fmla="+- 0 -2198 -2273"/>
                                <a:gd name="T79" fmla="*/ -2198 h 1652"/>
                                <a:gd name="T80" fmla="+- 0 5274 4079"/>
                                <a:gd name="T81" fmla="*/ T80 w 1208"/>
                                <a:gd name="T82" fmla="+- 0 -2198 -2273"/>
                                <a:gd name="T83" fmla="*/ -2198 h 1652"/>
                                <a:gd name="T84" fmla="+- 0 5287 4079"/>
                                <a:gd name="T85" fmla="*/ T84 w 1208"/>
                                <a:gd name="T86" fmla="+- 0 -2273 -2273"/>
                                <a:gd name="T87" fmla="*/ -2273 h 165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1208" h="1652">
                                  <a:moveTo>
                                    <a:pt x="1129" y="91"/>
                                  </a:moveTo>
                                  <a:lnTo>
                                    <a:pt x="0" y="1639"/>
                                  </a:lnTo>
                                  <a:lnTo>
                                    <a:pt x="16" y="1651"/>
                                  </a:lnTo>
                                  <a:lnTo>
                                    <a:pt x="1145" y="102"/>
                                  </a:lnTo>
                                  <a:lnTo>
                                    <a:pt x="1129" y="91"/>
                                  </a:lnTo>
                                  <a:close/>
                                  <a:moveTo>
                                    <a:pt x="1195" y="75"/>
                                  </a:moveTo>
                                  <a:lnTo>
                                    <a:pt x="1141" y="75"/>
                                  </a:lnTo>
                                  <a:lnTo>
                                    <a:pt x="1157" y="86"/>
                                  </a:lnTo>
                                  <a:lnTo>
                                    <a:pt x="1145" y="102"/>
                                  </a:lnTo>
                                  <a:lnTo>
                                    <a:pt x="1186" y="132"/>
                                  </a:lnTo>
                                  <a:lnTo>
                                    <a:pt x="1195" y="75"/>
                                  </a:lnTo>
                                  <a:close/>
                                  <a:moveTo>
                                    <a:pt x="1141" y="75"/>
                                  </a:moveTo>
                                  <a:lnTo>
                                    <a:pt x="1129" y="91"/>
                                  </a:lnTo>
                                  <a:lnTo>
                                    <a:pt x="1145" y="102"/>
                                  </a:lnTo>
                                  <a:lnTo>
                                    <a:pt x="1157" y="86"/>
                                  </a:lnTo>
                                  <a:lnTo>
                                    <a:pt x="1141" y="75"/>
                                  </a:lnTo>
                                  <a:close/>
                                  <a:moveTo>
                                    <a:pt x="1208" y="0"/>
                                  </a:moveTo>
                                  <a:lnTo>
                                    <a:pt x="1089" y="61"/>
                                  </a:lnTo>
                                  <a:lnTo>
                                    <a:pt x="1129" y="91"/>
                                  </a:lnTo>
                                  <a:lnTo>
                                    <a:pt x="1141" y="75"/>
                                  </a:lnTo>
                                  <a:lnTo>
                                    <a:pt x="1195" y="75"/>
                                  </a:lnTo>
                                  <a:lnTo>
                                    <a:pt x="120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58493068" name="Rectangle 9"/>
                          <wps:cNvSpPr>
                            <a:spLocks noChangeArrowheads="1"/>
                          </wps:cNvSpPr>
                          <wps:spPr bwMode="auto">
                            <a:xfrm>
                              <a:off x="1351" y="-1139"/>
                              <a:ext cx="2760" cy="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5977864" name="Text Box 10"/>
                          <wps:cNvSpPr txBox="1">
                            <a:spLocks noChangeArrowheads="1"/>
                          </wps:cNvSpPr>
                          <wps:spPr bwMode="auto">
                            <a:xfrm>
                              <a:off x="1717" y="-2917"/>
                              <a:ext cx="2209" cy="7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9D8CF" w14:textId="77777777" w:rsidR="00E632EF" w:rsidRPr="00166E10" w:rsidRDefault="00E632EF" w:rsidP="00E632EF">
                                <w:pPr>
                                  <w:spacing w:line="244" w:lineRule="exact"/>
                                  <w:ind w:left="-1" w:right="18"/>
                                  <w:jc w:val="center"/>
                                  <w:rPr>
                                    <w:bCs/>
                                    <w:sz w:val="22"/>
                                    <w:szCs w:val="22"/>
                                  </w:rPr>
                                </w:pPr>
                                <w:r w:rsidRPr="00166E10">
                                  <w:rPr>
                                    <w:bCs/>
                                    <w:sz w:val="22"/>
                                    <w:szCs w:val="22"/>
                                  </w:rPr>
                                  <w:t>Nhận</w:t>
                                </w:r>
                                <w:r w:rsidRPr="00166E10">
                                  <w:rPr>
                                    <w:bCs/>
                                    <w:spacing w:val="-2"/>
                                    <w:sz w:val="22"/>
                                    <w:szCs w:val="22"/>
                                  </w:rPr>
                                  <w:t xml:space="preserve"> </w:t>
                                </w:r>
                                <w:r w:rsidRPr="00166E10">
                                  <w:rPr>
                                    <w:bCs/>
                                    <w:sz w:val="22"/>
                                    <w:szCs w:val="22"/>
                                  </w:rPr>
                                  <w:t>thức</w:t>
                                </w:r>
                                <w:r w:rsidRPr="00166E10">
                                  <w:rPr>
                                    <w:bCs/>
                                    <w:spacing w:val="-1"/>
                                    <w:sz w:val="22"/>
                                    <w:szCs w:val="22"/>
                                  </w:rPr>
                                  <w:t xml:space="preserve"> </w:t>
                                </w:r>
                                <w:r w:rsidRPr="00166E10">
                                  <w:rPr>
                                    <w:bCs/>
                                    <w:sz w:val="22"/>
                                    <w:szCs w:val="22"/>
                                  </w:rPr>
                                  <w:t>về</w:t>
                                </w:r>
                                <w:r w:rsidRPr="00166E10">
                                  <w:rPr>
                                    <w:bCs/>
                                    <w:spacing w:val="-3"/>
                                    <w:sz w:val="22"/>
                                    <w:szCs w:val="22"/>
                                  </w:rPr>
                                  <w:t xml:space="preserve"> </w:t>
                                </w:r>
                                <w:r w:rsidRPr="00166E10">
                                  <w:rPr>
                                    <w:bCs/>
                                    <w:sz w:val="22"/>
                                    <w:szCs w:val="22"/>
                                  </w:rPr>
                                  <w:t>khả năng của hệ thống BSC</w:t>
                                </w:r>
                              </w:p>
                            </w:txbxContent>
                          </wps:txbx>
                          <wps:bodyPr rot="0" vert="horz" wrap="square" lIns="0" tIns="0" rIns="0" bIns="0" anchor="t" anchorCtr="0" upright="1">
                            <a:noAutofit/>
                          </wps:bodyPr>
                        </wps:wsp>
                        <wps:wsp>
                          <wps:cNvPr id="1236869470" name="Text Box 11"/>
                          <wps:cNvSpPr txBox="1">
                            <a:spLocks noChangeArrowheads="1"/>
                          </wps:cNvSpPr>
                          <wps:spPr bwMode="auto">
                            <a:xfrm>
                              <a:off x="4811" y="-2782"/>
                              <a:ext cx="359" cy="5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0F6401" w14:textId="77777777" w:rsidR="00E632EF" w:rsidRDefault="00E632EF" w:rsidP="00E632EF">
                                <w:pPr>
                                  <w:spacing w:line="221" w:lineRule="exact"/>
                                  <w:rPr>
                                    <w:sz w:val="20"/>
                                  </w:rPr>
                                </w:pPr>
                                <w:r>
                                  <w:rPr>
                                    <w:sz w:val="20"/>
                                  </w:rPr>
                                  <w:t>H1</w:t>
                                </w:r>
                              </w:p>
                            </w:txbxContent>
                          </wps:txbx>
                          <wps:bodyPr rot="0" vert="horz" wrap="square" lIns="0" tIns="0" rIns="0" bIns="0" anchor="t" anchorCtr="0" upright="1">
                            <a:noAutofit/>
                          </wps:bodyPr>
                        </wps:wsp>
                        <wps:wsp>
                          <wps:cNvPr id="413072136" name="Text Box 12"/>
                          <wps:cNvSpPr txBox="1">
                            <a:spLocks noChangeArrowheads="1"/>
                          </wps:cNvSpPr>
                          <wps:spPr bwMode="auto">
                            <a:xfrm>
                              <a:off x="4611" y="-2435"/>
                              <a:ext cx="400"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7C35EE" w14:textId="77777777" w:rsidR="00E632EF" w:rsidRDefault="00E632EF" w:rsidP="00E632EF">
                                <w:pPr>
                                  <w:spacing w:line="199" w:lineRule="exact"/>
                                  <w:rPr>
                                    <w:sz w:val="18"/>
                                  </w:rPr>
                                </w:pPr>
                                <w:r>
                                  <w:rPr>
                                    <w:sz w:val="18"/>
                                  </w:rPr>
                                  <w:t>H2</w:t>
                                </w:r>
                              </w:p>
                            </w:txbxContent>
                          </wps:txbx>
                          <wps:bodyPr rot="0" vert="horz" wrap="square" lIns="0" tIns="0" rIns="0" bIns="0" anchor="t" anchorCtr="0" upright="1">
                            <a:noAutofit/>
                          </wps:bodyPr>
                        </wps:wsp>
                        <wps:wsp>
                          <wps:cNvPr id="111218252" name="Text Box 13"/>
                          <wps:cNvSpPr txBox="1">
                            <a:spLocks noChangeArrowheads="1"/>
                          </wps:cNvSpPr>
                          <wps:spPr bwMode="auto">
                            <a:xfrm>
                              <a:off x="1852" y="-1806"/>
                              <a:ext cx="2003" cy="6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2DD4CF" w14:textId="77777777" w:rsidR="00E632EF" w:rsidRPr="008D5B09" w:rsidRDefault="00E632EF" w:rsidP="00E632EF">
                                <w:pPr>
                                  <w:spacing w:line="244" w:lineRule="exact"/>
                                  <w:rPr>
                                    <w:bCs/>
                                  </w:rPr>
                                </w:pPr>
                                <w:r w:rsidRPr="008D5B09">
                                  <w:rPr>
                                    <w:bCs/>
                                  </w:rPr>
                                  <w:t>VH đổi mới</w:t>
                                </w:r>
                              </w:p>
                            </w:txbxContent>
                          </wps:txbx>
                          <wps:bodyPr rot="0" vert="horz" wrap="square" lIns="0" tIns="0" rIns="0" bIns="0" anchor="t" anchorCtr="0" upright="1">
                            <a:noAutofit/>
                          </wps:bodyPr>
                        </wps:wsp>
                        <wps:wsp>
                          <wps:cNvPr id="55368932" name="Text Box 14"/>
                          <wps:cNvSpPr txBox="1">
                            <a:spLocks noChangeArrowheads="1"/>
                          </wps:cNvSpPr>
                          <wps:spPr bwMode="auto">
                            <a:xfrm>
                              <a:off x="4532" y="-1895"/>
                              <a:ext cx="26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9F1E0" w14:textId="77777777" w:rsidR="00E632EF" w:rsidRDefault="00E632EF" w:rsidP="00E632EF">
                                <w:pPr>
                                  <w:spacing w:line="221" w:lineRule="exact"/>
                                  <w:rPr>
                                    <w:sz w:val="20"/>
                                  </w:rPr>
                                </w:pPr>
                                <w:r>
                                  <w:rPr>
                                    <w:sz w:val="20"/>
                                  </w:rPr>
                                  <w:t>H3</w:t>
                                </w:r>
                              </w:p>
                            </w:txbxContent>
                          </wps:txbx>
                          <wps:bodyPr rot="0" vert="horz" wrap="square" lIns="0" tIns="0" rIns="0" bIns="0" anchor="t" anchorCtr="0" upright="1">
                            <a:noAutofit/>
                          </wps:bodyPr>
                        </wps:wsp>
                        <wps:wsp>
                          <wps:cNvPr id="1055773682" name="Text Box 15"/>
                          <wps:cNvSpPr txBox="1">
                            <a:spLocks noChangeArrowheads="1"/>
                          </wps:cNvSpPr>
                          <wps:spPr bwMode="auto">
                            <a:xfrm>
                              <a:off x="4669" y="-1414"/>
                              <a:ext cx="264" cy="2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D0EEC5" w14:textId="77777777" w:rsidR="00E632EF" w:rsidRDefault="00E632EF" w:rsidP="00E632EF">
                                <w:pPr>
                                  <w:spacing w:line="221" w:lineRule="exact"/>
                                  <w:rPr>
                                    <w:sz w:val="20"/>
                                  </w:rPr>
                                </w:pPr>
                                <w:r>
                                  <w:rPr>
                                    <w:sz w:val="20"/>
                                  </w:rPr>
                                  <w:t>H4</w:t>
                                </w:r>
                              </w:p>
                            </w:txbxContent>
                          </wps:txbx>
                          <wps:bodyPr rot="0" vert="horz" wrap="square" lIns="0" tIns="0" rIns="0" bIns="0" anchor="t" anchorCtr="0" upright="1">
                            <a:noAutofit/>
                          </wps:bodyPr>
                        </wps:wsp>
                        <wps:wsp>
                          <wps:cNvPr id="1994861704" name="Text Box 16"/>
                          <wps:cNvSpPr txBox="1">
                            <a:spLocks noChangeArrowheads="1"/>
                          </wps:cNvSpPr>
                          <wps:spPr bwMode="auto">
                            <a:xfrm>
                              <a:off x="1351" y="-1139"/>
                              <a:ext cx="2760" cy="910"/>
                            </a:xfrm>
                            <a:prstGeom prst="rect">
                              <a:avLst/>
                            </a:prstGeom>
                            <a:noFill/>
                            <a:ln w="9144">
                              <a:solidFill>
                                <a:srgbClr val="00AFEF"/>
                              </a:solidFill>
                              <a:miter lim="800000"/>
                              <a:headEnd/>
                              <a:tailEnd/>
                            </a:ln>
                            <a:extLst>
                              <a:ext uri="{909E8E84-426E-40DD-AFC4-6F175D3DCCD1}">
                                <a14:hiddenFill xmlns:a14="http://schemas.microsoft.com/office/drawing/2010/main">
                                  <a:solidFill>
                                    <a:srgbClr val="FFFFFF"/>
                                  </a:solidFill>
                                </a14:hiddenFill>
                              </a:ext>
                            </a:extLst>
                          </wps:spPr>
                          <wps:txbx>
                            <w:txbxContent>
                              <w:p w14:paraId="1A64F7F3" w14:textId="77777777" w:rsidR="00E632EF" w:rsidRPr="008D5B09" w:rsidRDefault="00E632EF" w:rsidP="00E632EF">
                                <w:pPr>
                                  <w:spacing w:before="194" w:line="244" w:lineRule="auto"/>
                                  <w:ind w:left="792" w:right="296" w:hanging="483"/>
                                  <w:rPr>
                                    <w:bCs/>
                                  </w:rPr>
                                </w:pPr>
                                <w:r w:rsidRPr="008D5B09">
                                  <w:rPr>
                                    <w:bCs/>
                                  </w:rPr>
                                  <w:t xml:space="preserve">SXKD trong </w:t>
                                </w:r>
                                <w:r w:rsidRPr="008D5B09">
                                  <w:rPr>
                                    <w:bCs/>
                                    <w:spacing w:val="-52"/>
                                  </w:rPr>
                                  <w:t xml:space="preserve"> </w:t>
                                </w:r>
                                <w:r w:rsidRPr="008D5B09">
                                  <w:rPr>
                                    <w:bCs/>
                                  </w:rPr>
                                  <w:t>NN</w:t>
                                </w:r>
                              </w:p>
                            </w:txbxContent>
                          </wps:txbx>
                          <wps:bodyPr rot="0" vert="horz" wrap="square" lIns="0" tIns="0" rIns="0" bIns="0" anchor="t" anchorCtr="0" upright="1">
                            <a:noAutofit/>
                          </wps:bodyPr>
                        </wps:wsp>
                        <wps:wsp>
                          <wps:cNvPr id="824684170" name="Text Box 17"/>
                          <wps:cNvSpPr txBox="1">
                            <a:spLocks noChangeArrowheads="1"/>
                          </wps:cNvSpPr>
                          <wps:spPr bwMode="auto">
                            <a:xfrm>
                              <a:off x="1447" y="-4172"/>
                              <a:ext cx="2792" cy="900"/>
                            </a:xfrm>
                            <a:prstGeom prst="rect">
                              <a:avLst/>
                            </a:prstGeom>
                            <a:noFill/>
                            <a:ln w="9144">
                              <a:solidFill>
                                <a:srgbClr val="00AFEF"/>
                              </a:solidFill>
                              <a:miter lim="800000"/>
                              <a:headEnd/>
                              <a:tailEnd/>
                            </a:ln>
                            <a:extLst>
                              <a:ext uri="{909E8E84-426E-40DD-AFC4-6F175D3DCCD1}">
                                <a14:hiddenFill xmlns:a14="http://schemas.microsoft.com/office/drawing/2010/main">
                                  <a:solidFill>
                                    <a:srgbClr val="FFFFFF"/>
                                  </a:solidFill>
                                </a14:hiddenFill>
                              </a:ext>
                            </a:extLst>
                          </wps:spPr>
                          <wps:txbx>
                            <w:txbxContent>
                              <w:p w14:paraId="2E88ECD6" w14:textId="77777777" w:rsidR="00E632EF" w:rsidRPr="001E17E8" w:rsidRDefault="00E632EF" w:rsidP="00E632EF">
                                <w:pPr>
                                  <w:spacing w:before="150" w:line="280" w:lineRule="auto"/>
                                  <w:ind w:left="499" w:right="233" w:hanging="252"/>
                                  <w:rPr>
                                    <w:bCs/>
                                    <w:sz w:val="22"/>
                                    <w:szCs w:val="22"/>
                                  </w:rPr>
                                </w:pPr>
                                <w:r w:rsidRPr="00CD4F79">
                                  <w:rPr>
                                    <w:bCs/>
                                    <w:sz w:val="22"/>
                                    <w:szCs w:val="22"/>
                                  </w:rPr>
                                  <w:t>Nhận thức về ích lợi của</w:t>
                                </w:r>
                                <w:r w:rsidRPr="00CD4F79">
                                  <w:rPr>
                                    <w:bCs/>
                                    <w:spacing w:val="-52"/>
                                    <w:sz w:val="22"/>
                                    <w:szCs w:val="22"/>
                                  </w:rPr>
                                  <w:t xml:space="preserve">  </w:t>
                                </w:r>
                                <w:r w:rsidRPr="00CD4F79">
                                  <w:rPr>
                                    <w:bCs/>
                                    <w:sz w:val="22"/>
                                    <w:szCs w:val="22"/>
                                  </w:rPr>
                                  <w:t>việc</w:t>
                                </w:r>
                                <w:r w:rsidRPr="00CD4F79">
                                  <w:rPr>
                                    <w:bCs/>
                                    <w:spacing w:val="-2"/>
                                    <w:sz w:val="22"/>
                                    <w:szCs w:val="22"/>
                                  </w:rPr>
                                  <w:t xml:space="preserve"> </w:t>
                                </w:r>
                                <w:r w:rsidRPr="00CD4F79">
                                  <w:rPr>
                                    <w:bCs/>
                                    <w:sz w:val="22"/>
                                    <w:szCs w:val="22"/>
                                  </w:rPr>
                                  <w:t>vận dụng</w:t>
                                </w:r>
                                <w:r w:rsidRPr="00CD4F79">
                                  <w:rPr>
                                    <w:bCs/>
                                    <w:spacing w:val="-3"/>
                                    <w:sz w:val="22"/>
                                    <w:szCs w:val="22"/>
                                  </w:rPr>
                                  <w:t xml:space="preserve"> </w:t>
                                </w:r>
                                <w:r w:rsidRPr="00CD4F79">
                                  <w:rPr>
                                    <w:bCs/>
                                    <w:sz w:val="22"/>
                                    <w:szCs w:val="22"/>
                                  </w:rPr>
                                  <w:t>BSC</w:t>
                                </w:r>
                              </w:p>
                            </w:txbxContent>
                          </wps:txbx>
                          <wps:bodyPr rot="0" vert="horz" wrap="square" lIns="0" tIns="0" rIns="0" bIns="0" anchor="t" anchorCtr="0" upright="1">
                            <a:noAutofit/>
                          </wps:bodyPr>
                        </wps:wsp>
                      </wpg:grpSp>
                      <wpg:grpSp>
                        <wpg:cNvPr id="499140247" name="Group 4"/>
                        <wpg:cNvGrpSpPr>
                          <a:grpSpLocks/>
                        </wpg:cNvGrpSpPr>
                        <wpg:grpSpPr bwMode="auto">
                          <a:xfrm>
                            <a:off x="2516065" y="720304"/>
                            <a:ext cx="3740150" cy="528955"/>
                            <a:chOff x="5323" y="2093"/>
                            <a:chExt cx="5890" cy="833"/>
                          </a:xfrm>
                        </wpg:grpSpPr>
                        <wps:wsp>
                          <wps:cNvPr id="107533176" name="AutoShape 19"/>
                          <wps:cNvSpPr>
                            <a:spLocks/>
                          </wps:cNvSpPr>
                          <wps:spPr bwMode="auto">
                            <a:xfrm>
                              <a:off x="7860" y="2359"/>
                              <a:ext cx="831" cy="120"/>
                            </a:xfrm>
                            <a:custGeom>
                              <a:avLst/>
                              <a:gdLst>
                                <a:gd name="T0" fmla="+- 0 8570 7860"/>
                                <a:gd name="T1" fmla="*/ T0 w 831"/>
                                <a:gd name="T2" fmla="+- 0 2359 2359"/>
                                <a:gd name="T3" fmla="*/ 2359 h 120"/>
                                <a:gd name="T4" fmla="+- 0 8570 7860"/>
                                <a:gd name="T5" fmla="*/ T4 w 831"/>
                                <a:gd name="T6" fmla="+- 0 2479 2359"/>
                                <a:gd name="T7" fmla="*/ 2479 h 120"/>
                                <a:gd name="T8" fmla="+- 0 8670 7860"/>
                                <a:gd name="T9" fmla="*/ T8 w 831"/>
                                <a:gd name="T10" fmla="+- 0 2429 2359"/>
                                <a:gd name="T11" fmla="*/ 2429 h 120"/>
                                <a:gd name="T12" fmla="+- 0 8590 7860"/>
                                <a:gd name="T13" fmla="*/ T12 w 831"/>
                                <a:gd name="T14" fmla="+- 0 2429 2359"/>
                                <a:gd name="T15" fmla="*/ 2429 h 120"/>
                                <a:gd name="T16" fmla="+- 0 8590 7860"/>
                                <a:gd name="T17" fmla="*/ T16 w 831"/>
                                <a:gd name="T18" fmla="+- 0 2409 2359"/>
                                <a:gd name="T19" fmla="*/ 2409 h 120"/>
                                <a:gd name="T20" fmla="+- 0 8670 7860"/>
                                <a:gd name="T21" fmla="*/ T20 w 831"/>
                                <a:gd name="T22" fmla="+- 0 2409 2359"/>
                                <a:gd name="T23" fmla="*/ 2409 h 120"/>
                                <a:gd name="T24" fmla="+- 0 8570 7860"/>
                                <a:gd name="T25" fmla="*/ T24 w 831"/>
                                <a:gd name="T26" fmla="+- 0 2359 2359"/>
                                <a:gd name="T27" fmla="*/ 2359 h 120"/>
                                <a:gd name="T28" fmla="+- 0 8570 7860"/>
                                <a:gd name="T29" fmla="*/ T28 w 831"/>
                                <a:gd name="T30" fmla="+- 0 2409 2359"/>
                                <a:gd name="T31" fmla="*/ 2409 h 120"/>
                                <a:gd name="T32" fmla="+- 0 7860 7860"/>
                                <a:gd name="T33" fmla="*/ T32 w 831"/>
                                <a:gd name="T34" fmla="+- 0 2409 2359"/>
                                <a:gd name="T35" fmla="*/ 2409 h 120"/>
                                <a:gd name="T36" fmla="+- 0 7860 7860"/>
                                <a:gd name="T37" fmla="*/ T36 w 831"/>
                                <a:gd name="T38" fmla="+- 0 2429 2359"/>
                                <a:gd name="T39" fmla="*/ 2429 h 120"/>
                                <a:gd name="T40" fmla="+- 0 8570 7860"/>
                                <a:gd name="T41" fmla="*/ T40 w 831"/>
                                <a:gd name="T42" fmla="+- 0 2429 2359"/>
                                <a:gd name="T43" fmla="*/ 2429 h 120"/>
                                <a:gd name="T44" fmla="+- 0 8570 7860"/>
                                <a:gd name="T45" fmla="*/ T44 w 831"/>
                                <a:gd name="T46" fmla="+- 0 2409 2359"/>
                                <a:gd name="T47" fmla="*/ 2409 h 120"/>
                                <a:gd name="T48" fmla="+- 0 8670 7860"/>
                                <a:gd name="T49" fmla="*/ T48 w 831"/>
                                <a:gd name="T50" fmla="+- 0 2409 2359"/>
                                <a:gd name="T51" fmla="*/ 2409 h 120"/>
                                <a:gd name="T52" fmla="+- 0 8590 7860"/>
                                <a:gd name="T53" fmla="*/ T52 w 831"/>
                                <a:gd name="T54" fmla="+- 0 2409 2359"/>
                                <a:gd name="T55" fmla="*/ 2409 h 120"/>
                                <a:gd name="T56" fmla="+- 0 8590 7860"/>
                                <a:gd name="T57" fmla="*/ T56 w 831"/>
                                <a:gd name="T58" fmla="+- 0 2429 2359"/>
                                <a:gd name="T59" fmla="*/ 2429 h 120"/>
                                <a:gd name="T60" fmla="+- 0 8670 7860"/>
                                <a:gd name="T61" fmla="*/ T60 w 831"/>
                                <a:gd name="T62" fmla="+- 0 2429 2359"/>
                                <a:gd name="T63" fmla="*/ 2429 h 120"/>
                                <a:gd name="T64" fmla="+- 0 8690 7860"/>
                                <a:gd name="T65" fmla="*/ T64 w 831"/>
                                <a:gd name="T66" fmla="+- 0 2419 2359"/>
                                <a:gd name="T67" fmla="*/ 2419 h 120"/>
                                <a:gd name="T68" fmla="+- 0 8670 7860"/>
                                <a:gd name="T69" fmla="*/ T68 w 831"/>
                                <a:gd name="T70" fmla="+- 0 2409 2359"/>
                                <a:gd name="T71" fmla="*/ 2409 h 1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31" h="120">
                                  <a:moveTo>
                                    <a:pt x="710" y="0"/>
                                  </a:moveTo>
                                  <a:lnTo>
                                    <a:pt x="710" y="120"/>
                                  </a:lnTo>
                                  <a:lnTo>
                                    <a:pt x="810" y="70"/>
                                  </a:lnTo>
                                  <a:lnTo>
                                    <a:pt x="730" y="70"/>
                                  </a:lnTo>
                                  <a:lnTo>
                                    <a:pt x="730" y="50"/>
                                  </a:lnTo>
                                  <a:lnTo>
                                    <a:pt x="810" y="50"/>
                                  </a:lnTo>
                                  <a:lnTo>
                                    <a:pt x="710" y="0"/>
                                  </a:lnTo>
                                  <a:close/>
                                  <a:moveTo>
                                    <a:pt x="710" y="50"/>
                                  </a:moveTo>
                                  <a:lnTo>
                                    <a:pt x="0" y="50"/>
                                  </a:lnTo>
                                  <a:lnTo>
                                    <a:pt x="0" y="70"/>
                                  </a:lnTo>
                                  <a:lnTo>
                                    <a:pt x="710" y="70"/>
                                  </a:lnTo>
                                  <a:lnTo>
                                    <a:pt x="710" y="50"/>
                                  </a:lnTo>
                                  <a:close/>
                                  <a:moveTo>
                                    <a:pt x="810" y="50"/>
                                  </a:moveTo>
                                  <a:lnTo>
                                    <a:pt x="730" y="50"/>
                                  </a:lnTo>
                                  <a:lnTo>
                                    <a:pt x="730" y="70"/>
                                  </a:lnTo>
                                  <a:lnTo>
                                    <a:pt x="810" y="70"/>
                                  </a:lnTo>
                                  <a:lnTo>
                                    <a:pt x="830" y="60"/>
                                  </a:lnTo>
                                  <a:lnTo>
                                    <a:pt x="810" y="5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9869061" name="Rectangle 20"/>
                          <wps:cNvSpPr>
                            <a:spLocks noChangeArrowheads="1"/>
                          </wps:cNvSpPr>
                          <wps:spPr bwMode="auto">
                            <a:xfrm>
                              <a:off x="7936" y="2443"/>
                              <a:ext cx="627" cy="38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9499489" name="Rectangle 21"/>
                          <wps:cNvSpPr>
                            <a:spLocks noChangeArrowheads="1"/>
                          </wps:cNvSpPr>
                          <wps:spPr bwMode="auto">
                            <a:xfrm>
                              <a:off x="7936" y="2443"/>
                              <a:ext cx="627" cy="389"/>
                            </a:xfrm>
                            <a:prstGeom prst="rect">
                              <a:avLst/>
                            </a:prstGeom>
                            <a:noFill/>
                            <a:ln w="9144">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3483348" name="Text Box 22"/>
                          <wps:cNvSpPr txBox="1">
                            <a:spLocks noChangeArrowheads="1"/>
                          </wps:cNvSpPr>
                          <wps:spPr bwMode="auto">
                            <a:xfrm>
                              <a:off x="7860" y="2359"/>
                              <a:ext cx="831"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F29320" w14:textId="77777777" w:rsidR="00E632EF" w:rsidRDefault="00E632EF" w:rsidP="00E632EF">
                                <w:pPr>
                                  <w:spacing w:before="157"/>
                                  <w:ind w:left="267"/>
                                  <w:rPr>
                                    <w:sz w:val="20"/>
                                  </w:rPr>
                                </w:pPr>
                                <w:r>
                                  <w:rPr>
                                    <w:sz w:val="20"/>
                                  </w:rPr>
                                  <w:t>H5</w:t>
                                </w:r>
                              </w:p>
                            </w:txbxContent>
                          </wps:txbx>
                          <wps:bodyPr rot="0" vert="horz" wrap="square" lIns="0" tIns="0" rIns="0" bIns="0" anchor="t" anchorCtr="0" upright="1">
                            <a:noAutofit/>
                          </wps:bodyPr>
                        </wps:wsp>
                        <wps:wsp>
                          <wps:cNvPr id="1519704702" name="Text Box 23"/>
                          <wps:cNvSpPr txBox="1">
                            <a:spLocks noChangeArrowheads="1"/>
                          </wps:cNvSpPr>
                          <wps:spPr bwMode="auto">
                            <a:xfrm>
                              <a:off x="8649" y="2121"/>
                              <a:ext cx="2556" cy="749"/>
                            </a:xfrm>
                            <a:prstGeom prst="rect">
                              <a:avLst/>
                            </a:prstGeom>
                            <a:noFill/>
                            <a:ln w="9144">
                              <a:solidFill>
                                <a:srgbClr val="00AFEF"/>
                              </a:solidFill>
                              <a:miter lim="800000"/>
                              <a:headEnd/>
                              <a:tailEnd/>
                            </a:ln>
                            <a:extLst>
                              <a:ext uri="{909E8E84-426E-40DD-AFC4-6F175D3DCCD1}">
                                <a14:hiddenFill xmlns:a14="http://schemas.microsoft.com/office/drawing/2010/main">
                                  <a:solidFill>
                                    <a:srgbClr val="FFFFFF"/>
                                  </a:solidFill>
                                </a14:hiddenFill>
                              </a:ext>
                            </a:extLst>
                          </wps:spPr>
                          <wps:txbx>
                            <w:txbxContent>
                              <w:p w14:paraId="5603141B" w14:textId="77777777" w:rsidR="00E632EF" w:rsidRDefault="00E632EF" w:rsidP="00E632EF">
                                <w:pPr>
                                  <w:spacing w:before="83" w:line="247" w:lineRule="auto"/>
                                  <w:ind w:left="947" w:right="419" w:hanging="504"/>
                                </w:pPr>
                                <w:r>
                                  <w:t>TQ của DN NN</w:t>
                                </w:r>
                              </w:p>
                            </w:txbxContent>
                          </wps:txbx>
                          <wps:bodyPr rot="0" vert="horz" wrap="square" lIns="0" tIns="0" rIns="0" bIns="0" anchor="t" anchorCtr="0" upright="1">
                            <a:noAutofit/>
                          </wps:bodyPr>
                        </wps:wsp>
                        <wps:wsp>
                          <wps:cNvPr id="326979628" name="Text Box 24"/>
                          <wps:cNvSpPr txBox="1">
                            <a:spLocks noChangeArrowheads="1"/>
                          </wps:cNvSpPr>
                          <wps:spPr bwMode="auto">
                            <a:xfrm>
                              <a:off x="5330" y="2100"/>
                              <a:ext cx="2547" cy="819"/>
                            </a:xfrm>
                            <a:prstGeom prst="rect">
                              <a:avLst/>
                            </a:prstGeom>
                            <a:noFill/>
                            <a:ln w="9144">
                              <a:solidFill>
                                <a:srgbClr val="00AFEF"/>
                              </a:solidFill>
                              <a:miter lim="800000"/>
                              <a:headEnd/>
                              <a:tailEnd/>
                            </a:ln>
                            <a:extLst>
                              <a:ext uri="{909E8E84-426E-40DD-AFC4-6F175D3DCCD1}">
                                <a14:hiddenFill xmlns:a14="http://schemas.microsoft.com/office/drawing/2010/main">
                                  <a:solidFill>
                                    <a:srgbClr val="FFFFFF"/>
                                  </a:solidFill>
                                </a14:hiddenFill>
                              </a:ext>
                            </a:extLst>
                          </wps:spPr>
                          <wps:txbx>
                            <w:txbxContent>
                              <w:p w14:paraId="4F2735B6" w14:textId="77777777" w:rsidR="00E632EF" w:rsidRDefault="00E632EF" w:rsidP="00E632EF">
                                <w:pPr>
                                  <w:spacing w:before="119" w:line="244" w:lineRule="auto"/>
                                  <w:ind w:left="466" w:right="235" w:hanging="209"/>
                                </w:pPr>
                                <w:r>
                                  <w:t>Vận dụng BSC trong</w:t>
                                </w:r>
                                <w:r>
                                  <w:rPr>
                                    <w:spacing w:val="-57"/>
                                  </w:rPr>
                                  <w:t xml:space="preserve"> </w:t>
                                </w:r>
                                <w:r>
                                  <w:t>DN</w:t>
                                </w:r>
                                <w:r>
                                  <w:rPr>
                                    <w:spacing w:val="-2"/>
                                  </w:rPr>
                                  <w:t xml:space="preserve"> </w:t>
                                </w:r>
                                <w:r>
                                  <w:t>NN</w:t>
                                </w:r>
                              </w:p>
                            </w:txbxContent>
                          </wps:txbx>
                          <wps:bodyPr rot="0" vert="horz" wrap="square" lIns="0" tIns="0" rIns="0" bIns="0" anchor="t" anchorCtr="0" upright="1">
                            <a:noAutofit/>
                          </wps:bodyPr>
                        </wps:wsp>
                      </wpg:grpSp>
                    </wpg:wgp>
                  </a:graphicData>
                </a:graphic>
              </wp:anchor>
            </w:drawing>
          </mc:Choice>
          <mc:Fallback>
            <w:pict>
              <v:group w14:anchorId="33A95927" id="Group 148" o:spid="_x0000_s1173" style="position:absolute;margin-left:-31.3pt;margin-top:25.5pt;width:492.6pt;height:197.15pt;z-index:251668480;mso-position-horizontal-relative:text;mso-position-vertical-relative:text" coordsize="62562,25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">
                <v:group id="Group 3" o:spid="_x0000_s1174" style="position:absolute;width:24993;height:25038" coordorigin="1351,-4172" coordsize="3936,3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">
                  <v:shape id="AutoShape 4" o:spid="_x0000_s1175" style="position:absolute;left:4230;top:-3747;width:1057;height:1314;visibility:visible;mso-wrap-style:square;v-text-anchor:top" coordsize="1057,13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" path="m974,1226r-39,31l1057,1313r-16,-72l986,1241r-12,-15xm989,1213r-15,13l986,1241r16,-12l989,1213xm1028,1182r-39,31l1002,1229r-16,12l1041,1241r-13,-59xm15,l,12,974,1226r15,-13l15,xe" fillcolor="black" stroked="f">
                    <v:path arrowok="t" o:connecttype="custom" o:connectlocs="974,-2520;935,-2489;1057,-2433;1041,-2505;986,-2505;974,-2520;989,-2533;974,-2520;986,-2505;1002,-2517;989,-2533;1028,-2564;989,-2533;1002,-2517;986,-2505;1041,-2505;1028,-2564;15,-3746;0,-3734;974,-2520;989,-2533;15,-3746" o:connectangles="0,0,0,0,0,0,0,0,0,0,0,0,0,0,0,0,0,0,0,0,0,0"/>
                  </v:shape>
                  <v:rect id="Rectangle 5" o:spid="_x0000_s1176" style="position:absolute;left:1404;top:-3054;width:2792;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" filled="f" strokecolor="#00afef" strokeweight=".72pt"/>
                  <v:shape id="AutoShape 6" o:spid="_x0000_s1177" style="position:absolute;left:4157;top:-2577;width:1124;height:844;visibility:visible;mso-wrap-style:square;v-text-anchor:top" coordsize="1124,8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" path="m1086,303l952,302r22,45l,825r9,18l983,364r22,45l1059,338r27,-35xm1124,237r-13,-11l1018,154r-10,49l19,,15,20r989,202l994,271r130,-34xe" fillcolor="black" stroked="f">
                    <v:path arrowok="t" o:connecttype="custom" o:connectlocs="1086,-2273;952,-2274;974,-2229;0,-1751;9,-1733;983,-2212;1005,-2167;1059,-2238;1086,-2273;1124,-2339;1111,-2350;1018,-2422;1008,-2373;19,-2576;15,-2556;1004,-2354;994,-2305;1124,-2339" o:connectangles="0,0,0,0,0,0,0,0,0,0,0,0,0,0,0,0,0,0"/>
                  </v:shape>
                  <v:rect id="Rectangle 7" o:spid="_x0000_s1178" style="position:absolute;left:1372;top:-2024;width:2760;height:7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" filled="f" strokecolor="#00afef" strokeweight=".72pt"/>
                  <v:shape id="AutoShape 8" o:spid="_x0000_s1179" style="position:absolute;left:4079;top:-2274;width:1208;height:1652;visibility:visible;mso-wrap-style:square;v-text-anchor:top" coordsize="1208,16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" path="m1129,91l,1639r16,12l1145,102,1129,91xm1195,75r-54,l1157,86r-12,16l1186,132r9,-57xm1141,75r-12,16l1145,102r12,-16l1141,75xm1208,l1089,61r40,30l1141,75r54,l1208,xe" fillcolor="black" stroked="f">
                    <v:path arrowok="t" o:connecttype="custom" o:connectlocs="1129,-2182;0,-634;16,-622;1145,-2171;1129,-2182;1195,-2198;1141,-2198;1157,-2187;1145,-2171;1186,-2141;1195,-2198;1141,-2198;1129,-2182;1145,-2171;1157,-2187;1141,-2198;1208,-2273;1089,-2212;1129,-2182;1141,-2198;1195,-2198;1208,-2273" o:connectangles="0,0,0,0,0,0,0,0,0,0,0,0,0,0,0,0,0,0,0,0,0,0"/>
                  </v:shape>
                  <v:rect id="Rectangle 9" o:spid="_x0000_s1180" style="position:absolute;left:1351;top:-1139;width:2760;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" stroked="f"/>
                  <v:shape id="Text Box 10" o:spid="_x0000_s1181" type="#_x0000_t202" style="position:absolute;left:1717;top:-2917;width:2209;height:7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" filled="f" stroked="f">
                    <v:textbox inset="0,0,0,0">
                      <w:txbxContent>
                        <w:p w14:paraId="6749D8CF" w14:textId="77777777" w:rsidR="00E632EF" w:rsidRPr="00166E10" w:rsidRDefault="00E632EF" w:rsidP="00E632EF">
                          <w:pPr>
                            <w:spacing w:line="244" w:lineRule="exact"/>
                            <w:ind w:left="-1" w:right="18"/>
                            <w:jc w:val="center"/>
                            <w:rPr>
                              <w:bCs/>
                              <w:sz w:val="22"/>
                              <w:szCs w:val="22"/>
                            </w:rPr>
                          </w:pPr>
                          <w:r w:rsidRPr="00166E10">
                            <w:rPr>
                              <w:bCs/>
                              <w:sz w:val="22"/>
                              <w:szCs w:val="22"/>
                            </w:rPr>
                            <w:t>Nhận</w:t>
                          </w:r>
                          <w:r w:rsidRPr="00166E10">
                            <w:rPr>
                              <w:bCs/>
                              <w:spacing w:val="-2"/>
                              <w:sz w:val="22"/>
                              <w:szCs w:val="22"/>
                            </w:rPr>
                            <w:t xml:space="preserve"> </w:t>
                          </w:r>
                          <w:r w:rsidRPr="00166E10">
                            <w:rPr>
                              <w:bCs/>
                              <w:sz w:val="22"/>
                              <w:szCs w:val="22"/>
                            </w:rPr>
                            <w:t>thức</w:t>
                          </w:r>
                          <w:r w:rsidRPr="00166E10">
                            <w:rPr>
                              <w:bCs/>
                              <w:spacing w:val="-1"/>
                              <w:sz w:val="22"/>
                              <w:szCs w:val="22"/>
                            </w:rPr>
                            <w:t xml:space="preserve"> </w:t>
                          </w:r>
                          <w:r w:rsidRPr="00166E10">
                            <w:rPr>
                              <w:bCs/>
                              <w:sz w:val="22"/>
                              <w:szCs w:val="22"/>
                            </w:rPr>
                            <w:t>về</w:t>
                          </w:r>
                          <w:r w:rsidRPr="00166E10">
                            <w:rPr>
                              <w:bCs/>
                              <w:spacing w:val="-3"/>
                              <w:sz w:val="22"/>
                              <w:szCs w:val="22"/>
                            </w:rPr>
                            <w:t xml:space="preserve"> </w:t>
                          </w:r>
                          <w:r w:rsidRPr="00166E10">
                            <w:rPr>
                              <w:bCs/>
                              <w:sz w:val="22"/>
                              <w:szCs w:val="22"/>
                            </w:rPr>
                            <w:t>khả năng của hệ thống BSC</w:t>
                          </w:r>
                        </w:p>
                      </w:txbxContent>
                    </v:textbox>
                  </v:shape>
                  <v:shape id="Text Box 11" o:spid="_x0000_s1182" type="#_x0000_t202" style="position:absolute;left:4811;top:-2782;width:359;height:5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" filled="f" stroked="f">
                    <v:textbox inset="0,0,0,0">
                      <w:txbxContent>
                        <w:p w14:paraId="170F6401" w14:textId="77777777" w:rsidR="00E632EF" w:rsidRDefault="00E632EF" w:rsidP="00E632EF">
                          <w:pPr>
                            <w:spacing w:line="221" w:lineRule="exact"/>
                            <w:rPr>
                              <w:sz w:val="20"/>
                            </w:rPr>
                          </w:pPr>
                          <w:r>
                            <w:rPr>
                              <w:sz w:val="20"/>
                            </w:rPr>
                            <w:t>H1</w:t>
                          </w:r>
                        </w:p>
                      </w:txbxContent>
                    </v:textbox>
                  </v:shape>
                  <v:shape id="Text Box 12" o:spid="_x0000_s1183" type="#_x0000_t202" style="position:absolute;left:4611;top:-2435;width:400;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" filled="f" stroked="f">
                    <v:textbox inset="0,0,0,0">
                      <w:txbxContent>
                        <w:p w14:paraId="447C35EE" w14:textId="77777777" w:rsidR="00E632EF" w:rsidRDefault="00E632EF" w:rsidP="00E632EF">
                          <w:pPr>
                            <w:spacing w:line="199" w:lineRule="exact"/>
                            <w:rPr>
                              <w:sz w:val="18"/>
                            </w:rPr>
                          </w:pPr>
                          <w:r>
                            <w:rPr>
                              <w:sz w:val="18"/>
                            </w:rPr>
                            <w:t>H2</w:t>
                          </w:r>
                        </w:p>
                      </w:txbxContent>
                    </v:textbox>
                  </v:shape>
                  <v:shape id="Text Box 13" o:spid="_x0000_s1184" type="#_x0000_t202" style="position:absolute;left:1852;top:-1806;width:2003;height: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" filled="f" stroked="f">
                    <v:textbox inset="0,0,0,0">
                      <w:txbxContent>
                        <w:p w14:paraId="6C2DD4CF" w14:textId="77777777" w:rsidR="00E632EF" w:rsidRPr="008D5B09" w:rsidRDefault="00E632EF" w:rsidP="00E632EF">
                          <w:pPr>
                            <w:spacing w:line="244" w:lineRule="exact"/>
                            <w:rPr>
                              <w:bCs/>
                            </w:rPr>
                          </w:pPr>
                          <w:r w:rsidRPr="008D5B09">
                            <w:rPr>
                              <w:bCs/>
                            </w:rPr>
                            <w:t>VH đổi mới</w:t>
                          </w:r>
                        </w:p>
                      </w:txbxContent>
                    </v:textbox>
                  </v:shape>
                  <v:shape id="Text Box 14" o:spid="_x0000_s1185" type="#_x0000_t202" style="position:absolute;left:4532;top:-1895;width:26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" filled="f" stroked="f">
                    <v:textbox inset="0,0,0,0">
                      <w:txbxContent>
                        <w:p w14:paraId="3549F1E0" w14:textId="77777777" w:rsidR="00E632EF" w:rsidRDefault="00E632EF" w:rsidP="00E632EF">
                          <w:pPr>
                            <w:spacing w:line="221" w:lineRule="exact"/>
                            <w:rPr>
                              <w:sz w:val="20"/>
                            </w:rPr>
                          </w:pPr>
                          <w:r>
                            <w:rPr>
                              <w:sz w:val="20"/>
                            </w:rPr>
                            <w:t>H3</w:t>
                          </w:r>
                        </w:p>
                      </w:txbxContent>
                    </v:textbox>
                  </v:shape>
                  <v:shape id="Text Box 15" o:spid="_x0000_s1186" type="#_x0000_t202" style="position:absolute;left:4669;top:-1414;width:264;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" filled="f" stroked="f">
                    <v:textbox inset="0,0,0,0">
                      <w:txbxContent>
                        <w:p w14:paraId="70D0EEC5" w14:textId="77777777" w:rsidR="00E632EF" w:rsidRDefault="00E632EF" w:rsidP="00E632EF">
                          <w:pPr>
                            <w:spacing w:line="221" w:lineRule="exact"/>
                            <w:rPr>
                              <w:sz w:val="20"/>
                            </w:rPr>
                          </w:pPr>
                          <w:r>
                            <w:rPr>
                              <w:sz w:val="20"/>
                            </w:rPr>
                            <w:t>H4</w:t>
                          </w:r>
                        </w:p>
                      </w:txbxContent>
                    </v:textbox>
                  </v:shape>
                  <v:shape id="Text Box 16" o:spid="_x0000_s1187" type="#_x0000_t202" style="position:absolute;left:1351;top:-1139;width:2760;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" filled="f" strokecolor="#00afef" strokeweight=".72pt">
                    <v:textbox inset="0,0,0,0">
                      <w:txbxContent>
                        <w:p w14:paraId="1A64F7F3" w14:textId="77777777" w:rsidR="00E632EF" w:rsidRPr="008D5B09" w:rsidRDefault="00E632EF" w:rsidP="00E632EF">
                          <w:pPr>
                            <w:spacing w:before="194" w:line="244" w:lineRule="auto"/>
                            <w:ind w:left="792" w:right="296" w:hanging="483"/>
                            <w:rPr>
                              <w:bCs/>
                            </w:rPr>
                          </w:pPr>
                          <w:r w:rsidRPr="008D5B09">
                            <w:rPr>
                              <w:bCs/>
                            </w:rPr>
                            <w:t xml:space="preserve">SXKD trong </w:t>
                          </w:r>
                          <w:r w:rsidRPr="008D5B09">
                            <w:rPr>
                              <w:bCs/>
                              <w:spacing w:val="-52"/>
                            </w:rPr>
                            <w:t xml:space="preserve"> </w:t>
                          </w:r>
                          <w:r w:rsidRPr="008D5B09">
                            <w:rPr>
                              <w:bCs/>
                            </w:rPr>
                            <w:t>NN</w:t>
                          </w:r>
                        </w:p>
                      </w:txbxContent>
                    </v:textbox>
                  </v:shape>
                  <v:shape id="Text Box 17" o:spid="_x0000_s1188" type="#_x0000_t202" style="position:absolute;left:1447;top:-4172;width:2792;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" filled="f" strokecolor="#00afef" strokeweight=".72pt">
                    <v:textbox inset="0,0,0,0">
                      <w:txbxContent>
                        <w:p w14:paraId="2E88ECD6" w14:textId="77777777" w:rsidR="00E632EF" w:rsidRPr="001E17E8" w:rsidRDefault="00E632EF" w:rsidP="00E632EF">
                          <w:pPr>
                            <w:spacing w:before="150" w:line="280" w:lineRule="auto"/>
                            <w:ind w:left="499" w:right="233" w:hanging="252"/>
                            <w:rPr>
                              <w:bCs/>
                              <w:sz w:val="22"/>
                              <w:szCs w:val="22"/>
                            </w:rPr>
                          </w:pPr>
                          <w:r w:rsidRPr="00CD4F79">
                            <w:rPr>
                              <w:bCs/>
                              <w:sz w:val="22"/>
                              <w:szCs w:val="22"/>
                            </w:rPr>
                            <w:t>Nhận thức về ích lợi của</w:t>
                          </w:r>
                          <w:r w:rsidRPr="00CD4F79">
                            <w:rPr>
                              <w:bCs/>
                              <w:spacing w:val="-52"/>
                              <w:sz w:val="22"/>
                              <w:szCs w:val="22"/>
                            </w:rPr>
                            <w:t xml:space="preserve">  </w:t>
                          </w:r>
                          <w:r w:rsidRPr="00CD4F79">
                            <w:rPr>
                              <w:bCs/>
                              <w:sz w:val="22"/>
                              <w:szCs w:val="22"/>
                            </w:rPr>
                            <w:t>việc</w:t>
                          </w:r>
                          <w:r w:rsidRPr="00CD4F79">
                            <w:rPr>
                              <w:bCs/>
                              <w:spacing w:val="-2"/>
                              <w:sz w:val="22"/>
                              <w:szCs w:val="22"/>
                            </w:rPr>
                            <w:t xml:space="preserve"> </w:t>
                          </w:r>
                          <w:r w:rsidRPr="00CD4F79">
                            <w:rPr>
                              <w:bCs/>
                              <w:sz w:val="22"/>
                              <w:szCs w:val="22"/>
                            </w:rPr>
                            <w:t>vận dụng</w:t>
                          </w:r>
                          <w:r w:rsidRPr="00CD4F79">
                            <w:rPr>
                              <w:bCs/>
                              <w:spacing w:val="-3"/>
                              <w:sz w:val="22"/>
                              <w:szCs w:val="22"/>
                            </w:rPr>
                            <w:t xml:space="preserve"> </w:t>
                          </w:r>
                          <w:r w:rsidRPr="00CD4F79">
                            <w:rPr>
                              <w:bCs/>
                              <w:sz w:val="22"/>
                              <w:szCs w:val="22"/>
                            </w:rPr>
                            <w:t>BSC</w:t>
                          </w:r>
                        </w:p>
                      </w:txbxContent>
                    </v:textbox>
                  </v:shape>
                </v:group>
                <v:group id="Group 4" o:spid="_x0000_s1189" style="position:absolute;left:25160;top:7203;width:37402;height:5289" coordorigin="5323,2093" coordsize="5890,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">
                  <v:shape id="AutoShape 19" o:spid="_x0000_s1190" style="position:absolute;left:7860;top:2359;width:831;height:120;visibility:visible;mso-wrap-style:square;v-text-anchor:top" coordsize="83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" path="m710,r,120l810,70r-80,l730,50r80,l710,xm710,50l,50,,70r710,l710,50xm810,50r-80,l730,70r80,l830,60,810,50xe" fillcolor="black" stroked="f">
                    <v:path arrowok="t" o:connecttype="custom" o:connectlocs="710,2359;710,2479;810,2429;730,2429;730,2409;810,2409;710,2359;710,2409;0,2409;0,2429;710,2429;710,2409;810,2409;730,2409;730,2429;810,2429;830,2419;810,2409" o:connectangles="0,0,0,0,0,0,0,0,0,0,0,0,0,0,0,0,0,0"/>
                  </v:shape>
                  <v:rect id="Rectangle 20" o:spid="_x0000_s1191" style="position:absolute;left:7936;top:2443;width:627;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" stroked="f"/>
                  <v:rect id="Rectangle 21" o:spid="_x0000_s1192" style="position:absolute;left:7936;top:2443;width:627;height:3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" filled="f" strokecolor="white" strokeweight=".72pt"/>
                  <v:shape id="Text Box 22" o:spid="_x0000_s1193" type="#_x0000_t202" style="position:absolute;left:7860;top:2359;width:831;height: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" filled="f" stroked="f">
                    <v:textbox inset="0,0,0,0">
                      <w:txbxContent>
                        <w:p w14:paraId="55F29320" w14:textId="77777777" w:rsidR="00E632EF" w:rsidRDefault="00E632EF" w:rsidP="00E632EF">
                          <w:pPr>
                            <w:spacing w:before="157"/>
                            <w:ind w:left="267"/>
                            <w:rPr>
                              <w:sz w:val="20"/>
                            </w:rPr>
                          </w:pPr>
                          <w:r>
                            <w:rPr>
                              <w:sz w:val="20"/>
                            </w:rPr>
                            <w:t>H5</w:t>
                          </w:r>
                        </w:p>
                      </w:txbxContent>
                    </v:textbox>
                  </v:shape>
                  <v:shape id="Text Box 23" o:spid="_x0000_s1194" type="#_x0000_t202" style="position:absolute;left:8649;top:2121;width:2556;height: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" filled="f" strokecolor="#00afef" strokeweight=".72pt">
                    <v:textbox inset="0,0,0,0">
                      <w:txbxContent>
                        <w:p w14:paraId="5603141B" w14:textId="77777777" w:rsidR="00E632EF" w:rsidRDefault="00E632EF" w:rsidP="00E632EF">
                          <w:pPr>
                            <w:spacing w:before="83" w:line="247" w:lineRule="auto"/>
                            <w:ind w:left="947" w:right="419" w:hanging="504"/>
                          </w:pPr>
                          <w:r>
                            <w:t>TQ của DN NN</w:t>
                          </w:r>
                        </w:p>
                      </w:txbxContent>
                    </v:textbox>
                  </v:shape>
                  <v:shape id="Text Box 24" o:spid="_x0000_s1195" type="#_x0000_t202" style="position:absolute;left:5330;top:2100;width:2547;height:8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" filled="f" strokecolor="#00afef" strokeweight=".72pt">
                    <v:textbox inset="0,0,0,0">
                      <w:txbxContent>
                        <w:p w14:paraId="4F2735B6" w14:textId="77777777" w:rsidR="00E632EF" w:rsidRDefault="00E632EF" w:rsidP="00E632EF">
                          <w:pPr>
                            <w:spacing w:before="119" w:line="244" w:lineRule="auto"/>
                            <w:ind w:left="466" w:right="235" w:hanging="209"/>
                          </w:pPr>
                          <w:r>
                            <w:t>Vận dụng BSC trong</w:t>
                          </w:r>
                          <w:r>
                            <w:rPr>
                              <w:spacing w:val="-57"/>
                            </w:rPr>
                            <w:t xml:space="preserve"> </w:t>
                          </w:r>
                          <w:r>
                            <w:t>DN</w:t>
                          </w:r>
                          <w:r>
                            <w:rPr>
                              <w:spacing w:val="-2"/>
                            </w:rPr>
                            <w:t xml:space="preserve"> </w:t>
                          </w:r>
                          <w:r>
                            <w:t>NN</w:t>
                          </w:r>
                        </w:p>
                      </w:txbxContent>
                    </v:textbox>
                  </v:shape>
                </v:group>
              </v:group>
            </w:pict>
          </mc:Fallback>
        </mc:AlternateContent>
      </w:r>
    </w:p>
    <w:p w14:paraId="3E63CD2C"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15C2E6C8"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711C394E"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62CF5D72"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4840BED9"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76E65BE7"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7E609B49"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5B322EC9"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2F39CB2F"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57348EB5"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16539E48" w14:textId="77777777" w:rsidR="00E632EF" w:rsidRPr="00B130AA" w:rsidRDefault="00E632EF" w:rsidP="00B8283A">
      <w:pPr>
        <w:pStyle w:val="BodyText"/>
        <w:tabs>
          <w:tab w:val="left" w:pos="426"/>
          <w:tab w:val="left" w:pos="851"/>
          <w:tab w:val="left" w:pos="1418"/>
        </w:tabs>
        <w:spacing w:after="0" w:line="360" w:lineRule="auto"/>
        <w:ind w:right="142"/>
        <w:rPr>
          <w:sz w:val="20"/>
        </w:rPr>
      </w:pPr>
    </w:p>
    <w:p w14:paraId="20EBF28C" w14:textId="77777777" w:rsidR="00E632EF" w:rsidRPr="00B130AA" w:rsidRDefault="00E632EF" w:rsidP="00B8283A">
      <w:pPr>
        <w:pStyle w:val="BodyText"/>
        <w:tabs>
          <w:tab w:val="left" w:pos="426"/>
          <w:tab w:val="left" w:pos="851"/>
          <w:tab w:val="left" w:pos="1418"/>
        </w:tabs>
        <w:spacing w:after="0" w:line="360" w:lineRule="auto"/>
        <w:ind w:right="142"/>
        <w:rPr>
          <w:sz w:val="22"/>
        </w:rPr>
      </w:pPr>
    </w:p>
    <w:p w14:paraId="16C495CA" w14:textId="77777777" w:rsidR="00E632EF" w:rsidRPr="00B130AA" w:rsidRDefault="00E632EF" w:rsidP="00B8283A">
      <w:pPr>
        <w:pStyle w:val="Heading2"/>
        <w:rPr>
          <w:color w:val="auto"/>
        </w:rPr>
      </w:pPr>
      <w:bookmarkStart w:id="292" w:name="_Toc172703668"/>
      <w:r w:rsidRPr="00B130AA">
        <w:rPr>
          <w:color w:val="auto"/>
        </w:rPr>
        <w:t xml:space="preserve">                                  Hình</w:t>
      </w:r>
      <w:r w:rsidRPr="00B130AA">
        <w:rPr>
          <w:color w:val="auto"/>
          <w:spacing w:val="-3"/>
        </w:rPr>
        <w:t xml:space="preserve"> </w:t>
      </w:r>
      <w:r w:rsidRPr="00B130AA">
        <w:rPr>
          <w:color w:val="auto"/>
        </w:rPr>
        <w:t>5.1:</w:t>
      </w:r>
      <w:r w:rsidRPr="00B130AA">
        <w:rPr>
          <w:color w:val="auto"/>
          <w:spacing w:val="1"/>
        </w:rPr>
        <w:t xml:space="preserve"> </w:t>
      </w:r>
      <w:r w:rsidRPr="00B130AA">
        <w:rPr>
          <w:color w:val="auto"/>
        </w:rPr>
        <w:t>Mô hình nghiên cứu chính thức</w:t>
      </w:r>
      <w:bookmarkEnd w:id="292"/>
    </w:p>
    <w:p w14:paraId="0EB33150" w14:textId="77777777" w:rsidR="00E632EF" w:rsidRPr="00B130AA" w:rsidRDefault="00E632EF" w:rsidP="00B8283A">
      <w:pPr>
        <w:pStyle w:val="BodyText"/>
        <w:tabs>
          <w:tab w:val="left" w:pos="426"/>
          <w:tab w:val="left" w:pos="851"/>
          <w:tab w:val="left" w:pos="1418"/>
        </w:tabs>
        <w:spacing w:after="0" w:line="360" w:lineRule="auto"/>
        <w:ind w:right="-1"/>
        <w:jc w:val="both"/>
        <w:rPr>
          <w:spacing w:val="-8"/>
          <w:sz w:val="26"/>
          <w:szCs w:val="26"/>
        </w:rPr>
      </w:pPr>
      <w:r w:rsidRPr="00B130AA">
        <w:rPr>
          <w:spacing w:val="-8"/>
          <w:sz w:val="26"/>
          <w:szCs w:val="26"/>
        </w:rPr>
        <w:t xml:space="preserve">  </w:t>
      </w:r>
      <w:r w:rsidRPr="00B130AA">
        <w:rPr>
          <w:spacing w:val="-8"/>
          <w:sz w:val="26"/>
          <w:szCs w:val="26"/>
        </w:rPr>
        <w:tab/>
        <w:t xml:space="preserve">Dựa trên ý kiến chuyên gia, luận án loại bỏ giả thuyết về tác động của tính dễ sử dụng của BSC, </w:t>
      </w:r>
      <w:r w:rsidRPr="00B130AA">
        <w:rPr>
          <w:bCs/>
          <w:sz w:val="26"/>
          <w:szCs w:val="26"/>
        </w:rPr>
        <w:t>nghiên cứu</w:t>
      </w:r>
      <w:r w:rsidRPr="00B130AA">
        <w:rPr>
          <w:spacing w:val="-8"/>
          <w:sz w:val="26"/>
          <w:szCs w:val="26"/>
        </w:rPr>
        <w:t xml:space="preserve"> tập trung vào các giả thuyết chính thức sau đây, được xây dựng trên cơ sở lý luận và thực tiễn đã được kiểm chứng. (</w:t>
      </w:r>
      <w:r w:rsidRPr="00B130AA">
        <w:rPr>
          <w:b/>
          <w:bCs/>
          <w:spacing w:val="-8"/>
          <w:sz w:val="26"/>
          <w:szCs w:val="26"/>
        </w:rPr>
        <w:t>Bảng 5.4</w:t>
      </w:r>
      <w:r w:rsidRPr="00B130AA">
        <w:rPr>
          <w:spacing w:val="-8"/>
          <w:sz w:val="26"/>
          <w:szCs w:val="26"/>
        </w:rPr>
        <w:t>):</w:t>
      </w:r>
    </w:p>
    <w:p w14:paraId="0B77961E" w14:textId="77777777" w:rsidR="00E632EF" w:rsidRPr="00B130AA" w:rsidRDefault="00E632EF" w:rsidP="00B8283A">
      <w:pPr>
        <w:pStyle w:val="Heading2"/>
        <w:rPr>
          <w:color w:val="auto"/>
        </w:rPr>
      </w:pPr>
      <w:bookmarkStart w:id="293" w:name="_bookmark124"/>
      <w:bookmarkStart w:id="294" w:name="_Toc172703669"/>
      <w:bookmarkEnd w:id="293"/>
      <w:r w:rsidRPr="00B130AA">
        <w:rPr>
          <w:color w:val="auto"/>
        </w:rPr>
        <w:t xml:space="preserve">                          Bảng 5.4:</w:t>
      </w:r>
      <w:r w:rsidRPr="00B130AA">
        <w:rPr>
          <w:color w:val="auto"/>
          <w:spacing w:val="1"/>
        </w:rPr>
        <w:t xml:space="preserve"> </w:t>
      </w:r>
      <w:r w:rsidRPr="00B130AA">
        <w:rPr>
          <w:color w:val="auto"/>
        </w:rPr>
        <w:t>Tổng hợp</w:t>
      </w:r>
      <w:r w:rsidRPr="00B130AA">
        <w:rPr>
          <w:color w:val="auto"/>
          <w:spacing w:val="61"/>
        </w:rPr>
        <w:t xml:space="preserve"> </w:t>
      </w:r>
      <w:r w:rsidRPr="00B130AA">
        <w:rPr>
          <w:color w:val="auto"/>
        </w:rPr>
        <w:t>giả thuyết</w:t>
      </w:r>
      <w:r w:rsidRPr="00B130AA">
        <w:rPr>
          <w:color w:val="auto"/>
          <w:spacing w:val="-3"/>
        </w:rPr>
        <w:t xml:space="preserve"> </w:t>
      </w:r>
      <w:r w:rsidRPr="00B130AA">
        <w:rPr>
          <w:color w:val="auto"/>
        </w:rPr>
        <w:t>nghiên cứu chính thức</w:t>
      </w:r>
      <w:bookmarkEnd w:id="294"/>
    </w:p>
    <w:p w14:paraId="05C6BE64" w14:textId="77777777" w:rsidR="00E632EF" w:rsidRPr="00B130AA" w:rsidRDefault="00E632EF" w:rsidP="00B8283A">
      <w:pPr>
        <w:pStyle w:val="BodyText"/>
        <w:tabs>
          <w:tab w:val="left" w:pos="426"/>
          <w:tab w:val="left" w:pos="851"/>
          <w:tab w:val="left" w:pos="1418"/>
        </w:tabs>
        <w:spacing w:after="0" w:line="360" w:lineRule="auto"/>
        <w:ind w:right="142"/>
        <w:rPr>
          <w:b/>
          <w:sz w:val="13"/>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24"/>
        <w:gridCol w:w="8710"/>
      </w:tblGrid>
      <w:tr w:rsidR="00B130AA" w:rsidRPr="00B130AA" w14:paraId="5BFE3F13" w14:textId="77777777" w:rsidTr="0000048E">
        <w:trPr>
          <w:trHeight w:val="717"/>
          <w:jc w:val="center"/>
        </w:trPr>
        <w:tc>
          <w:tcPr>
            <w:tcW w:w="924" w:type="dxa"/>
            <w:vAlign w:val="center"/>
          </w:tcPr>
          <w:p w14:paraId="3482AC5D"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Giả</w:t>
            </w:r>
          </w:p>
          <w:p w14:paraId="141B41CE"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thuyết</w:t>
            </w:r>
          </w:p>
        </w:tc>
        <w:tc>
          <w:tcPr>
            <w:tcW w:w="8710" w:type="dxa"/>
            <w:vAlign w:val="center"/>
          </w:tcPr>
          <w:p w14:paraId="74B84364"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NỘI</w:t>
            </w:r>
            <w:r w:rsidRPr="00B130AA">
              <w:rPr>
                <w:b/>
                <w:spacing w:val="-1"/>
                <w:sz w:val="24"/>
              </w:rPr>
              <w:t xml:space="preserve"> </w:t>
            </w:r>
            <w:r w:rsidRPr="00B130AA">
              <w:rPr>
                <w:b/>
                <w:sz w:val="24"/>
              </w:rPr>
              <w:t>DUNG</w:t>
            </w:r>
          </w:p>
        </w:tc>
      </w:tr>
      <w:tr w:rsidR="00B130AA" w:rsidRPr="00B130AA" w14:paraId="78A52D65" w14:textId="77777777" w:rsidTr="0000048E">
        <w:trPr>
          <w:trHeight w:val="717"/>
          <w:jc w:val="center"/>
        </w:trPr>
        <w:tc>
          <w:tcPr>
            <w:tcW w:w="924" w:type="dxa"/>
            <w:vAlign w:val="center"/>
          </w:tcPr>
          <w:p w14:paraId="43C69D89"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H1</w:t>
            </w:r>
          </w:p>
        </w:tc>
        <w:tc>
          <w:tcPr>
            <w:tcW w:w="8710" w:type="dxa"/>
            <w:vAlign w:val="center"/>
          </w:tcPr>
          <w:p w14:paraId="35965E3F" w14:textId="77777777" w:rsidR="00E632EF" w:rsidRPr="00B130AA" w:rsidRDefault="00E632EF" w:rsidP="00B8283A">
            <w:pPr>
              <w:pStyle w:val="TableParagraph"/>
              <w:tabs>
                <w:tab w:val="left" w:pos="426"/>
                <w:tab w:val="left" w:pos="851"/>
                <w:tab w:val="left" w:pos="1418"/>
              </w:tabs>
              <w:ind w:right="142" w:firstLine="123"/>
              <w:jc w:val="both"/>
              <w:rPr>
                <w:iCs/>
                <w:sz w:val="24"/>
              </w:rPr>
            </w:pPr>
            <w:r w:rsidRPr="00B130AA">
              <w:rPr>
                <w:iCs/>
                <w:sz w:val="24"/>
              </w:rPr>
              <w:t>“Nhận</w:t>
            </w:r>
            <w:r w:rsidRPr="00B130AA">
              <w:rPr>
                <w:iCs/>
                <w:spacing w:val="-1"/>
                <w:sz w:val="24"/>
              </w:rPr>
              <w:t xml:space="preserve"> </w:t>
            </w:r>
            <w:r w:rsidRPr="00B130AA">
              <w:rPr>
                <w:iCs/>
                <w:sz w:val="24"/>
              </w:rPr>
              <w:t>thức</w:t>
            </w:r>
            <w:r w:rsidRPr="00B130AA">
              <w:rPr>
                <w:iCs/>
                <w:spacing w:val="-1"/>
                <w:sz w:val="24"/>
              </w:rPr>
              <w:t xml:space="preserve"> </w:t>
            </w:r>
            <w:r w:rsidRPr="00B130AA">
              <w:rPr>
                <w:iCs/>
                <w:sz w:val="24"/>
              </w:rPr>
              <w:t>về</w:t>
            </w:r>
            <w:r w:rsidRPr="00B130AA">
              <w:rPr>
                <w:iCs/>
                <w:spacing w:val="-1"/>
                <w:sz w:val="24"/>
              </w:rPr>
              <w:t xml:space="preserve"> </w:t>
            </w:r>
            <w:r w:rsidRPr="00B130AA">
              <w:rPr>
                <w:iCs/>
                <w:sz w:val="24"/>
              </w:rPr>
              <w:t>ích</w:t>
            </w:r>
            <w:r w:rsidRPr="00B130AA">
              <w:rPr>
                <w:iCs/>
                <w:spacing w:val="-1"/>
                <w:sz w:val="24"/>
              </w:rPr>
              <w:t xml:space="preserve"> </w:t>
            </w:r>
            <w:r w:rsidRPr="00B130AA">
              <w:rPr>
                <w:iCs/>
                <w:sz w:val="24"/>
              </w:rPr>
              <w:t>lợi của</w:t>
            </w:r>
            <w:r w:rsidRPr="00B130AA">
              <w:rPr>
                <w:iCs/>
                <w:spacing w:val="1"/>
                <w:sz w:val="24"/>
              </w:rPr>
              <w:t xml:space="preserve"> </w:t>
            </w:r>
            <w:r w:rsidRPr="00B130AA">
              <w:rPr>
                <w:iCs/>
                <w:sz w:val="24"/>
              </w:rPr>
              <w:t>việc</w:t>
            </w:r>
            <w:r w:rsidRPr="00B130AA">
              <w:rPr>
                <w:iCs/>
                <w:spacing w:val="-2"/>
                <w:sz w:val="24"/>
              </w:rPr>
              <w:t xml:space="preserve"> </w:t>
            </w:r>
            <w:r w:rsidRPr="00B130AA">
              <w:rPr>
                <w:iCs/>
                <w:sz w:val="24"/>
              </w:rPr>
              <w:t>vận</w:t>
            </w:r>
            <w:r w:rsidRPr="00B130AA">
              <w:rPr>
                <w:iCs/>
                <w:spacing w:val="-1"/>
                <w:sz w:val="24"/>
              </w:rPr>
              <w:t xml:space="preserve"> </w:t>
            </w:r>
            <w:r w:rsidRPr="00B130AA">
              <w:rPr>
                <w:iCs/>
                <w:sz w:val="24"/>
              </w:rPr>
              <w:t>dụng BSC tác</w:t>
            </w:r>
            <w:r w:rsidRPr="00B130AA">
              <w:rPr>
                <w:iCs/>
                <w:spacing w:val="-1"/>
                <w:sz w:val="24"/>
              </w:rPr>
              <w:t xml:space="preserve"> </w:t>
            </w:r>
            <w:r w:rsidRPr="00B130AA">
              <w:rPr>
                <w:iCs/>
                <w:sz w:val="24"/>
              </w:rPr>
              <w:t>động</w:t>
            </w:r>
            <w:r w:rsidRPr="00B130AA">
              <w:rPr>
                <w:iCs/>
                <w:spacing w:val="-1"/>
                <w:sz w:val="24"/>
              </w:rPr>
              <w:t xml:space="preserve"> </w:t>
            </w:r>
            <w:r w:rsidRPr="00B130AA">
              <w:rPr>
                <w:iCs/>
                <w:sz w:val="24"/>
              </w:rPr>
              <w:t>cùng chiều</w:t>
            </w:r>
            <w:r w:rsidRPr="00B130AA">
              <w:rPr>
                <w:iCs/>
                <w:spacing w:val="-1"/>
                <w:sz w:val="24"/>
              </w:rPr>
              <w:t xml:space="preserve"> </w:t>
            </w:r>
            <w:r w:rsidRPr="00B130AA">
              <w:rPr>
                <w:iCs/>
                <w:sz w:val="24"/>
              </w:rPr>
              <w:t>tới</w:t>
            </w:r>
            <w:r w:rsidRPr="00B130AA">
              <w:rPr>
                <w:iCs/>
                <w:spacing w:val="-1"/>
                <w:sz w:val="24"/>
              </w:rPr>
              <w:t xml:space="preserve"> </w:t>
            </w:r>
            <w:r w:rsidRPr="00B130AA">
              <w:rPr>
                <w:iCs/>
                <w:sz w:val="24"/>
              </w:rPr>
              <w:t>việc vận</w:t>
            </w:r>
            <w:r w:rsidRPr="00B130AA">
              <w:rPr>
                <w:iCs/>
                <w:spacing w:val="2"/>
                <w:sz w:val="24"/>
              </w:rPr>
              <w:t xml:space="preserve"> </w:t>
            </w:r>
            <w:r w:rsidRPr="00B130AA">
              <w:rPr>
                <w:iCs/>
                <w:sz w:val="24"/>
              </w:rPr>
              <w:t>dụng</w:t>
            </w:r>
          </w:p>
          <w:p w14:paraId="64AA69AE" w14:textId="77777777" w:rsidR="00E632EF" w:rsidRPr="00B130AA" w:rsidRDefault="00E632EF" w:rsidP="00B8283A">
            <w:pPr>
              <w:pStyle w:val="TableParagraph"/>
              <w:tabs>
                <w:tab w:val="left" w:pos="426"/>
                <w:tab w:val="left" w:pos="851"/>
                <w:tab w:val="left" w:pos="1418"/>
              </w:tabs>
              <w:ind w:right="142" w:firstLine="123"/>
              <w:jc w:val="both"/>
              <w:rPr>
                <w:iCs/>
                <w:sz w:val="24"/>
              </w:rPr>
            </w:pPr>
            <w:r w:rsidRPr="00B130AA">
              <w:rPr>
                <w:iCs/>
                <w:sz w:val="24"/>
              </w:rPr>
              <w:t>BSC</w:t>
            </w:r>
            <w:r w:rsidRPr="00B130AA">
              <w:rPr>
                <w:iCs/>
                <w:spacing w:val="-2"/>
                <w:sz w:val="24"/>
              </w:rPr>
              <w:t xml:space="preserve"> </w:t>
            </w:r>
            <w:r w:rsidRPr="00B130AA">
              <w:rPr>
                <w:iCs/>
                <w:sz w:val="24"/>
              </w:rPr>
              <w:t>trong</w:t>
            </w:r>
            <w:r w:rsidRPr="00B130AA">
              <w:rPr>
                <w:iCs/>
                <w:spacing w:val="-2"/>
                <w:sz w:val="24"/>
              </w:rPr>
              <w:t xml:space="preserve"> </w:t>
            </w:r>
            <w:r w:rsidRPr="00B130AA">
              <w:rPr>
                <w:iCs/>
                <w:sz w:val="24"/>
              </w:rPr>
              <w:t>DN</w:t>
            </w:r>
            <w:r w:rsidRPr="00B130AA">
              <w:rPr>
                <w:iCs/>
                <w:spacing w:val="-2"/>
                <w:sz w:val="24"/>
              </w:rPr>
              <w:t xml:space="preserve"> </w:t>
            </w:r>
            <w:r w:rsidRPr="00B130AA">
              <w:rPr>
                <w:iCs/>
                <w:sz w:val="24"/>
              </w:rPr>
              <w:t>NN”</w:t>
            </w:r>
          </w:p>
        </w:tc>
      </w:tr>
      <w:tr w:rsidR="00B130AA" w:rsidRPr="00B130AA" w14:paraId="5808F7CF" w14:textId="77777777" w:rsidTr="0000048E">
        <w:trPr>
          <w:trHeight w:val="719"/>
          <w:jc w:val="center"/>
        </w:trPr>
        <w:tc>
          <w:tcPr>
            <w:tcW w:w="924" w:type="dxa"/>
            <w:vAlign w:val="center"/>
          </w:tcPr>
          <w:p w14:paraId="73CB7F30"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H2</w:t>
            </w:r>
          </w:p>
        </w:tc>
        <w:tc>
          <w:tcPr>
            <w:tcW w:w="8710" w:type="dxa"/>
            <w:vAlign w:val="center"/>
          </w:tcPr>
          <w:p w14:paraId="60DB4C3F" w14:textId="77777777" w:rsidR="00E632EF" w:rsidRPr="00B130AA" w:rsidRDefault="00E632EF" w:rsidP="00B8283A">
            <w:pPr>
              <w:pStyle w:val="TableParagraph"/>
              <w:tabs>
                <w:tab w:val="left" w:pos="426"/>
                <w:tab w:val="left" w:pos="851"/>
                <w:tab w:val="left" w:pos="1418"/>
              </w:tabs>
              <w:ind w:right="142" w:firstLine="123"/>
              <w:jc w:val="both"/>
              <w:rPr>
                <w:iCs/>
                <w:sz w:val="24"/>
              </w:rPr>
            </w:pPr>
            <w:r w:rsidRPr="00B130AA">
              <w:rPr>
                <w:iCs/>
                <w:sz w:val="24"/>
              </w:rPr>
              <w:t>“Nhận</w:t>
            </w:r>
            <w:r w:rsidRPr="00B130AA">
              <w:rPr>
                <w:iCs/>
                <w:spacing w:val="-1"/>
                <w:sz w:val="24"/>
              </w:rPr>
              <w:t xml:space="preserve"> </w:t>
            </w:r>
            <w:r w:rsidRPr="00B130AA">
              <w:rPr>
                <w:iCs/>
                <w:sz w:val="24"/>
              </w:rPr>
              <w:t>thức</w:t>
            </w:r>
            <w:r w:rsidRPr="00B130AA">
              <w:rPr>
                <w:iCs/>
                <w:spacing w:val="-1"/>
                <w:sz w:val="24"/>
              </w:rPr>
              <w:t xml:space="preserve"> </w:t>
            </w:r>
            <w:r w:rsidRPr="00B130AA">
              <w:rPr>
                <w:iCs/>
                <w:sz w:val="24"/>
              </w:rPr>
              <w:t>về</w:t>
            </w:r>
            <w:r w:rsidRPr="00B130AA">
              <w:rPr>
                <w:iCs/>
                <w:spacing w:val="-1"/>
                <w:sz w:val="24"/>
              </w:rPr>
              <w:t xml:space="preserve"> </w:t>
            </w:r>
            <w:r w:rsidRPr="00B130AA">
              <w:rPr>
                <w:iCs/>
                <w:sz w:val="24"/>
              </w:rPr>
              <w:t>khả năng của hệ thống BSC tác</w:t>
            </w:r>
            <w:r w:rsidRPr="00B130AA">
              <w:rPr>
                <w:iCs/>
                <w:spacing w:val="-1"/>
                <w:sz w:val="24"/>
              </w:rPr>
              <w:t xml:space="preserve"> </w:t>
            </w:r>
            <w:r w:rsidRPr="00B130AA">
              <w:rPr>
                <w:iCs/>
                <w:sz w:val="24"/>
              </w:rPr>
              <w:t>động cùng chiều</w:t>
            </w:r>
            <w:r w:rsidRPr="00B130AA">
              <w:rPr>
                <w:iCs/>
                <w:spacing w:val="-1"/>
                <w:sz w:val="24"/>
              </w:rPr>
              <w:t xml:space="preserve"> </w:t>
            </w:r>
            <w:r w:rsidRPr="00B130AA">
              <w:rPr>
                <w:iCs/>
                <w:sz w:val="24"/>
              </w:rPr>
              <w:t>tới việc</w:t>
            </w:r>
            <w:r w:rsidRPr="00B130AA">
              <w:rPr>
                <w:iCs/>
                <w:spacing w:val="-2"/>
                <w:sz w:val="24"/>
              </w:rPr>
              <w:t xml:space="preserve"> </w:t>
            </w:r>
            <w:r w:rsidRPr="00B130AA">
              <w:rPr>
                <w:iCs/>
                <w:sz w:val="24"/>
              </w:rPr>
              <w:t>vận</w:t>
            </w:r>
            <w:r w:rsidRPr="00B130AA">
              <w:rPr>
                <w:iCs/>
                <w:spacing w:val="-1"/>
                <w:sz w:val="24"/>
              </w:rPr>
              <w:t xml:space="preserve"> </w:t>
            </w:r>
            <w:r w:rsidRPr="00B130AA">
              <w:rPr>
                <w:iCs/>
                <w:sz w:val="24"/>
              </w:rPr>
              <w:t>dụng BSC trong DN NN”</w:t>
            </w:r>
          </w:p>
        </w:tc>
      </w:tr>
      <w:tr w:rsidR="00B130AA" w:rsidRPr="00B130AA" w14:paraId="55E07B8A" w14:textId="77777777" w:rsidTr="0000048E">
        <w:trPr>
          <w:trHeight w:val="357"/>
          <w:jc w:val="center"/>
        </w:trPr>
        <w:tc>
          <w:tcPr>
            <w:tcW w:w="924" w:type="dxa"/>
            <w:vAlign w:val="center"/>
          </w:tcPr>
          <w:p w14:paraId="6B17A1C1"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H3</w:t>
            </w:r>
          </w:p>
        </w:tc>
        <w:tc>
          <w:tcPr>
            <w:tcW w:w="8710" w:type="dxa"/>
            <w:vAlign w:val="center"/>
          </w:tcPr>
          <w:p w14:paraId="04A555FD" w14:textId="77777777" w:rsidR="00E632EF" w:rsidRPr="00B130AA" w:rsidRDefault="00E632EF" w:rsidP="00B8283A">
            <w:pPr>
              <w:pStyle w:val="TableParagraph"/>
              <w:tabs>
                <w:tab w:val="left" w:pos="426"/>
                <w:tab w:val="left" w:pos="851"/>
                <w:tab w:val="left" w:pos="1418"/>
              </w:tabs>
              <w:ind w:right="142" w:firstLine="123"/>
              <w:jc w:val="both"/>
              <w:rPr>
                <w:iCs/>
                <w:sz w:val="24"/>
              </w:rPr>
            </w:pPr>
            <w:r w:rsidRPr="00B130AA">
              <w:rPr>
                <w:iCs/>
                <w:sz w:val="24"/>
              </w:rPr>
              <w:t>“VH đổi mới</w:t>
            </w:r>
            <w:r w:rsidRPr="00B130AA">
              <w:rPr>
                <w:iCs/>
                <w:spacing w:val="1"/>
                <w:sz w:val="24"/>
              </w:rPr>
              <w:t xml:space="preserve"> </w:t>
            </w:r>
            <w:r w:rsidRPr="00B130AA">
              <w:rPr>
                <w:iCs/>
                <w:sz w:val="24"/>
              </w:rPr>
              <w:t>tác</w:t>
            </w:r>
            <w:r w:rsidRPr="00B130AA">
              <w:rPr>
                <w:iCs/>
                <w:spacing w:val="-2"/>
                <w:sz w:val="24"/>
              </w:rPr>
              <w:t xml:space="preserve"> </w:t>
            </w:r>
            <w:r w:rsidRPr="00B130AA">
              <w:rPr>
                <w:iCs/>
                <w:sz w:val="24"/>
              </w:rPr>
              <w:t>động</w:t>
            </w:r>
            <w:r w:rsidRPr="00B130AA">
              <w:rPr>
                <w:iCs/>
                <w:spacing w:val="-3"/>
                <w:sz w:val="24"/>
              </w:rPr>
              <w:t xml:space="preserve"> </w:t>
            </w:r>
            <w:r w:rsidRPr="00B130AA">
              <w:rPr>
                <w:iCs/>
                <w:sz w:val="24"/>
              </w:rPr>
              <w:t>cùng chiều</w:t>
            </w:r>
            <w:r w:rsidRPr="00B130AA">
              <w:rPr>
                <w:iCs/>
                <w:spacing w:val="-1"/>
                <w:sz w:val="24"/>
              </w:rPr>
              <w:t xml:space="preserve"> </w:t>
            </w:r>
            <w:r w:rsidRPr="00B130AA">
              <w:rPr>
                <w:iCs/>
                <w:sz w:val="24"/>
              </w:rPr>
              <w:t>tới việc</w:t>
            </w:r>
            <w:r w:rsidRPr="00B130AA">
              <w:rPr>
                <w:iCs/>
                <w:spacing w:val="-1"/>
                <w:sz w:val="24"/>
              </w:rPr>
              <w:t xml:space="preserve"> </w:t>
            </w:r>
            <w:r w:rsidRPr="00B130AA">
              <w:rPr>
                <w:iCs/>
                <w:sz w:val="24"/>
              </w:rPr>
              <w:t>vận dụng</w:t>
            </w:r>
            <w:r w:rsidRPr="00B130AA">
              <w:rPr>
                <w:iCs/>
                <w:spacing w:val="-1"/>
                <w:sz w:val="24"/>
              </w:rPr>
              <w:t xml:space="preserve"> </w:t>
            </w:r>
            <w:r w:rsidRPr="00B130AA">
              <w:rPr>
                <w:iCs/>
                <w:sz w:val="24"/>
              </w:rPr>
              <w:t>BSC trong</w:t>
            </w:r>
            <w:r w:rsidRPr="00B130AA">
              <w:rPr>
                <w:iCs/>
                <w:spacing w:val="-3"/>
                <w:sz w:val="24"/>
              </w:rPr>
              <w:t xml:space="preserve"> </w:t>
            </w:r>
            <w:r w:rsidRPr="00B130AA">
              <w:rPr>
                <w:iCs/>
                <w:sz w:val="24"/>
              </w:rPr>
              <w:t>DN</w:t>
            </w:r>
            <w:r w:rsidRPr="00B130AA">
              <w:rPr>
                <w:iCs/>
                <w:spacing w:val="-1"/>
                <w:sz w:val="24"/>
              </w:rPr>
              <w:t xml:space="preserve"> </w:t>
            </w:r>
            <w:r w:rsidRPr="00B130AA">
              <w:rPr>
                <w:iCs/>
                <w:sz w:val="24"/>
              </w:rPr>
              <w:t>NN”</w:t>
            </w:r>
          </w:p>
        </w:tc>
      </w:tr>
      <w:tr w:rsidR="00B130AA" w:rsidRPr="00B130AA" w14:paraId="389223D4" w14:textId="77777777" w:rsidTr="0000048E">
        <w:trPr>
          <w:trHeight w:val="717"/>
          <w:jc w:val="center"/>
        </w:trPr>
        <w:tc>
          <w:tcPr>
            <w:tcW w:w="924" w:type="dxa"/>
            <w:vAlign w:val="center"/>
          </w:tcPr>
          <w:p w14:paraId="1FF0328E"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H4</w:t>
            </w:r>
          </w:p>
        </w:tc>
        <w:tc>
          <w:tcPr>
            <w:tcW w:w="8710" w:type="dxa"/>
            <w:vAlign w:val="center"/>
          </w:tcPr>
          <w:p w14:paraId="5CD027C2" w14:textId="77777777" w:rsidR="00E632EF" w:rsidRPr="00B130AA" w:rsidRDefault="00E632EF" w:rsidP="00B8283A">
            <w:pPr>
              <w:pStyle w:val="TableParagraph"/>
              <w:tabs>
                <w:tab w:val="left" w:pos="426"/>
                <w:tab w:val="left" w:pos="851"/>
                <w:tab w:val="left" w:pos="1418"/>
              </w:tabs>
              <w:ind w:right="142" w:firstLine="123"/>
              <w:jc w:val="both"/>
              <w:rPr>
                <w:iCs/>
                <w:sz w:val="24"/>
              </w:rPr>
            </w:pPr>
            <w:r w:rsidRPr="00B130AA">
              <w:rPr>
                <w:iCs/>
                <w:sz w:val="24"/>
              </w:rPr>
              <w:t>“SXKD trong NN có mối liên hệ tác động cùng chiều đối với việc vận dụng BSC trong DN NN”</w:t>
            </w:r>
          </w:p>
        </w:tc>
      </w:tr>
      <w:tr w:rsidR="00B130AA" w:rsidRPr="00B130AA" w14:paraId="3DCA4A0B" w14:textId="77777777" w:rsidTr="0000048E">
        <w:trPr>
          <w:trHeight w:val="360"/>
          <w:jc w:val="center"/>
        </w:trPr>
        <w:tc>
          <w:tcPr>
            <w:tcW w:w="924" w:type="dxa"/>
            <w:vAlign w:val="center"/>
          </w:tcPr>
          <w:p w14:paraId="59755A80" w14:textId="77777777" w:rsidR="00E632EF" w:rsidRPr="00B130AA" w:rsidRDefault="00E632EF" w:rsidP="00B8283A">
            <w:pPr>
              <w:pStyle w:val="TableParagraph"/>
              <w:tabs>
                <w:tab w:val="left" w:pos="426"/>
                <w:tab w:val="left" w:pos="851"/>
                <w:tab w:val="left" w:pos="1418"/>
              </w:tabs>
              <w:ind w:right="142"/>
              <w:jc w:val="center"/>
              <w:rPr>
                <w:b/>
                <w:sz w:val="24"/>
              </w:rPr>
            </w:pPr>
            <w:r w:rsidRPr="00B130AA">
              <w:rPr>
                <w:b/>
                <w:sz w:val="24"/>
              </w:rPr>
              <w:t>H5</w:t>
            </w:r>
          </w:p>
        </w:tc>
        <w:tc>
          <w:tcPr>
            <w:tcW w:w="8710" w:type="dxa"/>
            <w:vAlign w:val="center"/>
          </w:tcPr>
          <w:p w14:paraId="061DBC37" w14:textId="77777777" w:rsidR="00E632EF" w:rsidRPr="00B130AA" w:rsidRDefault="00E632EF" w:rsidP="00B8283A">
            <w:pPr>
              <w:pStyle w:val="TableParagraph"/>
              <w:tabs>
                <w:tab w:val="left" w:pos="426"/>
                <w:tab w:val="left" w:pos="851"/>
                <w:tab w:val="left" w:pos="1418"/>
              </w:tabs>
              <w:ind w:right="142" w:firstLine="123"/>
              <w:jc w:val="both"/>
              <w:rPr>
                <w:iCs/>
                <w:sz w:val="24"/>
              </w:rPr>
            </w:pPr>
            <w:r w:rsidRPr="00B130AA">
              <w:rPr>
                <w:iCs/>
                <w:sz w:val="24"/>
              </w:rPr>
              <w:t>“Vận dụng</w:t>
            </w:r>
            <w:r w:rsidRPr="00B130AA">
              <w:rPr>
                <w:iCs/>
                <w:spacing w:val="-1"/>
                <w:sz w:val="24"/>
              </w:rPr>
              <w:t xml:space="preserve"> </w:t>
            </w:r>
            <w:r w:rsidRPr="00B130AA">
              <w:rPr>
                <w:iCs/>
                <w:sz w:val="24"/>
              </w:rPr>
              <w:t>BSC tác</w:t>
            </w:r>
            <w:r w:rsidRPr="00B130AA">
              <w:rPr>
                <w:iCs/>
                <w:spacing w:val="-2"/>
                <w:sz w:val="24"/>
              </w:rPr>
              <w:t xml:space="preserve"> </w:t>
            </w:r>
            <w:r w:rsidRPr="00B130AA">
              <w:rPr>
                <w:iCs/>
                <w:sz w:val="24"/>
              </w:rPr>
              <w:t>động</w:t>
            </w:r>
            <w:r w:rsidRPr="00B130AA">
              <w:rPr>
                <w:iCs/>
                <w:spacing w:val="-3"/>
                <w:sz w:val="24"/>
              </w:rPr>
              <w:t xml:space="preserve"> </w:t>
            </w:r>
            <w:r w:rsidRPr="00B130AA">
              <w:rPr>
                <w:iCs/>
                <w:sz w:val="24"/>
              </w:rPr>
              <w:t>cùng chiều</w:t>
            </w:r>
            <w:r w:rsidRPr="00B130AA">
              <w:rPr>
                <w:iCs/>
                <w:spacing w:val="-1"/>
                <w:sz w:val="24"/>
              </w:rPr>
              <w:t xml:space="preserve"> </w:t>
            </w:r>
            <w:r w:rsidRPr="00B130AA">
              <w:rPr>
                <w:iCs/>
                <w:sz w:val="24"/>
              </w:rPr>
              <w:t>đến</w:t>
            </w:r>
            <w:r w:rsidRPr="00B130AA">
              <w:rPr>
                <w:iCs/>
                <w:spacing w:val="2"/>
                <w:sz w:val="24"/>
              </w:rPr>
              <w:t xml:space="preserve"> </w:t>
            </w:r>
            <w:r w:rsidRPr="00B130AA">
              <w:rPr>
                <w:iCs/>
                <w:sz w:val="24"/>
              </w:rPr>
              <w:t>TQHĐ</w:t>
            </w:r>
            <w:r w:rsidRPr="00B130AA">
              <w:rPr>
                <w:iCs/>
                <w:spacing w:val="-1"/>
                <w:sz w:val="24"/>
              </w:rPr>
              <w:t xml:space="preserve"> </w:t>
            </w:r>
            <w:r w:rsidRPr="00B130AA">
              <w:rPr>
                <w:iCs/>
                <w:sz w:val="24"/>
              </w:rPr>
              <w:t>kinh doanh của</w:t>
            </w:r>
            <w:r w:rsidRPr="00B130AA">
              <w:rPr>
                <w:iCs/>
                <w:spacing w:val="-1"/>
                <w:sz w:val="24"/>
              </w:rPr>
              <w:t xml:space="preserve"> </w:t>
            </w:r>
            <w:r w:rsidRPr="00B130AA">
              <w:rPr>
                <w:iCs/>
                <w:sz w:val="24"/>
              </w:rPr>
              <w:t>DN</w:t>
            </w:r>
            <w:r w:rsidRPr="00B130AA">
              <w:rPr>
                <w:iCs/>
                <w:spacing w:val="-1"/>
                <w:sz w:val="24"/>
              </w:rPr>
              <w:t xml:space="preserve"> </w:t>
            </w:r>
            <w:r w:rsidRPr="00B130AA">
              <w:rPr>
                <w:iCs/>
                <w:sz w:val="24"/>
              </w:rPr>
              <w:t>NN”</w:t>
            </w:r>
          </w:p>
        </w:tc>
      </w:tr>
    </w:tbl>
    <w:p w14:paraId="14876D74" w14:textId="77777777" w:rsidR="00E632EF" w:rsidRPr="00B130AA" w:rsidRDefault="00E632EF" w:rsidP="00B8283A">
      <w:pPr>
        <w:tabs>
          <w:tab w:val="left" w:pos="426"/>
          <w:tab w:val="left" w:pos="851"/>
          <w:tab w:val="left" w:pos="1418"/>
        </w:tabs>
        <w:spacing w:line="360" w:lineRule="auto"/>
        <w:ind w:right="142"/>
        <w:jc w:val="right"/>
        <w:rPr>
          <w:i/>
          <w:sz w:val="26"/>
        </w:rPr>
      </w:pPr>
      <w:r w:rsidRPr="00B130AA">
        <w:rPr>
          <w:i/>
          <w:sz w:val="26"/>
        </w:rPr>
        <w:t>Nguồn:</w:t>
      </w:r>
      <w:r w:rsidRPr="00B130AA">
        <w:rPr>
          <w:i/>
          <w:spacing w:val="-3"/>
          <w:sz w:val="26"/>
        </w:rPr>
        <w:t xml:space="preserve"> </w:t>
      </w:r>
      <w:r w:rsidRPr="00B130AA">
        <w:rPr>
          <w:i/>
          <w:sz w:val="26"/>
        </w:rPr>
        <w:t>Tác</w:t>
      </w:r>
      <w:r w:rsidRPr="00B130AA">
        <w:rPr>
          <w:i/>
          <w:spacing w:val="-3"/>
          <w:sz w:val="26"/>
        </w:rPr>
        <w:t xml:space="preserve"> </w:t>
      </w:r>
      <w:r w:rsidRPr="00B130AA">
        <w:rPr>
          <w:i/>
          <w:sz w:val="26"/>
        </w:rPr>
        <w:t>giả</w:t>
      </w:r>
      <w:r w:rsidRPr="00B130AA">
        <w:rPr>
          <w:i/>
          <w:spacing w:val="-2"/>
          <w:sz w:val="26"/>
        </w:rPr>
        <w:t xml:space="preserve"> </w:t>
      </w:r>
      <w:r w:rsidRPr="00B130AA">
        <w:rPr>
          <w:i/>
          <w:sz w:val="26"/>
        </w:rPr>
        <w:t>tổng</w:t>
      </w:r>
      <w:r w:rsidRPr="00B130AA">
        <w:rPr>
          <w:i/>
          <w:spacing w:val="-3"/>
          <w:sz w:val="26"/>
        </w:rPr>
        <w:t xml:space="preserve"> </w:t>
      </w:r>
      <w:r w:rsidRPr="00B130AA">
        <w:rPr>
          <w:i/>
          <w:sz w:val="26"/>
        </w:rPr>
        <w:t>hợp</w:t>
      </w:r>
      <w:r w:rsidRPr="00B130AA">
        <w:rPr>
          <w:i/>
          <w:spacing w:val="1"/>
          <w:sz w:val="26"/>
        </w:rPr>
        <w:t xml:space="preserve"> </w:t>
      </w:r>
      <w:r w:rsidRPr="00B130AA">
        <w:rPr>
          <w:i/>
          <w:sz w:val="26"/>
        </w:rPr>
        <w:t>từ</w:t>
      </w:r>
      <w:r w:rsidRPr="00B130AA">
        <w:rPr>
          <w:i/>
          <w:spacing w:val="-3"/>
          <w:sz w:val="26"/>
        </w:rPr>
        <w:t xml:space="preserve"> </w:t>
      </w:r>
      <w:r w:rsidRPr="00B130AA">
        <w:rPr>
          <w:i/>
          <w:sz w:val="26"/>
        </w:rPr>
        <w:t>phụ</w:t>
      </w:r>
      <w:r w:rsidRPr="00B130AA">
        <w:rPr>
          <w:i/>
          <w:spacing w:val="-2"/>
          <w:sz w:val="26"/>
        </w:rPr>
        <w:t xml:space="preserve"> </w:t>
      </w:r>
      <w:r w:rsidRPr="00B130AA">
        <w:rPr>
          <w:i/>
          <w:sz w:val="26"/>
        </w:rPr>
        <w:t>lục 16, 17</w:t>
      </w:r>
    </w:p>
    <w:p w14:paraId="2A7EAC5F" w14:textId="77777777" w:rsidR="00E632EF" w:rsidRPr="00B130AA" w:rsidRDefault="00E632EF" w:rsidP="00B8283A">
      <w:pPr>
        <w:pStyle w:val="Heading3"/>
        <w:tabs>
          <w:tab w:val="left" w:pos="426"/>
        </w:tabs>
        <w:rPr>
          <w:b w:val="0"/>
          <w:bCs w:val="0"/>
          <w:szCs w:val="26"/>
        </w:rPr>
      </w:pPr>
      <w:bookmarkStart w:id="295" w:name="_Toc172703670"/>
      <w:bookmarkEnd w:id="280"/>
      <w:r w:rsidRPr="00B130AA">
        <w:rPr>
          <w:szCs w:val="26"/>
        </w:rPr>
        <w:t>5.1.2. Kết quả nghiên cứu định lượng</w:t>
      </w:r>
      <w:bookmarkEnd w:id="295"/>
      <w:r w:rsidRPr="00B130AA">
        <w:rPr>
          <w:szCs w:val="26"/>
        </w:rPr>
        <w:t xml:space="preserve"> </w:t>
      </w:r>
    </w:p>
    <w:p w14:paraId="58A778F3" w14:textId="77777777" w:rsidR="00E632EF" w:rsidRPr="00B130AA" w:rsidRDefault="00E632EF" w:rsidP="00B8283A">
      <w:pPr>
        <w:tabs>
          <w:tab w:val="left" w:pos="426"/>
          <w:tab w:val="left" w:pos="1005"/>
        </w:tabs>
        <w:spacing w:line="360" w:lineRule="auto"/>
        <w:jc w:val="both"/>
        <w:rPr>
          <w:b/>
          <w:sz w:val="26"/>
          <w:szCs w:val="26"/>
        </w:rPr>
      </w:pPr>
      <w:r w:rsidRPr="00B130AA">
        <w:rPr>
          <w:b/>
          <w:sz w:val="26"/>
          <w:szCs w:val="26"/>
        </w:rPr>
        <w:t>5.1.2.1. Kết quả nghiên cứu định lượng sơ bộ</w:t>
      </w:r>
    </w:p>
    <w:p w14:paraId="2BD7E436" w14:textId="77777777" w:rsidR="00E632EF" w:rsidRPr="00B130AA" w:rsidRDefault="00E632EF" w:rsidP="00B8283A">
      <w:pPr>
        <w:pStyle w:val="Nomal"/>
      </w:pPr>
      <w:r w:rsidRPr="00B130AA">
        <w:t>KQ định lượng sơ bộ trình bày làm hai phần như sau:</w:t>
      </w:r>
    </w:p>
    <w:p w14:paraId="145AAE9B" w14:textId="77777777" w:rsidR="00E632EF" w:rsidRPr="00B130AA" w:rsidRDefault="00E632EF" w:rsidP="00B345DF">
      <w:pPr>
        <w:pStyle w:val="Nomal"/>
        <w:spacing w:line="348" w:lineRule="auto"/>
        <w:rPr>
          <w:b/>
          <w:bCs/>
        </w:rPr>
      </w:pPr>
      <w:r w:rsidRPr="00B130AA">
        <w:lastRenderedPageBreak/>
        <w:tab/>
        <w:t>+ Mô tả mẫu định lượng sơ bộ.</w:t>
      </w:r>
    </w:p>
    <w:p w14:paraId="75E9329E" w14:textId="77777777" w:rsidR="00E632EF" w:rsidRPr="00B130AA" w:rsidRDefault="00E632EF" w:rsidP="00B345DF">
      <w:pPr>
        <w:pStyle w:val="Nomal"/>
        <w:spacing w:line="348" w:lineRule="auto"/>
        <w:rPr>
          <w:b/>
          <w:bCs/>
        </w:rPr>
      </w:pPr>
      <w:r w:rsidRPr="00B130AA">
        <w:tab/>
        <w:t>+ Kiểm tra sơ bộ chất lượng thang đo.</w:t>
      </w:r>
    </w:p>
    <w:p w14:paraId="0E47CE17" w14:textId="77777777" w:rsidR="00E632EF" w:rsidRPr="00B130AA" w:rsidRDefault="00E632EF" w:rsidP="00B345DF">
      <w:pPr>
        <w:pStyle w:val="Nomal"/>
        <w:spacing w:line="348" w:lineRule="auto"/>
      </w:pPr>
      <w:r w:rsidRPr="00B130AA">
        <w:tab/>
        <w:t xml:space="preserve">Giai đoạn </w:t>
      </w:r>
      <w:r w:rsidRPr="00B130AA">
        <w:rPr>
          <w:bCs/>
        </w:rPr>
        <w:t>nghiên cứu</w:t>
      </w:r>
      <w:r w:rsidRPr="00B130AA">
        <w:t xml:space="preserve"> định lượng sơ bộ được tiến hành sau khi hoàn tất </w:t>
      </w:r>
      <w:r w:rsidRPr="00B130AA">
        <w:rPr>
          <w:bCs/>
        </w:rPr>
        <w:t>nghiên cứu</w:t>
      </w:r>
      <w:r w:rsidRPr="00B130AA">
        <w:t xml:space="preserve"> định tính, nhằm mục đích xác minh, bổ sung và điều chỉnh dựa trên đánh giá của các chuyên gia. Mục tiêu chính của khảo sát định lượng sơ bộ là thẩm định chất lượng ban đầu của các thang đo. Mẫu khảo sát bao gồm 100 DN SXKD trong lĩnh vực NN tại tỉnh Đắk Lắk, đối tượng khảo sát là các nhà quản lý và kế toán trưởng của các DN NN trên địa bàn tỉnh Đắk Lắk, theo PP lấy mẫu thuận tiện. Luận án tập trung vào mô tả mẫu định lượng sơ bộ và kiểm tra chất lượng sơ bộ của thang đo.</w:t>
      </w:r>
      <w:r w:rsidRPr="00B130AA">
        <w:tab/>
      </w:r>
    </w:p>
    <w:p w14:paraId="73B9F10A" w14:textId="77777777" w:rsidR="00E632EF" w:rsidRPr="00B130AA" w:rsidRDefault="00E632EF" w:rsidP="00B345DF">
      <w:pPr>
        <w:pStyle w:val="Nomal"/>
        <w:spacing w:line="348" w:lineRule="auto"/>
        <w:rPr>
          <w:b/>
          <w:bCs/>
        </w:rPr>
      </w:pPr>
      <w:r w:rsidRPr="00B130AA">
        <w:rPr>
          <w:b/>
          <w:bCs/>
        </w:rPr>
        <w:t>a. Mô tả mẫu nghiên cứu sơ bộ</w:t>
      </w:r>
    </w:p>
    <w:p w14:paraId="3F60FEAD" w14:textId="77777777" w:rsidR="00E632EF" w:rsidRPr="00B130AA" w:rsidRDefault="00E632EF" w:rsidP="00B345DF">
      <w:pPr>
        <w:tabs>
          <w:tab w:val="left" w:pos="426"/>
        </w:tabs>
        <w:spacing w:line="348" w:lineRule="auto"/>
        <w:jc w:val="both"/>
        <w:rPr>
          <w:spacing w:val="-2"/>
          <w:sz w:val="26"/>
          <w:szCs w:val="26"/>
        </w:rPr>
      </w:pPr>
      <w:r w:rsidRPr="00B130AA">
        <w:rPr>
          <w:bCs/>
          <w:sz w:val="26"/>
          <w:szCs w:val="26"/>
        </w:rPr>
        <w:tab/>
      </w:r>
      <w:r w:rsidRPr="00B130AA">
        <w:rPr>
          <w:spacing w:val="-2"/>
          <w:sz w:val="26"/>
          <w:szCs w:val="26"/>
        </w:rPr>
        <w:t xml:space="preserve">Phân tích sơ bộ 100 DN cho thấy cơ cấu như sau (Bảng 5.5): Lĩnh vực hoạt động chủ yếu bao gồm SXKD và chế biến cà phê (61%), tiếp theo là cao su (32%), và các hoạt động NN khác (7%). Loại hình DN chủ yếu là công ty TNHH (87%), phần còn lại là công ty cổ phần (13%). Về quy mô, 7% DN có doanh thu trên 200 tỷ đồng, nhóm DN có doanh thu từ 51 đến dưới 200 tỷ đồng chiếm 34%, phần lớn DN (59%) có doanh thu dưới 50 tỷ đồng, phản ánh quy mô nhỏ và vừa chiếm ưu thế trong mẫu </w:t>
      </w:r>
      <w:r w:rsidRPr="00B130AA">
        <w:rPr>
          <w:bCs/>
          <w:sz w:val="26"/>
          <w:szCs w:val="26"/>
        </w:rPr>
        <w:t>nghiên cứu</w:t>
      </w:r>
      <w:r w:rsidRPr="00B130AA">
        <w:rPr>
          <w:spacing w:val="-2"/>
          <w:sz w:val="26"/>
          <w:szCs w:val="26"/>
        </w:rPr>
        <w:t>.</w:t>
      </w:r>
    </w:p>
    <w:p w14:paraId="0716F803" w14:textId="77777777" w:rsidR="00E632EF" w:rsidRPr="00B130AA" w:rsidRDefault="00E632EF" w:rsidP="00B345DF">
      <w:pPr>
        <w:pStyle w:val="Heading5"/>
        <w:tabs>
          <w:tab w:val="left" w:pos="426"/>
        </w:tabs>
        <w:spacing w:line="348" w:lineRule="auto"/>
        <w:rPr>
          <w:rFonts w:cs="Times New Roman"/>
          <w:b w:val="0"/>
          <w:bCs/>
          <w:szCs w:val="26"/>
        </w:rPr>
      </w:pPr>
      <w:r w:rsidRPr="00B130AA">
        <w:rPr>
          <w:rFonts w:cs="Times New Roman"/>
          <w:bCs/>
          <w:szCs w:val="26"/>
        </w:rPr>
        <w:t xml:space="preserve">Bảng 5.5: Tổng hợp mẫu </w:t>
      </w:r>
      <w:r w:rsidRPr="00B130AA">
        <w:rPr>
          <w:szCs w:val="26"/>
        </w:rPr>
        <w:t>nghiên cứu</w:t>
      </w:r>
      <w:r w:rsidRPr="00B130AA">
        <w:rPr>
          <w:rFonts w:cs="Times New Roman"/>
          <w:bCs/>
          <w:szCs w:val="26"/>
        </w:rPr>
        <w:t xml:space="preserve"> sơ bộ</w:t>
      </w:r>
    </w:p>
    <w:tbl>
      <w:tblPr>
        <w:tblW w:w="8408" w:type="dxa"/>
        <w:jc w:val="center"/>
        <w:tblLayout w:type="fixed"/>
        <w:tblLook w:val="04A0" w:firstRow="1" w:lastRow="0" w:firstColumn="1" w:lastColumn="0" w:noHBand="0" w:noVBand="1"/>
      </w:tblPr>
      <w:tblGrid>
        <w:gridCol w:w="5873"/>
        <w:gridCol w:w="1275"/>
        <w:gridCol w:w="1260"/>
      </w:tblGrid>
      <w:tr w:rsidR="00B130AA" w:rsidRPr="00B130AA" w14:paraId="3C731AF4"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vAlign w:val="center"/>
          </w:tcPr>
          <w:p w14:paraId="1735314E" w14:textId="77777777" w:rsidR="00E632EF" w:rsidRPr="00B130AA" w:rsidRDefault="00E632EF" w:rsidP="00B8283A">
            <w:pPr>
              <w:tabs>
                <w:tab w:val="left" w:pos="426"/>
              </w:tabs>
              <w:spacing w:line="280" w:lineRule="exact"/>
              <w:jc w:val="center"/>
              <w:rPr>
                <w:b/>
              </w:rPr>
            </w:pPr>
            <w:r w:rsidRPr="00B130AA">
              <w:rPr>
                <w:b/>
              </w:rPr>
              <w:t>Đặc điểm</w:t>
            </w:r>
          </w:p>
        </w:tc>
        <w:tc>
          <w:tcPr>
            <w:tcW w:w="1275" w:type="dxa"/>
            <w:tcBorders>
              <w:top w:val="single" w:sz="4" w:space="0" w:color="auto"/>
              <w:left w:val="single" w:sz="4" w:space="0" w:color="auto"/>
              <w:bottom w:val="single" w:sz="4" w:space="0" w:color="auto"/>
              <w:right w:val="single" w:sz="4" w:space="0" w:color="auto"/>
            </w:tcBorders>
            <w:vAlign w:val="center"/>
          </w:tcPr>
          <w:p w14:paraId="6EB1493C" w14:textId="77777777" w:rsidR="00E632EF" w:rsidRPr="00B130AA" w:rsidRDefault="00E632EF" w:rsidP="00B8283A">
            <w:pPr>
              <w:tabs>
                <w:tab w:val="left" w:pos="426"/>
              </w:tabs>
              <w:spacing w:line="280" w:lineRule="exact"/>
              <w:jc w:val="center"/>
              <w:rPr>
                <w:b/>
              </w:rPr>
            </w:pPr>
            <w:r w:rsidRPr="00B130AA">
              <w:rPr>
                <w:b/>
              </w:rPr>
              <w:t>Số</w:t>
            </w:r>
          </w:p>
          <w:p w14:paraId="22538314" w14:textId="77777777" w:rsidR="00E632EF" w:rsidRPr="00B130AA" w:rsidRDefault="00E632EF" w:rsidP="00B8283A">
            <w:pPr>
              <w:tabs>
                <w:tab w:val="left" w:pos="426"/>
              </w:tabs>
              <w:spacing w:line="280" w:lineRule="exact"/>
              <w:jc w:val="center"/>
              <w:rPr>
                <w:b/>
              </w:rPr>
            </w:pPr>
            <w:r w:rsidRPr="00B130AA">
              <w:rPr>
                <w:b/>
              </w:rPr>
              <w:t>lượng</w:t>
            </w:r>
          </w:p>
        </w:tc>
        <w:tc>
          <w:tcPr>
            <w:tcW w:w="1260" w:type="dxa"/>
            <w:tcBorders>
              <w:top w:val="single" w:sz="4" w:space="0" w:color="auto"/>
              <w:left w:val="single" w:sz="4" w:space="0" w:color="auto"/>
              <w:bottom w:val="single" w:sz="4" w:space="0" w:color="auto"/>
              <w:right w:val="single" w:sz="4" w:space="0" w:color="auto"/>
            </w:tcBorders>
            <w:vAlign w:val="center"/>
          </w:tcPr>
          <w:p w14:paraId="78D8488A" w14:textId="77777777" w:rsidR="00E632EF" w:rsidRPr="00B130AA" w:rsidRDefault="00E632EF" w:rsidP="00B8283A">
            <w:pPr>
              <w:tabs>
                <w:tab w:val="left" w:pos="426"/>
              </w:tabs>
              <w:spacing w:line="280" w:lineRule="exact"/>
              <w:jc w:val="center"/>
              <w:rPr>
                <w:b/>
              </w:rPr>
            </w:pPr>
            <w:r w:rsidRPr="00B130AA">
              <w:rPr>
                <w:b/>
              </w:rPr>
              <w:t>Tỷ</w:t>
            </w:r>
          </w:p>
          <w:p w14:paraId="1C63D1C4" w14:textId="77777777" w:rsidR="00E632EF" w:rsidRPr="00B130AA" w:rsidRDefault="00E632EF" w:rsidP="00B8283A">
            <w:pPr>
              <w:tabs>
                <w:tab w:val="left" w:pos="426"/>
              </w:tabs>
              <w:spacing w:line="280" w:lineRule="exact"/>
              <w:jc w:val="center"/>
              <w:rPr>
                <w:b/>
              </w:rPr>
            </w:pPr>
            <w:r w:rsidRPr="00B130AA">
              <w:rPr>
                <w:b/>
              </w:rPr>
              <w:t>lệ</w:t>
            </w:r>
          </w:p>
        </w:tc>
      </w:tr>
      <w:tr w:rsidR="00B130AA" w:rsidRPr="00B130AA" w14:paraId="27D352B2" w14:textId="77777777" w:rsidTr="0000048E">
        <w:trPr>
          <w:jc w:val="center"/>
        </w:trPr>
        <w:tc>
          <w:tcPr>
            <w:tcW w:w="8408" w:type="dxa"/>
            <w:gridSpan w:val="3"/>
            <w:tcBorders>
              <w:top w:val="single" w:sz="4" w:space="0" w:color="auto"/>
              <w:left w:val="single" w:sz="4" w:space="0" w:color="auto"/>
              <w:bottom w:val="single" w:sz="4" w:space="0" w:color="auto"/>
              <w:right w:val="single" w:sz="4" w:space="0" w:color="auto"/>
            </w:tcBorders>
          </w:tcPr>
          <w:p w14:paraId="26DDD8CF" w14:textId="77777777" w:rsidR="00E632EF" w:rsidRPr="00B130AA" w:rsidRDefault="00E632EF" w:rsidP="00B8283A">
            <w:pPr>
              <w:tabs>
                <w:tab w:val="left" w:pos="426"/>
              </w:tabs>
              <w:spacing w:line="280" w:lineRule="exact"/>
              <w:jc w:val="both"/>
            </w:pPr>
            <w:r w:rsidRPr="00B130AA">
              <w:rPr>
                <w:b/>
                <w:i/>
              </w:rPr>
              <w:t>Ngành nghề kinh doanh</w:t>
            </w:r>
          </w:p>
        </w:tc>
      </w:tr>
      <w:tr w:rsidR="00B130AA" w:rsidRPr="00B130AA" w14:paraId="01B57856"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711833CE" w14:textId="77777777" w:rsidR="00E632EF" w:rsidRPr="00B130AA" w:rsidRDefault="00E632EF" w:rsidP="00B8283A">
            <w:pPr>
              <w:tabs>
                <w:tab w:val="left" w:pos="426"/>
              </w:tabs>
              <w:spacing w:line="280" w:lineRule="exact"/>
              <w:jc w:val="both"/>
              <w:rPr>
                <w:spacing w:val="-4"/>
              </w:rPr>
            </w:pPr>
            <w:r w:rsidRPr="00B130AA">
              <w:rPr>
                <w:spacing w:val="-4"/>
              </w:rPr>
              <w:t>SXKD, chế biến cà phê</w:t>
            </w:r>
          </w:p>
        </w:tc>
        <w:tc>
          <w:tcPr>
            <w:tcW w:w="1275" w:type="dxa"/>
            <w:tcBorders>
              <w:top w:val="single" w:sz="4" w:space="0" w:color="auto"/>
              <w:left w:val="single" w:sz="4" w:space="0" w:color="auto"/>
              <w:bottom w:val="single" w:sz="4" w:space="0" w:color="auto"/>
              <w:right w:val="single" w:sz="4" w:space="0" w:color="auto"/>
            </w:tcBorders>
          </w:tcPr>
          <w:p w14:paraId="48884811" w14:textId="77777777" w:rsidR="00E632EF" w:rsidRPr="00B130AA" w:rsidRDefault="00E632EF" w:rsidP="00B8283A">
            <w:pPr>
              <w:tabs>
                <w:tab w:val="left" w:pos="426"/>
              </w:tabs>
              <w:spacing w:line="280" w:lineRule="exact"/>
              <w:jc w:val="center"/>
            </w:pPr>
            <w:r w:rsidRPr="00B130AA">
              <w:t>61</w:t>
            </w:r>
          </w:p>
        </w:tc>
        <w:tc>
          <w:tcPr>
            <w:tcW w:w="1260" w:type="dxa"/>
            <w:tcBorders>
              <w:top w:val="single" w:sz="4" w:space="0" w:color="auto"/>
              <w:left w:val="single" w:sz="4" w:space="0" w:color="auto"/>
              <w:bottom w:val="single" w:sz="4" w:space="0" w:color="auto"/>
              <w:right w:val="single" w:sz="4" w:space="0" w:color="auto"/>
            </w:tcBorders>
          </w:tcPr>
          <w:p w14:paraId="2F41931C" w14:textId="77777777" w:rsidR="00E632EF" w:rsidRPr="00B130AA" w:rsidRDefault="00E632EF" w:rsidP="00B8283A">
            <w:pPr>
              <w:tabs>
                <w:tab w:val="left" w:pos="426"/>
              </w:tabs>
              <w:spacing w:line="280" w:lineRule="exact"/>
              <w:jc w:val="center"/>
            </w:pPr>
            <w:r w:rsidRPr="00B130AA">
              <w:t>61%</w:t>
            </w:r>
          </w:p>
        </w:tc>
      </w:tr>
      <w:tr w:rsidR="00B130AA" w:rsidRPr="00B130AA" w14:paraId="0AAB9CA5"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29D62295" w14:textId="77777777" w:rsidR="00E632EF" w:rsidRPr="00B130AA" w:rsidRDefault="00E632EF" w:rsidP="00B8283A">
            <w:pPr>
              <w:tabs>
                <w:tab w:val="left" w:pos="426"/>
              </w:tabs>
              <w:spacing w:line="280" w:lineRule="exact"/>
              <w:jc w:val="both"/>
            </w:pPr>
            <w:r w:rsidRPr="00B130AA">
              <w:t>SXKD, chế biến cao su</w:t>
            </w:r>
          </w:p>
        </w:tc>
        <w:tc>
          <w:tcPr>
            <w:tcW w:w="1275" w:type="dxa"/>
            <w:tcBorders>
              <w:top w:val="single" w:sz="4" w:space="0" w:color="auto"/>
              <w:left w:val="single" w:sz="4" w:space="0" w:color="auto"/>
              <w:bottom w:val="single" w:sz="4" w:space="0" w:color="auto"/>
              <w:right w:val="single" w:sz="4" w:space="0" w:color="auto"/>
            </w:tcBorders>
          </w:tcPr>
          <w:p w14:paraId="16F96F79" w14:textId="77777777" w:rsidR="00E632EF" w:rsidRPr="00B130AA" w:rsidRDefault="00E632EF" w:rsidP="00B8283A">
            <w:pPr>
              <w:tabs>
                <w:tab w:val="left" w:pos="426"/>
              </w:tabs>
              <w:spacing w:line="280" w:lineRule="exact"/>
              <w:jc w:val="center"/>
            </w:pPr>
            <w:r w:rsidRPr="00B130AA">
              <w:t>32</w:t>
            </w:r>
          </w:p>
        </w:tc>
        <w:tc>
          <w:tcPr>
            <w:tcW w:w="1260" w:type="dxa"/>
            <w:tcBorders>
              <w:top w:val="single" w:sz="4" w:space="0" w:color="auto"/>
              <w:left w:val="single" w:sz="4" w:space="0" w:color="auto"/>
              <w:bottom w:val="single" w:sz="4" w:space="0" w:color="auto"/>
              <w:right w:val="single" w:sz="4" w:space="0" w:color="auto"/>
            </w:tcBorders>
          </w:tcPr>
          <w:p w14:paraId="7A36280E" w14:textId="77777777" w:rsidR="00E632EF" w:rsidRPr="00B130AA" w:rsidRDefault="00E632EF" w:rsidP="00B8283A">
            <w:pPr>
              <w:tabs>
                <w:tab w:val="left" w:pos="426"/>
              </w:tabs>
              <w:spacing w:line="280" w:lineRule="exact"/>
              <w:jc w:val="center"/>
            </w:pPr>
            <w:r w:rsidRPr="00B130AA">
              <w:t>32%</w:t>
            </w:r>
          </w:p>
        </w:tc>
      </w:tr>
      <w:tr w:rsidR="00B130AA" w:rsidRPr="00B130AA" w14:paraId="0AEFE984"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74A52DA5" w14:textId="77777777" w:rsidR="00E632EF" w:rsidRPr="00B130AA" w:rsidRDefault="00E632EF" w:rsidP="00B8283A">
            <w:pPr>
              <w:tabs>
                <w:tab w:val="left" w:pos="426"/>
              </w:tabs>
              <w:spacing w:line="280" w:lineRule="exact"/>
              <w:jc w:val="both"/>
            </w:pPr>
            <w:r w:rsidRPr="00B130AA">
              <w:t>Khác</w:t>
            </w:r>
          </w:p>
        </w:tc>
        <w:tc>
          <w:tcPr>
            <w:tcW w:w="1275" w:type="dxa"/>
            <w:tcBorders>
              <w:top w:val="single" w:sz="4" w:space="0" w:color="auto"/>
              <w:left w:val="single" w:sz="4" w:space="0" w:color="auto"/>
              <w:bottom w:val="single" w:sz="4" w:space="0" w:color="auto"/>
              <w:right w:val="single" w:sz="4" w:space="0" w:color="auto"/>
            </w:tcBorders>
          </w:tcPr>
          <w:p w14:paraId="7FD50C9F" w14:textId="77777777" w:rsidR="00E632EF" w:rsidRPr="00B130AA" w:rsidRDefault="00E632EF" w:rsidP="00B8283A">
            <w:pPr>
              <w:tabs>
                <w:tab w:val="left" w:pos="426"/>
              </w:tabs>
              <w:spacing w:line="280" w:lineRule="exact"/>
              <w:jc w:val="center"/>
            </w:pPr>
            <w:r w:rsidRPr="00B130AA">
              <w:t>7</w:t>
            </w:r>
          </w:p>
        </w:tc>
        <w:tc>
          <w:tcPr>
            <w:tcW w:w="1260" w:type="dxa"/>
            <w:tcBorders>
              <w:top w:val="single" w:sz="4" w:space="0" w:color="auto"/>
              <w:left w:val="single" w:sz="4" w:space="0" w:color="auto"/>
              <w:bottom w:val="single" w:sz="4" w:space="0" w:color="auto"/>
              <w:right w:val="single" w:sz="4" w:space="0" w:color="auto"/>
            </w:tcBorders>
          </w:tcPr>
          <w:p w14:paraId="2B522F5E" w14:textId="77777777" w:rsidR="00E632EF" w:rsidRPr="00B130AA" w:rsidRDefault="00E632EF" w:rsidP="00B8283A">
            <w:pPr>
              <w:tabs>
                <w:tab w:val="left" w:pos="426"/>
              </w:tabs>
              <w:spacing w:line="280" w:lineRule="exact"/>
              <w:jc w:val="center"/>
            </w:pPr>
            <w:r w:rsidRPr="00B130AA">
              <w:t>7%</w:t>
            </w:r>
          </w:p>
        </w:tc>
      </w:tr>
      <w:tr w:rsidR="00B130AA" w:rsidRPr="00B130AA" w14:paraId="54BA0BB1" w14:textId="77777777" w:rsidTr="0000048E">
        <w:trPr>
          <w:jc w:val="center"/>
        </w:trPr>
        <w:tc>
          <w:tcPr>
            <w:tcW w:w="8408" w:type="dxa"/>
            <w:gridSpan w:val="3"/>
            <w:tcBorders>
              <w:top w:val="single" w:sz="4" w:space="0" w:color="auto"/>
              <w:left w:val="single" w:sz="4" w:space="0" w:color="auto"/>
              <w:bottom w:val="single" w:sz="4" w:space="0" w:color="auto"/>
              <w:right w:val="single" w:sz="4" w:space="0" w:color="auto"/>
            </w:tcBorders>
          </w:tcPr>
          <w:p w14:paraId="30DE218E" w14:textId="77777777" w:rsidR="00E632EF" w:rsidRPr="00B130AA" w:rsidRDefault="00E632EF" w:rsidP="00B8283A">
            <w:pPr>
              <w:tabs>
                <w:tab w:val="left" w:pos="426"/>
              </w:tabs>
              <w:spacing w:line="280" w:lineRule="exact"/>
              <w:jc w:val="both"/>
              <w:rPr>
                <w:b/>
                <w:i/>
              </w:rPr>
            </w:pPr>
            <w:r w:rsidRPr="00B130AA">
              <w:rPr>
                <w:b/>
                <w:i/>
              </w:rPr>
              <w:t>Giá trị tổng doanh thu</w:t>
            </w:r>
          </w:p>
        </w:tc>
      </w:tr>
      <w:tr w:rsidR="00B130AA" w:rsidRPr="00B130AA" w14:paraId="7192BCD2"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005F6D9B" w14:textId="77777777" w:rsidR="00E632EF" w:rsidRPr="00B130AA" w:rsidRDefault="00E632EF" w:rsidP="00B8283A">
            <w:pPr>
              <w:tabs>
                <w:tab w:val="left" w:pos="426"/>
              </w:tabs>
              <w:spacing w:line="280" w:lineRule="exact"/>
              <w:jc w:val="both"/>
            </w:pPr>
            <w:r w:rsidRPr="00B130AA">
              <w:t>&lt; 50 tỷ đồng</w:t>
            </w:r>
          </w:p>
        </w:tc>
        <w:tc>
          <w:tcPr>
            <w:tcW w:w="1275" w:type="dxa"/>
            <w:tcBorders>
              <w:top w:val="single" w:sz="4" w:space="0" w:color="auto"/>
              <w:left w:val="single" w:sz="4" w:space="0" w:color="auto"/>
              <w:bottom w:val="single" w:sz="4" w:space="0" w:color="auto"/>
              <w:right w:val="single" w:sz="4" w:space="0" w:color="auto"/>
            </w:tcBorders>
          </w:tcPr>
          <w:p w14:paraId="67FC80CA" w14:textId="77777777" w:rsidR="00E632EF" w:rsidRPr="00B130AA" w:rsidRDefault="00E632EF" w:rsidP="00B8283A">
            <w:pPr>
              <w:tabs>
                <w:tab w:val="left" w:pos="426"/>
              </w:tabs>
              <w:spacing w:line="280" w:lineRule="exact"/>
              <w:jc w:val="center"/>
            </w:pPr>
            <w:r w:rsidRPr="00B130AA">
              <w:t>59</w:t>
            </w:r>
          </w:p>
        </w:tc>
        <w:tc>
          <w:tcPr>
            <w:tcW w:w="1260" w:type="dxa"/>
            <w:tcBorders>
              <w:top w:val="single" w:sz="4" w:space="0" w:color="auto"/>
              <w:left w:val="single" w:sz="4" w:space="0" w:color="auto"/>
              <w:bottom w:val="single" w:sz="4" w:space="0" w:color="auto"/>
              <w:right w:val="single" w:sz="4" w:space="0" w:color="auto"/>
            </w:tcBorders>
          </w:tcPr>
          <w:p w14:paraId="5CE5A90A" w14:textId="77777777" w:rsidR="00E632EF" w:rsidRPr="00B130AA" w:rsidRDefault="00E632EF" w:rsidP="00B8283A">
            <w:pPr>
              <w:tabs>
                <w:tab w:val="left" w:pos="426"/>
              </w:tabs>
              <w:spacing w:line="280" w:lineRule="exact"/>
              <w:jc w:val="center"/>
            </w:pPr>
            <w:r w:rsidRPr="00B130AA">
              <w:t>59%</w:t>
            </w:r>
          </w:p>
        </w:tc>
      </w:tr>
      <w:tr w:rsidR="00B130AA" w:rsidRPr="00B130AA" w14:paraId="3591FC5E"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2562BC7A" w14:textId="77777777" w:rsidR="00E632EF" w:rsidRPr="00B130AA" w:rsidRDefault="00E632EF" w:rsidP="00B8283A">
            <w:pPr>
              <w:tabs>
                <w:tab w:val="left" w:pos="426"/>
              </w:tabs>
              <w:spacing w:line="280" w:lineRule="exact"/>
              <w:jc w:val="both"/>
            </w:pPr>
            <w:r w:rsidRPr="00B130AA">
              <w:t xml:space="preserve">Từ 51 </w:t>
            </w:r>
            <w:r w:rsidRPr="00B130AA">
              <w:sym w:font="Symbol" w:char="F02D"/>
            </w:r>
            <w:r w:rsidRPr="00B130AA">
              <w:t xml:space="preserve"> 200 tỷ đồng</w:t>
            </w:r>
          </w:p>
        </w:tc>
        <w:tc>
          <w:tcPr>
            <w:tcW w:w="1275" w:type="dxa"/>
            <w:tcBorders>
              <w:top w:val="single" w:sz="4" w:space="0" w:color="auto"/>
              <w:left w:val="single" w:sz="4" w:space="0" w:color="auto"/>
              <w:bottom w:val="single" w:sz="4" w:space="0" w:color="auto"/>
              <w:right w:val="single" w:sz="4" w:space="0" w:color="auto"/>
            </w:tcBorders>
          </w:tcPr>
          <w:p w14:paraId="57E55548" w14:textId="77777777" w:rsidR="00E632EF" w:rsidRPr="00B130AA" w:rsidRDefault="00E632EF" w:rsidP="00B8283A">
            <w:pPr>
              <w:tabs>
                <w:tab w:val="left" w:pos="426"/>
              </w:tabs>
              <w:spacing w:line="280" w:lineRule="exact"/>
              <w:jc w:val="center"/>
            </w:pPr>
            <w:r w:rsidRPr="00B130AA">
              <w:t>34</w:t>
            </w:r>
          </w:p>
        </w:tc>
        <w:tc>
          <w:tcPr>
            <w:tcW w:w="1260" w:type="dxa"/>
            <w:tcBorders>
              <w:top w:val="single" w:sz="4" w:space="0" w:color="auto"/>
              <w:left w:val="single" w:sz="4" w:space="0" w:color="auto"/>
              <w:bottom w:val="single" w:sz="4" w:space="0" w:color="auto"/>
              <w:right w:val="single" w:sz="4" w:space="0" w:color="auto"/>
            </w:tcBorders>
          </w:tcPr>
          <w:p w14:paraId="14059781" w14:textId="77777777" w:rsidR="00E632EF" w:rsidRPr="00B130AA" w:rsidRDefault="00E632EF" w:rsidP="00B8283A">
            <w:pPr>
              <w:tabs>
                <w:tab w:val="left" w:pos="426"/>
              </w:tabs>
              <w:spacing w:line="280" w:lineRule="exact"/>
              <w:jc w:val="center"/>
            </w:pPr>
            <w:r w:rsidRPr="00B130AA">
              <w:t>34%</w:t>
            </w:r>
          </w:p>
        </w:tc>
      </w:tr>
      <w:tr w:rsidR="00B130AA" w:rsidRPr="00B130AA" w14:paraId="731FE6F8"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3C8B6715" w14:textId="77777777" w:rsidR="00E632EF" w:rsidRPr="00B130AA" w:rsidRDefault="00E632EF" w:rsidP="00B8283A">
            <w:pPr>
              <w:tabs>
                <w:tab w:val="left" w:pos="426"/>
              </w:tabs>
              <w:spacing w:line="280" w:lineRule="exact"/>
              <w:jc w:val="both"/>
            </w:pPr>
            <w:r w:rsidRPr="00B130AA">
              <w:t>&gt; 200 tỷ đồng</w:t>
            </w:r>
          </w:p>
        </w:tc>
        <w:tc>
          <w:tcPr>
            <w:tcW w:w="1275" w:type="dxa"/>
            <w:tcBorders>
              <w:top w:val="single" w:sz="4" w:space="0" w:color="auto"/>
              <w:left w:val="single" w:sz="4" w:space="0" w:color="auto"/>
              <w:bottom w:val="single" w:sz="4" w:space="0" w:color="auto"/>
              <w:right w:val="single" w:sz="4" w:space="0" w:color="auto"/>
            </w:tcBorders>
          </w:tcPr>
          <w:p w14:paraId="4AFE6EAA" w14:textId="77777777" w:rsidR="00E632EF" w:rsidRPr="00B130AA" w:rsidRDefault="00E632EF" w:rsidP="00B8283A">
            <w:pPr>
              <w:tabs>
                <w:tab w:val="left" w:pos="426"/>
              </w:tabs>
              <w:spacing w:line="280" w:lineRule="exact"/>
              <w:jc w:val="center"/>
            </w:pPr>
            <w:r w:rsidRPr="00B130AA">
              <w:t>7</w:t>
            </w:r>
          </w:p>
        </w:tc>
        <w:tc>
          <w:tcPr>
            <w:tcW w:w="1260" w:type="dxa"/>
            <w:tcBorders>
              <w:top w:val="single" w:sz="4" w:space="0" w:color="auto"/>
              <w:left w:val="single" w:sz="4" w:space="0" w:color="auto"/>
              <w:bottom w:val="single" w:sz="4" w:space="0" w:color="auto"/>
              <w:right w:val="single" w:sz="4" w:space="0" w:color="auto"/>
            </w:tcBorders>
          </w:tcPr>
          <w:p w14:paraId="1DE84807" w14:textId="77777777" w:rsidR="00E632EF" w:rsidRPr="00B130AA" w:rsidRDefault="00E632EF" w:rsidP="00B8283A">
            <w:pPr>
              <w:tabs>
                <w:tab w:val="left" w:pos="426"/>
              </w:tabs>
              <w:spacing w:line="280" w:lineRule="exact"/>
              <w:jc w:val="center"/>
            </w:pPr>
            <w:r w:rsidRPr="00B130AA">
              <w:t>7%</w:t>
            </w:r>
          </w:p>
        </w:tc>
      </w:tr>
      <w:tr w:rsidR="00B130AA" w:rsidRPr="00B130AA" w14:paraId="120EF6C4"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29EC9B4D" w14:textId="77777777" w:rsidR="00E632EF" w:rsidRPr="00B130AA" w:rsidRDefault="00E632EF" w:rsidP="00B8283A">
            <w:pPr>
              <w:tabs>
                <w:tab w:val="left" w:pos="426"/>
              </w:tabs>
              <w:spacing w:line="280" w:lineRule="exact"/>
              <w:jc w:val="both"/>
            </w:pPr>
            <w:r w:rsidRPr="00B130AA">
              <w:rPr>
                <w:b/>
                <w:i/>
              </w:rPr>
              <w:t>Loại hình DN</w:t>
            </w:r>
          </w:p>
        </w:tc>
        <w:tc>
          <w:tcPr>
            <w:tcW w:w="1275" w:type="dxa"/>
            <w:tcBorders>
              <w:top w:val="single" w:sz="4" w:space="0" w:color="auto"/>
              <w:left w:val="single" w:sz="4" w:space="0" w:color="auto"/>
              <w:bottom w:val="single" w:sz="4" w:space="0" w:color="auto"/>
              <w:right w:val="single" w:sz="4" w:space="0" w:color="auto"/>
            </w:tcBorders>
          </w:tcPr>
          <w:p w14:paraId="750E9F54" w14:textId="77777777" w:rsidR="00E632EF" w:rsidRPr="00B130AA" w:rsidRDefault="00E632EF" w:rsidP="00B8283A">
            <w:pPr>
              <w:tabs>
                <w:tab w:val="left" w:pos="426"/>
              </w:tabs>
              <w:spacing w:line="280" w:lineRule="exact"/>
              <w:jc w:val="center"/>
            </w:pPr>
          </w:p>
        </w:tc>
        <w:tc>
          <w:tcPr>
            <w:tcW w:w="1260" w:type="dxa"/>
            <w:tcBorders>
              <w:top w:val="single" w:sz="4" w:space="0" w:color="auto"/>
              <w:left w:val="single" w:sz="4" w:space="0" w:color="auto"/>
              <w:bottom w:val="single" w:sz="4" w:space="0" w:color="auto"/>
              <w:right w:val="single" w:sz="4" w:space="0" w:color="auto"/>
            </w:tcBorders>
          </w:tcPr>
          <w:p w14:paraId="4D0348DC" w14:textId="77777777" w:rsidR="00E632EF" w:rsidRPr="00B130AA" w:rsidRDefault="00E632EF" w:rsidP="00B8283A">
            <w:pPr>
              <w:tabs>
                <w:tab w:val="left" w:pos="426"/>
              </w:tabs>
              <w:spacing w:line="280" w:lineRule="exact"/>
              <w:jc w:val="center"/>
            </w:pPr>
          </w:p>
        </w:tc>
      </w:tr>
      <w:tr w:rsidR="00B130AA" w:rsidRPr="00B130AA" w14:paraId="3DCA0523"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631D84AF" w14:textId="77777777" w:rsidR="00E632EF" w:rsidRPr="00B130AA" w:rsidRDefault="00E632EF" w:rsidP="00B8283A">
            <w:pPr>
              <w:tabs>
                <w:tab w:val="left" w:pos="426"/>
              </w:tabs>
              <w:spacing w:line="280" w:lineRule="exact"/>
              <w:jc w:val="both"/>
            </w:pPr>
            <w:r w:rsidRPr="00B130AA">
              <w:t>Công ty TNHH</w:t>
            </w:r>
          </w:p>
        </w:tc>
        <w:tc>
          <w:tcPr>
            <w:tcW w:w="1275" w:type="dxa"/>
            <w:tcBorders>
              <w:top w:val="single" w:sz="4" w:space="0" w:color="auto"/>
              <w:left w:val="single" w:sz="4" w:space="0" w:color="auto"/>
              <w:bottom w:val="single" w:sz="4" w:space="0" w:color="auto"/>
              <w:right w:val="single" w:sz="4" w:space="0" w:color="auto"/>
            </w:tcBorders>
          </w:tcPr>
          <w:p w14:paraId="7E781259" w14:textId="77777777" w:rsidR="00E632EF" w:rsidRPr="00B130AA" w:rsidRDefault="00E632EF" w:rsidP="00B8283A">
            <w:pPr>
              <w:tabs>
                <w:tab w:val="left" w:pos="426"/>
              </w:tabs>
              <w:spacing w:line="280" w:lineRule="exact"/>
              <w:jc w:val="center"/>
            </w:pPr>
            <w:r w:rsidRPr="00B130AA">
              <w:t>87</w:t>
            </w:r>
          </w:p>
        </w:tc>
        <w:tc>
          <w:tcPr>
            <w:tcW w:w="1260" w:type="dxa"/>
            <w:tcBorders>
              <w:top w:val="single" w:sz="4" w:space="0" w:color="auto"/>
              <w:left w:val="single" w:sz="4" w:space="0" w:color="auto"/>
              <w:bottom w:val="single" w:sz="4" w:space="0" w:color="auto"/>
              <w:right w:val="single" w:sz="4" w:space="0" w:color="auto"/>
            </w:tcBorders>
          </w:tcPr>
          <w:p w14:paraId="5F64EC4C" w14:textId="77777777" w:rsidR="00E632EF" w:rsidRPr="00B130AA" w:rsidRDefault="00E632EF" w:rsidP="00B8283A">
            <w:pPr>
              <w:tabs>
                <w:tab w:val="left" w:pos="426"/>
              </w:tabs>
              <w:spacing w:line="280" w:lineRule="exact"/>
              <w:jc w:val="center"/>
            </w:pPr>
            <w:r w:rsidRPr="00B130AA">
              <w:t>87%</w:t>
            </w:r>
          </w:p>
        </w:tc>
      </w:tr>
      <w:tr w:rsidR="00B130AA" w:rsidRPr="00B130AA" w14:paraId="0F797827"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tcPr>
          <w:p w14:paraId="0A33EE47" w14:textId="77777777" w:rsidR="00E632EF" w:rsidRPr="00B130AA" w:rsidRDefault="00E632EF" w:rsidP="00B8283A">
            <w:pPr>
              <w:tabs>
                <w:tab w:val="left" w:pos="426"/>
              </w:tabs>
              <w:spacing w:line="280" w:lineRule="exact"/>
              <w:jc w:val="both"/>
            </w:pPr>
            <w:r w:rsidRPr="00B130AA">
              <w:t>Công ty cổ phần</w:t>
            </w:r>
          </w:p>
        </w:tc>
        <w:tc>
          <w:tcPr>
            <w:tcW w:w="1275" w:type="dxa"/>
            <w:tcBorders>
              <w:top w:val="single" w:sz="4" w:space="0" w:color="auto"/>
              <w:left w:val="single" w:sz="4" w:space="0" w:color="auto"/>
              <w:bottom w:val="single" w:sz="4" w:space="0" w:color="auto"/>
              <w:right w:val="single" w:sz="4" w:space="0" w:color="auto"/>
            </w:tcBorders>
          </w:tcPr>
          <w:p w14:paraId="0548D61D" w14:textId="77777777" w:rsidR="00E632EF" w:rsidRPr="00B130AA" w:rsidRDefault="00E632EF" w:rsidP="00B8283A">
            <w:pPr>
              <w:tabs>
                <w:tab w:val="left" w:pos="426"/>
              </w:tabs>
              <w:spacing w:line="280" w:lineRule="exact"/>
              <w:jc w:val="center"/>
            </w:pPr>
            <w:r w:rsidRPr="00B130AA">
              <w:t>13</w:t>
            </w:r>
          </w:p>
        </w:tc>
        <w:tc>
          <w:tcPr>
            <w:tcW w:w="1260" w:type="dxa"/>
            <w:tcBorders>
              <w:top w:val="single" w:sz="4" w:space="0" w:color="auto"/>
              <w:left w:val="single" w:sz="4" w:space="0" w:color="auto"/>
              <w:bottom w:val="single" w:sz="4" w:space="0" w:color="auto"/>
              <w:right w:val="single" w:sz="4" w:space="0" w:color="auto"/>
            </w:tcBorders>
          </w:tcPr>
          <w:p w14:paraId="564AD27A" w14:textId="77777777" w:rsidR="00E632EF" w:rsidRPr="00B130AA" w:rsidRDefault="00E632EF" w:rsidP="00B8283A">
            <w:pPr>
              <w:tabs>
                <w:tab w:val="left" w:pos="426"/>
              </w:tabs>
              <w:spacing w:line="280" w:lineRule="exact"/>
              <w:jc w:val="center"/>
            </w:pPr>
            <w:r w:rsidRPr="00B130AA">
              <w:t>13%</w:t>
            </w:r>
          </w:p>
        </w:tc>
      </w:tr>
    </w:tbl>
    <w:p w14:paraId="42031DE0" w14:textId="77777777" w:rsidR="00E632EF" w:rsidRPr="00B130AA" w:rsidRDefault="00E632EF" w:rsidP="00B8283A">
      <w:pPr>
        <w:tabs>
          <w:tab w:val="left" w:pos="426"/>
        </w:tabs>
        <w:spacing w:line="360" w:lineRule="auto"/>
        <w:jc w:val="center"/>
        <w:rPr>
          <w:i/>
          <w:sz w:val="26"/>
          <w:szCs w:val="26"/>
        </w:rPr>
      </w:pPr>
      <w:r w:rsidRPr="00B130AA">
        <w:rPr>
          <w:i/>
          <w:sz w:val="26"/>
          <w:szCs w:val="26"/>
        </w:rPr>
        <w:tab/>
      </w:r>
      <w:r w:rsidRPr="00B130AA">
        <w:rPr>
          <w:i/>
          <w:sz w:val="26"/>
          <w:szCs w:val="26"/>
        </w:rPr>
        <w:tab/>
      </w:r>
      <w:r w:rsidRPr="00B130AA">
        <w:rPr>
          <w:i/>
          <w:sz w:val="26"/>
          <w:szCs w:val="26"/>
        </w:rPr>
        <w:tab/>
      </w:r>
      <w:r w:rsidRPr="00B130AA">
        <w:rPr>
          <w:i/>
          <w:sz w:val="26"/>
          <w:szCs w:val="26"/>
        </w:rPr>
        <w:tab/>
      </w:r>
      <w:r w:rsidRPr="00B130AA">
        <w:rPr>
          <w:i/>
          <w:sz w:val="26"/>
          <w:szCs w:val="26"/>
        </w:rPr>
        <w:tab/>
      </w:r>
      <w:r w:rsidRPr="00B130AA">
        <w:rPr>
          <w:i/>
          <w:sz w:val="26"/>
          <w:szCs w:val="26"/>
        </w:rPr>
        <w:tab/>
      </w:r>
      <w:r w:rsidRPr="00B130AA">
        <w:rPr>
          <w:i/>
          <w:sz w:val="26"/>
          <w:szCs w:val="26"/>
        </w:rPr>
        <w:tab/>
      </w:r>
      <w:r w:rsidRPr="00B130AA">
        <w:rPr>
          <w:i/>
          <w:sz w:val="26"/>
          <w:szCs w:val="26"/>
        </w:rPr>
        <w:tab/>
      </w:r>
      <w:r w:rsidRPr="00B130AA">
        <w:rPr>
          <w:i/>
          <w:sz w:val="26"/>
          <w:szCs w:val="26"/>
        </w:rPr>
        <w:tab/>
        <w:t xml:space="preserve">Nguồn: Tác giả tổng hợp  </w:t>
      </w:r>
    </w:p>
    <w:p w14:paraId="0C9DEC93" w14:textId="77777777" w:rsidR="00E632EF" w:rsidRPr="00B130AA" w:rsidRDefault="00E632EF" w:rsidP="00B8283A">
      <w:pPr>
        <w:tabs>
          <w:tab w:val="left" w:pos="426"/>
        </w:tabs>
        <w:spacing w:line="360" w:lineRule="auto"/>
        <w:jc w:val="both"/>
        <w:rPr>
          <w:b/>
          <w:iCs/>
          <w:sz w:val="26"/>
          <w:szCs w:val="26"/>
        </w:rPr>
      </w:pPr>
      <w:r w:rsidRPr="00B130AA">
        <w:rPr>
          <w:b/>
          <w:iCs/>
          <w:sz w:val="26"/>
          <w:szCs w:val="26"/>
        </w:rPr>
        <w:tab/>
        <w:t xml:space="preserve">b. Kiểm tra độ tin cậy của thang đo </w:t>
      </w:r>
    </w:p>
    <w:p w14:paraId="218980D9" w14:textId="77777777" w:rsidR="00E632EF" w:rsidRPr="00B130AA" w:rsidRDefault="00E632EF" w:rsidP="00B8283A">
      <w:pPr>
        <w:tabs>
          <w:tab w:val="left" w:pos="426"/>
        </w:tabs>
        <w:spacing w:line="360" w:lineRule="auto"/>
        <w:jc w:val="both"/>
        <w:rPr>
          <w:spacing w:val="-6"/>
          <w:sz w:val="26"/>
          <w:szCs w:val="26"/>
        </w:rPr>
      </w:pPr>
      <w:r w:rsidRPr="00B130AA">
        <w:rPr>
          <w:b/>
          <w:iCs/>
          <w:sz w:val="26"/>
          <w:szCs w:val="26"/>
        </w:rPr>
        <w:tab/>
      </w:r>
      <w:r w:rsidRPr="00B130AA">
        <w:rPr>
          <w:bCs/>
          <w:iCs/>
          <w:spacing w:val="-6"/>
          <w:sz w:val="26"/>
          <w:szCs w:val="26"/>
        </w:rPr>
        <w:t xml:space="preserve">KQ kiểm định độ tin cậy được trình bày chi tiết tại bảng 5.6 và Phụ lục 19, sử dụng hệ số Cronbach's Alpha cho 6 thang đo và 30 biến quan sát. Các thang đo đều đạt ngưỡng </w:t>
      </w:r>
      <w:r w:rsidRPr="00B130AA">
        <w:rPr>
          <w:bCs/>
          <w:iCs/>
          <w:spacing w:val="-6"/>
          <w:sz w:val="26"/>
          <w:szCs w:val="26"/>
        </w:rPr>
        <w:lastRenderedPageBreak/>
        <w:t>tin cậy chấp nhận với hệ số Cronbach's Alpha lớn hơn 0,6. Thêm vào đó, hệ số tương quan biến tổng của tất cả các thang đo đều vượt quá 0,3. Điều này chứng minh rằng các thang đo có độ tin cậy cao và đủ điều kiện để tiến hành phân tích nhân tố khám phá</w:t>
      </w:r>
      <w:r w:rsidRPr="00B130AA">
        <w:rPr>
          <w:spacing w:val="-6"/>
          <w:sz w:val="26"/>
          <w:szCs w:val="26"/>
        </w:rPr>
        <w:t xml:space="preserve">. </w:t>
      </w:r>
    </w:p>
    <w:p w14:paraId="3320B636" w14:textId="77777777" w:rsidR="00E632EF" w:rsidRPr="00B130AA" w:rsidRDefault="00E632EF" w:rsidP="00B8283A">
      <w:pPr>
        <w:pStyle w:val="Heading5"/>
        <w:tabs>
          <w:tab w:val="left" w:pos="426"/>
        </w:tabs>
        <w:rPr>
          <w:rFonts w:cs="Times New Roman"/>
        </w:rPr>
      </w:pPr>
      <w:r w:rsidRPr="00B130AA">
        <w:rPr>
          <w:rFonts w:cs="Times New Roman"/>
          <w:bCs/>
          <w:szCs w:val="26"/>
        </w:rPr>
        <w:t>Bảng 5.6: K</w:t>
      </w:r>
      <w:r w:rsidRPr="00B130AA">
        <w:rPr>
          <w:rFonts w:eastAsia="Calibri" w:cs="Times New Roman"/>
          <w:bCs/>
          <w:szCs w:val="26"/>
        </w:rPr>
        <w:t xml:space="preserve">iểm tra </w:t>
      </w:r>
      <w:r w:rsidRPr="00B130AA">
        <w:rPr>
          <w:rFonts w:cs="Times New Roman"/>
          <w:bCs/>
          <w:szCs w:val="26"/>
        </w:rPr>
        <w:t>độ tin cậy sơ bộ thang đo</w:t>
      </w:r>
    </w:p>
    <w:tbl>
      <w:tblPr>
        <w:tblStyle w:val="TableGrid"/>
        <w:tblW w:w="8823" w:type="dxa"/>
        <w:jc w:val="center"/>
        <w:tblLook w:val="04A0" w:firstRow="1" w:lastRow="0" w:firstColumn="1" w:lastColumn="0" w:noHBand="0" w:noVBand="1"/>
      </w:tblPr>
      <w:tblGrid>
        <w:gridCol w:w="1755"/>
        <w:gridCol w:w="2209"/>
        <w:gridCol w:w="2439"/>
        <w:gridCol w:w="2410"/>
        <w:gridCol w:w="10"/>
      </w:tblGrid>
      <w:tr w:rsidR="00B130AA" w:rsidRPr="00B130AA" w14:paraId="7E8B33A2" w14:textId="77777777" w:rsidTr="0000048E">
        <w:trPr>
          <w:gridAfter w:val="1"/>
          <w:wAfter w:w="10" w:type="dxa"/>
          <w:jc w:val="center"/>
        </w:trPr>
        <w:tc>
          <w:tcPr>
            <w:tcW w:w="1755" w:type="dxa"/>
            <w:vAlign w:val="center"/>
          </w:tcPr>
          <w:p w14:paraId="08FB03FF" w14:textId="77777777" w:rsidR="00E632EF" w:rsidRPr="00B130AA" w:rsidRDefault="00E632EF" w:rsidP="00B345DF">
            <w:pPr>
              <w:tabs>
                <w:tab w:val="left" w:pos="426"/>
              </w:tabs>
              <w:jc w:val="center"/>
              <w:rPr>
                <w:b/>
                <w:bCs/>
              </w:rPr>
            </w:pPr>
            <w:bookmarkStart w:id="296" w:name="_Hlk201757167"/>
            <w:r w:rsidRPr="00B130AA">
              <w:rPr>
                <w:b/>
                <w:bCs/>
              </w:rPr>
              <w:t>Biến quan sát</w:t>
            </w:r>
          </w:p>
        </w:tc>
        <w:tc>
          <w:tcPr>
            <w:tcW w:w="2209" w:type="dxa"/>
            <w:vAlign w:val="center"/>
          </w:tcPr>
          <w:p w14:paraId="20D500F7" w14:textId="77777777" w:rsidR="00E632EF" w:rsidRPr="00B130AA" w:rsidRDefault="00E632EF" w:rsidP="00B345DF">
            <w:pPr>
              <w:tabs>
                <w:tab w:val="left" w:pos="426"/>
              </w:tabs>
              <w:jc w:val="center"/>
              <w:rPr>
                <w:b/>
                <w:bCs/>
              </w:rPr>
            </w:pPr>
            <w:r w:rsidRPr="00B130AA">
              <w:rPr>
                <w:b/>
                <w:bCs/>
              </w:rPr>
              <w:t xml:space="preserve">TB thang đo nếu loại biến </w:t>
            </w:r>
            <w:r w:rsidRPr="00B130AA">
              <w:rPr>
                <w:b/>
                <w:bCs/>
                <w:i/>
                <w:iCs/>
              </w:rPr>
              <w:t>(Scale Mean if Item Deleted)</w:t>
            </w:r>
          </w:p>
          <w:p w14:paraId="2692C778" w14:textId="77777777" w:rsidR="00E632EF" w:rsidRPr="00B130AA" w:rsidRDefault="00E632EF" w:rsidP="00B345DF">
            <w:pPr>
              <w:tabs>
                <w:tab w:val="left" w:pos="426"/>
              </w:tabs>
              <w:jc w:val="center"/>
              <w:rPr>
                <w:b/>
                <w:bCs/>
              </w:rPr>
            </w:pPr>
          </w:p>
        </w:tc>
        <w:tc>
          <w:tcPr>
            <w:tcW w:w="2439" w:type="dxa"/>
            <w:vAlign w:val="center"/>
          </w:tcPr>
          <w:p w14:paraId="67FB01DC" w14:textId="77777777" w:rsidR="00E632EF" w:rsidRPr="00B130AA" w:rsidRDefault="00E632EF" w:rsidP="00B345DF">
            <w:pPr>
              <w:tabs>
                <w:tab w:val="left" w:pos="426"/>
              </w:tabs>
              <w:jc w:val="center"/>
              <w:rPr>
                <w:b/>
                <w:bCs/>
              </w:rPr>
            </w:pPr>
            <w:r w:rsidRPr="00B130AA">
              <w:rPr>
                <w:b/>
                <w:bCs/>
              </w:rPr>
              <w:t xml:space="preserve">Phương sai thang đo nếu loại biến </w:t>
            </w:r>
            <w:r w:rsidRPr="00B130AA">
              <w:rPr>
                <w:b/>
                <w:bCs/>
                <w:i/>
                <w:iCs/>
              </w:rPr>
              <w:t>(Scale Varianghiên cứue if Item Deleted)</w:t>
            </w:r>
          </w:p>
        </w:tc>
        <w:tc>
          <w:tcPr>
            <w:tcW w:w="2410" w:type="dxa"/>
            <w:vAlign w:val="center"/>
          </w:tcPr>
          <w:p w14:paraId="238348C3" w14:textId="77777777" w:rsidR="00E632EF" w:rsidRPr="00B130AA" w:rsidRDefault="00E632EF" w:rsidP="00B345DF">
            <w:pPr>
              <w:tabs>
                <w:tab w:val="left" w:pos="426"/>
              </w:tabs>
              <w:jc w:val="center"/>
              <w:rPr>
                <w:b/>
                <w:bCs/>
              </w:rPr>
            </w:pPr>
            <w:r w:rsidRPr="00B130AA">
              <w:rPr>
                <w:b/>
                <w:bCs/>
              </w:rPr>
              <w:t xml:space="preserve">Hệ số tương quan biến tổng </w:t>
            </w:r>
            <w:r w:rsidRPr="00B130AA">
              <w:rPr>
                <w:b/>
                <w:bCs/>
                <w:i/>
                <w:iCs/>
              </w:rPr>
              <w:t>(Corrected Item-Total Correlation)</w:t>
            </w:r>
          </w:p>
        </w:tc>
      </w:tr>
      <w:tr w:rsidR="00B130AA" w:rsidRPr="00B130AA" w14:paraId="2B6F33C5" w14:textId="77777777" w:rsidTr="0000048E">
        <w:trPr>
          <w:jc w:val="center"/>
        </w:trPr>
        <w:tc>
          <w:tcPr>
            <w:tcW w:w="8823" w:type="dxa"/>
            <w:gridSpan w:val="5"/>
            <w:vAlign w:val="center"/>
          </w:tcPr>
          <w:p w14:paraId="3D48C30A" w14:textId="77777777" w:rsidR="00E632EF" w:rsidRPr="00B130AA" w:rsidRDefault="00E632EF" w:rsidP="00B345DF">
            <w:pPr>
              <w:tabs>
                <w:tab w:val="left" w:pos="426"/>
              </w:tabs>
              <w:jc w:val="center"/>
              <w:rPr>
                <w:b/>
                <w:bCs/>
              </w:rPr>
            </w:pPr>
            <w:r w:rsidRPr="00B130AA">
              <w:rPr>
                <w:b/>
                <w:bCs/>
              </w:rPr>
              <w:t>Nhận thức về ích lợi của việc vận dụng BSC (HUI)</w:t>
            </w:r>
            <w:r w:rsidRPr="00B130AA">
              <w:t xml:space="preserve">       (</w:t>
            </w:r>
            <m:oMath>
              <m:r>
                <w:rPr>
                  <w:rFonts w:ascii="Cambria Math" w:hAnsi="Cambria Math"/>
                </w:rPr>
                <m:t xml:space="preserve">α= </m:t>
              </m:r>
            </m:oMath>
            <w:r w:rsidRPr="00B130AA">
              <w:t>0,876)</w:t>
            </w:r>
          </w:p>
        </w:tc>
      </w:tr>
      <w:tr w:rsidR="00B130AA" w:rsidRPr="00B130AA" w14:paraId="57B647E9" w14:textId="77777777" w:rsidTr="0000048E">
        <w:trPr>
          <w:gridAfter w:val="1"/>
          <w:wAfter w:w="10" w:type="dxa"/>
          <w:jc w:val="center"/>
        </w:trPr>
        <w:tc>
          <w:tcPr>
            <w:tcW w:w="1755" w:type="dxa"/>
            <w:vAlign w:val="center"/>
          </w:tcPr>
          <w:p w14:paraId="6421DDF0" w14:textId="77777777" w:rsidR="00E632EF" w:rsidRPr="00B130AA" w:rsidRDefault="00E632EF" w:rsidP="00B345DF">
            <w:pPr>
              <w:tabs>
                <w:tab w:val="left" w:pos="426"/>
              </w:tabs>
              <w:jc w:val="center"/>
              <w:rPr>
                <w:b/>
                <w:bCs/>
              </w:rPr>
            </w:pPr>
            <w:r w:rsidRPr="00B130AA">
              <w:t>HUI1</w:t>
            </w:r>
          </w:p>
        </w:tc>
        <w:tc>
          <w:tcPr>
            <w:tcW w:w="2209" w:type="dxa"/>
            <w:vAlign w:val="center"/>
          </w:tcPr>
          <w:p w14:paraId="024C2412" w14:textId="77777777" w:rsidR="00E632EF" w:rsidRPr="00B130AA" w:rsidRDefault="00E632EF" w:rsidP="00B345DF">
            <w:pPr>
              <w:tabs>
                <w:tab w:val="left" w:pos="426"/>
              </w:tabs>
              <w:jc w:val="center"/>
              <w:rPr>
                <w:b/>
                <w:bCs/>
              </w:rPr>
            </w:pPr>
            <w:r w:rsidRPr="00B130AA">
              <w:t>11,11</w:t>
            </w:r>
          </w:p>
        </w:tc>
        <w:tc>
          <w:tcPr>
            <w:tcW w:w="2439" w:type="dxa"/>
            <w:vAlign w:val="center"/>
          </w:tcPr>
          <w:p w14:paraId="3E107EE3" w14:textId="77777777" w:rsidR="00E632EF" w:rsidRPr="00B130AA" w:rsidRDefault="00E632EF" w:rsidP="00B345DF">
            <w:pPr>
              <w:tabs>
                <w:tab w:val="left" w:pos="426"/>
              </w:tabs>
              <w:jc w:val="center"/>
              <w:rPr>
                <w:b/>
                <w:bCs/>
              </w:rPr>
            </w:pPr>
            <w:r w:rsidRPr="00B130AA">
              <w:t>4,442</w:t>
            </w:r>
          </w:p>
        </w:tc>
        <w:tc>
          <w:tcPr>
            <w:tcW w:w="2410" w:type="dxa"/>
            <w:vAlign w:val="center"/>
          </w:tcPr>
          <w:p w14:paraId="19E094B9" w14:textId="77777777" w:rsidR="00E632EF" w:rsidRPr="00B130AA" w:rsidRDefault="00E632EF" w:rsidP="00B345DF">
            <w:pPr>
              <w:tabs>
                <w:tab w:val="left" w:pos="426"/>
              </w:tabs>
              <w:jc w:val="center"/>
              <w:rPr>
                <w:b/>
                <w:bCs/>
              </w:rPr>
            </w:pPr>
            <w:r w:rsidRPr="00B130AA">
              <w:t>0,630</w:t>
            </w:r>
          </w:p>
        </w:tc>
      </w:tr>
      <w:tr w:rsidR="00B130AA" w:rsidRPr="00B130AA" w14:paraId="0E944FC2" w14:textId="77777777" w:rsidTr="0000048E">
        <w:trPr>
          <w:gridAfter w:val="1"/>
          <w:wAfter w:w="10" w:type="dxa"/>
          <w:jc w:val="center"/>
        </w:trPr>
        <w:tc>
          <w:tcPr>
            <w:tcW w:w="1755" w:type="dxa"/>
            <w:vAlign w:val="center"/>
          </w:tcPr>
          <w:p w14:paraId="06F19329" w14:textId="77777777" w:rsidR="00E632EF" w:rsidRPr="00B130AA" w:rsidRDefault="00E632EF" w:rsidP="00B345DF">
            <w:pPr>
              <w:tabs>
                <w:tab w:val="left" w:pos="426"/>
              </w:tabs>
              <w:jc w:val="center"/>
              <w:rPr>
                <w:b/>
                <w:bCs/>
              </w:rPr>
            </w:pPr>
            <w:r w:rsidRPr="00B130AA">
              <w:t>HUI2</w:t>
            </w:r>
          </w:p>
        </w:tc>
        <w:tc>
          <w:tcPr>
            <w:tcW w:w="2209" w:type="dxa"/>
            <w:vAlign w:val="center"/>
          </w:tcPr>
          <w:p w14:paraId="7CA73361" w14:textId="77777777" w:rsidR="00E632EF" w:rsidRPr="00B130AA" w:rsidRDefault="00E632EF" w:rsidP="00B345DF">
            <w:pPr>
              <w:tabs>
                <w:tab w:val="left" w:pos="426"/>
              </w:tabs>
              <w:jc w:val="center"/>
              <w:rPr>
                <w:b/>
                <w:bCs/>
              </w:rPr>
            </w:pPr>
            <w:r w:rsidRPr="00B130AA">
              <w:t>10,67</w:t>
            </w:r>
          </w:p>
        </w:tc>
        <w:tc>
          <w:tcPr>
            <w:tcW w:w="2439" w:type="dxa"/>
            <w:vAlign w:val="center"/>
          </w:tcPr>
          <w:p w14:paraId="356B05E0" w14:textId="77777777" w:rsidR="00E632EF" w:rsidRPr="00B130AA" w:rsidRDefault="00E632EF" w:rsidP="00B345DF">
            <w:pPr>
              <w:tabs>
                <w:tab w:val="left" w:pos="426"/>
              </w:tabs>
              <w:jc w:val="center"/>
              <w:rPr>
                <w:b/>
                <w:bCs/>
              </w:rPr>
            </w:pPr>
            <w:r w:rsidRPr="00B130AA">
              <w:t>4,728</w:t>
            </w:r>
          </w:p>
        </w:tc>
        <w:tc>
          <w:tcPr>
            <w:tcW w:w="2410" w:type="dxa"/>
            <w:vAlign w:val="center"/>
          </w:tcPr>
          <w:p w14:paraId="65CD431B" w14:textId="77777777" w:rsidR="00E632EF" w:rsidRPr="00B130AA" w:rsidRDefault="00E632EF" w:rsidP="00B345DF">
            <w:pPr>
              <w:tabs>
                <w:tab w:val="left" w:pos="426"/>
              </w:tabs>
              <w:jc w:val="center"/>
              <w:rPr>
                <w:b/>
                <w:bCs/>
              </w:rPr>
            </w:pPr>
            <w:r w:rsidRPr="00B130AA">
              <w:t>0,772</w:t>
            </w:r>
          </w:p>
        </w:tc>
      </w:tr>
      <w:tr w:rsidR="00B130AA" w:rsidRPr="00B130AA" w14:paraId="35D2A7FA" w14:textId="77777777" w:rsidTr="0000048E">
        <w:trPr>
          <w:gridAfter w:val="1"/>
          <w:wAfter w:w="10" w:type="dxa"/>
          <w:jc w:val="center"/>
        </w:trPr>
        <w:tc>
          <w:tcPr>
            <w:tcW w:w="1755" w:type="dxa"/>
            <w:vAlign w:val="center"/>
          </w:tcPr>
          <w:p w14:paraId="6AC47CFF" w14:textId="77777777" w:rsidR="00E632EF" w:rsidRPr="00B130AA" w:rsidRDefault="00E632EF" w:rsidP="00B345DF">
            <w:pPr>
              <w:tabs>
                <w:tab w:val="left" w:pos="426"/>
              </w:tabs>
              <w:jc w:val="center"/>
              <w:rPr>
                <w:b/>
                <w:bCs/>
              </w:rPr>
            </w:pPr>
            <w:r w:rsidRPr="00B130AA">
              <w:t>HUI3</w:t>
            </w:r>
          </w:p>
        </w:tc>
        <w:tc>
          <w:tcPr>
            <w:tcW w:w="2209" w:type="dxa"/>
            <w:vAlign w:val="center"/>
          </w:tcPr>
          <w:p w14:paraId="0EFC3355" w14:textId="77777777" w:rsidR="00E632EF" w:rsidRPr="00B130AA" w:rsidRDefault="00E632EF" w:rsidP="00B345DF">
            <w:pPr>
              <w:tabs>
                <w:tab w:val="left" w:pos="426"/>
              </w:tabs>
              <w:jc w:val="center"/>
              <w:rPr>
                <w:b/>
                <w:bCs/>
              </w:rPr>
            </w:pPr>
            <w:r w:rsidRPr="00B130AA">
              <w:t>10,71</w:t>
            </w:r>
          </w:p>
        </w:tc>
        <w:tc>
          <w:tcPr>
            <w:tcW w:w="2439" w:type="dxa"/>
            <w:vAlign w:val="center"/>
          </w:tcPr>
          <w:p w14:paraId="7C49FE8B" w14:textId="77777777" w:rsidR="00E632EF" w:rsidRPr="00B130AA" w:rsidRDefault="00E632EF" w:rsidP="00B345DF">
            <w:pPr>
              <w:tabs>
                <w:tab w:val="left" w:pos="426"/>
              </w:tabs>
              <w:jc w:val="center"/>
              <w:rPr>
                <w:b/>
                <w:bCs/>
              </w:rPr>
            </w:pPr>
            <w:r w:rsidRPr="00B130AA">
              <w:t>4,248</w:t>
            </w:r>
          </w:p>
        </w:tc>
        <w:tc>
          <w:tcPr>
            <w:tcW w:w="2410" w:type="dxa"/>
            <w:vAlign w:val="center"/>
          </w:tcPr>
          <w:p w14:paraId="3DB72351" w14:textId="77777777" w:rsidR="00E632EF" w:rsidRPr="00B130AA" w:rsidRDefault="00E632EF" w:rsidP="00B345DF">
            <w:pPr>
              <w:tabs>
                <w:tab w:val="left" w:pos="426"/>
              </w:tabs>
              <w:jc w:val="center"/>
              <w:rPr>
                <w:b/>
                <w:bCs/>
              </w:rPr>
            </w:pPr>
            <w:r w:rsidRPr="00B130AA">
              <w:t>0,818</w:t>
            </w:r>
          </w:p>
        </w:tc>
      </w:tr>
      <w:tr w:rsidR="00B130AA" w:rsidRPr="00B130AA" w14:paraId="44CA5531" w14:textId="77777777" w:rsidTr="0000048E">
        <w:trPr>
          <w:gridAfter w:val="1"/>
          <w:wAfter w:w="10" w:type="dxa"/>
          <w:jc w:val="center"/>
        </w:trPr>
        <w:tc>
          <w:tcPr>
            <w:tcW w:w="1755" w:type="dxa"/>
            <w:vAlign w:val="center"/>
          </w:tcPr>
          <w:p w14:paraId="6D82FB95" w14:textId="77777777" w:rsidR="00E632EF" w:rsidRPr="00B130AA" w:rsidRDefault="00E632EF" w:rsidP="00B345DF">
            <w:pPr>
              <w:tabs>
                <w:tab w:val="left" w:pos="426"/>
              </w:tabs>
              <w:jc w:val="center"/>
              <w:rPr>
                <w:b/>
                <w:bCs/>
              </w:rPr>
            </w:pPr>
            <w:r w:rsidRPr="00B130AA">
              <w:t>HUI4</w:t>
            </w:r>
          </w:p>
        </w:tc>
        <w:tc>
          <w:tcPr>
            <w:tcW w:w="2209" w:type="dxa"/>
            <w:vAlign w:val="center"/>
          </w:tcPr>
          <w:p w14:paraId="54FA7432" w14:textId="77777777" w:rsidR="00E632EF" w:rsidRPr="00B130AA" w:rsidRDefault="00E632EF" w:rsidP="00B345DF">
            <w:pPr>
              <w:tabs>
                <w:tab w:val="left" w:pos="426"/>
              </w:tabs>
              <w:jc w:val="center"/>
              <w:rPr>
                <w:b/>
                <w:bCs/>
              </w:rPr>
            </w:pPr>
            <w:r w:rsidRPr="00B130AA">
              <w:t>10,89</w:t>
            </w:r>
          </w:p>
        </w:tc>
        <w:tc>
          <w:tcPr>
            <w:tcW w:w="2439" w:type="dxa"/>
            <w:vAlign w:val="center"/>
          </w:tcPr>
          <w:p w14:paraId="27487FC0" w14:textId="77777777" w:rsidR="00E632EF" w:rsidRPr="00B130AA" w:rsidRDefault="00E632EF" w:rsidP="00B345DF">
            <w:pPr>
              <w:tabs>
                <w:tab w:val="left" w:pos="426"/>
              </w:tabs>
              <w:jc w:val="center"/>
              <w:rPr>
                <w:b/>
                <w:bCs/>
              </w:rPr>
            </w:pPr>
            <w:r w:rsidRPr="00B130AA">
              <w:t>4,159</w:t>
            </w:r>
          </w:p>
        </w:tc>
        <w:tc>
          <w:tcPr>
            <w:tcW w:w="2410" w:type="dxa"/>
            <w:vAlign w:val="center"/>
          </w:tcPr>
          <w:p w14:paraId="2359BD92" w14:textId="77777777" w:rsidR="00E632EF" w:rsidRPr="00B130AA" w:rsidRDefault="00E632EF" w:rsidP="00B345DF">
            <w:pPr>
              <w:tabs>
                <w:tab w:val="left" w:pos="426"/>
              </w:tabs>
              <w:jc w:val="center"/>
              <w:rPr>
                <w:b/>
                <w:bCs/>
              </w:rPr>
            </w:pPr>
            <w:r w:rsidRPr="00B130AA">
              <w:t>0,748</w:t>
            </w:r>
          </w:p>
        </w:tc>
      </w:tr>
      <w:tr w:rsidR="00B130AA" w:rsidRPr="00B130AA" w14:paraId="407002F7" w14:textId="77777777" w:rsidTr="0000048E">
        <w:trPr>
          <w:jc w:val="center"/>
        </w:trPr>
        <w:tc>
          <w:tcPr>
            <w:tcW w:w="8823" w:type="dxa"/>
            <w:gridSpan w:val="5"/>
            <w:vAlign w:val="center"/>
          </w:tcPr>
          <w:p w14:paraId="213319C3" w14:textId="77777777" w:rsidR="00E632EF" w:rsidRPr="00B130AA" w:rsidRDefault="00E632EF" w:rsidP="00B345DF">
            <w:pPr>
              <w:tabs>
                <w:tab w:val="left" w:pos="426"/>
              </w:tabs>
              <w:jc w:val="center"/>
            </w:pPr>
            <w:r w:rsidRPr="00B130AA">
              <w:rPr>
                <w:b/>
                <w:bCs/>
              </w:rPr>
              <w:t>Nhận thức về khả năng của hệ thống BSC (KN)</w:t>
            </w:r>
            <w:r w:rsidRPr="00B130AA">
              <w:t xml:space="preserve">          (</w:t>
            </w:r>
            <m:oMath>
              <m:r>
                <w:rPr>
                  <w:rFonts w:ascii="Cambria Math" w:hAnsi="Cambria Math"/>
                </w:rPr>
                <m:t xml:space="preserve">α= </m:t>
              </m:r>
            </m:oMath>
            <w:r w:rsidRPr="00B130AA">
              <w:t>0,892)</w:t>
            </w:r>
          </w:p>
        </w:tc>
      </w:tr>
      <w:tr w:rsidR="00B130AA" w:rsidRPr="00B130AA" w14:paraId="74DC68EF" w14:textId="77777777" w:rsidTr="0000048E">
        <w:trPr>
          <w:gridAfter w:val="1"/>
          <w:wAfter w:w="10" w:type="dxa"/>
          <w:jc w:val="center"/>
        </w:trPr>
        <w:tc>
          <w:tcPr>
            <w:tcW w:w="1755" w:type="dxa"/>
            <w:vAlign w:val="center"/>
          </w:tcPr>
          <w:p w14:paraId="242E8F41" w14:textId="77777777" w:rsidR="00E632EF" w:rsidRPr="00B130AA" w:rsidRDefault="00E632EF" w:rsidP="00B345DF">
            <w:pPr>
              <w:tabs>
                <w:tab w:val="left" w:pos="426"/>
              </w:tabs>
              <w:jc w:val="center"/>
              <w:rPr>
                <w:b/>
                <w:bCs/>
              </w:rPr>
            </w:pPr>
            <w:r w:rsidRPr="00B130AA">
              <w:t>KN1</w:t>
            </w:r>
          </w:p>
        </w:tc>
        <w:tc>
          <w:tcPr>
            <w:tcW w:w="2209" w:type="dxa"/>
          </w:tcPr>
          <w:p w14:paraId="293A7C11" w14:textId="77777777" w:rsidR="00E632EF" w:rsidRPr="00B130AA" w:rsidRDefault="00E632EF" w:rsidP="00B345DF">
            <w:pPr>
              <w:tabs>
                <w:tab w:val="left" w:pos="426"/>
              </w:tabs>
              <w:jc w:val="center"/>
              <w:rPr>
                <w:b/>
                <w:bCs/>
              </w:rPr>
            </w:pPr>
            <w:r w:rsidRPr="00B130AA">
              <w:t>14,49</w:t>
            </w:r>
          </w:p>
        </w:tc>
        <w:tc>
          <w:tcPr>
            <w:tcW w:w="2439" w:type="dxa"/>
          </w:tcPr>
          <w:p w14:paraId="43B66EA5" w14:textId="77777777" w:rsidR="00E632EF" w:rsidRPr="00B130AA" w:rsidRDefault="00E632EF" w:rsidP="00B345DF">
            <w:pPr>
              <w:tabs>
                <w:tab w:val="left" w:pos="426"/>
              </w:tabs>
              <w:jc w:val="center"/>
              <w:rPr>
                <w:b/>
                <w:bCs/>
              </w:rPr>
            </w:pPr>
            <w:r w:rsidRPr="00B130AA">
              <w:t>5,848</w:t>
            </w:r>
          </w:p>
        </w:tc>
        <w:tc>
          <w:tcPr>
            <w:tcW w:w="2410" w:type="dxa"/>
          </w:tcPr>
          <w:p w14:paraId="48BF7AF2" w14:textId="77777777" w:rsidR="00E632EF" w:rsidRPr="00B130AA" w:rsidRDefault="00E632EF" w:rsidP="00B345DF">
            <w:pPr>
              <w:tabs>
                <w:tab w:val="left" w:pos="426"/>
              </w:tabs>
              <w:jc w:val="center"/>
              <w:rPr>
                <w:b/>
                <w:bCs/>
              </w:rPr>
            </w:pPr>
            <w:r w:rsidRPr="00B130AA">
              <w:t>0,721</w:t>
            </w:r>
          </w:p>
        </w:tc>
      </w:tr>
      <w:tr w:rsidR="00B130AA" w:rsidRPr="00B130AA" w14:paraId="2CA1AE66" w14:textId="77777777" w:rsidTr="0000048E">
        <w:trPr>
          <w:gridAfter w:val="1"/>
          <w:wAfter w:w="10" w:type="dxa"/>
          <w:jc w:val="center"/>
        </w:trPr>
        <w:tc>
          <w:tcPr>
            <w:tcW w:w="1755" w:type="dxa"/>
            <w:vAlign w:val="center"/>
          </w:tcPr>
          <w:p w14:paraId="46B27C8E" w14:textId="77777777" w:rsidR="00E632EF" w:rsidRPr="00B130AA" w:rsidRDefault="00E632EF" w:rsidP="00B345DF">
            <w:pPr>
              <w:tabs>
                <w:tab w:val="left" w:pos="426"/>
              </w:tabs>
              <w:jc w:val="center"/>
              <w:rPr>
                <w:b/>
                <w:bCs/>
              </w:rPr>
            </w:pPr>
            <w:r w:rsidRPr="00B130AA">
              <w:t>KN2</w:t>
            </w:r>
          </w:p>
        </w:tc>
        <w:tc>
          <w:tcPr>
            <w:tcW w:w="2209" w:type="dxa"/>
          </w:tcPr>
          <w:p w14:paraId="4861246F" w14:textId="77777777" w:rsidR="00E632EF" w:rsidRPr="00B130AA" w:rsidRDefault="00E632EF" w:rsidP="00B345DF">
            <w:pPr>
              <w:tabs>
                <w:tab w:val="left" w:pos="426"/>
              </w:tabs>
              <w:jc w:val="center"/>
              <w:rPr>
                <w:b/>
                <w:bCs/>
              </w:rPr>
            </w:pPr>
            <w:r w:rsidRPr="00B130AA">
              <w:t>14,63</w:t>
            </w:r>
          </w:p>
        </w:tc>
        <w:tc>
          <w:tcPr>
            <w:tcW w:w="2439" w:type="dxa"/>
          </w:tcPr>
          <w:p w14:paraId="51BF8FCA" w14:textId="77777777" w:rsidR="00E632EF" w:rsidRPr="00B130AA" w:rsidRDefault="00E632EF" w:rsidP="00B345DF">
            <w:pPr>
              <w:tabs>
                <w:tab w:val="left" w:pos="426"/>
              </w:tabs>
              <w:jc w:val="center"/>
              <w:rPr>
                <w:b/>
                <w:bCs/>
              </w:rPr>
            </w:pPr>
            <w:r w:rsidRPr="00B130AA">
              <w:t>5,589</w:t>
            </w:r>
          </w:p>
        </w:tc>
        <w:tc>
          <w:tcPr>
            <w:tcW w:w="2410" w:type="dxa"/>
          </w:tcPr>
          <w:p w14:paraId="3CFC0D94" w14:textId="77777777" w:rsidR="00E632EF" w:rsidRPr="00B130AA" w:rsidRDefault="00E632EF" w:rsidP="00B345DF">
            <w:pPr>
              <w:tabs>
                <w:tab w:val="left" w:pos="426"/>
              </w:tabs>
              <w:jc w:val="center"/>
              <w:rPr>
                <w:b/>
                <w:bCs/>
              </w:rPr>
            </w:pPr>
            <w:r w:rsidRPr="00B130AA">
              <w:t>0,786</w:t>
            </w:r>
          </w:p>
        </w:tc>
      </w:tr>
      <w:tr w:rsidR="00B130AA" w:rsidRPr="00B130AA" w14:paraId="03D5963D" w14:textId="77777777" w:rsidTr="0000048E">
        <w:trPr>
          <w:gridAfter w:val="1"/>
          <w:wAfter w:w="10" w:type="dxa"/>
          <w:jc w:val="center"/>
        </w:trPr>
        <w:tc>
          <w:tcPr>
            <w:tcW w:w="1755" w:type="dxa"/>
            <w:vAlign w:val="center"/>
          </w:tcPr>
          <w:p w14:paraId="51AC4B68" w14:textId="77777777" w:rsidR="00E632EF" w:rsidRPr="00B130AA" w:rsidRDefault="00E632EF" w:rsidP="00B345DF">
            <w:pPr>
              <w:tabs>
                <w:tab w:val="left" w:pos="426"/>
              </w:tabs>
              <w:jc w:val="center"/>
              <w:rPr>
                <w:b/>
                <w:bCs/>
              </w:rPr>
            </w:pPr>
            <w:r w:rsidRPr="00B130AA">
              <w:t>KN3</w:t>
            </w:r>
          </w:p>
        </w:tc>
        <w:tc>
          <w:tcPr>
            <w:tcW w:w="2209" w:type="dxa"/>
          </w:tcPr>
          <w:p w14:paraId="59D5B224" w14:textId="77777777" w:rsidR="00E632EF" w:rsidRPr="00B130AA" w:rsidRDefault="00E632EF" w:rsidP="00B345DF">
            <w:pPr>
              <w:tabs>
                <w:tab w:val="left" w:pos="426"/>
              </w:tabs>
              <w:jc w:val="center"/>
              <w:rPr>
                <w:b/>
                <w:bCs/>
              </w:rPr>
            </w:pPr>
            <w:r w:rsidRPr="00B130AA">
              <w:t>14,51</w:t>
            </w:r>
          </w:p>
        </w:tc>
        <w:tc>
          <w:tcPr>
            <w:tcW w:w="2439" w:type="dxa"/>
          </w:tcPr>
          <w:p w14:paraId="761FF55A" w14:textId="77777777" w:rsidR="00E632EF" w:rsidRPr="00B130AA" w:rsidRDefault="00E632EF" w:rsidP="00B345DF">
            <w:pPr>
              <w:tabs>
                <w:tab w:val="left" w:pos="426"/>
              </w:tabs>
              <w:jc w:val="center"/>
              <w:rPr>
                <w:b/>
                <w:bCs/>
              </w:rPr>
            </w:pPr>
            <w:r w:rsidRPr="00B130AA">
              <w:t>5,444</w:t>
            </w:r>
          </w:p>
        </w:tc>
        <w:tc>
          <w:tcPr>
            <w:tcW w:w="2410" w:type="dxa"/>
          </w:tcPr>
          <w:p w14:paraId="43147B93" w14:textId="77777777" w:rsidR="00E632EF" w:rsidRPr="00B130AA" w:rsidRDefault="00E632EF" w:rsidP="00B345DF">
            <w:pPr>
              <w:tabs>
                <w:tab w:val="left" w:pos="426"/>
              </w:tabs>
              <w:jc w:val="center"/>
              <w:rPr>
                <w:b/>
                <w:bCs/>
              </w:rPr>
            </w:pPr>
            <w:r w:rsidRPr="00B130AA">
              <w:t>0,737</w:t>
            </w:r>
          </w:p>
        </w:tc>
      </w:tr>
      <w:tr w:rsidR="00B130AA" w:rsidRPr="00B130AA" w14:paraId="2818EEEC" w14:textId="77777777" w:rsidTr="0000048E">
        <w:trPr>
          <w:gridAfter w:val="1"/>
          <w:wAfter w:w="10" w:type="dxa"/>
          <w:jc w:val="center"/>
        </w:trPr>
        <w:tc>
          <w:tcPr>
            <w:tcW w:w="1755" w:type="dxa"/>
            <w:vAlign w:val="center"/>
          </w:tcPr>
          <w:p w14:paraId="33F161DA" w14:textId="77777777" w:rsidR="00E632EF" w:rsidRPr="00B130AA" w:rsidRDefault="00E632EF" w:rsidP="00B345DF">
            <w:pPr>
              <w:tabs>
                <w:tab w:val="left" w:pos="426"/>
              </w:tabs>
              <w:jc w:val="center"/>
              <w:rPr>
                <w:b/>
                <w:bCs/>
              </w:rPr>
            </w:pPr>
            <w:r w:rsidRPr="00B130AA">
              <w:t>KN4</w:t>
            </w:r>
          </w:p>
        </w:tc>
        <w:tc>
          <w:tcPr>
            <w:tcW w:w="2209" w:type="dxa"/>
          </w:tcPr>
          <w:p w14:paraId="4E43AACE" w14:textId="77777777" w:rsidR="00E632EF" w:rsidRPr="00B130AA" w:rsidRDefault="00E632EF" w:rsidP="00B345DF">
            <w:pPr>
              <w:tabs>
                <w:tab w:val="left" w:pos="426"/>
              </w:tabs>
              <w:jc w:val="center"/>
              <w:rPr>
                <w:b/>
                <w:bCs/>
              </w:rPr>
            </w:pPr>
            <w:r w:rsidRPr="00B130AA">
              <w:t>14,55</w:t>
            </w:r>
          </w:p>
        </w:tc>
        <w:tc>
          <w:tcPr>
            <w:tcW w:w="2439" w:type="dxa"/>
          </w:tcPr>
          <w:p w14:paraId="14FC8D09" w14:textId="77777777" w:rsidR="00E632EF" w:rsidRPr="00B130AA" w:rsidRDefault="00E632EF" w:rsidP="00B345DF">
            <w:pPr>
              <w:tabs>
                <w:tab w:val="left" w:pos="426"/>
              </w:tabs>
              <w:jc w:val="center"/>
              <w:rPr>
                <w:b/>
                <w:bCs/>
              </w:rPr>
            </w:pPr>
            <w:r w:rsidRPr="00B130AA">
              <w:t>5,866</w:t>
            </w:r>
          </w:p>
        </w:tc>
        <w:tc>
          <w:tcPr>
            <w:tcW w:w="2410" w:type="dxa"/>
          </w:tcPr>
          <w:p w14:paraId="37BB50D6" w14:textId="77777777" w:rsidR="00E632EF" w:rsidRPr="00B130AA" w:rsidRDefault="00E632EF" w:rsidP="00B345DF">
            <w:pPr>
              <w:tabs>
                <w:tab w:val="left" w:pos="426"/>
              </w:tabs>
              <w:jc w:val="center"/>
              <w:rPr>
                <w:b/>
                <w:bCs/>
              </w:rPr>
            </w:pPr>
            <w:r w:rsidRPr="00B130AA">
              <w:t>0,718</w:t>
            </w:r>
          </w:p>
        </w:tc>
      </w:tr>
      <w:tr w:rsidR="00B130AA" w:rsidRPr="00B130AA" w14:paraId="5E021EC2" w14:textId="77777777" w:rsidTr="0000048E">
        <w:trPr>
          <w:gridAfter w:val="1"/>
          <w:wAfter w:w="10" w:type="dxa"/>
          <w:jc w:val="center"/>
        </w:trPr>
        <w:tc>
          <w:tcPr>
            <w:tcW w:w="1755" w:type="dxa"/>
            <w:vAlign w:val="center"/>
          </w:tcPr>
          <w:p w14:paraId="5F928AA8" w14:textId="77777777" w:rsidR="00E632EF" w:rsidRPr="00B130AA" w:rsidRDefault="00E632EF" w:rsidP="00B345DF">
            <w:pPr>
              <w:tabs>
                <w:tab w:val="left" w:pos="426"/>
              </w:tabs>
              <w:jc w:val="center"/>
              <w:rPr>
                <w:b/>
                <w:bCs/>
              </w:rPr>
            </w:pPr>
            <w:r w:rsidRPr="00B130AA">
              <w:t>KN5</w:t>
            </w:r>
          </w:p>
        </w:tc>
        <w:tc>
          <w:tcPr>
            <w:tcW w:w="2209" w:type="dxa"/>
          </w:tcPr>
          <w:p w14:paraId="13DE2E58" w14:textId="77777777" w:rsidR="00E632EF" w:rsidRPr="00B130AA" w:rsidRDefault="00E632EF" w:rsidP="00B345DF">
            <w:pPr>
              <w:tabs>
                <w:tab w:val="left" w:pos="426"/>
              </w:tabs>
              <w:jc w:val="center"/>
              <w:rPr>
                <w:b/>
                <w:bCs/>
              </w:rPr>
            </w:pPr>
            <w:r w:rsidRPr="00B130AA">
              <w:t>14,46</w:t>
            </w:r>
          </w:p>
        </w:tc>
        <w:tc>
          <w:tcPr>
            <w:tcW w:w="2439" w:type="dxa"/>
          </w:tcPr>
          <w:p w14:paraId="4DA49B3E" w14:textId="77777777" w:rsidR="00E632EF" w:rsidRPr="00B130AA" w:rsidRDefault="00E632EF" w:rsidP="00B345DF">
            <w:pPr>
              <w:tabs>
                <w:tab w:val="left" w:pos="426"/>
              </w:tabs>
              <w:jc w:val="center"/>
              <w:rPr>
                <w:b/>
                <w:bCs/>
              </w:rPr>
            </w:pPr>
            <w:r w:rsidRPr="00B130AA">
              <w:t>5,584</w:t>
            </w:r>
          </w:p>
        </w:tc>
        <w:tc>
          <w:tcPr>
            <w:tcW w:w="2410" w:type="dxa"/>
          </w:tcPr>
          <w:p w14:paraId="3EE478FC" w14:textId="77777777" w:rsidR="00E632EF" w:rsidRPr="00B130AA" w:rsidRDefault="00E632EF" w:rsidP="00B345DF">
            <w:pPr>
              <w:tabs>
                <w:tab w:val="left" w:pos="426"/>
              </w:tabs>
              <w:jc w:val="center"/>
              <w:rPr>
                <w:b/>
                <w:bCs/>
              </w:rPr>
            </w:pPr>
            <w:r w:rsidRPr="00B130AA">
              <w:t>0,723</w:t>
            </w:r>
          </w:p>
        </w:tc>
      </w:tr>
      <w:tr w:rsidR="00B130AA" w:rsidRPr="00B130AA" w14:paraId="73C6A39F" w14:textId="77777777" w:rsidTr="0000048E">
        <w:trPr>
          <w:jc w:val="center"/>
        </w:trPr>
        <w:tc>
          <w:tcPr>
            <w:tcW w:w="8823" w:type="dxa"/>
            <w:gridSpan w:val="5"/>
            <w:vAlign w:val="center"/>
          </w:tcPr>
          <w:p w14:paraId="1262CFB2" w14:textId="77777777" w:rsidR="00E632EF" w:rsidRPr="00B130AA" w:rsidRDefault="00E632EF" w:rsidP="00B345DF">
            <w:pPr>
              <w:tabs>
                <w:tab w:val="left" w:pos="426"/>
              </w:tabs>
              <w:jc w:val="center"/>
            </w:pPr>
            <w:r w:rsidRPr="00B130AA">
              <w:rPr>
                <w:b/>
                <w:bCs/>
              </w:rPr>
              <w:t>VH đổi mới (VH)</w:t>
            </w:r>
            <w:r w:rsidRPr="00B130AA">
              <w:t xml:space="preserve">                 (</w:t>
            </w:r>
            <m:oMath>
              <m:r>
                <w:rPr>
                  <w:rFonts w:ascii="Cambria Math" w:hAnsi="Cambria Math"/>
                </w:rPr>
                <m:t xml:space="preserve">α= </m:t>
              </m:r>
            </m:oMath>
            <w:r w:rsidRPr="00B130AA">
              <w:t>0,812)</w:t>
            </w:r>
          </w:p>
        </w:tc>
      </w:tr>
      <w:tr w:rsidR="00B130AA" w:rsidRPr="00B130AA" w14:paraId="4532BD28" w14:textId="77777777" w:rsidTr="0000048E">
        <w:trPr>
          <w:gridAfter w:val="1"/>
          <w:wAfter w:w="10" w:type="dxa"/>
          <w:jc w:val="center"/>
        </w:trPr>
        <w:tc>
          <w:tcPr>
            <w:tcW w:w="1755" w:type="dxa"/>
            <w:vAlign w:val="center"/>
          </w:tcPr>
          <w:p w14:paraId="2680014D" w14:textId="77777777" w:rsidR="00E632EF" w:rsidRPr="00B130AA" w:rsidRDefault="00E632EF" w:rsidP="00B345DF">
            <w:pPr>
              <w:tabs>
                <w:tab w:val="left" w:pos="426"/>
              </w:tabs>
              <w:jc w:val="center"/>
              <w:rPr>
                <w:b/>
                <w:bCs/>
              </w:rPr>
            </w:pPr>
            <w:r w:rsidRPr="00B130AA">
              <w:t>VH1</w:t>
            </w:r>
          </w:p>
        </w:tc>
        <w:tc>
          <w:tcPr>
            <w:tcW w:w="2209" w:type="dxa"/>
          </w:tcPr>
          <w:p w14:paraId="17BEA83D" w14:textId="77777777" w:rsidR="00E632EF" w:rsidRPr="00B130AA" w:rsidRDefault="00E632EF" w:rsidP="00B345DF">
            <w:pPr>
              <w:tabs>
                <w:tab w:val="left" w:pos="426"/>
              </w:tabs>
              <w:jc w:val="center"/>
              <w:rPr>
                <w:b/>
                <w:bCs/>
              </w:rPr>
            </w:pPr>
            <w:r w:rsidRPr="00B130AA">
              <w:t>15,40</w:t>
            </w:r>
          </w:p>
        </w:tc>
        <w:tc>
          <w:tcPr>
            <w:tcW w:w="2439" w:type="dxa"/>
          </w:tcPr>
          <w:p w14:paraId="0848E7A8" w14:textId="77777777" w:rsidR="00E632EF" w:rsidRPr="00B130AA" w:rsidRDefault="00E632EF" w:rsidP="00B345DF">
            <w:pPr>
              <w:tabs>
                <w:tab w:val="left" w:pos="426"/>
              </w:tabs>
              <w:jc w:val="center"/>
              <w:rPr>
                <w:b/>
                <w:bCs/>
              </w:rPr>
            </w:pPr>
            <w:r w:rsidRPr="00B130AA">
              <w:t>4,081</w:t>
            </w:r>
          </w:p>
        </w:tc>
        <w:tc>
          <w:tcPr>
            <w:tcW w:w="2410" w:type="dxa"/>
          </w:tcPr>
          <w:p w14:paraId="6FEBD40C" w14:textId="77777777" w:rsidR="00E632EF" w:rsidRPr="00B130AA" w:rsidRDefault="00E632EF" w:rsidP="00B345DF">
            <w:pPr>
              <w:tabs>
                <w:tab w:val="left" w:pos="426"/>
              </w:tabs>
              <w:jc w:val="center"/>
              <w:rPr>
                <w:b/>
                <w:bCs/>
              </w:rPr>
            </w:pPr>
            <w:r w:rsidRPr="00B130AA">
              <w:t>0,608</w:t>
            </w:r>
          </w:p>
        </w:tc>
      </w:tr>
      <w:tr w:rsidR="00B130AA" w:rsidRPr="00B130AA" w14:paraId="50FB198C" w14:textId="77777777" w:rsidTr="0000048E">
        <w:trPr>
          <w:gridAfter w:val="1"/>
          <w:wAfter w:w="10" w:type="dxa"/>
          <w:jc w:val="center"/>
        </w:trPr>
        <w:tc>
          <w:tcPr>
            <w:tcW w:w="1755" w:type="dxa"/>
            <w:vAlign w:val="center"/>
          </w:tcPr>
          <w:p w14:paraId="468F777B" w14:textId="77777777" w:rsidR="00E632EF" w:rsidRPr="00B130AA" w:rsidRDefault="00E632EF" w:rsidP="00B345DF">
            <w:pPr>
              <w:tabs>
                <w:tab w:val="left" w:pos="426"/>
              </w:tabs>
              <w:jc w:val="center"/>
              <w:rPr>
                <w:b/>
                <w:bCs/>
              </w:rPr>
            </w:pPr>
            <w:r w:rsidRPr="00B130AA">
              <w:t>VH2</w:t>
            </w:r>
          </w:p>
        </w:tc>
        <w:tc>
          <w:tcPr>
            <w:tcW w:w="2209" w:type="dxa"/>
          </w:tcPr>
          <w:p w14:paraId="08E77C42" w14:textId="77777777" w:rsidR="00E632EF" w:rsidRPr="00B130AA" w:rsidRDefault="00E632EF" w:rsidP="00B345DF">
            <w:pPr>
              <w:tabs>
                <w:tab w:val="left" w:pos="426"/>
              </w:tabs>
              <w:jc w:val="center"/>
              <w:rPr>
                <w:b/>
                <w:bCs/>
              </w:rPr>
            </w:pPr>
            <w:r w:rsidRPr="00B130AA">
              <w:t>15,31</w:t>
            </w:r>
          </w:p>
        </w:tc>
        <w:tc>
          <w:tcPr>
            <w:tcW w:w="2439" w:type="dxa"/>
          </w:tcPr>
          <w:p w14:paraId="3396A9E6" w14:textId="77777777" w:rsidR="00E632EF" w:rsidRPr="00B130AA" w:rsidRDefault="00E632EF" w:rsidP="00B345DF">
            <w:pPr>
              <w:tabs>
                <w:tab w:val="left" w:pos="426"/>
              </w:tabs>
              <w:jc w:val="center"/>
              <w:rPr>
                <w:b/>
                <w:bCs/>
              </w:rPr>
            </w:pPr>
            <w:r w:rsidRPr="00B130AA">
              <w:t>4,236</w:t>
            </w:r>
          </w:p>
        </w:tc>
        <w:tc>
          <w:tcPr>
            <w:tcW w:w="2410" w:type="dxa"/>
          </w:tcPr>
          <w:p w14:paraId="36009FB1" w14:textId="77777777" w:rsidR="00E632EF" w:rsidRPr="00B130AA" w:rsidRDefault="00E632EF" w:rsidP="00B345DF">
            <w:pPr>
              <w:tabs>
                <w:tab w:val="left" w:pos="426"/>
              </w:tabs>
              <w:jc w:val="center"/>
              <w:rPr>
                <w:b/>
                <w:bCs/>
              </w:rPr>
            </w:pPr>
            <w:r w:rsidRPr="00B130AA">
              <w:t>0,598</w:t>
            </w:r>
          </w:p>
        </w:tc>
      </w:tr>
      <w:tr w:rsidR="00B130AA" w:rsidRPr="00B130AA" w14:paraId="17007950" w14:textId="77777777" w:rsidTr="0000048E">
        <w:trPr>
          <w:gridAfter w:val="1"/>
          <w:wAfter w:w="10" w:type="dxa"/>
          <w:jc w:val="center"/>
        </w:trPr>
        <w:tc>
          <w:tcPr>
            <w:tcW w:w="1755" w:type="dxa"/>
            <w:vAlign w:val="center"/>
          </w:tcPr>
          <w:p w14:paraId="4C0FFE4E" w14:textId="77777777" w:rsidR="00E632EF" w:rsidRPr="00B130AA" w:rsidRDefault="00E632EF" w:rsidP="00B345DF">
            <w:pPr>
              <w:tabs>
                <w:tab w:val="left" w:pos="426"/>
              </w:tabs>
              <w:jc w:val="center"/>
              <w:rPr>
                <w:b/>
                <w:bCs/>
              </w:rPr>
            </w:pPr>
            <w:r w:rsidRPr="00B130AA">
              <w:t>VH3</w:t>
            </w:r>
          </w:p>
        </w:tc>
        <w:tc>
          <w:tcPr>
            <w:tcW w:w="2209" w:type="dxa"/>
          </w:tcPr>
          <w:p w14:paraId="1C9BC623" w14:textId="77777777" w:rsidR="00E632EF" w:rsidRPr="00B130AA" w:rsidRDefault="00E632EF" w:rsidP="00B345DF">
            <w:pPr>
              <w:tabs>
                <w:tab w:val="left" w:pos="426"/>
              </w:tabs>
              <w:jc w:val="center"/>
              <w:rPr>
                <w:b/>
                <w:bCs/>
              </w:rPr>
            </w:pPr>
            <w:r w:rsidRPr="00B130AA">
              <w:t>15,33</w:t>
            </w:r>
          </w:p>
        </w:tc>
        <w:tc>
          <w:tcPr>
            <w:tcW w:w="2439" w:type="dxa"/>
          </w:tcPr>
          <w:p w14:paraId="1F0CF15A" w14:textId="77777777" w:rsidR="00E632EF" w:rsidRPr="00B130AA" w:rsidRDefault="00E632EF" w:rsidP="00B345DF">
            <w:pPr>
              <w:tabs>
                <w:tab w:val="left" w:pos="426"/>
              </w:tabs>
              <w:jc w:val="center"/>
              <w:rPr>
                <w:b/>
                <w:bCs/>
              </w:rPr>
            </w:pPr>
            <w:r w:rsidRPr="00B130AA">
              <w:t>4,425</w:t>
            </w:r>
          </w:p>
        </w:tc>
        <w:tc>
          <w:tcPr>
            <w:tcW w:w="2410" w:type="dxa"/>
          </w:tcPr>
          <w:p w14:paraId="4E93CBDB" w14:textId="77777777" w:rsidR="00E632EF" w:rsidRPr="00B130AA" w:rsidRDefault="00E632EF" w:rsidP="00B345DF">
            <w:pPr>
              <w:tabs>
                <w:tab w:val="left" w:pos="426"/>
              </w:tabs>
              <w:jc w:val="center"/>
              <w:rPr>
                <w:b/>
                <w:bCs/>
              </w:rPr>
            </w:pPr>
            <w:r w:rsidRPr="00B130AA">
              <w:t>0,496</w:t>
            </w:r>
          </w:p>
        </w:tc>
      </w:tr>
      <w:tr w:rsidR="00B130AA" w:rsidRPr="00B130AA" w14:paraId="75B35FD0" w14:textId="77777777" w:rsidTr="0000048E">
        <w:trPr>
          <w:gridAfter w:val="1"/>
          <w:wAfter w:w="10" w:type="dxa"/>
          <w:jc w:val="center"/>
        </w:trPr>
        <w:tc>
          <w:tcPr>
            <w:tcW w:w="1755" w:type="dxa"/>
            <w:vAlign w:val="center"/>
          </w:tcPr>
          <w:p w14:paraId="083AA2FF" w14:textId="77777777" w:rsidR="00E632EF" w:rsidRPr="00B130AA" w:rsidRDefault="00E632EF" w:rsidP="00B345DF">
            <w:pPr>
              <w:tabs>
                <w:tab w:val="left" w:pos="426"/>
              </w:tabs>
              <w:jc w:val="center"/>
              <w:rPr>
                <w:b/>
                <w:bCs/>
              </w:rPr>
            </w:pPr>
            <w:r w:rsidRPr="00B130AA">
              <w:t>VH4</w:t>
            </w:r>
          </w:p>
        </w:tc>
        <w:tc>
          <w:tcPr>
            <w:tcW w:w="2209" w:type="dxa"/>
          </w:tcPr>
          <w:p w14:paraId="4C8BB534" w14:textId="77777777" w:rsidR="00E632EF" w:rsidRPr="00B130AA" w:rsidRDefault="00E632EF" w:rsidP="00B345DF">
            <w:pPr>
              <w:tabs>
                <w:tab w:val="left" w:pos="426"/>
              </w:tabs>
              <w:jc w:val="center"/>
              <w:rPr>
                <w:b/>
                <w:bCs/>
              </w:rPr>
            </w:pPr>
            <w:r w:rsidRPr="00B130AA">
              <w:t>15,39</w:t>
            </w:r>
          </w:p>
        </w:tc>
        <w:tc>
          <w:tcPr>
            <w:tcW w:w="2439" w:type="dxa"/>
          </w:tcPr>
          <w:p w14:paraId="26B357F2" w14:textId="77777777" w:rsidR="00E632EF" w:rsidRPr="00B130AA" w:rsidRDefault="00E632EF" w:rsidP="00B345DF">
            <w:pPr>
              <w:tabs>
                <w:tab w:val="left" w:pos="426"/>
              </w:tabs>
              <w:jc w:val="center"/>
              <w:rPr>
                <w:b/>
                <w:bCs/>
              </w:rPr>
            </w:pPr>
            <w:r w:rsidRPr="00B130AA">
              <w:t>3,755</w:t>
            </w:r>
          </w:p>
        </w:tc>
        <w:tc>
          <w:tcPr>
            <w:tcW w:w="2410" w:type="dxa"/>
          </w:tcPr>
          <w:p w14:paraId="4941A067" w14:textId="77777777" w:rsidR="00E632EF" w:rsidRPr="00B130AA" w:rsidRDefault="00E632EF" w:rsidP="00B345DF">
            <w:pPr>
              <w:tabs>
                <w:tab w:val="left" w:pos="426"/>
              </w:tabs>
              <w:jc w:val="center"/>
              <w:rPr>
                <w:b/>
                <w:bCs/>
              </w:rPr>
            </w:pPr>
            <w:r w:rsidRPr="00B130AA">
              <w:t>0,720</w:t>
            </w:r>
          </w:p>
        </w:tc>
      </w:tr>
      <w:tr w:rsidR="00B130AA" w:rsidRPr="00B130AA" w14:paraId="2E8E5AC9" w14:textId="77777777" w:rsidTr="0000048E">
        <w:trPr>
          <w:gridAfter w:val="1"/>
          <w:wAfter w:w="10" w:type="dxa"/>
          <w:jc w:val="center"/>
        </w:trPr>
        <w:tc>
          <w:tcPr>
            <w:tcW w:w="1755" w:type="dxa"/>
            <w:vAlign w:val="center"/>
          </w:tcPr>
          <w:p w14:paraId="7D6FAAF1" w14:textId="77777777" w:rsidR="00E632EF" w:rsidRPr="00B130AA" w:rsidRDefault="00E632EF" w:rsidP="00B345DF">
            <w:pPr>
              <w:tabs>
                <w:tab w:val="left" w:pos="426"/>
              </w:tabs>
              <w:jc w:val="center"/>
              <w:rPr>
                <w:b/>
                <w:bCs/>
              </w:rPr>
            </w:pPr>
            <w:r w:rsidRPr="00B130AA">
              <w:t>VH5</w:t>
            </w:r>
          </w:p>
        </w:tc>
        <w:tc>
          <w:tcPr>
            <w:tcW w:w="2209" w:type="dxa"/>
          </w:tcPr>
          <w:p w14:paraId="3FFDCD79" w14:textId="77777777" w:rsidR="00E632EF" w:rsidRPr="00B130AA" w:rsidRDefault="00E632EF" w:rsidP="00B345DF">
            <w:pPr>
              <w:tabs>
                <w:tab w:val="left" w:pos="426"/>
              </w:tabs>
              <w:jc w:val="center"/>
              <w:rPr>
                <w:b/>
                <w:bCs/>
              </w:rPr>
            </w:pPr>
            <w:r w:rsidRPr="00B130AA">
              <w:t>15,65</w:t>
            </w:r>
          </w:p>
        </w:tc>
        <w:tc>
          <w:tcPr>
            <w:tcW w:w="2439" w:type="dxa"/>
          </w:tcPr>
          <w:p w14:paraId="06C0606B" w14:textId="77777777" w:rsidR="00E632EF" w:rsidRPr="00B130AA" w:rsidRDefault="00E632EF" w:rsidP="00B345DF">
            <w:pPr>
              <w:tabs>
                <w:tab w:val="left" w:pos="426"/>
              </w:tabs>
              <w:jc w:val="center"/>
              <w:rPr>
                <w:b/>
                <w:bCs/>
              </w:rPr>
            </w:pPr>
            <w:r w:rsidRPr="00B130AA">
              <w:t>4,270</w:t>
            </w:r>
          </w:p>
        </w:tc>
        <w:tc>
          <w:tcPr>
            <w:tcW w:w="2410" w:type="dxa"/>
          </w:tcPr>
          <w:p w14:paraId="1D3FAAF6" w14:textId="77777777" w:rsidR="00E632EF" w:rsidRPr="00B130AA" w:rsidRDefault="00E632EF" w:rsidP="00B345DF">
            <w:pPr>
              <w:tabs>
                <w:tab w:val="left" w:pos="426"/>
              </w:tabs>
              <w:jc w:val="center"/>
              <w:rPr>
                <w:b/>
                <w:bCs/>
              </w:rPr>
            </w:pPr>
            <w:r w:rsidRPr="00B130AA">
              <w:t>0,585</w:t>
            </w:r>
          </w:p>
        </w:tc>
      </w:tr>
      <w:tr w:rsidR="00B130AA" w:rsidRPr="00B130AA" w14:paraId="270CE8E1" w14:textId="77777777" w:rsidTr="0000048E">
        <w:trPr>
          <w:jc w:val="center"/>
        </w:trPr>
        <w:tc>
          <w:tcPr>
            <w:tcW w:w="8823" w:type="dxa"/>
            <w:gridSpan w:val="5"/>
            <w:vAlign w:val="center"/>
          </w:tcPr>
          <w:p w14:paraId="263DAC6F" w14:textId="77777777" w:rsidR="00E632EF" w:rsidRPr="00B130AA" w:rsidRDefault="00E632EF" w:rsidP="00B345DF">
            <w:pPr>
              <w:tabs>
                <w:tab w:val="left" w:pos="426"/>
              </w:tabs>
              <w:jc w:val="center"/>
            </w:pPr>
            <w:r w:rsidRPr="00B130AA">
              <w:rPr>
                <w:b/>
                <w:bCs/>
              </w:rPr>
              <w:t>SXKD trong NN (NN)</w:t>
            </w:r>
            <w:r w:rsidRPr="00B130AA">
              <w:t xml:space="preserve">    (</w:t>
            </w:r>
            <m:oMath>
              <m:r>
                <w:rPr>
                  <w:rFonts w:ascii="Cambria Math" w:hAnsi="Cambria Math"/>
                </w:rPr>
                <m:t xml:space="preserve">α= </m:t>
              </m:r>
            </m:oMath>
            <w:r w:rsidRPr="00B130AA">
              <w:t>0,820)</w:t>
            </w:r>
          </w:p>
        </w:tc>
      </w:tr>
      <w:tr w:rsidR="00B130AA" w:rsidRPr="00B130AA" w14:paraId="2FAB3AFA" w14:textId="77777777" w:rsidTr="0000048E">
        <w:trPr>
          <w:gridAfter w:val="1"/>
          <w:wAfter w:w="10" w:type="dxa"/>
          <w:jc w:val="center"/>
        </w:trPr>
        <w:tc>
          <w:tcPr>
            <w:tcW w:w="1755" w:type="dxa"/>
            <w:vAlign w:val="center"/>
          </w:tcPr>
          <w:p w14:paraId="354ECF50" w14:textId="77777777" w:rsidR="00E632EF" w:rsidRPr="00B130AA" w:rsidRDefault="00E632EF" w:rsidP="00B345DF">
            <w:pPr>
              <w:tabs>
                <w:tab w:val="left" w:pos="426"/>
              </w:tabs>
              <w:jc w:val="center"/>
            </w:pPr>
            <w:r w:rsidRPr="00B130AA">
              <w:t>NN1</w:t>
            </w:r>
          </w:p>
        </w:tc>
        <w:tc>
          <w:tcPr>
            <w:tcW w:w="2209" w:type="dxa"/>
          </w:tcPr>
          <w:p w14:paraId="2B740628" w14:textId="77777777" w:rsidR="00E632EF" w:rsidRPr="00B130AA" w:rsidRDefault="00E632EF" w:rsidP="00B345DF">
            <w:pPr>
              <w:tabs>
                <w:tab w:val="left" w:pos="426"/>
              </w:tabs>
              <w:jc w:val="center"/>
              <w:rPr>
                <w:b/>
                <w:bCs/>
              </w:rPr>
            </w:pPr>
            <w:r w:rsidRPr="00B130AA">
              <w:t>11,03</w:t>
            </w:r>
          </w:p>
        </w:tc>
        <w:tc>
          <w:tcPr>
            <w:tcW w:w="2439" w:type="dxa"/>
          </w:tcPr>
          <w:p w14:paraId="1D1CFB0F" w14:textId="77777777" w:rsidR="00E632EF" w:rsidRPr="00B130AA" w:rsidRDefault="00E632EF" w:rsidP="00B345DF">
            <w:pPr>
              <w:tabs>
                <w:tab w:val="left" w:pos="426"/>
              </w:tabs>
              <w:jc w:val="center"/>
              <w:rPr>
                <w:b/>
                <w:bCs/>
              </w:rPr>
            </w:pPr>
            <w:r w:rsidRPr="00B130AA">
              <w:t>3,201</w:t>
            </w:r>
          </w:p>
        </w:tc>
        <w:tc>
          <w:tcPr>
            <w:tcW w:w="2410" w:type="dxa"/>
          </w:tcPr>
          <w:p w14:paraId="7BD82FB5" w14:textId="77777777" w:rsidR="00E632EF" w:rsidRPr="00B130AA" w:rsidRDefault="00E632EF" w:rsidP="00B345DF">
            <w:pPr>
              <w:tabs>
                <w:tab w:val="left" w:pos="426"/>
              </w:tabs>
              <w:jc w:val="center"/>
              <w:rPr>
                <w:b/>
                <w:bCs/>
              </w:rPr>
            </w:pPr>
            <w:r w:rsidRPr="00B130AA">
              <w:t>0,554</w:t>
            </w:r>
          </w:p>
        </w:tc>
      </w:tr>
      <w:tr w:rsidR="00B130AA" w:rsidRPr="00B130AA" w14:paraId="5FCBB38C" w14:textId="77777777" w:rsidTr="0000048E">
        <w:trPr>
          <w:gridAfter w:val="1"/>
          <w:wAfter w:w="10" w:type="dxa"/>
          <w:jc w:val="center"/>
        </w:trPr>
        <w:tc>
          <w:tcPr>
            <w:tcW w:w="1755" w:type="dxa"/>
            <w:vAlign w:val="center"/>
          </w:tcPr>
          <w:p w14:paraId="570244FD" w14:textId="77777777" w:rsidR="00E632EF" w:rsidRPr="00B130AA" w:rsidRDefault="00E632EF" w:rsidP="00B345DF">
            <w:pPr>
              <w:tabs>
                <w:tab w:val="left" w:pos="426"/>
              </w:tabs>
              <w:jc w:val="center"/>
            </w:pPr>
            <w:r w:rsidRPr="00B130AA">
              <w:t>NN2</w:t>
            </w:r>
          </w:p>
        </w:tc>
        <w:tc>
          <w:tcPr>
            <w:tcW w:w="2209" w:type="dxa"/>
          </w:tcPr>
          <w:p w14:paraId="0D1D7248" w14:textId="77777777" w:rsidR="00E632EF" w:rsidRPr="00B130AA" w:rsidRDefault="00E632EF" w:rsidP="00B345DF">
            <w:pPr>
              <w:tabs>
                <w:tab w:val="left" w:pos="426"/>
              </w:tabs>
              <w:jc w:val="center"/>
              <w:rPr>
                <w:b/>
                <w:bCs/>
              </w:rPr>
            </w:pPr>
            <w:r w:rsidRPr="00B130AA">
              <w:t>11,20</w:t>
            </w:r>
          </w:p>
        </w:tc>
        <w:tc>
          <w:tcPr>
            <w:tcW w:w="2439" w:type="dxa"/>
          </w:tcPr>
          <w:p w14:paraId="3DB5FBDD" w14:textId="77777777" w:rsidR="00E632EF" w:rsidRPr="00B130AA" w:rsidRDefault="00E632EF" w:rsidP="00B345DF">
            <w:pPr>
              <w:tabs>
                <w:tab w:val="left" w:pos="426"/>
              </w:tabs>
              <w:jc w:val="center"/>
              <w:rPr>
                <w:b/>
                <w:bCs/>
              </w:rPr>
            </w:pPr>
            <w:r w:rsidRPr="00B130AA">
              <w:t>3,131</w:t>
            </w:r>
          </w:p>
        </w:tc>
        <w:tc>
          <w:tcPr>
            <w:tcW w:w="2410" w:type="dxa"/>
          </w:tcPr>
          <w:p w14:paraId="098C209C" w14:textId="77777777" w:rsidR="00E632EF" w:rsidRPr="00B130AA" w:rsidRDefault="00E632EF" w:rsidP="00B345DF">
            <w:pPr>
              <w:tabs>
                <w:tab w:val="left" w:pos="426"/>
              </w:tabs>
              <w:jc w:val="center"/>
              <w:rPr>
                <w:b/>
                <w:bCs/>
              </w:rPr>
            </w:pPr>
            <w:r w:rsidRPr="00B130AA">
              <w:t>0,540</w:t>
            </w:r>
          </w:p>
        </w:tc>
      </w:tr>
      <w:tr w:rsidR="00B130AA" w:rsidRPr="00B130AA" w14:paraId="79DF8CEF" w14:textId="77777777" w:rsidTr="0000048E">
        <w:trPr>
          <w:gridAfter w:val="1"/>
          <w:wAfter w:w="10" w:type="dxa"/>
          <w:jc w:val="center"/>
        </w:trPr>
        <w:tc>
          <w:tcPr>
            <w:tcW w:w="1755" w:type="dxa"/>
            <w:vAlign w:val="center"/>
          </w:tcPr>
          <w:p w14:paraId="24B3E883" w14:textId="77777777" w:rsidR="00E632EF" w:rsidRPr="00B130AA" w:rsidRDefault="00E632EF" w:rsidP="00B345DF">
            <w:pPr>
              <w:tabs>
                <w:tab w:val="left" w:pos="426"/>
              </w:tabs>
              <w:jc w:val="center"/>
            </w:pPr>
            <w:r w:rsidRPr="00B130AA">
              <w:t>NN3</w:t>
            </w:r>
          </w:p>
        </w:tc>
        <w:tc>
          <w:tcPr>
            <w:tcW w:w="2209" w:type="dxa"/>
          </w:tcPr>
          <w:p w14:paraId="24EBBD96" w14:textId="77777777" w:rsidR="00E632EF" w:rsidRPr="00B130AA" w:rsidRDefault="00E632EF" w:rsidP="00B345DF">
            <w:pPr>
              <w:tabs>
                <w:tab w:val="left" w:pos="426"/>
              </w:tabs>
              <w:jc w:val="center"/>
              <w:rPr>
                <w:b/>
                <w:bCs/>
              </w:rPr>
            </w:pPr>
            <w:r w:rsidRPr="00B130AA">
              <w:t>11,25</w:t>
            </w:r>
          </w:p>
        </w:tc>
        <w:tc>
          <w:tcPr>
            <w:tcW w:w="2439" w:type="dxa"/>
          </w:tcPr>
          <w:p w14:paraId="02D4EEB9" w14:textId="77777777" w:rsidR="00E632EF" w:rsidRPr="00B130AA" w:rsidRDefault="00E632EF" w:rsidP="00B345DF">
            <w:pPr>
              <w:tabs>
                <w:tab w:val="left" w:pos="426"/>
              </w:tabs>
              <w:jc w:val="center"/>
              <w:rPr>
                <w:b/>
                <w:bCs/>
              </w:rPr>
            </w:pPr>
            <w:r w:rsidRPr="00B130AA">
              <w:t>2,997</w:t>
            </w:r>
          </w:p>
        </w:tc>
        <w:tc>
          <w:tcPr>
            <w:tcW w:w="2410" w:type="dxa"/>
          </w:tcPr>
          <w:p w14:paraId="3DD6F0C5" w14:textId="77777777" w:rsidR="00E632EF" w:rsidRPr="00B130AA" w:rsidRDefault="00E632EF" w:rsidP="00B345DF">
            <w:pPr>
              <w:tabs>
                <w:tab w:val="left" w:pos="426"/>
              </w:tabs>
              <w:jc w:val="center"/>
              <w:rPr>
                <w:b/>
                <w:bCs/>
              </w:rPr>
            </w:pPr>
            <w:r w:rsidRPr="00B130AA">
              <w:t>0,675</w:t>
            </w:r>
          </w:p>
        </w:tc>
      </w:tr>
      <w:tr w:rsidR="00B130AA" w:rsidRPr="00B130AA" w14:paraId="5D07BEA7" w14:textId="77777777" w:rsidTr="0000048E">
        <w:trPr>
          <w:gridAfter w:val="1"/>
          <w:wAfter w:w="10" w:type="dxa"/>
          <w:jc w:val="center"/>
        </w:trPr>
        <w:tc>
          <w:tcPr>
            <w:tcW w:w="1755" w:type="dxa"/>
            <w:vAlign w:val="center"/>
          </w:tcPr>
          <w:p w14:paraId="102E95BA" w14:textId="77777777" w:rsidR="00E632EF" w:rsidRPr="00B130AA" w:rsidRDefault="00E632EF" w:rsidP="00B345DF">
            <w:pPr>
              <w:tabs>
                <w:tab w:val="left" w:pos="426"/>
              </w:tabs>
              <w:jc w:val="center"/>
            </w:pPr>
            <w:r w:rsidRPr="00B130AA">
              <w:t>NN4</w:t>
            </w:r>
          </w:p>
        </w:tc>
        <w:tc>
          <w:tcPr>
            <w:tcW w:w="2209" w:type="dxa"/>
          </w:tcPr>
          <w:p w14:paraId="6632BF6F" w14:textId="77777777" w:rsidR="00E632EF" w:rsidRPr="00B130AA" w:rsidRDefault="00E632EF" w:rsidP="00B345DF">
            <w:pPr>
              <w:tabs>
                <w:tab w:val="left" w:pos="426"/>
              </w:tabs>
              <w:jc w:val="center"/>
              <w:rPr>
                <w:b/>
                <w:bCs/>
              </w:rPr>
            </w:pPr>
            <w:r w:rsidRPr="00B130AA">
              <w:t>11,16</w:t>
            </w:r>
          </w:p>
        </w:tc>
        <w:tc>
          <w:tcPr>
            <w:tcW w:w="2439" w:type="dxa"/>
          </w:tcPr>
          <w:p w14:paraId="43E6EE60" w14:textId="77777777" w:rsidR="00E632EF" w:rsidRPr="00B130AA" w:rsidRDefault="00E632EF" w:rsidP="00B345DF">
            <w:pPr>
              <w:tabs>
                <w:tab w:val="left" w:pos="426"/>
              </w:tabs>
              <w:jc w:val="center"/>
              <w:rPr>
                <w:b/>
                <w:bCs/>
              </w:rPr>
            </w:pPr>
            <w:r w:rsidRPr="00B130AA">
              <w:t>2,681</w:t>
            </w:r>
          </w:p>
        </w:tc>
        <w:tc>
          <w:tcPr>
            <w:tcW w:w="2410" w:type="dxa"/>
          </w:tcPr>
          <w:p w14:paraId="0D53A5AE" w14:textId="77777777" w:rsidR="00E632EF" w:rsidRPr="00B130AA" w:rsidRDefault="00E632EF" w:rsidP="00B345DF">
            <w:pPr>
              <w:tabs>
                <w:tab w:val="left" w:pos="426"/>
              </w:tabs>
              <w:jc w:val="center"/>
              <w:rPr>
                <w:b/>
                <w:bCs/>
              </w:rPr>
            </w:pPr>
            <w:r w:rsidRPr="00B130AA">
              <w:t>0,818</w:t>
            </w:r>
          </w:p>
        </w:tc>
      </w:tr>
      <w:tr w:rsidR="00B130AA" w:rsidRPr="00B130AA" w14:paraId="1F652DE5" w14:textId="77777777" w:rsidTr="0000048E">
        <w:trPr>
          <w:jc w:val="center"/>
        </w:trPr>
        <w:tc>
          <w:tcPr>
            <w:tcW w:w="8823" w:type="dxa"/>
            <w:gridSpan w:val="5"/>
            <w:vAlign w:val="center"/>
          </w:tcPr>
          <w:p w14:paraId="0D2A0096" w14:textId="77777777" w:rsidR="00E632EF" w:rsidRPr="00B130AA" w:rsidRDefault="00E632EF" w:rsidP="00B345DF">
            <w:pPr>
              <w:tabs>
                <w:tab w:val="left" w:pos="426"/>
              </w:tabs>
              <w:jc w:val="center"/>
            </w:pPr>
            <w:r w:rsidRPr="00B130AA">
              <w:rPr>
                <w:b/>
                <w:bCs/>
              </w:rPr>
              <w:t>Vận dụng BSC trong DN NN (VD)</w:t>
            </w:r>
            <w:r w:rsidRPr="00B130AA">
              <w:t xml:space="preserve">   (</w:t>
            </w:r>
            <m:oMath>
              <m:r>
                <w:rPr>
                  <w:rFonts w:ascii="Cambria Math" w:hAnsi="Cambria Math"/>
                </w:rPr>
                <m:t xml:space="preserve">α= </m:t>
              </m:r>
            </m:oMath>
            <w:r w:rsidRPr="00B130AA">
              <w:t>0,824)</w:t>
            </w:r>
          </w:p>
        </w:tc>
      </w:tr>
      <w:tr w:rsidR="00B130AA" w:rsidRPr="00B130AA" w14:paraId="29F360D8" w14:textId="77777777" w:rsidTr="0000048E">
        <w:trPr>
          <w:gridAfter w:val="1"/>
          <w:wAfter w:w="10" w:type="dxa"/>
          <w:jc w:val="center"/>
        </w:trPr>
        <w:tc>
          <w:tcPr>
            <w:tcW w:w="1755" w:type="dxa"/>
            <w:vAlign w:val="center"/>
          </w:tcPr>
          <w:p w14:paraId="079E74E6" w14:textId="77777777" w:rsidR="00E632EF" w:rsidRPr="00B130AA" w:rsidRDefault="00E632EF" w:rsidP="00B345DF">
            <w:pPr>
              <w:tabs>
                <w:tab w:val="left" w:pos="426"/>
              </w:tabs>
              <w:jc w:val="center"/>
              <w:rPr>
                <w:b/>
                <w:bCs/>
              </w:rPr>
            </w:pPr>
            <w:r w:rsidRPr="00B130AA">
              <w:t>VD1</w:t>
            </w:r>
          </w:p>
        </w:tc>
        <w:tc>
          <w:tcPr>
            <w:tcW w:w="2209" w:type="dxa"/>
          </w:tcPr>
          <w:p w14:paraId="64F752B3" w14:textId="77777777" w:rsidR="00E632EF" w:rsidRPr="00B130AA" w:rsidRDefault="00E632EF" w:rsidP="00B345DF">
            <w:pPr>
              <w:tabs>
                <w:tab w:val="left" w:pos="426"/>
              </w:tabs>
              <w:jc w:val="center"/>
              <w:rPr>
                <w:b/>
                <w:bCs/>
              </w:rPr>
            </w:pPr>
            <w:r w:rsidRPr="00B130AA">
              <w:t>10,30</w:t>
            </w:r>
          </w:p>
        </w:tc>
        <w:tc>
          <w:tcPr>
            <w:tcW w:w="2439" w:type="dxa"/>
          </w:tcPr>
          <w:p w14:paraId="7F2C913D" w14:textId="77777777" w:rsidR="00E632EF" w:rsidRPr="00B130AA" w:rsidRDefault="00E632EF" w:rsidP="00B345DF">
            <w:pPr>
              <w:tabs>
                <w:tab w:val="left" w:pos="426"/>
              </w:tabs>
              <w:jc w:val="center"/>
              <w:rPr>
                <w:b/>
                <w:bCs/>
              </w:rPr>
            </w:pPr>
            <w:r w:rsidRPr="00B130AA">
              <w:t>2,899</w:t>
            </w:r>
          </w:p>
        </w:tc>
        <w:tc>
          <w:tcPr>
            <w:tcW w:w="2410" w:type="dxa"/>
          </w:tcPr>
          <w:p w14:paraId="6BCCC6CC" w14:textId="77777777" w:rsidR="00E632EF" w:rsidRPr="00B130AA" w:rsidRDefault="00E632EF" w:rsidP="00B345DF">
            <w:pPr>
              <w:tabs>
                <w:tab w:val="left" w:pos="426"/>
              </w:tabs>
              <w:jc w:val="center"/>
              <w:rPr>
                <w:b/>
                <w:bCs/>
              </w:rPr>
            </w:pPr>
            <w:r w:rsidRPr="00B130AA">
              <w:t>0,615</w:t>
            </w:r>
          </w:p>
        </w:tc>
      </w:tr>
      <w:tr w:rsidR="00B130AA" w:rsidRPr="00B130AA" w14:paraId="27CF4576" w14:textId="77777777" w:rsidTr="0000048E">
        <w:trPr>
          <w:gridAfter w:val="1"/>
          <w:wAfter w:w="10" w:type="dxa"/>
          <w:jc w:val="center"/>
        </w:trPr>
        <w:tc>
          <w:tcPr>
            <w:tcW w:w="1755" w:type="dxa"/>
            <w:vAlign w:val="center"/>
          </w:tcPr>
          <w:p w14:paraId="78D7051F" w14:textId="77777777" w:rsidR="00E632EF" w:rsidRPr="00B130AA" w:rsidRDefault="00E632EF" w:rsidP="00B345DF">
            <w:pPr>
              <w:tabs>
                <w:tab w:val="left" w:pos="426"/>
              </w:tabs>
              <w:jc w:val="center"/>
              <w:rPr>
                <w:b/>
                <w:bCs/>
              </w:rPr>
            </w:pPr>
            <w:r w:rsidRPr="00B130AA">
              <w:t>VD2</w:t>
            </w:r>
          </w:p>
        </w:tc>
        <w:tc>
          <w:tcPr>
            <w:tcW w:w="2209" w:type="dxa"/>
          </w:tcPr>
          <w:p w14:paraId="6BEC817A" w14:textId="77777777" w:rsidR="00E632EF" w:rsidRPr="00B130AA" w:rsidRDefault="00E632EF" w:rsidP="00B345DF">
            <w:pPr>
              <w:tabs>
                <w:tab w:val="left" w:pos="426"/>
              </w:tabs>
              <w:jc w:val="center"/>
              <w:rPr>
                <w:b/>
                <w:bCs/>
              </w:rPr>
            </w:pPr>
            <w:r w:rsidRPr="00B130AA">
              <w:t>10,38</w:t>
            </w:r>
          </w:p>
        </w:tc>
        <w:tc>
          <w:tcPr>
            <w:tcW w:w="2439" w:type="dxa"/>
          </w:tcPr>
          <w:p w14:paraId="6B30120A" w14:textId="77777777" w:rsidR="00E632EF" w:rsidRPr="00B130AA" w:rsidRDefault="00E632EF" w:rsidP="00B345DF">
            <w:pPr>
              <w:tabs>
                <w:tab w:val="left" w:pos="426"/>
              </w:tabs>
              <w:jc w:val="center"/>
              <w:rPr>
                <w:b/>
                <w:bCs/>
              </w:rPr>
            </w:pPr>
            <w:r w:rsidRPr="00B130AA">
              <w:t>2,723</w:t>
            </w:r>
          </w:p>
        </w:tc>
        <w:tc>
          <w:tcPr>
            <w:tcW w:w="2410" w:type="dxa"/>
          </w:tcPr>
          <w:p w14:paraId="2E30F90D" w14:textId="77777777" w:rsidR="00E632EF" w:rsidRPr="00B130AA" w:rsidRDefault="00E632EF" w:rsidP="00B345DF">
            <w:pPr>
              <w:tabs>
                <w:tab w:val="left" w:pos="426"/>
              </w:tabs>
              <w:jc w:val="center"/>
              <w:rPr>
                <w:b/>
                <w:bCs/>
              </w:rPr>
            </w:pPr>
            <w:r w:rsidRPr="00B130AA">
              <w:t>0,684</w:t>
            </w:r>
          </w:p>
        </w:tc>
      </w:tr>
      <w:tr w:rsidR="00B130AA" w:rsidRPr="00B130AA" w14:paraId="4106FE87" w14:textId="77777777" w:rsidTr="0000048E">
        <w:trPr>
          <w:gridAfter w:val="1"/>
          <w:wAfter w:w="10" w:type="dxa"/>
          <w:jc w:val="center"/>
        </w:trPr>
        <w:tc>
          <w:tcPr>
            <w:tcW w:w="1755" w:type="dxa"/>
            <w:vAlign w:val="center"/>
          </w:tcPr>
          <w:p w14:paraId="55A87C42" w14:textId="77777777" w:rsidR="00E632EF" w:rsidRPr="00B130AA" w:rsidRDefault="00E632EF" w:rsidP="00B345DF">
            <w:pPr>
              <w:tabs>
                <w:tab w:val="left" w:pos="426"/>
              </w:tabs>
              <w:jc w:val="center"/>
              <w:rPr>
                <w:b/>
                <w:bCs/>
              </w:rPr>
            </w:pPr>
            <w:r w:rsidRPr="00B130AA">
              <w:t>VD3</w:t>
            </w:r>
          </w:p>
        </w:tc>
        <w:tc>
          <w:tcPr>
            <w:tcW w:w="2209" w:type="dxa"/>
          </w:tcPr>
          <w:p w14:paraId="3BB3D940" w14:textId="77777777" w:rsidR="00E632EF" w:rsidRPr="00B130AA" w:rsidRDefault="00E632EF" w:rsidP="00B345DF">
            <w:pPr>
              <w:tabs>
                <w:tab w:val="left" w:pos="426"/>
              </w:tabs>
              <w:jc w:val="center"/>
              <w:rPr>
                <w:b/>
                <w:bCs/>
              </w:rPr>
            </w:pPr>
            <w:r w:rsidRPr="00B130AA">
              <w:t>10,56</w:t>
            </w:r>
          </w:p>
        </w:tc>
        <w:tc>
          <w:tcPr>
            <w:tcW w:w="2439" w:type="dxa"/>
          </w:tcPr>
          <w:p w14:paraId="7DA24DF4" w14:textId="77777777" w:rsidR="00E632EF" w:rsidRPr="00B130AA" w:rsidRDefault="00E632EF" w:rsidP="00B345DF">
            <w:pPr>
              <w:tabs>
                <w:tab w:val="left" w:pos="426"/>
              </w:tabs>
              <w:jc w:val="center"/>
              <w:rPr>
                <w:b/>
                <w:bCs/>
              </w:rPr>
            </w:pPr>
            <w:r w:rsidRPr="00B130AA">
              <w:t>2,855</w:t>
            </w:r>
          </w:p>
        </w:tc>
        <w:tc>
          <w:tcPr>
            <w:tcW w:w="2410" w:type="dxa"/>
          </w:tcPr>
          <w:p w14:paraId="56958472" w14:textId="77777777" w:rsidR="00E632EF" w:rsidRPr="00B130AA" w:rsidRDefault="00E632EF" w:rsidP="00B345DF">
            <w:pPr>
              <w:tabs>
                <w:tab w:val="left" w:pos="426"/>
              </w:tabs>
              <w:jc w:val="center"/>
              <w:rPr>
                <w:b/>
                <w:bCs/>
              </w:rPr>
            </w:pPr>
            <w:r w:rsidRPr="00B130AA">
              <w:t>0,679</w:t>
            </w:r>
          </w:p>
        </w:tc>
      </w:tr>
      <w:tr w:rsidR="00B130AA" w:rsidRPr="00B130AA" w14:paraId="08353621" w14:textId="77777777" w:rsidTr="0000048E">
        <w:trPr>
          <w:gridAfter w:val="1"/>
          <w:wAfter w:w="10" w:type="dxa"/>
          <w:jc w:val="center"/>
        </w:trPr>
        <w:tc>
          <w:tcPr>
            <w:tcW w:w="1755" w:type="dxa"/>
            <w:vAlign w:val="center"/>
          </w:tcPr>
          <w:p w14:paraId="445F5736" w14:textId="77777777" w:rsidR="00E632EF" w:rsidRPr="00B130AA" w:rsidRDefault="00E632EF" w:rsidP="00B345DF">
            <w:pPr>
              <w:tabs>
                <w:tab w:val="left" w:pos="426"/>
              </w:tabs>
              <w:jc w:val="center"/>
              <w:rPr>
                <w:b/>
                <w:bCs/>
              </w:rPr>
            </w:pPr>
            <w:r w:rsidRPr="00B130AA">
              <w:t>VD4</w:t>
            </w:r>
          </w:p>
        </w:tc>
        <w:tc>
          <w:tcPr>
            <w:tcW w:w="2209" w:type="dxa"/>
          </w:tcPr>
          <w:p w14:paraId="18A1881D" w14:textId="77777777" w:rsidR="00E632EF" w:rsidRPr="00B130AA" w:rsidRDefault="00E632EF" w:rsidP="00B345DF">
            <w:pPr>
              <w:tabs>
                <w:tab w:val="left" w:pos="426"/>
              </w:tabs>
              <w:jc w:val="center"/>
              <w:rPr>
                <w:b/>
                <w:bCs/>
              </w:rPr>
            </w:pPr>
            <w:r w:rsidRPr="00B130AA">
              <w:t>10,37</w:t>
            </w:r>
          </w:p>
        </w:tc>
        <w:tc>
          <w:tcPr>
            <w:tcW w:w="2439" w:type="dxa"/>
          </w:tcPr>
          <w:p w14:paraId="07EF7DAE" w14:textId="77777777" w:rsidR="00E632EF" w:rsidRPr="00B130AA" w:rsidRDefault="00E632EF" w:rsidP="00B345DF">
            <w:pPr>
              <w:tabs>
                <w:tab w:val="left" w:pos="426"/>
              </w:tabs>
              <w:jc w:val="center"/>
              <w:rPr>
                <w:b/>
                <w:bCs/>
              </w:rPr>
            </w:pPr>
            <w:r w:rsidRPr="00B130AA">
              <w:t>2,720</w:t>
            </w:r>
          </w:p>
        </w:tc>
        <w:tc>
          <w:tcPr>
            <w:tcW w:w="2410" w:type="dxa"/>
          </w:tcPr>
          <w:p w14:paraId="09B53815" w14:textId="77777777" w:rsidR="00E632EF" w:rsidRPr="00B130AA" w:rsidRDefault="00E632EF" w:rsidP="00B345DF">
            <w:pPr>
              <w:tabs>
                <w:tab w:val="left" w:pos="426"/>
              </w:tabs>
              <w:jc w:val="center"/>
              <w:rPr>
                <w:b/>
                <w:bCs/>
              </w:rPr>
            </w:pPr>
            <w:r w:rsidRPr="00B130AA">
              <w:t>0,619</w:t>
            </w:r>
          </w:p>
        </w:tc>
      </w:tr>
      <w:tr w:rsidR="00B130AA" w:rsidRPr="00B130AA" w14:paraId="136BC0C0" w14:textId="77777777" w:rsidTr="0000048E">
        <w:trPr>
          <w:jc w:val="center"/>
        </w:trPr>
        <w:tc>
          <w:tcPr>
            <w:tcW w:w="8823" w:type="dxa"/>
            <w:gridSpan w:val="5"/>
            <w:vAlign w:val="center"/>
          </w:tcPr>
          <w:p w14:paraId="7C6A41D0" w14:textId="77777777" w:rsidR="00E632EF" w:rsidRPr="00B130AA" w:rsidRDefault="00E632EF" w:rsidP="00B345DF">
            <w:pPr>
              <w:tabs>
                <w:tab w:val="left" w:pos="426"/>
              </w:tabs>
              <w:jc w:val="center"/>
            </w:pPr>
            <w:r w:rsidRPr="00B130AA">
              <w:rPr>
                <w:b/>
                <w:bCs/>
              </w:rPr>
              <w:t>TQHĐ của DN (TQ)</w:t>
            </w:r>
            <w:r w:rsidRPr="00B130AA">
              <w:t xml:space="preserve">             (</w:t>
            </w:r>
            <m:oMath>
              <m:r>
                <w:rPr>
                  <w:rFonts w:ascii="Cambria Math" w:hAnsi="Cambria Math"/>
                </w:rPr>
                <m:t xml:space="preserve">α= </m:t>
              </m:r>
            </m:oMath>
            <w:r w:rsidRPr="00B130AA">
              <w:t>0,916)</w:t>
            </w:r>
          </w:p>
        </w:tc>
      </w:tr>
      <w:tr w:rsidR="00B130AA" w:rsidRPr="00B130AA" w14:paraId="760ECB77" w14:textId="77777777" w:rsidTr="0000048E">
        <w:trPr>
          <w:gridAfter w:val="1"/>
          <w:wAfter w:w="10" w:type="dxa"/>
          <w:jc w:val="center"/>
        </w:trPr>
        <w:tc>
          <w:tcPr>
            <w:tcW w:w="1755" w:type="dxa"/>
            <w:vAlign w:val="center"/>
          </w:tcPr>
          <w:p w14:paraId="27CE46B7" w14:textId="77777777" w:rsidR="00E632EF" w:rsidRPr="00B130AA" w:rsidRDefault="00E632EF" w:rsidP="00B345DF">
            <w:pPr>
              <w:tabs>
                <w:tab w:val="left" w:pos="426"/>
              </w:tabs>
              <w:jc w:val="center"/>
              <w:rPr>
                <w:b/>
                <w:bCs/>
              </w:rPr>
            </w:pPr>
            <w:r w:rsidRPr="00B130AA">
              <w:t>TQ1</w:t>
            </w:r>
          </w:p>
        </w:tc>
        <w:tc>
          <w:tcPr>
            <w:tcW w:w="2209" w:type="dxa"/>
          </w:tcPr>
          <w:p w14:paraId="2F7BA077" w14:textId="77777777" w:rsidR="00E632EF" w:rsidRPr="00B130AA" w:rsidRDefault="00E632EF" w:rsidP="00B345DF">
            <w:pPr>
              <w:tabs>
                <w:tab w:val="left" w:pos="426"/>
              </w:tabs>
              <w:jc w:val="center"/>
              <w:rPr>
                <w:b/>
                <w:bCs/>
              </w:rPr>
            </w:pPr>
            <w:r w:rsidRPr="00B130AA">
              <w:t>25,09</w:t>
            </w:r>
          </w:p>
        </w:tc>
        <w:tc>
          <w:tcPr>
            <w:tcW w:w="2439" w:type="dxa"/>
          </w:tcPr>
          <w:p w14:paraId="34C7C1BC" w14:textId="77777777" w:rsidR="00E632EF" w:rsidRPr="00B130AA" w:rsidRDefault="00E632EF" w:rsidP="00B345DF">
            <w:pPr>
              <w:tabs>
                <w:tab w:val="left" w:pos="426"/>
              </w:tabs>
              <w:jc w:val="center"/>
              <w:rPr>
                <w:b/>
                <w:bCs/>
              </w:rPr>
            </w:pPr>
            <w:r w:rsidRPr="00B130AA">
              <w:t>13,254</w:t>
            </w:r>
          </w:p>
        </w:tc>
        <w:tc>
          <w:tcPr>
            <w:tcW w:w="2410" w:type="dxa"/>
          </w:tcPr>
          <w:p w14:paraId="6E600E3A" w14:textId="77777777" w:rsidR="00E632EF" w:rsidRPr="00B130AA" w:rsidRDefault="00E632EF" w:rsidP="00B345DF">
            <w:pPr>
              <w:tabs>
                <w:tab w:val="left" w:pos="426"/>
              </w:tabs>
              <w:jc w:val="center"/>
              <w:rPr>
                <w:b/>
                <w:bCs/>
              </w:rPr>
            </w:pPr>
            <w:r w:rsidRPr="00B130AA">
              <w:t>0,824</w:t>
            </w:r>
          </w:p>
        </w:tc>
      </w:tr>
      <w:tr w:rsidR="00B130AA" w:rsidRPr="00B130AA" w14:paraId="1B41A325" w14:textId="77777777" w:rsidTr="0000048E">
        <w:trPr>
          <w:gridAfter w:val="1"/>
          <w:wAfter w:w="10" w:type="dxa"/>
          <w:jc w:val="center"/>
        </w:trPr>
        <w:tc>
          <w:tcPr>
            <w:tcW w:w="1755" w:type="dxa"/>
            <w:vAlign w:val="center"/>
          </w:tcPr>
          <w:p w14:paraId="30A092EF" w14:textId="77777777" w:rsidR="00E632EF" w:rsidRPr="00B130AA" w:rsidRDefault="00E632EF" w:rsidP="00B345DF">
            <w:pPr>
              <w:tabs>
                <w:tab w:val="left" w:pos="426"/>
              </w:tabs>
              <w:jc w:val="center"/>
              <w:rPr>
                <w:b/>
                <w:bCs/>
              </w:rPr>
            </w:pPr>
            <w:r w:rsidRPr="00B130AA">
              <w:t>TQ2</w:t>
            </w:r>
          </w:p>
        </w:tc>
        <w:tc>
          <w:tcPr>
            <w:tcW w:w="2209" w:type="dxa"/>
          </w:tcPr>
          <w:p w14:paraId="1B31BAA9" w14:textId="77777777" w:rsidR="00E632EF" w:rsidRPr="00B130AA" w:rsidRDefault="00E632EF" w:rsidP="00B345DF">
            <w:pPr>
              <w:tabs>
                <w:tab w:val="left" w:pos="426"/>
              </w:tabs>
              <w:jc w:val="center"/>
              <w:rPr>
                <w:b/>
                <w:bCs/>
              </w:rPr>
            </w:pPr>
            <w:r w:rsidRPr="00B130AA">
              <w:t>25,10</w:t>
            </w:r>
          </w:p>
        </w:tc>
        <w:tc>
          <w:tcPr>
            <w:tcW w:w="2439" w:type="dxa"/>
          </w:tcPr>
          <w:p w14:paraId="5DD2A515" w14:textId="77777777" w:rsidR="00E632EF" w:rsidRPr="00B130AA" w:rsidRDefault="00E632EF" w:rsidP="00B345DF">
            <w:pPr>
              <w:tabs>
                <w:tab w:val="left" w:pos="426"/>
              </w:tabs>
              <w:jc w:val="center"/>
              <w:rPr>
                <w:b/>
                <w:bCs/>
              </w:rPr>
            </w:pPr>
            <w:r w:rsidRPr="00B130AA">
              <w:t>13,323</w:t>
            </w:r>
          </w:p>
        </w:tc>
        <w:tc>
          <w:tcPr>
            <w:tcW w:w="2410" w:type="dxa"/>
          </w:tcPr>
          <w:p w14:paraId="7513FF9A" w14:textId="77777777" w:rsidR="00E632EF" w:rsidRPr="00B130AA" w:rsidRDefault="00E632EF" w:rsidP="00B345DF">
            <w:pPr>
              <w:tabs>
                <w:tab w:val="left" w:pos="426"/>
              </w:tabs>
              <w:jc w:val="center"/>
              <w:rPr>
                <w:b/>
                <w:bCs/>
              </w:rPr>
            </w:pPr>
            <w:r w:rsidRPr="00B130AA">
              <w:t>0,689</w:t>
            </w:r>
          </w:p>
        </w:tc>
      </w:tr>
      <w:tr w:rsidR="00B130AA" w:rsidRPr="00B130AA" w14:paraId="7ADEA32A" w14:textId="77777777" w:rsidTr="0000048E">
        <w:trPr>
          <w:gridAfter w:val="1"/>
          <w:wAfter w:w="10" w:type="dxa"/>
          <w:jc w:val="center"/>
        </w:trPr>
        <w:tc>
          <w:tcPr>
            <w:tcW w:w="1755" w:type="dxa"/>
            <w:vAlign w:val="center"/>
          </w:tcPr>
          <w:p w14:paraId="401C8102" w14:textId="77777777" w:rsidR="00E632EF" w:rsidRPr="00B130AA" w:rsidRDefault="00E632EF" w:rsidP="00B345DF">
            <w:pPr>
              <w:tabs>
                <w:tab w:val="left" w:pos="426"/>
              </w:tabs>
              <w:jc w:val="center"/>
              <w:rPr>
                <w:b/>
                <w:bCs/>
              </w:rPr>
            </w:pPr>
            <w:r w:rsidRPr="00B130AA">
              <w:t>TQ3</w:t>
            </w:r>
          </w:p>
        </w:tc>
        <w:tc>
          <w:tcPr>
            <w:tcW w:w="2209" w:type="dxa"/>
          </w:tcPr>
          <w:p w14:paraId="208DF6E8" w14:textId="77777777" w:rsidR="00E632EF" w:rsidRPr="00B130AA" w:rsidRDefault="00E632EF" w:rsidP="00B345DF">
            <w:pPr>
              <w:tabs>
                <w:tab w:val="left" w:pos="426"/>
              </w:tabs>
              <w:jc w:val="center"/>
              <w:rPr>
                <w:b/>
                <w:bCs/>
              </w:rPr>
            </w:pPr>
            <w:r w:rsidRPr="00B130AA">
              <w:t>25,19</w:t>
            </w:r>
          </w:p>
        </w:tc>
        <w:tc>
          <w:tcPr>
            <w:tcW w:w="2439" w:type="dxa"/>
          </w:tcPr>
          <w:p w14:paraId="0145D935" w14:textId="77777777" w:rsidR="00E632EF" w:rsidRPr="00B130AA" w:rsidRDefault="00E632EF" w:rsidP="00B345DF">
            <w:pPr>
              <w:tabs>
                <w:tab w:val="left" w:pos="426"/>
              </w:tabs>
              <w:jc w:val="center"/>
              <w:rPr>
                <w:b/>
                <w:bCs/>
              </w:rPr>
            </w:pPr>
            <w:r w:rsidRPr="00B130AA">
              <w:t>13,549</w:t>
            </w:r>
          </w:p>
        </w:tc>
        <w:tc>
          <w:tcPr>
            <w:tcW w:w="2410" w:type="dxa"/>
          </w:tcPr>
          <w:p w14:paraId="6FAA7F32" w14:textId="77777777" w:rsidR="00E632EF" w:rsidRPr="00B130AA" w:rsidRDefault="00E632EF" w:rsidP="00B345DF">
            <w:pPr>
              <w:tabs>
                <w:tab w:val="left" w:pos="426"/>
              </w:tabs>
              <w:jc w:val="center"/>
              <w:rPr>
                <w:b/>
                <w:bCs/>
              </w:rPr>
            </w:pPr>
            <w:r w:rsidRPr="00B130AA">
              <w:t>0,662</w:t>
            </w:r>
          </w:p>
        </w:tc>
      </w:tr>
      <w:tr w:rsidR="00B130AA" w:rsidRPr="00B130AA" w14:paraId="78215D2D" w14:textId="77777777" w:rsidTr="0000048E">
        <w:trPr>
          <w:gridAfter w:val="1"/>
          <w:wAfter w:w="10" w:type="dxa"/>
          <w:jc w:val="center"/>
        </w:trPr>
        <w:tc>
          <w:tcPr>
            <w:tcW w:w="1755" w:type="dxa"/>
            <w:vAlign w:val="center"/>
          </w:tcPr>
          <w:p w14:paraId="4A266D54" w14:textId="77777777" w:rsidR="00E632EF" w:rsidRPr="00B130AA" w:rsidRDefault="00E632EF" w:rsidP="00B345DF">
            <w:pPr>
              <w:tabs>
                <w:tab w:val="left" w:pos="426"/>
              </w:tabs>
              <w:jc w:val="center"/>
              <w:rPr>
                <w:b/>
                <w:bCs/>
              </w:rPr>
            </w:pPr>
            <w:r w:rsidRPr="00B130AA">
              <w:t>TQ4</w:t>
            </w:r>
          </w:p>
        </w:tc>
        <w:tc>
          <w:tcPr>
            <w:tcW w:w="2209" w:type="dxa"/>
          </w:tcPr>
          <w:p w14:paraId="3F3D1F16" w14:textId="77777777" w:rsidR="00E632EF" w:rsidRPr="00B130AA" w:rsidRDefault="00E632EF" w:rsidP="00B345DF">
            <w:pPr>
              <w:tabs>
                <w:tab w:val="left" w:pos="426"/>
              </w:tabs>
              <w:jc w:val="center"/>
              <w:rPr>
                <w:b/>
                <w:bCs/>
              </w:rPr>
            </w:pPr>
            <w:r w:rsidRPr="00B130AA">
              <w:t>25,08</w:t>
            </w:r>
          </w:p>
        </w:tc>
        <w:tc>
          <w:tcPr>
            <w:tcW w:w="2439" w:type="dxa"/>
          </w:tcPr>
          <w:p w14:paraId="26DE543A" w14:textId="77777777" w:rsidR="00E632EF" w:rsidRPr="00B130AA" w:rsidRDefault="00E632EF" w:rsidP="00B345DF">
            <w:pPr>
              <w:tabs>
                <w:tab w:val="left" w:pos="426"/>
              </w:tabs>
              <w:jc w:val="center"/>
              <w:rPr>
                <w:b/>
                <w:bCs/>
              </w:rPr>
            </w:pPr>
            <w:r w:rsidRPr="00B130AA">
              <w:t>13,125</w:t>
            </w:r>
          </w:p>
        </w:tc>
        <w:tc>
          <w:tcPr>
            <w:tcW w:w="2410" w:type="dxa"/>
          </w:tcPr>
          <w:p w14:paraId="3A52089E" w14:textId="77777777" w:rsidR="00E632EF" w:rsidRPr="00B130AA" w:rsidRDefault="00E632EF" w:rsidP="00B345DF">
            <w:pPr>
              <w:tabs>
                <w:tab w:val="left" w:pos="426"/>
              </w:tabs>
              <w:jc w:val="center"/>
              <w:rPr>
                <w:b/>
                <w:bCs/>
              </w:rPr>
            </w:pPr>
            <w:r w:rsidRPr="00B130AA">
              <w:t>0,761</w:t>
            </w:r>
          </w:p>
        </w:tc>
      </w:tr>
      <w:tr w:rsidR="00B130AA" w:rsidRPr="00B130AA" w14:paraId="157E103B" w14:textId="77777777" w:rsidTr="0000048E">
        <w:trPr>
          <w:gridAfter w:val="1"/>
          <w:wAfter w:w="10" w:type="dxa"/>
          <w:jc w:val="center"/>
        </w:trPr>
        <w:tc>
          <w:tcPr>
            <w:tcW w:w="1755" w:type="dxa"/>
            <w:vAlign w:val="center"/>
          </w:tcPr>
          <w:p w14:paraId="33008800" w14:textId="77777777" w:rsidR="00E632EF" w:rsidRPr="00B130AA" w:rsidRDefault="00E632EF" w:rsidP="00B345DF">
            <w:pPr>
              <w:tabs>
                <w:tab w:val="left" w:pos="426"/>
              </w:tabs>
              <w:jc w:val="center"/>
              <w:rPr>
                <w:b/>
                <w:bCs/>
              </w:rPr>
            </w:pPr>
            <w:r w:rsidRPr="00B130AA">
              <w:t>TQ5</w:t>
            </w:r>
          </w:p>
        </w:tc>
        <w:tc>
          <w:tcPr>
            <w:tcW w:w="2209" w:type="dxa"/>
          </w:tcPr>
          <w:p w14:paraId="366E3D32" w14:textId="77777777" w:rsidR="00E632EF" w:rsidRPr="00B130AA" w:rsidRDefault="00E632EF" w:rsidP="00B345DF">
            <w:pPr>
              <w:tabs>
                <w:tab w:val="left" w:pos="426"/>
              </w:tabs>
              <w:jc w:val="center"/>
              <w:rPr>
                <w:b/>
                <w:bCs/>
              </w:rPr>
            </w:pPr>
            <w:r w:rsidRPr="00B130AA">
              <w:t>25,27</w:t>
            </w:r>
          </w:p>
        </w:tc>
        <w:tc>
          <w:tcPr>
            <w:tcW w:w="2439" w:type="dxa"/>
          </w:tcPr>
          <w:p w14:paraId="3E2E6ECC" w14:textId="77777777" w:rsidR="00E632EF" w:rsidRPr="00B130AA" w:rsidRDefault="00E632EF" w:rsidP="00B345DF">
            <w:pPr>
              <w:tabs>
                <w:tab w:val="left" w:pos="426"/>
              </w:tabs>
              <w:jc w:val="center"/>
              <w:rPr>
                <w:b/>
                <w:bCs/>
              </w:rPr>
            </w:pPr>
            <w:r w:rsidRPr="00B130AA">
              <w:t>13,270</w:t>
            </w:r>
          </w:p>
        </w:tc>
        <w:tc>
          <w:tcPr>
            <w:tcW w:w="2410" w:type="dxa"/>
          </w:tcPr>
          <w:p w14:paraId="165D5477" w14:textId="77777777" w:rsidR="00E632EF" w:rsidRPr="00B130AA" w:rsidRDefault="00E632EF" w:rsidP="00B345DF">
            <w:pPr>
              <w:tabs>
                <w:tab w:val="left" w:pos="426"/>
              </w:tabs>
              <w:jc w:val="center"/>
              <w:rPr>
                <w:b/>
                <w:bCs/>
              </w:rPr>
            </w:pPr>
            <w:r w:rsidRPr="00B130AA">
              <w:t>0,671</w:t>
            </w:r>
          </w:p>
        </w:tc>
      </w:tr>
      <w:tr w:rsidR="00B130AA" w:rsidRPr="00B130AA" w14:paraId="372EED2D" w14:textId="77777777" w:rsidTr="0000048E">
        <w:trPr>
          <w:gridAfter w:val="1"/>
          <w:wAfter w:w="10" w:type="dxa"/>
          <w:jc w:val="center"/>
        </w:trPr>
        <w:tc>
          <w:tcPr>
            <w:tcW w:w="1755" w:type="dxa"/>
            <w:vAlign w:val="center"/>
          </w:tcPr>
          <w:p w14:paraId="2041675A" w14:textId="77777777" w:rsidR="00E632EF" w:rsidRPr="00B130AA" w:rsidRDefault="00E632EF" w:rsidP="00B345DF">
            <w:pPr>
              <w:tabs>
                <w:tab w:val="left" w:pos="426"/>
              </w:tabs>
              <w:jc w:val="center"/>
              <w:rPr>
                <w:b/>
                <w:bCs/>
              </w:rPr>
            </w:pPr>
            <w:r w:rsidRPr="00B130AA">
              <w:t>TQ6</w:t>
            </w:r>
          </w:p>
        </w:tc>
        <w:tc>
          <w:tcPr>
            <w:tcW w:w="2209" w:type="dxa"/>
          </w:tcPr>
          <w:p w14:paraId="082698DA" w14:textId="77777777" w:rsidR="00E632EF" w:rsidRPr="00B130AA" w:rsidRDefault="00E632EF" w:rsidP="00B345DF">
            <w:pPr>
              <w:tabs>
                <w:tab w:val="left" w:pos="426"/>
              </w:tabs>
              <w:jc w:val="center"/>
              <w:rPr>
                <w:b/>
                <w:bCs/>
              </w:rPr>
            </w:pPr>
            <w:r w:rsidRPr="00B130AA">
              <w:t>25,04</w:t>
            </w:r>
          </w:p>
        </w:tc>
        <w:tc>
          <w:tcPr>
            <w:tcW w:w="2439" w:type="dxa"/>
          </w:tcPr>
          <w:p w14:paraId="4BC29CAA" w14:textId="77777777" w:rsidR="00E632EF" w:rsidRPr="00B130AA" w:rsidRDefault="00E632EF" w:rsidP="00B345DF">
            <w:pPr>
              <w:tabs>
                <w:tab w:val="left" w:pos="426"/>
              </w:tabs>
              <w:jc w:val="center"/>
              <w:rPr>
                <w:b/>
                <w:bCs/>
              </w:rPr>
            </w:pPr>
            <w:r w:rsidRPr="00B130AA">
              <w:t>13,150</w:t>
            </w:r>
          </w:p>
        </w:tc>
        <w:tc>
          <w:tcPr>
            <w:tcW w:w="2410" w:type="dxa"/>
          </w:tcPr>
          <w:p w14:paraId="04010BD0" w14:textId="77777777" w:rsidR="00E632EF" w:rsidRPr="00B130AA" w:rsidRDefault="00E632EF" w:rsidP="00B345DF">
            <w:pPr>
              <w:tabs>
                <w:tab w:val="left" w:pos="426"/>
              </w:tabs>
              <w:jc w:val="center"/>
              <w:rPr>
                <w:b/>
                <w:bCs/>
              </w:rPr>
            </w:pPr>
            <w:r w:rsidRPr="00B130AA">
              <w:t>0,769</w:t>
            </w:r>
          </w:p>
        </w:tc>
      </w:tr>
      <w:tr w:rsidR="00B130AA" w:rsidRPr="00B130AA" w14:paraId="744BA75C" w14:textId="77777777" w:rsidTr="0000048E">
        <w:trPr>
          <w:gridAfter w:val="1"/>
          <w:wAfter w:w="10" w:type="dxa"/>
          <w:jc w:val="center"/>
        </w:trPr>
        <w:tc>
          <w:tcPr>
            <w:tcW w:w="1755" w:type="dxa"/>
            <w:vAlign w:val="center"/>
          </w:tcPr>
          <w:p w14:paraId="1E4D9D2F" w14:textId="77777777" w:rsidR="00E632EF" w:rsidRPr="00B130AA" w:rsidRDefault="00E632EF" w:rsidP="00B345DF">
            <w:pPr>
              <w:tabs>
                <w:tab w:val="left" w:pos="426"/>
              </w:tabs>
              <w:jc w:val="center"/>
              <w:rPr>
                <w:b/>
                <w:bCs/>
              </w:rPr>
            </w:pPr>
            <w:r w:rsidRPr="00B130AA">
              <w:lastRenderedPageBreak/>
              <w:t>TQ7</w:t>
            </w:r>
          </w:p>
        </w:tc>
        <w:tc>
          <w:tcPr>
            <w:tcW w:w="2209" w:type="dxa"/>
          </w:tcPr>
          <w:p w14:paraId="2293D2A4" w14:textId="77777777" w:rsidR="00E632EF" w:rsidRPr="00B130AA" w:rsidRDefault="00E632EF" w:rsidP="00B345DF">
            <w:pPr>
              <w:tabs>
                <w:tab w:val="left" w:pos="426"/>
              </w:tabs>
              <w:jc w:val="center"/>
              <w:rPr>
                <w:b/>
                <w:bCs/>
              </w:rPr>
            </w:pPr>
            <w:r w:rsidRPr="00B130AA">
              <w:t>25,17</w:t>
            </w:r>
          </w:p>
        </w:tc>
        <w:tc>
          <w:tcPr>
            <w:tcW w:w="2439" w:type="dxa"/>
          </w:tcPr>
          <w:p w14:paraId="1C04AAC2" w14:textId="77777777" w:rsidR="00E632EF" w:rsidRPr="00B130AA" w:rsidRDefault="00E632EF" w:rsidP="00B345DF">
            <w:pPr>
              <w:tabs>
                <w:tab w:val="left" w:pos="426"/>
              </w:tabs>
              <w:jc w:val="center"/>
              <w:rPr>
                <w:b/>
                <w:bCs/>
              </w:rPr>
            </w:pPr>
            <w:r w:rsidRPr="00B130AA">
              <w:t>13,678</w:t>
            </w:r>
          </w:p>
        </w:tc>
        <w:tc>
          <w:tcPr>
            <w:tcW w:w="2410" w:type="dxa"/>
          </w:tcPr>
          <w:p w14:paraId="7A178B65" w14:textId="77777777" w:rsidR="00E632EF" w:rsidRPr="00B130AA" w:rsidRDefault="00E632EF" w:rsidP="00B345DF">
            <w:pPr>
              <w:tabs>
                <w:tab w:val="left" w:pos="426"/>
              </w:tabs>
              <w:jc w:val="center"/>
              <w:rPr>
                <w:b/>
                <w:bCs/>
              </w:rPr>
            </w:pPr>
            <w:r w:rsidRPr="00B130AA">
              <w:t>0,654</w:t>
            </w:r>
          </w:p>
        </w:tc>
      </w:tr>
      <w:tr w:rsidR="00B130AA" w:rsidRPr="00B130AA" w14:paraId="69606661" w14:textId="77777777" w:rsidTr="0000048E">
        <w:trPr>
          <w:gridAfter w:val="1"/>
          <w:wAfter w:w="10" w:type="dxa"/>
          <w:jc w:val="center"/>
        </w:trPr>
        <w:tc>
          <w:tcPr>
            <w:tcW w:w="1755" w:type="dxa"/>
            <w:vAlign w:val="center"/>
          </w:tcPr>
          <w:p w14:paraId="1560766D" w14:textId="77777777" w:rsidR="00E632EF" w:rsidRPr="00B130AA" w:rsidRDefault="00E632EF" w:rsidP="00B345DF">
            <w:pPr>
              <w:tabs>
                <w:tab w:val="left" w:pos="426"/>
              </w:tabs>
              <w:jc w:val="center"/>
              <w:rPr>
                <w:b/>
                <w:bCs/>
              </w:rPr>
            </w:pPr>
            <w:r w:rsidRPr="00B130AA">
              <w:t>TQ8</w:t>
            </w:r>
          </w:p>
        </w:tc>
        <w:tc>
          <w:tcPr>
            <w:tcW w:w="2209" w:type="dxa"/>
          </w:tcPr>
          <w:p w14:paraId="30ABECC5" w14:textId="77777777" w:rsidR="00E632EF" w:rsidRPr="00B130AA" w:rsidRDefault="00E632EF" w:rsidP="00B345DF">
            <w:pPr>
              <w:tabs>
                <w:tab w:val="left" w:pos="426"/>
              </w:tabs>
              <w:jc w:val="center"/>
              <w:rPr>
                <w:b/>
                <w:bCs/>
              </w:rPr>
            </w:pPr>
            <w:r w:rsidRPr="00B130AA">
              <w:t>25,10</w:t>
            </w:r>
          </w:p>
        </w:tc>
        <w:tc>
          <w:tcPr>
            <w:tcW w:w="2439" w:type="dxa"/>
          </w:tcPr>
          <w:p w14:paraId="4EA70BBF" w14:textId="77777777" w:rsidR="00E632EF" w:rsidRPr="00B130AA" w:rsidRDefault="00E632EF" w:rsidP="00B345DF">
            <w:pPr>
              <w:tabs>
                <w:tab w:val="left" w:pos="426"/>
              </w:tabs>
              <w:jc w:val="center"/>
              <w:rPr>
                <w:b/>
                <w:bCs/>
              </w:rPr>
            </w:pPr>
            <w:r w:rsidRPr="00B130AA">
              <w:t>13,222</w:t>
            </w:r>
          </w:p>
        </w:tc>
        <w:tc>
          <w:tcPr>
            <w:tcW w:w="2410" w:type="dxa"/>
          </w:tcPr>
          <w:p w14:paraId="797A717B" w14:textId="77777777" w:rsidR="00E632EF" w:rsidRPr="00B130AA" w:rsidRDefault="00E632EF" w:rsidP="00B345DF">
            <w:pPr>
              <w:tabs>
                <w:tab w:val="left" w:pos="426"/>
              </w:tabs>
              <w:jc w:val="center"/>
              <w:rPr>
                <w:b/>
                <w:bCs/>
              </w:rPr>
            </w:pPr>
            <w:r w:rsidRPr="00B130AA">
              <w:t>0,777</w:t>
            </w:r>
          </w:p>
        </w:tc>
      </w:tr>
    </w:tbl>
    <w:bookmarkEnd w:id="296"/>
    <w:p w14:paraId="32448A41" w14:textId="77777777" w:rsidR="00E632EF" w:rsidRPr="00B130AA" w:rsidRDefault="00E632EF" w:rsidP="00B8283A">
      <w:pPr>
        <w:tabs>
          <w:tab w:val="left" w:pos="426"/>
        </w:tabs>
        <w:spacing w:line="360" w:lineRule="auto"/>
        <w:jc w:val="right"/>
        <w:rPr>
          <w:bCs/>
          <w:i/>
          <w:iCs/>
          <w:sz w:val="26"/>
          <w:szCs w:val="26"/>
        </w:rPr>
      </w:pPr>
      <w:r w:rsidRPr="00B130AA">
        <w:rPr>
          <w:bCs/>
          <w:i/>
          <w:iCs/>
          <w:sz w:val="26"/>
          <w:szCs w:val="26"/>
        </w:rPr>
        <w:t>Nguồn: Tác giả tổng hợp (Xem phụ lục 19)</w:t>
      </w:r>
    </w:p>
    <w:p w14:paraId="0A78B27D" w14:textId="77777777" w:rsidR="00E632EF" w:rsidRPr="00B130AA" w:rsidRDefault="00E632EF" w:rsidP="00B8283A">
      <w:pPr>
        <w:tabs>
          <w:tab w:val="left" w:pos="426"/>
          <w:tab w:val="left" w:pos="500"/>
        </w:tabs>
        <w:spacing w:line="360" w:lineRule="auto"/>
        <w:rPr>
          <w:b/>
          <w:iCs/>
          <w:sz w:val="26"/>
          <w:szCs w:val="26"/>
        </w:rPr>
      </w:pPr>
      <w:r w:rsidRPr="00B130AA">
        <w:rPr>
          <w:b/>
          <w:iCs/>
          <w:sz w:val="26"/>
          <w:szCs w:val="26"/>
        </w:rPr>
        <w:t xml:space="preserve">c. Phân tích nhân tố khám phá EFA </w:t>
      </w:r>
    </w:p>
    <w:p w14:paraId="536414D7" w14:textId="77777777" w:rsidR="00E632EF" w:rsidRPr="00B130AA" w:rsidRDefault="00E632EF" w:rsidP="00B8283A">
      <w:pPr>
        <w:tabs>
          <w:tab w:val="left" w:pos="426"/>
        </w:tabs>
        <w:spacing w:line="360" w:lineRule="auto"/>
        <w:jc w:val="both"/>
        <w:rPr>
          <w:bCs/>
          <w:iCs/>
          <w:spacing w:val="-6"/>
          <w:sz w:val="26"/>
          <w:szCs w:val="26"/>
        </w:rPr>
      </w:pPr>
      <w:r w:rsidRPr="00B130AA">
        <w:rPr>
          <w:bCs/>
          <w:iCs/>
          <w:sz w:val="26"/>
          <w:szCs w:val="26"/>
        </w:rPr>
        <w:tab/>
      </w:r>
      <w:r w:rsidRPr="00B130AA">
        <w:rPr>
          <w:bCs/>
          <w:iCs/>
          <w:spacing w:val="-6"/>
          <w:sz w:val="26"/>
          <w:szCs w:val="26"/>
        </w:rPr>
        <w:t xml:space="preserve">Sau khi kiểm định độ tin cậy của thang đo sơ bộ, bước kế tiếp là thực hiện phân tích nhân tố khám phá (EFA). Bảng 5.7, bảng 5.8 và bảng 5.9 trình bày KQ phân tích EFA cho các nhân tố tác động đến việc áp dụng BSC, vận dụng BSC và TQHĐ. </w:t>
      </w:r>
    </w:p>
    <w:p w14:paraId="4180551F" w14:textId="77777777" w:rsidR="00E632EF" w:rsidRPr="00B130AA" w:rsidRDefault="00E632EF" w:rsidP="00B8283A">
      <w:pPr>
        <w:tabs>
          <w:tab w:val="left" w:pos="426"/>
        </w:tabs>
        <w:spacing w:line="360" w:lineRule="auto"/>
        <w:jc w:val="center"/>
      </w:pPr>
      <w:r w:rsidRPr="00B130AA">
        <w:rPr>
          <w:b/>
          <w:sz w:val="26"/>
          <w:szCs w:val="28"/>
        </w:rPr>
        <w:t>Bảng 5.7: KQ phân tích EFA cho thang đo các nhân tố độc lập</w:t>
      </w:r>
    </w:p>
    <w:tbl>
      <w:tblPr>
        <w:tblW w:w="6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1980"/>
        <w:gridCol w:w="1276"/>
        <w:gridCol w:w="1244"/>
        <w:gridCol w:w="1134"/>
        <w:gridCol w:w="1277"/>
      </w:tblGrid>
      <w:tr w:rsidR="00B130AA" w:rsidRPr="00B130AA" w14:paraId="6B02873E" w14:textId="77777777" w:rsidTr="0000048E">
        <w:trPr>
          <w:cantSplit/>
          <w:jc w:val="center"/>
        </w:trPr>
        <w:tc>
          <w:tcPr>
            <w:tcW w:w="1980" w:type="dxa"/>
            <w:vMerge w:val="restart"/>
            <w:shd w:val="clear" w:color="auto" w:fill="FFFFFF" w:themeFill="background1"/>
            <w:vAlign w:val="center"/>
          </w:tcPr>
          <w:p w14:paraId="734E5801" w14:textId="77777777" w:rsidR="00E632EF" w:rsidRPr="00B130AA" w:rsidRDefault="00E632EF" w:rsidP="00B8283A">
            <w:pPr>
              <w:tabs>
                <w:tab w:val="left" w:pos="426"/>
              </w:tabs>
              <w:autoSpaceDE w:val="0"/>
              <w:autoSpaceDN w:val="0"/>
              <w:adjustRightInd w:val="0"/>
              <w:spacing w:line="276" w:lineRule="auto"/>
              <w:ind w:left="60" w:right="60"/>
              <w:jc w:val="center"/>
              <w:rPr>
                <w:b/>
                <w:bCs/>
              </w:rPr>
            </w:pPr>
            <w:r w:rsidRPr="00B130AA">
              <w:rPr>
                <w:b/>
                <w:bCs/>
              </w:rPr>
              <w:t>Biến quan sát</w:t>
            </w:r>
          </w:p>
        </w:tc>
        <w:tc>
          <w:tcPr>
            <w:tcW w:w="4931" w:type="dxa"/>
            <w:gridSpan w:val="4"/>
            <w:shd w:val="clear" w:color="auto" w:fill="FFFFFF" w:themeFill="background1"/>
            <w:vAlign w:val="center"/>
          </w:tcPr>
          <w:p w14:paraId="1F932516" w14:textId="77777777" w:rsidR="00E632EF" w:rsidRPr="00B130AA" w:rsidRDefault="00E632EF" w:rsidP="00B8283A">
            <w:pPr>
              <w:tabs>
                <w:tab w:val="left" w:pos="426"/>
              </w:tabs>
              <w:autoSpaceDE w:val="0"/>
              <w:autoSpaceDN w:val="0"/>
              <w:adjustRightInd w:val="0"/>
              <w:spacing w:line="276" w:lineRule="auto"/>
              <w:jc w:val="center"/>
              <w:rPr>
                <w:b/>
                <w:bCs/>
              </w:rPr>
            </w:pPr>
            <w:r w:rsidRPr="00B130AA">
              <w:rPr>
                <w:b/>
                <w:bCs/>
              </w:rPr>
              <w:t>Nhân tố</w:t>
            </w:r>
          </w:p>
        </w:tc>
      </w:tr>
      <w:tr w:rsidR="00B130AA" w:rsidRPr="00B130AA" w14:paraId="5EAF61A8" w14:textId="77777777" w:rsidTr="0000048E">
        <w:trPr>
          <w:cantSplit/>
          <w:jc w:val="center"/>
        </w:trPr>
        <w:tc>
          <w:tcPr>
            <w:tcW w:w="1980" w:type="dxa"/>
            <w:vMerge/>
            <w:shd w:val="clear" w:color="auto" w:fill="FFFFFF" w:themeFill="background1"/>
            <w:vAlign w:val="center"/>
          </w:tcPr>
          <w:p w14:paraId="5B0B55F3" w14:textId="77777777" w:rsidR="00E632EF" w:rsidRPr="00B130AA" w:rsidRDefault="00E632EF" w:rsidP="00B8283A">
            <w:pPr>
              <w:tabs>
                <w:tab w:val="left" w:pos="426"/>
              </w:tabs>
              <w:autoSpaceDE w:val="0"/>
              <w:autoSpaceDN w:val="0"/>
              <w:adjustRightInd w:val="0"/>
              <w:spacing w:line="276" w:lineRule="auto"/>
              <w:ind w:left="60" w:right="60"/>
              <w:jc w:val="center"/>
              <w:rPr>
                <w:b/>
                <w:bCs/>
              </w:rPr>
            </w:pPr>
          </w:p>
        </w:tc>
        <w:tc>
          <w:tcPr>
            <w:tcW w:w="1276" w:type="dxa"/>
            <w:shd w:val="clear" w:color="auto" w:fill="FFFFFF" w:themeFill="background1"/>
            <w:vAlign w:val="center"/>
          </w:tcPr>
          <w:p w14:paraId="5CED3201" w14:textId="77777777" w:rsidR="00E632EF" w:rsidRPr="00B130AA" w:rsidRDefault="00E632EF" w:rsidP="00B8283A">
            <w:pPr>
              <w:tabs>
                <w:tab w:val="left" w:pos="426"/>
              </w:tabs>
              <w:autoSpaceDE w:val="0"/>
              <w:autoSpaceDN w:val="0"/>
              <w:adjustRightInd w:val="0"/>
              <w:spacing w:line="276" w:lineRule="auto"/>
              <w:ind w:left="60" w:right="60"/>
              <w:jc w:val="center"/>
              <w:rPr>
                <w:b/>
                <w:bCs/>
              </w:rPr>
            </w:pPr>
            <w:r w:rsidRPr="00B130AA">
              <w:rPr>
                <w:b/>
                <w:bCs/>
              </w:rPr>
              <w:t>1</w:t>
            </w:r>
          </w:p>
        </w:tc>
        <w:tc>
          <w:tcPr>
            <w:tcW w:w="1244" w:type="dxa"/>
            <w:shd w:val="clear" w:color="auto" w:fill="FFFFFF" w:themeFill="background1"/>
            <w:vAlign w:val="center"/>
          </w:tcPr>
          <w:p w14:paraId="12A42B54" w14:textId="77777777" w:rsidR="00E632EF" w:rsidRPr="00B130AA" w:rsidRDefault="00E632EF" w:rsidP="00B8283A">
            <w:pPr>
              <w:tabs>
                <w:tab w:val="left" w:pos="426"/>
              </w:tabs>
              <w:autoSpaceDE w:val="0"/>
              <w:autoSpaceDN w:val="0"/>
              <w:adjustRightInd w:val="0"/>
              <w:spacing w:line="276" w:lineRule="auto"/>
              <w:jc w:val="center"/>
              <w:rPr>
                <w:b/>
                <w:bCs/>
              </w:rPr>
            </w:pPr>
            <w:r w:rsidRPr="00B130AA">
              <w:rPr>
                <w:b/>
                <w:bCs/>
              </w:rPr>
              <w:t>2</w:t>
            </w:r>
          </w:p>
        </w:tc>
        <w:tc>
          <w:tcPr>
            <w:tcW w:w="1134" w:type="dxa"/>
            <w:shd w:val="clear" w:color="auto" w:fill="FFFFFF" w:themeFill="background1"/>
            <w:vAlign w:val="center"/>
          </w:tcPr>
          <w:p w14:paraId="3F1EFC9F" w14:textId="77777777" w:rsidR="00E632EF" w:rsidRPr="00B130AA" w:rsidRDefault="00E632EF" w:rsidP="00B8283A">
            <w:pPr>
              <w:tabs>
                <w:tab w:val="left" w:pos="426"/>
              </w:tabs>
              <w:autoSpaceDE w:val="0"/>
              <w:autoSpaceDN w:val="0"/>
              <w:adjustRightInd w:val="0"/>
              <w:spacing w:line="276" w:lineRule="auto"/>
              <w:jc w:val="center"/>
              <w:rPr>
                <w:b/>
                <w:bCs/>
              </w:rPr>
            </w:pPr>
            <w:r w:rsidRPr="00B130AA">
              <w:rPr>
                <w:b/>
                <w:bCs/>
              </w:rPr>
              <w:t>3</w:t>
            </w:r>
          </w:p>
        </w:tc>
        <w:tc>
          <w:tcPr>
            <w:tcW w:w="1277" w:type="dxa"/>
            <w:shd w:val="clear" w:color="auto" w:fill="FFFFFF" w:themeFill="background1"/>
            <w:vAlign w:val="center"/>
          </w:tcPr>
          <w:p w14:paraId="22CE4810" w14:textId="77777777" w:rsidR="00E632EF" w:rsidRPr="00B130AA" w:rsidRDefault="00E632EF" w:rsidP="00B8283A">
            <w:pPr>
              <w:tabs>
                <w:tab w:val="left" w:pos="426"/>
              </w:tabs>
              <w:autoSpaceDE w:val="0"/>
              <w:autoSpaceDN w:val="0"/>
              <w:adjustRightInd w:val="0"/>
              <w:spacing w:line="276" w:lineRule="auto"/>
              <w:jc w:val="center"/>
              <w:rPr>
                <w:b/>
                <w:bCs/>
              </w:rPr>
            </w:pPr>
            <w:r w:rsidRPr="00B130AA">
              <w:rPr>
                <w:b/>
                <w:bCs/>
              </w:rPr>
              <w:t>4</w:t>
            </w:r>
          </w:p>
        </w:tc>
      </w:tr>
      <w:tr w:rsidR="00B130AA" w:rsidRPr="00B130AA" w14:paraId="6675AB11" w14:textId="77777777" w:rsidTr="0000048E">
        <w:trPr>
          <w:cantSplit/>
          <w:jc w:val="center"/>
        </w:trPr>
        <w:tc>
          <w:tcPr>
            <w:tcW w:w="1980" w:type="dxa"/>
            <w:shd w:val="clear" w:color="auto" w:fill="FFFFFF" w:themeFill="background1"/>
            <w:vAlign w:val="center"/>
          </w:tcPr>
          <w:p w14:paraId="09424DB1" w14:textId="77777777" w:rsidR="00E632EF" w:rsidRPr="00B130AA" w:rsidRDefault="00E632EF" w:rsidP="00B8283A">
            <w:pPr>
              <w:tabs>
                <w:tab w:val="left" w:pos="426"/>
              </w:tabs>
              <w:autoSpaceDE w:val="0"/>
              <w:autoSpaceDN w:val="0"/>
              <w:adjustRightInd w:val="0"/>
              <w:spacing w:line="276" w:lineRule="auto"/>
              <w:ind w:left="60" w:right="60"/>
              <w:jc w:val="center"/>
              <w:rPr>
                <w14:ligatures w14:val="standardContextual"/>
              </w:rPr>
            </w:pPr>
            <w:r w:rsidRPr="00B130AA">
              <w:rPr>
                <w14:ligatures w14:val="standardContextual"/>
              </w:rPr>
              <w:t>KN2</w:t>
            </w:r>
          </w:p>
        </w:tc>
        <w:tc>
          <w:tcPr>
            <w:tcW w:w="1276" w:type="dxa"/>
            <w:shd w:val="clear" w:color="auto" w:fill="FFFFFF" w:themeFill="background1"/>
            <w:vAlign w:val="center"/>
          </w:tcPr>
          <w:p w14:paraId="4FAB22BE" w14:textId="77777777" w:rsidR="00E632EF" w:rsidRPr="00B130AA" w:rsidRDefault="00E632EF" w:rsidP="00B8283A">
            <w:pPr>
              <w:tabs>
                <w:tab w:val="left" w:pos="426"/>
              </w:tabs>
              <w:autoSpaceDE w:val="0"/>
              <w:autoSpaceDN w:val="0"/>
              <w:adjustRightInd w:val="0"/>
              <w:spacing w:line="276" w:lineRule="auto"/>
              <w:ind w:left="60" w:right="60"/>
              <w:jc w:val="center"/>
              <w:rPr>
                <w14:ligatures w14:val="standardContextual"/>
              </w:rPr>
            </w:pPr>
            <w:r w:rsidRPr="00B130AA">
              <w:rPr>
                <w14:ligatures w14:val="standardContextual"/>
              </w:rPr>
              <w:t>0,845</w:t>
            </w:r>
          </w:p>
        </w:tc>
        <w:tc>
          <w:tcPr>
            <w:tcW w:w="1244" w:type="dxa"/>
            <w:shd w:val="clear" w:color="auto" w:fill="FFFFFF" w:themeFill="background1"/>
            <w:vAlign w:val="center"/>
          </w:tcPr>
          <w:p w14:paraId="7360A9A3"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5E58D184"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106AA62C"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78594910" w14:textId="77777777" w:rsidTr="0000048E">
        <w:trPr>
          <w:cantSplit/>
          <w:jc w:val="center"/>
        </w:trPr>
        <w:tc>
          <w:tcPr>
            <w:tcW w:w="1980" w:type="dxa"/>
            <w:shd w:val="clear" w:color="auto" w:fill="FFFFFF" w:themeFill="background1"/>
            <w:vAlign w:val="center"/>
          </w:tcPr>
          <w:p w14:paraId="4B309726"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KN3</w:t>
            </w:r>
          </w:p>
        </w:tc>
        <w:tc>
          <w:tcPr>
            <w:tcW w:w="1276" w:type="dxa"/>
            <w:shd w:val="clear" w:color="auto" w:fill="FFFFFF" w:themeFill="background1"/>
            <w:vAlign w:val="center"/>
          </w:tcPr>
          <w:p w14:paraId="22235CD5"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0,833</w:t>
            </w:r>
          </w:p>
        </w:tc>
        <w:tc>
          <w:tcPr>
            <w:tcW w:w="1244" w:type="dxa"/>
            <w:shd w:val="clear" w:color="auto" w:fill="FFFFFF" w:themeFill="background1"/>
            <w:vAlign w:val="center"/>
          </w:tcPr>
          <w:p w14:paraId="41AD0A8E"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267AC5C0"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4F011A43"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53E94F13" w14:textId="77777777" w:rsidTr="0000048E">
        <w:trPr>
          <w:cantSplit/>
          <w:jc w:val="center"/>
        </w:trPr>
        <w:tc>
          <w:tcPr>
            <w:tcW w:w="1980" w:type="dxa"/>
            <w:shd w:val="clear" w:color="auto" w:fill="FFFFFF" w:themeFill="background1"/>
            <w:vAlign w:val="center"/>
          </w:tcPr>
          <w:p w14:paraId="1454EB05"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KN4</w:t>
            </w:r>
          </w:p>
        </w:tc>
        <w:tc>
          <w:tcPr>
            <w:tcW w:w="1276" w:type="dxa"/>
            <w:shd w:val="clear" w:color="auto" w:fill="FFFFFF" w:themeFill="background1"/>
            <w:vAlign w:val="center"/>
          </w:tcPr>
          <w:p w14:paraId="18C8CA34"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0,823</w:t>
            </w:r>
          </w:p>
        </w:tc>
        <w:tc>
          <w:tcPr>
            <w:tcW w:w="1244" w:type="dxa"/>
            <w:shd w:val="clear" w:color="auto" w:fill="FFFFFF" w:themeFill="background1"/>
            <w:vAlign w:val="center"/>
          </w:tcPr>
          <w:p w14:paraId="6A01E6E2"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66035C91"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2A03192B"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167D2FF0" w14:textId="77777777" w:rsidTr="0000048E">
        <w:trPr>
          <w:cantSplit/>
          <w:jc w:val="center"/>
        </w:trPr>
        <w:tc>
          <w:tcPr>
            <w:tcW w:w="1980" w:type="dxa"/>
            <w:shd w:val="clear" w:color="auto" w:fill="FFFFFF" w:themeFill="background1"/>
            <w:vAlign w:val="center"/>
          </w:tcPr>
          <w:p w14:paraId="388B7E8B" w14:textId="77777777" w:rsidR="00E632EF" w:rsidRPr="00B130AA" w:rsidRDefault="00E632EF" w:rsidP="00B8283A">
            <w:pPr>
              <w:tabs>
                <w:tab w:val="left" w:pos="426"/>
              </w:tabs>
              <w:autoSpaceDE w:val="0"/>
              <w:autoSpaceDN w:val="0"/>
              <w:adjustRightInd w:val="0"/>
              <w:spacing w:line="276" w:lineRule="auto"/>
              <w:ind w:left="60" w:right="60"/>
              <w:jc w:val="center"/>
              <w:rPr>
                <w14:ligatures w14:val="standardContextual"/>
              </w:rPr>
            </w:pPr>
            <w:r w:rsidRPr="00B130AA">
              <w:rPr>
                <w14:ligatures w14:val="standardContextual"/>
              </w:rPr>
              <w:t>KN5</w:t>
            </w:r>
          </w:p>
        </w:tc>
        <w:tc>
          <w:tcPr>
            <w:tcW w:w="1276" w:type="dxa"/>
            <w:shd w:val="clear" w:color="auto" w:fill="FFFFFF" w:themeFill="background1"/>
            <w:vAlign w:val="center"/>
          </w:tcPr>
          <w:p w14:paraId="5A8270E3" w14:textId="77777777" w:rsidR="00E632EF" w:rsidRPr="00B130AA" w:rsidRDefault="00E632EF" w:rsidP="00B8283A">
            <w:pPr>
              <w:tabs>
                <w:tab w:val="left" w:pos="426"/>
              </w:tabs>
              <w:autoSpaceDE w:val="0"/>
              <w:autoSpaceDN w:val="0"/>
              <w:adjustRightInd w:val="0"/>
              <w:spacing w:line="276" w:lineRule="auto"/>
              <w:ind w:left="60" w:right="60"/>
              <w:jc w:val="center"/>
              <w:rPr>
                <w14:ligatures w14:val="standardContextual"/>
              </w:rPr>
            </w:pPr>
            <w:r w:rsidRPr="00B130AA">
              <w:rPr>
                <w14:ligatures w14:val="standardContextual"/>
              </w:rPr>
              <w:t>0,807</w:t>
            </w:r>
          </w:p>
        </w:tc>
        <w:tc>
          <w:tcPr>
            <w:tcW w:w="1244" w:type="dxa"/>
            <w:shd w:val="clear" w:color="auto" w:fill="FFFFFF" w:themeFill="background1"/>
            <w:vAlign w:val="center"/>
          </w:tcPr>
          <w:p w14:paraId="59319EDD"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5FA85B6D"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58C847F4"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526B85B3" w14:textId="77777777" w:rsidTr="0000048E">
        <w:trPr>
          <w:cantSplit/>
          <w:jc w:val="center"/>
        </w:trPr>
        <w:tc>
          <w:tcPr>
            <w:tcW w:w="1980" w:type="dxa"/>
            <w:shd w:val="clear" w:color="auto" w:fill="FFFFFF" w:themeFill="background1"/>
            <w:vAlign w:val="center"/>
          </w:tcPr>
          <w:p w14:paraId="5BA4CAED"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KN1</w:t>
            </w:r>
          </w:p>
        </w:tc>
        <w:tc>
          <w:tcPr>
            <w:tcW w:w="1276" w:type="dxa"/>
            <w:shd w:val="clear" w:color="auto" w:fill="FFFFFF" w:themeFill="background1"/>
            <w:vAlign w:val="center"/>
          </w:tcPr>
          <w:p w14:paraId="5C09BD8A"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0,767</w:t>
            </w:r>
          </w:p>
        </w:tc>
        <w:tc>
          <w:tcPr>
            <w:tcW w:w="1244" w:type="dxa"/>
            <w:shd w:val="clear" w:color="auto" w:fill="FFFFFF" w:themeFill="background1"/>
            <w:vAlign w:val="center"/>
          </w:tcPr>
          <w:p w14:paraId="7CB92FFF"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677333CF"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499774E0"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076C3D4F" w14:textId="77777777" w:rsidTr="0000048E">
        <w:trPr>
          <w:cantSplit/>
          <w:jc w:val="center"/>
        </w:trPr>
        <w:tc>
          <w:tcPr>
            <w:tcW w:w="1980" w:type="dxa"/>
            <w:shd w:val="clear" w:color="auto" w:fill="FFFFFF" w:themeFill="background1"/>
            <w:vAlign w:val="center"/>
          </w:tcPr>
          <w:p w14:paraId="01F4F315" w14:textId="77777777" w:rsidR="00E632EF" w:rsidRPr="00B130AA" w:rsidRDefault="00E632EF" w:rsidP="00B8283A">
            <w:pPr>
              <w:tabs>
                <w:tab w:val="left" w:pos="426"/>
              </w:tabs>
              <w:autoSpaceDE w:val="0"/>
              <w:autoSpaceDN w:val="0"/>
              <w:adjustRightInd w:val="0"/>
              <w:spacing w:line="276" w:lineRule="auto"/>
              <w:ind w:left="60" w:right="60"/>
              <w:jc w:val="center"/>
              <w:rPr>
                <w14:ligatures w14:val="standardContextual"/>
              </w:rPr>
            </w:pPr>
            <w:r w:rsidRPr="00B130AA">
              <w:rPr>
                <w14:ligatures w14:val="standardContextual"/>
              </w:rPr>
              <w:t>HUI3</w:t>
            </w:r>
          </w:p>
        </w:tc>
        <w:tc>
          <w:tcPr>
            <w:tcW w:w="1276" w:type="dxa"/>
            <w:shd w:val="clear" w:color="auto" w:fill="FFFFFF" w:themeFill="background1"/>
            <w:vAlign w:val="center"/>
          </w:tcPr>
          <w:p w14:paraId="2D1E11F2" w14:textId="77777777" w:rsidR="00E632EF" w:rsidRPr="00B130AA" w:rsidRDefault="00E632EF" w:rsidP="00B8283A">
            <w:pPr>
              <w:tabs>
                <w:tab w:val="left" w:pos="426"/>
              </w:tabs>
              <w:autoSpaceDE w:val="0"/>
              <w:autoSpaceDN w:val="0"/>
              <w:adjustRightInd w:val="0"/>
              <w:spacing w:line="276" w:lineRule="auto"/>
              <w:ind w:left="60" w:right="60"/>
              <w:jc w:val="center"/>
              <w:rPr>
                <w14:ligatures w14:val="standardContextual"/>
              </w:rPr>
            </w:pPr>
          </w:p>
        </w:tc>
        <w:tc>
          <w:tcPr>
            <w:tcW w:w="1244" w:type="dxa"/>
            <w:shd w:val="clear" w:color="auto" w:fill="FFFFFF" w:themeFill="background1"/>
            <w:vAlign w:val="center"/>
          </w:tcPr>
          <w:p w14:paraId="75A335EC"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0,898</w:t>
            </w:r>
          </w:p>
        </w:tc>
        <w:tc>
          <w:tcPr>
            <w:tcW w:w="1134" w:type="dxa"/>
            <w:shd w:val="clear" w:color="auto" w:fill="FFFFFF" w:themeFill="background1"/>
            <w:vAlign w:val="center"/>
          </w:tcPr>
          <w:p w14:paraId="11589ABE"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0F35362E"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650EA19B" w14:textId="77777777" w:rsidTr="0000048E">
        <w:trPr>
          <w:cantSplit/>
          <w:jc w:val="center"/>
        </w:trPr>
        <w:tc>
          <w:tcPr>
            <w:tcW w:w="1980" w:type="dxa"/>
            <w:shd w:val="clear" w:color="auto" w:fill="FFFFFF" w:themeFill="background1"/>
            <w:vAlign w:val="center"/>
          </w:tcPr>
          <w:p w14:paraId="5E78B4D2"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HUI2</w:t>
            </w:r>
          </w:p>
        </w:tc>
        <w:tc>
          <w:tcPr>
            <w:tcW w:w="1276" w:type="dxa"/>
            <w:shd w:val="clear" w:color="auto" w:fill="FFFFFF" w:themeFill="background1"/>
            <w:vAlign w:val="center"/>
          </w:tcPr>
          <w:p w14:paraId="57BDD42C"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1244" w:type="dxa"/>
            <w:shd w:val="clear" w:color="auto" w:fill="FFFFFF" w:themeFill="background1"/>
            <w:vAlign w:val="center"/>
          </w:tcPr>
          <w:p w14:paraId="28818DCD"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0,864</w:t>
            </w:r>
          </w:p>
        </w:tc>
        <w:tc>
          <w:tcPr>
            <w:tcW w:w="1134" w:type="dxa"/>
            <w:shd w:val="clear" w:color="auto" w:fill="FFFFFF" w:themeFill="background1"/>
            <w:vAlign w:val="center"/>
          </w:tcPr>
          <w:p w14:paraId="0D29C7F1"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16E8338F"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15F35D3E" w14:textId="77777777" w:rsidTr="0000048E">
        <w:trPr>
          <w:cantSplit/>
          <w:jc w:val="center"/>
        </w:trPr>
        <w:tc>
          <w:tcPr>
            <w:tcW w:w="1980" w:type="dxa"/>
            <w:shd w:val="clear" w:color="auto" w:fill="FFFFFF" w:themeFill="background1"/>
            <w:vAlign w:val="center"/>
          </w:tcPr>
          <w:p w14:paraId="7D5A9B09"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HUI4</w:t>
            </w:r>
          </w:p>
        </w:tc>
        <w:tc>
          <w:tcPr>
            <w:tcW w:w="1276" w:type="dxa"/>
            <w:shd w:val="clear" w:color="auto" w:fill="FFFFFF" w:themeFill="background1"/>
            <w:vAlign w:val="center"/>
          </w:tcPr>
          <w:p w14:paraId="17FA9F69"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04C22B6E"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0,828</w:t>
            </w:r>
          </w:p>
        </w:tc>
        <w:tc>
          <w:tcPr>
            <w:tcW w:w="1134" w:type="dxa"/>
            <w:shd w:val="clear" w:color="auto" w:fill="FFFFFF" w:themeFill="background1"/>
            <w:vAlign w:val="center"/>
          </w:tcPr>
          <w:p w14:paraId="2808DBDA"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76E6F935"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6B1A3EF8" w14:textId="77777777" w:rsidTr="0000048E">
        <w:trPr>
          <w:cantSplit/>
          <w:jc w:val="center"/>
        </w:trPr>
        <w:tc>
          <w:tcPr>
            <w:tcW w:w="1980" w:type="dxa"/>
            <w:shd w:val="clear" w:color="auto" w:fill="FFFFFF" w:themeFill="background1"/>
            <w:vAlign w:val="center"/>
          </w:tcPr>
          <w:p w14:paraId="344CD815"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HUI1</w:t>
            </w:r>
          </w:p>
        </w:tc>
        <w:tc>
          <w:tcPr>
            <w:tcW w:w="1276" w:type="dxa"/>
            <w:shd w:val="clear" w:color="auto" w:fill="FFFFFF" w:themeFill="background1"/>
            <w:vAlign w:val="center"/>
          </w:tcPr>
          <w:p w14:paraId="030A7F31"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44BE1AF2"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0,785</w:t>
            </w:r>
          </w:p>
        </w:tc>
        <w:tc>
          <w:tcPr>
            <w:tcW w:w="1134" w:type="dxa"/>
            <w:shd w:val="clear" w:color="auto" w:fill="FFFFFF" w:themeFill="background1"/>
            <w:vAlign w:val="center"/>
          </w:tcPr>
          <w:p w14:paraId="4C1C8CD5"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7E53ACD4"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5B117C5B" w14:textId="77777777" w:rsidTr="0000048E">
        <w:trPr>
          <w:cantSplit/>
          <w:jc w:val="center"/>
        </w:trPr>
        <w:tc>
          <w:tcPr>
            <w:tcW w:w="1980" w:type="dxa"/>
            <w:shd w:val="clear" w:color="auto" w:fill="FFFFFF" w:themeFill="background1"/>
            <w:vAlign w:val="center"/>
          </w:tcPr>
          <w:p w14:paraId="68EE96F8"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VH4</w:t>
            </w:r>
          </w:p>
        </w:tc>
        <w:tc>
          <w:tcPr>
            <w:tcW w:w="1276" w:type="dxa"/>
            <w:shd w:val="clear" w:color="auto" w:fill="FFFFFF" w:themeFill="background1"/>
            <w:vAlign w:val="center"/>
          </w:tcPr>
          <w:p w14:paraId="24229112"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5D24255F"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1134" w:type="dxa"/>
            <w:shd w:val="clear" w:color="auto" w:fill="FFFFFF" w:themeFill="background1"/>
            <w:vAlign w:val="center"/>
          </w:tcPr>
          <w:p w14:paraId="4EBA9271"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0,819</w:t>
            </w:r>
          </w:p>
        </w:tc>
        <w:tc>
          <w:tcPr>
            <w:tcW w:w="1277" w:type="dxa"/>
            <w:shd w:val="clear" w:color="auto" w:fill="FFFFFF" w:themeFill="background1"/>
            <w:vAlign w:val="center"/>
          </w:tcPr>
          <w:p w14:paraId="6690C63A"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5D8F8DF9" w14:textId="77777777" w:rsidTr="0000048E">
        <w:trPr>
          <w:cantSplit/>
          <w:jc w:val="center"/>
        </w:trPr>
        <w:tc>
          <w:tcPr>
            <w:tcW w:w="1980" w:type="dxa"/>
            <w:shd w:val="clear" w:color="auto" w:fill="FFFFFF" w:themeFill="background1"/>
            <w:vAlign w:val="center"/>
          </w:tcPr>
          <w:p w14:paraId="48DC8E5E"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VH5</w:t>
            </w:r>
          </w:p>
        </w:tc>
        <w:tc>
          <w:tcPr>
            <w:tcW w:w="1276" w:type="dxa"/>
            <w:shd w:val="clear" w:color="auto" w:fill="FFFFFF" w:themeFill="background1"/>
            <w:vAlign w:val="center"/>
          </w:tcPr>
          <w:p w14:paraId="504E87C9"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6FBC097A"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1134" w:type="dxa"/>
            <w:shd w:val="clear" w:color="auto" w:fill="FFFFFF" w:themeFill="background1"/>
            <w:vAlign w:val="center"/>
          </w:tcPr>
          <w:p w14:paraId="1BC476E6"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0,753</w:t>
            </w:r>
          </w:p>
        </w:tc>
        <w:tc>
          <w:tcPr>
            <w:tcW w:w="1277" w:type="dxa"/>
            <w:shd w:val="clear" w:color="auto" w:fill="FFFFFF" w:themeFill="background1"/>
            <w:vAlign w:val="center"/>
          </w:tcPr>
          <w:p w14:paraId="5B12067B"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371F6BC1" w14:textId="77777777" w:rsidTr="0000048E">
        <w:trPr>
          <w:cantSplit/>
          <w:jc w:val="center"/>
        </w:trPr>
        <w:tc>
          <w:tcPr>
            <w:tcW w:w="1980" w:type="dxa"/>
            <w:shd w:val="clear" w:color="auto" w:fill="FFFFFF" w:themeFill="background1"/>
            <w:vAlign w:val="center"/>
          </w:tcPr>
          <w:p w14:paraId="67467BDF"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VH1</w:t>
            </w:r>
          </w:p>
        </w:tc>
        <w:tc>
          <w:tcPr>
            <w:tcW w:w="1276" w:type="dxa"/>
            <w:shd w:val="clear" w:color="auto" w:fill="FFFFFF" w:themeFill="background1"/>
            <w:vAlign w:val="center"/>
          </w:tcPr>
          <w:p w14:paraId="160B01DD"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3F534BAF"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1134" w:type="dxa"/>
            <w:shd w:val="clear" w:color="auto" w:fill="FFFFFF" w:themeFill="background1"/>
            <w:vAlign w:val="center"/>
          </w:tcPr>
          <w:p w14:paraId="798B4E97"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0,749</w:t>
            </w:r>
          </w:p>
        </w:tc>
        <w:tc>
          <w:tcPr>
            <w:tcW w:w="1277" w:type="dxa"/>
            <w:shd w:val="clear" w:color="auto" w:fill="FFFFFF" w:themeFill="background1"/>
            <w:vAlign w:val="center"/>
          </w:tcPr>
          <w:p w14:paraId="7052E4C6"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404CAE5A" w14:textId="77777777" w:rsidTr="0000048E">
        <w:trPr>
          <w:cantSplit/>
          <w:jc w:val="center"/>
        </w:trPr>
        <w:tc>
          <w:tcPr>
            <w:tcW w:w="1980" w:type="dxa"/>
            <w:shd w:val="clear" w:color="auto" w:fill="FFFFFF" w:themeFill="background1"/>
            <w:vAlign w:val="center"/>
          </w:tcPr>
          <w:p w14:paraId="4B758D46"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VH2</w:t>
            </w:r>
          </w:p>
        </w:tc>
        <w:tc>
          <w:tcPr>
            <w:tcW w:w="1276" w:type="dxa"/>
            <w:shd w:val="clear" w:color="auto" w:fill="FFFFFF" w:themeFill="background1"/>
            <w:vAlign w:val="center"/>
          </w:tcPr>
          <w:p w14:paraId="77B99F2D"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271C7F01"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0B41145F"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0,740</w:t>
            </w:r>
          </w:p>
        </w:tc>
        <w:tc>
          <w:tcPr>
            <w:tcW w:w="1277" w:type="dxa"/>
            <w:shd w:val="clear" w:color="auto" w:fill="FFFFFF" w:themeFill="background1"/>
            <w:vAlign w:val="center"/>
          </w:tcPr>
          <w:p w14:paraId="5AB72D2B"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28F00C29" w14:textId="77777777" w:rsidTr="0000048E">
        <w:trPr>
          <w:cantSplit/>
          <w:jc w:val="center"/>
        </w:trPr>
        <w:tc>
          <w:tcPr>
            <w:tcW w:w="1980" w:type="dxa"/>
            <w:shd w:val="clear" w:color="auto" w:fill="FFFFFF" w:themeFill="background1"/>
            <w:vAlign w:val="center"/>
          </w:tcPr>
          <w:p w14:paraId="58C98378"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VH3</w:t>
            </w:r>
          </w:p>
        </w:tc>
        <w:tc>
          <w:tcPr>
            <w:tcW w:w="1276" w:type="dxa"/>
            <w:shd w:val="clear" w:color="auto" w:fill="FFFFFF" w:themeFill="background1"/>
            <w:vAlign w:val="center"/>
          </w:tcPr>
          <w:p w14:paraId="45C56517"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40C3FCAC"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39C119BE"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0,668</w:t>
            </w:r>
          </w:p>
        </w:tc>
        <w:tc>
          <w:tcPr>
            <w:tcW w:w="1277" w:type="dxa"/>
            <w:shd w:val="clear" w:color="auto" w:fill="FFFFFF" w:themeFill="background1"/>
            <w:vAlign w:val="center"/>
          </w:tcPr>
          <w:p w14:paraId="40055DE6" w14:textId="77777777" w:rsidR="00E632EF" w:rsidRPr="00B130AA" w:rsidRDefault="00E632EF" w:rsidP="00B8283A">
            <w:pPr>
              <w:tabs>
                <w:tab w:val="left" w:pos="426"/>
              </w:tabs>
              <w:autoSpaceDE w:val="0"/>
              <w:autoSpaceDN w:val="0"/>
              <w:adjustRightInd w:val="0"/>
              <w:spacing w:line="276" w:lineRule="auto"/>
              <w:jc w:val="center"/>
            </w:pPr>
          </w:p>
        </w:tc>
      </w:tr>
      <w:tr w:rsidR="00B130AA" w:rsidRPr="00B130AA" w14:paraId="19CA0EC4" w14:textId="77777777" w:rsidTr="0000048E">
        <w:trPr>
          <w:cantSplit/>
          <w:jc w:val="center"/>
        </w:trPr>
        <w:tc>
          <w:tcPr>
            <w:tcW w:w="1980" w:type="dxa"/>
            <w:shd w:val="clear" w:color="auto" w:fill="FFFFFF" w:themeFill="background1"/>
            <w:vAlign w:val="center"/>
          </w:tcPr>
          <w:p w14:paraId="1C0F3EF0"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NN4</w:t>
            </w:r>
          </w:p>
        </w:tc>
        <w:tc>
          <w:tcPr>
            <w:tcW w:w="1276" w:type="dxa"/>
            <w:shd w:val="clear" w:color="auto" w:fill="FFFFFF" w:themeFill="background1"/>
            <w:vAlign w:val="center"/>
          </w:tcPr>
          <w:p w14:paraId="0FEE3FF4"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4218210C"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32B8A60C"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1277" w:type="dxa"/>
            <w:shd w:val="clear" w:color="auto" w:fill="FFFFFF" w:themeFill="background1"/>
            <w:vAlign w:val="center"/>
          </w:tcPr>
          <w:p w14:paraId="70C6E848"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0,903</w:t>
            </w:r>
          </w:p>
        </w:tc>
      </w:tr>
      <w:tr w:rsidR="00B130AA" w:rsidRPr="00B130AA" w14:paraId="74662EDE" w14:textId="77777777" w:rsidTr="0000048E">
        <w:trPr>
          <w:cantSplit/>
          <w:jc w:val="center"/>
        </w:trPr>
        <w:tc>
          <w:tcPr>
            <w:tcW w:w="1980" w:type="dxa"/>
            <w:shd w:val="clear" w:color="auto" w:fill="FFFFFF" w:themeFill="background1"/>
            <w:vAlign w:val="center"/>
          </w:tcPr>
          <w:p w14:paraId="77A52B60"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NN3</w:t>
            </w:r>
          </w:p>
        </w:tc>
        <w:tc>
          <w:tcPr>
            <w:tcW w:w="1276" w:type="dxa"/>
            <w:shd w:val="clear" w:color="auto" w:fill="FFFFFF" w:themeFill="background1"/>
            <w:vAlign w:val="center"/>
          </w:tcPr>
          <w:p w14:paraId="167DE83B"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7742D7B4"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5A59FE0A"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1277" w:type="dxa"/>
            <w:shd w:val="clear" w:color="auto" w:fill="FFFFFF" w:themeFill="background1"/>
            <w:vAlign w:val="center"/>
          </w:tcPr>
          <w:p w14:paraId="4973A3F8"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0,840</w:t>
            </w:r>
          </w:p>
        </w:tc>
      </w:tr>
      <w:tr w:rsidR="00B130AA" w:rsidRPr="00B130AA" w14:paraId="4A6FF816" w14:textId="77777777" w:rsidTr="0000048E">
        <w:trPr>
          <w:cantSplit/>
          <w:jc w:val="center"/>
        </w:trPr>
        <w:tc>
          <w:tcPr>
            <w:tcW w:w="1980" w:type="dxa"/>
            <w:shd w:val="clear" w:color="auto" w:fill="FFFFFF" w:themeFill="background1"/>
            <w:vAlign w:val="center"/>
          </w:tcPr>
          <w:p w14:paraId="0F20E952"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NN1</w:t>
            </w:r>
          </w:p>
        </w:tc>
        <w:tc>
          <w:tcPr>
            <w:tcW w:w="1276" w:type="dxa"/>
            <w:shd w:val="clear" w:color="auto" w:fill="FFFFFF" w:themeFill="background1"/>
            <w:vAlign w:val="center"/>
          </w:tcPr>
          <w:p w14:paraId="7CA3AD33"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2E38897F"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49FF8C4D"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1277" w:type="dxa"/>
            <w:shd w:val="clear" w:color="auto" w:fill="FFFFFF" w:themeFill="background1"/>
            <w:vAlign w:val="center"/>
          </w:tcPr>
          <w:p w14:paraId="6BB64488"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0,730</w:t>
            </w:r>
          </w:p>
        </w:tc>
      </w:tr>
      <w:tr w:rsidR="00B130AA" w:rsidRPr="00B130AA" w14:paraId="551CD492" w14:textId="77777777" w:rsidTr="0000048E">
        <w:trPr>
          <w:cantSplit/>
          <w:jc w:val="center"/>
        </w:trPr>
        <w:tc>
          <w:tcPr>
            <w:tcW w:w="1980" w:type="dxa"/>
            <w:shd w:val="clear" w:color="auto" w:fill="FFFFFF" w:themeFill="background1"/>
            <w:vAlign w:val="center"/>
          </w:tcPr>
          <w:p w14:paraId="448D4660"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NN2</w:t>
            </w:r>
          </w:p>
        </w:tc>
        <w:tc>
          <w:tcPr>
            <w:tcW w:w="1276" w:type="dxa"/>
            <w:shd w:val="clear" w:color="auto" w:fill="FFFFFF" w:themeFill="background1"/>
            <w:vAlign w:val="center"/>
          </w:tcPr>
          <w:p w14:paraId="7AD1974E" w14:textId="77777777" w:rsidR="00E632EF" w:rsidRPr="00B130AA" w:rsidRDefault="00E632EF" w:rsidP="00B8283A">
            <w:pPr>
              <w:tabs>
                <w:tab w:val="left" w:pos="426"/>
              </w:tabs>
              <w:autoSpaceDE w:val="0"/>
              <w:autoSpaceDN w:val="0"/>
              <w:adjustRightInd w:val="0"/>
              <w:spacing w:line="276" w:lineRule="auto"/>
              <w:jc w:val="center"/>
            </w:pPr>
          </w:p>
        </w:tc>
        <w:tc>
          <w:tcPr>
            <w:tcW w:w="1244" w:type="dxa"/>
            <w:shd w:val="clear" w:color="auto" w:fill="FFFFFF" w:themeFill="background1"/>
            <w:vAlign w:val="center"/>
          </w:tcPr>
          <w:p w14:paraId="55A681A6" w14:textId="77777777" w:rsidR="00E632EF" w:rsidRPr="00B130AA" w:rsidRDefault="00E632EF" w:rsidP="00B8283A">
            <w:pPr>
              <w:tabs>
                <w:tab w:val="left" w:pos="426"/>
              </w:tabs>
              <w:autoSpaceDE w:val="0"/>
              <w:autoSpaceDN w:val="0"/>
              <w:adjustRightInd w:val="0"/>
              <w:spacing w:line="276" w:lineRule="auto"/>
              <w:jc w:val="center"/>
            </w:pPr>
          </w:p>
        </w:tc>
        <w:tc>
          <w:tcPr>
            <w:tcW w:w="1134" w:type="dxa"/>
            <w:shd w:val="clear" w:color="auto" w:fill="FFFFFF" w:themeFill="background1"/>
            <w:vAlign w:val="center"/>
          </w:tcPr>
          <w:p w14:paraId="6FC88FF3" w14:textId="77777777" w:rsidR="00E632EF" w:rsidRPr="00B130AA" w:rsidRDefault="00E632EF" w:rsidP="00B8283A">
            <w:pPr>
              <w:tabs>
                <w:tab w:val="left" w:pos="426"/>
              </w:tabs>
              <w:autoSpaceDE w:val="0"/>
              <w:autoSpaceDN w:val="0"/>
              <w:adjustRightInd w:val="0"/>
              <w:spacing w:line="276" w:lineRule="auto"/>
              <w:jc w:val="center"/>
            </w:pPr>
          </w:p>
        </w:tc>
        <w:tc>
          <w:tcPr>
            <w:tcW w:w="1277" w:type="dxa"/>
            <w:shd w:val="clear" w:color="auto" w:fill="FFFFFF" w:themeFill="background1"/>
            <w:vAlign w:val="center"/>
          </w:tcPr>
          <w:p w14:paraId="7C474486" w14:textId="77777777" w:rsidR="00E632EF" w:rsidRPr="00B130AA" w:rsidRDefault="00E632EF" w:rsidP="00B8283A">
            <w:pPr>
              <w:tabs>
                <w:tab w:val="left" w:pos="426"/>
              </w:tabs>
              <w:autoSpaceDE w:val="0"/>
              <w:autoSpaceDN w:val="0"/>
              <w:adjustRightInd w:val="0"/>
              <w:spacing w:line="276" w:lineRule="auto"/>
              <w:jc w:val="center"/>
            </w:pPr>
            <w:r w:rsidRPr="00B130AA">
              <w:rPr>
                <w14:ligatures w14:val="standardContextual"/>
              </w:rPr>
              <w:t>0,720</w:t>
            </w:r>
          </w:p>
        </w:tc>
      </w:tr>
      <w:tr w:rsidR="00B130AA" w:rsidRPr="00B130AA" w14:paraId="67468722" w14:textId="77777777" w:rsidTr="0000048E">
        <w:trPr>
          <w:cantSplit/>
          <w:jc w:val="center"/>
        </w:trPr>
        <w:tc>
          <w:tcPr>
            <w:tcW w:w="6911" w:type="dxa"/>
            <w:gridSpan w:val="5"/>
            <w:shd w:val="clear" w:color="auto" w:fill="FFFFFF" w:themeFill="background1"/>
            <w:vAlign w:val="center"/>
          </w:tcPr>
          <w:p w14:paraId="4E13C3AC" w14:textId="77777777" w:rsidR="00E632EF" w:rsidRPr="00B130AA" w:rsidRDefault="00E632EF" w:rsidP="00B8283A">
            <w:pPr>
              <w:tabs>
                <w:tab w:val="left" w:pos="426"/>
              </w:tabs>
              <w:autoSpaceDE w:val="0"/>
              <w:autoSpaceDN w:val="0"/>
              <w:adjustRightInd w:val="0"/>
              <w:spacing w:line="276" w:lineRule="auto"/>
            </w:pPr>
            <w:r w:rsidRPr="00B130AA">
              <w:t>Giá trị KMO                                                                                    0,765</w:t>
            </w:r>
          </w:p>
        </w:tc>
      </w:tr>
      <w:tr w:rsidR="00B130AA" w:rsidRPr="00B130AA" w14:paraId="0527E9D6" w14:textId="77777777" w:rsidTr="0000048E">
        <w:trPr>
          <w:cantSplit/>
          <w:jc w:val="center"/>
        </w:trPr>
        <w:tc>
          <w:tcPr>
            <w:tcW w:w="1980" w:type="dxa"/>
            <w:shd w:val="clear" w:color="auto" w:fill="FFFFFF" w:themeFill="background1"/>
            <w:vAlign w:val="center"/>
          </w:tcPr>
          <w:p w14:paraId="17BB018A"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t>Kiểm định Bartlett's</w:t>
            </w:r>
          </w:p>
        </w:tc>
        <w:tc>
          <w:tcPr>
            <w:tcW w:w="2520" w:type="dxa"/>
            <w:gridSpan w:val="2"/>
            <w:shd w:val="clear" w:color="auto" w:fill="FFFFFF" w:themeFill="background1"/>
            <w:vAlign w:val="center"/>
          </w:tcPr>
          <w:p w14:paraId="7C36CAF8" w14:textId="77777777" w:rsidR="00E632EF" w:rsidRPr="00B130AA" w:rsidRDefault="00E632EF" w:rsidP="00B8283A">
            <w:pPr>
              <w:tabs>
                <w:tab w:val="left" w:pos="426"/>
              </w:tabs>
              <w:autoSpaceDE w:val="0"/>
              <w:autoSpaceDN w:val="0"/>
              <w:adjustRightInd w:val="0"/>
              <w:spacing w:line="276" w:lineRule="auto"/>
              <w:jc w:val="center"/>
            </w:pPr>
            <w:r w:rsidRPr="00B130AA">
              <w:t xml:space="preserve">Chi bình phương </w:t>
            </w:r>
          </w:p>
          <w:p w14:paraId="5D158301" w14:textId="77777777" w:rsidR="00E632EF" w:rsidRPr="00B130AA" w:rsidRDefault="00E632EF" w:rsidP="00B8283A">
            <w:pPr>
              <w:tabs>
                <w:tab w:val="left" w:pos="426"/>
              </w:tabs>
              <w:autoSpaceDE w:val="0"/>
              <w:autoSpaceDN w:val="0"/>
              <w:adjustRightInd w:val="0"/>
              <w:spacing w:line="276" w:lineRule="auto"/>
              <w:jc w:val="center"/>
            </w:pPr>
            <w:r w:rsidRPr="00B130AA">
              <w:t>(Chi-Square)</w:t>
            </w:r>
          </w:p>
        </w:tc>
        <w:tc>
          <w:tcPr>
            <w:tcW w:w="1134" w:type="dxa"/>
            <w:shd w:val="clear" w:color="auto" w:fill="FFFFFF" w:themeFill="background1"/>
            <w:vAlign w:val="center"/>
          </w:tcPr>
          <w:p w14:paraId="1D4FA165" w14:textId="77777777" w:rsidR="00E632EF" w:rsidRPr="00B130AA" w:rsidRDefault="00E632EF" w:rsidP="00B8283A">
            <w:pPr>
              <w:tabs>
                <w:tab w:val="left" w:pos="426"/>
              </w:tabs>
              <w:autoSpaceDE w:val="0"/>
              <w:autoSpaceDN w:val="0"/>
              <w:adjustRightInd w:val="0"/>
              <w:spacing w:line="276" w:lineRule="auto"/>
            </w:pPr>
          </w:p>
        </w:tc>
        <w:tc>
          <w:tcPr>
            <w:tcW w:w="1277" w:type="dxa"/>
            <w:shd w:val="clear" w:color="auto" w:fill="FFFFFF" w:themeFill="background1"/>
            <w:vAlign w:val="center"/>
          </w:tcPr>
          <w:p w14:paraId="12EF65FA" w14:textId="77777777" w:rsidR="00E632EF" w:rsidRPr="00B130AA" w:rsidRDefault="00E632EF" w:rsidP="00B8283A">
            <w:pPr>
              <w:tabs>
                <w:tab w:val="left" w:pos="426"/>
              </w:tabs>
              <w:autoSpaceDE w:val="0"/>
              <w:autoSpaceDN w:val="0"/>
              <w:adjustRightInd w:val="0"/>
              <w:spacing w:line="276" w:lineRule="auto"/>
              <w:ind w:right="109"/>
              <w:jc w:val="right"/>
            </w:pPr>
            <w:r w:rsidRPr="00B130AA">
              <w:t>950,061</w:t>
            </w:r>
          </w:p>
        </w:tc>
      </w:tr>
      <w:tr w:rsidR="00B130AA" w:rsidRPr="00B130AA" w14:paraId="1F7A3DF5" w14:textId="77777777" w:rsidTr="0000048E">
        <w:trPr>
          <w:cantSplit/>
          <w:jc w:val="center"/>
        </w:trPr>
        <w:tc>
          <w:tcPr>
            <w:tcW w:w="1980" w:type="dxa"/>
            <w:shd w:val="clear" w:color="auto" w:fill="FFFFFF" w:themeFill="background1"/>
            <w:vAlign w:val="center"/>
          </w:tcPr>
          <w:p w14:paraId="67426B31"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2520" w:type="dxa"/>
            <w:gridSpan w:val="2"/>
            <w:shd w:val="clear" w:color="auto" w:fill="FFFFFF" w:themeFill="background1"/>
            <w:vAlign w:val="center"/>
          </w:tcPr>
          <w:p w14:paraId="7A171655" w14:textId="77777777" w:rsidR="00E632EF" w:rsidRPr="00B130AA" w:rsidRDefault="00E632EF" w:rsidP="00B8283A">
            <w:pPr>
              <w:tabs>
                <w:tab w:val="left" w:pos="426"/>
              </w:tabs>
              <w:autoSpaceDE w:val="0"/>
              <w:autoSpaceDN w:val="0"/>
              <w:adjustRightInd w:val="0"/>
              <w:spacing w:line="276" w:lineRule="auto"/>
              <w:jc w:val="center"/>
            </w:pPr>
            <w:r w:rsidRPr="00B130AA">
              <w:t>df</w:t>
            </w:r>
          </w:p>
        </w:tc>
        <w:tc>
          <w:tcPr>
            <w:tcW w:w="1134" w:type="dxa"/>
            <w:shd w:val="clear" w:color="auto" w:fill="FFFFFF" w:themeFill="background1"/>
            <w:vAlign w:val="center"/>
          </w:tcPr>
          <w:p w14:paraId="62C0AB6B" w14:textId="77777777" w:rsidR="00E632EF" w:rsidRPr="00B130AA" w:rsidRDefault="00E632EF" w:rsidP="00B8283A">
            <w:pPr>
              <w:tabs>
                <w:tab w:val="left" w:pos="426"/>
              </w:tabs>
              <w:autoSpaceDE w:val="0"/>
              <w:autoSpaceDN w:val="0"/>
              <w:adjustRightInd w:val="0"/>
              <w:spacing w:line="276" w:lineRule="auto"/>
            </w:pPr>
          </w:p>
        </w:tc>
        <w:tc>
          <w:tcPr>
            <w:tcW w:w="1277" w:type="dxa"/>
            <w:shd w:val="clear" w:color="auto" w:fill="FFFFFF" w:themeFill="background1"/>
            <w:vAlign w:val="center"/>
          </w:tcPr>
          <w:p w14:paraId="147D217C" w14:textId="77777777" w:rsidR="00E632EF" w:rsidRPr="00B130AA" w:rsidRDefault="00E632EF" w:rsidP="00B8283A">
            <w:pPr>
              <w:tabs>
                <w:tab w:val="left" w:pos="426"/>
              </w:tabs>
              <w:autoSpaceDE w:val="0"/>
              <w:autoSpaceDN w:val="0"/>
              <w:adjustRightInd w:val="0"/>
              <w:spacing w:line="276" w:lineRule="auto"/>
              <w:ind w:right="109"/>
              <w:jc w:val="right"/>
            </w:pPr>
            <w:r w:rsidRPr="00B130AA">
              <w:t>210</w:t>
            </w:r>
          </w:p>
        </w:tc>
      </w:tr>
      <w:tr w:rsidR="00B130AA" w:rsidRPr="00B130AA" w14:paraId="03585483" w14:textId="77777777" w:rsidTr="0000048E">
        <w:trPr>
          <w:cantSplit/>
          <w:jc w:val="center"/>
        </w:trPr>
        <w:tc>
          <w:tcPr>
            <w:tcW w:w="1980" w:type="dxa"/>
            <w:shd w:val="clear" w:color="auto" w:fill="FFFFFF" w:themeFill="background1"/>
            <w:vAlign w:val="center"/>
          </w:tcPr>
          <w:p w14:paraId="2FA7A46A" w14:textId="77777777" w:rsidR="00E632EF" w:rsidRPr="00B130AA" w:rsidRDefault="00E632EF" w:rsidP="00B8283A">
            <w:pPr>
              <w:tabs>
                <w:tab w:val="left" w:pos="426"/>
              </w:tabs>
              <w:autoSpaceDE w:val="0"/>
              <w:autoSpaceDN w:val="0"/>
              <w:adjustRightInd w:val="0"/>
              <w:spacing w:line="276" w:lineRule="auto"/>
              <w:ind w:left="60" w:right="60"/>
              <w:jc w:val="center"/>
            </w:pPr>
          </w:p>
        </w:tc>
        <w:tc>
          <w:tcPr>
            <w:tcW w:w="2520" w:type="dxa"/>
            <w:gridSpan w:val="2"/>
            <w:shd w:val="clear" w:color="auto" w:fill="FFFFFF" w:themeFill="background1"/>
            <w:vAlign w:val="center"/>
          </w:tcPr>
          <w:p w14:paraId="4D5B4A21" w14:textId="77777777" w:rsidR="00E632EF" w:rsidRPr="00B130AA" w:rsidRDefault="00E632EF" w:rsidP="00B8283A">
            <w:pPr>
              <w:tabs>
                <w:tab w:val="left" w:pos="426"/>
              </w:tabs>
              <w:autoSpaceDE w:val="0"/>
              <w:autoSpaceDN w:val="0"/>
              <w:adjustRightInd w:val="0"/>
              <w:spacing w:line="276" w:lineRule="auto"/>
              <w:jc w:val="center"/>
            </w:pPr>
            <w:r w:rsidRPr="00B130AA">
              <w:t>Sig.</w:t>
            </w:r>
          </w:p>
        </w:tc>
        <w:tc>
          <w:tcPr>
            <w:tcW w:w="1134" w:type="dxa"/>
            <w:shd w:val="clear" w:color="auto" w:fill="FFFFFF" w:themeFill="background1"/>
            <w:vAlign w:val="center"/>
          </w:tcPr>
          <w:p w14:paraId="4237A2BD" w14:textId="77777777" w:rsidR="00E632EF" w:rsidRPr="00B130AA" w:rsidRDefault="00E632EF" w:rsidP="00B8283A">
            <w:pPr>
              <w:tabs>
                <w:tab w:val="left" w:pos="426"/>
              </w:tabs>
              <w:autoSpaceDE w:val="0"/>
              <w:autoSpaceDN w:val="0"/>
              <w:adjustRightInd w:val="0"/>
              <w:spacing w:line="276" w:lineRule="auto"/>
            </w:pPr>
          </w:p>
        </w:tc>
        <w:tc>
          <w:tcPr>
            <w:tcW w:w="1277" w:type="dxa"/>
            <w:shd w:val="clear" w:color="auto" w:fill="FFFFFF" w:themeFill="background1"/>
            <w:vAlign w:val="center"/>
          </w:tcPr>
          <w:p w14:paraId="6B6B02D3" w14:textId="77777777" w:rsidR="00E632EF" w:rsidRPr="00B130AA" w:rsidRDefault="00E632EF" w:rsidP="00B8283A">
            <w:pPr>
              <w:tabs>
                <w:tab w:val="left" w:pos="426"/>
              </w:tabs>
              <w:autoSpaceDE w:val="0"/>
              <w:autoSpaceDN w:val="0"/>
              <w:adjustRightInd w:val="0"/>
              <w:spacing w:line="276" w:lineRule="auto"/>
              <w:ind w:right="109"/>
              <w:jc w:val="right"/>
            </w:pPr>
            <w:r w:rsidRPr="00B130AA">
              <w:t>.000</w:t>
            </w:r>
          </w:p>
        </w:tc>
      </w:tr>
    </w:tbl>
    <w:p w14:paraId="6EAEE2CE" w14:textId="77777777" w:rsidR="00E632EF" w:rsidRPr="00B130AA" w:rsidRDefault="00E632EF" w:rsidP="00B8283A">
      <w:pPr>
        <w:pStyle w:val="Heading5"/>
        <w:tabs>
          <w:tab w:val="left" w:pos="426"/>
        </w:tabs>
        <w:jc w:val="right"/>
        <w:rPr>
          <w:rFonts w:eastAsia="Times New Roman" w:cs="Times New Roman"/>
          <w:b w:val="0"/>
          <w:i/>
          <w:iCs/>
          <w:szCs w:val="28"/>
        </w:rPr>
      </w:pPr>
      <w:r w:rsidRPr="00B130AA">
        <w:rPr>
          <w:rFonts w:eastAsia="Times New Roman" w:cs="Times New Roman"/>
          <w:b w:val="0"/>
          <w:i/>
          <w:iCs/>
          <w:szCs w:val="28"/>
        </w:rPr>
        <w:t>Nguồn: Tác giả tổng hợp (Xem phụ lục 19)</w:t>
      </w:r>
    </w:p>
    <w:p w14:paraId="463FE209" w14:textId="77777777" w:rsidR="00E632EF" w:rsidRPr="00B130AA" w:rsidRDefault="00E632EF" w:rsidP="00B8283A">
      <w:pPr>
        <w:tabs>
          <w:tab w:val="left" w:pos="426"/>
        </w:tabs>
      </w:pPr>
    </w:p>
    <w:p w14:paraId="1BCF4E03" w14:textId="77777777" w:rsidR="00E632EF" w:rsidRPr="00B130AA" w:rsidRDefault="00E632EF" w:rsidP="00B8283A">
      <w:pPr>
        <w:tabs>
          <w:tab w:val="left" w:pos="426"/>
        </w:tabs>
      </w:pPr>
    </w:p>
    <w:p w14:paraId="7AF07B4A" w14:textId="77777777" w:rsidR="00E632EF" w:rsidRPr="00B130AA" w:rsidRDefault="00E632EF" w:rsidP="00B8283A">
      <w:pPr>
        <w:pStyle w:val="Heading5"/>
        <w:tabs>
          <w:tab w:val="left" w:pos="426"/>
        </w:tabs>
        <w:rPr>
          <w:rFonts w:cs="Times New Roman"/>
          <w:b w:val="0"/>
          <w:bCs/>
          <w:szCs w:val="26"/>
        </w:rPr>
      </w:pPr>
      <w:r w:rsidRPr="00B130AA">
        <w:rPr>
          <w:rFonts w:cs="Times New Roman"/>
          <w:bCs/>
          <w:szCs w:val="26"/>
        </w:rPr>
        <w:lastRenderedPageBreak/>
        <w:t>Bảng 5.8: KQ phân tích EFA cho thang đo việc vận dụng BSC</w:t>
      </w:r>
    </w:p>
    <w:tbl>
      <w:tblPr>
        <w:tblW w:w="7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89"/>
        <w:gridCol w:w="4678"/>
      </w:tblGrid>
      <w:tr w:rsidR="00B130AA" w:rsidRPr="00B130AA" w14:paraId="5DA57EEE" w14:textId="77777777" w:rsidTr="0000048E">
        <w:trPr>
          <w:cantSplit/>
          <w:jc w:val="center"/>
        </w:trPr>
        <w:tc>
          <w:tcPr>
            <w:tcW w:w="2689" w:type="dxa"/>
            <w:vMerge w:val="restart"/>
            <w:shd w:val="clear" w:color="auto" w:fill="FFFFFF"/>
            <w:vAlign w:val="center"/>
          </w:tcPr>
          <w:p w14:paraId="76B6BA8B" w14:textId="77777777" w:rsidR="00E632EF" w:rsidRPr="00B130AA" w:rsidRDefault="00E632EF" w:rsidP="00B8283A">
            <w:pPr>
              <w:tabs>
                <w:tab w:val="left" w:pos="426"/>
              </w:tabs>
              <w:autoSpaceDE w:val="0"/>
              <w:autoSpaceDN w:val="0"/>
              <w:adjustRightInd w:val="0"/>
              <w:spacing w:line="276" w:lineRule="auto"/>
            </w:pPr>
          </w:p>
        </w:tc>
        <w:tc>
          <w:tcPr>
            <w:tcW w:w="4678" w:type="dxa"/>
            <w:shd w:val="clear" w:color="auto" w:fill="FFFFFF"/>
            <w:vAlign w:val="center"/>
          </w:tcPr>
          <w:p w14:paraId="5B1F5FA7" w14:textId="77777777" w:rsidR="00E632EF" w:rsidRPr="00B130AA" w:rsidRDefault="00E632EF" w:rsidP="00B8283A">
            <w:pPr>
              <w:tabs>
                <w:tab w:val="left" w:pos="426"/>
              </w:tabs>
              <w:autoSpaceDE w:val="0"/>
              <w:autoSpaceDN w:val="0"/>
              <w:adjustRightInd w:val="0"/>
              <w:spacing w:line="276" w:lineRule="auto"/>
              <w:ind w:left="60" w:right="60"/>
              <w:jc w:val="center"/>
              <w:rPr>
                <w:b/>
                <w:bCs/>
              </w:rPr>
            </w:pPr>
            <w:r w:rsidRPr="00B130AA">
              <w:rPr>
                <w:b/>
                <w:bCs/>
              </w:rPr>
              <w:t>Nhân tố</w:t>
            </w:r>
          </w:p>
        </w:tc>
      </w:tr>
      <w:tr w:rsidR="00B130AA" w:rsidRPr="00B130AA" w14:paraId="3366675A" w14:textId="77777777" w:rsidTr="0000048E">
        <w:trPr>
          <w:cantSplit/>
          <w:jc w:val="center"/>
        </w:trPr>
        <w:tc>
          <w:tcPr>
            <w:tcW w:w="2689" w:type="dxa"/>
            <w:vMerge/>
            <w:shd w:val="clear" w:color="auto" w:fill="FFFFFF"/>
            <w:vAlign w:val="center"/>
          </w:tcPr>
          <w:p w14:paraId="31035491" w14:textId="77777777" w:rsidR="00E632EF" w:rsidRPr="00B130AA" w:rsidRDefault="00E632EF" w:rsidP="00B8283A">
            <w:pPr>
              <w:tabs>
                <w:tab w:val="left" w:pos="426"/>
              </w:tabs>
              <w:autoSpaceDE w:val="0"/>
              <w:autoSpaceDN w:val="0"/>
              <w:adjustRightInd w:val="0"/>
              <w:spacing w:line="276" w:lineRule="auto"/>
            </w:pPr>
          </w:p>
        </w:tc>
        <w:tc>
          <w:tcPr>
            <w:tcW w:w="4678" w:type="dxa"/>
            <w:shd w:val="clear" w:color="auto" w:fill="FFFFFF"/>
            <w:vAlign w:val="center"/>
          </w:tcPr>
          <w:p w14:paraId="67D00BED"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t>1</w:t>
            </w:r>
          </w:p>
        </w:tc>
      </w:tr>
      <w:tr w:rsidR="00B130AA" w:rsidRPr="00B130AA" w14:paraId="74081878" w14:textId="77777777" w:rsidTr="0000048E">
        <w:trPr>
          <w:cantSplit/>
          <w:jc w:val="center"/>
        </w:trPr>
        <w:tc>
          <w:tcPr>
            <w:tcW w:w="2689" w:type="dxa"/>
            <w:shd w:val="clear" w:color="auto" w:fill="FFFFFF" w:themeFill="background1"/>
          </w:tcPr>
          <w:p w14:paraId="7A97C2E1"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VD2</w:t>
            </w:r>
          </w:p>
        </w:tc>
        <w:tc>
          <w:tcPr>
            <w:tcW w:w="4678" w:type="dxa"/>
            <w:shd w:val="clear" w:color="auto" w:fill="FFFFFF"/>
          </w:tcPr>
          <w:p w14:paraId="2B1C341D"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0,839</w:t>
            </w:r>
          </w:p>
        </w:tc>
      </w:tr>
      <w:tr w:rsidR="00B130AA" w:rsidRPr="00B130AA" w14:paraId="394F30F8" w14:textId="77777777" w:rsidTr="0000048E">
        <w:trPr>
          <w:cantSplit/>
          <w:jc w:val="center"/>
        </w:trPr>
        <w:tc>
          <w:tcPr>
            <w:tcW w:w="2689" w:type="dxa"/>
            <w:shd w:val="clear" w:color="auto" w:fill="FFFFFF" w:themeFill="background1"/>
          </w:tcPr>
          <w:p w14:paraId="759FAEEC"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VD3</w:t>
            </w:r>
          </w:p>
        </w:tc>
        <w:tc>
          <w:tcPr>
            <w:tcW w:w="4678" w:type="dxa"/>
            <w:shd w:val="clear" w:color="auto" w:fill="FFFFFF"/>
          </w:tcPr>
          <w:p w14:paraId="0A069357"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0,831</w:t>
            </w:r>
          </w:p>
        </w:tc>
      </w:tr>
      <w:tr w:rsidR="00B130AA" w:rsidRPr="00B130AA" w14:paraId="397E3AE3" w14:textId="77777777" w:rsidTr="0000048E">
        <w:trPr>
          <w:cantSplit/>
          <w:jc w:val="center"/>
        </w:trPr>
        <w:tc>
          <w:tcPr>
            <w:tcW w:w="2689" w:type="dxa"/>
            <w:shd w:val="clear" w:color="auto" w:fill="FFFFFF" w:themeFill="background1"/>
          </w:tcPr>
          <w:p w14:paraId="2E16750F"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VD4</w:t>
            </w:r>
          </w:p>
        </w:tc>
        <w:tc>
          <w:tcPr>
            <w:tcW w:w="4678" w:type="dxa"/>
            <w:shd w:val="clear" w:color="auto" w:fill="FFFFFF"/>
          </w:tcPr>
          <w:p w14:paraId="2E95878F"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0,787</w:t>
            </w:r>
          </w:p>
        </w:tc>
      </w:tr>
      <w:tr w:rsidR="00B130AA" w:rsidRPr="00B130AA" w14:paraId="3EB8B8DD" w14:textId="77777777" w:rsidTr="0000048E">
        <w:trPr>
          <w:cantSplit/>
          <w:jc w:val="center"/>
        </w:trPr>
        <w:tc>
          <w:tcPr>
            <w:tcW w:w="2689" w:type="dxa"/>
            <w:shd w:val="clear" w:color="auto" w:fill="FFFFFF" w:themeFill="background1"/>
          </w:tcPr>
          <w:p w14:paraId="3AA5EA4F"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VD1</w:t>
            </w:r>
          </w:p>
        </w:tc>
        <w:tc>
          <w:tcPr>
            <w:tcW w:w="4678" w:type="dxa"/>
            <w:shd w:val="clear" w:color="auto" w:fill="FFFFFF"/>
          </w:tcPr>
          <w:p w14:paraId="0A1ABC5C"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0,782</w:t>
            </w:r>
          </w:p>
        </w:tc>
      </w:tr>
      <w:tr w:rsidR="00B130AA" w:rsidRPr="00B130AA" w14:paraId="0883CCB4" w14:textId="77777777" w:rsidTr="0000048E">
        <w:trPr>
          <w:cantSplit/>
          <w:jc w:val="center"/>
        </w:trPr>
        <w:tc>
          <w:tcPr>
            <w:tcW w:w="2689" w:type="dxa"/>
            <w:shd w:val="clear" w:color="auto" w:fill="FFFFFF" w:themeFill="background1"/>
            <w:vAlign w:val="center"/>
          </w:tcPr>
          <w:p w14:paraId="4F98CCE7" w14:textId="77777777" w:rsidR="00E632EF" w:rsidRPr="00B130AA" w:rsidRDefault="00E632EF" w:rsidP="00B8283A">
            <w:pPr>
              <w:tabs>
                <w:tab w:val="left" w:pos="426"/>
              </w:tabs>
              <w:autoSpaceDE w:val="0"/>
              <w:autoSpaceDN w:val="0"/>
              <w:adjustRightInd w:val="0"/>
              <w:spacing w:line="276" w:lineRule="auto"/>
              <w:ind w:left="60" w:right="60"/>
              <w:jc w:val="center"/>
              <w:rPr>
                <w:b/>
                <w:bCs/>
              </w:rPr>
            </w:pPr>
            <w:r w:rsidRPr="00B130AA">
              <w:rPr>
                <w:b/>
                <w:bCs/>
              </w:rPr>
              <w:t>Giá trị KMO</w:t>
            </w:r>
          </w:p>
        </w:tc>
        <w:tc>
          <w:tcPr>
            <w:tcW w:w="4678" w:type="dxa"/>
            <w:shd w:val="clear" w:color="auto" w:fill="FFFFFF"/>
            <w:vAlign w:val="center"/>
          </w:tcPr>
          <w:p w14:paraId="33F992DC" w14:textId="77777777" w:rsidR="00E632EF" w:rsidRPr="00B130AA" w:rsidRDefault="00E632EF" w:rsidP="00B8283A">
            <w:pPr>
              <w:tabs>
                <w:tab w:val="left" w:pos="426"/>
              </w:tabs>
              <w:autoSpaceDE w:val="0"/>
              <w:autoSpaceDN w:val="0"/>
              <w:adjustRightInd w:val="0"/>
              <w:spacing w:line="276" w:lineRule="auto"/>
              <w:ind w:left="60" w:right="60"/>
              <w:jc w:val="right"/>
              <w:rPr>
                <w:b/>
                <w:bCs/>
              </w:rPr>
            </w:pPr>
            <w:r w:rsidRPr="00B130AA">
              <w:rPr>
                <w:b/>
                <w:bCs/>
              </w:rPr>
              <w:t>0,768</w:t>
            </w:r>
          </w:p>
        </w:tc>
      </w:tr>
    </w:tbl>
    <w:p w14:paraId="4350D382" w14:textId="77777777" w:rsidR="00E632EF" w:rsidRPr="00B130AA" w:rsidRDefault="00E632EF" w:rsidP="00B8283A">
      <w:pPr>
        <w:tabs>
          <w:tab w:val="left" w:pos="426"/>
        </w:tabs>
        <w:spacing w:line="360" w:lineRule="auto"/>
        <w:jc w:val="right"/>
      </w:pPr>
      <w:r w:rsidRPr="00B130AA">
        <w:rPr>
          <w:bCs/>
          <w:i/>
          <w:iCs/>
          <w:sz w:val="26"/>
          <w:szCs w:val="26"/>
        </w:rPr>
        <w:t>Nguồn: Tác giả tổng hợp (Xem phụ lục 19)</w:t>
      </w:r>
    </w:p>
    <w:p w14:paraId="0ECEEBF6" w14:textId="77777777" w:rsidR="00E632EF" w:rsidRPr="00B130AA" w:rsidRDefault="00E632EF" w:rsidP="00B8283A">
      <w:pPr>
        <w:pStyle w:val="Heading5"/>
        <w:tabs>
          <w:tab w:val="left" w:pos="426"/>
        </w:tabs>
        <w:rPr>
          <w:rFonts w:cs="Times New Roman"/>
          <w:b w:val="0"/>
          <w:bCs/>
          <w:szCs w:val="26"/>
        </w:rPr>
      </w:pPr>
      <w:r w:rsidRPr="00B130AA">
        <w:rPr>
          <w:rFonts w:cs="Times New Roman"/>
          <w:bCs/>
          <w:szCs w:val="26"/>
        </w:rPr>
        <w:t>Bảng 5.9: KQ phân tích EFA cho thang đo TQHĐ</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3"/>
        <w:gridCol w:w="4678"/>
      </w:tblGrid>
      <w:tr w:rsidR="00B130AA" w:rsidRPr="00B130AA" w14:paraId="1E111457" w14:textId="77777777" w:rsidTr="0000048E">
        <w:trPr>
          <w:cantSplit/>
          <w:jc w:val="center"/>
        </w:trPr>
        <w:tc>
          <w:tcPr>
            <w:tcW w:w="2263" w:type="dxa"/>
            <w:vMerge w:val="restart"/>
            <w:shd w:val="clear" w:color="auto" w:fill="FFFFFF"/>
            <w:vAlign w:val="center"/>
          </w:tcPr>
          <w:p w14:paraId="333EE5A7" w14:textId="77777777" w:rsidR="00E632EF" w:rsidRPr="00B130AA" w:rsidRDefault="00E632EF" w:rsidP="00B8283A">
            <w:pPr>
              <w:tabs>
                <w:tab w:val="left" w:pos="426"/>
              </w:tabs>
              <w:autoSpaceDE w:val="0"/>
              <w:autoSpaceDN w:val="0"/>
              <w:adjustRightInd w:val="0"/>
              <w:spacing w:line="276" w:lineRule="auto"/>
            </w:pPr>
          </w:p>
        </w:tc>
        <w:tc>
          <w:tcPr>
            <w:tcW w:w="4678" w:type="dxa"/>
            <w:shd w:val="clear" w:color="auto" w:fill="FFFFFF"/>
            <w:vAlign w:val="center"/>
          </w:tcPr>
          <w:p w14:paraId="0EFD14BB" w14:textId="77777777" w:rsidR="00E632EF" w:rsidRPr="00B130AA" w:rsidRDefault="00E632EF" w:rsidP="00B8283A">
            <w:pPr>
              <w:tabs>
                <w:tab w:val="left" w:pos="426"/>
              </w:tabs>
              <w:autoSpaceDE w:val="0"/>
              <w:autoSpaceDN w:val="0"/>
              <w:adjustRightInd w:val="0"/>
              <w:spacing w:line="276" w:lineRule="auto"/>
              <w:ind w:left="60" w:right="60"/>
              <w:jc w:val="center"/>
              <w:rPr>
                <w:b/>
                <w:bCs/>
              </w:rPr>
            </w:pPr>
            <w:r w:rsidRPr="00B130AA">
              <w:rPr>
                <w:b/>
                <w:bCs/>
              </w:rPr>
              <w:t>Nhân tố</w:t>
            </w:r>
          </w:p>
        </w:tc>
      </w:tr>
      <w:tr w:rsidR="00B130AA" w:rsidRPr="00B130AA" w14:paraId="6D3F14B2" w14:textId="77777777" w:rsidTr="0000048E">
        <w:trPr>
          <w:cantSplit/>
          <w:jc w:val="center"/>
        </w:trPr>
        <w:tc>
          <w:tcPr>
            <w:tcW w:w="2263" w:type="dxa"/>
            <w:vMerge/>
            <w:shd w:val="clear" w:color="auto" w:fill="FFFFFF"/>
            <w:vAlign w:val="center"/>
          </w:tcPr>
          <w:p w14:paraId="10460F3F" w14:textId="77777777" w:rsidR="00E632EF" w:rsidRPr="00B130AA" w:rsidRDefault="00E632EF" w:rsidP="00B8283A">
            <w:pPr>
              <w:tabs>
                <w:tab w:val="left" w:pos="426"/>
              </w:tabs>
              <w:autoSpaceDE w:val="0"/>
              <w:autoSpaceDN w:val="0"/>
              <w:adjustRightInd w:val="0"/>
              <w:spacing w:line="276" w:lineRule="auto"/>
            </w:pPr>
          </w:p>
        </w:tc>
        <w:tc>
          <w:tcPr>
            <w:tcW w:w="4678" w:type="dxa"/>
            <w:shd w:val="clear" w:color="auto" w:fill="FFFFFF"/>
            <w:vAlign w:val="center"/>
          </w:tcPr>
          <w:p w14:paraId="6AC39BDB"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t>1</w:t>
            </w:r>
          </w:p>
        </w:tc>
      </w:tr>
      <w:tr w:rsidR="00B130AA" w:rsidRPr="00B130AA" w14:paraId="5BBEA6A2" w14:textId="77777777" w:rsidTr="0000048E">
        <w:trPr>
          <w:cantSplit/>
          <w:jc w:val="center"/>
        </w:trPr>
        <w:tc>
          <w:tcPr>
            <w:tcW w:w="2263" w:type="dxa"/>
            <w:shd w:val="clear" w:color="auto" w:fill="FFFFFF" w:themeFill="background1"/>
            <w:vAlign w:val="center"/>
          </w:tcPr>
          <w:p w14:paraId="2809DF56"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TQ1</w:t>
            </w:r>
          </w:p>
        </w:tc>
        <w:tc>
          <w:tcPr>
            <w:tcW w:w="4678" w:type="dxa"/>
            <w:shd w:val="clear" w:color="auto" w:fill="FFFFFF"/>
            <w:vAlign w:val="center"/>
          </w:tcPr>
          <w:p w14:paraId="1DC9A4A9"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0,875</w:t>
            </w:r>
          </w:p>
        </w:tc>
      </w:tr>
      <w:tr w:rsidR="00B130AA" w:rsidRPr="00B130AA" w14:paraId="297EA9CB" w14:textId="77777777" w:rsidTr="0000048E">
        <w:trPr>
          <w:cantSplit/>
          <w:jc w:val="center"/>
        </w:trPr>
        <w:tc>
          <w:tcPr>
            <w:tcW w:w="2263" w:type="dxa"/>
            <w:shd w:val="clear" w:color="auto" w:fill="FFFFFF" w:themeFill="background1"/>
            <w:vAlign w:val="center"/>
          </w:tcPr>
          <w:p w14:paraId="3C0B7A61"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TQ8</w:t>
            </w:r>
          </w:p>
        </w:tc>
        <w:tc>
          <w:tcPr>
            <w:tcW w:w="4678" w:type="dxa"/>
            <w:shd w:val="clear" w:color="auto" w:fill="FFFFFF"/>
            <w:vAlign w:val="center"/>
          </w:tcPr>
          <w:p w14:paraId="1F62B9CD"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0,840</w:t>
            </w:r>
          </w:p>
        </w:tc>
      </w:tr>
      <w:tr w:rsidR="00B130AA" w:rsidRPr="00B130AA" w14:paraId="24DA3059" w14:textId="77777777" w:rsidTr="0000048E">
        <w:trPr>
          <w:cantSplit/>
          <w:jc w:val="center"/>
        </w:trPr>
        <w:tc>
          <w:tcPr>
            <w:tcW w:w="2263" w:type="dxa"/>
            <w:shd w:val="clear" w:color="auto" w:fill="FFFFFF" w:themeFill="background1"/>
            <w:vAlign w:val="center"/>
          </w:tcPr>
          <w:p w14:paraId="7B448CAF"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TQ6</w:t>
            </w:r>
          </w:p>
        </w:tc>
        <w:tc>
          <w:tcPr>
            <w:tcW w:w="4678" w:type="dxa"/>
            <w:shd w:val="clear" w:color="auto" w:fill="FFFFFF"/>
            <w:vAlign w:val="center"/>
          </w:tcPr>
          <w:p w14:paraId="0FD621C5"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0,830</w:t>
            </w:r>
          </w:p>
        </w:tc>
      </w:tr>
      <w:tr w:rsidR="00B130AA" w:rsidRPr="00B130AA" w14:paraId="1D121268" w14:textId="77777777" w:rsidTr="0000048E">
        <w:trPr>
          <w:cantSplit/>
          <w:jc w:val="center"/>
        </w:trPr>
        <w:tc>
          <w:tcPr>
            <w:tcW w:w="2263" w:type="dxa"/>
            <w:shd w:val="clear" w:color="auto" w:fill="FFFFFF" w:themeFill="background1"/>
            <w:vAlign w:val="center"/>
          </w:tcPr>
          <w:p w14:paraId="617D9F7F"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TQ4</w:t>
            </w:r>
          </w:p>
        </w:tc>
        <w:tc>
          <w:tcPr>
            <w:tcW w:w="4678" w:type="dxa"/>
            <w:shd w:val="clear" w:color="auto" w:fill="FFFFFF"/>
            <w:vAlign w:val="center"/>
          </w:tcPr>
          <w:p w14:paraId="2B5CAAD2"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0,829</w:t>
            </w:r>
          </w:p>
        </w:tc>
      </w:tr>
      <w:tr w:rsidR="00B130AA" w:rsidRPr="00B130AA" w14:paraId="5E993394" w14:textId="77777777" w:rsidTr="0000048E">
        <w:trPr>
          <w:cantSplit/>
          <w:jc w:val="center"/>
        </w:trPr>
        <w:tc>
          <w:tcPr>
            <w:tcW w:w="2263" w:type="dxa"/>
            <w:shd w:val="clear" w:color="auto" w:fill="FFFFFF" w:themeFill="background1"/>
            <w:vAlign w:val="center"/>
          </w:tcPr>
          <w:p w14:paraId="5958EAA2"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TQ2</w:t>
            </w:r>
          </w:p>
        </w:tc>
        <w:tc>
          <w:tcPr>
            <w:tcW w:w="4678" w:type="dxa"/>
            <w:shd w:val="clear" w:color="auto" w:fill="FFFFFF"/>
            <w:vAlign w:val="center"/>
          </w:tcPr>
          <w:p w14:paraId="432E344D"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0,768</w:t>
            </w:r>
          </w:p>
        </w:tc>
      </w:tr>
      <w:tr w:rsidR="00B130AA" w:rsidRPr="00B130AA" w14:paraId="65398BEA" w14:textId="77777777" w:rsidTr="0000048E">
        <w:trPr>
          <w:cantSplit/>
          <w:jc w:val="center"/>
        </w:trPr>
        <w:tc>
          <w:tcPr>
            <w:tcW w:w="2263" w:type="dxa"/>
            <w:shd w:val="clear" w:color="auto" w:fill="FFFFFF" w:themeFill="background1"/>
            <w:vAlign w:val="center"/>
          </w:tcPr>
          <w:p w14:paraId="365CAB27"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TQ5</w:t>
            </w:r>
          </w:p>
        </w:tc>
        <w:tc>
          <w:tcPr>
            <w:tcW w:w="4678" w:type="dxa"/>
            <w:shd w:val="clear" w:color="auto" w:fill="FFFFFF"/>
            <w:vAlign w:val="center"/>
          </w:tcPr>
          <w:p w14:paraId="1C1ED0B6"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0,748</w:t>
            </w:r>
          </w:p>
        </w:tc>
      </w:tr>
      <w:tr w:rsidR="00B130AA" w:rsidRPr="00B130AA" w14:paraId="325161DB" w14:textId="77777777" w:rsidTr="0000048E">
        <w:trPr>
          <w:cantSplit/>
          <w:jc w:val="center"/>
        </w:trPr>
        <w:tc>
          <w:tcPr>
            <w:tcW w:w="2263" w:type="dxa"/>
            <w:shd w:val="clear" w:color="auto" w:fill="FFFFFF" w:themeFill="background1"/>
            <w:vAlign w:val="center"/>
          </w:tcPr>
          <w:p w14:paraId="6BB979E1"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TQ3</w:t>
            </w:r>
          </w:p>
        </w:tc>
        <w:tc>
          <w:tcPr>
            <w:tcW w:w="4678" w:type="dxa"/>
            <w:shd w:val="clear" w:color="auto" w:fill="FFFFFF"/>
            <w:vAlign w:val="center"/>
          </w:tcPr>
          <w:p w14:paraId="45859FD4"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0,741</w:t>
            </w:r>
          </w:p>
        </w:tc>
      </w:tr>
      <w:tr w:rsidR="00B130AA" w:rsidRPr="00B130AA" w14:paraId="51B83CF4" w14:textId="77777777" w:rsidTr="0000048E">
        <w:trPr>
          <w:cantSplit/>
          <w:jc w:val="center"/>
        </w:trPr>
        <w:tc>
          <w:tcPr>
            <w:tcW w:w="2263" w:type="dxa"/>
            <w:shd w:val="clear" w:color="auto" w:fill="FFFFFF" w:themeFill="background1"/>
            <w:vAlign w:val="center"/>
          </w:tcPr>
          <w:p w14:paraId="7723E03A"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TQ7</w:t>
            </w:r>
          </w:p>
        </w:tc>
        <w:tc>
          <w:tcPr>
            <w:tcW w:w="4678" w:type="dxa"/>
            <w:shd w:val="clear" w:color="auto" w:fill="FFFFFF"/>
            <w:vAlign w:val="center"/>
          </w:tcPr>
          <w:p w14:paraId="365E10D3"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14:ligatures w14:val="standardContextual"/>
              </w:rPr>
              <w:t>0,735</w:t>
            </w:r>
          </w:p>
        </w:tc>
      </w:tr>
      <w:tr w:rsidR="00B130AA" w:rsidRPr="00B130AA" w14:paraId="135AD6D7" w14:textId="77777777" w:rsidTr="0000048E">
        <w:trPr>
          <w:cantSplit/>
          <w:jc w:val="center"/>
        </w:trPr>
        <w:tc>
          <w:tcPr>
            <w:tcW w:w="2263" w:type="dxa"/>
            <w:shd w:val="clear" w:color="auto" w:fill="FFFFFF" w:themeFill="background1"/>
            <w:vAlign w:val="center"/>
          </w:tcPr>
          <w:p w14:paraId="24072F5D" w14:textId="77777777" w:rsidR="00E632EF" w:rsidRPr="00B130AA" w:rsidRDefault="00E632EF" w:rsidP="00B8283A">
            <w:pPr>
              <w:tabs>
                <w:tab w:val="left" w:pos="426"/>
              </w:tabs>
              <w:autoSpaceDE w:val="0"/>
              <w:autoSpaceDN w:val="0"/>
              <w:adjustRightInd w:val="0"/>
              <w:spacing w:line="276" w:lineRule="auto"/>
              <w:ind w:left="60" w:right="60"/>
              <w:jc w:val="center"/>
            </w:pPr>
            <w:r w:rsidRPr="00B130AA">
              <w:rPr>
                <w:b/>
                <w:bCs/>
              </w:rPr>
              <w:t>Giá trị KMO</w:t>
            </w:r>
          </w:p>
        </w:tc>
        <w:tc>
          <w:tcPr>
            <w:tcW w:w="4678" w:type="dxa"/>
            <w:shd w:val="clear" w:color="auto" w:fill="FFFFFF"/>
            <w:vAlign w:val="center"/>
          </w:tcPr>
          <w:p w14:paraId="42B0CAA4" w14:textId="77777777" w:rsidR="00E632EF" w:rsidRPr="00B130AA" w:rsidRDefault="00E632EF" w:rsidP="00B8283A">
            <w:pPr>
              <w:tabs>
                <w:tab w:val="left" w:pos="426"/>
              </w:tabs>
              <w:autoSpaceDE w:val="0"/>
              <w:autoSpaceDN w:val="0"/>
              <w:adjustRightInd w:val="0"/>
              <w:spacing w:line="276" w:lineRule="auto"/>
              <w:ind w:left="60" w:right="60"/>
              <w:jc w:val="right"/>
              <w:rPr>
                <w:b/>
                <w:bCs/>
              </w:rPr>
            </w:pPr>
            <w:r w:rsidRPr="00B130AA">
              <w:rPr>
                <w:b/>
                <w:bCs/>
              </w:rPr>
              <w:t>0,911</w:t>
            </w:r>
          </w:p>
        </w:tc>
      </w:tr>
    </w:tbl>
    <w:p w14:paraId="1EF0A0BE" w14:textId="77777777" w:rsidR="00E632EF" w:rsidRPr="00B130AA" w:rsidRDefault="00E632EF" w:rsidP="00B8283A">
      <w:pPr>
        <w:tabs>
          <w:tab w:val="left" w:pos="426"/>
        </w:tabs>
        <w:spacing w:line="360" w:lineRule="auto"/>
        <w:jc w:val="right"/>
        <w:rPr>
          <w:bCs/>
          <w:i/>
          <w:iCs/>
          <w:sz w:val="26"/>
          <w:szCs w:val="26"/>
        </w:rPr>
      </w:pPr>
      <w:r w:rsidRPr="00B130AA">
        <w:rPr>
          <w:bCs/>
          <w:i/>
          <w:iCs/>
          <w:sz w:val="26"/>
          <w:szCs w:val="26"/>
        </w:rPr>
        <w:t>Nguồn: Tác giả tổng hợp (Xem phụ lục 19)</w:t>
      </w:r>
    </w:p>
    <w:p w14:paraId="10535A10" w14:textId="77777777" w:rsidR="00E632EF" w:rsidRPr="00B130AA" w:rsidRDefault="00E632EF" w:rsidP="00B8283A">
      <w:pPr>
        <w:tabs>
          <w:tab w:val="left" w:pos="426"/>
        </w:tabs>
        <w:spacing w:line="360" w:lineRule="auto"/>
        <w:jc w:val="right"/>
      </w:pPr>
    </w:p>
    <w:p w14:paraId="68B2E4C3" w14:textId="77777777" w:rsidR="00E632EF" w:rsidRPr="00B130AA" w:rsidRDefault="00E632EF" w:rsidP="00B8283A">
      <w:pPr>
        <w:tabs>
          <w:tab w:val="left" w:pos="426"/>
        </w:tabs>
        <w:spacing w:line="360" w:lineRule="auto"/>
        <w:jc w:val="both"/>
        <w:rPr>
          <w:spacing w:val="-4"/>
          <w:sz w:val="26"/>
          <w:szCs w:val="26"/>
        </w:rPr>
      </w:pPr>
      <w:r w:rsidRPr="00B130AA">
        <w:rPr>
          <w:sz w:val="26"/>
          <w:szCs w:val="26"/>
        </w:rPr>
        <w:tab/>
      </w:r>
      <w:bookmarkStart w:id="297" w:name="_Hlk201757307"/>
      <w:r w:rsidRPr="00B130AA">
        <w:rPr>
          <w:spacing w:val="-4"/>
          <w:sz w:val="26"/>
          <w:szCs w:val="26"/>
        </w:rPr>
        <w:t xml:space="preserve">Bảng 5.7 và Phụ lục 19: Phân tích EFA các yếu tố độc lập đạt yêu cầu với KMO = 0,765 (lớn hơn 0,5) và Sig. = 0,000 (nhỏ hơn 0,05). Quá trình này xác định 4 nhân tố từ 18 biến quan sát, dựa trên tiêu chí Eigenvalues là 1,977 (vượt ngưỡng 1), chiếm 68,145% tổng phương sai (trên 50%). Các biến quan sát có hệ số tải lớn hơn 0,5, biến thiên từ 0,668 - 0,903. KQ khẳng định các thang đo về nhân tố ảnh hưởng đến việc ứng dụng BSC đáp ứng giá trị hội tụ và phân biệt trong phân tích EFA. Các chỉ số này chứng minh tính phù hợp của mô hình và độ tin cậy của dữ liệu </w:t>
      </w:r>
      <w:r w:rsidRPr="00B130AA">
        <w:rPr>
          <w:bCs/>
          <w:sz w:val="26"/>
          <w:szCs w:val="26"/>
        </w:rPr>
        <w:t>nghiên cứu</w:t>
      </w:r>
      <w:r w:rsidRPr="00B130AA">
        <w:rPr>
          <w:spacing w:val="-4"/>
          <w:sz w:val="26"/>
          <w:szCs w:val="26"/>
        </w:rPr>
        <w:t>.</w:t>
      </w:r>
      <w:r w:rsidRPr="00B130AA">
        <w:rPr>
          <w:spacing w:val="-4"/>
          <w:sz w:val="26"/>
          <w:szCs w:val="26"/>
        </w:rPr>
        <w:tab/>
      </w:r>
    </w:p>
    <w:p w14:paraId="31FEFB96" w14:textId="77777777" w:rsidR="00E632EF" w:rsidRPr="00B130AA" w:rsidRDefault="00E632EF" w:rsidP="00B8283A">
      <w:pPr>
        <w:tabs>
          <w:tab w:val="left" w:pos="426"/>
        </w:tabs>
        <w:spacing w:line="360" w:lineRule="auto"/>
        <w:jc w:val="both"/>
        <w:rPr>
          <w:spacing w:val="-4"/>
          <w:sz w:val="26"/>
          <w:szCs w:val="26"/>
        </w:rPr>
      </w:pPr>
      <w:r w:rsidRPr="00B130AA">
        <w:rPr>
          <w:sz w:val="26"/>
          <w:szCs w:val="26"/>
        </w:rPr>
        <w:tab/>
      </w:r>
      <w:r w:rsidRPr="00B130AA">
        <w:rPr>
          <w:spacing w:val="-4"/>
          <w:sz w:val="26"/>
          <w:szCs w:val="26"/>
        </w:rPr>
        <w:t xml:space="preserve">Bảng 5.8, Phụ lục 19: Phân tích EFA thang đo BSC cho thấy KMO = 0,768 (&gt; 0,5), Sig. = 0,000 (nhỏ hơn 0,05). Eigenvalues đạt 2,625 (lớn hơn 1), tổng phương sai trích là 65,637 (lớn hơn 50%). Bảng 5.9, Phụ lục 19: KQ EFA thang đo TQHĐ: KMO = 0,911 (&gt; 0,5), Sig. = 0,000 (&lt; 0,05). Eigenvalues là 5,087 (lớn hơn 1), tổng phương sai trích </w:t>
      </w:r>
      <w:r w:rsidRPr="00B130AA">
        <w:rPr>
          <w:spacing w:val="-4"/>
          <w:sz w:val="26"/>
          <w:szCs w:val="26"/>
        </w:rPr>
        <w:lastRenderedPageBreak/>
        <w:t>đạt 63,592 (&gt; 50%). Tóm lại, các thang đo ứng dụng BSC và TQHĐ đều thỏa mãn yêu cầu phân tích EFA. KQ định lượng sơ bộ cho thấy các thang đo đạt yêu cầu về độ tin cậy, tính hội tụ và khả năng phân biệt, do đó, chúng được sử dụng để phân tích định lượng tiếp theo. Các chỉ số KMO và mức ý nghĩa Sig. đều đạt ngưỡng chấp nhận, cùng với giá trị Eigenvalues và tổng phương sai trích đều vượt quá mức tối thiểu. Điều này khẳng định tính phù hợp của dữ liệu để tiến hành các phân tích sâu hơn.</w:t>
      </w:r>
    </w:p>
    <w:bookmarkEnd w:id="297"/>
    <w:p w14:paraId="1E066ECE" w14:textId="77777777" w:rsidR="00E632EF" w:rsidRPr="00B130AA" w:rsidRDefault="00E632EF" w:rsidP="00B8283A">
      <w:pPr>
        <w:tabs>
          <w:tab w:val="left" w:pos="426"/>
        </w:tabs>
        <w:spacing w:line="360" w:lineRule="auto"/>
        <w:jc w:val="both"/>
        <w:rPr>
          <w:b/>
          <w:sz w:val="26"/>
          <w:szCs w:val="26"/>
        </w:rPr>
      </w:pPr>
      <w:r w:rsidRPr="00B130AA">
        <w:rPr>
          <w:b/>
          <w:sz w:val="26"/>
          <w:szCs w:val="26"/>
        </w:rPr>
        <w:t>5.1.2.2. Kết quả nghiên cứu định lượng chính thức</w:t>
      </w:r>
    </w:p>
    <w:p w14:paraId="77D588FC" w14:textId="77777777" w:rsidR="00E632EF" w:rsidRPr="00B130AA" w:rsidRDefault="00E632EF" w:rsidP="00B8283A">
      <w:pPr>
        <w:tabs>
          <w:tab w:val="left" w:pos="426"/>
          <w:tab w:val="left" w:pos="1005"/>
        </w:tabs>
        <w:spacing w:line="360" w:lineRule="auto"/>
        <w:jc w:val="both"/>
        <w:rPr>
          <w:b/>
          <w:sz w:val="26"/>
          <w:szCs w:val="26"/>
        </w:rPr>
      </w:pPr>
      <w:r w:rsidRPr="00B130AA">
        <w:rPr>
          <w:b/>
          <w:sz w:val="26"/>
          <w:szCs w:val="26"/>
        </w:rPr>
        <w:tab/>
        <w:t>a. Thống kê mẫu nghiên cứu</w:t>
      </w:r>
    </w:p>
    <w:p w14:paraId="55F51592" w14:textId="77777777" w:rsidR="00E632EF" w:rsidRPr="00B130AA" w:rsidRDefault="00E632EF" w:rsidP="00B8283A">
      <w:pPr>
        <w:tabs>
          <w:tab w:val="left" w:pos="426"/>
          <w:tab w:val="left" w:pos="1005"/>
        </w:tabs>
        <w:spacing w:line="360" w:lineRule="auto"/>
        <w:jc w:val="both"/>
        <w:rPr>
          <w:spacing w:val="-4"/>
          <w:sz w:val="26"/>
          <w:szCs w:val="28"/>
        </w:rPr>
      </w:pPr>
      <w:r w:rsidRPr="00B130AA">
        <w:rPr>
          <w:b/>
          <w:szCs w:val="26"/>
        </w:rPr>
        <w:tab/>
      </w:r>
      <w:r w:rsidRPr="00B130AA">
        <w:rPr>
          <w:spacing w:val="-4"/>
          <w:sz w:val="26"/>
          <w:szCs w:val="28"/>
        </w:rPr>
        <w:t xml:space="preserve">Bảng hỏi được xây dựng dựa trên thang đo Likert 5 mức độ (xem Phụ lục 18), PP thu thập dữ liệu kết hợp khảo sát trực tiếp và gửi thư điện tử đến các đối tượng </w:t>
      </w:r>
      <w:r w:rsidRPr="00B130AA">
        <w:rPr>
          <w:bCs/>
          <w:sz w:val="26"/>
          <w:szCs w:val="26"/>
        </w:rPr>
        <w:t>nghiên cứu</w:t>
      </w:r>
      <w:r w:rsidRPr="00B130AA">
        <w:rPr>
          <w:spacing w:val="-4"/>
          <w:sz w:val="26"/>
          <w:szCs w:val="28"/>
        </w:rPr>
        <w:t>. Với tổng số 275 phiếu khảo sát phát ra tại các DN NN khu vực Tây Nguyên, sau quá trình sàng lọc, 250 phiếu đáp ứng đủ tiêu chuẩn và được đưa vào phân tích. Dữ liệu thu thập được xử lý bằng phần mềm Excel, phần mềm SmartPLS3 dùng để phân tích mô hình đo lường và mô hình cấu trúc.</w:t>
      </w:r>
    </w:p>
    <w:p w14:paraId="36495CC7" w14:textId="77777777" w:rsidR="00E632EF" w:rsidRPr="00B130AA" w:rsidRDefault="00E632EF" w:rsidP="00B8283A">
      <w:pPr>
        <w:tabs>
          <w:tab w:val="left" w:pos="426"/>
          <w:tab w:val="left" w:pos="1005"/>
        </w:tabs>
        <w:spacing w:line="360" w:lineRule="auto"/>
        <w:jc w:val="both"/>
        <w:rPr>
          <w:spacing w:val="-2"/>
          <w:sz w:val="26"/>
          <w:szCs w:val="28"/>
        </w:rPr>
      </w:pPr>
      <w:r w:rsidRPr="00B130AA">
        <w:rPr>
          <w:spacing w:val="-8"/>
          <w:sz w:val="26"/>
          <w:szCs w:val="28"/>
        </w:rPr>
        <w:tab/>
      </w:r>
      <w:r w:rsidRPr="00B130AA">
        <w:rPr>
          <w:spacing w:val="-2"/>
          <w:sz w:val="26"/>
          <w:szCs w:val="28"/>
        </w:rPr>
        <w:t>Bảng 5.10 thể hiện thống kê mô tả thông tin chung của các DN, về đặc điểm ngành nghề, phần lớn DN tham gia khảo sát hoạt động trong lĩnh vực chế biến, SXKD cà phê, chiếm tỷ lệ 75,2%. Tiếp theo là các DN hoạt động trong lĩnh vực chế biến, SXKD cao su, chiếm 21,6%. Số còn lại, 3,2%, thuộc về các DN SXKD các SP NN khác. Theo hình thức pháp lý, công ty TNHH chiếm ưu thế với 84%, công ty cổ phần chiếm 13,6%, và các loại hình DN khác chiếm phần còn lại. Về quy mô doanh thu, số lượng DN lớn với doanh thu trên 200 tỷ đồng chiếm 4%, DN vừa có doanh thu từ 51 đến 200 tỷ đồng chiếm 26,8%, và phần lớn là DN nhỏ với doanh thu dưới 50 tỷ đồng, chiếm 69,2%. Thống kê về vị trí công tác cho thấy phần lớn người trả lời khảo sát là kế toán trưởng (58%), tiếp theo là phó giám đốc phụ trách TC (12%) và giám đốc DN (30%). Về trình độ học vấn, 83,2% số người tham gia khảo sát có trình độ đại học và 16,8% có trình độ sau đại học.</w:t>
      </w:r>
    </w:p>
    <w:p w14:paraId="377916DC" w14:textId="77777777" w:rsidR="00E632EF" w:rsidRPr="00B130AA" w:rsidRDefault="00E632EF" w:rsidP="00B8283A">
      <w:pPr>
        <w:tabs>
          <w:tab w:val="left" w:pos="426"/>
          <w:tab w:val="left" w:pos="1005"/>
        </w:tabs>
        <w:spacing w:line="360" w:lineRule="auto"/>
        <w:jc w:val="both"/>
        <w:rPr>
          <w:spacing w:val="-2"/>
          <w:sz w:val="26"/>
          <w:szCs w:val="28"/>
        </w:rPr>
      </w:pPr>
    </w:p>
    <w:p w14:paraId="3B6EC439" w14:textId="77777777" w:rsidR="00E632EF" w:rsidRPr="00B130AA" w:rsidRDefault="00E632EF" w:rsidP="00B8283A">
      <w:pPr>
        <w:tabs>
          <w:tab w:val="left" w:pos="426"/>
          <w:tab w:val="left" w:pos="1005"/>
        </w:tabs>
        <w:spacing w:line="360" w:lineRule="auto"/>
        <w:jc w:val="both"/>
        <w:rPr>
          <w:b/>
          <w:spacing w:val="-2"/>
          <w:sz w:val="26"/>
          <w:szCs w:val="28"/>
        </w:rPr>
      </w:pPr>
    </w:p>
    <w:p w14:paraId="236A916E" w14:textId="77777777" w:rsidR="00E632EF" w:rsidRPr="00B130AA" w:rsidRDefault="00E632EF" w:rsidP="00B8283A">
      <w:pPr>
        <w:pStyle w:val="Heading5"/>
        <w:tabs>
          <w:tab w:val="left" w:pos="426"/>
        </w:tabs>
        <w:rPr>
          <w:rFonts w:cs="Times New Roman"/>
          <w:b w:val="0"/>
          <w:bCs/>
          <w:szCs w:val="26"/>
        </w:rPr>
      </w:pPr>
      <w:r w:rsidRPr="00B130AA">
        <w:rPr>
          <w:rFonts w:cs="Times New Roman"/>
          <w:bCs/>
          <w:szCs w:val="26"/>
        </w:rPr>
        <w:lastRenderedPageBreak/>
        <w:t>Bảng 5.10: Thống kê mẫu nghiên cứu chính thức</w:t>
      </w:r>
    </w:p>
    <w:tbl>
      <w:tblPr>
        <w:tblW w:w="8408" w:type="dxa"/>
        <w:jc w:val="center"/>
        <w:tblLayout w:type="fixed"/>
        <w:tblLook w:val="04A0" w:firstRow="1" w:lastRow="0" w:firstColumn="1" w:lastColumn="0" w:noHBand="0" w:noVBand="1"/>
      </w:tblPr>
      <w:tblGrid>
        <w:gridCol w:w="5873"/>
        <w:gridCol w:w="1275"/>
        <w:gridCol w:w="1260"/>
      </w:tblGrid>
      <w:tr w:rsidR="00B130AA" w:rsidRPr="00B130AA" w14:paraId="4F7CC922"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A59F0D1" w14:textId="77777777" w:rsidR="00E632EF" w:rsidRPr="00B130AA" w:rsidRDefault="00E632EF" w:rsidP="00B8283A">
            <w:pPr>
              <w:tabs>
                <w:tab w:val="left" w:pos="426"/>
              </w:tabs>
              <w:spacing w:line="300" w:lineRule="exact"/>
              <w:jc w:val="center"/>
              <w:rPr>
                <w:b/>
              </w:rPr>
            </w:pPr>
            <w:r w:rsidRPr="00B130AA">
              <w:rPr>
                <w:b/>
              </w:rPr>
              <w:t>Đặc điểm</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7778632E" w14:textId="77777777" w:rsidR="00E632EF" w:rsidRPr="00B130AA" w:rsidRDefault="00E632EF" w:rsidP="00B8283A">
            <w:pPr>
              <w:tabs>
                <w:tab w:val="left" w:pos="426"/>
              </w:tabs>
              <w:spacing w:line="300" w:lineRule="exact"/>
              <w:jc w:val="center"/>
              <w:rPr>
                <w:b/>
              </w:rPr>
            </w:pPr>
            <w:r w:rsidRPr="00B130AA">
              <w:rPr>
                <w:b/>
              </w:rPr>
              <w:t>Số</w:t>
            </w:r>
          </w:p>
          <w:p w14:paraId="6081D312" w14:textId="77777777" w:rsidR="00E632EF" w:rsidRPr="00B130AA" w:rsidRDefault="00E632EF" w:rsidP="00B8283A">
            <w:pPr>
              <w:tabs>
                <w:tab w:val="left" w:pos="426"/>
              </w:tabs>
              <w:spacing w:line="300" w:lineRule="exact"/>
              <w:jc w:val="center"/>
              <w:rPr>
                <w:b/>
              </w:rPr>
            </w:pPr>
            <w:r w:rsidRPr="00B130AA">
              <w:rPr>
                <w:b/>
              </w:rPr>
              <w:t>lượng</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14:paraId="6F8B4103" w14:textId="77777777" w:rsidR="00E632EF" w:rsidRPr="00B130AA" w:rsidRDefault="00E632EF" w:rsidP="00B8283A">
            <w:pPr>
              <w:tabs>
                <w:tab w:val="left" w:pos="426"/>
              </w:tabs>
              <w:spacing w:line="300" w:lineRule="exact"/>
              <w:jc w:val="center"/>
              <w:rPr>
                <w:b/>
              </w:rPr>
            </w:pPr>
            <w:r w:rsidRPr="00B130AA">
              <w:rPr>
                <w:b/>
              </w:rPr>
              <w:t>Tỷ</w:t>
            </w:r>
          </w:p>
          <w:p w14:paraId="4C4A0A5F" w14:textId="77777777" w:rsidR="00E632EF" w:rsidRPr="00B130AA" w:rsidRDefault="00E632EF" w:rsidP="00B8283A">
            <w:pPr>
              <w:tabs>
                <w:tab w:val="left" w:pos="426"/>
              </w:tabs>
              <w:spacing w:line="300" w:lineRule="exact"/>
              <w:jc w:val="center"/>
              <w:rPr>
                <w:b/>
              </w:rPr>
            </w:pPr>
            <w:r w:rsidRPr="00B130AA">
              <w:rPr>
                <w:b/>
              </w:rPr>
              <w:t>lệ (%)</w:t>
            </w:r>
          </w:p>
        </w:tc>
      </w:tr>
      <w:tr w:rsidR="00B130AA" w:rsidRPr="00B130AA" w14:paraId="1D9E650D" w14:textId="77777777" w:rsidTr="0000048E">
        <w:trPr>
          <w:jc w:val="center"/>
        </w:trPr>
        <w:tc>
          <w:tcPr>
            <w:tcW w:w="84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13D0967" w14:textId="77777777" w:rsidR="00E632EF" w:rsidRPr="00B130AA" w:rsidRDefault="00E632EF" w:rsidP="00B8283A">
            <w:pPr>
              <w:tabs>
                <w:tab w:val="left" w:pos="426"/>
              </w:tabs>
              <w:spacing w:line="300" w:lineRule="exact"/>
              <w:jc w:val="both"/>
            </w:pPr>
            <w:r w:rsidRPr="00B130AA">
              <w:rPr>
                <w:b/>
                <w:i/>
              </w:rPr>
              <w:t>Ngành nghề kinh doanh</w:t>
            </w:r>
          </w:p>
        </w:tc>
      </w:tr>
      <w:tr w:rsidR="00B130AA" w:rsidRPr="00B130AA" w14:paraId="14EE39CA"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09752C7" w14:textId="77777777" w:rsidR="00E632EF" w:rsidRPr="00B130AA" w:rsidRDefault="00E632EF" w:rsidP="00B8283A">
            <w:pPr>
              <w:tabs>
                <w:tab w:val="left" w:pos="426"/>
              </w:tabs>
              <w:spacing w:line="300" w:lineRule="exact"/>
              <w:jc w:val="both"/>
              <w:rPr>
                <w:spacing w:val="-4"/>
              </w:rPr>
            </w:pPr>
            <w:r w:rsidRPr="00B130AA">
              <w:rPr>
                <w:spacing w:val="-4"/>
              </w:rPr>
              <w:t>Chế biến, SXKD cà phê</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84F8455" w14:textId="77777777" w:rsidR="00E632EF" w:rsidRPr="00B130AA" w:rsidRDefault="00E632EF" w:rsidP="00B8283A">
            <w:pPr>
              <w:tabs>
                <w:tab w:val="left" w:pos="426"/>
              </w:tabs>
              <w:spacing w:line="300" w:lineRule="exact"/>
              <w:jc w:val="center"/>
            </w:pPr>
            <w:r w:rsidRPr="00B130AA">
              <w:t>188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D947F8F" w14:textId="77777777" w:rsidR="00E632EF" w:rsidRPr="00B130AA" w:rsidRDefault="00E632EF" w:rsidP="00B8283A">
            <w:pPr>
              <w:tabs>
                <w:tab w:val="left" w:pos="426"/>
              </w:tabs>
              <w:spacing w:line="300" w:lineRule="exact"/>
              <w:jc w:val="center"/>
            </w:pPr>
            <w:r w:rsidRPr="00B130AA">
              <w:t>75,2</w:t>
            </w:r>
          </w:p>
        </w:tc>
      </w:tr>
      <w:tr w:rsidR="00B130AA" w:rsidRPr="00B130AA" w14:paraId="634A9049"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122BADA3" w14:textId="77777777" w:rsidR="00E632EF" w:rsidRPr="00B130AA" w:rsidRDefault="00E632EF" w:rsidP="00B8283A">
            <w:pPr>
              <w:tabs>
                <w:tab w:val="left" w:pos="426"/>
              </w:tabs>
              <w:spacing w:line="300" w:lineRule="exact"/>
              <w:jc w:val="both"/>
            </w:pPr>
            <w:r w:rsidRPr="00B130AA">
              <w:t>Chế biến, SXKD cao su</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0B102FC" w14:textId="77777777" w:rsidR="00E632EF" w:rsidRPr="00B130AA" w:rsidRDefault="00E632EF" w:rsidP="00B8283A">
            <w:pPr>
              <w:tabs>
                <w:tab w:val="left" w:pos="426"/>
              </w:tabs>
              <w:spacing w:line="300" w:lineRule="exact"/>
              <w:jc w:val="center"/>
            </w:pPr>
            <w:r w:rsidRPr="00B130AA">
              <w:t>54</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1CC3CF0" w14:textId="77777777" w:rsidR="00E632EF" w:rsidRPr="00B130AA" w:rsidRDefault="00E632EF" w:rsidP="00B8283A">
            <w:pPr>
              <w:tabs>
                <w:tab w:val="left" w:pos="426"/>
              </w:tabs>
              <w:spacing w:line="300" w:lineRule="exact"/>
              <w:jc w:val="center"/>
            </w:pPr>
            <w:r w:rsidRPr="00B130AA">
              <w:t>21,6</w:t>
            </w:r>
          </w:p>
        </w:tc>
      </w:tr>
      <w:tr w:rsidR="00B130AA" w:rsidRPr="00B130AA" w14:paraId="1AFD4DD6"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3E8E3D33" w14:textId="77777777" w:rsidR="00E632EF" w:rsidRPr="00B130AA" w:rsidRDefault="00E632EF" w:rsidP="00B8283A">
            <w:pPr>
              <w:tabs>
                <w:tab w:val="left" w:pos="426"/>
              </w:tabs>
              <w:spacing w:line="300" w:lineRule="exact"/>
              <w:jc w:val="both"/>
            </w:pPr>
            <w:r w:rsidRPr="00B130AA">
              <w:t>Khác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1CEB0F4" w14:textId="77777777" w:rsidR="00E632EF" w:rsidRPr="00B130AA" w:rsidRDefault="00E632EF" w:rsidP="00B8283A">
            <w:pPr>
              <w:tabs>
                <w:tab w:val="left" w:pos="426"/>
              </w:tabs>
              <w:spacing w:line="300" w:lineRule="exact"/>
              <w:jc w:val="center"/>
            </w:pPr>
            <w:r w:rsidRPr="00B130AA">
              <w:t>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1678245" w14:textId="77777777" w:rsidR="00E632EF" w:rsidRPr="00B130AA" w:rsidRDefault="00E632EF" w:rsidP="00B8283A">
            <w:pPr>
              <w:tabs>
                <w:tab w:val="left" w:pos="426"/>
              </w:tabs>
              <w:spacing w:line="300" w:lineRule="exact"/>
              <w:jc w:val="center"/>
            </w:pPr>
            <w:r w:rsidRPr="00B130AA">
              <w:t>3,2</w:t>
            </w:r>
          </w:p>
        </w:tc>
      </w:tr>
      <w:tr w:rsidR="00B130AA" w:rsidRPr="00B130AA" w14:paraId="247599F0"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029FCA23" w14:textId="77777777" w:rsidR="00E632EF" w:rsidRPr="00B130AA" w:rsidRDefault="00E632EF" w:rsidP="00B8283A">
            <w:pPr>
              <w:tabs>
                <w:tab w:val="left" w:pos="426"/>
              </w:tabs>
              <w:spacing w:line="300" w:lineRule="exact"/>
              <w:jc w:val="both"/>
              <w:rPr>
                <w:b/>
                <w:bCs/>
              </w:rPr>
            </w:pPr>
            <w:r w:rsidRPr="00B130AA">
              <w:rPr>
                <w:b/>
                <w:bCs/>
              </w:rPr>
              <w:t>TỔNG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71A4774" w14:textId="77777777" w:rsidR="00E632EF" w:rsidRPr="00B130AA" w:rsidRDefault="00E632EF" w:rsidP="00B8283A">
            <w:pPr>
              <w:tabs>
                <w:tab w:val="left" w:pos="426"/>
              </w:tabs>
              <w:spacing w:line="300" w:lineRule="exact"/>
              <w:jc w:val="center"/>
              <w:rPr>
                <w:b/>
                <w:bCs/>
              </w:rPr>
            </w:pPr>
            <w:r w:rsidRPr="00B130AA">
              <w:rPr>
                <w:b/>
                <w:bCs/>
              </w:rPr>
              <w:t>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6340376" w14:textId="77777777" w:rsidR="00E632EF" w:rsidRPr="00B130AA" w:rsidRDefault="00E632EF" w:rsidP="00B8283A">
            <w:pPr>
              <w:tabs>
                <w:tab w:val="left" w:pos="426"/>
              </w:tabs>
              <w:spacing w:line="300" w:lineRule="exact"/>
              <w:jc w:val="center"/>
              <w:rPr>
                <w:b/>
                <w:bCs/>
              </w:rPr>
            </w:pPr>
            <w:r w:rsidRPr="00B130AA">
              <w:rPr>
                <w:b/>
                <w:bCs/>
              </w:rPr>
              <w:t>100</w:t>
            </w:r>
          </w:p>
        </w:tc>
      </w:tr>
      <w:tr w:rsidR="00B130AA" w:rsidRPr="00B130AA" w14:paraId="52F4B968" w14:textId="77777777" w:rsidTr="0000048E">
        <w:trPr>
          <w:jc w:val="center"/>
        </w:trPr>
        <w:tc>
          <w:tcPr>
            <w:tcW w:w="84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9F5E62" w14:textId="77777777" w:rsidR="00E632EF" w:rsidRPr="00B130AA" w:rsidRDefault="00E632EF" w:rsidP="00B8283A">
            <w:pPr>
              <w:tabs>
                <w:tab w:val="left" w:pos="426"/>
              </w:tabs>
              <w:spacing w:line="300" w:lineRule="exact"/>
              <w:jc w:val="both"/>
              <w:rPr>
                <w:b/>
                <w:i/>
              </w:rPr>
            </w:pPr>
            <w:r w:rsidRPr="00B130AA">
              <w:rPr>
                <w:b/>
                <w:i/>
              </w:rPr>
              <w:t>Giá trị tổng doanh thu</w:t>
            </w:r>
          </w:p>
        </w:tc>
      </w:tr>
      <w:tr w:rsidR="00B130AA" w:rsidRPr="00B130AA" w14:paraId="7CDDE507"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1179A287" w14:textId="77777777" w:rsidR="00E632EF" w:rsidRPr="00B130AA" w:rsidRDefault="00E632EF" w:rsidP="00B8283A">
            <w:pPr>
              <w:tabs>
                <w:tab w:val="left" w:pos="426"/>
              </w:tabs>
              <w:spacing w:line="300" w:lineRule="exact"/>
              <w:jc w:val="both"/>
            </w:pPr>
            <w:r w:rsidRPr="00B130AA">
              <w:t>Nhỏ hơn 3 tỷ đồng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25CBD0F" w14:textId="77777777" w:rsidR="00E632EF" w:rsidRPr="00B130AA" w:rsidRDefault="00E632EF" w:rsidP="00B8283A">
            <w:pPr>
              <w:tabs>
                <w:tab w:val="left" w:pos="426"/>
              </w:tabs>
              <w:spacing w:line="300" w:lineRule="exact"/>
              <w:jc w:val="center"/>
            </w:pPr>
            <w:r w:rsidRPr="00B130AA">
              <w:t>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ACD9BC7" w14:textId="77777777" w:rsidR="00E632EF" w:rsidRPr="00B130AA" w:rsidRDefault="00E632EF" w:rsidP="00B8283A">
            <w:pPr>
              <w:tabs>
                <w:tab w:val="left" w:pos="426"/>
              </w:tabs>
              <w:spacing w:line="300" w:lineRule="exact"/>
              <w:jc w:val="center"/>
            </w:pPr>
            <w:r w:rsidRPr="00B130AA">
              <w:t>0</w:t>
            </w:r>
          </w:p>
        </w:tc>
      </w:tr>
      <w:tr w:rsidR="00B130AA" w:rsidRPr="00B130AA" w14:paraId="3491D7A2"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7A8362D" w14:textId="77777777" w:rsidR="00E632EF" w:rsidRPr="00B130AA" w:rsidRDefault="00E632EF" w:rsidP="00B8283A">
            <w:pPr>
              <w:tabs>
                <w:tab w:val="left" w:pos="426"/>
              </w:tabs>
              <w:spacing w:line="300" w:lineRule="exact"/>
              <w:jc w:val="both"/>
            </w:pPr>
            <w:r w:rsidRPr="00B130AA">
              <w:t>Từ 3 tỷ - 50 tỷ</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B334745" w14:textId="77777777" w:rsidR="00E632EF" w:rsidRPr="00B130AA" w:rsidRDefault="00E632EF" w:rsidP="00B8283A">
            <w:pPr>
              <w:tabs>
                <w:tab w:val="left" w:pos="426"/>
              </w:tabs>
              <w:spacing w:line="300" w:lineRule="exact"/>
              <w:jc w:val="center"/>
            </w:pPr>
            <w:r w:rsidRPr="00B130AA">
              <w:t>173</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94203A0" w14:textId="77777777" w:rsidR="00E632EF" w:rsidRPr="00B130AA" w:rsidRDefault="00E632EF" w:rsidP="00B8283A">
            <w:pPr>
              <w:tabs>
                <w:tab w:val="left" w:pos="426"/>
              </w:tabs>
              <w:spacing w:line="300" w:lineRule="exact"/>
              <w:jc w:val="center"/>
            </w:pPr>
            <w:r w:rsidRPr="00B130AA">
              <w:t>69,2</w:t>
            </w:r>
          </w:p>
        </w:tc>
      </w:tr>
      <w:tr w:rsidR="00B130AA" w:rsidRPr="00B130AA" w14:paraId="15457627"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5A0A38C4" w14:textId="77777777" w:rsidR="00E632EF" w:rsidRPr="00B130AA" w:rsidRDefault="00E632EF" w:rsidP="00B8283A">
            <w:pPr>
              <w:tabs>
                <w:tab w:val="left" w:pos="426"/>
              </w:tabs>
              <w:spacing w:line="300" w:lineRule="exact"/>
              <w:jc w:val="both"/>
            </w:pPr>
            <w:r w:rsidRPr="00B130AA">
              <w:t>Từ 51 đến 200 tỷ</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530AC04" w14:textId="77777777" w:rsidR="00E632EF" w:rsidRPr="00B130AA" w:rsidRDefault="00E632EF" w:rsidP="00B8283A">
            <w:pPr>
              <w:tabs>
                <w:tab w:val="left" w:pos="426"/>
              </w:tabs>
              <w:spacing w:line="300" w:lineRule="exact"/>
              <w:jc w:val="center"/>
            </w:pPr>
            <w:r w:rsidRPr="00B130AA">
              <w:t>67</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743F61C" w14:textId="77777777" w:rsidR="00E632EF" w:rsidRPr="00B130AA" w:rsidRDefault="00E632EF" w:rsidP="00B8283A">
            <w:pPr>
              <w:tabs>
                <w:tab w:val="left" w:pos="426"/>
              </w:tabs>
              <w:spacing w:line="300" w:lineRule="exact"/>
              <w:jc w:val="center"/>
            </w:pPr>
            <w:r w:rsidRPr="00B130AA">
              <w:t>26,8</w:t>
            </w:r>
          </w:p>
        </w:tc>
      </w:tr>
      <w:tr w:rsidR="00B130AA" w:rsidRPr="00B130AA" w14:paraId="274F59ED"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4D271D0" w14:textId="77777777" w:rsidR="00E632EF" w:rsidRPr="00B130AA" w:rsidRDefault="00E632EF" w:rsidP="00B8283A">
            <w:pPr>
              <w:tabs>
                <w:tab w:val="left" w:pos="426"/>
              </w:tabs>
              <w:spacing w:line="300" w:lineRule="exact"/>
              <w:jc w:val="both"/>
            </w:pPr>
            <w:r w:rsidRPr="00B130AA">
              <w:t>Lớn hơn 200 tỷ</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8650284" w14:textId="77777777" w:rsidR="00E632EF" w:rsidRPr="00B130AA" w:rsidRDefault="00E632EF" w:rsidP="00B8283A">
            <w:pPr>
              <w:tabs>
                <w:tab w:val="left" w:pos="426"/>
              </w:tabs>
              <w:spacing w:line="300" w:lineRule="exact"/>
              <w:jc w:val="center"/>
            </w:pPr>
            <w:r w:rsidRPr="00B130AA">
              <w:t>10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61E6683" w14:textId="77777777" w:rsidR="00E632EF" w:rsidRPr="00B130AA" w:rsidRDefault="00E632EF" w:rsidP="00B8283A">
            <w:pPr>
              <w:tabs>
                <w:tab w:val="left" w:pos="426"/>
              </w:tabs>
              <w:spacing w:line="300" w:lineRule="exact"/>
              <w:jc w:val="center"/>
            </w:pPr>
            <w:r w:rsidRPr="00B130AA">
              <w:t>4</w:t>
            </w:r>
          </w:p>
        </w:tc>
      </w:tr>
      <w:tr w:rsidR="00B130AA" w:rsidRPr="00B130AA" w14:paraId="02F96391"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A39A4A1" w14:textId="77777777" w:rsidR="00E632EF" w:rsidRPr="00B130AA" w:rsidRDefault="00E632EF" w:rsidP="00B8283A">
            <w:pPr>
              <w:tabs>
                <w:tab w:val="left" w:pos="426"/>
              </w:tabs>
              <w:spacing w:line="300" w:lineRule="exact"/>
              <w:jc w:val="both"/>
            </w:pPr>
            <w:r w:rsidRPr="00B130AA">
              <w:rPr>
                <w:b/>
                <w:bCs/>
              </w:rPr>
              <w:t>TỔNG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06D6B91" w14:textId="77777777" w:rsidR="00E632EF" w:rsidRPr="00B130AA" w:rsidRDefault="00E632EF" w:rsidP="00B8283A">
            <w:pPr>
              <w:tabs>
                <w:tab w:val="left" w:pos="426"/>
              </w:tabs>
              <w:spacing w:line="300" w:lineRule="exact"/>
              <w:jc w:val="center"/>
            </w:pPr>
            <w:r w:rsidRPr="00B130AA">
              <w:rPr>
                <w:b/>
                <w:bCs/>
              </w:rPr>
              <w:t>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0C43A33" w14:textId="77777777" w:rsidR="00E632EF" w:rsidRPr="00B130AA" w:rsidRDefault="00E632EF" w:rsidP="00B8283A">
            <w:pPr>
              <w:tabs>
                <w:tab w:val="left" w:pos="426"/>
              </w:tabs>
              <w:spacing w:line="300" w:lineRule="exact"/>
              <w:jc w:val="center"/>
            </w:pPr>
            <w:r w:rsidRPr="00B130AA">
              <w:rPr>
                <w:b/>
                <w:bCs/>
              </w:rPr>
              <w:t>100</w:t>
            </w:r>
          </w:p>
        </w:tc>
      </w:tr>
      <w:tr w:rsidR="00B130AA" w:rsidRPr="00B130AA" w14:paraId="0FCB72BA"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346D50A8" w14:textId="77777777" w:rsidR="00E632EF" w:rsidRPr="00B130AA" w:rsidRDefault="00E632EF" w:rsidP="00B8283A">
            <w:pPr>
              <w:tabs>
                <w:tab w:val="left" w:pos="426"/>
              </w:tabs>
              <w:spacing w:line="300" w:lineRule="exact"/>
              <w:jc w:val="both"/>
            </w:pPr>
            <w:r w:rsidRPr="00B130AA">
              <w:rPr>
                <w:b/>
                <w:i/>
              </w:rPr>
              <w:t>Loại hình DN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0BC1737" w14:textId="77777777" w:rsidR="00E632EF" w:rsidRPr="00B130AA" w:rsidRDefault="00E632EF" w:rsidP="00B8283A">
            <w:pPr>
              <w:tabs>
                <w:tab w:val="left" w:pos="426"/>
              </w:tabs>
              <w:spacing w:line="300" w:lineRule="exact"/>
              <w:jc w:val="cente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AD38614" w14:textId="77777777" w:rsidR="00E632EF" w:rsidRPr="00B130AA" w:rsidRDefault="00E632EF" w:rsidP="00B8283A">
            <w:pPr>
              <w:tabs>
                <w:tab w:val="left" w:pos="426"/>
              </w:tabs>
              <w:spacing w:line="300" w:lineRule="exact"/>
              <w:jc w:val="center"/>
            </w:pPr>
          </w:p>
        </w:tc>
      </w:tr>
      <w:tr w:rsidR="00B130AA" w:rsidRPr="00B130AA" w14:paraId="56D4A45F"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0AFD0BA9" w14:textId="77777777" w:rsidR="00E632EF" w:rsidRPr="00B130AA" w:rsidRDefault="00E632EF" w:rsidP="00B8283A">
            <w:pPr>
              <w:tabs>
                <w:tab w:val="left" w:pos="426"/>
              </w:tabs>
              <w:spacing w:line="300" w:lineRule="exact"/>
              <w:jc w:val="both"/>
            </w:pPr>
            <w:r w:rsidRPr="00B130AA">
              <w:t>Công ty TNHH</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8B50DD0" w14:textId="77777777" w:rsidR="00E632EF" w:rsidRPr="00B130AA" w:rsidRDefault="00E632EF" w:rsidP="00B8283A">
            <w:pPr>
              <w:tabs>
                <w:tab w:val="left" w:pos="426"/>
              </w:tabs>
              <w:spacing w:line="300" w:lineRule="exact"/>
              <w:jc w:val="center"/>
            </w:pPr>
            <w:r w:rsidRPr="00B130AA">
              <w:t>210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4DFBFFA" w14:textId="77777777" w:rsidR="00E632EF" w:rsidRPr="00B130AA" w:rsidRDefault="00E632EF" w:rsidP="00B8283A">
            <w:pPr>
              <w:tabs>
                <w:tab w:val="left" w:pos="426"/>
              </w:tabs>
              <w:spacing w:line="300" w:lineRule="exact"/>
              <w:jc w:val="center"/>
            </w:pPr>
            <w:r w:rsidRPr="00B130AA">
              <w:t>84</w:t>
            </w:r>
          </w:p>
        </w:tc>
      </w:tr>
      <w:tr w:rsidR="00B130AA" w:rsidRPr="00B130AA" w14:paraId="71B85B65"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36B2C673" w14:textId="77777777" w:rsidR="00E632EF" w:rsidRPr="00B130AA" w:rsidRDefault="00E632EF" w:rsidP="00B8283A">
            <w:pPr>
              <w:tabs>
                <w:tab w:val="left" w:pos="426"/>
              </w:tabs>
              <w:spacing w:line="300" w:lineRule="exact"/>
              <w:jc w:val="both"/>
            </w:pPr>
            <w:r w:rsidRPr="00B130AA">
              <w:t>Công ty cổ phần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73FFE0" w14:textId="77777777" w:rsidR="00E632EF" w:rsidRPr="00B130AA" w:rsidRDefault="00E632EF" w:rsidP="00B8283A">
            <w:pPr>
              <w:tabs>
                <w:tab w:val="left" w:pos="426"/>
              </w:tabs>
              <w:spacing w:line="300" w:lineRule="exact"/>
              <w:jc w:val="center"/>
            </w:pPr>
            <w:r w:rsidRPr="00B130AA">
              <w:t>34</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42BDC8A" w14:textId="77777777" w:rsidR="00E632EF" w:rsidRPr="00B130AA" w:rsidRDefault="00E632EF" w:rsidP="00B8283A">
            <w:pPr>
              <w:tabs>
                <w:tab w:val="left" w:pos="426"/>
              </w:tabs>
              <w:spacing w:line="300" w:lineRule="exact"/>
              <w:jc w:val="center"/>
            </w:pPr>
            <w:r w:rsidRPr="00B130AA">
              <w:t>13,6</w:t>
            </w:r>
          </w:p>
        </w:tc>
      </w:tr>
      <w:tr w:rsidR="00B130AA" w:rsidRPr="00B130AA" w14:paraId="60AD0EBB"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897138C" w14:textId="77777777" w:rsidR="00E632EF" w:rsidRPr="00B130AA" w:rsidRDefault="00E632EF" w:rsidP="00B8283A">
            <w:pPr>
              <w:tabs>
                <w:tab w:val="left" w:pos="426"/>
              </w:tabs>
              <w:spacing w:line="300" w:lineRule="exact"/>
              <w:jc w:val="both"/>
            </w:pPr>
            <w:r w:rsidRPr="00B130AA">
              <w:t xml:space="preserve">Khác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6D5C463" w14:textId="77777777" w:rsidR="00E632EF" w:rsidRPr="00B130AA" w:rsidRDefault="00E632EF" w:rsidP="00B8283A">
            <w:pPr>
              <w:tabs>
                <w:tab w:val="left" w:pos="426"/>
              </w:tabs>
              <w:spacing w:line="300" w:lineRule="exact"/>
              <w:jc w:val="center"/>
            </w:pPr>
            <w:r w:rsidRPr="00B130AA">
              <w:t>6</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1DC04B3" w14:textId="77777777" w:rsidR="00E632EF" w:rsidRPr="00B130AA" w:rsidRDefault="00E632EF" w:rsidP="00B8283A">
            <w:pPr>
              <w:tabs>
                <w:tab w:val="left" w:pos="426"/>
              </w:tabs>
              <w:spacing w:line="300" w:lineRule="exact"/>
              <w:jc w:val="center"/>
            </w:pPr>
            <w:r w:rsidRPr="00B130AA">
              <w:t>2,4</w:t>
            </w:r>
          </w:p>
        </w:tc>
      </w:tr>
      <w:tr w:rsidR="00B130AA" w:rsidRPr="00B130AA" w14:paraId="4C99DEA5"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A1B159D" w14:textId="77777777" w:rsidR="00E632EF" w:rsidRPr="00B130AA" w:rsidRDefault="00E632EF" w:rsidP="00B8283A">
            <w:pPr>
              <w:tabs>
                <w:tab w:val="left" w:pos="426"/>
              </w:tabs>
              <w:spacing w:line="300" w:lineRule="exact"/>
              <w:jc w:val="both"/>
            </w:pPr>
            <w:r w:rsidRPr="00B130AA">
              <w:rPr>
                <w:b/>
                <w:bCs/>
              </w:rPr>
              <w:t>TỔNG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C1927A4" w14:textId="77777777" w:rsidR="00E632EF" w:rsidRPr="00B130AA" w:rsidRDefault="00E632EF" w:rsidP="00B8283A">
            <w:pPr>
              <w:tabs>
                <w:tab w:val="left" w:pos="426"/>
              </w:tabs>
              <w:spacing w:line="300" w:lineRule="exact"/>
              <w:jc w:val="center"/>
            </w:pPr>
            <w:r w:rsidRPr="00B130AA">
              <w:rPr>
                <w:b/>
                <w:bCs/>
              </w:rPr>
              <w:t>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C127EDD" w14:textId="77777777" w:rsidR="00E632EF" w:rsidRPr="00B130AA" w:rsidRDefault="00E632EF" w:rsidP="00B8283A">
            <w:pPr>
              <w:tabs>
                <w:tab w:val="left" w:pos="426"/>
              </w:tabs>
              <w:spacing w:line="300" w:lineRule="exact"/>
              <w:jc w:val="center"/>
            </w:pPr>
            <w:r w:rsidRPr="00B130AA">
              <w:rPr>
                <w:b/>
                <w:bCs/>
              </w:rPr>
              <w:t>100</w:t>
            </w:r>
          </w:p>
        </w:tc>
      </w:tr>
      <w:tr w:rsidR="00B130AA" w:rsidRPr="00B130AA" w14:paraId="160484F8"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5FF2B2B" w14:textId="77777777" w:rsidR="00E632EF" w:rsidRPr="00B130AA" w:rsidRDefault="00E632EF" w:rsidP="00B8283A">
            <w:pPr>
              <w:tabs>
                <w:tab w:val="left" w:pos="426"/>
              </w:tabs>
              <w:spacing w:line="300" w:lineRule="exact"/>
              <w:jc w:val="both"/>
              <w:rPr>
                <w:b/>
                <w:bCs/>
              </w:rPr>
            </w:pPr>
            <w:r w:rsidRPr="00B130AA">
              <w:rPr>
                <w:b/>
                <w:bCs/>
                <w:i/>
                <w:iCs/>
              </w:rPr>
              <w:t>Vị trí công tác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927F88B" w14:textId="77777777" w:rsidR="00E632EF" w:rsidRPr="00B130AA" w:rsidRDefault="00E632EF" w:rsidP="00B8283A">
            <w:pPr>
              <w:tabs>
                <w:tab w:val="left" w:pos="426"/>
              </w:tabs>
              <w:spacing w:line="300" w:lineRule="exact"/>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D76EA3A" w14:textId="77777777" w:rsidR="00E632EF" w:rsidRPr="00B130AA" w:rsidRDefault="00E632EF" w:rsidP="00B8283A">
            <w:pPr>
              <w:tabs>
                <w:tab w:val="left" w:pos="426"/>
              </w:tabs>
              <w:spacing w:line="300" w:lineRule="exact"/>
              <w:jc w:val="center"/>
              <w:rPr>
                <w:b/>
                <w:bCs/>
              </w:rPr>
            </w:pPr>
          </w:p>
        </w:tc>
      </w:tr>
      <w:tr w:rsidR="00B130AA" w:rsidRPr="00B130AA" w14:paraId="19C3EAD0"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66DE606" w14:textId="77777777" w:rsidR="00E632EF" w:rsidRPr="00B130AA" w:rsidRDefault="00E632EF" w:rsidP="00B8283A">
            <w:pPr>
              <w:tabs>
                <w:tab w:val="left" w:pos="426"/>
              </w:tabs>
              <w:spacing w:line="300" w:lineRule="exact"/>
              <w:jc w:val="both"/>
              <w:rPr>
                <w:b/>
                <w:bCs/>
              </w:rPr>
            </w:pPr>
            <w:r w:rsidRPr="00B130AA">
              <w:t>Giám đốc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11E5C69" w14:textId="77777777" w:rsidR="00E632EF" w:rsidRPr="00B130AA" w:rsidRDefault="00E632EF" w:rsidP="00B8283A">
            <w:pPr>
              <w:tabs>
                <w:tab w:val="left" w:pos="426"/>
              </w:tabs>
              <w:spacing w:line="300" w:lineRule="exact"/>
              <w:jc w:val="center"/>
              <w:rPr>
                <w:b/>
                <w:bCs/>
              </w:rPr>
            </w:pPr>
            <w:r w:rsidRPr="00B130AA">
              <w:t>75</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4CBCEA9" w14:textId="77777777" w:rsidR="00E632EF" w:rsidRPr="00B130AA" w:rsidRDefault="00E632EF" w:rsidP="00B8283A">
            <w:pPr>
              <w:tabs>
                <w:tab w:val="left" w:pos="426"/>
              </w:tabs>
              <w:spacing w:line="300" w:lineRule="exact"/>
              <w:jc w:val="center"/>
              <w:rPr>
                <w:b/>
                <w:bCs/>
              </w:rPr>
            </w:pPr>
            <w:r w:rsidRPr="00B130AA">
              <w:t>30</w:t>
            </w:r>
          </w:p>
        </w:tc>
      </w:tr>
      <w:tr w:rsidR="00B130AA" w:rsidRPr="00B130AA" w14:paraId="14478D24"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0C13DC21" w14:textId="77777777" w:rsidR="00E632EF" w:rsidRPr="00B130AA" w:rsidRDefault="00E632EF" w:rsidP="00B8283A">
            <w:pPr>
              <w:tabs>
                <w:tab w:val="left" w:pos="426"/>
              </w:tabs>
              <w:spacing w:line="300" w:lineRule="exact"/>
              <w:jc w:val="both"/>
              <w:rPr>
                <w:b/>
                <w:bCs/>
              </w:rPr>
            </w:pPr>
            <w:r w:rsidRPr="00B130AA">
              <w:t>Phó giám đốc TC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0F098C9" w14:textId="77777777" w:rsidR="00E632EF" w:rsidRPr="00B130AA" w:rsidRDefault="00E632EF" w:rsidP="00B8283A">
            <w:pPr>
              <w:tabs>
                <w:tab w:val="left" w:pos="426"/>
              </w:tabs>
              <w:spacing w:line="300" w:lineRule="exact"/>
              <w:jc w:val="center"/>
              <w:rPr>
                <w:b/>
                <w:bCs/>
              </w:rPr>
            </w:pPr>
            <w:r w:rsidRPr="00B130AA">
              <w:t>30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9224F42" w14:textId="77777777" w:rsidR="00E632EF" w:rsidRPr="00B130AA" w:rsidRDefault="00E632EF" w:rsidP="00B8283A">
            <w:pPr>
              <w:tabs>
                <w:tab w:val="left" w:pos="426"/>
              </w:tabs>
              <w:spacing w:line="300" w:lineRule="exact"/>
              <w:jc w:val="center"/>
              <w:rPr>
                <w:b/>
                <w:bCs/>
              </w:rPr>
            </w:pPr>
            <w:r w:rsidRPr="00B130AA">
              <w:t>12</w:t>
            </w:r>
          </w:p>
        </w:tc>
      </w:tr>
      <w:tr w:rsidR="00B130AA" w:rsidRPr="00B130AA" w14:paraId="512981CE"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17FE62B7" w14:textId="77777777" w:rsidR="00E632EF" w:rsidRPr="00B130AA" w:rsidRDefault="00E632EF" w:rsidP="00B8283A">
            <w:pPr>
              <w:tabs>
                <w:tab w:val="left" w:pos="426"/>
              </w:tabs>
              <w:spacing w:line="300" w:lineRule="exact"/>
              <w:jc w:val="both"/>
              <w:rPr>
                <w:b/>
                <w:bCs/>
              </w:rPr>
            </w:pPr>
            <w:r w:rsidRPr="00B130AA">
              <w:t>Kế toán trưởng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51DC8A5" w14:textId="77777777" w:rsidR="00E632EF" w:rsidRPr="00B130AA" w:rsidRDefault="00E632EF" w:rsidP="00B8283A">
            <w:pPr>
              <w:tabs>
                <w:tab w:val="left" w:pos="426"/>
              </w:tabs>
              <w:spacing w:line="300" w:lineRule="exact"/>
              <w:jc w:val="center"/>
              <w:rPr>
                <w:b/>
                <w:bCs/>
              </w:rPr>
            </w:pPr>
            <w:r w:rsidRPr="00B130AA">
              <w:t>145</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2A72454" w14:textId="77777777" w:rsidR="00E632EF" w:rsidRPr="00B130AA" w:rsidRDefault="00E632EF" w:rsidP="00B8283A">
            <w:pPr>
              <w:tabs>
                <w:tab w:val="left" w:pos="426"/>
              </w:tabs>
              <w:spacing w:line="300" w:lineRule="exact"/>
              <w:jc w:val="center"/>
              <w:rPr>
                <w:b/>
                <w:bCs/>
              </w:rPr>
            </w:pPr>
            <w:r w:rsidRPr="00B130AA">
              <w:t>58</w:t>
            </w:r>
          </w:p>
        </w:tc>
      </w:tr>
      <w:tr w:rsidR="00B130AA" w:rsidRPr="00B130AA" w14:paraId="76FD5F71"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065AD21" w14:textId="77777777" w:rsidR="00E632EF" w:rsidRPr="00B130AA" w:rsidRDefault="00E632EF" w:rsidP="00B8283A">
            <w:pPr>
              <w:tabs>
                <w:tab w:val="left" w:pos="426"/>
              </w:tabs>
              <w:spacing w:line="300" w:lineRule="exact"/>
              <w:jc w:val="both"/>
              <w:rPr>
                <w:b/>
                <w:bCs/>
              </w:rPr>
            </w:pPr>
            <w:r w:rsidRPr="00B130AA">
              <w:t>Khác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AF970B" w14:textId="77777777" w:rsidR="00E632EF" w:rsidRPr="00B130AA" w:rsidRDefault="00E632EF" w:rsidP="00B8283A">
            <w:pPr>
              <w:tabs>
                <w:tab w:val="left" w:pos="426"/>
              </w:tabs>
              <w:spacing w:line="300" w:lineRule="exact"/>
              <w:jc w:val="center"/>
              <w:rPr>
                <w:b/>
                <w:bCs/>
              </w:rPr>
            </w:pPr>
            <w:r w:rsidRPr="00B130AA">
              <w:t>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642427C" w14:textId="77777777" w:rsidR="00E632EF" w:rsidRPr="00B130AA" w:rsidRDefault="00E632EF" w:rsidP="00B8283A">
            <w:pPr>
              <w:tabs>
                <w:tab w:val="left" w:pos="426"/>
              </w:tabs>
              <w:spacing w:line="300" w:lineRule="exact"/>
              <w:jc w:val="center"/>
              <w:rPr>
                <w:b/>
                <w:bCs/>
              </w:rPr>
            </w:pPr>
            <w:r w:rsidRPr="00B130AA">
              <w:t>0</w:t>
            </w:r>
          </w:p>
        </w:tc>
      </w:tr>
      <w:tr w:rsidR="00B130AA" w:rsidRPr="00B130AA" w14:paraId="4D232466"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71436E6E" w14:textId="77777777" w:rsidR="00E632EF" w:rsidRPr="00B130AA" w:rsidRDefault="00E632EF" w:rsidP="00B8283A">
            <w:pPr>
              <w:tabs>
                <w:tab w:val="left" w:pos="426"/>
              </w:tabs>
              <w:spacing w:line="300" w:lineRule="exact"/>
              <w:jc w:val="both"/>
              <w:rPr>
                <w:b/>
                <w:bCs/>
                <w:i/>
                <w:iCs/>
              </w:rPr>
            </w:pPr>
            <w:r w:rsidRPr="00B130AA">
              <w:rPr>
                <w:b/>
                <w:bCs/>
              </w:rPr>
              <w:t>TỔNG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2F05FE2" w14:textId="77777777" w:rsidR="00E632EF" w:rsidRPr="00B130AA" w:rsidRDefault="00E632EF" w:rsidP="00B8283A">
            <w:pPr>
              <w:tabs>
                <w:tab w:val="left" w:pos="426"/>
              </w:tabs>
              <w:spacing w:line="300" w:lineRule="exact"/>
              <w:jc w:val="center"/>
            </w:pPr>
            <w:r w:rsidRPr="00B130AA">
              <w:rPr>
                <w:b/>
                <w:bCs/>
              </w:rPr>
              <w:t>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A9B2690" w14:textId="77777777" w:rsidR="00E632EF" w:rsidRPr="00B130AA" w:rsidRDefault="00E632EF" w:rsidP="00B8283A">
            <w:pPr>
              <w:tabs>
                <w:tab w:val="left" w:pos="426"/>
              </w:tabs>
              <w:spacing w:line="300" w:lineRule="exact"/>
              <w:jc w:val="center"/>
            </w:pPr>
            <w:r w:rsidRPr="00B130AA">
              <w:rPr>
                <w:b/>
                <w:bCs/>
              </w:rPr>
              <w:t>100</w:t>
            </w:r>
          </w:p>
        </w:tc>
      </w:tr>
      <w:tr w:rsidR="00B130AA" w:rsidRPr="00B130AA" w14:paraId="52816B91"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58383ED6" w14:textId="77777777" w:rsidR="00E632EF" w:rsidRPr="00B130AA" w:rsidRDefault="00E632EF" w:rsidP="00B8283A">
            <w:pPr>
              <w:tabs>
                <w:tab w:val="left" w:pos="426"/>
              </w:tabs>
              <w:spacing w:line="300" w:lineRule="exact"/>
              <w:jc w:val="both"/>
              <w:rPr>
                <w:b/>
                <w:bCs/>
              </w:rPr>
            </w:pPr>
            <w:r w:rsidRPr="00B130AA">
              <w:rPr>
                <w:b/>
                <w:bCs/>
              </w:rPr>
              <w:t>Trình độ chuyên môn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0CF7329" w14:textId="77777777" w:rsidR="00E632EF" w:rsidRPr="00B130AA" w:rsidRDefault="00E632EF" w:rsidP="00B8283A">
            <w:pPr>
              <w:tabs>
                <w:tab w:val="left" w:pos="426"/>
              </w:tabs>
              <w:spacing w:line="300" w:lineRule="exact"/>
              <w:jc w:val="cente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1819016" w14:textId="77777777" w:rsidR="00E632EF" w:rsidRPr="00B130AA" w:rsidRDefault="00E632EF" w:rsidP="00B8283A">
            <w:pPr>
              <w:tabs>
                <w:tab w:val="left" w:pos="426"/>
              </w:tabs>
              <w:spacing w:line="300" w:lineRule="exact"/>
              <w:jc w:val="center"/>
            </w:pPr>
          </w:p>
        </w:tc>
      </w:tr>
      <w:tr w:rsidR="00B130AA" w:rsidRPr="00B130AA" w14:paraId="14E03F1D"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A087B45" w14:textId="77777777" w:rsidR="00E632EF" w:rsidRPr="00B130AA" w:rsidRDefault="00E632EF" w:rsidP="00B8283A">
            <w:pPr>
              <w:tabs>
                <w:tab w:val="left" w:pos="426"/>
              </w:tabs>
              <w:spacing w:line="300" w:lineRule="exact"/>
              <w:jc w:val="both"/>
            </w:pPr>
            <w:r w:rsidRPr="00B130AA">
              <w:t>Cao đẳng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26DE347" w14:textId="77777777" w:rsidR="00E632EF" w:rsidRPr="00B130AA" w:rsidRDefault="00E632EF" w:rsidP="00B8283A">
            <w:pPr>
              <w:tabs>
                <w:tab w:val="left" w:pos="426"/>
              </w:tabs>
              <w:spacing w:line="300" w:lineRule="exact"/>
              <w:jc w:val="center"/>
            </w:pPr>
            <w:r w:rsidRPr="00B130AA">
              <w:t>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CB4F323" w14:textId="77777777" w:rsidR="00E632EF" w:rsidRPr="00B130AA" w:rsidRDefault="00E632EF" w:rsidP="00B8283A">
            <w:pPr>
              <w:tabs>
                <w:tab w:val="left" w:pos="426"/>
              </w:tabs>
              <w:spacing w:line="300" w:lineRule="exact"/>
              <w:jc w:val="center"/>
            </w:pPr>
            <w:r w:rsidRPr="00B130AA">
              <w:t>0</w:t>
            </w:r>
          </w:p>
        </w:tc>
      </w:tr>
      <w:tr w:rsidR="00B130AA" w:rsidRPr="00B130AA" w14:paraId="44A82CED"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79E1F441" w14:textId="77777777" w:rsidR="00E632EF" w:rsidRPr="00B130AA" w:rsidRDefault="00E632EF" w:rsidP="00B8283A">
            <w:pPr>
              <w:tabs>
                <w:tab w:val="left" w:pos="426"/>
              </w:tabs>
              <w:spacing w:line="300" w:lineRule="exact"/>
              <w:jc w:val="both"/>
            </w:pPr>
            <w:r w:rsidRPr="00B130AA">
              <w:t>Đại học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C644EB5" w14:textId="77777777" w:rsidR="00E632EF" w:rsidRPr="00B130AA" w:rsidRDefault="00E632EF" w:rsidP="00B8283A">
            <w:pPr>
              <w:tabs>
                <w:tab w:val="left" w:pos="426"/>
              </w:tabs>
              <w:spacing w:line="300" w:lineRule="exact"/>
              <w:jc w:val="center"/>
            </w:pPr>
            <w:r w:rsidRPr="00B130AA">
              <w:t>208</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F2C6193" w14:textId="77777777" w:rsidR="00E632EF" w:rsidRPr="00B130AA" w:rsidRDefault="00E632EF" w:rsidP="00B8283A">
            <w:pPr>
              <w:tabs>
                <w:tab w:val="left" w:pos="426"/>
              </w:tabs>
              <w:spacing w:line="300" w:lineRule="exact"/>
              <w:jc w:val="center"/>
            </w:pPr>
            <w:r w:rsidRPr="00B130AA">
              <w:t>83,2</w:t>
            </w:r>
          </w:p>
        </w:tc>
      </w:tr>
      <w:tr w:rsidR="00B130AA" w:rsidRPr="00B130AA" w14:paraId="1BA4ECA5"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02D068DA" w14:textId="77777777" w:rsidR="00E632EF" w:rsidRPr="00B130AA" w:rsidRDefault="00E632EF" w:rsidP="00B8283A">
            <w:pPr>
              <w:tabs>
                <w:tab w:val="left" w:pos="426"/>
              </w:tabs>
              <w:spacing w:line="300" w:lineRule="exact"/>
              <w:jc w:val="both"/>
            </w:pPr>
            <w:r w:rsidRPr="00B130AA">
              <w:t>Sau đại học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0532420" w14:textId="77777777" w:rsidR="00E632EF" w:rsidRPr="00B130AA" w:rsidRDefault="00E632EF" w:rsidP="00B8283A">
            <w:pPr>
              <w:tabs>
                <w:tab w:val="left" w:pos="426"/>
              </w:tabs>
              <w:spacing w:line="300" w:lineRule="exact"/>
              <w:jc w:val="center"/>
            </w:pPr>
            <w:r w:rsidRPr="00B130AA">
              <w:t>42</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609DAA8E" w14:textId="77777777" w:rsidR="00E632EF" w:rsidRPr="00B130AA" w:rsidRDefault="00E632EF" w:rsidP="00B8283A">
            <w:pPr>
              <w:tabs>
                <w:tab w:val="left" w:pos="426"/>
              </w:tabs>
              <w:spacing w:line="300" w:lineRule="exact"/>
              <w:jc w:val="center"/>
            </w:pPr>
            <w:r w:rsidRPr="00B130AA">
              <w:t>16,8</w:t>
            </w:r>
          </w:p>
        </w:tc>
      </w:tr>
      <w:tr w:rsidR="00B130AA" w:rsidRPr="00B130AA" w14:paraId="14DA5013"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1172E5D" w14:textId="77777777" w:rsidR="00E632EF" w:rsidRPr="00B130AA" w:rsidRDefault="00E632EF" w:rsidP="00B8283A">
            <w:pPr>
              <w:tabs>
                <w:tab w:val="left" w:pos="426"/>
              </w:tabs>
              <w:spacing w:line="300" w:lineRule="exact"/>
              <w:jc w:val="both"/>
            </w:pPr>
            <w:r w:rsidRPr="00B130AA">
              <w:rPr>
                <w:b/>
                <w:bCs/>
              </w:rPr>
              <w:t>TỔNG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15A7703" w14:textId="77777777" w:rsidR="00E632EF" w:rsidRPr="00B130AA" w:rsidRDefault="00E632EF" w:rsidP="00B8283A">
            <w:pPr>
              <w:tabs>
                <w:tab w:val="left" w:pos="426"/>
              </w:tabs>
              <w:spacing w:line="300" w:lineRule="exact"/>
              <w:jc w:val="center"/>
            </w:pPr>
            <w:r w:rsidRPr="00B130AA">
              <w:rPr>
                <w:b/>
                <w:bCs/>
              </w:rPr>
              <w:t>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56945DAB" w14:textId="77777777" w:rsidR="00E632EF" w:rsidRPr="00B130AA" w:rsidRDefault="00E632EF" w:rsidP="00B8283A">
            <w:pPr>
              <w:tabs>
                <w:tab w:val="left" w:pos="426"/>
              </w:tabs>
              <w:spacing w:line="300" w:lineRule="exact"/>
              <w:jc w:val="center"/>
            </w:pPr>
            <w:r w:rsidRPr="00B130AA">
              <w:rPr>
                <w:b/>
                <w:bCs/>
              </w:rPr>
              <w:t>100</w:t>
            </w:r>
          </w:p>
        </w:tc>
      </w:tr>
      <w:tr w:rsidR="00B130AA" w:rsidRPr="00B130AA" w14:paraId="69292D2E"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163EB269" w14:textId="77777777" w:rsidR="00E632EF" w:rsidRPr="00B130AA" w:rsidRDefault="00E632EF" w:rsidP="00B8283A">
            <w:pPr>
              <w:tabs>
                <w:tab w:val="left" w:pos="426"/>
              </w:tabs>
              <w:spacing w:line="300" w:lineRule="exact"/>
              <w:jc w:val="both"/>
              <w:rPr>
                <w:b/>
                <w:bCs/>
              </w:rPr>
            </w:pPr>
            <w:r w:rsidRPr="00B130AA">
              <w:rPr>
                <w:b/>
                <w:bCs/>
              </w:rPr>
              <w:t>Các chỉ tiêu để đánh giá TQ kinh doanh</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E4F20E3" w14:textId="77777777" w:rsidR="00E632EF" w:rsidRPr="00B130AA" w:rsidRDefault="00E632EF" w:rsidP="00B8283A">
            <w:pPr>
              <w:tabs>
                <w:tab w:val="left" w:pos="426"/>
              </w:tabs>
              <w:spacing w:line="300" w:lineRule="exact"/>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CAD8DE4" w14:textId="77777777" w:rsidR="00E632EF" w:rsidRPr="00B130AA" w:rsidRDefault="00E632EF" w:rsidP="00B8283A">
            <w:pPr>
              <w:tabs>
                <w:tab w:val="left" w:pos="426"/>
              </w:tabs>
              <w:spacing w:line="300" w:lineRule="exact"/>
              <w:jc w:val="center"/>
              <w:rPr>
                <w:b/>
                <w:bCs/>
              </w:rPr>
            </w:pPr>
          </w:p>
        </w:tc>
      </w:tr>
      <w:tr w:rsidR="00B130AA" w:rsidRPr="00B130AA" w14:paraId="73793F11"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BB7373E" w14:textId="77777777" w:rsidR="00E632EF" w:rsidRPr="00B130AA" w:rsidRDefault="00E632EF" w:rsidP="00B8283A">
            <w:pPr>
              <w:tabs>
                <w:tab w:val="left" w:pos="426"/>
              </w:tabs>
              <w:spacing w:line="300" w:lineRule="exact"/>
              <w:jc w:val="both"/>
            </w:pPr>
            <w:r w:rsidRPr="00B130AA">
              <w:t>Các chỉ tiêu về TC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ECF3730" w14:textId="77777777" w:rsidR="00E632EF" w:rsidRPr="00B130AA" w:rsidRDefault="00E632EF" w:rsidP="00B8283A">
            <w:pPr>
              <w:tabs>
                <w:tab w:val="left" w:pos="426"/>
              </w:tabs>
              <w:spacing w:line="300" w:lineRule="exact"/>
              <w:jc w:val="center"/>
            </w:pPr>
            <w:r w:rsidRPr="00B130AA">
              <w:t>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1E851B69" w14:textId="77777777" w:rsidR="00E632EF" w:rsidRPr="00B130AA" w:rsidRDefault="00E632EF" w:rsidP="00B8283A">
            <w:pPr>
              <w:tabs>
                <w:tab w:val="left" w:pos="426"/>
              </w:tabs>
              <w:spacing w:line="300" w:lineRule="exact"/>
              <w:jc w:val="center"/>
            </w:pPr>
            <w:r w:rsidRPr="00B130AA">
              <w:t>100</w:t>
            </w:r>
          </w:p>
        </w:tc>
      </w:tr>
      <w:tr w:rsidR="00B130AA" w:rsidRPr="00B130AA" w14:paraId="61A773DE"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0D756AA9" w14:textId="77777777" w:rsidR="00E632EF" w:rsidRPr="00B130AA" w:rsidRDefault="00E632EF" w:rsidP="00B8283A">
            <w:pPr>
              <w:tabs>
                <w:tab w:val="left" w:pos="426"/>
              </w:tabs>
              <w:spacing w:line="300" w:lineRule="exact"/>
              <w:jc w:val="both"/>
            </w:pPr>
            <w:r w:rsidRPr="00B130AA">
              <w:t>Các chỉ tiêu về khách hàng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C89960E" w14:textId="77777777" w:rsidR="00E632EF" w:rsidRPr="00B130AA" w:rsidRDefault="00E632EF" w:rsidP="00B8283A">
            <w:pPr>
              <w:tabs>
                <w:tab w:val="left" w:pos="426"/>
              </w:tabs>
              <w:spacing w:line="300" w:lineRule="exact"/>
              <w:jc w:val="center"/>
            </w:pPr>
            <w:r w:rsidRPr="00B130AA">
              <w:t>73</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54E8DEB" w14:textId="77777777" w:rsidR="00E632EF" w:rsidRPr="00B130AA" w:rsidRDefault="00E632EF" w:rsidP="00B8283A">
            <w:pPr>
              <w:tabs>
                <w:tab w:val="left" w:pos="426"/>
              </w:tabs>
              <w:spacing w:line="300" w:lineRule="exact"/>
              <w:jc w:val="center"/>
            </w:pPr>
            <w:r w:rsidRPr="00B130AA">
              <w:t>29,2</w:t>
            </w:r>
          </w:p>
        </w:tc>
      </w:tr>
      <w:tr w:rsidR="00B130AA" w:rsidRPr="00B130AA" w14:paraId="03296FF8"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70150375" w14:textId="77777777" w:rsidR="00E632EF" w:rsidRPr="00B130AA" w:rsidRDefault="00E632EF" w:rsidP="00B8283A">
            <w:pPr>
              <w:tabs>
                <w:tab w:val="left" w:pos="426"/>
              </w:tabs>
              <w:spacing w:line="300" w:lineRule="exact"/>
              <w:jc w:val="both"/>
            </w:pPr>
            <w:r w:rsidRPr="00B130AA">
              <w:t>Các chỉ tiêu về quy trình quản lý kinh doanh nội bộ</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1328A59" w14:textId="77777777" w:rsidR="00E632EF" w:rsidRPr="00B130AA" w:rsidRDefault="00E632EF" w:rsidP="00B8283A">
            <w:pPr>
              <w:tabs>
                <w:tab w:val="left" w:pos="426"/>
              </w:tabs>
              <w:spacing w:line="300" w:lineRule="exact"/>
              <w:jc w:val="center"/>
            </w:pPr>
            <w:r w:rsidRPr="00B130AA">
              <w:t>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AF2796F" w14:textId="77777777" w:rsidR="00E632EF" w:rsidRPr="00B130AA" w:rsidRDefault="00E632EF" w:rsidP="00B8283A">
            <w:pPr>
              <w:tabs>
                <w:tab w:val="left" w:pos="426"/>
              </w:tabs>
              <w:spacing w:line="300" w:lineRule="exact"/>
              <w:jc w:val="center"/>
            </w:pPr>
            <w:r w:rsidRPr="00B130AA">
              <w:t>0</w:t>
            </w:r>
          </w:p>
        </w:tc>
      </w:tr>
      <w:tr w:rsidR="00B130AA" w:rsidRPr="00B130AA" w14:paraId="25569A62"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7B92BFF" w14:textId="77777777" w:rsidR="00E632EF" w:rsidRPr="00B130AA" w:rsidRDefault="00E632EF" w:rsidP="00B8283A">
            <w:pPr>
              <w:tabs>
                <w:tab w:val="left" w:pos="426"/>
              </w:tabs>
              <w:spacing w:line="300" w:lineRule="exact"/>
              <w:jc w:val="both"/>
            </w:pPr>
            <w:r w:rsidRPr="00B130AA">
              <w:t>Các chỉ tiêu về phát triển nhân lực</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5D9CA9A" w14:textId="77777777" w:rsidR="00E632EF" w:rsidRPr="00B130AA" w:rsidRDefault="00E632EF" w:rsidP="00B8283A">
            <w:pPr>
              <w:tabs>
                <w:tab w:val="left" w:pos="426"/>
              </w:tabs>
              <w:spacing w:line="300" w:lineRule="exact"/>
              <w:jc w:val="center"/>
            </w:pPr>
            <w:r w:rsidRPr="00B130AA">
              <w:t>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4F3E552E" w14:textId="77777777" w:rsidR="00E632EF" w:rsidRPr="00B130AA" w:rsidRDefault="00E632EF" w:rsidP="00B8283A">
            <w:pPr>
              <w:tabs>
                <w:tab w:val="left" w:pos="426"/>
              </w:tabs>
              <w:spacing w:line="300" w:lineRule="exact"/>
              <w:jc w:val="center"/>
            </w:pPr>
            <w:r w:rsidRPr="00B130AA">
              <w:t>0</w:t>
            </w:r>
          </w:p>
        </w:tc>
      </w:tr>
      <w:tr w:rsidR="00B130AA" w:rsidRPr="00B130AA" w14:paraId="1D043F5A"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066D5ED2" w14:textId="77777777" w:rsidR="00E632EF" w:rsidRPr="00B130AA" w:rsidRDefault="00E632EF" w:rsidP="00B8283A">
            <w:pPr>
              <w:tabs>
                <w:tab w:val="left" w:pos="426"/>
              </w:tabs>
              <w:spacing w:line="300" w:lineRule="exact"/>
              <w:jc w:val="both"/>
              <w:rPr>
                <w:b/>
                <w:bCs/>
              </w:rPr>
            </w:pPr>
            <w:r w:rsidRPr="00B130AA">
              <w:rPr>
                <w:b/>
                <w:bCs/>
              </w:rPr>
              <w:t>TỔNG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CDB6120" w14:textId="77777777" w:rsidR="00E632EF" w:rsidRPr="00B130AA" w:rsidRDefault="00E632EF" w:rsidP="00B8283A">
            <w:pPr>
              <w:tabs>
                <w:tab w:val="left" w:pos="426"/>
              </w:tabs>
              <w:spacing w:line="300" w:lineRule="exact"/>
              <w:jc w:val="center"/>
              <w:rPr>
                <w:b/>
                <w:bCs/>
              </w:rPr>
            </w:pPr>
            <w:r w:rsidRPr="00B130AA">
              <w:rPr>
                <w:b/>
                <w:bCs/>
              </w:rPr>
              <w:t>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729E35C" w14:textId="77777777" w:rsidR="00E632EF" w:rsidRPr="00B130AA" w:rsidRDefault="00E632EF" w:rsidP="00B8283A">
            <w:pPr>
              <w:tabs>
                <w:tab w:val="left" w:pos="426"/>
              </w:tabs>
              <w:spacing w:line="300" w:lineRule="exact"/>
              <w:jc w:val="center"/>
              <w:rPr>
                <w:b/>
                <w:bCs/>
              </w:rPr>
            </w:pPr>
            <w:r w:rsidRPr="00B130AA">
              <w:rPr>
                <w:b/>
                <w:bCs/>
              </w:rPr>
              <w:t>100</w:t>
            </w:r>
          </w:p>
        </w:tc>
      </w:tr>
      <w:tr w:rsidR="00B130AA" w:rsidRPr="00B130AA" w14:paraId="00B7C476"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46FF2E25" w14:textId="77777777" w:rsidR="00E632EF" w:rsidRPr="00B130AA" w:rsidRDefault="00E632EF" w:rsidP="00B8283A">
            <w:pPr>
              <w:tabs>
                <w:tab w:val="left" w:pos="426"/>
              </w:tabs>
              <w:spacing w:line="300" w:lineRule="exact"/>
              <w:jc w:val="both"/>
              <w:rPr>
                <w:b/>
                <w:bCs/>
              </w:rPr>
            </w:pPr>
            <w:r w:rsidRPr="00B130AA">
              <w:rPr>
                <w:b/>
                <w:bCs/>
              </w:rPr>
              <w:t>Đổi mới hệ thống đánh giá TQ của DN</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469A2219" w14:textId="77777777" w:rsidR="00E632EF" w:rsidRPr="00B130AA" w:rsidRDefault="00E632EF" w:rsidP="00B8283A">
            <w:pPr>
              <w:tabs>
                <w:tab w:val="left" w:pos="426"/>
              </w:tabs>
              <w:spacing w:line="300" w:lineRule="exact"/>
              <w:jc w:val="center"/>
              <w:rPr>
                <w:b/>
                <w:bCs/>
              </w:rPr>
            </w:pP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221AFF10" w14:textId="77777777" w:rsidR="00E632EF" w:rsidRPr="00B130AA" w:rsidRDefault="00E632EF" w:rsidP="00B8283A">
            <w:pPr>
              <w:tabs>
                <w:tab w:val="left" w:pos="426"/>
              </w:tabs>
              <w:spacing w:line="300" w:lineRule="exact"/>
              <w:jc w:val="center"/>
              <w:rPr>
                <w:b/>
                <w:bCs/>
              </w:rPr>
            </w:pPr>
          </w:p>
        </w:tc>
      </w:tr>
      <w:tr w:rsidR="00B130AA" w:rsidRPr="00B130AA" w14:paraId="158BBC99"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4F88676" w14:textId="77777777" w:rsidR="00E632EF" w:rsidRPr="00B130AA" w:rsidRDefault="00E632EF" w:rsidP="00B8283A">
            <w:pPr>
              <w:tabs>
                <w:tab w:val="left" w:pos="426"/>
              </w:tabs>
              <w:spacing w:line="300" w:lineRule="exact"/>
              <w:jc w:val="both"/>
              <w:rPr>
                <w:b/>
                <w:bCs/>
              </w:rPr>
            </w:pPr>
            <w:r w:rsidRPr="00B130AA">
              <w:t>Không cần thiết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D4B1B0E" w14:textId="77777777" w:rsidR="00E632EF" w:rsidRPr="00B130AA" w:rsidRDefault="00E632EF" w:rsidP="00B8283A">
            <w:pPr>
              <w:tabs>
                <w:tab w:val="left" w:pos="426"/>
              </w:tabs>
              <w:spacing w:line="300" w:lineRule="exact"/>
              <w:jc w:val="center"/>
            </w:pPr>
            <w:r w:rsidRPr="00B130AA">
              <w:t>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559EAA5" w14:textId="77777777" w:rsidR="00E632EF" w:rsidRPr="00B130AA" w:rsidRDefault="00E632EF" w:rsidP="00B8283A">
            <w:pPr>
              <w:tabs>
                <w:tab w:val="left" w:pos="426"/>
              </w:tabs>
              <w:spacing w:line="300" w:lineRule="exact"/>
              <w:jc w:val="center"/>
            </w:pPr>
            <w:r w:rsidRPr="00B130AA">
              <w:t>0</w:t>
            </w:r>
          </w:p>
        </w:tc>
      </w:tr>
      <w:tr w:rsidR="00B130AA" w:rsidRPr="00B130AA" w14:paraId="2A4D2853"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2CCEE86A" w14:textId="77777777" w:rsidR="00E632EF" w:rsidRPr="00B130AA" w:rsidRDefault="00E632EF" w:rsidP="00B8283A">
            <w:pPr>
              <w:tabs>
                <w:tab w:val="left" w:pos="426"/>
              </w:tabs>
              <w:spacing w:line="300" w:lineRule="exact"/>
              <w:jc w:val="both"/>
              <w:rPr>
                <w:b/>
                <w:bCs/>
              </w:rPr>
            </w:pPr>
            <w:r w:rsidRPr="00B130AA">
              <w:t xml:space="preserve">Cần thiết </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8B6F224" w14:textId="77777777" w:rsidR="00E632EF" w:rsidRPr="00B130AA" w:rsidRDefault="00E632EF" w:rsidP="00B8283A">
            <w:pPr>
              <w:tabs>
                <w:tab w:val="left" w:pos="426"/>
              </w:tabs>
              <w:spacing w:line="300" w:lineRule="exact"/>
              <w:jc w:val="center"/>
            </w:pPr>
            <w:r w:rsidRPr="00B130AA">
              <w:t>54</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3D741B6E" w14:textId="77777777" w:rsidR="00E632EF" w:rsidRPr="00B130AA" w:rsidRDefault="00E632EF" w:rsidP="00B8283A">
            <w:pPr>
              <w:tabs>
                <w:tab w:val="left" w:pos="426"/>
              </w:tabs>
              <w:spacing w:line="300" w:lineRule="exact"/>
              <w:jc w:val="center"/>
            </w:pPr>
            <w:r w:rsidRPr="00B130AA">
              <w:t>21,6</w:t>
            </w:r>
          </w:p>
        </w:tc>
      </w:tr>
      <w:tr w:rsidR="00B130AA" w:rsidRPr="00B130AA" w14:paraId="22C55F68"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6D10B810" w14:textId="77777777" w:rsidR="00E632EF" w:rsidRPr="00B130AA" w:rsidRDefault="00E632EF" w:rsidP="00B8283A">
            <w:pPr>
              <w:tabs>
                <w:tab w:val="left" w:pos="426"/>
              </w:tabs>
              <w:spacing w:line="300" w:lineRule="exact"/>
              <w:jc w:val="both"/>
              <w:rPr>
                <w:b/>
                <w:bCs/>
              </w:rPr>
            </w:pPr>
            <w:r w:rsidRPr="00B130AA">
              <w:t>Rất cần thiết</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5723BB1" w14:textId="77777777" w:rsidR="00E632EF" w:rsidRPr="00B130AA" w:rsidRDefault="00E632EF" w:rsidP="00B8283A">
            <w:pPr>
              <w:tabs>
                <w:tab w:val="left" w:pos="426"/>
              </w:tabs>
              <w:spacing w:line="300" w:lineRule="exact"/>
              <w:jc w:val="center"/>
            </w:pPr>
            <w:r w:rsidRPr="00B130AA">
              <w:t>196</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7A68D521" w14:textId="77777777" w:rsidR="00E632EF" w:rsidRPr="00B130AA" w:rsidRDefault="00E632EF" w:rsidP="00B8283A">
            <w:pPr>
              <w:tabs>
                <w:tab w:val="left" w:pos="426"/>
              </w:tabs>
              <w:spacing w:line="300" w:lineRule="exact"/>
              <w:jc w:val="center"/>
            </w:pPr>
            <w:r w:rsidRPr="00B130AA">
              <w:t>78,4</w:t>
            </w:r>
          </w:p>
        </w:tc>
      </w:tr>
      <w:tr w:rsidR="00B130AA" w:rsidRPr="00B130AA" w14:paraId="3D87B241" w14:textId="77777777" w:rsidTr="0000048E">
        <w:trPr>
          <w:jc w:val="center"/>
        </w:trPr>
        <w:tc>
          <w:tcPr>
            <w:tcW w:w="5873" w:type="dxa"/>
            <w:tcBorders>
              <w:top w:val="single" w:sz="4" w:space="0" w:color="auto"/>
              <w:left w:val="single" w:sz="4" w:space="0" w:color="auto"/>
              <w:bottom w:val="single" w:sz="4" w:space="0" w:color="auto"/>
              <w:right w:val="single" w:sz="4" w:space="0" w:color="auto"/>
            </w:tcBorders>
            <w:shd w:val="clear" w:color="auto" w:fill="auto"/>
            <w:vAlign w:val="center"/>
          </w:tcPr>
          <w:p w14:paraId="08E9DB8C" w14:textId="77777777" w:rsidR="00E632EF" w:rsidRPr="00B130AA" w:rsidRDefault="00E632EF" w:rsidP="00B8283A">
            <w:pPr>
              <w:tabs>
                <w:tab w:val="left" w:pos="426"/>
              </w:tabs>
              <w:spacing w:line="300" w:lineRule="exact"/>
              <w:jc w:val="both"/>
            </w:pPr>
            <w:r w:rsidRPr="00B130AA">
              <w:rPr>
                <w:b/>
                <w:bCs/>
              </w:rPr>
              <w:t>TỔNG</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E983745" w14:textId="77777777" w:rsidR="00E632EF" w:rsidRPr="00B130AA" w:rsidRDefault="00E632EF" w:rsidP="00B8283A">
            <w:pPr>
              <w:tabs>
                <w:tab w:val="left" w:pos="426"/>
              </w:tabs>
              <w:spacing w:line="300" w:lineRule="exact"/>
              <w:jc w:val="center"/>
              <w:rPr>
                <w:b/>
                <w:bCs/>
              </w:rPr>
            </w:pPr>
            <w:r w:rsidRPr="00B130AA">
              <w:rPr>
                <w:b/>
                <w:bCs/>
              </w:rPr>
              <w:t>250</w:t>
            </w:r>
          </w:p>
        </w:tc>
        <w:tc>
          <w:tcPr>
            <w:tcW w:w="1260" w:type="dxa"/>
            <w:tcBorders>
              <w:top w:val="single" w:sz="4" w:space="0" w:color="auto"/>
              <w:left w:val="single" w:sz="4" w:space="0" w:color="auto"/>
              <w:bottom w:val="single" w:sz="4" w:space="0" w:color="auto"/>
              <w:right w:val="single" w:sz="4" w:space="0" w:color="auto"/>
            </w:tcBorders>
            <w:shd w:val="clear" w:color="auto" w:fill="auto"/>
          </w:tcPr>
          <w:p w14:paraId="008D0865" w14:textId="77777777" w:rsidR="00E632EF" w:rsidRPr="00B130AA" w:rsidRDefault="00E632EF" w:rsidP="00B8283A">
            <w:pPr>
              <w:tabs>
                <w:tab w:val="left" w:pos="426"/>
              </w:tabs>
              <w:spacing w:line="300" w:lineRule="exact"/>
              <w:jc w:val="center"/>
              <w:rPr>
                <w:b/>
                <w:bCs/>
              </w:rPr>
            </w:pPr>
            <w:r w:rsidRPr="00B130AA">
              <w:rPr>
                <w:b/>
                <w:bCs/>
              </w:rPr>
              <w:t>100</w:t>
            </w:r>
          </w:p>
        </w:tc>
      </w:tr>
    </w:tbl>
    <w:p w14:paraId="19CE3DDC" w14:textId="77777777" w:rsidR="00E632EF" w:rsidRPr="00B130AA" w:rsidRDefault="00E632EF" w:rsidP="00B8283A">
      <w:pPr>
        <w:tabs>
          <w:tab w:val="left" w:pos="426"/>
        </w:tabs>
        <w:spacing w:line="360" w:lineRule="auto"/>
        <w:jc w:val="right"/>
        <w:rPr>
          <w:i/>
          <w:sz w:val="26"/>
          <w:szCs w:val="26"/>
        </w:rPr>
      </w:pPr>
      <w:r w:rsidRPr="00B130AA">
        <w:rPr>
          <w:bCs/>
          <w:i/>
          <w:iCs/>
          <w:sz w:val="26"/>
          <w:szCs w:val="26"/>
        </w:rPr>
        <w:t>Nguồn: Tổng hợp của tác giả</w:t>
      </w:r>
    </w:p>
    <w:p w14:paraId="1827E27D" w14:textId="77777777" w:rsidR="00E632EF" w:rsidRPr="00B130AA" w:rsidRDefault="00E632EF" w:rsidP="00B8283A">
      <w:pPr>
        <w:tabs>
          <w:tab w:val="left" w:pos="426"/>
          <w:tab w:val="left" w:pos="1005"/>
        </w:tabs>
        <w:spacing w:line="360" w:lineRule="auto"/>
        <w:jc w:val="both"/>
        <w:rPr>
          <w:bCs/>
          <w:spacing w:val="-6"/>
          <w:sz w:val="26"/>
          <w:szCs w:val="26"/>
        </w:rPr>
      </w:pPr>
      <w:r w:rsidRPr="00B130AA">
        <w:rPr>
          <w:bCs/>
          <w:spacing w:val="-6"/>
          <w:sz w:val="26"/>
          <w:szCs w:val="26"/>
        </w:rPr>
        <w:lastRenderedPageBreak/>
        <w:tab/>
        <w:t xml:space="preserve">Qua tìm hiểu cho thấy các DN hầu như chưa vận dụng công cụ BSC để đánh giá TQHĐ toàn diện các khía cạnh. </w:t>
      </w:r>
      <w:r w:rsidRPr="00B130AA">
        <w:rPr>
          <w:sz w:val="26"/>
          <w:szCs w:val="26"/>
        </w:rPr>
        <w:t>C</w:t>
      </w:r>
      <w:r w:rsidRPr="00B130AA">
        <w:rPr>
          <w:bCs/>
          <w:sz w:val="26"/>
          <w:szCs w:val="26"/>
        </w:rPr>
        <w:t>ác DN được khảo sát chủ yếu dựa trên các chỉ tiêu TC</w:t>
      </w:r>
      <w:r w:rsidRPr="00B130AA">
        <w:rPr>
          <w:sz w:val="26"/>
          <w:szCs w:val="26"/>
        </w:rPr>
        <w:t xml:space="preserve"> để </w:t>
      </w:r>
      <w:r w:rsidRPr="00B130AA">
        <w:rPr>
          <w:rFonts w:eastAsia="Calibri"/>
          <w:bCs/>
          <w:sz w:val="26"/>
          <w:szCs w:val="26"/>
        </w:rPr>
        <w:t>đánh giá TQHĐ thông qua thông tin trên báo cáo TC, chưa quan tâm nhiều đến các chỉ tiêu phi TC như chăm sóc khách hàng, chú trọng nâng cao nguồn nhân lực…</w:t>
      </w:r>
      <w:r w:rsidRPr="00B130AA">
        <w:rPr>
          <w:bCs/>
          <w:spacing w:val="-6"/>
          <w:sz w:val="26"/>
          <w:szCs w:val="26"/>
        </w:rPr>
        <w:t xml:space="preserve"> </w:t>
      </w:r>
      <w:r w:rsidRPr="00B130AA">
        <w:rPr>
          <w:rFonts w:eastAsia="Calibri"/>
          <w:bCs/>
          <w:sz w:val="26"/>
          <w:szCs w:val="26"/>
        </w:rPr>
        <w:t>và chưa có bộ chỉ số để đo lường các chỉ tiêu này</w:t>
      </w:r>
      <w:r w:rsidRPr="00B130AA">
        <w:rPr>
          <w:bCs/>
          <w:spacing w:val="-6"/>
          <w:sz w:val="26"/>
          <w:szCs w:val="26"/>
        </w:rPr>
        <w:t>. Một số DN thể hiện sự quan tâm đến các khía cạnh khác, ví dụ như khách hàng (29,2%), nhưng việc đo lường các khía cạnh còn lại chưa được triển khai rộng rãi. Điều này cho thấy rằng, mặc dù chưa chính thức áp dụng BSC, các chỉ số DN đang sử dụng để đánh giá TQHĐ đã phản ánh một phần trong bốn khía cạnh cốt lõi của BSC. Nguyên nhân dẫn đến việc đánh giá TQHĐ chưa đầy đủ và toàn diện có thể bao gồm: sự thiếu hiểu biết về khái niệm BSC; quy mô DN chủ yếu là DNNVV với tiềm lực TC hạn chế; DN chỉ đơn thuần so sánh KQ hoạt động với các năm trước và lập kế hoạch cho năm tiếp theo; lo ngại về CP và thời gian triển khai BSC, hoặc tâm lý ngại thay đổi.</w:t>
      </w:r>
    </w:p>
    <w:p w14:paraId="4D28866A" w14:textId="5FCE9886" w:rsidR="00E632EF" w:rsidRPr="00B130AA" w:rsidRDefault="00E632EF" w:rsidP="00B8283A">
      <w:pPr>
        <w:tabs>
          <w:tab w:val="left" w:pos="426"/>
          <w:tab w:val="left" w:pos="1005"/>
        </w:tabs>
        <w:spacing w:line="360" w:lineRule="auto"/>
        <w:jc w:val="both"/>
        <w:rPr>
          <w:sz w:val="26"/>
          <w:szCs w:val="26"/>
        </w:rPr>
      </w:pPr>
      <w:r w:rsidRPr="00B130AA">
        <w:rPr>
          <w:bCs/>
          <w:spacing w:val="-6"/>
          <w:sz w:val="26"/>
          <w:szCs w:val="26"/>
        </w:rPr>
        <w:tab/>
      </w:r>
      <w:r w:rsidRPr="00B130AA">
        <w:rPr>
          <w:bCs/>
          <w:sz w:val="26"/>
          <w:szCs w:val="26"/>
        </w:rPr>
        <w:t xml:space="preserve">Tuy nhiên, phần lớn các DN được khảo sát (78,4%) đều nhận thức được sự cần thiết của việc xây dựng một hệ thống chỉ tiêu đánh giá toàn diện, bao gồm cả các chỉ tiêu phi TC. Điều này hướng tới sự phát triển cân bằng và lâu dài, đặc biệt trong bối cảnh thế giới có nhiều thay đổi nhanh chóng, cạnh tranh gay gắt của CNTT, đòi hỏi DN phải thay đổi tư duy, chiến lược và hành động để tồn tại và phát triển. Từ những thực trạng và KQ </w:t>
      </w:r>
      <w:r w:rsidR="0079784C" w:rsidRPr="00B130AA">
        <w:rPr>
          <w:bCs/>
          <w:sz w:val="26"/>
          <w:szCs w:val="26"/>
        </w:rPr>
        <w:t xml:space="preserve">nghiên cứu </w:t>
      </w:r>
      <w:r w:rsidRPr="00B130AA">
        <w:rPr>
          <w:bCs/>
          <w:sz w:val="26"/>
          <w:szCs w:val="26"/>
        </w:rPr>
        <w:t xml:space="preserve">trên, luận án này đề xuất các hàm ý </w:t>
      </w:r>
      <w:r w:rsidR="0079784C" w:rsidRPr="00B130AA">
        <w:rPr>
          <w:bCs/>
          <w:sz w:val="26"/>
          <w:szCs w:val="26"/>
        </w:rPr>
        <w:t>quản trị</w:t>
      </w:r>
      <w:r w:rsidRPr="00B130AA">
        <w:rPr>
          <w:bCs/>
          <w:sz w:val="26"/>
          <w:szCs w:val="26"/>
        </w:rPr>
        <w:t xml:space="preserve"> phù hợp để các DN NN có thể áp dụng BSC, từ đó cải thiện TQHĐ một cách hiệu quả.</w:t>
      </w:r>
    </w:p>
    <w:p w14:paraId="26B96268" w14:textId="77777777" w:rsidR="00E632EF" w:rsidRPr="00B130AA" w:rsidRDefault="00E632EF" w:rsidP="00B8283A">
      <w:pPr>
        <w:tabs>
          <w:tab w:val="left" w:pos="426"/>
          <w:tab w:val="left" w:pos="567"/>
          <w:tab w:val="left" w:pos="1005"/>
        </w:tabs>
        <w:spacing w:line="360" w:lineRule="auto"/>
        <w:jc w:val="both"/>
        <w:rPr>
          <w:b/>
          <w:sz w:val="26"/>
          <w:szCs w:val="26"/>
        </w:rPr>
      </w:pPr>
      <w:r w:rsidRPr="00B130AA">
        <w:rPr>
          <w:rFonts w:eastAsia="Calibri"/>
          <w:bCs/>
          <w:sz w:val="26"/>
          <w:szCs w:val="26"/>
        </w:rPr>
        <w:tab/>
      </w:r>
      <w:r w:rsidRPr="00B130AA">
        <w:rPr>
          <w:b/>
          <w:sz w:val="26"/>
          <w:szCs w:val="26"/>
        </w:rPr>
        <w:t>b. KQ kiểm tra mô hình đo lường</w:t>
      </w:r>
    </w:p>
    <w:p w14:paraId="3100F7B7" w14:textId="77777777" w:rsidR="00E632EF" w:rsidRPr="00B130AA" w:rsidRDefault="00E632EF" w:rsidP="00B8283A">
      <w:pPr>
        <w:tabs>
          <w:tab w:val="left" w:pos="426"/>
          <w:tab w:val="left" w:pos="1005"/>
        </w:tabs>
        <w:spacing w:line="360" w:lineRule="auto"/>
        <w:jc w:val="both"/>
        <w:rPr>
          <w:bCs/>
          <w:sz w:val="26"/>
          <w:szCs w:val="26"/>
        </w:rPr>
      </w:pPr>
      <w:r w:rsidRPr="00B130AA">
        <w:rPr>
          <w:b/>
          <w:sz w:val="26"/>
          <w:szCs w:val="26"/>
        </w:rPr>
        <w:tab/>
      </w:r>
      <w:r w:rsidRPr="00B130AA">
        <w:rPr>
          <w:bCs/>
          <w:sz w:val="26"/>
          <w:szCs w:val="26"/>
        </w:rPr>
        <w:t>Trong Chương 4 đã giới thiệu các bước để kiểm tra mô hình đo lường, bao gồm: (1) Kiểm tra độ tin cậy của thang đo, (2) Kiểm tra giá trị hội tụ của thang đo và (3) Kiểm tra giá trị phân biệt của thang đo.</w:t>
      </w:r>
    </w:p>
    <w:p w14:paraId="0D2BE959" w14:textId="77777777"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ab/>
        <w:t>* Kiểm tra độ tin cậy của thang đo</w:t>
      </w:r>
    </w:p>
    <w:p w14:paraId="68A3A1D8" w14:textId="77777777" w:rsidR="00E632EF" w:rsidRPr="00B130AA" w:rsidRDefault="00E632EF" w:rsidP="00B8283A">
      <w:pPr>
        <w:tabs>
          <w:tab w:val="left" w:pos="426"/>
          <w:tab w:val="left" w:pos="1005"/>
        </w:tabs>
        <w:spacing w:line="360" w:lineRule="auto"/>
        <w:jc w:val="both"/>
        <w:rPr>
          <w:bCs/>
          <w:spacing w:val="-2"/>
          <w:sz w:val="26"/>
          <w:szCs w:val="26"/>
        </w:rPr>
      </w:pPr>
      <w:r w:rsidRPr="00B130AA">
        <w:rPr>
          <w:bCs/>
          <w:sz w:val="26"/>
          <w:szCs w:val="26"/>
        </w:rPr>
        <w:tab/>
      </w:r>
      <w:r w:rsidRPr="00B130AA">
        <w:rPr>
          <w:bCs/>
          <w:spacing w:val="-2"/>
          <w:sz w:val="26"/>
          <w:szCs w:val="26"/>
        </w:rPr>
        <w:t xml:space="preserve">Bảng 5.11 thể hiện hệ số tin cậy tổng hợp (CR) cho tất cả biến </w:t>
      </w:r>
      <w:r w:rsidRPr="00B130AA">
        <w:rPr>
          <w:bCs/>
          <w:sz w:val="26"/>
          <w:szCs w:val="26"/>
        </w:rPr>
        <w:t>nghiên cứu</w:t>
      </w:r>
      <w:r w:rsidRPr="00B130AA">
        <w:rPr>
          <w:bCs/>
          <w:spacing w:val="-2"/>
          <w:sz w:val="26"/>
          <w:szCs w:val="26"/>
        </w:rPr>
        <w:t xml:space="preserve">, biến thiên từ 0,871 - 0,933, cao hơn ngưỡng 0,7. Tương tự, hệ số Cronbach's Alpha của các biến cũng đạt từ 0,809 - 0,918, đều lớn hơn 0,7. Điều này khẳng định tính nhất quán nội tại và độ tin cậy cao của các biến </w:t>
      </w:r>
      <w:r w:rsidRPr="00B130AA">
        <w:rPr>
          <w:bCs/>
          <w:sz w:val="26"/>
          <w:szCs w:val="26"/>
        </w:rPr>
        <w:t>nghiên cứu</w:t>
      </w:r>
      <w:r w:rsidRPr="00B130AA">
        <w:rPr>
          <w:bCs/>
          <w:spacing w:val="-2"/>
          <w:sz w:val="26"/>
          <w:szCs w:val="26"/>
        </w:rPr>
        <w:t xml:space="preserve">. Chi tiết xem tại </w:t>
      </w:r>
      <w:r w:rsidRPr="00B130AA">
        <w:rPr>
          <w:bCs/>
          <w:i/>
          <w:iCs/>
          <w:spacing w:val="-2"/>
          <w:sz w:val="26"/>
          <w:szCs w:val="26"/>
        </w:rPr>
        <w:t>Phụ lục 20.1.</w:t>
      </w:r>
    </w:p>
    <w:p w14:paraId="6884C33E" w14:textId="77777777" w:rsidR="00E632EF" w:rsidRPr="00B130AA" w:rsidRDefault="00E632EF" w:rsidP="00B8283A">
      <w:pPr>
        <w:pStyle w:val="Heading5"/>
        <w:tabs>
          <w:tab w:val="left" w:pos="426"/>
        </w:tabs>
        <w:rPr>
          <w:rFonts w:cs="Times New Roman"/>
          <w:b w:val="0"/>
          <w:bCs/>
          <w:szCs w:val="26"/>
        </w:rPr>
      </w:pPr>
      <w:r w:rsidRPr="00B130AA">
        <w:rPr>
          <w:rFonts w:cs="Times New Roman"/>
          <w:bCs/>
          <w:szCs w:val="26"/>
        </w:rPr>
        <w:lastRenderedPageBreak/>
        <w:t>Bảng 5.11: Kiểm tra độ tin cậy chính thức thang đo</w:t>
      </w:r>
    </w:p>
    <w:tbl>
      <w:tblPr>
        <w:tblW w:w="9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6"/>
        <w:gridCol w:w="2107"/>
        <w:gridCol w:w="1821"/>
      </w:tblGrid>
      <w:tr w:rsidR="00B130AA" w:rsidRPr="00B130AA" w14:paraId="63DB97D3" w14:textId="77777777" w:rsidTr="0000048E">
        <w:trPr>
          <w:jc w:val="center"/>
        </w:trPr>
        <w:tc>
          <w:tcPr>
            <w:tcW w:w="5146" w:type="dxa"/>
            <w:shd w:val="clear" w:color="auto" w:fill="auto"/>
            <w:vAlign w:val="center"/>
          </w:tcPr>
          <w:p w14:paraId="48431151" w14:textId="20EA832D" w:rsidR="00E632EF" w:rsidRPr="00B130AA" w:rsidRDefault="00E632EF" w:rsidP="00B8283A">
            <w:pPr>
              <w:tabs>
                <w:tab w:val="left" w:pos="426"/>
                <w:tab w:val="left" w:pos="1005"/>
              </w:tabs>
              <w:spacing w:line="276" w:lineRule="auto"/>
              <w:jc w:val="center"/>
              <w:rPr>
                <w:rFonts w:eastAsia="Calibri"/>
                <w:b/>
                <w:bCs/>
              </w:rPr>
            </w:pPr>
            <w:r w:rsidRPr="00B130AA">
              <w:rPr>
                <w:rFonts w:eastAsia="Calibri"/>
                <w:b/>
                <w:bCs/>
              </w:rPr>
              <w:t xml:space="preserve">Biến </w:t>
            </w:r>
            <w:r w:rsidR="00191CAB" w:rsidRPr="00B130AA">
              <w:rPr>
                <w:rFonts w:eastAsia="Calibri"/>
                <w:b/>
                <w:bCs/>
              </w:rPr>
              <w:t>nghiên cứu</w:t>
            </w:r>
          </w:p>
        </w:tc>
        <w:tc>
          <w:tcPr>
            <w:tcW w:w="2107" w:type="dxa"/>
            <w:shd w:val="clear" w:color="auto" w:fill="auto"/>
            <w:vAlign w:val="center"/>
          </w:tcPr>
          <w:p w14:paraId="4FFC2A90" w14:textId="77777777" w:rsidR="00E632EF" w:rsidRPr="00B130AA" w:rsidRDefault="00E632EF" w:rsidP="00B8283A">
            <w:pPr>
              <w:tabs>
                <w:tab w:val="left" w:pos="426"/>
                <w:tab w:val="left" w:pos="1005"/>
              </w:tabs>
              <w:spacing w:line="276" w:lineRule="auto"/>
              <w:jc w:val="center"/>
              <w:rPr>
                <w:rFonts w:eastAsia="Calibri"/>
                <w:b/>
                <w:bCs/>
              </w:rPr>
            </w:pPr>
            <w:r w:rsidRPr="00B130AA">
              <w:rPr>
                <w:rFonts w:eastAsia="Calibri"/>
                <w:b/>
                <w:bCs/>
              </w:rPr>
              <w:t>Cronbach's Alpha</w:t>
            </w:r>
          </w:p>
        </w:tc>
        <w:tc>
          <w:tcPr>
            <w:tcW w:w="1821" w:type="dxa"/>
            <w:shd w:val="clear" w:color="auto" w:fill="auto"/>
            <w:vAlign w:val="center"/>
          </w:tcPr>
          <w:p w14:paraId="17F9C3DC" w14:textId="77777777" w:rsidR="00E632EF" w:rsidRPr="00B130AA" w:rsidRDefault="00E632EF" w:rsidP="00B8283A">
            <w:pPr>
              <w:tabs>
                <w:tab w:val="left" w:pos="426"/>
                <w:tab w:val="left" w:pos="1005"/>
              </w:tabs>
              <w:spacing w:line="276" w:lineRule="auto"/>
              <w:jc w:val="center"/>
              <w:rPr>
                <w:rFonts w:eastAsia="Calibri"/>
                <w:b/>
                <w:bCs/>
              </w:rPr>
            </w:pPr>
            <w:r w:rsidRPr="00B130AA">
              <w:rPr>
                <w:rFonts w:eastAsia="Calibri"/>
                <w:b/>
                <w:bCs/>
              </w:rPr>
              <w:t>Composite Reliability (CR)</w:t>
            </w:r>
          </w:p>
        </w:tc>
      </w:tr>
      <w:tr w:rsidR="00B130AA" w:rsidRPr="00B130AA" w14:paraId="6F74495F" w14:textId="77777777" w:rsidTr="0000048E">
        <w:trPr>
          <w:jc w:val="center"/>
        </w:trPr>
        <w:tc>
          <w:tcPr>
            <w:tcW w:w="5146" w:type="dxa"/>
            <w:shd w:val="clear" w:color="auto" w:fill="auto"/>
            <w:vAlign w:val="center"/>
          </w:tcPr>
          <w:p w14:paraId="7A5C6FBC" w14:textId="77777777" w:rsidR="00E632EF" w:rsidRPr="00B130AA" w:rsidRDefault="00E632EF" w:rsidP="00B8283A">
            <w:pPr>
              <w:tabs>
                <w:tab w:val="left" w:pos="426"/>
                <w:tab w:val="left" w:pos="1005"/>
              </w:tabs>
              <w:spacing w:line="276" w:lineRule="auto"/>
              <w:jc w:val="both"/>
              <w:rPr>
                <w:rFonts w:eastAsia="Calibri"/>
                <w:bCs/>
              </w:rPr>
            </w:pPr>
            <w:r w:rsidRPr="00B130AA">
              <w:rPr>
                <w:rFonts w:eastAsia="Calibri"/>
                <w:bCs/>
              </w:rPr>
              <w:t>Nhận thức tính hữu ích của BSC (HUI)</w:t>
            </w:r>
          </w:p>
        </w:tc>
        <w:tc>
          <w:tcPr>
            <w:tcW w:w="2107" w:type="dxa"/>
            <w:shd w:val="clear" w:color="auto" w:fill="auto"/>
            <w:vAlign w:val="center"/>
          </w:tcPr>
          <w:p w14:paraId="473789B0"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864</w:t>
            </w:r>
          </w:p>
        </w:tc>
        <w:tc>
          <w:tcPr>
            <w:tcW w:w="1821" w:type="dxa"/>
            <w:shd w:val="clear" w:color="auto" w:fill="auto"/>
            <w:vAlign w:val="center"/>
          </w:tcPr>
          <w:p w14:paraId="38AA11A9"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907</w:t>
            </w:r>
          </w:p>
        </w:tc>
      </w:tr>
      <w:tr w:rsidR="00B130AA" w:rsidRPr="00B130AA" w14:paraId="0F093D8D" w14:textId="77777777" w:rsidTr="0000048E">
        <w:trPr>
          <w:jc w:val="center"/>
        </w:trPr>
        <w:tc>
          <w:tcPr>
            <w:tcW w:w="5146" w:type="dxa"/>
            <w:shd w:val="clear" w:color="auto" w:fill="auto"/>
            <w:vAlign w:val="center"/>
          </w:tcPr>
          <w:p w14:paraId="5B2FBE91" w14:textId="77777777" w:rsidR="00E632EF" w:rsidRPr="00B130AA" w:rsidRDefault="00E632EF" w:rsidP="00B8283A">
            <w:pPr>
              <w:tabs>
                <w:tab w:val="left" w:pos="426"/>
                <w:tab w:val="left" w:pos="1005"/>
              </w:tabs>
              <w:spacing w:line="276" w:lineRule="auto"/>
              <w:jc w:val="both"/>
              <w:rPr>
                <w:rFonts w:eastAsia="Calibri"/>
                <w:bCs/>
              </w:rPr>
            </w:pPr>
            <w:r w:rsidRPr="00B130AA">
              <w:rPr>
                <w:rFonts w:eastAsia="Calibri"/>
                <w:bCs/>
              </w:rPr>
              <w:t>Nhận thức về khả năng của hệ thống BSC (KN)</w:t>
            </w:r>
          </w:p>
        </w:tc>
        <w:tc>
          <w:tcPr>
            <w:tcW w:w="2107" w:type="dxa"/>
            <w:shd w:val="clear" w:color="auto" w:fill="auto"/>
            <w:vAlign w:val="center"/>
          </w:tcPr>
          <w:p w14:paraId="51AEA0A8"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864</w:t>
            </w:r>
          </w:p>
        </w:tc>
        <w:tc>
          <w:tcPr>
            <w:tcW w:w="1821" w:type="dxa"/>
            <w:shd w:val="clear" w:color="auto" w:fill="auto"/>
            <w:vAlign w:val="center"/>
          </w:tcPr>
          <w:p w14:paraId="33564105"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902</w:t>
            </w:r>
          </w:p>
        </w:tc>
      </w:tr>
      <w:tr w:rsidR="00B130AA" w:rsidRPr="00B130AA" w14:paraId="66A7CBAC" w14:textId="77777777" w:rsidTr="0000048E">
        <w:trPr>
          <w:jc w:val="center"/>
        </w:trPr>
        <w:tc>
          <w:tcPr>
            <w:tcW w:w="5146" w:type="dxa"/>
            <w:shd w:val="clear" w:color="auto" w:fill="auto"/>
            <w:vAlign w:val="center"/>
          </w:tcPr>
          <w:p w14:paraId="708B10CD" w14:textId="77777777" w:rsidR="00E632EF" w:rsidRPr="00B130AA" w:rsidRDefault="00E632EF" w:rsidP="00B8283A">
            <w:pPr>
              <w:tabs>
                <w:tab w:val="left" w:pos="426"/>
                <w:tab w:val="left" w:pos="1005"/>
              </w:tabs>
              <w:spacing w:line="276" w:lineRule="auto"/>
              <w:jc w:val="both"/>
              <w:rPr>
                <w:rFonts w:eastAsia="Calibri"/>
                <w:bCs/>
              </w:rPr>
            </w:pPr>
            <w:r w:rsidRPr="00B130AA">
              <w:rPr>
                <w:rFonts w:eastAsia="Calibri"/>
                <w:bCs/>
              </w:rPr>
              <w:t>VH đổi mới (VH)</w:t>
            </w:r>
          </w:p>
        </w:tc>
        <w:tc>
          <w:tcPr>
            <w:tcW w:w="2107" w:type="dxa"/>
            <w:shd w:val="clear" w:color="auto" w:fill="auto"/>
            <w:vAlign w:val="center"/>
          </w:tcPr>
          <w:p w14:paraId="22108CB9"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841</w:t>
            </w:r>
          </w:p>
        </w:tc>
        <w:tc>
          <w:tcPr>
            <w:tcW w:w="1821" w:type="dxa"/>
            <w:shd w:val="clear" w:color="auto" w:fill="auto"/>
            <w:vAlign w:val="center"/>
          </w:tcPr>
          <w:p w14:paraId="6FF35F9C"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887</w:t>
            </w:r>
          </w:p>
        </w:tc>
      </w:tr>
      <w:tr w:rsidR="00B130AA" w:rsidRPr="00B130AA" w14:paraId="0B24BC64" w14:textId="77777777" w:rsidTr="0000048E">
        <w:trPr>
          <w:jc w:val="center"/>
        </w:trPr>
        <w:tc>
          <w:tcPr>
            <w:tcW w:w="5146" w:type="dxa"/>
            <w:shd w:val="clear" w:color="auto" w:fill="auto"/>
            <w:vAlign w:val="center"/>
          </w:tcPr>
          <w:p w14:paraId="4E3D63D2" w14:textId="77777777" w:rsidR="00E632EF" w:rsidRPr="00B130AA" w:rsidRDefault="00E632EF" w:rsidP="00B8283A">
            <w:pPr>
              <w:tabs>
                <w:tab w:val="left" w:pos="426"/>
                <w:tab w:val="left" w:pos="1005"/>
              </w:tabs>
              <w:spacing w:line="276" w:lineRule="auto"/>
              <w:jc w:val="both"/>
              <w:rPr>
                <w:rFonts w:eastAsia="Calibri"/>
                <w:bCs/>
              </w:rPr>
            </w:pPr>
            <w:r w:rsidRPr="00B130AA">
              <w:rPr>
                <w:rFonts w:eastAsia="Calibri"/>
                <w:bCs/>
              </w:rPr>
              <w:t>SXKD trong NN (NN)</w:t>
            </w:r>
          </w:p>
        </w:tc>
        <w:tc>
          <w:tcPr>
            <w:tcW w:w="2107" w:type="dxa"/>
            <w:shd w:val="clear" w:color="auto" w:fill="auto"/>
            <w:vAlign w:val="center"/>
          </w:tcPr>
          <w:p w14:paraId="242B3D11"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809</w:t>
            </w:r>
          </w:p>
        </w:tc>
        <w:tc>
          <w:tcPr>
            <w:tcW w:w="1821" w:type="dxa"/>
            <w:shd w:val="clear" w:color="auto" w:fill="auto"/>
            <w:vAlign w:val="center"/>
          </w:tcPr>
          <w:p w14:paraId="29D27D7C"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871</w:t>
            </w:r>
          </w:p>
        </w:tc>
      </w:tr>
      <w:tr w:rsidR="00B130AA" w:rsidRPr="00B130AA" w14:paraId="4190239A" w14:textId="77777777" w:rsidTr="0000048E">
        <w:trPr>
          <w:jc w:val="center"/>
        </w:trPr>
        <w:tc>
          <w:tcPr>
            <w:tcW w:w="5146" w:type="dxa"/>
            <w:shd w:val="clear" w:color="auto" w:fill="auto"/>
            <w:vAlign w:val="center"/>
          </w:tcPr>
          <w:p w14:paraId="1B5C009A" w14:textId="77777777" w:rsidR="00E632EF" w:rsidRPr="00B130AA" w:rsidRDefault="00E632EF" w:rsidP="00B8283A">
            <w:pPr>
              <w:tabs>
                <w:tab w:val="left" w:pos="426"/>
                <w:tab w:val="left" w:pos="1005"/>
              </w:tabs>
              <w:spacing w:line="276" w:lineRule="auto"/>
              <w:jc w:val="both"/>
              <w:rPr>
                <w:rFonts w:eastAsia="Calibri"/>
                <w:bCs/>
              </w:rPr>
            </w:pPr>
            <w:r w:rsidRPr="00B130AA">
              <w:rPr>
                <w:rFonts w:eastAsia="Calibri"/>
                <w:bCs/>
              </w:rPr>
              <w:t xml:space="preserve">Vận dụng BSC </w:t>
            </w:r>
            <w:r w:rsidRPr="00B130AA">
              <w:t xml:space="preserve">trong DN NN </w:t>
            </w:r>
            <w:r w:rsidRPr="00B130AA">
              <w:rPr>
                <w:rFonts w:eastAsia="Calibri"/>
                <w:bCs/>
              </w:rPr>
              <w:t>(VD)</w:t>
            </w:r>
          </w:p>
        </w:tc>
        <w:tc>
          <w:tcPr>
            <w:tcW w:w="2107" w:type="dxa"/>
            <w:shd w:val="clear" w:color="auto" w:fill="auto"/>
            <w:vAlign w:val="center"/>
          </w:tcPr>
          <w:p w14:paraId="338FD73B"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847</w:t>
            </w:r>
          </w:p>
        </w:tc>
        <w:tc>
          <w:tcPr>
            <w:tcW w:w="1821" w:type="dxa"/>
            <w:shd w:val="clear" w:color="auto" w:fill="auto"/>
            <w:vAlign w:val="center"/>
          </w:tcPr>
          <w:p w14:paraId="3040D09F"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897</w:t>
            </w:r>
          </w:p>
        </w:tc>
      </w:tr>
      <w:tr w:rsidR="00B130AA" w:rsidRPr="00B130AA" w14:paraId="241BA263" w14:textId="77777777" w:rsidTr="0000048E">
        <w:trPr>
          <w:jc w:val="center"/>
        </w:trPr>
        <w:tc>
          <w:tcPr>
            <w:tcW w:w="5146" w:type="dxa"/>
            <w:shd w:val="clear" w:color="auto" w:fill="auto"/>
            <w:vAlign w:val="center"/>
          </w:tcPr>
          <w:p w14:paraId="51B29B7E" w14:textId="77777777" w:rsidR="00E632EF" w:rsidRPr="00B130AA" w:rsidRDefault="00E632EF" w:rsidP="00B8283A">
            <w:pPr>
              <w:tabs>
                <w:tab w:val="left" w:pos="426"/>
                <w:tab w:val="left" w:pos="1005"/>
              </w:tabs>
              <w:spacing w:line="276" w:lineRule="auto"/>
              <w:jc w:val="both"/>
              <w:rPr>
                <w:rFonts w:eastAsia="Calibri"/>
                <w:bCs/>
              </w:rPr>
            </w:pPr>
            <w:r w:rsidRPr="00B130AA">
              <w:rPr>
                <w:rFonts w:eastAsia="Calibri"/>
                <w:bCs/>
              </w:rPr>
              <w:t>TQHĐ của DN (TQ)</w:t>
            </w:r>
          </w:p>
        </w:tc>
        <w:tc>
          <w:tcPr>
            <w:tcW w:w="2107" w:type="dxa"/>
            <w:shd w:val="clear" w:color="auto" w:fill="auto"/>
            <w:vAlign w:val="center"/>
          </w:tcPr>
          <w:p w14:paraId="4C0414BA"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918</w:t>
            </w:r>
          </w:p>
        </w:tc>
        <w:tc>
          <w:tcPr>
            <w:tcW w:w="1821" w:type="dxa"/>
            <w:shd w:val="clear" w:color="auto" w:fill="auto"/>
            <w:vAlign w:val="center"/>
          </w:tcPr>
          <w:p w14:paraId="539C093F" w14:textId="77777777" w:rsidR="00E632EF" w:rsidRPr="00B130AA" w:rsidRDefault="00E632EF" w:rsidP="00B8283A">
            <w:pPr>
              <w:tabs>
                <w:tab w:val="left" w:pos="426"/>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933</w:t>
            </w:r>
          </w:p>
        </w:tc>
      </w:tr>
    </w:tbl>
    <w:p w14:paraId="5331640A" w14:textId="77777777" w:rsidR="00E632EF" w:rsidRPr="00B130AA" w:rsidRDefault="00E632EF" w:rsidP="00B8283A">
      <w:pPr>
        <w:tabs>
          <w:tab w:val="left" w:pos="426"/>
          <w:tab w:val="left" w:pos="1005"/>
        </w:tabs>
        <w:spacing w:line="360" w:lineRule="auto"/>
        <w:jc w:val="right"/>
        <w:rPr>
          <w:bCs/>
          <w:i/>
          <w:iCs/>
          <w:sz w:val="26"/>
          <w:szCs w:val="26"/>
        </w:rPr>
      </w:pPr>
      <w:r w:rsidRPr="00B130AA">
        <w:rPr>
          <w:bCs/>
          <w:i/>
          <w:iCs/>
          <w:sz w:val="26"/>
          <w:szCs w:val="26"/>
        </w:rPr>
        <w:t xml:space="preserve">    Nguồn: Tác giả tổng hợp (Xem phụ lục 20.1) </w:t>
      </w:r>
    </w:p>
    <w:p w14:paraId="28D7B6B1" w14:textId="77777777" w:rsidR="00E632EF" w:rsidRPr="00B130AA" w:rsidRDefault="00E632EF" w:rsidP="00B8283A">
      <w:pPr>
        <w:tabs>
          <w:tab w:val="left" w:pos="426"/>
          <w:tab w:val="left" w:pos="1005"/>
        </w:tabs>
        <w:spacing w:line="360" w:lineRule="auto"/>
        <w:jc w:val="right"/>
        <w:rPr>
          <w:bCs/>
          <w:i/>
          <w:iCs/>
          <w:sz w:val="8"/>
          <w:szCs w:val="26"/>
        </w:rPr>
      </w:pPr>
    </w:p>
    <w:p w14:paraId="76885CB8" w14:textId="77777777"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ab/>
        <w:t>* Kiểm tra độ hội tụ của thang đo</w:t>
      </w:r>
    </w:p>
    <w:p w14:paraId="6859F66D" w14:textId="2246F6C7" w:rsidR="00E632EF" w:rsidRPr="00B130AA" w:rsidRDefault="00E632EF" w:rsidP="00B8283A">
      <w:pPr>
        <w:tabs>
          <w:tab w:val="left" w:pos="426"/>
          <w:tab w:val="left" w:pos="1005"/>
        </w:tabs>
        <w:spacing w:line="360" w:lineRule="auto"/>
        <w:jc w:val="both"/>
        <w:rPr>
          <w:bCs/>
          <w:sz w:val="26"/>
          <w:szCs w:val="26"/>
        </w:rPr>
      </w:pPr>
      <w:r w:rsidRPr="00B130AA">
        <w:rPr>
          <w:bCs/>
          <w:i/>
          <w:iCs/>
          <w:sz w:val="26"/>
          <w:szCs w:val="26"/>
        </w:rPr>
        <w:tab/>
      </w:r>
      <w:r w:rsidRPr="00B130AA">
        <w:rPr>
          <w:bCs/>
          <w:sz w:val="26"/>
          <w:szCs w:val="26"/>
        </w:rPr>
        <w:t>Bảng 5.12 thể hiện KQ đánh giá độ hội tụ của các thang đo, sử dụng hệ số tải ngoài (outer loading) và phương sai trích bình quân (AVE)</w:t>
      </w:r>
      <w:r w:rsidR="00EF49D5" w:rsidRPr="00B130AA">
        <w:rPr>
          <w:bCs/>
          <w:sz w:val="26"/>
          <w:szCs w:val="26"/>
        </w:rPr>
        <w:t>,</w:t>
      </w:r>
      <w:r w:rsidRPr="00B130AA">
        <w:rPr>
          <w:bCs/>
          <w:sz w:val="26"/>
          <w:szCs w:val="26"/>
        </w:rPr>
        <w:t xml:space="preserve"> KQ cho thấy, hệ số tải ngoài của các biến quan sát đều &gt; 0,5, biến thiên từ 0,719 - 0,873. Bên cạnh đó, giá trị AVE của các biến đều &gt; 0,5, cụ thể từ 0,612 - 0,711. Điều này khẳng định tính hội tụ của các biến quan sát và biến nghiên cứu trong mô hình </w:t>
      </w:r>
      <w:r w:rsidRPr="00B130AA">
        <w:rPr>
          <w:bCs/>
          <w:i/>
          <w:iCs/>
          <w:sz w:val="26"/>
          <w:szCs w:val="26"/>
        </w:rPr>
        <w:t>(chi tiết tại Phụ lục 20.1 và 20.2).</w:t>
      </w:r>
    </w:p>
    <w:p w14:paraId="5E4FAFE7" w14:textId="77777777" w:rsidR="00E632EF" w:rsidRPr="00B130AA" w:rsidRDefault="00E632EF" w:rsidP="00B8283A">
      <w:pPr>
        <w:pStyle w:val="Heading5"/>
        <w:tabs>
          <w:tab w:val="left" w:pos="426"/>
        </w:tabs>
      </w:pPr>
      <w:r w:rsidRPr="00B130AA">
        <w:rPr>
          <w:rFonts w:cs="Times New Roman"/>
          <w:bCs/>
          <w:szCs w:val="26"/>
        </w:rPr>
        <w:t>Bảng 5.12: Kiểm tra độ hội tụ chính thức của thang đo</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5"/>
        <w:gridCol w:w="1626"/>
        <w:gridCol w:w="1531"/>
        <w:gridCol w:w="2063"/>
      </w:tblGrid>
      <w:tr w:rsidR="00B130AA" w:rsidRPr="00B130AA" w14:paraId="42C05EA8" w14:textId="77777777" w:rsidTr="0000048E">
        <w:trPr>
          <w:jc w:val="center"/>
        </w:trPr>
        <w:tc>
          <w:tcPr>
            <w:tcW w:w="3795" w:type="dxa"/>
            <w:shd w:val="clear" w:color="auto" w:fill="auto"/>
            <w:vAlign w:val="center"/>
          </w:tcPr>
          <w:p w14:paraId="321C17DF" w14:textId="77777777" w:rsidR="00E632EF" w:rsidRPr="00B130AA" w:rsidRDefault="00E632EF" w:rsidP="00B8283A">
            <w:pPr>
              <w:tabs>
                <w:tab w:val="left" w:pos="426"/>
                <w:tab w:val="left" w:pos="1005"/>
              </w:tabs>
              <w:spacing w:line="276" w:lineRule="auto"/>
              <w:jc w:val="center"/>
              <w:rPr>
                <w:rFonts w:eastAsia="Calibri"/>
                <w:b/>
              </w:rPr>
            </w:pPr>
            <w:r w:rsidRPr="00B130AA">
              <w:rPr>
                <w:rFonts w:eastAsia="Calibri"/>
                <w:b/>
              </w:rPr>
              <w:t>Biến NGHIÊN CỨU</w:t>
            </w:r>
          </w:p>
        </w:tc>
        <w:tc>
          <w:tcPr>
            <w:tcW w:w="1626" w:type="dxa"/>
            <w:shd w:val="clear" w:color="auto" w:fill="auto"/>
            <w:vAlign w:val="center"/>
          </w:tcPr>
          <w:p w14:paraId="7ACC8F83" w14:textId="77777777" w:rsidR="00E632EF" w:rsidRPr="00B130AA" w:rsidRDefault="00E632EF" w:rsidP="00B8283A">
            <w:pPr>
              <w:tabs>
                <w:tab w:val="left" w:pos="426"/>
                <w:tab w:val="left" w:pos="1005"/>
              </w:tabs>
              <w:spacing w:line="276" w:lineRule="auto"/>
              <w:jc w:val="center"/>
              <w:rPr>
                <w:rFonts w:eastAsia="Calibri"/>
                <w:b/>
              </w:rPr>
            </w:pPr>
            <w:r w:rsidRPr="00B130AA">
              <w:rPr>
                <w:rFonts w:eastAsia="Calibri"/>
                <w:b/>
              </w:rPr>
              <w:t>Biến quan sát</w:t>
            </w:r>
          </w:p>
        </w:tc>
        <w:tc>
          <w:tcPr>
            <w:tcW w:w="1531" w:type="dxa"/>
            <w:shd w:val="clear" w:color="auto" w:fill="auto"/>
            <w:vAlign w:val="center"/>
          </w:tcPr>
          <w:p w14:paraId="14AA9C10" w14:textId="77777777" w:rsidR="00E632EF" w:rsidRPr="00B130AA" w:rsidRDefault="00E632EF" w:rsidP="00B8283A">
            <w:pPr>
              <w:tabs>
                <w:tab w:val="left" w:pos="426"/>
                <w:tab w:val="left" w:pos="1005"/>
              </w:tabs>
              <w:spacing w:line="276" w:lineRule="auto"/>
              <w:jc w:val="center"/>
              <w:rPr>
                <w:rFonts w:eastAsia="Calibri"/>
                <w:b/>
              </w:rPr>
            </w:pPr>
            <w:r w:rsidRPr="00B130AA">
              <w:rPr>
                <w:rFonts w:eastAsia="Calibri"/>
                <w:b/>
              </w:rPr>
              <w:t>Hệ số tải</w:t>
            </w:r>
          </w:p>
        </w:tc>
        <w:tc>
          <w:tcPr>
            <w:tcW w:w="2063" w:type="dxa"/>
            <w:shd w:val="clear" w:color="auto" w:fill="auto"/>
            <w:vAlign w:val="center"/>
          </w:tcPr>
          <w:p w14:paraId="7031D4DF" w14:textId="77777777" w:rsidR="00E632EF" w:rsidRPr="00B130AA" w:rsidRDefault="00E632EF" w:rsidP="00B8283A">
            <w:pPr>
              <w:tabs>
                <w:tab w:val="left" w:pos="426"/>
                <w:tab w:val="left" w:pos="1005"/>
              </w:tabs>
              <w:spacing w:line="276" w:lineRule="auto"/>
              <w:jc w:val="center"/>
              <w:rPr>
                <w:rFonts w:eastAsia="Calibri"/>
                <w:b/>
              </w:rPr>
            </w:pPr>
            <w:r w:rsidRPr="00B130AA">
              <w:rPr>
                <w:rFonts w:eastAsia="Calibri"/>
                <w:b/>
              </w:rPr>
              <w:t>Average Varianghiên cứue Extracted (AVE)</w:t>
            </w:r>
          </w:p>
        </w:tc>
      </w:tr>
      <w:tr w:rsidR="00B130AA" w:rsidRPr="00B130AA" w14:paraId="168B3B57" w14:textId="77777777" w:rsidTr="0000048E">
        <w:trPr>
          <w:jc w:val="center"/>
        </w:trPr>
        <w:tc>
          <w:tcPr>
            <w:tcW w:w="3795" w:type="dxa"/>
            <w:vMerge w:val="restart"/>
            <w:shd w:val="clear" w:color="auto" w:fill="auto"/>
            <w:vAlign w:val="center"/>
          </w:tcPr>
          <w:p w14:paraId="68FC1F62" w14:textId="77777777" w:rsidR="00E632EF" w:rsidRPr="00B130AA" w:rsidRDefault="00E632EF" w:rsidP="00B8283A">
            <w:pPr>
              <w:tabs>
                <w:tab w:val="left" w:pos="426"/>
                <w:tab w:val="left" w:pos="1005"/>
              </w:tabs>
              <w:spacing w:line="276" w:lineRule="auto"/>
              <w:jc w:val="both"/>
              <w:rPr>
                <w:rFonts w:eastAsia="Calibri"/>
                <w:b/>
              </w:rPr>
            </w:pPr>
            <w:r w:rsidRPr="00B130AA">
              <w:rPr>
                <w:rFonts w:eastAsia="Calibri"/>
                <w:bCs/>
              </w:rPr>
              <w:t>Nhận thức tính hữu ích của BSC (HUI)</w:t>
            </w:r>
          </w:p>
        </w:tc>
        <w:tc>
          <w:tcPr>
            <w:tcW w:w="1626" w:type="dxa"/>
            <w:shd w:val="clear" w:color="auto" w:fill="auto"/>
            <w:vAlign w:val="center"/>
          </w:tcPr>
          <w:p w14:paraId="2B4CCFF7"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HUI1</w:t>
            </w:r>
          </w:p>
        </w:tc>
        <w:tc>
          <w:tcPr>
            <w:tcW w:w="1531" w:type="dxa"/>
            <w:shd w:val="clear" w:color="auto" w:fill="auto"/>
            <w:vAlign w:val="center"/>
          </w:tcPr>
          <w:p w14:paraId="3CD2F6A5"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770</w:t>
            </w:r>
          </w:p>
        </w:tc>
        <w:tc>
          <w:tcPr>
            <w:tcW w:w="2063" w:type="dxa"/>
            <w:vMerge w:val="restart"/>
            <w:shd w:val="clear" w:color="auto" w:fill="auto"/>
            <w:vAlign w:val="center"/>
          </w:tcPr>
          <w:p w14:paraId="044CEF76" w14:textId="77777777" w:rsidR="00E632EF" w:rsidRPr="00B130AA" w:rsidRDefault="00E632EF" w:rsidP="00B8283A">
            <w:pPr>
              <w:tabs>
                <w:tab w:val="left" w:pos="426"/>
                <w:tab w:val="left" w:pos="1005"/>
              </w:tabs>
              <w:spacing w:line="276" w:lineRule="auto"/>
              <w:jc w:val="center"/>
              <w:rPr>
                <w:rFonts w:eastAsia="Calibri"/>
              </w:rPr>
            </w:pPr>
            <w:r w:rsidRPr="00B130AA">
              <w:rPr>
                <w:b/>
                <w:bCs/>
                <w:lang w:val="vi-VN" w:eastAsia="vi-VN"/>
              </w:rPr>
              <w:t>0</w:t>
            </w:r>
            <w:r w:rsidRPr="00B130AA">
              <w:rPr>
                <w:b/>
                <w:bCs/>
                <w:lang w:eastAsia="vi-VN"/>
              </w:rPr>
              <w:t>,</w:t>
            </w:r>
            <w:r w:rsidRPr="00B130AA">
              <w:rPr>
                <w:b/>
                <w:bCs/>
                <w:lang w:val="vi-VN" w:eastAsia="vi-VN"/>
              </w:rPr>
              <w:t>711</w:t>
            </w:r>
          </w:p>
        </w:tc>
      </w:tr>
      <w:tr w:rsidR="00B130AA" w:rsidRPr="00B130AA" w14:paraId="1F7449E2" w14:textId="77777777" w:rsidTr="0000048E">
        <w:trPr>
          <w:jc w:val="center"/>
        </w:trPr>
        <w:tc>
          <w:tcPr>
            <w:tcW w:w="3795" w:type="dxa"/>
            <w:vMerge/>
            <w:shd w:val="clear" w:color="auto" w:fill="auto"/>
            <w:vAlign w:val="center"/>
          </w:tcPr>
          <w:p w14:paraId="7670384B"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4A2C7E38"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HUI2</w:t>
            </w:r>
          </w:p>
        </w:tc>
        <w:tc>
          <w:tcPr>
            <w:tcW w:w="1531" w:type="dxa"/>
            <w:shd w:val="clear" w:color="auto" w:fill="auto"/>
            <w:vAlign w:val="center"/>
          </w:tcPr>
          <w:p w14:paraId="27F3169E"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870</w:t>
            </w:r>
          </w:p>
        </w:tc>
        <w:tc>
          <w:tcPr>
            <w:tcW w:w="2063" w:type="dxa"/>
            <w:vMerge/>
            <w:shd w:val="clear" w:color="auto" w:fill="auto"/>
            <w:vAlign w:val="center"/>
          </w:tcPr>
          <w:p w14:paraId="33B770EF"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5EBA3158" w14:textId="77777777" w:rsidTr="0000048E">
        <w:trPr>
          <w:jc w:val="center"/>
        </w:trPr>
        <w:tc>
          <w:tcPr>
            <w:tcW w:w="3795" w:type="dxa"/>
            <w:vMerge/>
            <w:shd w:val="clear" w:color="auto" w:fill="auto"/>
            <w:vAlign w:val="center"/>
          </w:tcPr>
          <w:p w14:paraId="4B431A66"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685896D7"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HUI3</w:t>
            </w:r>
          </w:p>
        </w:tc>
        <w:tc>
          <w:tcPr>
            <w:tcW w:w="1531" w:type="dxa"/>
            <w:shd w:val="clear" w:color="auto" w:fill="auto"/>
            <w:vAlign w:val="center"/>
          </w:tcPr>
          <w:p w14:paraId="299FA381"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873</w:t>
            </w:r>
          </w:p>
        </w:tc>
        <w:tc>
          <w:tcPr>
            <w:tcW w:w="2063" w:type="dxa"/>
            <w:vMerge/>
            <w:shd w:val="clear" w:color="auto" w:fill="auto"/>
            <w:vAlign w:val="center"/>
          </w:tcPr>
          <w:p w14:paraId="6C5046D4"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50AFA5ED" w14:textId="77777777" w:rsidTr="0000048E">
        <w:trPr>
          <w:jc w:val="center"/>
        </w:trPr>
        <w:tc>
          <w:tcPr>
            <w:tcW w:w="3795" w:type="dxa"/>
            <w:vMerge/>
            <w:shd w:val="clear" w:color="auto" w:fill="auto"/>
            <w:vAlign w:val="center"/>
          </w:tcPr>
          <w:p w14:paraId="2803E066"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37C48451"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HUI4</w:t>
            </w:r>
          </w:p>
        </w:tc>
        <w:tc>
          <w:tcPr>
            <w:tcW w:w="1531" w:type="dxa"/>
            <w:shd w:val="clear" w:color="auto" w:fill="auto"/>
            <w:vAlign w:val="center"/>
          </w:tcPr>
          <w:p w14:paraId="0914FA69"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855</w:t>
            </w:r>
          </w:p>
        </w:tc>
        <w:tc>
          <w:tcPr>
            <w:tcW w:w="2063" w:type="dxa"/>
            <w:vMerge/>
            <w:shd w:val="clear" w:color="auto" w:fill="auto"/>
            <w:vAlign w:val="center"/>
          </w:tcPr>
          <w:p w14:paraId="04D73F9A"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48DAC67E" w14:textId="77777777" w:rsidTr="0000048E">
        <w:trPr>
          <w:jc w:val="center"/>
        </w:trPr>
        <w:tc>
          <w:tcPr>
            <w:tcW w:w="3795" w:type="dxa"/>
            <w:vMerge w:val="restart"/>
            <w:shd w:val="clear" w:color="auto" w:fill="auto"/>
            <w:vAlign w:val="center"/>
          </w:tcPr>
          <w:p w14:paraId="7D7D4AAA" w14:textId="77777777" w:rsidR="00E632EF" w:rsidRPr="00B130AA" w:rsidRDefault="00E632EF" w:rsidP="00B8283A">
            <w:pPr>
              <w:tabs>
                <w:tab w:val="left" w:pos="426"/>
                <w:tab w:val="left" w:pos="1005"/>
              </w:tabs>
              <w:spacing w:line="276" w:lineRule="auto"/>
              <w:jc w:val="both"/>
              <w:rPr>
                <w:rFonts w:eastAsia="Calibri"/>
                <w:b/>
              </w:rPr>
            </w:pPr>
            <w:r w:rsidRPr="00B130AA">
              <w:rPr>
                <w:rFonts w:eastAsia="Calibri"/>
                <w:bCs/>
              </w:rPr>
              <w:t>Nhận thức về khả năng của hệ thống BSC (KN)</w:t>
            </w:r>
          </w:p>
        </w:tc>
        <w:tc>
          <w:tcPr>
            <w:tcW w:w="1626" w:type="dxa"/>
            <w:shd w:val="clear" w:color="auto" w:fill="auto"/>
            <w:vAlign w:val="center"/>
          </w:tcPr>
          <w:p w14:paraId="4AA6463B"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KN1</w:t>
            </w:r>
          </w:p>
        </w:tc>
        <w:tc>
          <w:tcPr>
            <w:tcW w:w="1531" w:type="dxa"/>
            <w:shd w:val="clear" w:color="auto" w:fill="auto"/>
            <w:vAlign w:val="center"/>
          </w:tcPr>
          <w:p w14:paraId="67E1239E"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813</w:t>
            </w:r>
          </w:p>
        </w:tc>
        <w:tc>
          <w:tcPr>
            <w:tcW w:w="2063" w:type="dxa"/>
            <w:vMerge w:val="restart"/>
            <w:shd w:val="clear" w:color="auto" w:fill="auto"/>
            <w:vAlign w:val="center"/>
          </w:tcPr>
          <w:p w14:paraId="43204A9A" w14:textId="77777777" w:rsidR="00E632EF" w:rsidRPr="00B130AA" w:rsidRDefault="00E632EF" w:rsidP="00B8283A">
            <w:pPr>
              <w:tabs>
                <w:tab w:val="left" w:pos="426"/>
                <w:tab w:val="left" w:pos="1005"/>
              </w:tabs>
              <w:spacing w:line="276" w:lineRule="auto"/>
              <w:jc w:val="center"/>
              <w:rPr>
                <w:rFonts w:eastAsia="Calibri"/>
              </w:rPr>
            </w:pPr>
            <w:r w:rsidRPr="00B130AA">
              <w:rPr>
                <w:b/>
                <w:bCs/>
                <w:lang w:val="vi-VN" w:eastAsia="vi-VN"/>
              </w:rPr>
              <w:t>0</w:t>
            </w:r>
            <w:r w:rsidRPr="00B130AA">
              <w:rPr>
                <w:b/>
                <w:bCs/>
                <w:lang w:eastAsia="vi-VN"/>
              </w:rPr>
              <w:t>,</w:t>
            </w:r>
            <w:r w:rsidRPr="00B130AA">
              <w:rPr>
                <w:b/>
                <w:bCs/>
                <w:lang w:val="vi-VN" w:eastAsia="vi-VN"/>
              </w:rPr>
              <w:t>648</w:t>
            </w:r>
          </w:p>
        </w:tc>
      </w:tr>
      <w:tr w:rsidR="00B130AA" w:rsidRPr="00B130AA" w14:paraId="329B85B0" w14:textId="77777777" w:rsidTr="0000048E">
        <w:trPr>
          <w:jc w:val="center"/>
        </w:trPr>
        <w:tc>
          <w:tcPr>
            <w:tcW w:w="3795" w:type="dxa"/>
            <w:vMerge/>
            <w:shd w:val="clear" w:color="auto" w:fill="auto"/>
            <w:vAlign w:val="center"/>
          </w:tcPr>
          <w:p w14:paraId="0BFDB3BB"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1EE4CC40"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KN2</w:t>
            </w:r>
          </w:p>
        </w:tc>
        <w:tc>
          <w:tcPr>
            <w:tcW w:w="1531" w:type="dxa"/>
            <w:shd w:val="clear" w:color="auto" w:fill="auto"/>
            <w:vAlign w:val="center"/>
          </w:tcPr>
          <w:p w14:paraId="4A7C7962"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817</w:t>
            </w:r>
          </w:p>
        </w:tc>
        <w:tc>
          <w:tcPr>
            <w:tcW w:w="2063" w:type="dxa"/>
            <w:vMerge/>
            <w:shd w:val="clear" w:color="auto" w:fill="auto"/>
            <w:vAlign w:val="center"/>
          </w:tcPr>
          <w:p w14:paraId="24497F0B"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03173285" w14:textId="77777777" w:rsidTr="0000048E">
        <w:trPr>
          <w:jc w:val="center"/>
        </w:trPr>
        <w:tc>
          <w:tcPr>
            <w:tcW w:w="3795" w:type="dxa"/>
            <w:vMerge/>
            <w:shd w:val="clear" w:color="auto" w:fill="auto"/>
            <w:vAlign w:val="center"/>
          </w:tcPr>
          <w:p w14:paraId="13648FBA"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13EA7D6F"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KN3</w:t>
            </w:r>
          </w:p>
        </w:tc>
        <w:tc>
          <w:tcPr>
            <w:tcW w:w="1531" w:type="dxa"/>
            <w:shd w:val="clear" w:color="auto" w:fill="auto"/>
            <w:vAlign w:val="center"/>
          </w:tcPr>
          <w:p w14:paraId="25DABAE8"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822</w:t>
            </w:r>
          </w:p>
        </w:tc>
        <w:tc>
          <w:tcPr>
            <w:tcW w:w="2063" w:type="dxa"/>
            <w:vMerge/>
            <w:shd w:val="clear" w:color="auto" w:fill="auto"/>
            <w:vAlign w:val="center"/>
          </w:tcPr>
          <w:p w14:paraId="534116DE"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3084F3A8" w14:textId="77777777" w:rsidTr="0000048E">
        <w:trPr>
          <w:jc w:val="center"/>
        </w:trPr>
        <w:tc>
          <w:tcPr>
            <w:tcW w:w="3795" w:type="dxa"/>
            <w:vMerge/>
            <w:shd w:val="clear" w:color="auto" w:fill="auto"/>
            <w:vAlign w:val="center"/>
          </w:tcPr>
          <w:p w14:paraId="2BF9D310"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2A22CFE1"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KN4</w:t>
            </w:r>
          </w:p>
        </w:tc>
        <w:tc>
          <w:tcPr>
            <w:tcW w:w="1531" w:type="dxa"/>
            <w:shd w:val="clear" w:color="auto" w:fill="auto"/>
            <w:vAlign w:val="center"/>
          </w:tcPr>
          <w:p w14:paraId="148DA4A9"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770</w:t>
            </w:r>
          </w:p>
        </w:tc>
        <w:tc>
          <w:tcPr>
            <w:tcW w:w="2063" w:type="dxa"/>
            <w:vMerge/>
            <w:shd w:val="clear" w:color="auto" w:fill="auto"/>
            <w:vAlign w:val="center"/>
          </w:tcPr>
          <w:p w14:paraId="18F2AA88"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4D6BA232" w14:textId="77777777" w:rsidTr="0000048E">
        <w:trPr>
          <w:jc w:val="center"/>
        </w:trPr>
        <w:tc>
          <w:tcPr>
            <w:tcW w:w="3795" w:type="dxa"/>
            <w:vMerge/>
            <w:shd w:val="clear" w:color="auto" w:fill="auto"/>
            <w:vAlign w:val="center"/>
          </w:tcPr>
          <w:p w14:paraId="77843C1C"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2702F456"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KN5</w:t>
            </w:r>
          </w:p>
        </w:tc>
        <w:tc>
          <w:tcPr>
            <w:tcW w:w="1531" w:type="dxa"/>
            <w:shd w:val="clear" w:color="auto" w:fill="auto"/>
            <w:vAlign w:val="center"/>
          </w:tcPr>
          <w:p w14:paraId="37644BF4"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801</w:t>
            </w:r>
          </w:p>
        </w:tc>
        <w:tc>
          <w:tcPr>
            <w:tcW w:w="2063" w:type="dxa"/>
            <w:vMerge/>
            <w:shd w:val="clear" w:color="auto" w:fill="auto"/>
            <w:vAlign w:val="center"/>
          </w:tcPr>
          <w:p w14:paraId="1DC298C6"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175D22E4" w14:textId="77777777" w:rsidTr="0000048E">
        <w:trPr>
          <w:jc w:val="center"/>
        </w:trPr>
        <w:tc>
          <w:tcPr>
            <w:tcW w:w="3795" w:type="dxa"/>
            <w:vMerge w:val="restart"/>
            <w:shd w:val="clear" w:color="auto" w:fill="auto"/>
            <w:vAlign w:val="center"/>
          </w:tcPr>
          <w:p w14:paraId="353A2FD5" w14:textId="77777777" w:rsidR="00E632EF" w:rsidRPr="00B130AA" w:rsidRDefault="00E632EF" w:rsidP="00B8283A">
            <w:pPr>
              <w:tabs>
                <w:tab w:val="left" w:pos="426"/>
                <w:tab w:val="left" w:pos="1005"/>
              </w:tabs>
              <w:spacing w:line="276" w:lineRule="auto"/>
              <w:jc w:val="both"/>
              <w:rPr>
                <w:rFonts w:eastAsia="Calibri"/>
                <w:b/>
              </w:rPr>
            </w:pPr>
            <w:r w:rsidRPr="00B130AA">
              <w:rPr>
                <w:rFonts w:eastAsia="Calibri"/>
                <w:bCs/>
              </w:rPr>
              <w:t>VH đổi mới (VH)</w:t>
            </w:r>
          </w:p>
        </w:tc>
        <w:tc>
          <w:tcPr>
            <w:tcW w:w="1626" w:type="dxa"/>
            <w:shd w:val="clear" w:color="auto" w:fill="auto"/>
            <w:vAlign w:val="center"/>
          </w:tcPr>
          <w:p w14:paraId="1449C5CA"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VH1</w:t>
            </w:r>
          </w:p>
        </w:tc>
        <w:tc>
          <w:tcPr>
            <w:tcW w:w="1531" w:type="dxa"/>
            <w:shd w:val="clear" w:color="auto" w:fill="auto"/>
            <w:vAlign w:val="center"/>
          </w:tcPr>
          <w:p w14:paraId="6D358DD4"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757</w:t>
            </w:r>
          </w:p>
        </w:tc>
        <w:tc>
          <w:tcPr>
            <w:tcW w:w="2063" w:type="dxa"/>
            <w:vMerge w:val="restart"/>
            <w:shd w:val="clear" w:color="auto" w:fill="auto"/>
            <w:vAlign w:val="center"/>
          </w:tcPr>
          <w:p w14:paraId="3A8EE7BD" w14:textId="77777777" w:rsidR="00E632EF" w:rsidRPr="00B130AA" w:rsidRDefault="00E632EF" w:rsidP="00B8283A">
            <w:pPr>
              <w:tabs>
                <w:tab w:val="left" w:pos="426"/>
                <w:tab w:val="left" w:pos="1005"/>
              </w:tabs>
              <w:spacing w:line="276" w:lineRule="auto"/>
              <w:jc w:val="center"/>
              <w:rPr>
                <w:rFonts w:eastAsia="Calibri"/>
              </w:rPr>
            </w:pPr>
            <w:r w:rsidRPr="00B130AA">
              <w:rPr>
                <w:b/>
                <w:bCs/>
                <w:lang w:val="vi-VN" w:eastAsia="vi-VN"/>
              </w:rPr>
              <w:t>0</w:t>
            </w:r>
            <w:r w:rsidRPr="00B130AA">
              <w:rPr>
                <w:b/>
                <w:bCs/>
                <w:lang w:eastAsia="vi-VN"/>
              </w:rPr>
              <w:t>,</w:t>
            </w:r>
            <w:r w:rsidRPr="00B130AA">
              <w:rPr>
                <w:b/>
                <w:bCs/>
                <w:lang w:val="vi-VN" w:eastAsia="vi-VN"/>
              </w:rPr>
              <w:t>612</w:t>
            </w:r>
          </w:p>
        </w:tc>
      </w:tr>
      <w:tr w:rsidR="00B130AA" w:rsidRPr="00B130AA" w14:paraId="3FCADA2D" w14:textId="77777777" w:rsidTr="0000048E">
        <w:trPr>
          <w:jc w:val="center"/>
        </w:trPr>
        <w:tc>
          <w:tcPr>
            <w:tcW w:w="3795" w:type="dxa"/>
            <w:vMerge/>
            <w:shd w:val="clear" w:color="auto" w:fill="auto"/>
            <w:vAlign w:val="center"/>
          </w:tcPr>
          <w:p w14:paraId="6B104783"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6A945FC1"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VH2</w:t>
            </w:r>
          </w:p>
        </w:tc>
        <w:tc>
          <w:tcPr>
            <w:tcW w:w="1531" w:type="dxa"/>
            <w:shd w:val="clear" w:color="auto" w:fill="auto"/>
            <w:vAlign w:val="center"/>
          </w:tcPr>
          <w:p w14:paraId="592A4FFF"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824</w:t>
            </w:r>
          </w:p>
        </w:tc>
        <w:tc>
          <w:tcPr>
            <w:tcW w:w="2063" w:type="dxa"/>
            <w:vMerge/>
            <w:shd w:val="clear" w:color="auto" w:fill="auto"/>
            <w:vAlign w:val="center"/>
          </w:tcPr>
          <w:p w14:paraId="474BBE28"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54ACF431" w14:textId="77777777" w:rsidTr="0000048E">
        <w:trPr>
          <w:jc w:val="center"/>
        </w:trPr>
        <w:tc>
          <w:tcPr>
            <w:tcW w:w="3795" w:type="dxa"/>
            <w:vMerge/>
            <w:shd w:val="clear" w:color="auto" w:fill="auto"/>
            <w:vAlign w:val="center"/>
          </w:tcPr>
          <w:p w14:paraId="6420BB6D"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56C31E96"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VH3</w:t>
            </w:r>
          </w:p>
        </w:tc>
        <w:tc>
          <w:tcPr>
            <w:tcW w:w="1531" w:type="dxa"/>
            <w:shd w:val="clear" w:color="auto" w:fill="auto"/>
            <w:vAlign w:val="center"/>
          </w:tcPr>
          <w:p w14:paraId="1679401B"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719</w:t>
            </w:r>
          </w:p>
        </w:tc>
        <w:tc>
          <w:tcPr>
            <w:tcW w:w="2063" w:type="dxa"/>
            <w:vMerge/>
            <w:shd w:val="clear" w:color="auto" w:fill="auto"/>
            <w:vAlign w:val="center"/>
          </w:tcPr>
          <w:p w14:paraId="449CF698"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76193474" w14:textId="77777777" w:rsidTr="0000048E">
        <w:trPr>
          <w:jc w:val="center"/>
        </w:trPr>
        <w:tc>
          <w:tcPr>
            <w:tcW w:w="3795" w:type="dxa"/>
            <w:vMerge/>
            <w:shd w:val="clear" w:color="auto" w:fill="auto"/>
            <w:vAlign w:val="center"/>
          </w:tcPr>
          <w:p w14:paraId="0A20E6E0"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2B45E882"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VH4</w:t>
            </w:r>
          </w:p>
        </w:tc>
        <w:tc>
          <w:tcPr>
            <w:tcW w:w="1531" w:type="dxa"/>
            <w:shd w:val="clear" w:color="auto" w:fill="auto"/>
            <w:vAlign w:val="center"/>
          </w:tcPr>
          <w:p w14:paraId="33F5817E"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804</w:t>
            </w:r>
          </w:p>
        </w:tc>
        <w:tc>
          <w:tcPr>
            <w:tcW w:w="2063" w:type="dxa"/>
            <w:vMerge/>
            <w:shd w:val="clear" w:color="auto" w:fill="auto"/>
            <w:vAlign w:val="center"/>
          </w:tcPr>
          <w:p w14:paraId="6C759670"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4D72E2AB" w14:textId="77777777" w:rsidTr="0000048E">
        <w:trPr>
          <w:jc w:val="center"/>
        </w:trPr>
        <w:tc>
          <w:tcPr>
            <w:tcW w:w="3795" w:type="dxa"/>
            <w:vMerge/>
            <w:shd w:val="clear" w:color="auto" w:fill="auto"/>
            <w:vAlign w:val="center"/>
          </w:tcPr>
          <w:p w14:paraId="3FFE4A64"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1978A8BC"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VH5</w:t>
            </w:r>
          </w:p>
        </w:tc>
        <w:tc>
          <w:tcPr>
            <w:tcW w:w="1531" w:type="dxa"/>
            <w:shd w:val="clear" w:color="auto" w:fill="auto"/>
            <w:vAlign w:val="center"/>
          </w:tcPr>
          <w:p w14:paraId="44EDF5EF"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802</w:t>
            </w:r>
          </w:p>
        </w:tc>
        <w:tc>
          <w:tcPr>
            <w:tcW w:w="2063" w:type="dxa"/>
            <w:vMerge/>
            <w:shd w:val="clear" w:color="auto" w:fill="auto"/>
            <w:vAlign w:val="center"/>
          </w:tcPr>
          <w:p w14:paraId="7800B028"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7CD183B9" w14:textId="77777777" w:rsidTr="0000048E">
        <w:trPr>
          <w:jc w:val="center"/>
        </w:trPr>
        <w:tc>
          <w:tcPr>
            <w:tcW w:w="3795" w:type="dxa"/>
            <w:vMerge w:val="restart"/>
            <w:shd w:val="clear" w:color="auto" w:fill="auto"/>
            <w:vAlign w:val="center"/>
          </w:tcPr>
          <w:p w14:paraId="4B6EA8F1" w14:textId="77777777" w:rsidR="00E632EF" w:rsidRPr="00B130AA" w:rsidRDefault="00E632EF" w:rsidP="00B8283A">
            <w:pPr>
              <w:tabs>
                <w:tab w:val="left" w:pos="426"/>
                <w:tab w:val="left" w:pos="1005"/>
              </w:tabs>
              <w:spacing w:line="276" w:lineRule="auto"/>
              <w:jc w:val="both"/>
              <w:rPr>
                <w:rFonts w:eastAsia="Calibri"/>
                <w:b/>
              </w:rPr>
            </w:pPr>
            <w:r w:rsidRPr="00B130AA">
              <w:rPr>
                <w:rFonts w:eastAsia="Calibri"/>
                <w:bCs/>
              </w:rPr>
              <w:lastRenderedPageBreak/>
              <w:t>SXKD trong NN (NN)</w:t>
            </w:r>
          </w:p>
        </w:tc>
        <w:tc>
          <w:tcPr>
            <w:tcW w:w="1626" w:type="dxa"/>
            <w:shd w:val="clear" w:color="auto" w:fill="auto"/>
            <w:vAlign w:val="center"/>
          </w:tcPr>
          <w:p w14:paraId="6F53F1D3"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NN1</w:t>
            </w:r>
          </w:p>
        </w:tc>
        <w:tc>
          <w:tcPr>
            <w:tcW w:w="1531" w:type="dxa"/>
            <w:shd w:val="clear" w:color="auto" w:fill="auto"/>
            <w:vAlign w:val="center"/>
          </w:tcPr>
          <w:p w14:paraId="02712869"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840</w:t>
            </w:r>
          </w:p>
        </w:tc>
        <w:tc>
          <w:tcPr>
            <w:tcW w:w="2063" w:type="dxa"/>
            <w:vMerge w:val="restart"/>
            <w:shd w:val="clear" w:color="auto" w:fill="auto"/>
            <w:vAlign w:val="center"/>
          </w:tcPr>
          <w:p w14:paraId="4A280841" w14:textId="77777777" w:rsidR="00E632EF" w:rsidRPr="00B130AA" w:rsidRDefault="00E632EF" w:rsidP="00B8283A">
            <w:pPr>
              <w:tabs>
                <w:tab w:val="left" w:pos="426"/>
                <w:tab w:val="left" w:pos="1005"/>
              </w:tabs>
              <w:spacing w:line="276" w:lineRule="auto"/>
              <w:jc w:val="center"/>
              <w:rPr>
                <w:rFonts w:eastAsia="Calibri"/>
              </w:rPr>
            </w:pPr>
            <w:r w:rsidRPr="00B130AA">
              <w:rPr>
                <w:b/>
                <w:bCs/>
                <w:lang w:val="vi-VN" w:eastAsia="vi-VN"/>
              </w:rPr>
              <w:t>0</w:t>
            </w:r>
            <w:r w:rsidRPr="00B130AA">
              <w:rPr>
                <w:b/>
                <w:bCs/>
                <w:lang w:eastAsia="vi-VN"/>
              </w:rPr>
              <w:t>,</w:t>
            </w:r>
            <w:r w:rsidRPr="00B130AA">
              <w:rPr>
                <w:b/>
                <w:bCs/>
                <w:lang w:val="vi-VN" w:eastAsia="vi-VN"/>
              </w:rPr>
              <w:t>630</w:t>
            </w:r>
          </w:p>
        </w:tc>
      </w:tr>
      <w:tr w:rsidR="00B130AA" w:rsidRPr="00B130AA" w14:paraId="7205AF7D" w14:textId="77777777" w:rsidTr="0000048E">
        <w:trPr>
          <w:jc w:val="center"/>
        </w:trPr>
        <w:tc>
          <w:tcPr>
            <w:tcW w:w="3795" w:type="dxa"/>
            <w:vMerge/>
            <w:shd w:val="clear" w:color="auto" w:fill="auto"/>
            <w:vAlign w:val="center"/>
          </w:tcPr>
          <w:p w14:paraId="0CB74673"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6E164F2A"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NN2</w:t>
            </w:r>
          </w:p>
        </w:tc>
        <w:tc>
          <w:tcPr>
            <w:tcW w:w="1531" w:type="dxa"/>
            <w:shd w:val="clear" w:color="auto" w:fill="auto"/>
            <w:vAlign w:val="center"/>
          </w:tcPr>
          <w:p w14:paraId="68E7F099"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721</w:t>
            </w:r>
          </w:p>
        </w:tc>
        <w:tc>
          <w:tcPr>
            <w:tcW w:w="2063" w:type="dxa"/>
            <w:vMerge/>
            <w:shd w:val="clear" w:color="auto" w:fill="auto"/>
            <w:vAlign w:val="center"/>
          </w:tcPr>
          <w:p w14:paraId="2505FE9E"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68A050D2" w14:textId="77777777" w:rsidTr="0000048E">
        <w:trPr>
          <w:jc w:val="center"/>
        </w:trPr>
        <w:tc>
          <w:tcPr>
            <w:tcW w:w="3795" w:type="dxa"/>
            <w:vMerge/>
            <w:shd w:val="clear" w:color="auto" w:fill="auto"/>
            <w:vAlign w:val="center"/>
          </w:tcPr>
          <w:p w14:paraId="5F2A422C"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7339843F"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NN3</w:t>
            </w:r>
          </w:p>
        </w:tc>
        <w:tc>
          <w:tcPr>
            <w:tcW w:w="1531" w:type="dxa"/>
            <w:shd w:val="clear" w:color="auto" w:fill="auto"/>
            <w:vAlign w:val="center"/>
          </w:tcPr>
          <w:p w14:paraId="0093652B"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767</w:t>
            </w:r>
          </w:p>
        </w:tc>
        <w:tc>
          <w:tcPr>
            <w:tcW w:w="2063" w:type="dxa"/>
            <w:vMerge/>
            <w:shd w:val="clear" w:color="auto" w:fill="auto"/>
            <w:vAlign w:val="center"/>
          </w:tcPr>
          <w:p w14:paraId="319CD4E6"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22E08976" w14:textId="77777777" w:rsidTr="0000048E">
        <w:trPr>
          <w:jc w:val="center"/>
        </w:trPr>
        <w:tc>
          <w:tcPr>
            <w:tcW w:w="3795" w:type="dxa"/>
            <w:vMerge/>
            <w:shd w:val="clear" w:color="auto" w:fill="auto"/>
            <w:vAlign w:val="center"/>
          </w:tcPr>
          <w:p w14:paraId="694988C0"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45102B08"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NN4</w:t>
            </w:r>
          </w:p>
        </w:tc>
        <w:tc>
          <w:tcPr>
            <w:tcW w:w="1531" w:type="dxa"/>
            <w:shd w:val="clear" w:color="auto" w:fill="auto"/>
            <w:vAlign w:val="center"/>
          </w:tcPr>
          <w:p w14:paraId="184FA05C"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840</w:t>
            </w:r>
          </w:p>
        </w:tc>
        <w:tc>
          <w:tcPr>
            <w:tcW w:w="2063" w:type="dxa"/>
            <w:vMerge/>
            <w:shd w:val="clear" w:color="auto" w:fill="auto"/>
            <w:vAlign w:val="center"/>
          </w:tcPr>
          <w:p w14:paraId="41C7A3B7" w14:textId="77777777" w:rsidR="00E632EF" w:rsidRPr="00B130AA" w:rsidRDefault="00E632EF" w:rsidP="00B8283A">
            <w:pPr>
              <w:tabs>
                <w:tab w:val="left" w:pos="426"/>
                <w:tab w:val="left" w:pos="1005"/>
              </w:tabs>
              <w:spacing w:line="276" w:lineRule="auto"/>
              <w:jc w:val="center"/>
              <w:rPr>
                <w:rFonts w:eastAsia="Calibri"/>
              </w:rPr>
            </w:pPr>
          </w:p>
        </w:tc>
      </w:tr>
      <w:tr w:rsidR="00B130AA" w:rsidRPr="00B130AA" w14:paraId="53AA88C3" w14:textId="77777777" w:rsidTr="0000048E">
        <w:trPr>
          <w:jc w:val="center"/>
        </w:trPr>
        <w:tc>
          <w:tcPr>
            <w:tcW w:w="3795" w:type="dxa"/>
            <w:vMerge w:val="restart"/>
            <w:shd w:val="clear" w:color="auto" w:fill="auto"/>
            <w:vAlign w:val="center"/>
          </w:tcPr>
          <w:p w14:paraId="1B062F83" w14:textId="77777777" w:rsidR="00E632EF" w:rsidRPr="00B130AA" w:rsidRDefault="00E632EF" w:rsidP="00B8283A">
            <w:pPr>
              <w:tabs>
                <w:tab w:val="left" w:pos="426"/>
                <w:tab w:val="left" w:pos="1005"/>
              </w:tabs>
              <w:spacing w:line="276" w:lineRule="auto"/>
              <w:jc w:val="both"/>
              <w:rPr>
                <w:rFonts w:eastAsia="Calibri"/>
                <w:b/>
              </w:rPr>
            </w:pPr>
            <w:r w:rsidRPr="00B130AA">
              <w:rPr>
                <w:rFonts w:eastAsia="Calibri"/>
                <w:bCs/>
              </w:rPr>
              <w:t xml:space="preserve">Vận dụng BSC </w:t>
            </w:r>
            <w:r w:rsidRPr="00B130AA">
              <w:t>trong DN NN</w:t>
            </w:r>
            <w:r w:rsidRPr="00B130AA">
              <w:rPr>
                <w:rFonts w:eastAsia="Calibri"/>
                <w:bCs/>
              </w:rPr>
              <w:t xml:space="preserve"> (VD)</w:t>
            </w:r>
          </w:p>
        </w:tc>
        <w:tc>
          <w:tcPr>
            <w:tcW w:w="1626" w:type="dxa"/>
            <w:shd w:val="clear" w:color="auto" w:fill="auto"/>
            <w:vAlign w:val="center"/>
          </w:tcPr>
          <w:p w14:paraId="57597E8B"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VD1</w:t>
            </w:r>
          </w:p>
        </w:tc>
        <w:tc>
          <w:tcPr>
            <w:tcW w:w="1531" w:type="dxa"/>
            <w:shd w:val="clear" w:color="auto" w:fill="auto"/>
            <w:vAlign w:val="center"/>
          </w:tcPr>
          <w:p w14:paraId="1F587F0D"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825</w:t>
            </w:r>
          </w:p>
        </w:tc>
        <w:tc>
          <w:tcPr>
            <w:tcW w:w="2063" w:type="dxa"/>
            <w:vMerge w:val="restart"/>
            <w:shd w:val="clear" w:color="auto" w:fill="auto"/>
            <w:vAlign w:val="center"/>
          </w:tcPr>
          <w:p w14:paraId="210EE66C" w14:textId="77777777" w:rsidR="00E632EF" w:rsidRPr="00B130AA" w:rsidRDefault="00E632EF" w:rsidP="00B8283A">
            <w:pPr>
              <w:tabs>
                <w:tab w:val="left" w:pos="426"/>
                <w:tab w:val="left" w:pos="1005"/>
              </w:tabs>
              <w:spacing w:line="276" w:lineRule="auto"/>
              <w:jc w:val="center"/>
              <w:rPr>
                <w:rFonts w:eastAsia="Calibri"/>
              </w:rPr>
            </w:pPr>
            <w:r w:rsidRPr="00B130AA">
              <w:rPr>
                <w:b/>
                <w:bCs/>
                <w:lang w:val="vi-VN" w:eastAsia="vi-VN"/>
              </w:rPr>
              <w:t>0</w:t>
            </w:r>
            <w:r w:rsidRPr="00B130AA">
              <w:rPr>
                <w:b/>
                <w:bCs/>
                <w:lang w:eastAsia="vi-VN"/>
              </w:rPr>
              <w:t>,</w:t>
            </w:r>
            <w:r w:rsidRPr="00B130AA">
              <w:rPr>
                <w:b/>
                <w:bCs/>
                <w:lang w:val="vi-VN" w:eastAsia="vi-VN"/>
              </w:rPr>
              <w:t>685</w:t>
            </w:r>
          </w:p>
        </w:tc>
      </w:tr>
      <w:tr w:rsidR="00B130AA" w:rsidRPr="00B130AA" w14:paraId="16D9DA78" w14:textId="77777777" w:rsidTr="0000048E">
        <w:trPr>
          <w:jc w:val="center"/>
        </w:trPr>
        <w:tc>
          <w:tcPr>
            <w:tcW w:w="3795" w:type="dxa"/>
            <w:vMerge/>
            <w:shd w:val="clear" w:color="auto" w:fill="auto"/>
            <w:vAlign w:val="center"/>
          </w:tcPr>
          <w:p w14:paraId="504D7E46"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47F230AD"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VD2</w:t>
            </w:r>
          </w:p>
        </w:tc>
        <w:tc>
          <w:tcPr>
            <w:tcW w:w="1531" w:type="dxa"/>
            <w:shd w:val="clear" w:color="auto" w:fill="auto"/>
            <w:vAlign w:val="center"/>
          </w:tcPr>
          <w:p w14:paraId="3142303E"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848</w:t>
            </w:r>
          </w:p>
        </w:tc>
        <w:tc>
          <w:tcPr>
            <w:tcW w:w="2063" w:type="dxa"/>
            <w:vMerge/>
            <w:shd w:val="clear" w:color="auto" w:fill="auto"/>
            <w:vAlign w:val="center"/>
          </w:tcPr>
          <w:p w14:paraId="53419ABB"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23FAE275" w14:textId="77777777" w:rsidTr="0000048E">
        <w:trPr>
          <w:jc w:val="center"/>
        </w:trPr>
        <w:tc>
          <w:tcPr>
            <w:tcW w:w="3795" w:type="dxa"/>
            <w:vMerge/>
            <w:shd w:val="clear" w:color="auto" w:fill="auto"/>
            <w:vAlign w:val="center"/>
          </w:tcPr>
          <w:p w14:paraId="3E9EDB9A"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6F5B6AA6"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VD3</w:t>
            </w:r>
          </w:p>
        </w:tc>
        <w:tc>
          <w:tcPr>
            <w:tcW w:w="1531" w:type="dxa"/>
            <w:shd w:val="clear" w:color="auto" w:fill="auto"/>
            <w:vAlign w:val="center"/>
          </w:tcPr>
          <w:p w14:paraId="21175BFE"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818</w:t>
            </w:r>
          </w:p>
        </w:tc>
        <w:tc>
          <w:tcPr>
            <w:tcW w:w="2063" w:type="dxa"/>
            <w:vMerge/>
            <w:shd w:val="clear" w:color="auto" w:fill="auto"/>
            <w:vAlign w:val="center"/>
          </w:tcPr>
          <w:p w14:paraId="1830D227"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58ED9BC2" w14:textId="77777777" w:rsidTr="0000048E">
        <w:trPr>
          <w:jc w:val="center"/>
        </w:trPr>
        <w:tc>
          <w:tcPr>
            <w:tcW w:w="3795" w:type="dxa"/>
            <w:vMerge/>
            <w:shd w:val="clear" w:color="auto" w:fill="auto"/>
            <w:vAlign w:val="center"/>
          </w:tcPr>
          <w:p w14:paraId="6ACE767F"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0DA4D7BB"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VD4</w:t>
            </w:r>
          </w:p>
        </w:tc>
        <w:tc>
          <w:tcPr>
            <w:tcW w:w="1531" w:type="dxa"/>
            <w:shd w:val="clear" w:color="auto" w:fill="auto"/>
            <w:vAlign w:val="center"/>
          </w:tcPr>
          <w:p w14:paraId="07F4E280"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819</w:t>
            </w:r>
          </w:p>
        </w:tc>
        <w:tc>
          <w:tcPr>
            <w:tcW w:w="2063" w:type="dxa"/>
            <w:vMerge/>
            <w:shd w:val="clear" w:color="auto" w:fill="auto"/>
            <w:vAlign w:val="center"/>
          </w:tcPr>
          <w:p w14:paraId="58A1F980"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3394FE90" w14:textId="77777777" w:rsidTr="0000048E">
        <w:trPr>
          <w:jc w:val="center"/>
        </w:trPr>
        <w:tc>
          <w:tcPr>
            <w:tcW w:w="3795" w:type="dxa"/>
            <w:vMerge w:val="restart"/>
            <w:shd w:val="clear" w:color="auto" w:fill="auto"/>
            <w:vAlign w:val="center"/>
          </w:tcPr>
          <w:p w14:paraId="2E7D4FC6" w14:textId="77777777" w:rsidR="00E632EF" w:rsidRPr="00B130AA" w:rsidRDefault="00E632EF" w:rsidP="00B8283A">
            <w:pPr>
              <w:tabs>
                <w:tab w:val="left" w:pos="426"/>
                <w:tab w:val="left" w:pos="1005"/>
              </w:tabs>
              <w:spacing w:line="276" w:lineRule="auto"/>
              <w:jc w:val="both"/>
              <w:rPr>
                <w:rFonts w:eastAsia="Calibri"/>
                <w:b/>
              </w:rPr>
            </w:pPr>
            <w:r w:rsidRPr="00B130AA">
              <w:rPr>
                <w:rFonts w:eastAsia="Calibri"/>
                <w:bCs/>
              </w:rPr>
              <w:t>TQHĐ của DN (TQ)</w:t>
            </w:r>
          </w:p>
        </w:tc>
        <w:tc>
          <w:tcPr>
            <w:tcW w:w="1626" w:type="dxa"/>
            <w:shd w:val="clear" w:color="auto" w:fill="auto"/>
            <w:vAlign w:val="center"/>
          </w:tcPr>
          <w:p w14:paraId="186A20CB"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TQ1</w:t>
            </w:r>
          </w:p>
        </w:tc>
        <w:tc>
          <w:tcPr>
            <w:tcW w:w="1531" w:type="dxa"/>
            <w:shd w:val="clear" w:color="auto" w:fill="auto"/>
            <w:vAlign w:val="center"/>
          </w:tcPr>
          <w:p w14:paraId="3A78D8A0"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865</w:t>
            </w:r>
          </w:p>
        </w:tc>
        <w:tc>
          <w:tcPr>
            <w:tcW w:w="2063" w:type="dxa"/>
            <w:vMerge w:val="restart"/>
            <w:shd w:val="clear" w:color="auto" w:fill="auto"/>
            <w:vAlign w:val="center"/>
          </w:tcPr>
          <w:p w14:paraId="491B338A" w14:textId="77777777" w:rsidR="00E632EF" w:rsidRPr="00B130AA" w:rsidRDefault="00E632EF" w:rsidP="00B8283A">
            <w:pPr>
              <w:tabs>
                <w:tab w:val="left" w:pos="426"/>
                <w:tab w:val="left" w:pos="1005"/>
              </w:tabs>
              <w:spacing w:line="276" w:lineRule="auto"/>
              <w:jc w:val="center"/>
              <w:rPr>
                <w:rFonts w:eastAsia="Calibri"/>
                <w:b/>
              </w:rPr>
            </w:pPr>
            <w:r w:rsidRPr="00B130AA">
              <w:rPr>
                <w:b/>
                <w:bCs/>
                <w:lang w:val="vi-VN" w:eastAsia="vi-VN"/>
              </w:rPr>
              <w:t>0</w:t>
            </w:r>
            <w:r w:rsidRPr="00B130AA">
              <w:rPr>
                <w:b/>
                <w:bCs/>
                <w:lang w:eastAsia="vi-VN"/>
              </w:rPr>
              <w:t>,</w:t>
            </w:r>
            <w:r w:rsidRPr="00B130AA">
              <w:rPr>
                <w:b/>
                <w:bCs/>
                <w:lang w:val="vi-VN" w:eastAsia="vi-VN"/>
              </w:rPr>
              <w:t>636</w:t>
            </w:r>
          </w:p>
        </w:tc>
      </w:tr>
      <w:tr w:rsidR="00B130AA" w:rsidRPr="00B130AA" w14:paraId="68A944F1" w14:textId="77777777" w:rsidTr="0000048E">
        <w:trPr>
          <w:jc w:val="center"/>
        </w:trPr>
        <w:tc>
          <w:tcPr>
            <w:tcW w:w="3795" w:type="dxa"/>
            <w:vMerge/>
            <w:shd w:val="clear" w:color="auto" w:fill="auto"/>
            <w:vAlign w:val="center"/>
          </w:tcPr>
          <w:p w14:paraId="75F6B473"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14758D53"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TQ2</w:t>
            </w:r>
          </w:p>
        </w:tc>
        <w:tc>
          <w:tcPr>
            <w:tcW w:w="1531" w:type="dxa"/>
            <w:shd w:val="clear" w:color="auto" w:fill="auto"/>
            <w:vAlign w:val="center"/>
          </w:tcPr>
          <w:p w14:paraId="7CBB7234"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806</w:t>
            </w:r>
          </w:p>
        </w:tc>
        <w:tc>
          <w:tcPr>
            <w:tcW w:w="2063" w:type="dxa"/>
            <w:vMerge/>
            <w:shd w:val="clear" w:color="auto" w:fill="auto"/>
            <w:vAlign w:val="center"/>
          </w:tcPr>
          <w:p w14:paraId="3E1938EA"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02D38549" w14:textId="77777777" w:rsidTr="0000048E">
        <w:trPr>
          <w:jc w:val="center"/>
        </w:trPr>
        <w:tc>
          <w:tcPr>
            <w:tcW w:w="3795" w:type="dxa"/>
            <w:vMerge/>
            <w:shd w:val="clear" w:color="auto" w:fill="auto"/>
            <w:vAlign w:val="center"/>
          </w:tcPr>
          <w:p w14:paraId="40C6CCE2"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25AED331"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TQ3</w:t>
            </w:r>
          </w:p>
        </w:tc>
        <w:tc>
          <w:tcPr>
            <w:tcW w:w="1531" w:type="dxa"/>
            <w:shd w:val="clear" w:color="auto" w:fill="auto"/>
            <w:vAlign w:val="center"/>
          </w:tcPr>
          <w:p w14:paraId="3EE8D784"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741</w:t>
            </w:r>
          </w:p>
        </w:tc>
        <w:tc>
          <w:tcPr>
            <w:tcW w:w="2063" w:type="dxa"/>
            <w:vMerge/>
            <w:shd w:val="clear" w:color="auto" w:fill="auto"/>
            <w:vAlign w:val="center"/>
          </w:tcPr>
          <w:p w14:paraId="05A0BF32"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3EA1F828" w14:textId="77777777" w:rsidTr="0000048E">
        <w:trPr>
          <w:jc w:val="center"/>
        </w:trPr>
        <w:tc>
          <w:tcPr>
            <w:tcW w:w="3795" w:type="dxa"/>
            <w:vMerge/>
            <w:shd w:val="clear" w:color="auto" w:fill="auto"/>
            <w:vAlign w:val="center"/>
          </w:tcPr>
          <w:p w14:paraId="07ACE3C4"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0EAA8A0F"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TQ4</w:t>
            </w:r>
          </w:p>
        </w:tc>
        <w:tc>
          <w:tcPr>
            <w:tcW w:w="1531" w:type="dxa"/>
            <w:shd w:val="clear" w:color="auto" w:fill="auto"/>
            <w:vAlign w:val="center"/>
          </w:tcPr>
          <w:p w14:paraId="3F7F203B"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764</w:t>
            </w:r>
          </w:p>
        </w:tc>
        <w:tc>
          <w:tcPr>
            <w:tcW w:w="2063" w:type="dxa"/>
            <w:vMerge/>
            <w:shd w:val="clear" w:color="auto" w:fill="auto"/>
            <w:vAlign w:val="center"/>
          </w:tcPr>
          <w:p w14:paraId="0B044A45"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2A5E8830" w14:textId="77777777" w:rsidTr="0000048E">
        <w:trPr>
          <w:jc w:val="center"/>
        </w:trPr>
        <w:tc>
          <w:tcPr>
            <w:tcW w:w="3795" w:type="dxa"/>
            <w:vMerge/>
            <w:shd w:val="clear" w:color="auto" w:fill="auto"/>
            <w:vAlign w:val="center"/>
          </w:tcPr>
          <w:p w14:paraId="66B9EE1F"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05F10211"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TQ5</w:t>
            </w:r>
          </w:p>
        </w:tc>
        <w:tc>
          <w:tcPr>
            <w:tcW w:w="1531" w:type="dxa"/>
            <w:shd w:val="clear" w:color="auto" w:fill="auto"/>
            <w:vAlign w:val="center"/>
          </w:tcPr>
          <w:p w14:paraId="09E901BF"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782</w:t>
            </w:r>
          </w:p>
        </w:tc>
        <w:tc>
          <w:tcPr>
            <w:tcW w:w="2063" w:type="dxa"/>
            <w:vMerge/>
            <w:shd w:val="clear" w:color="auto" w:fill="auto"/>
            <w:vAlign w:val="center"/>
          </w:tcPr>
          <w:p w14:paraId="4AF4BF5F"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4C39E48B" w14:textId="77777777" w:rsidTr="0000048E">
        <w:trPr>
          <w:jc w:val="center"/>
        </w:trPr>
        <w:tc>
          <w:tcPr>
            <w:tcW w:w="3795" w:type="dxa"/>
            <w:vMerge/>
            <w:shd w:val="clear" w:color="auto" w:fill="auto"/>
            <w:vAlign w:val="center"/>
          </w:tcPr>
          <w:p w14:paraId="079B69C4"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70352CE3"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TQ6</w:t>
            </w:r>
          </w:p>
        </w:tc>
        <w:tc>
          <w:tcPr>
            <w:tcW w:w="1531" w:type="dxa"/>
            <w:shd w:val="clear" w:color="auto" w:fill="auto"/>
            <w:vAlign w:val="center"/>
          </w:tcPr>
          <w:p w14:paraId="4307F281"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783</w:t>
            </w:r>
          </w:p>
        </w:tc>
        <w:tc>
          <w:tcPr>
            <w:tcW w:w="2063" w:type="dxa"/>
            <w:vMerge/>
            <w:shd w:val="clear" w:color="auto" w:fill="auto"/>
            <w:vAlign w:val="center"/>
          </w:tcPr>
          <w:p w14:paraId="22EF2A63"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15E3D647" w14:textId="77777777" w:rsidTr="0000048E">
        <w:trPr>
          <w:jc w:val="center"/>
        </w:trPr>
        <w:tc>
          <w:tcPr>
            <w:tcW w:w="3795" w:type="dxa"/>
            <w:vMerge/>
            <w:shd w:val="clear" w:color="auto" w:fill="auto"/>
            <w:vAlign w:val="center"/>
          </w:tcPr>
          <w:p w14:paraId="64017466"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26DB46F8"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TQ7</w:t>
            </w:r>
          </w:p>
        </w:tc>
        <w:tc>
          <w:tcPr>
            <w:tcW w:w="1531" w:type="dxa"/>
            <w:shd w:val="clear" w:color="auto" w:fill="auto"/>
            <w:vAlign w:val="center"/>
          </w:tcPr>
          <w:p w14:paraId="453E70BC"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782</w:t>
            </w:r>
          </w:p>
        </w:tc>
        <w:tc>
          <w:tcPr>
            <w:tcW w:w="2063" w:type="dxa"/>
            <w:vMerge/>
            <w:shd w:val="clear" w:color="auto" w:fill="auto"/>
            <w:vAlign w:val="center"/>
          </w:tcPr>
          <w:p w14:paraId="0777B192" w14:textId="77777777" w:rsidR="00E632EF" w:rsidRPr="00B130AA" w:rsidRDefault="00E632EF" w:rsidP="00B8283A">
            <w:pPr>
              <w:tabs>
                <w:tab w:val="left" w:pos="426"/>
                <w:tab w:val="left" w:pos="1005"/>
              </w:tabs>
              <w:spacing w:line="276" w:lineRule="auto"/>
              <w:jc w:val="center"/>
              <w:rPr>
                <w:rFonts w:eastAsia="Calibri"/>
                <w:b/>
              </w:rPr>
            </w:pPr>
          </w:p>
        </w:tc>
      </w:tr>
      <w:tr w:rsidR="00B130AA" w:rsidRPr="00B130AA" w14:paraId="5AC3380E" w14:textId="77777777" w:rsidTr="0000048E">
        <w:trPr>
          <w:jc w:val="center"/>
        </w:trPr>
        <w:tc>
          <w:tcPr>
            <w:tcW w:w="3795" w:type="dxa"/>
            <w:vMerge/>
            <w:shd w:val="clear" w:color="auto" w:fill="auto"/>
            <w:vAlign w:val="center"/>
          </w:tcPr>
          <w:p w14:paraId="60A02A06" w14:textId="77777777" w:rsidR="00E632EF" w:rsidRPr="00B130AA" w:rsidRDefault="00E632EF" w:rsidP="00B8283A">
            <w:pPr>
              <w:tabs>
                <w:tab w:val="left" w:pos="426"/>
                <w:tab w:val="left" w:pos="1005"/>
              </w:tabs>
              <w:spacing w:line="276" w:lineRule="auto"/>
              <w:jc w:val="both"/>
              <w:rPr>
                <w:rFonts w:eastAsia="Calibri"/>
                <w:bCs/>
              </w:rPr>
            </w:pPr>
          </w:p>
        </w:tc>
        <w:tc>
          <w:tcPr>
            <w:tcW w:w="1626" w:type="dxa"/>
            <w:shd w:val="clear" w:color="auto" w:fill="auto"/>
            <w:vAlign w:val="center"/>
          </w:tcPr>
          <w:p w14:paraId="7B7905E9" w14:textId="77777777" w:rsidR="00E632EF" w:rsidRPr="00B130AA" w:rsidRDefault="00E632EF" w:rsidP="00B8283A">
            <w:pPr>
              <w:tabs>
                <w:tab w:val="left" w:pos="426"/>
                <w:tab w:val="left" w:pos="1005"/>
              </w:tabs>
              <w:spacing w:line="276" w:lineRule="auto"/>
              <w:jc w:val="center"/>
              <w:rPr>
                <w:rFonts w:eastAsia="Calibri"/>
                <w:bCs/>
              </w:rPr>
            </w:pPr>
            <w:r w:rsidRPr="00B130AA">
              <w:rPr>
                <w:rFonts w:eastAsia="Calibri"/>
                <w:bCs/>
              </w:rPr>
              <w:t>TQ8</w:t>
            </w:r>
          </w:p>
        </w:tc>
        <w:tc>
          <w:tcPr>
            <w:tcW w:w="1531" w:type="dxa"/>
            <w:shd w:val="clear" w:color="auto" w:fill="auto"/>
            <w:vAlign w:val="center"/>
          </w:tcPr>
          <w:p w14:paraId="6CE4C4C3" w14:textId="77777777" w:rsidR="00E632EF" w:rsidRPr="00B130AA" w:rsidRDefault="00E632EF" w:rsidP="00B8283A">
            <w:pPr>
              <w:tabs>
                <w:tab w:val="left" w:pos="426"/>
                <w:tab w:val="left" w:pos="1005"/>
              </w:tabs>
              <w:spacing w:line="276" w:lineRule="auto"/>
              <w:jc w:val="center"/>
              <w:rPr>
                <w:rFonts w:eastAsia="Calibri"/>
              </w:rPr>
            </w:pPr>
            <w:r w:rsidRPr="00B130AA">
              <w:rPr>
                <w:lang w:val="vi-VN" w:eastAsia="vi-VN"/>
              </w:rPr>
              <w:t>0</w:t>
            </w:r>
            <w:r w:rsidRPr="00B130AA">
              <w:rPr>
                <w:lang w:eastAsia="vi-VN"/>
              </w:rPr>
              <w:t>,</w:t>
            </w:r>
            <w:r w:rsidRPr="00B130AA">
              <w:rPr>
                <w:lang w:val="vi-VN" w:eastAsia="vi-VN"/>
              </w:rPr>
              <w:t>847</w:t>
            </w:r>
          </w:p>
        </w:tc>
        <w:tc>
          <w:tcPr>
            <w:tcW w:w="2063" w:type="dxa"/>
            <w:vMerge/>
            <w:shd w:val="clear" w:color="auto" w:fill="auto"/>
            <w:vAlign w:val="center"/>
          </w:tcPr>
          <w:p w14:paraId="1F5D5644" w14:textId="77777777" w:rsidR="00E632EF" w:rsidRPr="00B130AA" w:rsidRDefault="00E632EF" w:rsidP="00B8283A">
            <w:pPr>
              <w:tabs>
                <w:tab w:val="left" w:pos="426"/>
                <w:tab w:val="left" w:pos="1005"/>
              </w:tabs>
              <w:spacing w:line="276" w:lineRule="auto"/>
              <w:jc w:val="center"/>
              <w:rPr>
                <w:rFonts w:eastAsia="Calibri"/>
                <w:b/>
              </w:rPr>
            </w:pPr>
          </w:p>
        </w:tc>
      </w:tr>
    </w:tbl>
    <w:p w14:paraId="0E4A6A9F" w14:textId="77777777" w:rsidR="00E632EF" w:rsidRPr="00B130AA" w:rsidRDefault="00E632EF" w:rsidP="00B8283A">
      <w:pPr>
        <w:tabs>
          <w:tab w:val="left" w:pos="426"/>
          <w:tab w:val="left" w:pos="1005"/>
        </w:tabs>
        <w:spacing w:line="360" w:lineRule="auto"/>
        <w:jc w:val="right"/>
        <w:rPr>
          <w:bCs/>
          <w:i/>
          <w:iCs/>
          <w:sz w:val="26"/>
          <w:szCs w:val="26"/>
        </w:rPr>
      </w:pPr>
      <w:r w:rsidRPr="00B130AA">
        <w:rPr>
          <w:bCs/>
          <w:i/>
          <w:iCs/>
          <w:sz w:val="26"/>
          <w:szCs w:val="26"/>
        </w:rPr>
        <w:t xml:space="preserve">Nguồn: Tác giả tổng hợp (Xem phụ lục </w:t>
      </w:r>
      <w:r w:rsidRPr="00B130AA">
        <w:rPr>
          <w:bCs/>
          <w:i/>
          <w:iCs/>
          <w:spacing w:val="-2"/>
          <w:sz w:val="26"/>
          <w:szCs w:val="26"/>
        </w:rPr>
        <w:t>20.1, 20.2</w:t>
      </w:r>
      <w:r w:rsidRPr="00B130AA">
        <w:rPr>
          <w:bCs/>
          <w:i/>
          <w:iCs/>
          <w:sz w:val="26"/>
          <w:szCs w:val="26"/>
        </w:rPr>
        <w:t>)</w:t>
      </w:r>
    </w:p>
    <w:p w14:paraId="57E92110" w14:textId="77777777"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 Kiểm tra độ phân biệt của thang đo</w:t>
      </w:r>
    </w:p>
    <w:p w14:paraId="25A651B5" w14:textId="69FFA066" w:rsidR="00E632EF" w:rsidRPr="00B130AA" w:rsidRDefault="00E632EF" w:rsidP="00B8283A">
      <w:pPr>
        <w:tabs>
          <w:tab w:val="left" w:pos="426"/>
          <w:tab w:val="left" w:pos="1005"/>
        </w:tabs>
        <w:spacing w:line="360" w:lineRule="auto"/>
        <w:jc w:val="both"/>
        <w:rPr>
          <w:bCs/>
          <w:i/>
          <w:iCs/>
          <w:sz w:val="26"/>
          <w:szCs w:val="26"/>
        </w:rPr>
      </w:pPr>
      <w:r w:rsidRPr="00B130AA">
        <w:rPr>
          <w:bCs/>
          <w:sz w:val="26"/>
          <w:szCs w:val="26"/>
        </w:rPr>
        <w:tab/>
        <w:t>Sử dụng tiêu chuẩn Fornell-Larcker và HTMT để đánh giá độ phân biệt của thang đo, KQ tại bảng 5.13</w:t>
      </w:r>
      <w:r w:rsidR="00975F1F" w:rsidRPr="00B130AA">
        <w:rPr>
          <w:bCs/>
          <w:sz w:val="26"/>
          <w:szCs w:val="26"/>
        </w:rPr>
        <w:t xml:space="preserve"> cho thấy</w:t>
      </w:r>
      <w:r w:rsidR="006230EC" w:rsidRPr="00B130AA">
        <w:rPr>
          <w:bCs/>
          <w:sz w:val="26"/>
          <w:szCs w:val="26"/>
        </w:rPr>
        <w:t xml:space="preserve"> giá trị căn bậc hai của phương sai trích bình quân (AVE) của tất cả các biến tiềm ẩn (số nằm trên đường chéo) nằm trong khoảng 0,782 đến 0,843</w:t>
      </w:r>
      <w:r w:rsidR="00975F1F" w:rsidRPr="00B130AA">
        <w:rPr>
          <w:bCs/>
          <w:sz w:val="26"/>
          <w:szCs w:val="26"/>
        </w:rPr>
        <w:t>.</w:t>
      </w:r>
      <w:r w:rsidRPr="00B130AA">
        <w:rPr>
          <w:bCs/>
          <w:sz w:val="26"/>
          <w:szCs w:val="26"/>
        </w:rPr>
        <w:t xml:space="preserve"> Điều này khẳng định thang đo của các biến nghiên cứu đạt độ phân biệt. Chi tiết xem tại </w:t>
      </w:r>
      <w:r w:rsidRPr="00B130AA">
        <w:rPr>
          <w:bCs/>
          <w:i/>
          <w:iCs/>
          <w:sz w:val="26"/>
          <w:szCs w:val="26"/>
        </w:rPr>
        <w:t>Phụ lục 20.3.</w:t>
      </w:r>
    </w:p>
    <w:p w14:paraId="78995FFF" w14:textId="77777777" w:rsidR="00E632EF" w:rsidRPr="00B130AA" w:rsidRDefault="00E632EF" w:rsidP="00B8283A">
      <w:pPr>
        <w:pStyle w:val="Heading5"/>
        <w:tabs>
          <w:tab w:val="left" w:pos="426"/>
        </w:tabs>
        <w:rPr>
          <w:rFonts w:cs="Times New Roman"/>
          <w:b w:val="0"/>
          <w:bCs/>
          <w:szCs w:val="26"/>
        </w:rPr>
      </w:pPr>
      <w:r w:rsidRPr="00B130AA">
        <w:rPr>
          <w:rFonts w:cs="Times New Roman"/>
          <w:bCs/>
          <w:szCs w:val="26"/>
        </w:rPr>
        <w:t>Bảng 5.13: Giá trị phân biệt chính thức thang đo (tiêu chí Fornell-Larcker)</w:t>
      </w:r>
    </w:p>
    <w:tbl>
      <w:tblPr>
        <w:tblW w:w="8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134"/>
        <w:gridCol w:w="1134"/>
        <w:gridCol w:w="1134"/>
        <w:gridCol w:w="1289"/>
        <w:gridCol w:w="1180"/>
        <w:gridCol w:w="946"/>
      </w:tblGrid>
      <w:tr w:rsidR="00B130AA" w:rsidRPr="00B130AA" w14:paraId="5E270C1E" w14:textId="77777777" w:rsidTr="0000048E">
        <w:trPr>
          <w:trHeight w:val="290"/>
          <w:jc w:val="center"/>
        </w:trPr>
        <w:tc>
          <w:tcPr>
            <w:tcW w:w="1838" w:type="dxa"/>
            <w:shd w:val="clear" w:color="auto" w:fill="auto"/>
            <w:noWrap/>
            <w:vAlign w:val="center"/>
            <w:hideMark/>
          </w:tcPr>
          <w:p w14:paraId="2F04B246" w14:textId="77777777" w:rsidR="00E632EF" w:rsidRPr="00B130AA" w:rsidRDefault="00E632EF" w:rsidP="00B8283A">
            <w:pPr>
              <w:tabs>
                <w:tab w:val="left" w:pos="426"/>
              </w:tabs>
              <w:spacing w:line="276" w:lineRule="auto"/>
              <w:rPr>
                <w:b/>
                <w:bCs/>
                <w:sz w:val="20"/>
                <w:szCs w:val="20"/>
              </w:rPr>
            </w:pPr>
            <w:r w:rsidRPr="00B130AA">
              <w:rPr>
                <w:b/>
                <w:bCs/>
                <w:sz w:val="20"/>
                <w:szCs w:val="20"/>
              </w:rPr>
              <w:t> </w:t>
            </w:r>
          </w:p>
        </w:tc>
        <w:tc>
          <w:tcPr>
            <w:tcW w:w="1134" w:type="dxa"/>
            <w:shd w:val="clear" w:color="auto" w:fill="auto"/>
            <w:noWrap/>
            <w:vAlign w:val="center"/>
            <w:hideMark/>
          </w:tcPr>
          <w:p w14:paraId="6237EBFD" w14:textId="77777777" w:rsidR="00E632EF" w:rsidRPr="00B130AA" w:rsidRDefault="00E632EF" w:rsidP="00B8283A">
            <w:pPr>
              <w:tabs>
                <w:tab w:val="left" w:pos="426"/>
              </w:tabs>
              <w:spacing w:line="276" w:lineRule="auto"/>
              <w:jc w:val="center"/>
              <w:rPr>
                <w:b/>
                <w:bCs/>
                <w:sz w:val="20"/>
                <w:szCs w:val="20"/>
              </w:rPr>
            </w:pPr>
            <w:r w:rsidRPr="00B130AA">
              <w:rPr>
                <w:sz w:val="16"/>
                <w:szCs w:val="16"/>
              </w:rPr>
              <w:t>“Nhận thức tính hữu ích của BSC”(HUI)</w:t>
            </w:r>
          </w:p>
        </w:tc>
        <w:tc>
          <w:tcPr>
            <w:tcW w:w="1134" w:type="dxa"/>
            <w:shd w:val="clear" w:color="auto" w:fill="auto"/>
            <w:noWrap/>
            <w:vAlign w:val="center"/>
            <w:hideMark/>
          </w:tcPr>
          <w:p w14:paraId="16652A78" w14:textId="77777777" w:rsidR="00E632EF" w:rsidRPr="00B130AA" w:rsidRDefault="00E632EF" w:rsidP="00B8283A">
            <w:pPr>
              <w:tabs>
                <w:tab w:val="left" w:pos="426"/>
              </w:tabs>
              <w:spacing w:line="276" w:lineRule="auto"/>
              <w:jc w:val="center"/>
              <w:rPr>
                <w:b/>
                <w:bCs/>
                <w:sz w:val="20"/>
                <w:szCs w:val="20"/>
              </w:rPr>
            </w:pPr>
            <w:r w:rsidRPr="00B130AA">
              <w:rPr>
                <w:sz w:val="16"/>
                <w:szCs w:val="16"/>
              </w:rPr>
              <w:t>“Nhận thức về khả năng của hệ thống BSC” (KN)</w:t>
            </w:r>
          </w:p>
        </w:tc>
        <w:tc>
          <w:tcPr>
            <w:tcW w:w="1134" w:type="dxa"/>
            <w:shd w:val="clear" w:color="auto" w:fill="auto"/>
            <w:noWrap/>
            <w:vAlign w:val="center"/>
            <w:hideMark/>
          </w:tcPr>
          <w:p w14:paraId="421B041A" w14:textId="77777777" w:rsidR="00E632EF" w:rsidRPr="00B130AA" w:rsidRDefault="00E632EF" w:rsidP="00B8283A">
            <w:pPr>
              <w:tabs>
                <w:tab w:val="left" w:pos="426"/>
              </w:tabs>
              <w:spacing w:line="276" w:lineRule="auto"/>
              <w:jc w:val="center"/>
              <w:rPr>
                <w:b/>
                <w:bCs/>
                <w:sz w:val="20"/>
                <w:szCs w:val="20"/>
              </w:rPr>
            </w:pPr>
            <w:r w:rsidRPr="00B130AA">
              <w:rPr>
                <w:sz w:val="16"/>
                <w:szCs w:val="16"/>
              </w:rPr>
              <w:t>SXKD trong NN (NN)</w:t>
            </w:r>
          </w:p>
        </w:tc>
        <w:tc>
          <w:tcPr>
            <w:tcW w:w="1289" w:type="dxa"/>
            <w:shd w:val="clear" w:color="auto" w:fill="auto"/>
            <w:noWrap/>
            <w:vAlign w:val="center"/>
            <w:hideMark/>
          </w:tcPr>
          <w:p w14:paraId="2179305D" w14:textId="77777777" w:rsidR="00E632EF" w:rsidRPr="00B130AA" w:rsidRDefault="00E632EF" w:rsidP="00B8283A">
            <w:pPr>
              <w:tabs>
                <w:tab w:val="left" w:pos="426"/>
              </w:tabs>
              <w:spacing w:line="276" w:lineRule="auto"/>
              <w:jc w:val="center"/>
              <w:rPr>
                <w:b/>
                <w:bCs/>
                <w:sz w:val="20"/>
                <w:szCs w:val="20"/>
              </w:rPr>
            </w:pPr>
            <w:r w:rsidRPr="00B130AA">
              <w:rPr>
                <w:sz w:val="16"/>
                <w:szCs w:val="16"/>
              </w:rPr>
              <w:t>TQHĐ của DN (TQ)</w:t>
            </w:r>
          </w:p>
        </w:tc>
        <w:tc>
          <w:tcPr>
            <w:tcW w:w="1180" w:type="dxa"/>
            <w:shd w:val="clear" w:color="auto" w:fill="auto"/>
            <w:noWrap/>
            <w:vAlign w:val="center"/>
            <w:hideMark/>
          </w:tcPr>
          <w:p w14:paraId="41412E3C" w14:textId="77777777" w:rsidR="00E632EF" w:rsidRPr="00B130AA" w:rsidRDefault="00E632EF" w:rsidP="00B8283A">
            <w:pPr>
              <w:tabs>
                <w:tab w:val="left" w:pos="426"/>
              </w:tabs>
              <w:spacing w:line="276" w:lineRule="auto"/>
              <w:jc w:val="center"/>
              <w:rPr>
                <w:b/>
                <w:bCs/>
                <w:sz w:val="20"/>
                <w:szCs w:val="20"/>
              </w:rPr>
            </w:pPr>
            <w:r w:rsidRPr="00B130AA">
              <w:rPr>
                <w:sz w:val="16"/>
                <w:szCs w:val="16"/>
              </w:rPr>
              <w:t>Vận dụng BSC (VD)</w:t>
            </w:r>
          </w:p>
        </w:tc>
        <w:tc>
          <w:tcPr>
            <w:tcW w:w="946" w:type="dxa"/>
            <w:shd w:val="clear" w:color="auto" w:fill="auto"/>
            <w:noWrap/>
            <w:vAlign w:val="center"/>
            <w:hideMark/>
          </w:tcPr>
          <w:p w14:paraId="7C979473" w14:textId="77777777" w:rsidR="00E632EF" w:rsidRPr="00B130AA" w:rsidRDefault="00E632EF" w:rsidP="00B8283A">
            <w:pPr>
              <w:tabs>
                <w:tab w:val="left" w:pos="426"/>
              </w:tabs>
              <w:spacing w:line="276" w:lineRule="auto"/>
              <w:jc w:val="center"/>
              <w:rPr>
                <w:b/>
                <w:bCs/>
                <w:sz w:val="20"/>
                <w:szCs w:val="20"/>
              </w:rPr>
            </w:pPr>
            <w:r w:rsidRPr="00B130AA">
              <w:rPr>
                <w:sz w:val="16"/>
                <w:szCs w:val="16"/>
              </w:rPr>
              <w:t>VH đổi mới (VH</w:t>
            </w:r>
            <w:r w:rsidRPr="00B130AA">
              <w:rPr>
                <w:sz w:val="18"/>
                <w:szCs w:val="18"/>
              </w:rPr>
              <w:t>)</w:t>
            </w:r>
          </w:p>
        </w:tc>
      </w:tr>
      <w:tr w:rsidR="00B130AA" w:rsidRPr="00B130AA" w14:paraId="25A9A174" w14:textId="77777777" w:rsidTr="0000048E">
        <w:trPr>
          <w:trHeight w:val="290"/>
          <w:jc w:val="center"/>
        </w:trPr>
        <w:tc>
          <w:tcPr>
            <w:tcW w:w="1838" w:type="dxa"/>
            <w:shd w:val="clear" w:color="auto" w:fill="auto"/>
            <w:noWrap/>
            <w:vAlign w:val="center"/>
          </w:tcPr>
          <w:p w14:paraId="1B08BCFB" w14:textId="77777777" w:rsidR="00E632EF" w:rsidRPr="00B130AA" w:rsidRDefault="00E632EF" w:rsidP="00B8283A">
            <w:pPr>
              <w:tabs>
                <w:tab w:val="left" w:pos="426"/>
              </w:tabs>
              <w:spacing w:line="276" w:lineRule="auto"/>
              <w:rPr>
                <w:b/>
                <w:bCs/>
                <w:sz w:val="20"/>
                <w:szCs w:val="20"/>
              </w:rPr>
            </w:pPr>
            <w:r w:rsidRPr="00B130AA">
              <w:rPr>
                <w:sz w:val="16"/>
                <w:szCs w:val="16"/>
              </w:rPr>
              <w:t>“Nhận thức tính hữu ích của BSC” (HUI)</w:t>
            </w:r>
          </w:p>
        </w:tc>
        <w:tc>
          <w:tcPr>
            <w:tcW w:w="1134" w:type="dxa"/>
            <w:shd w:val="clear" w:color="auto" w:fill="auto"/>
            <w:noWrap/>
            <w:vAlign w:val="center"/>
          </w:tcPr>
          <w:p w14:paraId="3946BA1B" w14:textId="77777777" w:rsidR="00E632EF" w:rsidRPr="00B130AA" w:rsidRDefault="00E632EF" w:rsidP="00B8283A">
            <w:pPr>
              <w:tabs>
                <w:tab w:val="left" w:pos="426"/>
              </w:tabs>
              <w:spacing w:line="276" w:lineRule="auto"/>
              <w:jc w:val="right"/>
              <w:rPr>
                <w:b/>
                <w:bCs/>
                <w:sz w:val="20"/>
                <w:szCs w:val="20"/>
              </w:rPr>
            </w:pPr>
            <w:r w:rsidRPr="00B130AA">
              <w:rPr>
                <w:b/>
                <w:bCs/>
                <w:sz w:val="20"/>
                <w:szCs w:val="20"/>
                <w:lang w:val="vi-VN" w:eastAsia="vi-VN"/>
              </w:rPr>
              <w:t>0</w:t>
            </w:r>
            <w:r w:rsidRPr="00B130AA">
              <w:rPr>
                <w:b/>
                <w:bCs/>
                <w:sz w:val="20"/>
                <w:szCs w:val="20"/>
                <w:lang w:eastAsia="vi-VN"/>
              </w:rPr>
              <w:t>,</w:t>
            </w:r>
            <w:r w:rsidRPr="00B130AA">
              <w:rPr>
                <w:b/>
                <w:bCs/>
                <w:sz w:val="20"/>
                <w:szCs w:val="20"/>
                <w:lang w:val="vi-VN" w:eastAsia="vi-VN"/>
              </w:rPr>
              <w:t>843</w:t>
            </w:r>
          </w:p>
        </w:tc>
        <w:tc>
          <w:tcPr>
            <w:tcW w:w="1134" w:type="dxa"/>
            <w:shd w:val="clear" w:color="auto" w:fill="auto"/>
            <w:noWrap/>
            <w:vAlign w:val="center"/>
          </w:tcPr>
          <w:p w14:paraId="695E7E3D"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34" w:type="dxa"/>
            <w:shd w:val="clear" w:color="auto" w:fill="auto"/>
            <w:noWrap/>
            <w:vAlign w:val="center"/>
          </w:tcPr>
          <w:p w14:paraId="691DE198"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289" w:type="dxa"/>
            <w:shd w:val="clear" w:color="auto" w:fill="auto"/>
            <w:noWrap/>
            <w:vAlign w:val="center"/>
          </w:tcPr>
          <w:p w14:paraId="3A647297"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80" w:type="dxa"/>
            <w:shd w:val="clear" w:color="auto" w:fill="auto"/>
            <w:noWrap/>
            <w:vAlign w:val="center"/>
          </w:tcPr>
          <w:p w14:paraId="3A8CD3B0"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946" w:type="dxa"/>
            <w:shd w:val="clear" w:color="auto" w:fill="auto"/>
            <w:noWrap/>
            <w:vAlign w:val="center"/>
          </w:tcPr>
          <w:p w14:paraId="47A1CFB1"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69488198" w14:textId="77777777" w:rsidTr="0000048E">
        <w:trPr>
          <w:trHeight w:val="290"/>
          <w:jc w:val="center"/>
        </w:trPr>
        <w:tc>
          <w:tcPr>
            <w:tcW w:w="1838" w:type="dxa"/>
            <w:shd w:val="clear" w:color="auto" w:fill="auto"/>
            <w:noWrap/>
            <w:vAlign w:val="center"/>
          </w:tcPr>
          <w:p w14:paraId="77A3A50C" w14:textId="77777777" w:rsidR="00E632EF" w:rsidRPr="00B130AA" w:rsidRDefault="00E632EF" w:rsidP="00B8283A">
            <w:pPr>
              <w:tabs>
                <w:tab w:val="left" w:pos="426"/>
              </w:tabs>
              <w:spacing w:line="276" w:lineRule="auto"/>
              <w:rPr>
                <w:b/>
                <w:bCs/>
                <w:sz w:val="20"/>
                <w:szCs w:val="20"/>
              </w:rPr>
            </w:pPr>
            <w:r w:rsidRPr="00B130AA">
              <w:rPr>
                <w:sz w:val="16"/>
                <w:szCs w:val="16"/>
              </w:rPr>
              <w:t>“Nhận thức về khả năng của hệ thống BSC” (KN)</w:t>
            </w:r>
          </w:p>
        </w:tc>
        <w:tc>
          <w:tcPr>
            <w:tcW w:w="1134" w:type="dxa"/>
            <w:shd w:val="clear" w:color="auto" w:fill="auto"/>
            <w:noWrap/>
            <w:vAlign w:val="center"/>
          </w:tcPr>
          <w:p w14:paraId="5BFFA941"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242</w:t>
            </w:r>
          </w:p>
        </w:tc>
        <w:tc>
          <w:tcPr>
            <w:tcW w:w="1134" w:type="dxa"/>
            <w:shd w:val="clear" w:color="auto" w:fill="auto"/>
            <w:noWrap/>
            <w:vAlign w:val="center"/>
          </w:tcPr>
          <w:p w14:paraId="7A0D1207" w14:textId="77777777" w:rsidR="00E632EF" w:rsidRPr="00B130AA" w:rsidRDefault="00E632EF" w:rsidP="00B8283A">
            <w:pPr>
              <w:tabs>
                <w:tab w:val="left" w:pos="426"/>
              </w:tabs>
              <w:spacing w:line="276" w:lineRule="auto"/>
              <w:jc w:val="right"/>
              <w:rPr>
                <w:b/>
                <w:bCs/>
                <w:sz w:val="20"/>
                <w:szCs w:val="20"/>
              </w:rPr>
            </w:pPr>
            <w:r w:rsidRPr="00B130AA">
              <w:rPr>
                <w:b/>
                <w:bCs/>
                <w:sz w:val="20"/>
                <w:szCs w:val="20"/>
                <w:lang w:val="vi-VN" w:eastAsia="vi-VN"/>
              </w:rPr>
              <w:t>0</w:t>
            </w:r>
            <w:r w:rsidRPr="00B130AA">
              <w:rPr>
                <w:b/>
                <w:bCs/>
                <w:sz w:val="20"/>
                <w:szCs w:val="20"/>
                <w:lang w:eastAsia="vi-VN"/>
              </w:rPr>
              <w:t>,</w:t>
            </w:r>
            <w:r w:rsidRPr="00B130AA">
              <w:rPr>
                <w:b/>
                <w:bCs/>
                <w:sz w:val="20"/>
                <w:szCs w:val="20"/>
                <w:lang w:val="vi-VN" w:eastAsia="vi-VN"/>
              </w:rPr>
              <w:t>805</w:t>
            </w:r>
          </w:p>
        </w:tc>
        <w:tc>
          <w:tcPr>
            <w:tcW w:w="1134" w:type="dxa"/>
            <w:shd w:val="clear" w:color="auto" w:fill="auto"/>
            <w:noWrap/>
            <w:vAlign w:val="center"/>
          </w:tcPr>
          <w:p w14:paraId="62799A91"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289" w:type="dxa"/>
            <w:shd w:val="clear" w:color="auto" w:fill="auto"/>
            <w:noWrap/>
            <w:vAlign w:val="center"/>
          </w:tcPr>
          <w:p w14:paraId="6E2B889C"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80" w:type="dxa"/>
            <w:shd w:val="clear" w:color="auto" w:fill="auto"/>
            <w:noWrap/>
            <w:vAlign w:val="center"/>
          </w:tcPr>
          <w:p w14:paraId="1724C402"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946" w:type="dxa"/>
            <w:shd w:val="clear" w:color="auto" w:fill="auto"/>
            <w:noWrap/>
            <w:vAlign w:val="center"/>
          </w:tcPr>
          <w:p w14:paraId="7880339A"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1433A830" w14:textId="77777777" w:rsidTr="0000048E">
        <w:trPr>
          <w:trHeight w:val="290"/>
          <w:jc w:val="center"/>
        </w:trPr>
        <w:tc>
          <w:tcPr>
            <w:tcW w:w="1838" w:type="dxa"/>
            <w:shd w:val="clear" w:color="auto" w:fill="auto"/>
            <w:noWrap/>
            <w:vAlign w:val="center"/>
          </w:tcPr>
          <w:p w14:paraId="1DA09EBB" w14:textId="77777777" w:rsidR="00E632EF" w:rsidRPr="00B130AA" w:rsidRDefault="00E632EF" w:rsidP="00B8283A">
            <w:pPr>
              <w:tabs>
                <w:tab w:val="left" w:pos="426"/>
              </w:tabs>
              <w:spacing w:line="276" w:lineRule="auto"/>
              <w:rPr>
                <w:b/>
                <w:bCs/>
                <w:sz w:val="20"/>
                <w:szCs w:val="20"/>
              </w:rPr>
            </w:pPr>
            <w:r w:rsidRPr="00B130AA">
              <w:rPr>
                <w:sz w:val="16"/>
                <w:szCs w:val="16"/>
              </w:rPr>
              <w:t>SXKD trong NN (NN)</w:t>
            </w:r>
          </w:p>
        </w:tc>
        <w:tc>
          <w:tcPr>
            <w:tcW w:w="1134" w:type="dxa"/>
            <w:shd w:val="clear" w:color="auto" w:fill="auto"/>
            <w:noWrap/>
            <w:vAlign w:val="center"/>
          </w:tcPr>
          <w:p w14:paraId="35F61EBC"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001</w:t>
            </w:r>
          </w:p>
        </w:tc>
        <w:tc>
          <w:tcPr>
            <w:tcW w:w="1134" w:type="dxa"/>
            <w:shd w:val="clear" w:color="auto" w:fill="auto"/>
            <w:noWrap/>
            <w:vAlign w:val="center"/>
          </w:tcPr>
          <w:p w14:paraId="3E05F1FB"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115</w:t>
            </w:r>
          </w:p>
        </w:tc>
        <w:tc>
          <w:tcPr>
            <w:tcW w:w="1134" w:type="dxa"/>
            <w:shd w:val="clear" w:color="auto" w:fill="auto"/>
            <w:noWrap/>
            <w:vAlign w:val="center"/>
          </w:tcPr>
          <w:p w14:paraId="0521024E" w14:textId="77777777" w:rsidR="00E632EF" w:rsidRPr="00B130AA" w:rsidRDefault="00E632EF" w:rsidP="00B8283A">
            <w:pPr>
              <w:tabs>
                <w:tab w:val="left" w:pos="426"/>
              </w:tabs>
              <w:spacing w:line="276" w:lineRule="auto"/>
              <w:jc w:val="right"/>
              <w:rPr>
                <w:b/>
                <w:bCs/>
                <w:sz w:val="20"/>
                <w:szCs w:val="20"/>
              </w:rPr>
            </w:pPr>
            <w:r w:rsidRPr="00B130AA">
              <w:rPr>
                <w:b/>
                <w:bCs/>
                <w:sz w:val="20"/>
                <w:szCs w:val="20"/>
                <w:lang w:val="vi-VN" w:eastAsia="vi-VN"/>
              </w:rPr>
              <w:t>0</w:t>
            </w:r>
            <w:r w:rsidRPr="00B130AA">
              <w:rPr>
                <w:b/>
                <w:bCs/>
                <w:sz w:val="20"/>
                <w:szCs w:val="20"/>
                <w:lang w:eastAsia="vi-VN"/>
              </w:rPr>
              <w:t>,</w:t>
            </w:r>
            <w:r w:rsidRPr="00B130AA">
              <w:rPr>
                <w:b/>
                <w:bCs/>
                <w:sz w:val="20"/>
                <w:szCs w:val="20"/>
                <w:lang w:val="vi-VN" w:eastAsia="vi-VN"/>
              </w:rPr>
              <w:t>794</w:t>
            </w:r>
          </w:p>
        </w:tc>
        <w:tc>
          <w:tcPr>
            <w:tcW w:w="1289" w:type="dxa"/>
            <w:shd w:val="clear" w:color="auto" w:fill="auto"/>
            <w:noWrap/>
            <w:vAlign w:val="center"/>
          </w:tcPr>
          <w:p w14:paraId="5E620ED3"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80" w:type="dxa"/>
            <w:shd w:val="clear" w:color="auto" w:fill="auto"/>
            <w:noWrap/>
            <w:vAlign w:val="center"/>
          </w:tcPr>
          <w:p w14:paraId="72DFA019"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946" w:type="dxa"/>
            <w:shd w:val="clear" w:color="auto" w:fill="auto"/>
            <w:noWrap/>
            <w:vAlign w:val="center"/>
          </w:tcPr>
          <w:p w14:paraId="080DCB0F"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6FE5F0E8" w14:textId="77777777" w:rsidTr="0000048E">
        <w:trPr>
          <w:trHeight w:val="290"/>
          <w:jc w:val="center"/>
        </w:trPr>
        <w:tc>
          <w:tcPr>
            <w:tcW w:w="1838" w:type="dxa"/>
            <w:shd w:val="clear" w:color="auto" w:fill="auto"/>
            <w:noWrap/>
            <w:vAlign w:val="center"/>
          </w:tcPr>
          <w:p w14:paraId="1CC7F396" w14:textId="77777777" w:rsidR="00E632EF" w:rsidRPr="00B130AA" w:rsidRDefault="00E632EF" w:rsidP="00B8283A">
            <w:pPr>
              <w:tabs>
                <w:tab w:val="left" w:pos="426"/>
              </w:tabs>
              <w:spacing w:line="276" w:lineRule="auto"/>
              <w:rPr>
                <w:b/>
                <w:bCs/>
                <w:sz w:val="20"/>
                <w:szCs w:val="20"/>
              </w:rPr>
            </w:pPr>
            <w:r w:rsidRPr="00B130AA">
              <w:rPr>
                <w:sz w:val="16"/>
                <w:szCs w:val="16"/>
              </w:rPr>
              <w:t>TQHĐ của DN (TQ)</w:t>
            </w:r>
          </w:p>
        </w:tc>
        <w:tc>
          <w:tcPr>
            <w:tcW w:w="1134" w:type="dxa"/>
            <w:shd w:val="clear" w:color="auto" w:fill="auto"/>
            <w:noWrap/>
            <w:vAlign w:val="center"/>
          </w:tcPr>
          <w:p w14:paraId="3DD8732C"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627</w:t>
            </w:r>
          </w:p>
        </w:tc>
        <w:tc>
          <w:tcPr>
            <w:tcW w:w="1134" w:type="dxa"/>
            <w:shd w:val="clear" w:color="auto" w:fill="auto"/>
            <w:noWrap/>
            <w:vAlign w:val="center"/>
          </w:tcPr>
          <w:p w14:paraId="33C722DF"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270</w:t>
            </w:r>
          </w:p>
        </w:tc>
        <w:tc>
          <w:tcPr>
            <w:tcW w:w="1134" w:type="dxa"/>
            <w:shd w:val="clear" w:color="auto" w:fill="auto"/>
            <w:noWrap/>
            <w:vAlign w:val="center"/>
          </w:tcPr>
          <w:p w14:paraId="79918E37"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072</w:t>
            </w:r>
          </w:p>
        </w:tc>
        <w:tc>
          <w:tcPr>
            <w:tcW w:w="1289" w:type="dxa"/>
            <w:shd w:val="clear" w:color="auto" w:fill="auto"/>
            <w:noWrap/>
            <w:vAlign w:val="center"/>
          </w:tcPr>
          <w:p w14:paraId="6009BF93" w14:textId="77777777" w:rsidR="00E632EF" w:rsidRPr="00B130AA" w:rsidRDefault="00E632EF" w:rsidP="00B8283A">
            <w:pPr>
              <w:tabs>
                <w:tab w:val="left" w:pos="426"/>
              </w:tabs>
              <w:spacing w:line="276" w:lineRule="auto"/>
              <w:jc w:val="right"/>
              <w:rPr>
                <w:b/>
                <w:bCs/>
                <w:sz w:val="20"/>
                <w:szCs w:val="20"/>
              </w:rPr>
            </w:pPr>
            <w:r w:rsidRPr="00B130AA">
              <w:rPr>
                <w:b/>
                <w:bCs/>
                <w:sz w:val="20"/>
                <w:szCs w:val="20"/>
                <w:lang w:val="vi-VN" w:eastAsia="vi-VN"/>
              </w:rPr>
              <w:t>0</w:t>
            </w:r>
            <w:r w:rsidRPr="00B130AA">
              <w:rPr>
                <w:b/>
                <w:bCs/>
                <w:sz w:val="20"/>
                <w:szCs w:val="20"/>
                <w:lang w:eastAsia="vi-VN"/>
              </w:rPr>
              <w:t>,</w:t>
            </w:r>
            <w:r w:rsidRPr="00B130AA">
              <w:rPr>
                <w:b/>
                <w:bCs/>
                <w:sz w:val="20"/>
                <w:szCs w:val="20"/>
                <w:lang w:val="vi-VN" w:eastAsia="vi-VN"/>
              </w:rPr>
              <w:t>797</w:t>
            </w:r>
          </w:p>
        </w:tc>
        <w:tc>
          <w:tcPr>
            <w:tcW w:w="1180" w:type="dxa"/>
            <w:shd w:val="clear" w:color="auto" w:fill="auto"/>
            <w:noWrap/>
            <w:vAlign w:val="center"/>
          </w:tcPr>
          <w:p w14:paraId="7107644F"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946" w:type="dxa"/>
            <w:shd w:val="clear" w:color="auto" w:fill="auto"/>
            <w:noWrap/>
            <w:vAlign w:val="center"/>
          </w:tcPr>
          <w:p w14:paraId="43A018D8"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25F14B30" w14:textId="77777777" w:rsidTr="0000048E">
        <w:trPr>
          <w:trHeight w:val="290"/>
          <w:jc w:val="center"/>
        </w:trPr>
        <w:tc>
          <w:tcPr>
            <w:tcW w:w="1838" w:type="dxa"/>
            <w:shd w:val="clear" w:color="auto" w:fill="auto"/>
            <w:noWrap/>
            <w:vAlign w:val="center"/>
          </w:tcPr>
          <w:p w14:paraId="6357D756" w14:textId="77777777" w:rsidR="00E632EF" w:rsidRPr="00B130AA" w:rsidRDefault="00E632EF" w:rsidP="00B8283A">
            <w:pPr>
              <w:tabs>
                <w:tab w:val="left" w:pos="426"/>
              </w:tabs>
              <w:spacing w:line="276" w:lineRule="auto"/>
              <w:rPr>
                <w:b/>
                <w:bCs/>
                <w:sz w:val="20"/>
                <w:szCs w:val="20"/>
              </w:rPr>
            </w:pPr>
            <w:r w:rsidRPr="00B130AA">
              <w:rPr>
                <w:sz w:val="16"/>
                <w:szCs w:val="16"/>
              </w:rPr>
              <w:t>Vận dụng BSC (VD)</w:t>
            </w:r>
          </w:p>
        </w:tc>
        <w:tc>
          <w:tcPr>
            <w:tcW w:w="1134" w:type="dxa"/>
            <w:shd w:val="clear" w:color="auto" w:fill="auto"/>
            <w:noWrap/>
            <w:vAlign w:val="center"/>
          </w:tcPr>
          <w:p w14:paraId="3BECDD2D"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721</w:t>
            </w:r>
          </w:p>
        </w:tc>
        <w:tc>
          <w:tcPr>
            <w:tcW w:w="1134" w:type="dxa"/>
            <w:shd w:val="clear" w:color="auto" w:fill="auto"/>
            <w:noWrap/>
            <w:vAlign w:val="center"/>
          </w:tcPr>
          <w:p w14:paraId="08EDE683"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365</w:t>
            </w:r>
          </w:p>
        </w:tc>
        <w:tc>
          <w:tcPr>
            <w:tcW w:w="1134" w:type="dxa"/>
            <w:shd w:val="clear" w:color="auto" w:fill="auto"/>
            <w:noWrap/>
            <w:vAlign w:val="center"/>
          </w:tcPr>
          <w:p w14:paraId="29B0D6EE"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144</w:t>
            </w:r>
          </w:p>
        </w:tc>
        <w:tc>
          <w:tcPr>
            <w:tcW w:w="1289" w:type="dxa"/>
            <w:shd w:val="clear" w:color="auto" w:fill="auto"/>
            <w:noWrap/>
            <w:vAlign w:val="center"/>
          </w:tcPr>
          <w:p w14:paraId="003229CD"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717</w:t>
            </w:r>
          </w:p>
        </w:tc>
        <w:tc>
          <w:tcPr>
            <w:tcW w:w="1180" w:type="dxa"/>
            <w:shd w:val="clear" w:color="auto" w:fill="auto"/>
            <w:noWrap/>
            <w:vAlign w:val="center"/>
          </w:tcPr>
          <w:p w14:paraId="1F7A5FF0" w14:textId="77777777" w:rsidR="00E632EF" w:rsidRPr="00B130AA" w:rsidRDefault="00E632EF" w:rsidP="00B8283A">
            <w:pPr>
              <w:tabs>
                <w:tab w:val="left" w:pos="426"/>
              </w:tabs>
              <w:spacing w:line="276" w:lineRule="auto"/>
              <w:jc w:val="right"/>
              <w:rPr>
                <w:b/>
                <w:bCs/>
                <w:sz w:val="20"/>
                <w:szCs w:val="20"/>
              </w:rPr>
            </w:pPr>
            <w:r w:rsidRPr="00B130AA">
              <w:rPr>
                <w:b/>
                <w:bCs/>
                <w:sz w:val="20"/>
                <w:szCs w:val="20"/>
                <w:lang w:val="vi-VN" w:eastAsia="vi-VN"/>
              </w:rPr>
              <w:t>0</w:t>
            </w:r>
            <w:r w:rsidRPr="00B130AA">
              <w:rPr>
                <w:b/>
                <w:bCs/>
                <w:sz w:val="20"/>
                <w:szCs w:val="20"/>
                <w:lang w:eastAsia="vi-VN"/>
              </w:rPr>
              <w:t>,</w:t>
            </w:r>
            <w:r w:rsidRPr="00B130AA">
              <w:rPr>
                <w:b/>
                <w:bCs/>
                <w:sz w:val="20"/>
                <w:szCs w:val="20"/>
                <w:lang w:val="vi-VN" w:eastAsia="vi-VN"/>
              </w:rPr>
              <w:t>828</w:t>
            </w:r>
          </w:p>
        </w:tc>
        <w:tc>
          <w:tcPr>
            <w:tcW w:w="946" w:type="dxa"/>
            <w:shd w:val="clear" w:color="auto" w:fill="auto"/>
            <w:noWrap/>
            <w:vAlign w:val="center"/>
          </w:tcPr>
          <w:p w14:paraId="34BF3216"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0BB709EB" w14:textId="77777777" w:rsidTr="0000048E">
        <w:trPr>
          <w:trHeight w:val="290"/>
          <w:jc w:val="center"/>
        </w:trPr>
        <w:tc>
          <w:tcPr>
            <w:tcW w:w="1838" w:type="dxa"/>
            <w:shd w:val="clear" w:color="auto" w:fill="auto"/>
            <w:noWrap/>
            <w:vAlign w:val="center"/>
          </w:tcPr>
          <w:p w14:paraId="34DE3812" w14:textId="77777777" w:rsidR="00E632EF" w:rsidRPr="00B130AA" w:rsidRDefault="00E632EF" w:rsidP="00B8283A">
            <w:pPr>
              <w:tabs>
                <w:tab w:val="left" w:pos="426"/>
              </w:tabs>
              <w:spacing w:line="276" w:lineRule="auto"/>
              <w:rPr>
                <w:b/>
                <w:bCs/>
                <w:sz w:val="20"/>
                <w:szCs w:val="20"/>
              </w:rPr>
            </w:pPr>
            <w:r w:rsidRPr="00B130AA">
              <w:rPr>
                <w:sz w:val="16"/>
                <w:szCs w:val="16"/>
              </w:rPr>
              <w:t>VH đổi mới (VH)</w:t>
            </w:r>
          </w:p>
        </w:tc>
        <w:tc>
          <w:tcPr>
            <w:tcW w:w="1134" w:type="dxa"/>
            <w:shd w:val="clear" w:color="auto" w:fill="auto"/>
            <w:noWrap/>
            <w:vAlign w:val="center"/>
          </w:tcPr>
          <w:p w14:paraId="4C19D6E4"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279</w:t>
            </w:r>
          </w:p>
        </w:tc>
        <w:tc>
          <w:tcPr>
            <w:tcW w:w="1134" w:type="dxa"/>
            <w:shd w:val="clear" w:color="auto" w:fill="auto"/>
            <w:noWrap/>
            <w:vAlign w:val="center"/>
          </w:tcPr>
          <w:p w14:paraId="1655C631"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135</w:t>
            </w:r>
          </w:p>
        </w:tc>
        <w:tc>
          <w:tcPr>
            <w:tcW w:w="1134" w:type="dxa"/>
            <w:shd w:val="clear" w:color="auto" w:fill="auto"/>
            <w:noWrap/>
            <w:vAlign w:val="center"/>
          </w:tcPr>
          <w:p w14:paraId="73A105B6"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067</w:t>
            </w:r>
          </w:p>
        </w:tc>
        <w:tc>
          <w:tcPr>
            <w:tcW w:w="1289" w:type="dxa"/>
            <w:shd w:val="clear" w:color="auto" w:fill="auto"/>
            <w:noWrap/>
            <w:vAlign w:val="center"/>
          </w:tcPr>
          <w:p w14:paraId="03651500"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310</w:t>
            </w:r>
          </w:p>
        </w:tc>
        <w:tc>
          <w:tcPr>
            <w:tcW w:w="1180" w:type="dxa"/>
            <w:shd w:val="clear" w:color="auto" w:fill="auto"/>
            <w:noWrap/>
            <w:vAlign w:val="center"/>
          </w:tcPr>
          <w:p w14:paraId="57E35A78"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429</w:t>
            </w:r>
          </w:p>
        </w:tc>
        <w:tc>
          <w:tcPr>
            <w:tcW w:w="946" w:type="dxa"/>
            <w:shd w:val="clear" w:color="auto" w:fill="auto"/>
            <w:noWrap/>
            <w:vAlign w:val="center"/>
          </w:tcPr>
          <w:p w14:paraId="481293A5" w14:textId="77777777" w:rsidR="00E632EF" w:rsidRPr="00B130AA" w:rsidRDefault="00E632EF" w:rsidP="00B8283A">
            <w:pPr>
              <w:tabs>
                <w:tab w:val="left" w:pos="426"/>
              </w:tabs>
              <w:spacing w:line="276" w:lineRule="auto"/>
              <w:jc w:val="right"/>
              <w:rPr>
                <w:b/>
                <w:bCs/>
                <w:sz w:val="20"/>
                <w:szCs w:val="20"/>
              </w:rPr>
            </w:pPr>
            <w:r w:rsidRPr="00B130AA">
              <w:rPr>
                <w:b/>
                <w:bCs/>
                <w:sz w:val="20"/>
                <w:szCs w:val="20"/>
                <w:lang w:val="vi-VN" w:eastAsia="vi-VN"/>
              </w:rPr>
              <w:t>0</w:t>
            </w:r>
            <w:r w:rsidRPr="00B130AA">
              <w:rPr>
                <w:b/>
                <w:bCs/>
                <w:sz w:val="20"/>
                <w:szCs w:val="20"/>
                <w:lang w:eastAsia="vi-VN"/>
              </w:rPr>
              <w:t>,</w:t>
            </w:r>
            <w:r w:rsidRPr="00B130AA">
              <w:rPr>
                <w:b/>
                <w:bCs/>
                <w:sz w:val="20"/>
                <w:szCs w:val="20"/>
                <w:lang w:val="vi-VN" w:eastAsia="vi-VN"/>
              </w:rPr>
              <w:t>782</w:t>
            </w:r>
          </w:p>
        </w:tc>
      </w:tr>
    </w:tbl>
    <w:p w14:paraId="08044235" w14:textId="77777777" w:rsidR="00E632EF" w:rsidRPr="00B130AA" w:rsidRDefault="00E632EF" w:rsidP="00B8283A">
      <w:pPr>
        <w:tabs>
          <w:tab w:val="left" w:pos="426"/>
          <w:tab w:val="left" w:pos="1005"/>
        </w:tabs>
        <w:spacing w:line="360" w:lineRule="auto"/>
        <w:jc w:val="right"/>
        <w:rPr>
          <w:bCs/>
          <w:i/>
          <w:iCs/>
          <w:sz w:val="26"/>
          <w:szCs w:val="26"/>
        </w:rPr>
      </w:pPr>
      <w:r w:rsidRPr="00B130AA">
        <w:rPr>
          <w:bCs/>
          <w:i/>
          <w:iCs/>
          <w:sz w:val="26"/>
          <w:szCs w:val="26"/>
        </w:rPr>
        <w:t>Nguồn: Tác giả tổng hợp (Xem phụ lục 20.3)</w:t>
      </w:r>
    </w:p>
    <w:p w14:paraId="266CA9D2" w14:textId="77777777" w:rsidR="00E632EF" w:rsidRPr="00B130AA" w:rsidRDefault="00E632EF" w:rsidP="00B8283A">
      <w:pPr>
        <w:tabs>
          <w:tab w:val="left" w:pos="426"/>
          <w:tab w:val="left" w:pos="1005"/>
        </w:tabs>
        <w:spacing w:line="360" w:lineRule="auto"/>
        <w:jc w:val="both"/>
        <w:rPr>
          <w:bCs/>
          <w:sz w:val="26"/>
          <w:szCs w:val="26"/>
        </w:rPr>
      </w:pPr>
      <w:r w:rsidRPr="00B130AA">
        <w:rPr>
          <w:bCs/>
          <w:spacing w:val="-2"/>
          <w:sz w:val="26"/>
          <w:szCs w:val="26"/>
        </w:rPr>
        <w:tab/>
        <w:t>Bên cạnh tiêu chí Fornell- Larcker, ở b</w:t>
      </w:r>
      <w:r w:rsidRPr="00B130AA">
        <w:rPr>
          <w:bCs/>
          <w:sz w:val="26"/>
          <w:szCs w:val="26"/>
        </w:rPr>
        <w:t>ảng 5.14</w:t>
      </w:r>
      <w:r w:rsidRPr="00B130AA">
        <w:rPr>
          <w:bCs/>
          <w:spacing w:val="-2"/>
          <w:sz w:val="26"/>
          <w:szCs w:val="26"/>
        </w:rPr>
        <w:t>, tác giả còn</w:t>
      </w:r>
      <w:r w:rsidRPr="00B130AA">
        <w:rPr>
          <w:bCs/>
          <w:sz w:val="26"/>
          <w:szCs w:val="26"/>
        </w:rPr>
        <w:t xml:space="preserve"> kiểm tra độ phân biệt thông qua tiêu chí HTMT. Bảng 5.14 cho thấy giá trị của các hệ số HTMT cao nhất </w:t>
      </w:r>
      <w:r w:rsidRPr="00B130AA">
        <w:rPr>
          <w:bCs/>
          <w:sz w:val="26"/>
          <w:szCs w:val="26"/>
        </w:rPr>
        <w:lastRenderedPageBreak/>
        <w:t xml:space="preserve">là 0,810, nhỏ hơn ngưỡng 0,85 (Hair &amp; cộng sự, 2016), với KQ này chứng minh các thang đo đảm bảo độ phân biệt </w:t>
      </w:r>
      <w:r w:rsidRPr="00B130AA">
        <w:rPr>
          <w:bCs/>
          <w:spacing w:val="-2"/>
          <w:sz w:val="26"/>
          <w:szCs w:val="26"/>
        </w:rPr>
        <w:t>(Phụ lục 20.3).</w:t>
      </w:r>
    </w:p>
    <w:p w14:paraId="31BBAA77" w14:textId="77777777" w:rsidR="00E632EF" w:rsidRPr="00B130AA" w:rsidRDefault="00E632EF" w:rsidP="00B8283A">
      <w:pPr>
        <w:pStyle w:val="Heading5"/>
        <w:tabs>
          <w:tab w:val="left" w:pos="426"/>
        </w:tabs>
        <w:rPr>
          <w:rFonts w:cs="Times New Roman"/>
          <w:b w:val="0"/>
          <w:bCs/>
          <w:szCs w:val="26"/>
        </w:rPr>
      </w:pPr>
      <w:r w:rsidRPr="00B130AA">
        <w:rPr>
          <w:rFonts w:cs="Times New Roman"/>
          <w:bCs/>
          <w:szCs w:val="26"/>
        </w:rPr>
        <w:t>Bảng 5.14: Giá trị phân biệt chính thức thang đo (tiêu chí HTMT)</w:t>
      </w:r>
    </w:p>
    <w:tbl>
      <w:tblPr>
        <w:tblW w:w="8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134"/>
        <w:gridCol w:w="1134"/>
        <w:gridCol w:w="1134"/>
        <w:gridCol w:w="1289"/>
        <w:gridCol w:w="1180"/>
        <w:gridCol w:w="946"/>
      </w:tblGrid>
      <w:tr w:rsidR="00B130AA" w:rsidRPr="00B130AA" w14:paraId="0EEFBF80" w14:textId="77777777" w:rsidTr="0000048E">
        <w:trPr>
          <w:trHeight w:val="290"/>
          <w:jc w:val="center"/>
        </w:trPr>
        <w:tc>
          <w:tcPr>
            <w:tcW w:w="1980" w:type="dxa"/>
            <w:shd w:val="clear" w:color="auto" w:fill="auto"/>
            <w:noWrap/>
            <w:vAlign w:val="center"/>
            <w:hideMark/>
          </w:tcPr>
          <w:p w14:paraId="07877485" w14:textId="77777777" w:rsidR="00E632EF" w:rsidRPr="00B130AA" w:rsidRDefault="00E632EF" w:rsidP="00B8283A">
            <w:pPr>
              <w:tabs>
                <w:tab w:val="left" w:pos="426"/>
              </w:tabs>
              <w:spacing w:line="276" w:lineRule="auto"/>
              <w:rPr>
                <w:b/>
                <w:bCs/>
                <w:sz w:val="20"/>
                <w:szCs w:val="20"/>
              </w:rPr>
            </w:pPr>
            <w:r w:rsidRPr="00B130AA">
              <w:rPr>
                <w:b/>
                <w:bCs/>
                <w:sz w:val="20"/>
                <w:szCs w:val="20"/>
              </w:rPr>
              <w:t> </w:t>
            </w:r>
          </w:p>
        </w:tc>
        <w:tc>
          <w:tcPr>
            <w:tcW w:w="1134" w:type="dxa"/>
            <w:shd w:val="clear" w:color="auto" w:fill="auto"/>
            <w:noWrap/>
            <w:vAlign w:val="center"/>
            <w:hideMark/>
          </w:tcPr>
          <w:p w14:paraId="728DCB42" w14:textId="77777777" w:rsidR="00E632EF" w:rsidRPr="00B130AA" w:rsidRDefault="00E632EF" w:rsidP="00B8283A">
            <w:pPr>
              <w:tabs>
                <w:tab w:val="left" w:pos="426"/>
              </w:tabs>
              <w:spacing w:line="276" w:lineRule="auto"/>
              <w:jc w:val="center"/>
              <w:rPr>
                <w:b/>
                <w:bCs/>
                <w:sz w:val="20"/>
                <w:szCs w:val="20"/>
              </w:rPr>
            </w:pPr>
            <w:r w:rsidRPr="00B130AA">
              <w:rPr>
                <w:sz w:val="16"/>
                <w:szCs w:val="16"/>
              </w:rPr>
              <w:t>“Nhận thức tính hữu ích của BSC” (HUI)</w:t>
            </w:r>
          </w:p>
        </w:tc>
        <w:tc>
          <w:tcPr>
            <w:tcW w:w="1134" w:type="dxa"/>
            <w:shd w:val="clear" w:color="auto" w:fill="auto"/>
            <w:noWrap/>
            <w:vAlign w:val="center"/>
            <w:hideMark/>
          </w:tcPr>
          <w:p w14:paraId="44BBA4FA" w14:textId="77777777" w:rsidR="00E632EF" w:rsidRPr="00B130AA" w:rsidRDefault="00E632EF" w:rsidP="00B8283A">
            <w:pPr>
              <w:tabs>
                <w:tab w:val="left" w:pos="426"/>
              </w:tabs>
              <w:spacing w:line="276" w:lineRule="auto"/>
              <w:jc w:val="center"/>
              <w:rPr>
                <w:b/>
                <w:bCs/>
                <w:sz w:val="20"/>
                <w:szCs w:val="20"/>
              </w:rPr>
            </w:pPr>
            <w:r w:rsidRPr="00B130AA">
              <w:rPr>
                <w:sz w:val="16"/>
                <w:szCs w:val="16"/>
              </w:rPr>
              <w:t>“Nhận thức về khả năng của hệ thống BSC” (KN)</w:t>
            </w:r>
          </w:p>
        </w:tc>
        <w:tc>
          <w:tcPr>
            <w:tcW w:w="1134" w:type="dxa"/>
            <w:shd w:val="clear" w:color="auto" w:fill="auto"/>
            <w:noWrap/>
            <w:vAlign w:val="center"/>
            <w:hideMark/>
          </w:tcPr>
          <w:p w14:paraId="6DB4EA5A" w14:textId="77777777" w:rsidR="00E632EF" w:rsidRPr="00B130AA" w:rsidRDefault="00E632EF" w:rsidP="00B8283A">
            <w:pPr>
              <w:tabs>
                <w:tab w:val="left" w:pos="426"/>
              </w:tabs>
              <w:spacing w:line="276" w:lineRule="auto"/>
              <w:jc w:val="center"/>
              <w:rPr>
                <w:b/>
                <w:bCs/>
                <w:sz w:val="20"/>
                <w:szCs w:val="20"/>
              </w:rPr>
            </w:pPr>
            <w:r w:rsidRPr="00B130AA">
              <w:rPr>
                <w:sz w:val="16"/>
                <w:szCs w:val="16"/>
              </w:rPr>
              <w:t>SXKD trong NN (NN)</w:t>
            </w:r>
          </w:p>
        </w:tc>
        <w:tc>
          <w:tcPr>
            <w:tcW w:w="1289" w:type="dxa"/>
            <w:shd w:val="clear" w:color="auto" w:fill="auto"/>
            <w:noWrap/>
            <w:vAlign w:val="center"/>
            <w:hideMark/>
          </w:tcPr>
          <w:p w14:paraId="508F6F3D" w14:textId="77777777" w:rsidR="00E632EF" w:rsidRPr="00B130AA" w:rsidRDefault="00E632EF" w:rsidP="00B8283A">
            <w:pPr>
              <w:tabs>
                <w:tab w:val="left" w:pos="426"/>
              </w:tabs>
              <w:spacing w:line="276" w:lineRule="auto"/>
              <w:jc w:val="center"/>
              <w:rPr>
                <w:b/>
                <w:bCs/>
                <w:sz w:val="20"/>
                <w:szCs w:val="20"/>
              </w:rPr>
            </w:pPr>
            <w:r w:rsidRPr="00B130AA">
              <w:rPr>
                <w:sz w:val="16"/>
                <w:szCs w:val="16"/>
              </w:rPr>
              <w:t>TQHĐ của DN (TQ)</w:t>
            </w:r>
          </w:p>
        </w:tc>
        <w:tc>
          <w:tcPr>
            <w:tcW w:w="1180" w:type="dxa"/>
            <w:shd w:val="clear" w:color="auto" w:fill="auto"/>
            <w:noWrap/>
            <w:vAlign w:val="center"/>
            <w:hideMark/>
          </w:tcPr>
          <w:p w14:paraId="29AB4A68" w14:textId="77777777" w:rsidR="00E632EF" w:rsidRPr="00B130AA" w:rsidRDefault="00E632EF" w:rsidP="00B8283A">
            <w:pPr>
              <w:tabs>
                <w:tab w:val="left" w:pos="426"/>
              </w:tabs>
              <w:spacing w:line="276" w:lineRule="auto"/>
              <w:jc w:val="center"/>
              <w:rPr>
                <w:b/>
                <w:bCs/>
                <w:sz w:val="20"/>
                <w:szCs w:val="20"/>
              </w:rPr>
            </w:pPr>
            <w:r w:rsidRPr="00B130AA">
              <w:rPr>
                <w:sz w:val="16"/>
                <w:szCs w:val="16"/>
              </w:rPr>
              <w:t>Vận dụng BSC (VD)</w:t>
            </w:r>
          </w:p>
        </w:tc>
        <w:tc>
          <w:tcPr>
            <w:tcW w:w="946" w:type="dxa"/>
            <w:shd w:val="clear" w:color="auto" w:fill="auto"/>
            <w:noWrap/>
            <w:vAlign w:val="center"/>
            <w:hideMark/>
          </w:tcPr>
          <w:p w14:paraId="2B524A0E" w14:textId="77777777" w:rsidR="00E632EF" w:rsidRPr="00B130AA" w:rsidRDefault="00E632EF" w:rsidP="00B8283A">
            <w:pPr>
              <w:tabs>
                <w:tab w:val="left" w:pos="426"/>
              </w:tabs>
              <w:spacing w:line="276" w:lineRule="auto"/>
              <w:jc w:val="center"/>
              <w:rPr>
                <w:b/>
                <w:bCs/>
                <w:sz w:val="16"/>
                <w:szCs w:val="16"/>
              </w:rPr>
            </w:pPr>
            <w:r w:rsidRPr="00B130AA">
              <w:rPr>
                <w:sz w:val="16"/>
                <w:szCs w:val="16"/>
              </w:rPr>
              <w:t>VH đổi mới (VH)</w:t>
            </w:r>
          </w:p>
        </w:tc>
      </w:tr>
      <w:tr w:rsidR="00B130AA" w:rsidRPr="00B130AA" w14:paraId="40B1EA3D" w14:textId="77777777" w:rsidTr="0000048E">
        <w:trPr>
          <w:trHeight w:val="290"/>
          <w:jc w:val="center"/>
        </w:trPr>
        <w:tc>
          <w:tcPr>
            <w:tcW w:w="1980" w:type="dxa"/>
            <w:shd w:val="clear" w:color="auto" w:fill="auto"/>
            <w:noWrap/>
            <w:vAlign w:val="center"/>
          </w:tcPr>
          <w:p w14:paraId="1E923EC2" w14:textId="77777777" w:rsidR="00E632EF" w:rsidRPr="00B130AA" w:rsidRDefault="00E632EF" w:rsidP="00B8283A">
            <w:pPr>
              <w:tabs>
                <w:tab w:val="left" w:pos="426"/>
              </w:tabs>
              <w:spacing w:line="276" w:lineRule="auto"/>
              <w:rPr>
                <w:b/>
                <w:bCs/>
                <w:sz w:val="20"/>
                <w:szCs w:val="20"/>
              </w:rPr>
            </w:pPr>
            <w:r w:rsidRPr="00B130AA">
              <w:rPr>
                <w:sz w:val="16"/>
                <w:szCs w:val="16"/>
              </w:rPr>
              <w:t>“Nhận thức tính hữu ích của BSC” (HUI)</w:t>
            </w:r>
          </w:p>
        </w:tc>
        <w:tc>
          <w:tcPr>
            <w:tcW w:w="1134" w:type="dxa"/>
            <w:shd w:val="clear" w:color="auto" w:fill="auto"/>
            <w:noWrap/>
            <w:vAlign w:val="center"/>
          </w:tcPr>
          <w:p w14:paraId="6B7E6739"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 </w:t>
            </w:r>
          </w:p>
        </w:tc>
        <w:tc>
          <w:tcPr>
            <w:tcW w:w="1134" w:type="dxa"/>
            <w:shd w:val="clear" w:color="auto" w:fill="auto"/>
            <w:noWrap/>
            <w:vAlign w:val="center"/>
          </w:tcPr>
          <w:p w14:paraId="6B4AF23C"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34" w:type="dxa"/>
            <w:shd w:val="clear" w:color="auto" w:fill="auto"/>
            <w:noWrap/>
            <w:vAlign w:val="center"/>
          </w:tcPr>
          <w:p w14:paraId="353BE3CE"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289" w:type="dxa"/>
            <w:shd w:val="clear" w:color="auto" w:fill="auto"/>
            <w:noWrap/>
            <w:vAlign w:val="center"/>
          </w:tcPr>
          <w:p w14:paraId="559F20FD"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80" w:type="dxa"/>
            <w:shd w:val="clear" w:color="auto" w:fill="auto"/>
            <w:noWrap/>
            <w:vAlign w:val="center"/>
          </w:tcPr>
          <w:p w14:paraId="54C16ADE"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946" w:type="dxa"/>
            <w:shd w:val="clear" w:color="auto" w:fill="auto"/>
            <w:noWrap/>
            <w:vAlign w:val="center"/>
          </w:tcPr>
          <w:p w14:paraId="1B2DA223"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3E563369" w14:textId="77777777" w:rsidTr="0000048E">
        <w:trPr>
          <w:trHeight w:val="290"/>
          <w:jc w:val="center"/>
        </w:trPr>
        <w:tc>
          <w:tcPr>
            <w:tcW w:w="1980" w:type="dxa"/>
            <w:shd w:val="clear" w:color="auto" w:fill="auto"/>
            <w:noWrap/>
            <w:vAlign w:val="center"/>
          </w:tcPr>
          <w:p w14:paraId="0473F19E" w14:textId="77777777" w:rsidR="00E632EF" w:rsidRPr="00B130AA" w:rsidRDefault="00E632EF" w:rsidP="00B8283A">
            <w:pPr>
              <w:tabs>
                <w:tab w:val="left" w:pos="426"/>
              </w:tabs>
              <w:spacing w:line="276" w:lineRule="auto"/>
              <w:rPr>
                <w:b/>
                <w:bCs/>
                <w:sz w:val="20"/>
                <w:szCs w:val="20"/>
              </w:rPr>
            </w:pPr>
            <w:r w:rsidRPr="00B130AA">
              <w:rPr>
                <w:sz w:val="16"/>
                <w:szCs w:val="16"/>
              </w:rPr>
              <w:t>Nhận thức về khả năng của hệ thống BSC (KN)</w:t>
            </w:r>
          </w:p>
        </w:tc>
        <w:tc>
          <w:tcPr>
            <w:tcW w:w="1134" w:type="dxa"/>
            <w:shd w:val="clear" w:color="auto" w:fill="auto"/>
            <w:noWrap/>
            <w:vAlign w:val="center"/>
          </w:tcPr>
          <w:p w14:paraId="6F08EA80"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276</w:t>
            </w:r>
          </w:p>
        </w:tc>
        <w:tc>
          <w:tcPr>
            <w:tcW w:w="1134" w:type="dxa"/>
            <w:shd w:val="clear" w:color="auto" w:fill="auto"/>
            <w:noWrap/>
            <w:vAlign w:val="center"/>
          </w:tcPr>
          <w:p w14:paraId="441921DE"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 </w:t>
            </w:r>
          </w:p>
        </w:tc>
        <w:tc>
          <w:tcPr>
            <w:tcW w:w="1134" w:type="dxa"/>
            <w:shd w:val="clear" w:color="auto" w:fill="auto"/>
            <w:noWrap/>
            <w:vAlign w:val="center"/>
          </w:tcPr>
          <w:p w14:paraId="133514BF"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289" w:type="dxa"/>
            <w:shd w:val="clear" w:color="auto" w:fill="auto"/>
            <w:noWrap/>
            <w:vAlign w:val="center"/>
          </w:tcPr>
          <w:p w14:paraId="7669A7B8"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80" w:type="dxa"/>
            <w:shd w:val="clear" w:color="auto" w:fill="auto"/>
            <w:noWrap/>
            <w:vAlign w:val="center"/>
          </w:tcPr>
          <w:p w14:paraId="4E5430DC"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946" w:type="dxa"/>
            <w:shd w:val="clear" w:color="auto" w:fill="auto"/>
            <w:noWrap/>
            <w:vAlign w:val="center"/>
          </w:tcPr>
          <w:p w14:paraId="0EE33ADF"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0FC4BD28" w14:textId="77777777" w:rsidTr="0000048E">
        <w:trPr>
          <w:trHeight w:val="290"/>
          <w:jc w:val="center"/>
        </w:trPr>
        <w:tc>
          <w:tcPr>
            <w:tcW w:w="1980" w:type="dxa"/>
            <w:shd w:val="clear" w:color="auto" w:fill="auto"/>
            <w:noWrap/>
            <w:vAlign w:val="center"/>
          </w:tcPr>
          <w:p w14:paraId="0BFF180B" w14:textId="77777777" w:rsidR="00E632EF" w:rsidRPr="00B130AA" w:rsidRDefault="00E632EF" w:rsidP="00B8283A">
            <w:pPr>
              <w:tabs>
                <w:tab w:val="left" w:pos="426"/>
              </w:tabs>
              <w:spacing w:line="276" w:lineRule="auto"/>
              <w:rPr>
                <w:b/>
                <w:bCs/>
                <w:sz w:val="20"/>
                <w:szCs w:val="20"/>
              </w:rPr>
            </w:pPr>
            <w:r w:rsidRPr="00B130AA">
              <w:rPr>
                <w:sz w:val="16"/>
                <w:szCs w:val="16"/>
              </w:rPr>
              <w:t>SXKD trong NN (NN)</w:t>
            </w:r>
          </w:p>
        </w:tc>
        <w:tc>
          <w:tcPr>
            <w:tcW w:w="1134" w:type="dxa"/>
            <w:shd w:val="clear" w:color="auto" w:fill="auto"/>
            <w:noWrap/>
            <w:vAlign w:val="center"/>
          </w:tcPr>
          <w:p w14:paraId="544A09C1"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055</w:t>
            </w:r>
          </w:p>
        </w:tc>
        <w:tc>
          <w:tcPr>
            <w:tcW w:w="1134" w:type="dxa"/>
            <w:shd w:val="clear" w:color="auto" w:fill="auto"/>
            <w:noWrap/>
            <w:vAlign w:val="center"/>
          </w:tcPr>
          <w:p w14:paraId="37650DF3"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145</w:t>
            </w:r>
          </w:p>
        </w:tc>
        <w:tc>
          <w:tcPr>
            <w:tcW w:w="1134" w:type="dxa"/>
            <w:shd w:val="clear" w:color="auto" w:fill="auto"/>
            <w:noWrap/>
            <w:vAlign w:val="center"/>
          </w:tcPr>
          <w:p w14:paraId="3AD4FF24"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 </w:t>
            </w:r>
          </w:p>
        </w:tc>
        <w:tc>
          <w:tcPr>
            <w:tcW w:w="1289" w:type="dxa"/>
            <w:shd w:val="clear" w:color="auto" w:fill="auto"/>
            <w:noWrap/>
            <w:vAlign w:val="center"/>
          </w:tcPr>
          <w:p w14:paraId="184CD615"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80" w:type="dxa"/>
            <w:shd w:val="clear" w:color="auto" w:fill="auto"/>
            <w:noWrap/>
            <w:vAlign w:val="center"/>
          </w:tcPr>
          <w:p w14:paraId="56BD9A7A"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946" w:type="dxa"/>
            <w:shd w:val="clear" w:color="auto" w:fill="auto"/>
            <w:noWrap/>
            <w:vAlign w:val="center"/>
          </w:tcPr>
          <w:p w14:paraId="42DC12A9"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4FE38B30" w14:textId="77777777" w:rsidTr="0000048E">
        <w:trPr>
          <w:trHeight w:val="290"/>
          <w:jc w:val="center"/>
        </w:trPr>
        <w:tc>
          <w:tcPr>
            <w:tcW w:w="1980" w:type="dxa"/>
            <w:shd w:val="clear" w:color="auto" w:fill="auto"/>
            <w:noWrap/>
            <w:vAlign w:val="center"/>
          </w:tcPr>
          <w:p w14:paraId="09996041" w14:textId="77777777" w:rsidR="00E632EF" w:rsidRPr="00B130AA" w:rsidRDefault="00E632EF" w:rsidP="00B8283A">
            <w:pPr>
              <w:tabs>
                <w:tab w:val="left" w:pos="426"/>
              </w:tabs>
              <w:spacing w:line="276" w:lineRule="auto"/>
              <w:rPr>
                <w:b/>
                <w:bCs/>
                <w:sz w:val="20"/>
                <w:szCs w:val="20"/>
              </w:rPr>
            </w:pPr>
            <w:r w:rsidRPr="00B130AA">
              <w:rPr>
                <w:sz w:val="16"/>
                <w:szCs w:val="16"/>
              </w:rPr>
              <w:t>TQHĐ của DN (TQ)</w:t>
            </w:r>
          </w:p>
        </w:tc>
        <w:tc>
          <w:tcPr>
            <w:tcW w:w="1134" w:type="dxa"/>
            <w:shd w:val="clear" w:color="auto" w:fill="auto"/>
            <w:noWrap/>
            <w:vAlign w:val="center"/>
          </w:tcPr>
          <w:p w14:paraId="5C0E6458"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702</w:t>
            </w:r>
          </w:p>
        </w:tc>
        <w:tc>
          <w:tcPr>
            <w:tcW w:w="1134" w:type="dxa"/>
            <w:shd w:val="clear" w:color="auto" w:fill="auto"/>
            <w:noWrap/>
            <w:vAlign w:val="center"/>
          </w:tcPr>
          <w:p w14:paraId="2F2C6FCB"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301</w:t>
            </w:r>
          </w:p>
        </w:tc>
        <w:tc>
          <w:tcPr>
            <w:tcW w:w="1134" w:type="dxa"/>
            <w:shd w:val="clear" w:color="auto" w:fill="auto"/>
            <w:noWrap/>
            <w:vAlign w:val="center"/>
          </w:tcPr>
          <w:p w14:paraId="56C980D5"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088</w:t>
            </w:r>
          </w:p>
        </w:tc>
        <w:tc>
          <w:tcPr>
            <w:tcW w:w="1289" w:type="dxa"/>
            <w:shd w:val="clear" w:color="auto" w:fill="auto"/>
            <w:noWrap/>
            <w:vAlign w:val="center"/>
          </w:tcPr>
          <w:p w14:paraId="0B604D2A"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 </w:t>
            </w:r>
          </w:p>
        </w:tc>
        <w:tc>
          <w:tcPr>
            <w:tcW w:w="1180" w:type="dxa"/>
            <w:shd w:val="clear" w:color="auto" w:fill="auto"/>
            <w:noWrap/>
            <w:vAlign w:val="center"/>
          </w:tcPr>
          <w:p w14:paraId="087CF950"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946" w:type="dxa"/>
            <w:shd w:val="clear" w:color="auto" w:fill="auto"/>
            <w:noWrap/>
            <w:vAlign w:val="center"/>
          </w:tcPr>
          <w:p w14:paraId="3D751641"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29E2A814" w14:textId="77777777" w:rsidTr="0000048E">
        <w:trPr>
          <w:trHeight w:val="290"/>
          <w:jc w:val="center"/>
        </w:trPr>
        <w:tc>
          <w:tcPr>
            <w:tcW w:w="1980" w:type="dxa"/>
            <w:shd w:val="clear" w:color="auto" w:fill="auto"/>
            <w:noWrap/>
            <w:vAlign w:val="center"/>
          </w:tcPr>
          <w:p w14:paraId="675F8687" w14:textId="77777777" w:rsidR="00E632EF" w:rsidRPr="00B130AA" w:rsidRDefault="00E632EF" w:rsidP="00B8283A">
            <w:pPr>
              <w:tabs>
                <w:tab w:val="left" w:pos="426"/>
              </w:tabs>
              <w:spacing w:line="276" w:lineRule="auto"/>
              <w:rPr>
                <w:b/>
                <w:bCs/>
                <w:sz w:val="20"/>
                <w:szCs w:val="20"/>
              </w:rPr>
            </w:pPr>
            <w:r w:rsidRPr="00B130AA">
              <w:rPr>
                <w:sz w:val="16"/>
                <w:szCs w:val="16"/>
              </w:rPr>
              <w:t>Vận dụng BSC (VD)</w:t>
            </w:r>
          </w:p>
        </w:tc>
        <w:tc>
          <w:tcPr>
            <w:tcW w:w="1134" w:type="dxa"/>
            <w:shd w:val="clear" w:color="auto" w:fill="auto"/>
            <w:noWrap/>
            <w:vAlign w:val="center"/>
          </w:tcPr>
          <w:p w14:paraId="56B8DDEE" w14:textId="5A3689FF" w:rsidR="00E632EF" w:rsidRPr="00B130AA" w:rsidRDefault="00E632EF" w:rsidP="00B8283A">
            <w:pPr>
              <w:tabs>
                <w:tab w:val="left" w:pos="426"/>
              </w:tabs>
              <w:spacing w:line="276" w:lineRule="auto"/>
              <w:jc w:val="right"/>
              <w:rPr>
                <w:sz w:val="20"/>
                <w:szCs w:val="20"/>
              </w:rPr>
            </w:pPr>
            <w:r w:rsidRPr="00FF0422">
              <w:rPr>
                <w:sz w:val="20"/>
                <w:szCs w:val="20"/>
                <w:lang w:val="vi-VN" w:eastAsia="vi-VN"/>
              </w:rPr>
              <w:t>0</w:t>
            </w:r>
            <w:r w:rsidRPr="00FF0422">
              <w:rPr>
                <w:sz w:val="20"/>
                <w:szCs w:val="20"/>
                <w:lang w:eastAsia="vi-VN"/>
              </w:rPr>
              <w:t>,</w:t>
            </w:r>
            <w:r w:rsidRPr="00FF0422">
              <w:rPr>
                <w:sz w:val="20"/>
                <w:szCs w:val="20"/>
                <w:lang w:val="vi-VN" w:eastAsia="vi-VN"/>
              </w:rPr>
              <w:t>8</w:t>
            </w:r>
            <w:r w:rsidR="00A1768E" w:rsidRPr="00B130AA">
              <w:rPr>
                <w:sz w:val="20"/>
                <w:szCs w:val="20"/>
                <w:lang w:eastAsia="vi-VN"/>
              </w:rPr>
              <w:t>0</w:t>
            </w:r>
            <w:r w:rsidRPr="00B130AA">
              <w:rPr>
                <w:sz w:val="20"/>
                <w:szCs w:val="20"/>
                <w:lang w:val="vi-VN" w:eastAsia="vi-VN"/>
              </w:rPr>
              <w:t>7</w:t>
            </w:r>
          </w:p>
        </w:tc>
        <w:tc>
          <w:tcPr>
            <w:tcW w:w="1134" w:type="dxa"/>
            <w:shd w:val="clear" w:color="auto" w:fill="auto"/>
            <w:noWrap/>
            <w:vAlign w:val="center"/>
          </w:tcPr>
          <w:p w14:paraId="0D26DB17"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422</w:t>
            </w:r>
          </w:p>
        </w:tc>
        <w:tc>
          <w:tcPr>
            <w:tcW w:w="1134" w:type="dxa"/>
            <w:shd w:val="clear" w:color="auto" w:fill="auto"/>
            <w:noWrap/>
            <w:vAlign w:val="center"/>
          </w:tcPr>
          <w:p w14:paraId="26AFBCDA"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159</w:t>
            </w:r>
          </w:p>
        </w:tc>
        <w:tc>
          <w:tcPr>
            <w:tcW w:w="1289" w:type="dxa"/>
            <w:shd w:val="clear" w:color="auto" w:fill="auto"/>
            <w:noWrap/>
            <w:vAlign w:val="center"/>
          </w:tcPr>
          <w:p w14:paraId="3EECB337" w14:textId="77777777" w:rsidR="00E632EF" w:rsidRPr="00B130AA" w:rsidRDefault="00E632EF" w:rsidP="00B8283A">
            <w:pPr>
              <w:tabs>
                <w:tab w:val="left" w:pos="426"/>
              </w:tabs>
              <w:spacing w:line="276" w:lineRule="auto"/>
              <w:jc w:val="right"/>
              <w:rPr>
                <w:b/>
                <w:bCs/>
                <w:sz w:val="20"/>
                <w:szCs w:val="20"/>
              </w:rPr>
            </w:pPr>
            <w:r w:rsidRPr="00B130AA">
              <w:rPr>
                <w:b/>
                <w:bCs/>
                <w:sz w:val="20"/>
                <w:szCs w:val="20"/>
                <w:lang w:val="vi-VN" w:eastAsia="vi-VN"/>
              </w:rPr>
              <w:t>0</w:t>
            </w:r>
            <w:r w:rsidRPr="00B130AA">
              <w:rPr>
                <w:b/>
                <w:bCs/>
                <w:sz w:val="20"/>
                <w:szCs w:val="20"/>
                <w:lang w:eastAsia="vi-VN"/>
              </w:rPr>
              <w:t>,</w:t>
            </w:r>
            <w:r w:rsidRPr="00B130AA">
              <w:rPr>
                <w:b/>
                <w:bCs/>
                <w:sz w:val="20"/>
                <w:szCs w:val="20"/>
                <w:lang w:val="vi-VN" w:eastAsia="vi-VN"/>
              </w:rPr>
              <w:t>810</w:t>
            </w:r>
          </w:p>
        </w:tc>
        <w:tc>
          <w:tcPr>
            <w:tcW w:w="1180" w:type="dxa"/>
            <w:shd w:val="clear" w:color="auto" w:fill="auto"/>
            <w:noWrap/>
            <w:vAlign w:val="center"/>
          </w:tcPr>
          <w:p w14:paraId="19A40B6A"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 </w:t>
            </w:r>
          </w:p>
        </w:tc>
        <w:tc>
          <w:tcPr>
            <w:tcW w:w="946" w:type="dxa"/>
            <w:shd w:val="clear" w:color="auto" w:fill="auto"/>
            <w:noWrap/>
            <w:vAlign w:val="center"/>
          </w:tcPr>
          <w:p w14:paraId="4556B175"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6BF23860" w14:textId="77777777" w:rsidTr="0000048E">
        <w:trPr>
          <w:trHeight w:val="290"/>
          <w:jc w:val="center"/>
        </w:trPr>
        <w:tc>
          <w:tcPr>
            <w:tcW w:w="1980" w:type="dxa"/>
            <w:shd w:val="clear" w:color="auto" w:fill="auto"/>
            <w:noWrap/>
            <w:vAlign w:val="center"/>
          </w:tcPr>
          <w:p w14:paraId="7756C12F" w14:textId="77777777" w:rsidR="00E632EF" w:rsidRPr="00B130AA" w:rsidRDefault="00E632EF" w:rsidP="00B8283A">
            <w:pPr>
              <w:tabs>
                <w:tab w:val="left" w:pos="426"/>
              </w:tabs>
              <w:spacing w:line="276" w:lineRule="auto"/>
              <w:rPr>
                <w:b/>
                <w:bCs/>
                <w:sz w:val="20"/>
                <w:szCs w:val="20"/>
              </w:rPr>
            </w:pPr>
            <w:r w:rsidRPr="00B130AA">
              <w:rPr>
                <w:sz w:val="18"/>
                <w:szCs w:val="18"/>
              </w:rPr>
              <w:t>VH đổi mới (VH)</w:t>
            </w:r>
          </w:p>
        </w:tc>
        <w:tc>
          <w:tcPr>
            <w:tcW w:w="1134" w:type="dxa"/>
            <w:shd w:val="clear" w:color="auto" w:fill="auto"/>
            <w:noWrap/>
            <w:vAlign w:val="center"/>
          </w:tcPr>
          <w:p w14:paraId="563E1192"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318</w:t>
            </w:r>
          </w:p>
        </w:tc>
        <w:tc>
          <w:tcPr>
            <w:tcW w:w="1134" w:type="dxa"/>
            <w:shd w:val="clear" w:color="auto" w:fill="auto"/>
            <w:noWrap/>
            <w:vAlign w:val="center"/>
          </w:tcPr>
          <w:p w14:paraId="263504A7"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160</w:t>
            </w:r>
          </w:p>
        </w:tc>
        <w:tc>
          <w:tcPr>
            <w:tcW w:w="1134" w:type="dxa"/>
            <w:shd w:val="clear" w:color="auto" w:fill="auto"/>
            <w:noWrap/>
            <w:vAlign w:val="center"/>
          </w:tcPr>
          <w:p w14:paraId="5B0042BF"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073</w:t>
            </w:r>
          </w:p>
        </w:tc>
        <w:tc>
          <w:tcPr>
            <w:tcW w:w="1289" w:type="dxa"/>
            <w:shd w:val="clear" w:color="auto" w:fill="auto"/>
            <w:noWrap/>
            <w:vAlign w:val="center"/>
          </w:tcPr>
          <w:p w14:paraId="340D8F8D"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351</w:t>
            </w:r>
          </w:p>
        </w:tc>
        <w:tc>
          <w:tcPr>
            <w:tcW w:w="1180" w:type="dxa"/>
            <w:shd w:val="clear" w:color="auto" w:fill="auto"/>
            <w:noWrap/>
            <w:vAlign w:val="center"/>
          </w:tcPr>
          <w:p w14:paraId="0748D8DC"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506</w:t>
            </w:r>
          </w:p>
        </w:tc>
        <w:tc>
          <w:tcPr>
            <w:tcW w:w="946" w:type="dxa"/>
            <w:shd w:val="clear" w:color="auto" w:fill="auto"/>
            <w:noWrap/>
            <w:vAlign w:val="center"/>
          </w:tcPr>
          <w:p w14:paraId="10B43216"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 </w:t>
            </w:r>
          </w:p>
        </w:tc>
      </w:tr>
    </w:tbl>
    <w:p w14:paraId="4669B888" w14:textId="77777777" w:rsidR="00E632EF" w:rsidRPr="00B130AA" w:rsidRDefault="00E632EF" w:rsidP="00B8283A">
      <w:pPr>
        <w:tabs>
          <w:tab w:val="left" w:pos="426"/>
          <w:tab w:val="left" w:pos="1005"/>
        </w:tabs>
        <w:spacing w:line="360" w:lineRule="auto"/>
        <w:jc w:val="right"/>
        <w:rPr>
          <w:bCs/>
          <w:i/>
          <w:iCs/>
          <w:sz w:val="26"/>
          <w:szCs w:val="26"/>
        </w:rPr>
      </w:pPr>
      <w:r w:rsidRPr="00B130AA">
        <w:rPr>
          <w:bCs/>
          <w:i/>
          <w:iCs/>
          <w:sz w:val="26"/>
          <w:szCs w:val="26"/>
        </w:rPr>
        <w:t>‘Nguồn: Tác giả tổng hợp (Xem phụ lục 20.3)’</w:t>
      </w:r>
    </w:p>
    <w:p w14:paraId="60D90468" w14:textId="77777777" w:rsidR="00E632EF" w:rsidRPr="00B130AA" w:rsidRDefault="00E632EF" w:rsidP="00B8283A">
      <w:pPr>
        <w:tabs>
          <w:tab w:val="left" w:pos="426"/>
          <w:tab w:val="left" w:pos="1005"/>
        </w:tabs>
        <w:spacing w:line="360" w:lineRule="auto"/>
        <w:jc w:val="both"/>
        <w:rPr>
          <w:b/>
          <w:sz w:val="26"/>
          <w:szCs w:val="26"/>
        </w:rPr>
      </w:pPr>
      <w:r w:rsidRPr="00B130AA">
        <w:rPr>
          <w:bCs/>
          <w:sz w:val="26"/>
          <w:szCs w:val="26"/>
        </w:rPr>
        <w:tab/>
      </w:r>
      <w:r w:rsidRPr="00B130AA">
        <w:rPr>
          <w:b/>
          <w:sz w:val="26"/>
          <w:szCs w:val="26"/>
        </w:rPr>
        <w:t>Kết luận:</w:t>
      </w:r>
      <w:r w:rsidRPr="00B130AA">
        <w:rPr>
          <w:bCs/>
          <w:sz w:val="26"/>
          <w:szCs w:val="26"/>
        </w:rPr>
        <w:t xml:space="preserve"> Các biến nghiên cứu đạt tiêu chuẩn về độ tin cậy, hội tụ và phân biệt. Vì vậy, luận án chuyển sang giai đoạn đánh giá mô hình cấu trúc. </w:t>
      </w:r>
    </w:p>
    <w:p w14:paraId="008B032B" w14:textId="77777777" w:rsidR="00E632EF" w:rsidRPr="00B130AA" w:rsidRDefault="00E632EF" w:rsidP="00B8283A">
      <w:pPr>
        <w:tabs>
          <w:tab w:val="left" w:pos="426"/>
          <w:tab w:val="left" w:pos="1005"/>
        </w:tabs>
        <w:spacing w:line="360" w:lineRule="auto"/>
        <w:jc w:val="both"/>
        <w:rPr>
          <w:b/>
          <w:sz w:val="26"/>
          <w:szCs w:val="26"/>
        </w:rPr>
      </w:pPr>
      <w:r w:rsidRPr="00B130AA">
        <w:rPr>
          <w:b/>
          <w:sz w:val="26"/>
          <w:szCs w:val="26"/>
        </w:rPr>
        <w:t>d. KQ phân tích mô hình cấu trúc</w:t>
      </w:r>
    </w:p>
    <w:p w14:paraId="700545FC" w14:textId="77777777" w:rsidR="00E632EF" w:rsidRPr="00B130AA" w:rsidRDefault="00E632EF" w:rsidP="00B8283A">
      <w:pPr>
        <w:tabs>
          <w:tab w:val="left" w:pos="426"/>
          <w:tab w:val="left" w:pos="1005"/>
        </w:tabs>
        <w:spacing w:line="360" w:lineRule="auto"/>
        <w:jc w:val="both"/>
        <w:rPr>
          <w:bCs/>
          <w:sz w:val="26"/>
          <w:szCs w:val="26"/>
        </w:rPr>
      </w:pPr>
      <w:r w:rsidRPr="00B130AA">
        <w:rPr>
          <w:bCs/>
          <w:sz w:val="26"/>
          <w:szCs w:val="26"/>
        </w:rPr>
        <w:t>Trong Chương 4 đã trình bày 5 bước để kiểm tra mô hình cấu trúc, cụ thể như sau:</w:t>
      </w:r>
    </w:p>
    <w:p w14:paraId="155ACBB0" w14:textId="77777777"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ab/>
        <w:t>* Kiểm tra hiện tượng cộng tuyến</w:t>
      </w:r>
    </w:p>
    <w:p w14:paraId="5744D69C" w14:textId="77777777" w:rsidR="00E632EF" w:rsidRPr="00B130AA" w:rsidRDefault="00E632EF" w:rsidP="00B8283A">
      <w:pPr>
        <w:tabs>
          <w:tab w:val="left" w:pos="426"/>
          <w:tab w:val="left" w:pos="1005"/>
        </w:tabs>
        <w:spacing w:line="360" w:lineRule="auto"/>
        <w:jc w:val="both"/>
        <w:rPr>
          <w:bCs/>
          <w:sz w:val="26"/>
          <w:szCs w:val="26"/>
        </w:rPr>
      </w:pPr>
      <w:r w:rsidRPr="00B130AA">
        <w:rPr>
          <w:bCs/>
          <w:i/>
          <w:iCs/>
          <w:sz w:val="26"/>
          <w:szCs w:val="26"/>
        </w:rPr>
        <w:tab/>
      </w:r>
      <w:r w:rsidRPr="00B130AA">
        <w:rPr>
          <w:bCs/>
          <w:sz w:val="26"/>
          <w:szCs w:val="26"/>
        </w:rPr>
        <w:t xml:space="preserve">Bảng 5.15 thể hiện các chỉ số VIF nằm trong khoảng từ 1,018 - 1,139, đều &lt; 3, nghĩa là cộng tuyến không xảy ra trong mô hình cấu trúc (Hair &amp; cộng sự, 2016) </w:t>
      </w:r>
      <w:r w:rsidRPr="00B130AA">
        <w:rPr>
          <w:bCs/>
          <w:spacing w:val="-2"/>
          <w:sz w:val="26"/>
          <w:szCs w:val="26"/>
        </w:rPr>
        <w:t>(</w:t>
      </w:r>
      <w:r w:rsidRPr="00B130AA">
        <w:rPr>
          <w:bCs/>
          <w:i/>
          <w:iCs/>
          <w:spacing w:val="-2"/>
          <w:sz w:val="26"/>
          <w:szCs w:val="26"/>
        </w:rPr>
        <w:t>Phụ lục 20.4</w:t>
      </w:r>
      <w:r w:rsidRPr="00B130AA">
        <w:rPr>
          <w:bCs/>
          <w:spacing w:val="-2"/>
          <w:sz w:val="26"/>
          <w:szCs w:val="26"/>
        </w:rPr>
        <w:t>).</w:t>
      </w:r>
    </w:p>
    <w:p w14:paraId="06E9F6F1" w14:textId="77777777" w:rsidR="00E632EF" w:rsidRPr="00B130AA" w:rsidRDefault="00E632EF" w:rsidP="00B8283A">
      <w:pPr>
        <w:pStyle w:val="Heading5"/>
        <w:tabs>
          <w:tab w:val="left" w:pos="426"/>
        </w:tabs>
        <w:rPr>
          <w:rFonts w:cs="Times New Roman"/>
          <w:b w:val="0"/>
          <w:bCs/>
          <w:szCs w:val="26"/>
        </w:rPr>
      </w:pPr>
      <w:r w:rsidRPr="00B130AA">
        <w:rPr>
          <w:rFonts w:cs="Times New Roman"/>
          <w:bCs/>
          <w:szCs w:val="26"/>
        </w:rPr>
        <w:t>Bảng 5.15: Kiểm tra giá trị VIF</w:t>
      </w: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134"/>
        <w:gridCol w:w="1134"/>
        <w:gridCol w:w="1289"/>
        <w:gridCol w:w="1180"/>
        <w:gridCol w:w="946"/>
      </w:tblGrid>
      <w:tr w:rsidR="00B130AA" w:rsidRPr="00B130AA" w14:paraId="6BFE4E84" w14:textId="77777777" w:rsidTr="0000048E">
        <w:trPr>
          <w:trHeight w:val="290"/>
          <w:jc w:val="center"/>
        </w:trPr>
        <w:tc>
          <w:tcPr>
            <w:tcW w:w="2263" w:type="dxa"/>
            <w:shd w:val="clear" w:color="auto" w:fill="auto"/>
            <w:noWrap/>
            <w:vAlign w:val="center"/>
            <w:hideMark/>
          </w:tcPr>
          <w:p w14:paraId="58B32DFA" w14:textId="77777777" w:rsidR="00E632EF" w:rsidRPr="00B130AA" w:rsidRDefault="00E632EF" w:rsidP="00B8283A">
            <w:pPr>
              <w:tabs>
                <w:tab w:val="left" w:pos="426"/>
              </w:tabs>
              <w:spacing w:line="276" w:lineRule="auto"/>
              <w:rPr>
                <w:b/>
                <w:bCs/>
                <w:sz w:val="20"/>
                <w:szCs w:val="20"/>
              </w:rPr>
            </w:pPr>
            <w:r w:rsidRPr="00B130AA">
              <w:rPr>
                <w:b/>
                <w:bCs/>
                <w:sz w:val="20"/>
                <w:szCs w:val="20"/>
              </w:rPr>
              <w:t> </w:t>
            </w:r>
          </w:p>
        </w:tc>
        <w:tc>
          <w:tcPr>
            <w:tcW w:w="1134" w:type="dxa"/>
            <w:shd w:val="clear" w:color="auto" w:fill="auto"/>
            <w:noWrap/>
            <w:vAlign w:val="center"/>
            <w:hideMark/>
          </w:tcPr>
          <w:p w14:paraId="6CF7B306" w14:textId="77777777" w:rsidR="00E632EF" w:rsidRPr="00B130AA" w:rsidRDefault="00E632EF" w:rsidP="00B8283A">
            <w:pPr>
              <w:tabs>
                <w:tab w:val="left" w:pos="426"/>
              </w:tabs>
              <w:spacing w:line="276" w:lineRule="auto"/>
              <w:jc w:val="center"/>
              <w:rPr>
                <w:b/>
                <w:bCs/>
                <w:sz w:val="20"/>
                <w:szCs w:val="20"/>
              </w:rPr>
            </w:pPr>
            <w:r w:rsidRPr="00B130AA">
              <w:rPr>
                <w:sz w:val="16"/>
                <w:szCs w:val="16"/>
              </w:rPr>
              <w:t>“Nhận thức tính hữu ích của BSC”(HUI)</w:t>
            </w:r>
          </w:p>
        </w:tc>
        <w:tc>
          <w:tcPr>
            <w:tcW w:w="1134" w:type="dxa"/>
            <w:shd w:val="clear" w:color="auto" w:fill="auto"/>
            <w:noWrap/>
            <w:vAlign w:val="center"/>
            <w:hideMark/>
          </w:tcPr>
          <w:p w14:paraId="759BD9E6" w14:textId="77777777" w:rsidR="00E632EF" w:rsidRPr="00B130AA" w:rsidRDefault="00E632EF" w:rsidP="00B8283A">
            <w:pPr>
              <w:tabs>
                <w:tab w:val="left" w:pos="426"/>
              </w:tabs>
              <w:spacing w:line="276" w:lineRule="auto"/>
              <w:jc w:val="center"/>
              <w:rPr>
                <w:b/>
                <w:bCs/>
                <w:sz w:val="20"/>
                <w:szCs w:val="20"/>
              </w:rPr>
            </w:pPr>
            <w:r w:rsidRPr="00B130AA">
              <w:rPr>
                <w:sz w:val="16"/>
                <w:szCs w:val="16"/>
              </w:rPr>
              <w:t>“Nhận thức về khả năng của hệ thống BSC” (KN)</w:t>
            </w:r>
          </w:p>
        </w:tc>
        <w:tc>
          <w:tcPr>
            <w:tcW w:w="1134" w:type="dxa"/>
            <w:shd w:val="clear" w:color="auto" w:fill="auto"/>
            <w:noWrap/>
            <w:vAlign w:val="center"/>
            <w:hideMark/>
          </w:tcPr>
          <w:p w14:paraId="77033BF8" w14:textId="77777777" w:rsidR="00E632EF" w:rsidRPr="00B130AA" w:rsidRDefault="00E632EF" w:rsidP="00B8283A">
            <w:pPr>
              <w:tabs>
                <w:tab w:val="left" w:pos="426"/>
              </w:tabs>
              <w:spacing w:line="276" w:lineRule="auto"/>
              <w:jc w:val="center"/>
              <w:rPr>
                <w:b/>
                <w:bCs/>
                <w:sz w:val="20"/>
                <w:szCs w:val="20"/>
              </w:rPr>
            </w:pPr>
            <w:r w:rsidRPr="00B130AA">
              <w:rPr>
                <w:sz w:val="16"/>
                <w:szCs w:val="16"/>
              </w:rPr>
              <w:t>SXKD trong NN (NN)</w:t>
            </w:r>
          </w:p>
        </w:tc>
        <w:tc>
          <w:tcPr>
            <w:tcW w:w="1289" w:type="dxa"/>
            <w:shd w:val="clear" w:color="auto" w:fill="auto"/>
            <w:noWrap/>
            <w:vAlign w:val="center"/>
            <w:hideMark/>
          </w:tcPr>
          <w:p w14:paraId="52209D31" w14:textId="77777777" w:rsidR="00E632EF" w:rsidRPr="00B130AA" w:rsidRDefault="00E632EF" w:rsidP="00B8283A">
            <w:pPr>
              <w:tabs>
                <w:tab w:val="left" w:pos="426"/>
              </w:tabs>
              <w:spacing w:line="276" w:lineRule="auto"/>
              <w:jc w:val="center"/>
              <w:rPr>
                <w:b/>
                <w:bCs/>
                <w:sz w:val="20"/>
                <w:szCs w:val="20"/>
              </w:rPr>
            </w:pPr>
            <w:r w:rsidRPr="00B130AA">
              <w:rPr>
                <w:sz w:val="16"/>
                <w:szCs w:val="16"/>
              </w:rPr>
              <w:t>TQHĐ của DN (TQ)</w:t>
            </w:r>
          </w:p>
        </w:tc>
        <w:tc>
          <w:tcPr>
            <w:tcW w:w="1180" w:type="dxa"/>
            <w:shd w:val="clear" w:color="auto" w:fill="auto"/>
            <w:noWrap/>
            <w:vAlign w:val="center"/>
            <w:hideMark/>
          </w:tcPr>
          <w:p w14:paraId="483B43A2" w14:textId="77777777" w:rsidR="00E632EF" w:rsidRPr="00B130AA" w:rsidRDefault="00E632EF" w:rsidP="00B8283A">
            <w:pPr>
              <w:tabs>
                <w:tab w:val="left" w:pos="426"/>
              </w:tabs>
              <w:spacing w:line="276" w:lineRule="auto"/>
              <w:jc w:val="center"/>
              <w:rPr>
                <w:b/>
                <w:bCs/>
                <w:sz w:val="20"/>
                <w:szCs w:val="20"/>
              </w:rPr>
            </w:pPr>
            <w:r w:rsidRPr="00B130AA">
              <w:rPr>
                <w:sz w:val="16"/>
                <w:szCs w:val="16"/>
              </w:rPr>
              <w:t>Vận dụng BSC (VD)</w:t>
            </w:r>
          </w:p>
        </w:tc>
        <w:tc>
          <w:tcPr>
            <w:tcW w:w="946" w:type="dxa"/>
            <w:shd w:val="clear" w:color="auto" w:fill="auto"/>
            <w:noWrap/>
            <w:vAlign w:val="center"/>
            <w:hideMark/>
          </w:tcPr>
          <w:p w14:paraId="249E67BC" w14:textId="77777777" w:rsidR="00E632EF" w:rsidRPr="00B130AA" w:rsidRDefault="00E632EF" w:rsidP="00B8283A">
            <w:pPr>
              <w:tabs>
                <w:tab w:val="left" w:pos="426"/>
              </w:tabs>
              <w:spacing w:line="276" w:lineRule="auto"/>
              <w:jc w:val="center"/>
              <w:rPr>
                <w:b/>
                <w:bCs/>
                <w:sz w:val="20"/>
                <w:szCs w:val="20"/>
              </w:rPr>
            </w:pPr>
            <w:r w:rsidRPr="00B130AA">
              <w:rPr>
                <w:sz w:val="16"/>
                <w:szCs w:val="16"/>
              </w:rPr>
              <w:t>VH đổi mới (VH)</w:t>
            </w:r>
          </w:p>
        </w:tc>
      </w:tr>
      <w:tr w:rsidR="00B130AA" w:rsidRPr="00B130AA" w14:paraId="2309BCFE" w14:textId="77777777" w:rsidTr="0000048E">
        <w:trPr>
          <w:trHeight w:val="290"/>
          <w:jc w:val="center"/>
        </w:trPr>
        <w:tc>
          <w:tcPr>
            <w:tcW w:w="2263" w:type="dxa"/>
            <w:shd w:val="clear" w:color="auto" w:fill="auto"/>
            <w:noWrap/>
            <w:vAlign w:val="center"/>
          </w:tcPr>
          <w:p w14:paraId="16171923" w14:textId="77777777" w:rsidR="00E632EF" w:rsidRPr="00B130AA" w:rsidRDefault="00E632EF" w:rsidP="00B8283A">
            <w:pPr>
              <w:tabs>
                <w:tab w:val="left" w:pos="426"/>
              </w:tabs>
              <w:spacing w:line="276" w:lineRule="auto"/>
              <w:rPr>
                <w:b/>
                <w:bCs/>
                <w:sz w:val="20"/>
                <w:szCs w:val="20"/>
              </w:rPr>
            </w:pPr>
            <w:r w:rsidRPr="00B130AA">
              <w:rPr>
                <w:sz w:val="16"/>
                <w:szCs w:val="16"/>
              </w:rPr>
              <w:t>“Nhận thức tính hữu ích của BSC” (HUI)</w:t>
            </w:r>
          </w:p>
        </w:tc>
        <w:tc>
          <w:tcPr>
            <w:tcW w:w="1134" w:type="dxa"/>
            <w:shd w:val="clear" w:color="auto" w:fill="auto"/>
            <w:noWrap/>
            <w:vAlign w:val="center"/>
          </w:tcPr>
          <w:p w14:paraId="0F2C1EDF"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 </w:t>
            </w:r>
          </w:p>
        </w:tc>
        <w:tc>
          <w:tcPr>
            <w:tcW w:w="1134" w:type="dxa"/>
            <w:shd w:val="clear" w:color="auto" w:fill="auto"/>
            <w:noWrap/>
            <w:vAlign w:val="center"/>
          </w:tcPr>
          <w:p w14:paraId="2AA90B9B"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34" w:type="dxa"/>
            <w:shd w:val="clear" w:color="auto" w:fill="auto"/>
            <w:noWrap/>
            <w:vAlign w:val="center"/>
          </w:tcPr>
          <w:p w14:paraId="322F14CC"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289" w:type="dxa"/>
            <w:shd w:val="clear" w:color="auto" w:fill="auto"/>
            <w:noWrap/>
            <w:vAlign w:val="center"/>
          </w:tcPr>
          <w:p w14:paraId="533DA7A1" w14:textId="77777777" w:rsidR="00E632EF" w:rsidRPr="00B130AA" w:rsidRDefault="00E632EF" w:rsidP="00B8283A">
            <w:pPr>
              <w:tabs>
                <w:tab w:val="left" w:pos="426"/>
              </w:tabs>
              <w:spacing w:line="276" w:lineRule="auto"/>
              <w:jc w:val="center"/>
              <w:rPr>
                <w:sz w:val="20"/>
                <w:szCs w:val="20"/>
              </w:rPr>
            </w:pPr>
          </w:p>
        </w:tc>
        <w:tc>
          <w:tcPr>
            <w:tcW w:w="1180" w:type="dxa"/>
            <w:shd w:val="clear" w:color="auto" w:fill="auto"/>
            <w:noWrap/>
            <w:vAlign w:val="center"/>
          </w:tcPr>
          <w:p w14:paraId="7F54BD4D"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1,139</w:t>
            </w:r>
          </w:p>
        </w:tc>
        <w:tc>
          <w:tcPr>
            <w:tcW w:w="946" w:type="dxa"/>
            <w:shd w:val="clear" w:color="auto" w:fill="auto"/>
            <w:noWrap/>
            <w:vAlign w:val="center"/>
          </w:tcPr>
          <w:p w14:paraId="70EF2FCD"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27C64804" w14:textId="77777777" w:rsidTr="0000048E">
        <w:trPr>
          <w:trHeight w:val="290"/>
          <w:jc w:val="center"/>
        </w:trPr>
        <w:tc>
          <w:tcPr>
            <w:tcW w:w="2263" w:type="dxa"/>
            <w:shd w:val="clear" w:color="auto" w:fill="auto"/>
            <w:noWrap/>
            <w:vAlign w:val="center"/>
          </w:tcPr>
          <w:p w14:paraId="47A416F1" w14:textId="77777777" w:rsidR="00E632EF" w:rsidRPr="00B130AA" w:rsidRDefault="00E632EF" w:rsidP="00B8283A">
            <w:pPr>
              <w:tabs>
                <w:tab w:val="left" w:pos="426"/>
              </w:tabs>
              <w:spacing w:line="276" w:lineRule="auto"/>
              <w:rPr>
                <w:b/>
                <w:bCs/>
                <w:sz w:val="20"/>
                <w:szCs w:val="20"/>
              </w:rPr>
            </w:pPr>
            <w:r w:rsidRPr="00B130AA">
              <w:rPr>
                <w:sz w:val="16"/>
                <w:szCs w:val="16"/>
              </w:rPr>
              <w:t>Nhận thức về khả năng của hệ thống BSC (KN)</w:t>
            </w:r>
          </w:p>
        </w:tc>
        <w:tc>
          <w:tcPr>
            <w:tcW w:w="1134" w:type="dxa"/>
            <w:shd w:val="clear" w:color="auto" w:fill="auto"/>
            <w:noWrap/>
            <w:vAlign w:val="center"/>
          </w:tcPr>
          <w:p w14:paraId="7D10FE01"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0FED6021"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208D9DE5" w14:textId="77777777" w:rsidR="00E632EF" w:rsidRPr="00B130AA" w:rsidRDefault="00E632EF" w:rsidP="00B8283A">
            <w:pPr>
              <w:tabs>
                <w:tab w:val="left" w:pos="426"/>
              </w:tabs>
              <w:spacing w:line="276" w:lineRule="auto"/>
              <w:rPr>
                <w:sz w:val="20"/>
                <w:szCs w:val="20"/>
              </w:rPr>
            </w:pPr>
          </w:p>
        </w:tc>
        <w:tc>
          <w:tcPr>
            <w:tcW w:w="1289" w:type="dxa"/>
            <w:shd w:val="clear" w:color="auto" w:fill="auto"/>
            <w:noWrap/>
            <w:vAlign w:val="center"/>
          </w:tcPr>
          <w:p w14:paraId="73EF0DBD" w14:textId="77777777" w:rsidR="00E632EF" w:rsidRPr="00B130AA" w:rsidRDefault="00E632EF" w:rsidP="00B8283A">
            <w:pPr>
              <w:tabs>
                <w:tab w:val="left" w:pos="426"/>
              </w:tabs>
              <w:spacing w:line="276" w:lineRule="auto"/>
              <w:jc w:val="center"/>
              <w:rPr>
                <w:sz w:val="20"/>
                <w:szCs w:val="20"/>
              </w:rPr>
            </w:pPr>
          </w:p>
        </w:tc>
        <w:tc>
          <w:tcPr>
            <w:tcW w:w="1180" w:type="dxa"/>
            <w:shd w:val="clear" w:color="auto" w:fill="auto"/>
            <w:noWrap/>
            <w:vAlign w:val="center"/>
          </w:tcPr>
          <w:p w14:paraId="34EF0AAA"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1</w:t>
            </w:r>
            <w:r w:rsidRPr="00B130AA">
              <w:rPr>
                <w:b/>
                <w:bCs/>
                <w:sz w:val="20"/>
                <w:szCs w:val="20"/>
                <w:lang w:eastAsia="vi-VN"/>
              </w:rPr>
              <w:t>,</w:t>
            </w:r>
            <w:r w:rsidRPr="00B130AA">
              <w:rPr>
                <w:b/>
                <w:bCs/>
                <w:sz w:val="20"/>
                <w:szCs w:val="20"/>
                <w:lang w:val="vi-VN" w:eastAsia="vi-VN"/>
              </w:rPr>
              <w:t>082</w:t>
            </w:r>
          </w:p>
        </w:tc>
        <w:tc>
          <w:tcPr>
            <w:tcW w:w="946" w:type="dxa"/>
            <w:shd w:val="clear" w:color="auto" w:fill="auto"/>
            <w:noWrap/>
            <w:vAlign w:val="center"/>
          </w:tcPr>
          <w:p w14:paraId="5178F11A" w14:textId="77777777" w:rsidR="00E632EF" w:rsidRPr="00B130AA" w:rsidRDefault="00E632EF" w:rsidP="00B8283A">
            <w:pPr>
              <w:tabs>
                <w:tab w:val="left" w:pos="426"/>
              </w:tabs>
              <w:spacing w:line="276" w:lineRule="auto"/>
              <w:rPr>
                <w:sz w:val="20"/>
                <w:szCs w:val="20"/>
              </w:rPr>
            </w:pPr>
          </w:p>
        </w:tc>
      </w:tr>
      <w:tr w:rsidR="00B130AA" w:rsidRPr="00B130AA" w14:paraId="201695C0" w14:textId="77777777" w:rsidTr="0000048E">
        <w:trPr>
          <w:trHeight w:val="290"/>
          <w:jc w:val="center"/>
        </w:trPr>
        <w:tc>
          <w:tcPr>
            <w:tcW w:w="2263" w:type="dxa"/>
            <w:shd w:val="clear" w:color="auto" w:fill="auto"/>
            <w:noWrap/>
            <w:vAlign w:val="center"/>
          </w:tcPr>
          <w:p w14:paraId="7CC5858F" w14:textId="77777777" w:rsidR="00E632EF" w:rsidRPr="00B130AA" w:rsidRDefault="00E632EF" w:rsidP="00B8283A">
            <w:pPr>
              <w:tabs>
                <w:tab w:val="left" w:pos="426"/>
              </w:tabs>
              <w:spacing w:line="276" w:lineRule="auto"/>
              <w:rPr>
                <w:b/>
                <w:bCs/>
                <w:sz w:val="20"/>
                <w:szCs w:val="20"/>
              </w:rPr>
            </w:pPr>
            <w:r w:rsidRPr="00B130AA">
              <w:rPr>
                <w:sz w:val="16"/>
                <w:szCs w:val="16"/>
              </w:rPr>
              <w:t>SXKD trong NN (NN)</w:t>
            </w:r>
          </w:p>
        </w:tc>
        <w:tc>
          <w:tcPr>
            <w:tcW w:w="1134" w:type="dxa"/>
            <w:shd w:val="clear" w:color="auto" w:fill="auto"/>
            <w:noWrap/>
            <w:vAlign w:val="center"/>
          </w:tcPr>
          <w:p w14:paraId="40A1C36C"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18D2E579"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6DBA0143" w14:textId="77777777" w:rsidR="00E632EF" w:rsidRPr="00B130AA" w:rsidRDefault="00E632EF" w:rsidP="00B8283A">
            <w:pPr>
              <w:tabs>
                <w:tab w:val="left" w:pos="426"/>
              </w:tabs>
              <w:spacing w:line="276" w:lineRule="auto"/>
              <w:jc w:val="right"/>
              <w:rPr>
                <w:sz w:val="20"/>
                <w:szCs w:val="20"/>
              </w:rPr>
            </w:pPr>
          </w:p>
        </w:tc>
        <w:tc>
          <w:tcPr>
            <w:tcW w:w="1289" w:type="dxa"/>
            <w:shd w:val="clear" w:color="auto" w:fill="auto"/>
            <w:noWrap/>
            <w:vAlign w:val="center"/>
          </w:tcPr>
          <w:p w14:paraId="13CF4AEC" w14:textId="77777777" w:rsidR="00E632EF" w:rsidRPr="00B130AA" w:rsidRDefault="00E632EF" w:rsidP="00B8283A">
            <w:pPr>
              <w:tabs>
                <w:tab w:val="left" w:pos="426"/>
              </w:tabs>
              <w:spacing w:line="276" w:lineRule="auto"/>
              <w:jc w:val="center"/>
              <w:rPr>
                <w:sz w:val="20"/>
                <w:szCs w:val="20"/>
              </w:rPr>
            </w:pPr>
          </w:p>
        </w:tc>
        <w:tc>
          <w:tcPr>
            <w:tcW w:w="1180" w:type="dxa"/>
            <w:shd w:val="clear" w:color="auto" w:fill="auto"/>
            <w:noWrap/>
            <w:vAlign w:val="center"/>
          </w:tcPr>
          <w:p w14:paraId="127A02A6"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1</w:t>
            </w:r>
            <w:r w:rsidRPr="00B130AA">
              <w:rPr>
                <w:b/>
                <w:bCs/>
                <w:sz w:val="20"/>
                <w:szCs w:val="20"/>
                <w:lang w:eastAsia="vi-VN"/>
              </w:rPr>
              <w:t>,</w:t>
            </w:r>
            <w:r w:rsidRPr="00B130AA">
              <w:rPr>
                <w:b/>
                <w:bCs/>
                <w:sz w:val="20"/>
                <w:szCs w:val="20"/>
                <w:lang w:val="vi-VN" w:eastAsia="vi-VN"/>
              </w:rPr>
              <w:t>018</w:t>
            </w:r>
          </w:p>
        </w:tc>
        <w:tc>
          <w:tcPr>
            <w:tcW w:w="946" w:type="dxa"/>
            <w:shd w:val="clear" w:color="auto" w:fill="auto"/>
            <w:noWrap/>
            <w:vAlign w:val="center"/>
          </w:tcPr>
          <w:p w14:paraId="6DC455A5" w14:textId="77777777" w:rsidR="00E632EF" w:rsidRPr="00B130AA" w:rsidRDefault="00E632EF" w:rsidP="00B8283A">
            <w:pPr>
              <w:tabs>
                <w:tab w:val="left" w:pos="426"/>
              </w:tabs>
              <w:spacing w:line="276" w:lineRule="auto"/>
              <w:rPr>
                <w:sz w:val="20"/>
                <w:szCs w:val="20"/>
              </w:rPr>
            </w:pPr>
          </w:p>
        </w:tc>
      </w:tr>
      <w:tr w:rsidR="00B130AA" w:rsidRPr="00B130AA" w14:paraId="0D1D816C" w14:textId="77777777" w:rsidTr="0000048E">
        <w:trPr>
          <w:trHeight w:val="290"/>
          <w:jc w:val="center"/>
        </w:trPr>
        <w:tc>
          <w:tcPr>
            <w:tcW w:w="2263" w:type="dxa"/>
            <w:shd w:val="clear" w:color="auto" w:fill="auto"/>
            <w:noWrap/>
            <w:vAlign w:val="center"/>
          </w:tcPr>
          <w:p w14:paraId="1D7BB581" w14:textId="77777777" w:rsidR="00E632EF" w:rsidRPr="00B130AA" w:rsidRDefault="00E632EF" w:rsidP="00B8283A">
            <w:pPr>
              <w:tabs>
                <w:tab w:val="left" w:pos="426"/>
              </w:tabs>
              <w:spacing w:line="276" w:lineRule="auto"/>
              <w:rPr>
                <w:b/>
                <w:bCs/>
                <w:sz w:val="20"/>
                <w:szCs w:val="20"/>
              </w:rPr>
            </w:pPr>
            <w:r w:rsidRPr="00B130AA">
              <w:rPr>
                <w:sz w:val="16"/>
                <w:szCs w:val="16"/>
              </w:rPr>
              <w:t>TQHĐ của DN (TQ)</w:t>
            </w:r>
          </w:p>
        </w:tc>
        <w:tc>
          <w:tcPr>
            <w:tcW w:w="1134" w:type="dxa"/>
            <w:shd w:val="clear" w:color="auto" w:fill="auto"/>
            <w:noWrap/>
            <w:vAlign w:val="center"/>
          </w:tcPr>
          <w:p w14:paraId="2DEEC5AB"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3C22069D"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0064988B" w14:textId="77777777" w:rsidR="00E632EF" w:rsidRPr="00B130AA" w:rsidRDefault="00E632EF" w:rsidP="00B8283A">
            <w:pPr>
              <w:tabs>
                <w:tab w:val="left" w:pos="426"/>
              </w:tabs>
              <w:spacing w:line="276" w:lineRule="auto"/>
              <w:jc w:val="right"/>
              <w:rPr>
                <w:sz w:val="20"/>
                <w:szCs w:val="20"/>
              </w:rPr>
            </w:pPr>
          </w:p>
        </w:tc>
        <w:tc>
          <w:tcPr>
            <w:tcW w:w="1289" w:type="dxa"/>
            <w:shd w:val="clear" w:color="auto" w:fill="auto"/>
            <w:noWrap/>
            <w:vAlign w:val="center"/>
          </w:tcPr>
          <w:p w14:paraId="2E3CC85D" w14:textId="77777777" w:rsidR="00E632EF" w:rsidRPr="00B130AA" w:rsidRDefault="00E632EF" w:rsidP="00B8283A">
            <w:pPr>
              <w:tabs>
                <w:tab w:val="left" w:pos="426"/>
              </w:tabs>
              <w:spacing w:line="276" w:lineRule="auto"/>
              <w:jc w:val="center"/>
              <w:rPr>
                <w:sz w:val="20"/>
                <w:szCs w:val="20"/>
              </w:rPr>
            </w:pPr>
          </w:p>
        </w:tc>
        <w:tc>
          <w:tcPr>
            <w:tcW w:w="1180" w:type="dxa"/>
            <w:shd w:val="clear" w:color="auto" w:fill="auto"/>
            <w:noWrap/>
            <w:vAlign w:val="center"/>
          </w:tcPr>
          <w:p w14:paraId="6CDF76A5" w14:textId="77777777" w:rsidR="00E632EF" w:rsidRPr="00B130AA" w:rsidRDefault="00E632EF" w:rsidP="00B8283A">
            <w:pPr>
              <w:tabs>
                <w:tab w:val="left" w:pos="426"/>
              </w:tabs>
              <w:spacing w:line="276" w:lineRule="auto"/>
              <w:jc w:val="center"/>
              <w:rPr>
                <w:sz w:val="20"/>
                <w:szCs w:val="20"/>
              </w:rPr>
            </w:pPr>
          </w:p>
        </w:tc>
        <w:tc>
          <w:tcPr>
            <w:tcW w:w="946" w:type="dxa"/>
            <w:shd w:val="clear" w:color="auto" w:fill="auto"/>
            <w:noWrap/>
            <w:vAlign w:val="center"/>
          </w:tcPr>
          <w:p w14:paraId="53D77E84" w14:textId="77777777" w:rsidR="00E632EF" w:rsidRPr="00B130AA" w:rsidRDefault="00E632EF" w:rsidP="00B8283A">
            <w:pPr>
              <w:tabs>
                <w:tab w:val="left" w:pos="426"/>
              </w:tabs>
              <w:spacing w:line="276" w:lineRule="auto"/>
              <w:rPr>
                <w:sz w:val="20"/>
                <w:szCs w:val="20"/>
              </w:rPr>
            </w:pPr>
          </w:p>
        </w:tc>
      </w:tr>
      <w:tr w:rsidR="00B130AA" w:rsidRPr="00B130AA" w14:paraId="33CA521A" w14:textId="77777777" w:rsidTr="0000048E">
        <w:trPr>
          <w:trHeight w:val="290"/>
          <w:jc w:val="center"/>
        </w:trPr>
        <w:tc>
          <w:tcPr>
            <w:tcW w:w="2263" w:type="dxa"/>
            <w:shd w:val="clear" w:color="auto" w:fill="auto"/>
            <w:noWrap/>
            <w:vAlign w:val="center"/>
          </w:tcPr>
          <w:p w14:paraId="3FFABC30" w14:textId="77777777" w:rsidR="00E632EF" w:rsidRPr="00B130AA" w:rsidRDefault="00E632EF" w:rsidP="00B8283A">
            <w:pPr>
              <w:tabs>
                <w:tab w:val="left" w:pos="426"/>
              </w:tabs>
              <w:spacing w:line="276" w:lineRule="auto"/>
              <w:rPr>
                <w:b/>
                <w:bCs/>
                <w:sz w:val="20"/>
                <w:szCs w:val="20"/>
              </w:rPr>
            </w:pPr>
            <w:r w:rsidRPr="00B130AA">
              <w:rPr>
                <w:sz w:val="16"/>
                <w:szCs w:val="16"/>
              </w:rPr>
              <w:t>Vận dụng BSC (VD)</w:t>
            </w:r>
          </w:p>
        </w:tc>
        <w:tc>
          <w:tcPr>
            <w:tcW w:w="1134" w:type="dxa"/>
            <w:shd w:val="clear" w:color="auto" w:fill="auto"/>
            <w:noWrap/>
            <w:vAlign w:val="center"/>
          </w:tcPr>
          <w:p w14:paraId="111260DF"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091AFFEA"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6BD8709F" w14:textId="77777777" w:rsidR="00E632EF" w:rsidRPr="00B130AA" w:rsidRDefault="00E632EF" w:rsidP="00B8283A">
            <w:pPr>
              <w:tabs>
                <w:tab w:val="left" w:pos="426"/>
              </w:tabs>
              <w:spacing w:line="276" w:lineRule="auto"/>
              <w:jc w:val="right"/>
              <w:rPr>
                <w:sz w:val="20"/>
                <w:szCs w:val="20"/>
              </w:rPr>
            </w:pPr>
          </w:p>
        </w:tc>
        <w:tc>
          <w:tcPr>
            <w:tcW w:w="1289" w:type="dxa"/>
            <w:shd w:val="clear" w:color="auto" w:fill="auto"/>
            <w:noWrap/>
            <w:vAlign w:val="center"/>
          </w:tcPr>
          <w:p w14:paraId="696581F0"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1</w:t>
            </w:r>
            <w:r w:rsidRPr="00B130AA">
              <w:rPr>
                <w:b/>
                <w:bCs/>
                <w:sz w:val="20"/>
                <w:szCs w:val="20"/>
                <w:lang w:eastAsia="vi-VN"/>
              </w:rPr>
              <w:t>,</w:t>
            </w:r>
            <w:r w:rsidRPr="00B130AA">
              <w:rPr>
                <w:b/>
                <w:bCs/>
                <w:sz w:val="20"/>
                <w:szCs w:val="20"/>
                <w:lang w:val="vi-VN" w:eastAsia="vi-VN"/>
              </w:rPr>
              <w:t>000</w:t>
            </w:r>
          </w:p>
        </w:tc>
        <w:tc>
          <w:tcPr>
            <w:tcW w:w="1180" w:type="dxa"/>
            <w:shd w:val="clear" w:color="auto" w:fill="auto"/>
            <w:noWrap/>
            <w:vAlign w:val="center"/>
          </w:tcPr>
          <w:p w14:paraId="7636CFE4" w14:textId="77777777" w:rsidR="00E632EF" w:rsidRPr="00B130AA" w:rsidRDefault="00E632EF" w:rsidP="00B8283A">
            <w:pPr>
              <w:tabs>
                <w:tab w:val="left" w:pos="426"/>
              </w:tabs>
              <w:spacing w:line="276" w:lineRule="auto"/>
              <w:jc w:val="center"/>
              <w:rPr>
                <w:sz w:val="20"/>
                <w:szCs w:val="20"/>
              </w:rPr>
            </w:pPr>
          </w:p>
        </w:tc>
        <w:tc>
          <w:tcPr>
            <w:tcW w:w="946" w:type="dxa"/>
            <w:shd w:val="clear" w:color="auto" w:fill="auto"/>
            <w:noWrap/>
            <w:vAlign w:val="center"/>
          </w:tcPr>
          <w:p w14:paraId="2FD259C3" w14:textId="77777777" w:rsidR="00E632EF" w:rsidRPr="00B130AA" w:rsidRDefault="00E632EF" w:rsidP="00B8283A">
            <w:pPr>
              <w:tabs>
                <w:tab w:val="left" w:pos="426"/>
              </w:tabs>
              <w:spacing w:line="276" w:lineRule="auto"/>
              <w:rPr>
                <w:sz w:val="20"/>
                <w:szCs w:val="20"/>
              </w:rPr>
            </w:pPr>
          </w:p>
        </w:tc>
      </w:tr>
      <w:tr w:rsidR="00B130AA" w:rsidRPr="00B130AA" w14:paraId="4759B535" w14:textId="77777777" w:rsidTr="0000048E">
        <w:trPr>
          <w:trHeight w:val="290"/>
          <w:jc w:val="center"/>
        </w:trPr>
        <w:tc>
          <w:tcPr>
            <w:tcW w:w="2263" w:type="dxa"/>
            <w:shd w:val="clear" w:color="auto" w:fill="auto"/>
            <w:noWrap/>
            <w:vAlign w:val="center"/>
          </w:tcPr>
          <w:p w14:paraId="73BC7520" w14:textId="77777777" w:rsidR="00E632EF" w:rsidRPr="00B130AA" w:rsidRDefault="00E632EF" w:rsidP="00B8283A">
            <w:pPr>
              <w:tabs>
                <w:tab w:val="left" w:pos="426"/>
              </w:tabs>
              <w:spacing w:line="276" w:lineRule="auto"/>
              <w:rPr>
                <w:b/>
                <w:bCs/>
                <w:sz w:val="20"/>
                <w:szCs w:val="20"/>
              </w:rPr>
            </w:pPr>
            <w:r w:rsidRPr="00B130AA">
              <w:rPr>
                <w:sz w:val="16"/>
                <w:szCs w:val="16"/>
              </w:rPr>
              <w:t>VH đổi mới (VH)</w:t>
            </w:r>
          </w:p>
        </w:tc>
        <w:tc>
          <w:tcPr>
            <w:tcW w:w="1134" w:type="dxa"/>
            <w:shd w:val="clear" w:color="auto" w:fill="auto"/>
            <w:noWrap/>
            <w:vAlign w:val="center"/>
          </w:tcPr>
          <w:p w14:paraId="1FE649FB"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60B0F7AD"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001A8B5B" w14:textId="77777777" w:rsidR="00E632EF" w:rsidRPr="00B130AA" w:rsidRDefault="00E632EF" w:rsidP="00B8283A">
            <w:pPr>
              <w:tabs>
                <w:tab w:val="left" w:pos="426"/>
              </w:tabs>
              <w:spacing w:line="276" w:lineRule="auto"/>
              <w:jc w:val="right"/>
              <w:rPr>
                <w:sz w:val="20"/>
                <w:szCs w:val="20"/>
              </w:rPr>
            </w:pPr>
          </w:p>
        </w:tc>
        <w:tc>
          <w:tcPr>
            <w:tcW w:w="1289" w:type="dxa"/>
            <w:shd w:val="clear" w:color="auto" w:fill="auto"/>
            <w:noWrap/>
            <w:vAlign w:val="center"/>
          </w:tcPr>
          <w:p w14:paraId="1560DDEE" w14:textId="77777777" w:rsidR="00E632EF" w:rsidRPr="00B130AA" w:rsidRDefault="00E632EF" w:rsidP="00B8283A">
            <w:pPr>
              <w:tabs>
                <w:tab w:val="left" w:pos="426"/>
              </w:tabs>
              <w:spacing w:line="276" w:lineRule="auto"/>
              <w:jc w:val="center"/>
              <w:rPr>
                <w:sz w:val="20"/>
                <w:szCs w:val="20"/>
              </w:rPr>
            </w:pPr>
          </w:p>
        </w:tc>
        <w:tc>
          <w:tcPr>
            <w:tcW w:w="1180" w:type="dxa"/>
            <w:shd w:val="clear" w:color="auto" w:fill="auto"/>
            <w:noWrap/>
            <w:vAlign w:val="center"/>
          </w:tcPr>
          <w:p w14:paraId="402EABF5"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1</w:t>
            </w:r>
            <w:r w:rsidRPr="00B130AA">
              <w:rPr>
                <w:b/>
                <w:bCs/>
                <w:sz w:val="20"/>
                <w:szCs w:val="20"/>
                <w:lang w:eastAsia="vi-VN"/>
              </w:rPr>
              <w:t>,</w:t>
            </w:r>
            <w:r w:rsidRPr="00B130AA">
              <w:rPr>
                <w:b/>
                <w:bCs/>
                <w:sz w:val="20"/>
                <w:szCs w:val="20"/>
                <w:lang w:val="vi-VN" w:eastAsia="vi-VN"/>
              </w:rPr>
              <w:t>094</w:t>
            </w:r>
          </w:p>
        </w:tc>
        <w:tc>
          <w:tcPr>
            <w:tcW w:w="946" w:type="dxa"/>
            <w:shd w:val="clear" w:color="auto" w:fill="auto"/>
            <w:noWrap/>
            <w:vAlign w:val="center"/>
          </w:tcPr>
          <w:p w14:paraId="5987BC90" w14:textId="77777777" w:rsidR="00E632EF" w:rsidRPr="00B130AA" w:rsidRDefault="00E632EF" w:rsidP="00B8283A">
            <w:pPr>
              <w:tabs>
                <w:tab w:val="left" w:pos="426"/>
              </w:tabs>
              <w:spacing w:line="276" w:lineRule="auto"/>
              <w:jc w:val="right"/>
              <w:rPr>
                <w:sz w:val="20"/>
                <w:szCs w:val="20"/>
              </w:rPr>
            </w:pPr>
          </w:p>
        </w:tc>
      </w:tr>
    </w:tbl>
    <w:p w14:paraId="57898460" w14:textId="77777777" w:rsidR="00E632EF" w:rsidRPr="00B130AA" w:rsidRDefault="00E632EF" w:rsidP="00B8283A">
      <w:pPr>
        <w:tabs>
          <w:tab w:val="left" w:pos="426"/>
          <w:tab w:val="left" w:pos="1005"/>
        </w:tabs>
        <w:spacing w:line="360" w:lineRule="auto"/>
        <w:jc w:val="right"/>
        <w:rPr>
          <w:bCs/>
          <w:i/>
          <w:iCs/>
          <w:sz w:val="26"/>
          <w:szCs w:val="26"/>
        </w:rPr>
      </w:pPr>
      <w:r w:rsidRPr="00B130AA">
        <w:rPr>
          <w:bCs/>
          <w:i/>
          <w:iCs/>
          <w:sz w:val="26"/>
          <w:szCs w:val="26"/>
        </w:rPr>
        <w:t>Nguồn: Tác giả tổng hợp (Xem phụ lục 20.4)</w:t>
      </w:r>
    </w:p>
    <w:p w14:paraId="6544141B" w14:textId="77777777" w:rsidR="009524D6"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ab/>
      </w:r>
    </w:p>
    <w:p w14:paraId="288EFCA7" w14:textId="77777777" w:rsidR="009524D6" w:rsidRPr="00B130AA" w:rsidRDefault="009524D6" w:rsidP="00B8283A">
      <w:pPr>
        <w:tabs>
          <w:tab w:val="left" w:pos="426"/>
          <w:tab w:val="left" w:pos="1005"/>
        </w:tabs>
        <w:spacing w:line="360" w:lineRule="auto"/>
        <w:jc w:val="both"/>
        <w:rPr>
          <w:bCs/>
          <w:i/>
          <w:iCs/>
          <w:sz w:val="26"/>
          <w:szCs w:val="26"/>
        </w:rPr>
      </w:pPr>
    </w:p>
    <w:p w14:paraId="51A833B6" w14:textId="7FC44B70"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lastRenderedPageBreak/>
        <w:t>* Kiểm tra hệ số xác định (R</w:t>
      </w:r>
      <w:r w:rsidRPr="00B130AA">
        <w:rPr>
          <w:bCs/>
          <w:i/>
          <w:iCs/>
          <w:sz w:val="26"/>
          <w:szCs w:val="26"/>
          <w:vertAlign w:val="superscript"/>
        </w:rPr>
        <w:t>2</w:t>
      </w:r>
      <w:r w:rsidRPr="00B130AA">
        <w:rPr>
          <w:bCs/>
          <w:i/>
          <w:iCs/>
          <w:sz w:val="26"/>
          <w:szCs w:val="26"/>
        </w:rPr>
        <w:t>)</w:t>
      </w:r>
    </w:p>
    <w:p w14:paraId="3CD4A8FB" w14:textId="45BC92F4" w:rsidR="00E632EF" w:rsidRPr="00B130AA" w:rsidRDefault="00E632EF" w:rsidP="00B8283A">
      <w:pPr>
        <w:tabs>
          <w:tab w:val="left" w:pos="426"/>
          <w:tab w:val="left" w:pos="1005"/>
        </w:tabs>
        <w:spacing w:line="360" w:lineRule="auto"/>
        <w:jc w:val="both"/>
        <w:rPr>
          <w:bCs/>
          <w:sz w:val="26"/>
          <w:szCs w:val="26"/>
        </w:rPr>
      </w:pPr>
      <w:r w:rsidRPr="00B130AA">
        <w:rPr>
          <w:bCs/>
          <w:sz w:val="26"/>
          <w:szCs w:val="26"/>
        </w:rPr>
        <w:tab/>
      </w:r>
      <w:r w:rsidRPr="00B130AA">
        <w:rPr>
          <w:bCs/>
          <w:spacing w:val="-8"/>
          <w:sz w:val="26"/>
          <w:szCs w:val="26"/>
        </w:rPr>
        <w:t>Hình 5.2 Phân tích giá trị R</w:t>
      </w:r>
      <w:r w:rsidRPr="00B130AA">
        <w:rPr>
          <w:bCs/>
          <w:spacing w:val="-8"/>
          <w:sz w:val="26"/>
          <w:szCs w:val="26"/>
          <w:vertAlign w:val="superscript"/>
        </w:rPr>
        <w:t>2</w:t>
      </w:r>
      <w:r w:rsidRPr="00B130AA">
        <w:rPr>
          <w:bCs/>
          <w:spacing w:val="-8"/>
          <w:sz w:val="26"/>
          <w:szCs w:val="26"/>
        </w:rPr>
        <w:t xml:space="preserve"> cho thấy mức độ giải thích của mô hình. Hệ số xác định (R</w:t>
      </w:r>
      <w:r w:rsidRPr="00B130AA">
        <w:rPr>
          <w:bCs/>
          <w:spacing w:val="-8"/>
          <w:sz w:val="26"/>
          <w:szCs w:val="26"/>
          <w:vertAlign w:val="superscript"/>
        </w:rPr>
        <w:t>2</w:t>
      </w:r>
      <w:r w:rsidRPr="00B130AA">
        <w:rPr>
          <w:bCs/>
          <w:spacing w:val="-8"/>
          <w:sz w:val="26"/>
          <w:szCs w:val="26"/>
        </w:rPr>
        <w:t>) của việc áp dụng BSC đạt 0,620, chỉ ra rằng 62% sự biến thiên của biến phụ thuộc được giải thích bởi mô hình này. Tương tự, R</w:t>
      </w:r>
      <w:r w:rsidRPr="00B130AA">
        <w:rPr>
          <w:bCs/>
          <w:spacing w:val="-8"/>
          <w:sz w:val="26"/>
          <w:szCs w:val="26"/>
          <w:vertAlign w:val="superscript"/>
        </w:rPr>
        <w:t>2</w:t>
      </w:r>
      <w:r w:rsidRPr="00B130AA">
        <w:rPr>
          <w:bCs/>
          <w:spacing w:val="-8"/>
          <w:sz w:val="26"/>
          <w:szCs w:val="26"/>
        </w:rPr>
        <w:t xml:space="preserve"> của khái niệm TQHĐ là 0,514</w:t>
      </w:r>
      <w:r w:rsidRPr="00B130AA">
        <w:rPr>
          <w:bCs/>
          <w:sz w:val="26"/>
          <w:szCs w:val="26"/>
        </w:rPr>
        <w:t xml:space="preserve"> chứng tỏ mô hình đề xuất có mức độ phù hợp đối với dữ liệu thu thập (</w:t>
      </w:r>
      <w:r w:rsidRPr="00B130AA">
        <w:rPr>
          <w:bCs/>
          <w:i/>
          <w:iCs/>
          <w:sz w:val="26"/>
          <w:szCs w:val="26"/>
        </w:rPr>
        <w:t>Phụ lục 20.5</w:t>
      </w:r>
      <w:r w:rsidRPr="00B130AA">
        <w:rPr>
          <w:bCs/>
          <w:sz w:val="26"/>
          <w:szCs w:val="26"/>
        </w:rPr>
        <w:t>)</w:t>
      </w:r>
      <w:r w:rsidRPr="00B130AA">
        <w:rPr>
          <w:bCs/>
          <w:spacing w:val="-8"/>
          <w:sz w:val="26"/>
          <w:szCs w:val="26"/>
        </w:rPr>
        <w:t>. Giá trị R</w:t>
      </w:r>
      <w:r w:rsidRPr="00B130AA">
        <w:rPr>
          <w:bCs/>
          <w:spacing w:val="-8"/>
          <w:sz w:val="26"/>
          <w:szCs w:val="26"/>
          <w:vertAlign w:val="superscript"/>
        </w:rPr>
        <w:t>2</w:t>
      </w:r>
      <w:r w:rsidRPr="00B130AA">
        <w:rPr>
          <w:bCs/>
          <w:spacing w:val="-8"/>
          <w:sz w:val="26"/>
          <w:szCs w:val="26"/>
        </w:rPr>
        <w:t xml:space="preserve"> hiệu chỉnh (Adjusted R Square) của biến vận dụng (VD) là 0,614, </w:t>
      </w:r>
      <w:r w:rsidRPr="00B130AA">
        <w:rPr>
          <w:bCs/>
          <w:sz w:val="26"/>
          <w:szCs w:val="26"/>
        </w:rPr>
        <w:t>Như vậy, các biến tác động vào VD giải thích được 61,4% sự biến thiên của biến này</w:t>
      </w:r>
      <w:r w:rsidR="00007CB0" w:rsidRPr="00B130AA">
        <w:rPr>
          <w:bCs/>
          <w:spacing w:val="-8"/>
          <w:sz w:val="26"/>
          <w:szCs w:val="26"/>
        </w:rPr>
        <w:t>,</w:t>
      </w:r>
      <w:r w:rsidRPr="00B130AA">
        <w:rPr>
          <w:bCs/>
          <w:spacing w:val="-8"/>
          <w:sz w:val="26"/>
          <w:szCs w:val="26"/>
        </w:rPr>
        <w:t xml:space="preserve"> R</w:t>
      </w:r>
      <w:r w:rsidRPr="00B130AA">
        <w:rPr>
          <w:bCs/>
          <w:spacing w:val="-8"/>
          <w:sz w:val="26"/>
          <w:szCs w:val="26"/>
          <w:vertAlign w:val="superscript"/>
        </w:rPr>
        <w:t>2</w:t>
      </w:r>
      <w:r w:rsidRPr="00B130AA">
        <w:rPr>
          <w:bCs/>
          <w:spacing w:val="-8"/>
          <w:sz w:val="26"/>
          <w:szCs w:val="26"/>
        </w:rPr>
        <w:t xml:space="preserve"> hiệu chỉnh của biến TQHĐ là 0,512, như vậy, biến VD giải thích được 51,2% sự biến thiên của biến TQHĐ.</w:t>
      </w:r>
      <w:r w:rsidRPr="00B130AA">
        <w:rPr>
          <w:noProof/>
        </w:rPr>
        <w:drawing>
          <wp:inline distT="0" distB="0" distL="0" distR="0" wp14:anchorId="31F8CB8B" wp14:editId="30A55450">
            <wp:extent cx="5579745" cy="4641215"/>
            <wp:effectExtent l="0" t="0" r="1905" b="6985"/>
            <wp:docPr id="632222874"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222874" name="Picture 1" descr="A diagram of a network&#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9745" cy="4641215"/>
                    </a:xfrm>
                    <a:prstGeom prst="rect">
                      <a:avLst/>
                    </a:prstGeom>
                    <a:noFill/>
                    <a:ln>
                      <a:noFill/>
                    </a:ln>
                  </pic:spPr>
                </pic:pic>
              </a:graphicData>
            </a:graphic>
          </wp:inline>
        </w:drawing>
      </w:r>
    </w:p>
    <w:p w14:paraId="4563732F" w14:textId="77777777" w:rsidR="00E632EF" w:rsidRPr="00B130AA" w:rsidRDefault="00E632EF" w:rsidP="00B8283A">
      <w:pPr>
        <w:tabs>
          <w:tab w:val="left" w:pos="426"/>
          <w:tab w:val="left" w:pos="1005"/>
        </w:tabs>
        <w:spacing w:line="360" w:lineRule="auto"/>
        <w:jc w:val="right"/>
        <w:rPr>
          <w:bCs/>
          <w:i/>
          <w:iCs/>
          <w:sz w:val="26"/>
          <w:szCs w:val="26"/>
        </w:rPr>
      </w:pPr>
      <w:r w:rsidRPr="00B130AA">
        <w:rPr>
          <w:bCs/>
          <w:i/>
          <w:iCs/>
          <w:sz w:val="26"/>
          <w:szCs w:val="26"/>
        </w:rPr>
        <w:t>Nguồn: Tác giả tổng hợp</w:t>
      </w:r>
    </w:p>
    <w:p w14:paraId="1346AF4A" w14:textId="77777777" w:rsidR="00E632EF" w:rsidRPr="00B130AA" w:rsidRDefault="00E632EF" w:rsidP="00B8283A">
      <w:pPr>
        <w:pStyle w:val="Heading4"/>
        <w:tabs>
          <w:tab w:val="left" w:pos="426"/>
        </w:tabs>
        <w:spacing w:line="360" w:lineRule="auto"/>
        <w:rPr>
          <w:rFonts w:cs="Times New Roman"/>
          <w:b w:val="0"/>
          <w:bCs/>
          <w:szCs w:val="26"/>
          <w:vertAlign w:val="superscript"/>
        </w:rPr>
      </w:pPr>
      <w:r w:rsidRPr="00B130AA">
        <w:rPr>
          <w:rFonts w:cs="Times New Roman"/>
          <w:bCs/>
          <w:szCs w:val="26"/>
        </w:rPr>
        <w:t>Hình 5.2: Hệ số xác định R</w:t>
      </w:r>
      <w:r w:rsidRPr="00B130AA">
        <w:rPr>
          <w:rFonts w:cs="Times New Roman"/>
          <w:bCs/>
          <w:szCs w:val="26"/>
          <w:vertAlign w:val="superscript"/>
        </w:rPr>
        <w:t>2</w:t>
      </w:r>
    </w:p>
    <w:p w14:paraId="19BF5BDD" w14:textId="77777777"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ab/>
        <w:t>* Kiểm tra hệ số tác động (f</w:t>
      </w:r>
      <w:r w:rsidRPr="00B130AA">
        <w:rPr>
          <w:bCs/>
          <w:i/>
          <w:iCs/>
          <w:sz w:val="26"/>
          <w:szCs w:val="26"/>
          <w:vertAlign w:val="superscript"/>
        </w:rPr>
        <w:t>2</w:t>
      </w:r>
      <w:r w:rsidRPr="00B130AA">
        <w:rPr>
          <w:bCs/>
          <w:i/>
          <w:iCs/>
          <w:sz w:val="26"/>
          <w:szCs w:val="26"/>
        </w:rPr>
        <w:t>)</w:t>
      </w:r>
    </w:p>
    <w:p w14:paraId="5D33E6AE" w14:textId="77777777" w:rsidR="00E632EF" w:rsidRPr="00B130AA" w:rsidRDefault="00E632EF" w:rsidP="00B8283A">
      <w:pPr>
        <w:tabs>
          <w:tab w:val="left" w:pos="426"/>
          <w:tab w:val="left" w:pos="1005"/>
        </w:tabs>
        <w:spacing w:line="360" w:lineRule="auto"/>
        <w:jc w:val="both"/>
        <w:rPr>
          <w:bCs/>
          <w:sz w:val="26"/>
          <w:szCs w:val="26"/>
        </w:rPr>
      </w:pPr>
      <w:r w:rsidRPr="00B130AA">
        <w:rPr>
          <w:bCs/>
          <w:i/>
          <w:iCs/>
          <w:sz w:val="26"/>
          <w:szCs w:val="26"/>
        </w:rPr>
        <w:tab/>
      </w:r>
      <w:r w:rsidRPr="00B130AA">
        <w:rPr>
          <w:bCs/>
          <w:sz w:val="26"/>
          <w:szCs w:val="26"/>
        </w:rPr>
        <w:t>Ngoài việc kiểm tra hệ số xác định R</w:t>
      </w:r>
      <w:r w:rsidRPr="00B130AA">
        <w:rPr>
          <w:bCs/>
          <w:sz w:val="26"/>
          <w:szCs w:val="26"/>
          <w:vertAlign w:val="superscript"/>
        </w:rPr>
        <w:t>2</w:t>
      </w:r>
      <w:r w:rsidRPr="00B130AA">
        <w:rPr>
          <w:bCs/>
          <w:sz w:val="26"/>
          <w:szCs w:val="26"/>
        </w:rPr>
        <w:t>, Bảng 5.16 tác giả còn đánh giá hệ số tác động (f</w:t>
      </w:r>
      <w:r w:rsidRPr="00B130AA">
        <w:rPr>
          <w:bCs/>
          <w:sz w:val="26"/>
          <w:szCs w:val="26"/>
          <w:vertAlign w:val="superscript"/>
        </w:rPr>
        <w:t>2</w:t>
      </w:r>
      <w:r w:rsidRPr="00B130AA">
        <w:rPr>
          <w:bCs/>
          <w:sz w:val="26"/>
          <w:szCs w:val="26"/>
        </w:rPr>
        <w:t xml:space="preserve">), các khái niệm nghiên cứu SXKD trong NN (NN); Nhận thức tính hữu ích </w:t>
      </w:r>
      <w:r w:rsidRPr="00B130AA">
        <w:rPr>
          <w:bCs/>
          <w:sz w:val="26"/>
          <w:szCs w:val="26"/>
        </w:rPr>
        <w:lastRenderedPageBreak/>
        <w:t>của BSC (HUI); Nhận thức về khả năng của hệ thống BSC (KN); VH đổi mới (VH) đều có tác động đến việc vận dụng BSC (VD) (</w:t>
      </w:r>
      <w:r w:rsidRPr="00B130AA">
        <w:rPr>
          <w:bCs/>
          <w:i/>
          <w:iCs/>
          <w:sz w:val="26"/>
          <w:szCs w:val="26"/>
        </w:rPr>
        <w:t>giá trị f</w:t>
      </w:r>
      <w:r w:rsidRPr="00B130AA">
        <w:rPr>
          <w:bCs/>
          <w:i/>
          <w:iCs/>
          <w:sz w:val="26"/>
          <w:szCs w:val="26"/>
          <w:vertAlign w:val="superscript"/>
        </w:rPr>
        <w:t xml:space="preserve">2 </w:t>
      </w:r>
      <w:r w:rsidRPr="00B130AA">
        <w:rPr>
          <w:bCs/>
          <w:i/>
          <w:iCs/>
          <w:sz w:val="26"/>
          <w:szCs w:val="26"/>
        </w:rPr>
        <w:t>từ 0,030 - 0,877</w:t>
      </w:r>
      <w:r w:rsidRPr="00B130AA">
        <w:rPr>
          <w:bCs/>
          <w:sz w:val="26"/>
          <w:szCs w:val="26"/>
        </w:rPr>
        <w:t>). Bên cạnh đó, việc vận dụng BSC cũng có tác động đến TQHĐ của DN (TQ) (f</w:t>
      </w:r>
      <w:r w:rsidRPr="00B130AA">
        <w:rPr>
          <w:bCs/>
          <w:sz w:val="26"/>
          <w:szCs w:val="26"/>
          <w:vertAlign w:val="superscript"/>
        </w:rPr>
        <w:t xml:space="preserve">2 </w:t>
      </w:r>
      <w:r w:rsidRPr="00B130AA">
        <w:rPr>
          <w:bCs/>
          <w:sz w:val="26"/>
          <w:szCs w:val="26"/>
        </w:rPr>
        <w:t>= 1,059) (</w:t>
      </w:r>
      <w:r w:rsidRPr="00B130AA">
        <w:rPr>
          <w:bCs/>
          <w:i/>
          <w:iCs/>
          <w:sz w:val="26"/>
          <w:szCs w:val="26"/>
        </w:rPr>
        <w:t>Phụ lục 20.6</w:t>
      </w:r>
      <w:r w:rsidRPr="00B130AA">
        <w:rPr>
          <w:bCs/>
          <w:sz w:val="26"/>
          <w:szCs w:val="26"/>
        </w:rPr>
        <w:t>)</w:t>
      </w:r>
    </w:p>
    <w:p w14:paraId="2B25804C" w14:textId="77777777" w:rsidR="00E632EF" w:rsidRPr="00B130AA" w:rsidRDefault="00E632EF" w:rsidP="00B8283A">
      <w:pPr>
        <w:pStyle w:val="Heading5"/>
        <w:tabs>
          <w:tab w:val="left" w:pos="426"/>
        </w:tabs>
        <w:rPr>
          <w:rFonts w:cs="Times New Roman"/>
          <w:b w:val="0"/>
          <w:bCs/>
          <w:szCs w:val="26"/>
          <w:vertAlign w:val="superscript"/>
        </w:rPr>
      </w:pPr>
      <w:r w:rsidRPr="00B130AA">
        <w:rPr>
          <w:rFonts w:cs="Times New Roman"/>
          <w:bCs/>
          <w:szCs w:val="26"/>
        </w:rPr>
        <w:t>Bảng 5.16: KQ kiểm tra hệ số tác động f</w:t>
      </w:r>
      <w:r w:rsidRPr="00B130AA">
        <w:rPr>
          <w:rFonts w:cs="Times New Roman"/>
          <w:bCs/>
          <w:szCs w:val="26"/>
          <w:vertAlign w:val="superscript"/>
        </w:rPr>
        <w:t>2</w:t>
      </w: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1134"/>
        <w:gridCol w:w="1134"/>
        <w:gridCol w:w="1134"/>
        <w:gridCol w:w="1289"/>
        <w:gridCol w:w="1180"/>
        <w:gridCol w:w="946"/>
      </w:tblGrid>
      <w:tr w:rsidR="00B130AA" w:rsidRPr="00B130AA" w14:paraId="345BF573" w14:textId="77777777" w:rsidTr="0000048E">
        <w:trPr>
          <w:trHeight w:val="290"/>
          <w:jc w:val="center"/>
        </w:trPr>
        <w:tc>
          <w:tcPr>
            <w:tcW w:w="2263" w:type="dxa"/>
            <w:shd w:val="clear" w:color="auto" w:fill="auto"/>
            <w:noWrap/>
            <w:vAlign w:val="center"/>
            <w:hideMark/>
          </w:tcPr>
          <w:p w14:paraId="58B7AA57" w14:textId="77777777" w:rsidR="00E632EF" w:rsidRPr="00B130AA" w:rsidRDefault="00E632EF" w:rsidP="00B8283A">
            <w:pPr>
              <w:tabs>
                <w:tab w:val="left" w:pos="426"/>
              </w:tabs>
              <w:spacing w:line="276" w:lineRule="auto"/>
              <w:rPr>
                <w:b/>
                <w:bCs/>
                <w:sz w:val="20"/>
                <w:szCs w:val="20"/>
              </w:rPr>
            </w:pPr>
            <w:r w:rsidRPr="00B130AA">
              <w:rPr>
                <w:b/>
                <w:bCs/>
                <w:sz w:val="20"/>
                <w:szCs w:val="20"/>
              </w:rPr>
              <w:t> </w:t>
            </w:r>
          </w:p>
        </w:tc>
        <w:tc>
          <w:tcPr>
            <w:tcW w:w="1134" w:type="dxa"/>
            <w:shd w:val="clear" w:color="auto" w:fill="auto"/>
            <w:noWrap/>
            <w:vAlign w:val="center"/>
            <w:hideMark/>
          </w:tcPr>
          <w:p w14:paraId="190EB76E" w14:textId="77777777" w:rsidR="00E632EF" w:rsidRPr="00B130AA" w:rsidRDefault="00E632EF" w:rsidP="00B8283A">
            <w:pPr>
              <w:tabs>
                <w:tab w:val="left" w:pos="426"/>
              </w:tabs>
              <w:spacing w:line="276" w:lineRule="auto"/>
              <w:jc w:val="center"/>
              <w:rPr>
                <w:b/>
                <w:bCs/>
                <w:sz w:val="20"/>
                <w:szCs w:val="20"/>
              </w:rPr>
            </w:pPr>
            <w:r w:rsidRPr="00B130AA">
              <w:rPr>
                <w:sz w:val="16"/>
                <w:szCs w:val="16"/>
              </w:rPr>
              <w:t>“Nhận thức tính hữu ích của BSC” (HUI)</w:t>
            </w:r>
          </w:p>
        </w:tc>
        <w:tc>
          <w:tcPr>
            <w:tcW w:w="1134" w:type="dxa"/>
            <w:shd w:val="clear" w:color="auto" w:fill="auto"/>
            <w:noWrap/>
            <w:vAlign w:val="center"/>
            <w:hideMark/>
          </w:tcPr>
          <w:p w14:paraId="649FB90C" w14:textId="77777777" w:rsidR="00E632EF" w:rsidRPr="00B130AA" w:rsidRDefault="00E632EF" w:rsidP="00B8283A">
            <w:pPr>
              <w:tabs>
                <w:tab w:val="left" w:pos="426"/>
              </w:tabs>
              <w:spacing w:line="276" w:lineRule="auto"/>
              <w:jc w:val="center"/>
              <w:rPr>
                <w:b/>
                <w:bCs/>
                <w:sz w:val="20"/>
                <w:szCs w:val="20"/>
              </w:rPr>
            </w:pPr>
            <w:r w:rsidRPr="00B130AA">
              <w:rPr>
                <w:sz w:val="16"/>
                <w:szCs w:val="16"/>
              </w:rPr>
              <w:t>“Nhận thức về khả năng của hệ thống BSC” (KN)</w:t>
            </w:r>
          </w:p>
        </w:tc>
        <w:tc>
          <w:tcPr>
            <w:tcW w:w="1134" w:type="dxa"/>
            <w:shd w:val="clear" w:color="auto" w:fill="auto"/>
            <w:noWrap/>
            <w:vAlign w:val="center"/>
            <w:hideMark/>
          </w:tcPr>
          <w:p w14:paraId="5E8AE324" w14:textId="77777777" w:rsidR="00E632EF" w:rsidRPr="00B130AA" w:rsidRDefault="00E632EF" w:rsidP="00B8283A">
            <w:pPr>
              <w:tabs>
                <w:tab w:val="left" w:pos="426"/>
              </w:tabs>
              <w:spacing w:line="276" w:lineRule="auto"/>
              <w:jc w:val="center"/>
              <w:rPr>
                <w:b/>
                <w:bCs/>
                <w:sz w:val="20"/>
                <w:szCs w:val="20"/>
              </w:rPr>
            </w:pPr>
            <w:r w:rsidRPr="00B130AA">
              <w:rPr>
                <w:sz w:val="16"/>
                <w:szCs w:val="16"/>
              </w:rPr>
              <w:t>SXKD trong NN (NN)</w:t>
            </w:r>
          </w:p>
        </w:tc>
        <w:tc>
          <w:tcPr>
            <w:tcW w:w="1289" w:type="dxa"/>
            <w:shd w:val="clear" w:color="auto" w:fill="auto"/>
            <w:noWrap/>
            <w:vAlign w:val="center"/>
            <w:hideMark/>
          </w:tcPr>
          <w:p w14:paraId="1138B77E" w14:textId="77777777" w:rsidR="00E632EF" w:rsidRPr="00B130AA" w:rsidRDefault="00E632EF" w:rsidP="00B8283A">
            <w:pPr>
              <w:tabs>
                <w:tab w:val="left" w:pos="426"/>
              </w:tabs>
              <w:spacing w:line="276" w:lineRule="auto"/>
              <w:jc w:val="center"/>
              <w:rPr>
                <w:b/>
                <w:bCs/>
                <w:sz w:val="20"/>
                <w:szCs w:val="20"/>
              </w:rPr>
            </w:pPr>
            <w:r w:rsidRPr="00B130AA">
              <w:rPr>
                <w:sz w:val="16"/>
                <w:szCs w:val="16"/>
              </w:rPr>
              <w:t>TQHĐ của DN (TQ)</w:t>
            </w:r>
          </w:p>
        </w:tc>
        <w:tc>
          <w:tcPr>
            <w:tcW w:w="1180" w:type="dxa"/>
            <w:shd w:val="clear" w:color="auto" w:fill="auto"/>
            <w:noWrap/>
            <w:vAlign w:val="center"/>
            <w:hideMark/>
          </w:tcPr>
          <w:p w14:paraId="47E42754" w14:textId="77777777" w:rsidR="00E632EF" w:rsidRPr="00B130AA" w:rsidRDefault="00E632EF" w:rsidP="00B8283A">
            <w:pPr>
              <w:tabs>
                <w:tab w:val="left" w:pos="426"/>
              </w:tabs>
              <w:spacing w:line="276" w:lineRule="auto"/>
              <w:jc w:val="center"/>
              <w:rPr>
                <w:b/>
                <w:bCs/>
                <w:sz w:val="20"/>
                <w:szCs w:val="20"/>
              </w:rPr>
            </w:pPr>
            <w:r w:rsidRPr="00B130AA">
              <w:rPr>
                <w:sz w:val="16"/>
                <w:szCs w:val="16"/>
              </w:rPr>
              <w:t>Vận dụng BSC (VD)</w:t>
            </w:r>
          </w:p>
        </w:tc>
        <w:tc>
          <w:tcPr>
            <w:tcW w:w="946" w:type="dxa"/>
            <w:shd w:val="clear" w:color="auto" w:fill="auto"/>
            <w:noWrap/>
            <w:vAlign w:val="center"/>
            <w:hideMark/>
          </w:tcPr>
          <w:p w14:paraId="16C59118" w14:textId="77777777" w:rsidR="00E632EF" w:rsidRPr="00B130AA" w:rsidRDefault="00E632EF" w:rsidP="00B8283A">
            <w:pPr>
              <w:tabs>
                <w:tab w:val="left" w:pos="426"/>
              </w:tabs>
              <w:spacing w:line="276" w:lineRule="auto"/>
              <w:jc w:val="center"/>
              <w:rPr>
                <w:b/>
                <w:bCs/>
                <w:sz w:val="20"/>
                <w:szCs w:val="20"/>
              </w:rPr>
            </w:pPr>
            <w:r w:rsidRPr="00B130AA">
              <w:rPr>
                <w:sz w:val="16"/>
                <w:szCs w:val="16"/>
              </w:rPr>
              <w:t>VH đổi mới (VH)</w:t>
            </w:r>
          </w:p>
        </w:tc>
      </w:tr>
      <w:tr w:rsidR="00B130AA" w:rsidRPr="00B130AA" w14:paraId="6461CAFA" w14:textId="77777777" w:rsidTr="0000048E">
        <w:trPr>
          <w:trHeight w:val="290"/>
          <w:jc w:val="center"/>
        </w:trPr>
        <w:tc>
          <w:tcPr>
            <w:tcW w:w="2263" w:type="dxa"/>
            <w:shd w:val="clear" w:color="auto" w:fill="auto"/>
            <w:noWrap/>
            <w:vAlign w:val="center"/>
          </w:tcPr>
          <w:p w14:paraId="46E40B4D" w14:textId="77777777" w:rsidR="00E632EF" w:rsidRPr="00B130AA" w:rsidRDefault="00E632EF" w:rsidP="00B8283A">
            <w:pPr>
              <w:tabs>
                <w:tab w:val="left" w:pos="426"/>
              </w:tabs>
              <w:spacing w:line="276" w:lineRule="auto"/>
              <w:rPr>
                <w:b/>
                <w:bCs/>
                <w:sz w:val="20"/>
                <w:szCs w:val="20"/>
              </w:rPr>
            </w:pPr>
            <w:r w:rsidRPr="00B130AA">
              <w:rPr>
                <w:sz w:val="16"/>
                <w:szCs w:val="16"/>
              </w:rPr>
              <w:t>“Nhận thức tính hữu ích của BSC” (HUI)</w:t>
            </w:r>
          </w:p>
        </w:tc>
        <w:tc>
          <w:tcPr>
            <w:tcW w:w="1134" w:type="dxa"/>
            <w:shd w:val="clear" w:color="auto" w:fill="auto"/>
            <w:noWrap/>
            <w:vAlign w:val="center"/>
          </w:tcPr>
          <w:p w14:paraId="35927099" w14:textId="77777777" w:rsidR="00E632EF" w:rsidRPr="00B130AA" w:rsidRDefault="00E632EF" w:rsidP="00B8283A">
            <w:pPr>
              <w:tabs>
                <w:tab w:val="left" w:pos="426"/>
              </w:tabs>
              <w:spacing w:line="276" w:lineRule="auto"/>
              <w:jc w:val="right"/>
              <w:rPr>
                <w:sz w:val="20"/>
                <w:szCs w:val="20"/>
              </w:rPr>
            </w:pPr>
            <w:r w:rsidRPr="00B130AA">
              <w:rPr>
                <w:sz w:val="20"/>
                <w:szCs w:val="20"/>
                <w:lang w:val="vi-VN" w:eastAsia="vi-VN"/>
              </w:rPr>
              <w:t> </w:t>
            </w:r>
          </w:p>
        </w:tc>
        <w:tc>
          <w:tcPr>
            <w:tcW w:w="1134" w:type="dxa"/>
            <w:shd w:val="clear" w:color="auto" w:fill="auto"/>
            <w:noWrap/>
            <w:vAlign w:val="center"/>
          </w:tcPr>
          <w:p w14:paraId="4DF67F70"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134" w:type="dxa"/>
            <w:shd w:val="clear" w:color="auto" w:fill="auto"/>
            <w:noWrap/>
            <w:vAlign w:val="center"/>
          </w:tcPr>
          <w:p w14:paraId="0483CE13"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c>
          <w:tcPr>
            <w:tcW w:w="1289" w:type="dxa"/>
            <w:shd w:val="clear" w:color="auto" w:fill="auto"/>
            <w:noWrap/>
            <w:vAlign w:val="center"/>
          </w:tcPr>
          <w:p w14:paraId="4F854EF9"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 </w:t>
            </w:r>
          </w:p>
        </w:tc>
        <w:tc>
          <w:tcPr>
            <w:tcW w:w="1180" w:type="dxa"/>
            <w:shd w:val="clear" w:color="auto" w:fill="auto"/>
            <w:noWrap/>
            <w:vAlign w:val="center"/>
          </w:tcPr>
          <w:p w14:paraId="48337668"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0</w:t>
            </w:r>
            <w:r w:rsidRPr="00B130AA">
              <w:rPr>
                <w:b/>
                <w:bCs/>
                <w:sz w:val="20"/>
                <w:szCs w:val="20"/>
                <w:lang w:eastAsia="vi-VN"/>
              </w:rPr>
              <w:t>,</w:t>
            </w:r>
            <w:r w:rsidRPr="00B130AA">
              <w:rPr>
                <w:b/>
                <w:bCs/>
                <w:sz w:val="20"/>
                <w:szCs w:val="20"/>
                <w:lang w:val="vi-VN" w:eastAsia="vi-VN"/>
              </w:rPr>
              <w:t>877</w:t>
            </w:r>
          </w:p>
        </w:tc>
        <w:tc>
          <w:tcPr>
            <w:tcW w:w="946" w:type="dxa"/>
            <w:shd w:val="clear" w:color="auto" w:fill="auto"/>
            <w:noWrap/>
            <w:vAlign w:val="center"/>
          </w:tcPr>
          <w:p w14:paraId="79524659" w14:textId="77777777" w:rsidR="00E632EF" w:rsidRPr="00B130AA" w:rsidRDefault="00E632EF" w:rsidP="00B8283A">
            <w:pPr>
              <w:tabs>
                <w:tab w:val="left" w:pos="426"/>
              </w:tabs>
              <w:spacing w:line="276" w:lineRule="auto"/>
              <w:rPr>
                <w:sz w:val="20"/>
                <w:szCs w:val="20"/>
              </w:rPr>
            </w:pPr>
            <w:r w:rsidRPr="00B130AA">
              <w:rPr>
                <w:sz w:val="20"/>
                <w:szCs w:val="20"/>
                <w:lang w:val="vi-VN" w:eastAsia="vi-VN"/>
              </w:rPr>
              <w:t> </w:t>
            </w:r>
          </w:p>
        </w:tc>
      </w:tr>
      <w:tr w:rsidR="00B130AA" w:rsidRPr="00B130AA" w14:paraId="7240D61E" w14:textId="77777777" w:rsidTr="0000048E">
        <w:trPr>
          <w:trHeight w:val="290"/>
          <w:jc w:val="center"/>
        </w:trPr>
        <w:tc>
          <w:tcPr>
            <w:tcW w:w="2263" w:type="dxa"/>
            <w:shd w:val="clear" w:color="auto" w:fill="auto"/>
            <w:noWrap/>
            <w:vAlign w:val="center"/>
          </w:tcPr>
          <w:p w14:paraId="16B4C266" w14:textId="77777777" w:rsidR="00E632EF" w:rsidRPr="00B130AA" w:rsidRDefault="00E632EF" w:rsidP="00B8283A">
            <w:pPr>
              <w:tabs>
                <w:tab w:val="left" w:pos="426"/>
              </w:tabs>
              <w:spacing w:line="276" w:lineRule="auto"/>
              <w:rPr>
                <w:b/>
                <w:bCs/>
                <w:sz w:val="20"/>
                <w:szCs w:val="20"/>
              </w:rPr>
            </w:pPr>
            <w:r w:rsidRPr="00B130AA">
              <w:rPr>
                <w:sz w:val="16"/>
                <w:szCs w:val="16"/>
              </w:rPr>
              <w:t>“Nhận thức về khả năng của hệ thống BSC” (KN)</w:t>
            </w:r>
          </w:p>
        </w:tc>
        <w:tc>
          <w:tcPr>
            <w:tcW w:w="1134" w:type="dxa"/>
            <w:shd w:val="clear" w:color="auto" w:fill="auto"/>
            <w:noWrap/>
            <w:vAlign w:val="center"/>
          </w:tcPr>
          <w:p w14:paraId="2F9273E9"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2075759B"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552D8B7B" w14:textId="77777777" w:rsidR="00E632EF" w:rsidRPr="00B130AA" w:rsidRDefault="00E632EF" w:rsidP="00B8283A">
            <w:pPr>
              <w:tabs>
                <w:tab w:val="left" w:pos="426"/>
              </w:tabs>
              <w:spacing w:line="276" w:lineRule="auto"/>
              <w:rPr>
                <w:sz w:val="20"/>
                <w:szCs w:val="20"/>
              </w:rPr>
            </w:pPr>
          </w:p>
        </w:tc>
        <w:tc>
          <w:tcPr>
            <w:tcW w:w="1289" w:type="dxa"/>
            <w:shd w:val="clear" w:color="auto" w:fill="auto"/>
            <w:noWrap/>
            <w:vAlign w:val="center"/>
          </w:tcPr>
          <w:p w14:paraId="4F4CD529"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 </w:t>
            </w:r>
          </w:p>
        </w:tc>
        <w:tc>
          <w:tcPr>
            <w:tcW w:w="1180" w:type="dxa"/>
            <w:shd w:val="clear" w:color="auto" w:fill="auto"/>
            <w:noWrap/>
            <w:vAlign w:val="center"/>
          </w:tcPr>
          <w:p w14:paraId="519A59D0" w14:textId="77777777" w:rsidR="00E632EF" w:rsidRPr="00B130AA" w:rsidRDefault="00E632EF" w:rsidP="00B8283A">
            <w:pPr>
              <w:tabs>
                <w:tab w:val="left" w:pos="426"/>
              </w:tabs>
              <w:spacing w:line="276" w:lineRule="auto"/>
              <w:jc w:val="center"/>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073</w:t>
            </w:r>
          </w:p>
        </w:tc>
        <w:tc>
          <w:tcPr>
            <w:tcW w:w="946" w:type="dxa"/>
            <w:shd w:val="clear" w:color="auto" w:fill="auto"/>
            <w:noWrap/>
            <w:vAlign w:val="center"/>
          </w:tcPr>
          <w:p w14:paraId="29746B30" w14:textId="77777777" w:rsidR="00E632EF" w:rsidRPr="00B130AA" w:rsidRDefault="00E632EF" w:rsidP="00B8283A">
            <w:pPr>
              <w:tabs>
                <w:tab w:val="left" w:pos="426"/>
              </w:tabs>
              <w:spacing w:line="276" w:lineRule="auto"/>
              <w:rPr>
                <w:sz w:val="20"/>
                <w:szCs w:val="20"/>
              </w:rPr>
            </w:pPr>
          </w:p>
        </w:tc>
      </w:tr>
      <w:tr w:rsidR="00B130AA" w:rsidRPr="00B130AA" w14:paraId="7BB0629D" w14:textId="77777777" w:rsidTr="0000048E">
        <w:trPr>
          <w:trHeight w:val="290"/>
          <w:jc w:val="center"/>
        </w:trPr>
        <w:tc>
          <w:tcPr>
            <w:tcW w:w="2263" w:type="dxa"/>
            <w:shd w:val="clear" w:color="auto" w:fill="auto"/>
            <w:noWrap/>
            <w:vAlign w:val="center"/>
          </w:tcPr>
          <w:p w14:paraId="3C633A41" w14:textId="77777777" w:rsidR="00E632EF" w:rsidRPr="00B130AA" w:rsidRDefault="00E632EF" w:rsidP="00B8283A">
            <w:pPr>
              <w:tabs>
                <w:tab w:val="left" w:pos="426"/>
              </w:tabs>
              <w:spacing w:line="276" w:lineRule="auto"/>
              <w:rPr>
                <w:b/>
                <w:bCs/>
                <w:sz w:val="20"/>
                <w:szCs w:val="20"/>
              </w:rPr>
            </w:pPr>
            <w:r w:rsidRPr="00B130AA">
              <w:rPr>
                <w:sz w:val="16"/>
                <w:szCs w:val="16"/>
              </w:rPr>
              <w:t>SXKD trong NN (NN)</w:t>
            </w:r>
          </w:p>
        </w:tc>
        <w:tc>
          <w:tcPr>
            <w:tcW w:w="1134" w:type="dxa"/>
            <w:shd w:val="clear" w:color="auto" w:fill="auto"/>
            <w:noWrap/>
            <w:vAlign w:val="center"/>
          </w:tcPr>
          <w:p w14:paraId="45BEA51B"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3DD0E050"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113A3F4C" w14:textId="77777777" w:rsidR="00E632EF" w:rsidRPr="00B130AA" w:rsidRDefault="00E632EF" w:rsidP="00B8283A">
            <w:pPr>
              <w:tabs>
                <w:tab w:val="left" w:pos="426"/>
              </w:tabs>
              <w:spacing w:line="276" w:lineRule="auto"/>
              <w:jc w:val="right"/>
              <w:rPr>
                <w:sz w:val="20"/>
                <w:szCs w:val="20"/>
              </w:rPr>
            </w:pPr>
          </w:p>
        </w:tc>
        <w:tc>
          <w:tcPr>
            <w:tcW w:w="1289" w:type="dxa"/>
            <w:shd w:val="clear" w:color="auto" w:fill="auto"/>
            <w:noWrap/>
            <w:vAlign w:val="center"/>
          </w:tcPr>
          <w:p w14:paraId="029AFF1C"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 </w:t>
            </w:r>
          </w:p>
        </w:tc>
        <w:tc>
          <w:tcPr>
            <w:tcW w:w="1180" w:type="dxa"/>
            <w:shd w:val="clear" w:color="auto" w:fill="auto"/>
            <w:noWrap/>
            <w:vAlign w:val="center"/>
          </w:tcPr>
          <w:p w14:paraId="0F398701" w14:textId="77777777" w:rsidR="00E632EF" w:rsidRPr="00B130AA" w:rsidRDefault="00E632EF" w:rsidP="00B8283A">
            <w:pPr>
              <w:tabs>
                <w:tab w:val="left" w:pos="426"/>
              </w:tabs>
              <w:spacing w:line="276" w:lineRule="auto"/>
              <w:jc w:val="center"/>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030</w:t>
            </w:r>
          </w:p>
        </w:tc>
        <w:tc>
          <w:tcPr>
            <w:tcW w:w="946" w:type="dxa"/>
            <w:shd w:val="clear" w:color="auto" w:fill="auto"/>
            <w:noWrap/>
            <w:vAlign w:val="center"/>
          </w:tcPr>
          <w:p w14:paraId="2CFCDCD3" w14:textId="77777777" w:rsidR="00E632EF" w:rsidRPr="00B130AA" w:rsidRDefault="00E632EF" w:rsidP="00B8283A">
            <w:pPr>
              <w:tabs>
                <w:tab w:val="left" w:pos="426"/>
              </w:tabs>
              <w:spacing w:line="276" w:lineRule="auto"/>
              <w:rPr>
                <w:sz w:val="20"/>
                <w:szCs w:val="20"/>
              </w:rPr>
            </w:pPr>
          </w:p>
        </w:tc>
      </w:tr>
      <w:tr w:rsidR="00B130AA" w:rsidRPr="00B130AA" w14:paraId="4A2750F8" w14:textId="77777777" w:rsidTr="0000048E">
        <w:trPr>
          <w:trHeight w:val="290"/>
          <w:jc w:val="center"/>
        </w:trPr>
        <w:tc>
          <w:tcPr>
            <w:tcW w:w="2263" w:type="dxa"/>
            <w:shd w:val="clear" w:color="auto" w:fill="auto"/>
            <w:noWrap/>
            <w:vAlign w:val="center"/>
          </w:tcPr>
          <w:p w14:paraId="38C42AAE" w14:textId="77777777" w:rsidR="00E632EF" w:rsidRPr="00B130AA" w:rsidRDefault="00E632EF" w:rsidP="00B8283A">
            <w:pPr>
              <w:tabs>
                <w:tab w:val="left" w:pos="426"/>
              </w:tabs>
              <w:spacing w:line="276" w:lineRule="auto"/>
              <w:rPr>
                <w:b/>
                <w:bCs/>
                <w:sz w:val="20"/>
                <w:szCs w:val="20"/>
              </w:rPr>
            </w:pPr>
            <w:r w:rsidRPr="00B130AA">
              <w:rPr>
                <w:sz w:val="16"/>
                <w:szCs w:val="16"/>
              </w:rPr>
              <w:t>TQHĐ của DN (TQ)</w:t>
            </w:r>
          </w:p>
        </w:tc>
        <w:tc>
          <w:tcPr>
            <w:tcW w:w="1134" w:type="dxa"/>
            <w:shd w:val="clear" w:color="auto" w:fill="auto"/>
            <w:noWrap/>
            <w:vAlign w:val="center"/>
          </w:tcPr>
          <w:p w14:paraId="58A6229C"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788AACDC"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7B166D3A" w14:textId="77777777" w:rsidR="00E632EF" w:rsidRPr="00B130AA" w:rsidRDefault="00E632EF" w:rsidP="00B8283A">
            <w:pPr>
              <w:tabs>
                <w:tab w:val="left" w:pos="426"/>
              </w:tabs>
              <w:spacing w:line="276" w:lineRule="auto"/>
              <w:jc w:val="right"/>
              <w:rPr>
                <w:sz w:val="20"/>
                <w:szCs w:val="20"/>
              </w:rPr>
            </w:pPr>
          </w:p>
        </w:tc>
        <w:tc>
          <w:tcPr>
            <w:tcW w:w="1289" w:type="dxa"/>
            <w:shd w:val="clear" w:color="auto" w:fill="auto"/>
            <w:noWrap/>
            <w:vAlign w:val="center"/>
          </w:tcPr>
          <w:p w14:paraId="26694D46"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 </w:t>
            </w:r>
          </w:p>
        </w:tc>
        <w:tc>
          <w:tcPr>
            <w:tcW w:w="1180" w:type="dxa"/>
            <w:shd w:val="clear" w:color="auto" w:fill="auto"/>
            <w:noWrap/>
            <w:vAlign w:val="center"/>
          </w:tcPr>
          <w:p w14:paraId="30C62C01"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 </w:t>
            </w:r>
          </w:p>
        </w:tc>
        <w:tc>
          <w:tcPr>
            <w:tcW w:w="946" w:type="dxa"/>
            <w:shd w:val="clear" w:color="auto" w:fill="auto"/>
            <w:noWrap/>
            <w:vAlign w:val="center"/>
          </w:tcPr>
          <w:p w14:paraId="3D92F755" w14:textId="77777777" w:rsidR="00E632EF" w:rsidRPr="00B130AA" w:rsidRDefault="00E632EF" w:rsidP="00B8283A">
            <w:pPr>
              <w:tabs>
                <w:tab w:val="left" w:pos="426"/>
              </w:tabs>
              <w:spacing w:line="276" w:lineRule="auto"/>
              <w:rPr>
                <w:sz w:val="20"/>
                <w:szCs w:val="20"/>
              </w:rPr>
            </w:pPr>
          </w:p>
        </w:tc>
      </w:tr>
      <w:tr w:rsidR="00B130AA" w:rsidRPr="00B130AA" w14:paraId="7B0F6F29" w14:textId="77777777" w:rsidTr="0000048E">
        <w:trPr>
          <w:trHeight w:val="290"/>
          <w:jc w:val="center"/>
        </w:trPr>
        <w:tc>
          <w:tcPr>
            <w:tcW w:w="2263" w:type="dxa"/>
            <w:shd w:val="clear" w:color="auto" w:fill="auto"/>
            <w:noWrap/>
            <w:vAlign w:val="center"/>
          </w:tcPr>
          <w:p w14:paraId="615A12CF" w14:textId="77777777" w:rsidR="00E632EF" w:rsidRPr="00B130AA" w:rsidRDefault="00E632EF" w:rsidP="00B8283A">
            <w:pPr>
              <w:tabs>
                <w:tab w:val="left" w:pos="426"/>
              </w:tabs>
              <w:spacing w:line="276" w:lineRule="auto"/>
              <w:rPr>
                <w:b/>
                <w:bCs/>
                <w:sz w:val="20"/>
                <w:szCs w:val="20"/>
              </w:rPr>
            </w:pPr>
            <w:r w:rsidRPr="00B130AA">
              <w:rPr>
                <w:sz w:val="16"/>
                <w:szCs w:val="16"/>
              </w:rPr>
              <w:t>Vận dụng BSC (VD)</w:t>
            </w:r>
          </w:p>
        </w:tc>
        <w:tc>
          <w:tcPr>
            <w:tcW w:w="1134" w:type="dxa"/>
            <w:shd w:val="clear" w:color="auto" w:fill="auto"/>
            <w:noWrap/>
            <w:vAlign w:val="center"/>
          </w:tcPr>
          <w:p w14:paraId="57906B6F"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5A76722A"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0D06A43B" w14:textId="77777777" w:rsidR="00E632EF" w:rsidRPr="00B130AA" w:rsidRDefault="00E632EF" w:rsidP="00B8283A">
            <w:pPr>
              <w:tabs>
                <w:tab w:val="left" w:pos="426"/>
              </w:tabs>
              <w:spacing w:line="276" w:lineRule="auto"/>
              <w:jc w:val="right"/>
              <w:rPr>
                <w:sz w:val="20"/>
                <w:szCs w:val="20"/>
              </w:rPr>
            </w:pPr>
          </w:p>
        </w:tc>
        <w:tc>
          <w:tcPr>
            <w:tcW w:w="1289" w:type="dxa"/>
            <w:shd w:val="clear" w:color="auto" w:fill="auto"/>
            <w:noWrap/>
            <w:vAlign w:val="center"/>
          </w:tcPr>
          <w:p w14:paraId="52D71F48"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1</w:t>
            </w:r>
            <w:r w:rsidRPr="00B130AA">
              <w:rPr>
                <w:b/>
                <w:bCs/>
                <w:sz w:val="20"/>
                <w:szCs w:val="20"/>
                <w:lang w:eastAsia="vi-VN"/>
              </w:rPr>
              <w:t>,</w:t>
            </w:r>
            <w:r w:rsidRPr="00B130AA">
              <w:rPr>
                <w:b/>
                <w:bCs/>
                <w:sz w:val="20"/>
                <w:szCs w:val="20"/>
                <w:lang w:val="vi-VN" w:eastAsia="vi-VN"/>
              </w:rPr>
              <w:t>059</w:t>
            </w:r>
          </w:p>
        </w:tc>
        <w:tc>
          <w:tcPr>
            <w:tcW w:w="1180" w:type="dxa"/>
            <w:shd w:val="clear" w:color="auto" w:fill="auto"/>
            <w:noWrap/>
            <w:vAlign w:val="center"/>
          </w:tcPr>
          <w:p w14:paraId="21D801AC"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 </w:t>
            </w:r>
          </w:p>
        </w:tc>
        <w:tc>
          <w:tcPr>
            <w:tcW w:w="946" w:type="dxa"/>
            <w:shd w:val="clear" w:color="auto" w:fill="auto"/>
            <w:noWrap/>
            <w:vAlign w:val="center"/>
          </w:tcPr>
          <w:p w14:paraId="76C4E844" w14:textId="77777777" w:rsidR="00E632EF" w:rsidRPr="00B130AA" w:rsidRDefault="00E632EF" w:rsidP="00B8283A">
            <w:pPr>
              <w:tabs>
                <w:tab w:val="left" w:pos="426"/>
              </w:tabs>
              <w:spacing w:line="276" w:lineRule="auto"/>
              <w:rPr>
                <w:sz w:val="20"/>
                <w:szCs w:val="20"/>
              </w:rPr>
            </w:pPr>
          </w:p>
        </w:tc>
      </w:tr>
      <w:tr w:rsidR="00B130AA" w:rsidRPr="00B130AA" w14:paraId="686960B1" w14:textId="77777777" w:rsidTr="0000048E">
        <w:trPr>
          <w:trHeight w:val="290"/>
          <w:jc w:val="center"/>
        </w:trPr>
        <w:tc>
          <w:tcPr>
            <w:tcW w:w="2263" w:type="dxa"/>
            <w:shd w:val="clear" w:color="auto" w:fill="auto"/>
            <w:noWrap/>
            <w:vAlign w:val="center"/>
          </w:tcPr>
          <w:p w14:paraId="1A287ED8" w14:textId="77777777" w:rsidR="00E632EF" w:rsidRPr="00B130AA" w:rsidRDefault="00E632EF" w:rsidP="00B8283A">
            <w:pPr>
              <w:tabs>
                <w:tab w:val="left" w:pos="426"/>
              </w:tabs>
              <w:spacing w:line="276" w:lineRule="auto"/>
              <w:rPr>
                <w:b/>
                <w:bCs/>
                <w:sz w:val="16"/>
                <w:szCs w:val="16"/>
              </w:rPr>
            </w:pPr>
            <w:r w:rsidRPr="00B130AA">
              <w:rPr>
                <w:sz w:val="16"/>
                <w:szCs w:val="16"/>
              </w:rPr>
              <w:t>VH đổi mới (VH)</w:t>
            </w:r>
          </w:p>
        </w:tc>
        <w:tc>
          <w:tcPr>
            <w:tcW w:w="1134" w:type="dxa"/>
            <w:shd w:val="clear" w:color="auto" w:fill="auto"/>
            <w:noWrap/>
            <w:vAlign w:val="center"/>
          </w:tcPr>
          <w:p w14:paraId="1E96DD31"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1CB06789" w14:textId="77777777" w:rsidR="00E632EF" w:rsidRPr="00B130AA" w:rsidRDefault="00E632EF" w:rsidP="00B8283A">
            <w:pPr>
              <w:tabs>
                <w:tab w:val="left" w:pos="426"/>
              </w:tabs>
              <w:spacing w:line="276" w:lineRule="auto"/>
              <w:jc w:val="right"/>
              <w:rPr>
                <w:sz w:val="20"/>
                <w:szCs w:val="20"/>
              </w:rPr>
            </w:pPr>
          </w:p>
        </w:tc>
        <w:tc>
          <w:tcPr>
            <w:tcW w:w="1134" w:type="dxa"/>
            <w:shd w:val="clear" w:color="auto" w:fill="auto"/>
            <w:noWrap/>
            <w:vAlign w:val="center"/>
          </w:tcPr>
          <w:p w14:paraId="3680B83B" w14:textId="77777777" w:rsidR="00E632EF" w:rsidRPr="00B130AA" w:rsidRDefault="00E632EF" w:rsidP="00B8283A">
            <w:pPr>
              <w:tabs>
                <w:tab w:val="left" w:pos="426"/>
              </w:tabs>
              <w:spacing w:line="276" w:lineRule="auto"/>
              <w:jc w:val="right"/>
              <w:rPr>
                <w:sz w:val="20"/>
                <w:szCs w:val="20"/>
              </w:rPr>
            </w:pPr>
          </w:p>
        </w:tc>
        <w:tc>
          <w:tcPr>
            <w:tcW w:w="1289" w:type="dxa"/>
            <w:shd w:val="clear" w:color="auto" w:fill="auto"/>
            <w:noWrap/>
            <w:vAlign w:val="center"/>
          </w:tcPr>
          <w:p w14:paraId="03287186" w14:textId="77777777" w:rsidR="00E632EF" w:rsidRPr="00B130AA" w:rsidRDefault="00E632EF" w:rsidP="00B8283A">
            <w:pPr>
              <w:tabs>
                <w:tab w:val="left" w:pos="426"/>
              </w:tabs>
              <w:spacing w:line="276" w:lineRule="auto"/>
              <w:jc w:val="center"/>
              <w:rPr>
                <w:sz w:val="20"/>
                <w:szCs w:val="20"/>
              </w:rPr>
            </w:pPr>
            <w:r w:rsidRPr="00B130AA">
              <w:rPr>
                <w:b/>
                <w:bCs/>
                <w:sz w:val="20"/>
                <w:szCs w:val="20"/>
                <w:lang w:val="vi-VN" w:eastAsia="vi-VN"/>
              </w:rPr>
              <w:t> </w:t>
            </w:r>
          </w:p>
        </w:tc>
        <w:tc>
          <w:tcPr>
            <w:tcW w:w="1180" w:type="dxa"/>
            <w:shd w:val="clear" w:color="auto" w:fill="auto"/>
            <w:noWrap/>
            <w:vAlign w:val="center"/>
          </w:tcPr>
          <w:p w14:paraId="4197DD19" w14:textId="77777777" w:rsidR="00E632EF" w:rsidRPr="00B130AA" w:rsidRDefault="00E632EF" w:rsidP="00B8283A">
            <w:pPr>
              <w:tabs>
                <w:tab w:val="left" w:pos="426"/>
              </w:tabs>
              <w:spacing w:line="276" w:lineRule="auto"/>
              <w:jc w:val="center"/>
              <w:rPr>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123</w:t>
            </w:r>
          </w:p>
        </w:tc>
        <w:tc>
          <w:tcPr>
            <w:tcW w:w="946" w:type="dxa"/>
            <w:shd w:val="clear" w:color="auto" w:fill="auto"/>
            <w:noWrap/>
            <w:vAlign w:val="center"/>
          </w:tcPr>
          <w:p w14:paraId="7A09E37E" w14:textId="77777777" w:rsidR="00E632EF" w:rsidRPr="00B130AA" w:rsidRDefault="00E632EF" w:rsidP="00B8283A">
            <w:pPr>
              <w:tabs>
                <w:tab w:val="left" w:pos="426"/>
              </w:tabs>
              <w:spacing w:line="276" w:lineRule="auto"/>
              <w:jc w:val="right"/>
              <w:rPr>
                <w:sz w:val="20"/>
                <w:szCs w:val="20"/>
              </w:rPr>
            </w:pPr>
          </w:p>
        </w:tc>
      </w:tr>
    </w:tbl>
    <w:p w14:paraId="2DAF5353" w14:textId="77777777" w:rsidR="00E632EF" w:rsidRPr="00B130AA" w:rsidRDefault="00E632EF" w:rsidP="00B8283A">
      <w:pPr>
        <w:tabs>
          <w:tab w:val="left" w:pos="426"/>
          <w:tab w:val="left" w:pos="1005"/>
        </w:tabs>
        <w:spacing w:line="360" w:lineRule="auto"/>
        <w:jc w:val="right"/>
        <w:rPr>
          <w:bCs/>
          <w:i/>
          <w:iCs/>
          <w:sz w:val="26"/>
          <w:szCs w:val="26"/>
        </w:rPr>
      </w:pPr>
      <w:r w:rsidRPr="00B130AA">
        <w:rPr>
          <w:bCs/>
          <w:i/>
          <w:iCs/>
          <w:sz w:val="26"/>
          <w:szCs w:val="26"/>
        </w:rPr>
        <w:t>Nguồn: Tác giả tổng hợp (Xem phụ lục 20.6)</w:t>
      </w:r>
    </w:p>
    <w:p w14:paraId="4D1744FA" w14:textId="77777777" w:rsidR="008B1BC6" w:rsidRPr="00B130AA" w:rsidRDefault="008B1BC6" w:rsidP="00B8283A">
      <w:pPr>
        <w:tabs>
          <w:tab w:val="left" w:pos="426"/>
          <w:tab w:val="left" w:pos="1005"/>
        </w:tabs>
        <w:spacing w:line="360" w:lineRule="auto"/>
        <w:jc w:val="both"/>
        <w:rPr>
          <w:bCs/>
          <w:i/>
          <w:iCs/>
          <w:sz w:val="26"/>
          <w:szCs w:val="26"/>
        </w:rPr>
      </w:pPr>
    </w:p>
    <w:p w14:paraId="3A1C55A5" w14:textId="430C61F8"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ab/>
        <w:t>* Kiểm tra giá trị Q</w:t>
      </w:r>
      <w:r w:rsidRPr="00B130AA">
        <w:rPr>
          <w:bCs/>
          <w:i/>
          <w:iCs/>
          <w:sz w:val="26"/>
          <w:szCs w:val="26"/>
          <w:vertAlign w:val="superscript"/>
        </w:rPr>
        <w:t>2</w:t>
      </w:r>
    </w:p>
    <w:p w14:paraId="6C0E6126" w14:textId="77777777" w:rsidR="00E632EF" w:rsidRPr="00B130AA" w:rsidRDefault="00E632EF" w:rsidP="00B8283A">
      <w:pPr>
        <w:tabs>
          <w:tab w:val="left" w:pos="426"/>
          <w:tab w:val="left" w:pos="1005"/>
        </w:tabs>
        <w:spacing w:line="360" w:lineRule="auto"/>
        <w:jc w:val="both"/>
        <w:rPr>
          <w:bCs/>
          <w:sz w:val="26"/>
          <w:szCs w:val="26"/>
        </w:rPr>
      </w:pPr>
      <w:r w:rsidRPr="00B130AA">
        <w:rPr>
          <w:bCs/>
          <w:i/>
          <w:iCs/>
          <w:sz w:val="26"/>
          <w:szCs w:val="26"/>
        </w:rPr>
        <w:tab/>
      </w:r>
      <w:r w:rsidRPr="00B130AA">
        <w:rPr>
          <w:bCs/>
          <w:spacing w:val="-6"/>
          <w:sz w:val="26"/>
          <w:szCs w:val="26"/>
        </w:rPr>
        <w:t>Hình 5.3 thể hiện việc kiểm tra giá trị Q</w:t>
      </w:r>
      <w:r w:rsidRPr="00B130AA">
        <w:rPr>
          <w:bCs/>
          <w:spacing w:val="-6"/>
          <w:sz w:val="26"/>
          <w:szCs w:val="26"/>
          <w:vertAlign w:val="superscript"/>
        </w:rPr>
        <w:t>2</w:t>
      </w:r>
      <w:r w:rsidRPr="00B130AA">
        <w:rPr>
          <w:bCs/>
          <w:spacing w:val="-6"/>
          <w:sz w:val="26"/>
          <w:szCs w:val="26"/>
        </w:rPr>
        <w:t>, giá trị Q</w:t>
      </w:r>
      <w:r w:rsidRPr="00B130AA">
        <w:rPr>
          <w:bCs/>
          <w:spacing w:val="-6"/>
          <w:sz w:val="26"/>
          <w:szCs w:val="26"/>
          <w:vertAlign w:val="superscript"/>
        </w:rPr>
        <w:t>2</w:t>
      </w:r>
      <w:r w:rsidRPr="00B130AA">
        <w:rPr>
          <w:bCs/>
          <w:spacing w:val="-6"/>
          <w:sz w:val="26"/>
          <w:szCs w:val="26"/>
        </w:rPr>
        <w:t xml:space="preserve"> của khái niệm </w:t>
      </w:r>
      <w:r w:rsidRPr="00B130AA">
        <w:rPr>
          <w:bCs/>
          <w:i/>
          <w:iCs/>
          <w:spacing w:val="-6"/>
          <w:sz w:val="26"/>
          <w:szCs w:val="26"/>
        </w:rPr>
        <w:t>vận dụng BSC</w:t>
      </w:r>
      <w:r w:rsidRPr="00B130AA">
        <w:rPr>
          <w:bCs/>
          <w:spacing w:val="-6"/>
          <w:sz w:val="26"/>
          <w:szCs w:val="26"/>
        </w:rPr>
        <w:t xml:space="preserve"> (VD) (Q</w:t>
      </w:r>
      <w:r w:rsidRPr="00B130AA">
        <w:rPr>
          <w:bCs/>
          <w:spacing w:val="-6"/>
          <w:sz w:val="26"/>
          <w:szCs w:val="26"/>
          <w:vertAlign w:val="superscript"/>
        </w:rPr>
        <w:t>2</w:t>
      </w:r>
      <w:r w:rsidRPr="00B130AA">
        <w:rPr>
          <w:bCs/>
          <w:spacing w:val="-6"/>
          <w:sz w:val="26"/>
          <w:szCs w:val="26"/>
        </w:rPr>
        <w:t xml:space="preserve"> = 0,419) và TQHĐ của DN (TQ) (Q</w:t>
      </w:r>
      <w:r w:rsidRPr="00B130AA">
        <w:rPr>
          <w:bCs/>
          <w:spacing w:val="-6"/>
          <w:sz w:val="26"/>
          <w:szCs w:val="26"/>
          <w:vertAlign w:val="superscript"/>
        </w:rPr>
        <w:t>2</w:t>
      </w:r>
      <w:r w:rsidRPr="00B130AA">
        <w:rPr>
          <w:bCs/>
          <w:spacing w:val="-6"/>
          <w:sz w:val="26"/>
          <w:szCs w:val="26"/>
        </w:rPr>
        <w:t xml:space="preserve"> = 0,318) đều &gt; 0,5 chứng tỏ các mô hình có khả năng dự báo cao. </w:t>
      </w:r>
      <w:r w:rsidRPr="00B130AA">
        <w:rPr>
          <w:bCs/>
          <w:sz w:val="26"/>
          <w:szCs w:val="26"/>
        </w:rPr>
        <w:t>(</w:t>
      </w:r>
      <w:r w:rsidRPr="00B130AA">
        <w:rPr>
          <w:bCs/>
          <w:i/>
          <w:iCs/>
          <w:sz w:val="26"/>
          <w:szCs w:val="26"/>
        </w:rPr>
        <w:t>Phụ lục 20.7</w:t>
      </w:r>
      <w:r w:rsidRPr="00B130AA">
        <w:rPr>
          <w:bCs/>
          <w:sz w:val="26"/>
          <w:szCs w:val="26"/>
        </w:rPr>
        <w:t>).</w:t>
      </w:r>
    </w:p>
    <w:p w14:paraId="7EB1D035" w14:textId="77777777" w:rsidR="00E632EF" w:rsidRPr="00B130AA" w:rsidRDefault="00E632EF" w:rsidP="00B8283A">
      <w:pPr>
        <w:tabs>
          <w:tab w:val="left" w:pos="426"/>
          <w:tab w:val="left" w:pos="1005"/>
        </w:tabs>
        <w:spacing w:line="360" w:lineRule="auto"/>
        <w:jc w:val="both"/>
        <w:rPr>
          <w:bCs/>
          <w:spacing w:val="-6"/>
          <w:sz w:val="26"/>
          <w:szCs w:val="26"/>
        </w:rPr>
      </w:pPr>
    </w:p>
    <w:p w14:paraId="068D868E" w14:textId="77777777" w:rsidR="00E632EF" w:rsidRPr="00B130AA" w:rsidRDefault="00E632EF" w:rsidP="00B8283A">
      <w:pPr>
        <w:tabs>
          <w:tab w:val="left" w:pos="426"/>
          <w:tab w:val="left" w:pos="1005"/>
        </w:tabs>
        <w:spacing w:line="360" w:lineRule="auto"/>
        <w:jc w:val="both"/>
        <w:rPr>
          <w:noProof/>
        </w:rPr>
      </w:pPr>
      <w:r w:rsidRPr="00B130AA">
        <w:rPr>
          <w:noProof/>
        </w:rPr>
        <w:lastRenderedPageBreak/>
        <w:drawing>
          <wp:inline distT="0" distB="0" distL="0" distR="0" wp14:anchorId="51A0501C" wp14:editId="0E2E3437">
            <wp:extent cx="5579745" cy="4736465"/>
            <wp:effectExtent l="0" t="0" r="1905" b="6985"/>
            <wp:docPr id="214683304" name="Picture 2"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83304" name="Picture 2" descr="A diagram of a network&#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9745" cy="4736465"/>
                    </a:xfrm>
                    <a:prstGeom prst="rect">
                      <a:avLst/>
                    </a:prstGeom>
                    <a:noFill/>
                    <a:ln>
                      <a:noFill/>
                    </a:ln>
                  </pic:spPr>
                </pic:pic>
              </a:graphicData>
            </a:graphic>
          </wp:inline>
        </w:drawing>
      </w:r>
    </w:p>
    <w:p w14:paraId="7E6FAE74" w14:textId="77777777" w:rsidR="00E632EF" w:rsidRPr="00B130AA" w:rsidRDefault="00E632EF" w:rsidP="00B8283A">
      <w:pPr>
        <w:tabs>
          <w:tab w:val="left" w:pos="426"/>
          <w:tab w:val="left" w:pos="1005"/>
        </w:tabs>
        <w:spacing w:line="360" w:lineRule="auto"/>
        <w:jc w:val="right"/>
        <w:rPr>
          <w:bCs/>
          <w:i/>
          <w:iCs/>
          <w:sz w:val="26"/>
          <w:szCs w:val="26"/>
        </w:rPr>
      </w:pPr>
      <w:r w:rsidRPr="00B130AA">
        <w:rPr>
          <w:bCs/>
          <w:i/>
          <w:iCs/>
          <w:sz w:val="26"/>
          <w:szCs w:val="26"/>
        </w:rPr>
        <w:t xml:space="preserve">Nguồn: Tác giả tổng hợp (Xem Phụ lục 20.7) </w:t>
      </w:r>
    </w:p>
    <w:p w14:paraId="1D84932D" w14:textId="77777777" w:rsidR="00E632EF" w:rsidRPr="00B130AA" w:rsidRDefault="00E632EF" w:rsidP="00B8283A">
      <w:pPr>
        <w:pStyle w:val="Heading4"/>
        <w:tabs>
          <w:tab w:val="left" w:pos="426"/>
        </w:tabs>
        <w:spacing w:line="360" w:lineRule="auto"/>
        <w:rPr>
          <w:rFonts w:cs="Times New Roman"/>
          <w:b w:val="0"/>
          <w:bCs/>
          <w:szCs w:val="26"/>
        </w:rPr>
      </w:pPr>
      <w:r w:rsidRPr="00B130AA">
        <w:rPr>
          <w:rFonts w:cs="Times New Roman"/>
          <w:bCs/>
          <w:szCs w:val="26"/>
        </w:rPr>
        <w:t>Hình 5.3: Hệ số Q</w:t>
      </w:r>
      <w:r w:rsidRPr="00B130AA">
        <w:rPr>
          <w:rFonts w:cs="Times New Roman"/>
          <w:bCs/>
          <w:szCs w:val="26"/>
          <w:vertAlign w:val="superscript"/>
        </w:rPr>
        <w:t>2</w:t>
      </w:r>
    </w:p>
    <w:p w14:paraId="020EE2B8" w14:textId="77777777"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ab/>
        <w:t>* Kiểm định giả thuyết nghiên cứu</w:t>
      </w:r>
    </w:p>
    <w:p w14:paraId="101C5742" w14:textId="77777777" w:rsidR="00E632EF" w:rsidRPr="00B130AA" w:rsidRDefault="00E632EF" w:rsidP="00B8283A">
      <w:pPr>
        <w:tabs>
          <w:tab w:val="left" w:pos="426"/>
          <w:tab w:val="left" w:pos="1005"/>
        </w:tabs>
        <w:spacing w:line="360" w:lineRule="auto"/>
        <w:jc w:val="both"/>
        <w:rPr>
          <w:bCs/>
          <w:i/>
          <w:iCs/>
          <w:sz w:val="26"/>
          <w:szCs w:val="26"/>
        </w:rPr>
      </w:pPr>
      <w:r w:rsidRPr="00B130AA">
        <w:rPr>
          <w:bCs/>
          <w:i/>
          <w:iCs/>
          <w:sz w:val="26"/>
          <w:szCs w:val="26"/>
        </w:rPr>
        <w:tab/>
      </w:r>
      <w:r w:rsidRPr="00B130AA">
        <w:rPr>
          <w:bCs/>
          <w:sz w:val="26"/>
          <w:szCs w:val="26"/>
        </w:rPr>
        <w:t xml:space="preserve">Luận án kiểm tra các giả thuyết nghiên cứu qua mối quan hệ trong mô hình bằng hệ số đường dẫn (path coefficient) và mức ý nghĩa thống kê của các giả thuyết bằng giá trị t-value và p-value. Luận án sử dụng phần mềm Smart PLS 3 với việc tính toán dựa trên 5.000 lần lấy mẫu Boostrapping. Bảng 5.17, Phụ lục 20.8 thể hiện KQ hồi quy, trong đó năm giả thuyết đều được chấp nhận có mức ý nghĩa 5% do t-value của các mối quan hệ đều &gt; 1,96, hệ số p-value của các đường dẫn đều &lt; 0.05. Mô hình nghiên cứu chính thức thể hiện trong </w:t>
      </w:r>
      <w:r w:rsidRPr="00B130AA">
        <w:rPr>
          <w:bCs/>
          <w:i/>
          <w:iCs/>
          <w:sz w:val="26"/>
          <w:szCs w:val="26"/>
        </w:rPr>
        <w:t>phụ lục 20.9.</w:t>
      </w:r>
    </w:p>
    <w:p w14:paraId="2A4C2B1D" w14:textId="77777777" w:rsidR="00E632EF" w:rsidRPr="00B130AA" w:rsidRDefault="00E632EF" w:rsidP="00B8283A">
      <w:pPr>
        <w:tabs>
          <w:tab w:val="left" w:pos="426"/>
          <w:tab w:val="left" w:pos="1005"/>
        </w:tabs>
        <w:spacing w:line="360" w:lineRule="auto"/>
        <w:jc w:val="both"/>
        <w:rPr>
          <w:bCs/>
          <w:sz w:val="26"/>
          <w:szCs w:val="26"/>
        </w:rPr>
      </w:pPr>
    </w:p>
    <w:p w14:paraId="471EC17D" w14:textId="77777777" w:rsidR="00E632EF" w:rsidRPr="00B130AA" w:rsidRDefault="00E632EF" w:rsidP="00B8283A">
      <w:pPr>
        <w:pStyle w:val="Heading5"/>
        <w:tabs>
          <w:tab w:val="left" w:pos="426"/>
        </w:tabs>
        <w:rPr>
          <w:rFonts w:cs="Times New Roman"/>
          <w:b w:val="0"/>
          <w:bCs/>
          <w:szCs w:val="26"/>
        </w:rPr>
      </w:pPr>
      <w:bookmarkStart w:id="298" w:name="_Hlk172534301"/>
      <w:r w:rsidRPr="00B130AA">
        <w:rPr>
          <w:rFonts w:cs="Times New Roman"/>
          <w:bCs/>
          <w:szCs w:val="26"/>
        </w:rPr>
        <w:lastRenderedPageBreak/>
        <w:t>Bảng 5.17: KQ kiểm định mức độ tác động</w:t>
      </w:r>
    </w:p>
    <w:tbl>
      <w:tblPr>
        <w:tblW w:w="8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2835"/>
        <w:gridCol w:w="1560"/>
        <w:gridCol w:w="1217"/>
        <w:gridCol w:w="1027"/>
        <w:gridCol w:w="1211"/>
      </w:tblGrid>
      <w:tr w:rsidR="00B130AA" w:rsidRPr="00B130AA" w14:paraId="0D9FD4B5" w14:textId="77777777" w:rsidTr="0000048E">
        <w:trPr>
          <w:jc w:val="center"/>
        </w:trPr>
        <w:tc>
          <w:tcPr>
            <w:tcW w:w="1129" w:type="dxa"/>
            <w:shd w:val="clear" w:color="auto" w:fill="auto"/>
            <w:vAlign w:val="center"/>
          </w:tcPr>
          <w:p w14:paraId="01F1BCF8" w14:textId="77777777" w:rsidR="00E632EF" w:rsidRPr="00B130AA" w:rsidRDefault="00E632EF" w:rsidP="00B8283A">
            <w:pPr>
              <w:tabs>
                <w:tab w:val="left" w:pos="426"/>
                <w:tab w:val="left" w:pos="1005"/>
              </w:tabs>
              <w:jc w:val="center"/>
              <w:rPr>
                <w:rFonts w:eastAsia="Calibri"/>
                <w:b/>
                <w:sz w:val="20"/>
                <w:szCs w:val="20"/>
              </w:rPr>
            </w:pPr>
            <w:bookmarkStart w:id="299" w:name="_Hlk172707551"/>
            <w:r w:rsidRPr="00B130AA">
              <w:rPr>
                <w:rFonts w:eastAsia="Calibri"/>
                <w:b/>
                <w:sz w:val="20"/>
                <w:szCs w:val="20"/>
              </w:rPr>
              <w:t>Giả thuyết NGHIÊN CỨU</w:t>
            </w:r>
          </w:p>
        </w:tc>
        <w:tc>
          <w:tcPr>
            <w:tcW w:w="2835" w:type="dxa"/>
            <w:shd w:val="clear" w:color="auto" w:fill="auto"/>
            <w:vAlign w:val="center"/>
          </w:tcPr>
          <w:p w14:paraId="31EB206E" w14:textId="77777777" w:rsidR="00E632EF" w:rsidRPr="00B130AA" w:rsidRDefault="00E632EF" w:rsidP="00B8283A">
            <w:pPr>
              <w:tabs>
                <w:tab w:val="left" w:pos="426"/>
                <w:tab w:val="left" w:pos="1005"/>
              </w:tabs>
              <w:jc w:val="center"/>
              <w:rPr>
                <w:rFonts w:eastAsia="Calibri"/>
                <w:b/>
                <w:sz w:val="20"/>
                <w:szCs w:val="20"/>
              </w:rPr>
            </w:pPr>
            <w:r w:rsidRPr="00B130AA">
              <w:rPr>
                <w:rFonts w:eastAsia="Calibri"/>
                <w:b/>
                <w:sz w:val="20"/>
                <w:szCs w:val="20"/>
              </w:rPr>
              <w:t xml:space="preserve">Mối quan hệ </w:t>
            </w:r>
          </w:p>
        </w:tc>
        <w:tc>
          <w:tcPr>
            <w:tcW w:w="1560" w:type="dxa"/>
            <w:shd w:val="clear" w:color="auto" w:fill="auto"/>
            <w:vAlign w:val="center"/>
          </w:tcPr>
          <w:p w14:paraId="2447E77E" w14:textId="77777777" w:rsidR="00E632EF" w:rsidRPr="00B130AA" w:rsidRDefault="00E632EF" w:rsidP="00B8283A">
            <w:pPr>
              <w:tabs>
                <w:tab w:val="left" w:pos="426"/>
                <w:tab w:val="left" w:pos="1005"/>
              </w:tabs>
              <w:jc w:val="center"/>
              <w:rPr>
                <w:rFonts w:eastAsia="Calibri"/>
                <w:b/>
                <w:sz w:val="20"/>
                <w:szCs w:val="20"/>
              </w:rPr>
            </w:pPr>
            <w:r w:rsidRPr="00B130AA">
              <w:rPr>
                <w:rFonts w:eastAsia="Calibri"/>
                <w:b/>
                <w:sz w:val="20"/>
                <w:szCs w:val="20"/>
              </w:rPr>
              <w:t>Hệ số hồi quy chuẩn hóa (Original Sample)</w:t>
            </w:r>
          </w:p>
        </w:tc>
        <w:tc>
          <w:tcPr>
            <w:tcW w:w="1217" w:type="dxa"/>
            <w:shd w:val="clear" w:color="auto" w:fill="auto"/>
            <w:vAlign w:val="center"/>
          </w:tcPr>
          <w:p w14:paraId="75889AD9" w14:textId="77777777" w:rsidR="00E632EF" w:rsidRPr="00B130AA" w:rsidRDefault="00E632EF" w:rsidP="00B8283A">
            <w:pPr>
              <w:tabs>
                <w:tab w:val="left" w:pos="426"/>
                <w:tab w:val="left" w:pos="1005"/>
              </w:tabs>
              <w:jc w:val="center"/>
              <w:rPr>
                <w:rFonts w:eastAsia="Calibri"/>
                <w:b/>
                <w:sz w:val="20"/>
                <w:szCs w:val="20"/>
              </w:rPr>
            </w:pPr>
            <w:r w:rsidRPr="00B130AA">
              <w:rPr>
                <w:rFonts w:eastAsia="Calibri"/>
                <w:b/>
                <w:sz w:val="20"/>
                <w:szCs w:val="20"/>
              </w:rPr>
              <w:t>t - value</w:t>
            </w:r>
          </w:p>
        </w:tc>
        <w:tc>
          <w:tcPr>
            <w:tcW w:w="1027" w:type="dxa"/>
            <w:shd w:val="clear" w:color="auto" w:fill="auto"/>
            <w:vAlign w:val="center"/>
          </w:tcPr>
          <w:p w14:paraId="14A95B04" w14:textId="77777777" w:rsidR="00E632EF" w:rsidRPr="00B130AA" w:rsidRDefault="00E632EF" w:rsidP="00B8283A">
            <w:pPr>
              <w:tabs>
                <w:tab w:val="left" w:pos="426"/>
                <w:tab w:val="left" w:pos="1005"/>
              </w:tabs>
              <w:jc w:val="center"/>
              <w:rPr>
                <w:rFonts w:eastAsia="Calibri"/>
                <w:b/>
                <w:sz w:val="20"/>
                <w:szCs w:val="20"/>
              </w:rPr>
            </w:pPr>
            <w:r w:rsidRPr="00B130AA">
              <w:rPr>
                <w:rFonts w:eastAsia="Calibri"/>
                <w:b/>
                <w:sz w:val="20"/>
                <w:szCs w:val="20"/>
              </w:rPr>
              <w:t>p - value</w:t>
            </w:r>
          </w:p>
        </w:tc>
        <w:tc>
          <w:tcPr>
            <w:tcW w:w="1211" w:type="dxa"/>
            <w:shd w:val="clear" w:color="auto" w:fill="auto"/>
            <w:vAlign w:val="center"/>
          </w:tcPr>
          <w:p w14:paraId="40155662" w14:textId="77777777" w:rsidR="00E632EF" w:rsidRPr="00B130AA" w:rsidRDefault="00E632EF" w:rsidP="00B8283A">
            <w:pPr>
              <w:tabs>
                <w:tab w:val="left" w:pos="426"/>
                <w:tab w:val="left" w:pos="1005"/>
              </w:tabs>
              <w:jc w:val="center"/>
              <w:rPr>
                <w:rFonts w:eastAsia="Calibri"/>
                <w:b/>
                <w:sz w:val="20"/>
                <w:szCs w:val="20"/>
              </w:rPr>
            </w:pPr>
            <w:r w:rsidRPr="00B130AA">
              <w:rPr>
                <w:rFonts w:eastAsia="Calibri"/>
                <w:b/>
                <w:sz w:val="20"/>
                <w:szCs w:val="20"/>
              </w:rPr>
              <w:t>Kết luận</w:t>
            </w:r>
          </w:p>
        </w:tc>
      </w:tr>
      <w:tr w:rsidR="00B130AA" w:rsidRPr="00B130AA" w14:paraId="7DEDF810" w14:textId="77777777" w:rsidTr="0000048E">
        <w:trPr>
          <w:jc w:val="center"/>
        </w:trPr>
        <w:tc>
          <w:tcPr>
            <w:tcW w:w="1129" w:type="dxa"/>
            <w:shd w:val="clear" w:color="auto" w:fill="auto"/>
            <w:vAlign w:val="center"/>
          </w:tcPr>
          <w:p w14:paraId="47AFD4D5"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H1</w:t>
            </w:r>
          </w:p>
        </w:tc>
        <w:tc>
          <w:tcPr>
            <w:tcW w:w="2835" w:type="dxa"/>
            <w:shd w:val="clear" w:color="auto" w:fill="auto"/>
            <w:vAlign w:val="center"/>
          </w:tcPr>
          <w:p w14:paraId="3F84C83F" w14:textId="77777777" w:rsidR="00E632EF" w:rsidRPr="00B130AA" w:rsidRDefault="00E632EF" w:rsidP="00B8283A">
            <w:pPr>
              <w:tabs>
                <w:tab w:val="left" w:pos="426"/>
                <w:tab w:val="left" w:pos="1005"/>
              </w:tabs>
              <w:rPr>
                <w:rFonts w:eastAsia="Calibri"/>
                <w:bCs/>
                <w:sz w:val="20"/>
                <w:szCs w:val="20"/>
              </w:rPr>
            </w:pPr>
            <w:r w:rsidRPr="00B130AA">
              <w:rPr>
                <w:rFonts w:eastAsia="Calibri"/>
                <w:bCs/>
                <w:sz w:val="20"/>
                <w:szCs w:val="20"/>
              </w:rPr>
              <w:t>Nhận thức về ích lợi của việc vận dụng BSC (HUI) -&gt; Vận dụng BSC trong DN NN (VD)</w:t>
            </w:r>
          </w:p>
        </w:tc>
        <w:tc>
          <w:tcPr>
            <w:tcW w:w="1560" w:type="dxa"/>
            <w:shd w:val="clear" w:color="auto" w:fill="auto"/>
            <w:vAlign w:val="center"/>
          </w:tcPr>
          <w:p w14:paraId="6402DCB2"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616</w:t>
            </w:r>
          </w:p>
        </w:tc>
        <w:tc>
          <w:tcPr>
            <w:tcW w:w="1217" w:type="dxa"/>
            <w:shd w:val="clear" w:color="auto" w:fill="auto"/>
            <w:vAlign w:val="center"/>
          </w:tcPr>
          <w:p w14:paraId="5CD98143"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14</w:t>
            </w:r>
            <w:r w:rsidRPr="00B130AA">
              <w:rPr>
                <w:sz w:val="20"/>
                <w:szCs w:val="20"/>
                <w:lang w:eastAsia="vi-VN"/>
              </w:rPr>
              <w:t>,</w:t>
            </w:r>
            <w:r w:rsidRPr="00B130AA">
              <w:rPr>
                <w:sz w:val="20"/>
                <w:szCs w:val="20"/>
                <w:lang w:val="vi-VN" w:eastAsia="vi-VN"/>
              </w:rPr>
              <w:t>727</w:t>
            </w:r>
          </w:p>
        </w:tc>
        <w:tc>
          <w:tcPr>
            <w:tcW w:w="1027" w:type="dxa"/>
            <w:shd w:val="clear" w:color="auto" w:fill="auto"/>
            <w:vAlign w:val="center"/>
          </w:tcPr>
          <w:p w14:paraId="1F40D70F"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000</w:t>
            </w:r>
          </w:p>
        </w:tc>
        <w:tc>
          <w:tcPr>
            <w:tcW w:w="1211" w:type="dxa"/>
            <w:shd w:val="clear" w:color="auto" w:fill="auto"/>
            <w:vAlign w:val="center"/>
          </w:tcPr>
          <w:p w14:paraId="15872D9F"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Chấp nhận</w:t>
            </w:r>
          </w:p>
        </w:tc>
      </w:tr>
      <w:tr w:rsidR="00B130AA" w:rsidRPr="00B130AA" w14:paraId="379F3308" w14:textId="77777777" w:rsidTr="0000048E">
        <w:trPr>
          <w:jc w:val="center"/>
        </w:trPr>
        <w:tc>
          <w:tcPr>
            <w:tcW w:w="1129" w:type="dxa"/>
            <w:shd w:val="clear" w:color="auto" w:fill="auto"/>
            <w:vAlign w:val="center"/>
          </w:tcPr>
          <w:p w14:paraId="2D526CB5"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H3</w:t>
            </w:r>
          </w:p>
        </w:tc>
        <w:tc>
          <w:tcPr>
            <w:tcW w:w="2835" w:type="dxa"/>
            <w:shd w:val="clear" w:color="auto" w:fill="auto"/>
            <w:vAlign w:val="center"/>
          </w:tcPr>
          <w:p w14:paraId="4E212F00" w14:textId="77777777" w:rsidR="00E632EF" w:rsidRPr="00B130AA" w:rsidRDefault="00E632EF" w:rsidP="00B8283A">
            <w:pPr>
              <w:tabs>
                <w:tab w:val="left" w:pos="426"/>
                <w:tab w:val="left" w:pos="1005"/>
              </w:tabs>
              <w:rPr>
                <w:rFonts w:eastAsia="Calibri"/>
                <w:bCs/>
                <w:sz w:val="20"/>
                <w:szCs w:val="20"/>
              </w:rPr>
            </w:pPr>
            <w:r w:rsidRPr="00B130AA">
              <w:rPr>
                <w:rFonts w:eastAsia="Calibri"/>
                <w:bCs/>
                <w:sz w:val="20"/>
                <w:szCs w:val="20"/>
              </w:rPr>
              <w:t>Nhận thức về khả năng của hệ thốn BSC (KN) -&gt; Vận dụng BSC trong DN NN (VD)</w:t>
            </w:r>
          </w:p>
        </w:tc>
        <w:tc>
          <w:tcPr>
            <w:tcW w:w="1560" w:type="dxa"/>
            <w:shd w:val="clear" w:color="auto" w:fill="auto"/>
            <w:vAlign w:val="center"/>
          </w:tcPr>
          <w:p w14:paraId="6A14E545"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173</w:t>
            </w:r>
          </w:p>
        </w:tc>
        <w:tc>
          <w:tcPr>
            <w:tcW w:w="1217" w:type="dxa"/>
            <w:shd w:val="clear" w:color="auto" w:fill="auto"/>
            <w:vAlign w:val="center"/>
          </w:tcPr>
          <w:p w14:paraId="3EAC72D7"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3</w:t>
            </w:r>
            <w:r w:rsidRPr="00B130AA">
              <w:rPr>
                <w:sz w:val="20"/>
                <w:szCs w:val="20"/>
                <w:lang w:eastAsia="vi-VN"/>
              </w:rPr>
              <w:t>,</w:t>
            </w:r>
            <w:r w:rsidRPr="00B130AA">
              <w:rPr>
                <w:sz w:val="20"/>
                <w:szCs w:val="20"/>
                <w:lang w:val="vi-VN" w:eastAsia="vi-VN"/>
              </w:rPr>
              <w:t>588</w:t>
            </w:r>
          </w:p>
        </w:tc>
        <w:tc>
          <w:tcPr>
            <w:tcW w:w="1027" w:type="dxa"/>
            <w:shd w:val="clear" w:color="auto" w:fill="auto"/>
            <w:vAlign w:val="center"/>
          </w:tcPr>
          <w:p w14:paraId="78BE75B9"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000</w:t>
            </w:r>
          </w:p>
        </w:tc>
        <w:tc>
          <w:tcPr>
            <w:tcW w:w="1211" w:type="dxa"/>
            <w:shd w:val="clear" w:color="auto" w:fill="auto"/>
            <w:vAlign w:val="center"/>
          </w:tcPr>
          <w:p w14:paraId="3DB72F52"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Chấp nhận</w:t>
            </w:r>
          </w:p>
        </w:tc>
      </w:tr>
      <w:tr w:rsidR="00B130AA" w:rsidRPr="00B130AA" w14:paraId="190BC2AD" w14:textId="77777777" w:rsidTr="0000048E">
        <w:trPr>
          <w:jc w:val="center"/>
        </w:trPr>
        <w:tc>
          <w:tcPr>
            <w:tcW w:w="1129" w:type="dxa"/>
            <w:shd w:val="clear" w:color="auto" w:fill="auto"/>
            <w:vAlign w:val="center"/>
          </w:tcPr>
          <w:p w14:paraId="7175965D"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H4</w:t>
            </w:r>
          </w:p>
        </w:tc>
        <w:tc>
          <w:tcPr>
            <w:tcW w:w="2835" w:type="dxa"/>
            <w:shd w:val="clear" w:color="auto" w:fill="auto"/>
            <w:vAlign w:val="center"/>
          </w:tcPr>
          <w:p w14:paraId="47167388" w14:textId="77777777" w:rsidR="00E632EF" w:rsidRPr="00B130AA" w:rsidRDefault="00E632EF" w:rsidP="00B8283A">
            <w:pPr>
              <w:tabs>
                <w:tab w:val="left" w:pos="426"/>
                <w:tab w:val="left" w:pos="1005"/>
              </w:tabs>
              <w:rPr>
                <w:rFonts w:eastAsia="Calibri"/>
                <w:bCs/>
                <w:sz w:val="20"/>
                <w:szCs w:val="20"/>
              </w:rPr>
            </w:pPr>
            <w:r w:rsidRPr="00B130AA">
              <w:rPr>
                <w:rFonts w:eastAsia="Calibri"/>
                <w:bCs/>
                <w:sz w:val="20"/>
                <w:szCs w:val="20"/>
              </w:rPr>
              <w:t>VH đổi mới (VH) -&gt; Vận dụng BSC trong DN NN (VD)</w:t>
            </w:r>
          </w:p>
        </w:tc>
        <w:tc>
          <w:tcPr>
            <w:tcW w:w="1560" w:type="dxa"/>
            <w:shd w:val="clear" w:color="auto" w:fill="auto"/>
            <w:vAlign w:val="center"/>
          </w:tcPr>
          <w:p w14:paraId="435B0B16"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226</w:t>
            </w:r>
          </w:p>
        </w:tc>
        <w:tc>
          <w:tcPr>
            <w:tcW w:w="1217" w:type="dxa"/>
            <w:shd w:val="clear" w:color="auto" w:fill="auto"/>
            <w:vAlign w:val="center"/>
          </w:tcPr>
          <w:p w14:paraId="16C52D4D"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4</w:t>
            </w:r>
            <w:r w:rsidRPr="00B130AA">
              <w:rPr>
                <w:sz w:val="20"/>
                <w:szCs w:val="20"/>
                <w:lang w:eastAsia="vi-VN"/>
              </w:rPr>
              <w:t>,</w:t>
            </w:r>
            <w:r w:rsidRPr="00B130AA">
              <w:rPr>
                <w:sz w:val="20"/>
                <w:szCs w:val="20"/>
                <w:lang w:val="vi-VN" w:eastAsia="vi-VN"/>
              </w:rPr>
              <w:t>285</w:t>
            </w:r>
          </w:p>
        </w:tc>
        <w:tc>
          <w:tcPr>
            <w:tcW w:w="1027" w:type="dxa"/>
            <w:shd w:val="clear" w:color="auto" w:fill="auto"/>
            <w:vAlign w:val="center"/>
          </w:tcPr>
          <w:p w14:paraId="2567A270"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000</w:t>
            </w:r>
          </w:p>
        </w:tc>
        <w:tc>
          <w:tcPr>
            <w:tcW w:w="1211" w:type="dxa"/>
            <w:shd w:val="clear" w:color="auto" w:fill="auto"/>
            <w:vAlign w:val="center"/>
          </w:tcPr>
          <w:p w14:paraId="13CF76C3"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Chấp nhận</w:t>
            </w:r>
          </w:p>
        </w:tc>
      </w:tr>
      <w:tr w:rsidR="00B130AA" w:rsidRPr="00B130AA" w14:paraId="4B38B643" w14:textId="77777777" w:rsidTr="0000048E">
        <w:trPr>
          <w:jc w:val="center"/>
        </w:trPr>
        <w:tc>
          <w:tcPr>
            <w:tcW w:w="1129" w:type="dxa"/>
            <w:shd w:val="clear" w:color="auto" w:fill="auto"/>
            <w:vAlign w:val="center"/>
          </w:tcPr>
          <w:p w14:paraId="73382449"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H5</w:t>
            </w:r>
          </w:p>
        </w:tc>
        <w:tc>
          <w:tcPr>
            <w:tcW w:w="2835" w:type="dxa"/>
            <w:shd w:val="clear" w:color="auto" w:fill="auto"/>
            <w:vAlign w:val="center"/>
          </w:tcPr>
          <w:p w14:paraId="4BD502A0" w14:textId="77777777" w:rsidR="00E632EF" w:rsidRPr="00B130AA" w:rsidRDefault="00E632EF" w:rsidP="00B8283A">
            <w:pPr>
              <w:tabs>
                <w:tab w:val="left" w:pos="426"/>
                <w:tab w:val="left" w:pos="1005"/>
              </w:tabs>
              <w:rPr>
                <w:rFonts w:eastAsia="Calibri"/>
                <w:bCs/>
                <w:sz w:val="20"/>
                <w:szCs w:val="20"/>
              </w:rPr>
            </w:pPr>
            <w:r w:rsidRPr="00B130AA">
              <w:rPr>
                <w:rFonts w:eastAsia="Calibri"/>
                <w:bCs/>
                <w:sz w:val="20"/>
                <w:szCs w:val="20"/>
              </w:rPr>
              <w:t>SXKD trong NN (NN) ---&gt; Vận dụng BSC trong DN NN (VD)</w:t>
            </w:r>
          </w:p>
        </w:tc>
        <w:tc>
          <w:tcPr>
            <w:tcW w:w="1560" w:type="dxa"/>
            <w:shd w:val="clear" w:color="auto" w:fill="auto"/>
            <w:vAlign w:val="center"/>
          </w:tcPr>
          <w:p w14:paraId="45D28293"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109</w:t>
            </w:r>
          </w:p>
        </w:tc>
        <w:tc>
          <w:tcPr>
            <w:tcW w:w="1217" w:type="dxa"/>
            <w:shd w:val="clear" w:color="auto" w:fill="auto"/>
            <w:vAlign w:val="center"/>
          </w:tcPr>
          <w:p w14:paraId="37E82210"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2</w:t>
            </w:r>
            <w:r w:rsidRPr="00B130AA">
              <w:rPr>
                <w:sz w:val="20"/>
                <w:szCs w:val="20"/>
                <w:lang w:eastAsia="vi-VN"/>
              </w:rPr>
              <w:t>,</w:t>
            </w:r>
            <w:r w:rsidRPr="00B130AA">
              <w:rPr>
                <w:sz w:val="20"/>
                <w:szCs w:val="20"/>
                <w:lang w:val="vi-VN" w:eastAsia="vi-VN"/>
              </w:rPr>
              <w:t>508</w:t>
            </w:r>
          </w:p>
        </w:tc>
        <w:tc>
          <w:tcPr>
            <w:tcW w:w="1027" w:type="dxa"/>
            <w:shd w:val="clear" w:color="auto" w:fill="auto"/>
            <w:vAlign w:val="center"/>
          </w:tcPr>
          <w:p w14:paraId="5F6F7F6D"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01</w:t>
            </w:r>
            <w:r w:rsidRPr="00B130AA">
              <w:rPr>
                <w:sz w:val="20"/>
                <w:szCs w:val="20"/>
                <w:lang w:eastAsia="vi-VN"/>
              </w:rPr>
              <w:t>4</w:t>
            </w:r>
          </w:p>
        </w:tc>
        <w:tc>
          <w:tcPr>
            <w:tcW w:w="1211" w:type="dxa"/>
            <w:shd w:val="clear" w:color="auto" w:fill="auto"/>
            <w:vAlign w:val="center"/>
          </w:tcPr>
          <w:p w14:paraId="53785A9A"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Chấp nhận</w:t>
            </w:r>
          </w:p>
        </w:tc>
      </w:tr>
      <w:tr w:rsidR="00B130AA" w:rsidRPr="00B130AA" w14:paraId="0AC2F4D4" w14:textId="77777777" w:rsidTr="0000048E">
        <w:trPr>
          <w:jc w:val="center"/>
        </w:trPr>
        <w:tc>
          <w:tcPr>
            <w:tcW w:w="1129" w:type="dxa"/>
            <w:shd w:val="clear" w:color="auto" w:fill="auto"/>
            <w:vAlign w:val="center"/>
          </w:tcPr>
          <w:p w14:paraId="59B50CE4"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H6</w:t>
            </w:r>
          </w:p>
        </w:tc>
        <w:tc>
          <w:tcPr>
            <w:tcW w:w="2835" w:type="dxa"/>
            <w:shd w:val="clear" w:color="auto" w:fill="auto"/>
            <w:vAlign w:val="center"/>
          </w:tcPr>
          <w:p w14:paraId="11BC7DE4" w14:textId="77777777" w:rsidR="00E632EF" w:rsidRPr="00B130AA" w:rsidRDefault="00E632EF" w:rsidP="00B8283A">
            <w:pPr>
              <w:tabs>
                <w:tab w:val="left" w:pos="426"/>
                <w:tab w:val="left" w:pos="1005"/>
              </w:tabs>
              <w:rPr>
                <w:rFonts w:eastAsia="Calibri"/>
                <w:bCs/>
                <w:sz w:val="20"/>
                <w:szCs w:val="20"/>
              </w:rPr>
            </w:pPr>
            <w:r w:rsidRPr="00B130AA">
              <w:rPr>
                <w:rFonts w:eastAsia="Calibri"/>
                <w:bCs/>
                <w:sz w:val="20"/>
                <w:szCs w:val="20"/>
              </w:rPr>
              <w:t>Vận dụng BSC (VD) -&gt; TQHĐ của DN NN (TQ)</w:t>
            </w:r>
          </w:p>
        </w:tc>
        <w:tc>
          <w:tcPr>
            <w:tcW w:w="1560" w:type="dxa"/>
            <w:shd w:val="clear" w:color="auto" w:fill="auto"/>
            <w:vAlign w:val="center"/>
          </w:tcPr>
          <w:p w14:paraId="07365F5C"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717</w:t>
            </w:r>
          </w:p>
        </w:tc>
        <w:tc>
          <w:tcPr>
            <w:tcW w:w="1217" w:type="dxa"/>
            <w:shd w:val="clear" w:color="auto" w:fill="auto"/>
            <w:vAlign w:val="center"/>
          </w:tcPr>
          <w:p w14:paraId="4BF5037E"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12</w:t>
            </w:r>
            <w:r w:rsidRPr="00B130AA">
              <w:rPr>
                <w:sz w:val="20"/>
                <w:szCs w:val="20"/>
                <w:lang w:eastAsia="vi-VN"/>
              </w:rPr>
              <w:t>,</w:t>
            </w:r>
            <w:r w:rsidRPr="00B130AA">
              <w:rPr>
                <w:sz w:val="20"/>
                <w:szCs w:val="20"/>
                <w:lang w:val="vi-VN" w:eastAsia="vi-VN"/>
              </w:rPr>
              <w:t>957</w:t>
            </w:r>
          </w:p>
        </w:tc>
        <w:tc>
          <w:tcPr>
            <w:tcW w:w="1027" w:type="dxa"/>
            <w:shd w:val="clear" w:color="auto" w:fill="auto"/>
            <w:vAlign w:val="center"/>
          </w:tcPr>
          <w:p w14:paraId="1193E606" w14:textId="77777777" w:rsidR="00E632EF" w:rsidRPr="00B130AA" w:rsidRDefault="00E632EF" w:rsidP="00B8283A">
            <w:pPr>
              <w:tabs>
                <w:tab w:val="left" w:pos="426"/>
                <w:tab w:val="left" w:pos="1005"/>
              </w:tabs>
              <w:jc w:val="center"/>
              <w:rPr>
                <w:rFonts w:eastAsia="Calibri"/>
                <w:sz w:val="20"/>
                <w:szCs w:val="20"/>
              </w:rPr>
            </w:pPr>
            <w:r w:rsidRPr="00B130AA">
              <w:rPr>
                <w:sz w:val="20"/>
                <w:szCs w:val="20"/>
                <w:lang w:val="vi-VN" w:eastAsia="vi-VN"/>
              </w:rPr>
              <w:t>0</w:t>
            </w:r>
            <w:r w:rsidRPr="00B130AA">
              <w:rPr>
                <w:sz w:val="20"/>
                <w:szCs w:val="20"/>
                <w:lang w:eastAsia="vi-VN"/>
              </w:rPr>
              <w:t>,</w:t>
            </w:r>
            <w:r w:rsidRPr="00B130AA">
              <w:rPr>
                <w:sz w:val="20"/>
                <w:szCs w:val="20"/>
                <w:lang w:val="vi-VN" w:eastAsia="vi-VN"/>
              </w:rPr>
              <w:t>000</w:t>
            </w:r>
          </w:p>
        </w:tc>
        <w:tc>
          <w:tcPr>
            <w:tcW w:w="1211" w:type="dxa"/>
            <w:shd w:val="clear" w:color="auto" w:fill="auto"/>
            <w:vAlign w:val="center"/>
          </w:tcPr>
          <w:p w14:paraId="71EC2135" w14:textId="77777777" w:rsidR="00E632EF" w:rsidRPr="00B130AA" w:rsidRDefault="00E632EF" w:rsidP="00B8283A">
            <w:pPr>
              <w:tabs>
                <w:tab w:val="left" w:pos="426"/>
                <w:tab w:val="left" w:pos="1005"/>
              </w:tabs>
              <w:jc w:val="center"/>
              <w:rPr>
                <w:rFonts w:eastAsia="Calibri"/>
                <w:bCs/>
                <w:sz w:val="20"/>
                <w:szCs w:val="20"/>
              </w:rPr>
            </w:pPr>
            <w:r w:rsidRPr="00B130AA">
              <w:rPr>
                <w:rFonts w:eastAsia="Calibri"/>
                <w:bCs/>
                <w:sz w:val="20"/>
                <w:szCs w:val="20"/>
              </w:rPr>
              <w:t>Chấp nhận</w:t>
            </w:r>
          </w:p>
        </w:tc>
      </w:tr>
    </w:tbl>
    <w:bookmarkEnd w:id="299"/>
    <w:p w14:paraId="7437252E" w14:textId="77777777" w:rsidR="00E632EF" w:rsidRPr="00B130AA" w:rsidRDefault="00E632EF" w:rsidP="00B8283A">
      <w:pPr>
        <w:tabs>
          <w:tab w:val="left" w:pos="426"/>
          <w:tab w:val="left" w:pos="1005"/>
        </w:tabs>
        <w:spacing w:line="276" w:lineRule="auto"/>
        <w:jc w:val="right"/>
        <w:rPr>
          <w:bCs/>
          <w:i/>
          <w:iCs/>
          <w:sz w:val="26"/>
          <w:szCs w:val="26"/>
        </w:rPr>
      </w:pPr>
      <w:r w:rsidRPr="00B130AA">
        <w:rPr>
          <w:bCs/>
          <w:i/>
          <w:iCs/>
          <w:sz w:val="26"/>
          <w:szCs w:val="26"/>
        </w:rPr>
        <w:t>Nguồn: Tác giả tổng hợp (Xem phụ lục 20.8)</w:t>
      </w:r>
    </w:p>
    <w:bookmarkEnd w:id="298"/>
    <w:p w14:paraId="6832519F" w14:textId="77777777" w:rsidR="008B1BC6" w:rsidRPr="00B130AA" w:rsidRDefault="008B1BC6" w:rsidP="00B8283A">
      <w:pPr>
        <w:tabs>
          <w:tab w:val="left" w:pos="426"/>
          <w:tab w:val="left" w:pos="1005"/>
        </w:tabs>
        <w:spacing w:line="276" w:lineRule="auto"/>
        <w:jc w:val="center"/>
        <w:rPr>
          <w:b/>
          <w:sz w:val="26"/>
          <w:szCs w:val="26"/>
        </w:rPr>
      </w:pPr>
    </w:p>
    <w:p w14:paraId="029A5073" w14:textId="10BE1B84" w:rsidR="00E632EF" w:rsidRPr="00B130AA" w:rsidRDefault="00E632EF" w:rsidP="00B8283A">
      <w:pPr>
        <w:tabs>
          <w:tab w:val="left" w:pos="426"/>
          <w:tab w:val="left" w:pos="1005"/>
        </w:tabs>
        <w:spacing w:line="276" w:lineRule="auto"/>
        <w:jc w:val="center"/>
        <w:rPr>
          <w:bCs/>
          <w:i/>
          <w:iCs/>
          <w:sz w:val="26"/>
          <w:szCs w:val="26"/>
        </w:rPr>
      </w:pPr>
      <w:r w:rsidRPr="00B130AA">
        <w:rPr>
          <w:b/>
          <w:sz w:val="26"/>
          <w:szCs w:val="26"/>
        </w:rPr>
        <w:t>Mô hình nghiên cứu chính thức</w:t>
      </w:r>
      <w:r w:rsidRPr="00B130AA">
        <w:rPr>
          <w:noProof/>
        </w:rPr>
        <w:drawing>
          <wp:inline distT="0" distB="0" distL="0" distR="0" wp14:anchorId="1D95E6FE" wp14:editId="4F4654F7">
            <wp:extent cx="5193665" cy="4473615"/>
            <wp:effectExtent l="0" t="0" r="6985" b="3175"/>
            <wp:docPr id="2061056395" name="Picture 1"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1056395" name="Picture 1" descr="A diagram of a network&#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13303" cy="4490530"/>
                    </a:xfrm>
                    <a:prstGeom prst="rect">
                      <a:avLst/>
                    </a:prstGeom>
                    <a:noFill/>
                    <a:ln>
                      <a:noFill/>
                    </a:ln>
                  </pic:spPr>
                </pic:pic>
              </a:graphicData>
            </a:graphic>
          </wp:inline>
        </w:drawing>
      </w:r>
    </w:p>
    <w:p w14:paraId="750CED44" w14:textId="2F53A8C2" w:rsidR="00E632EF" w:rsidRPr="00B130AA" w:rsidRDefault="00E632EF" w:rsidP="00B8283A">
      <w:pPr>
        <w:pStyle w:val="Heading4"/>
        <w:tabs>
          <w:tab w:val="left" w:pos="426"/>
        </w:tabs>
        <w:spacing w:line="360" w:lineRule="auto"/>
        <w:rPr>
          <w:rFonts w:cs="Times New Roman"/>
          <w:bCs/>
          <w:szCs w:val="26"/>
        </w:rPr>
      </w:pPr>
      <w:r w:rsidRPr="00B130AA">
        <w:rPr>
          <w:rFonts w:cs="Times New Roman"/>
          <w:bCs/>
          <w:szCs w:val="26"/>
        </w:rPr>
        <w:t>Hình 5.4: Mô hình nghiên cứu chính thức</w:t>
      </w:r>
    </w:p>
    <w:p w14:paraId="0EE2D6B5" w14:textId="77777777" w:rsidR="00DF45B6" w:rsidRPr="00B130AA" w:rsidRDefault="00DF45B6" w:rsidP="00B8283A">
      <w:pPr>
        <w:tabs>
          <w:tab w:val="left" w:pos="426"/>
        </w:tabs>
      </w:pPr>
    </w:p>
    <w:p w14:paraId="0BF75154" w14:textId="77777777" w:rsidR="00E632EF" w:rsidRPr="00B130AA" w:rsidRDefault="00E632EF" w:rsidP="00B8283A">
      <w:pPr>
        <w:pStyle w:val="Heading3"/>
        <w:tabs>
          <w:tab w:val="left" w:pos="426"/>
        </w:tabs>
        <w:rPr>
          <w:b w:val="0"/>
          <w:bCs w:val="0"/>
          <w:szCs w:val="26"/>
        </w:rPr>
      </w:pPr>
      <w:bookmarkStart w:id="300" w:name="_Toc172703671"/>
      <w:r w:rsidRPr="00B130AA">
        <w:rPr>
          <w:szCs w:val="26"/>
        </w:rPr>
        <w:lastRenderedPageBreak/>
        <w:t xml:space="preserve">5.2. Thảo luận </w:t>
      </w:r>
      <w:bookmarkEnd w:id="300"/>
      <w:r w:rsidRPr="00B130AA">
        <w:rPr>
          <w:szCs w:val="26"/>
        </w:rPr>
        <w:t>kết quả nghiên cứu</w:t>
      </w:r>
    </w:p>
    <w:p w14:paraId="29F7C53B" w14:textId="77777777" w:rsidR="00E632EF" w:rsidRPr="00B130AA" w:rsidRDefault="00E632EF" w:rsidP="00B8283A">
      <w:pPr>
        <w:pStyle w:val="Heading3"/>
        <w:tabs>
          <w:tab w:val="left" w:pos="426"/>
        </w:tabs>
        <w:rPr>
          <w:b w:val="0"/>
          <w:bCs w:val="0"/>
          <w:szCs w:val="26"/>
        </w:rPr>
      </w:pPr>
      <w:bookmarkStart w:id="301" w:name="_Toc172703672"/>
      <w:r w:rsidRPr="00B130AA">
        <w:rPr>
          <w:szCs w:val="26"/>
        </w:rPr>
        <w:t>5.2.1. Thảo luận kết quả nghiên cứu định tính</w:t>
      </w:r>
      <w:bookmarkEnd w:id="301"/>
    </w:p>
    <w:p w14:paraId="21562760" w14:textId="77777777" w:rsidR="00E632EF" w:rsidRPr="00B130AA" w:rsidRDefault="00E632EF" w:rsidP="00B8283A">
      <w:pPr>
        <w:tabs>
          <w:tab w:val="left" w:pos="426"/>
        </w:tabs>
        <w:spacing w:line="360" w:lineRule="auto"/>
        <w:jc w:val="both"/>
        <w:rPr>
          <w:spacing w:val="-8"/>
          <w:sz w:val="26"/>
          <w:szCs w:val="26"/>
        </w:rPr>
      </w:pPr>
      <w:r w:rsidRPr="00B130AA">
        <w:rPr>
          <w:bCs/>
          <w:sz w:val="26"/>
          <w:szCs w:val="26"/>
        </w:rPr>
        <w:tab/>
      </w:r>
      <w:r w:rsidRPr="00B130AA">
        <w:rPr>
          <w:spacing w:val="-8"/>
          <w:sz w:val="26"/>
          <w:szCs w:val="26"/>
        </w:rPr>
        <w:t xml:space="preserve"> </w:t>
      </w:r>
      <w:r w:rsidRPr="00B130AA">
        <w:rPr>
          <w:bCs/>
          <w:sz w:val="26"/>
          <w:szCs w:val="26"/>
        </w:rPr>
        <w:t>Nghiên cứu</w:t>
      </w:r>
      <w:r w:rsidRPr="00B130AA">
        <w:rPr>
          <w:sz w:val="26"/>
          <w:szCs w:val="26"/>
        </w:rPr>
        <w:t xml:space="preserve"> định tính nhằm trả lời câu hỏi thứ nhất được thực hiện với việc phỏng vấn các chuyên gia về nhân tố, thang đo và giả thuyết trong mô hình nhằm xác định sự phù hợp của mô hình, xác định thang đo chính thức để chuyển sang bước </w:t>
      </w:r>
      <w:r w:rsidRPr="00B130AA">
        <w:rPr>
          <w:bCs/>
          <w:sz w:val="26"/>
          <w:szCs w:val="26"/>
        </w:rPr>
        <w:t>nghiên cứu</w:t>
      </w:r>
      <w:r w:rsidRPr="00B130AA">
        <w:rPr>
          <w:sz w:val="26"/>
          <w:szCs w:val="26"/>
        </w:rPr>
        <w:t xml:space="preserve"> định lượng</w:t>
      </w:r>
      <w:r w:rsidRPr="00B130AA">
        <w:rPr>
          <w:spacing w:val="-8"/>
          <w:sz w:val="26"/>
          <w:szCs w:val="26"/>
        </w:rPr>
        <w:t>.</w:t>
      </w:r>
    </w:p>
    <w:p w14:paraId="01315789" w14:textId="36233B2E" w:rsidR="00E632EF" w:rsidRPr="00B130AA" w:rsidRDefault="00E632EF" w:rsidP="00B8283A">
      <w:pPr>
        <w:tabs>
          <w:tab w:val="left" w:pos="426"/>
        </w:tabs>
        <w:spacing w:line="360" w:lineRule="auto"/>
        <w:jc w:val="both"/>
        <w:rPr>
          <w:bCs/>
          <w:sz w:val="26"/>
          <w:szCs w:val="28"/>
        </w:rPr>
      </w:pPr>
      <w:r w:rsidRPr="00B130AA">
        <w:rPr>
          <w:sz w:val="26"/>
          <w:szCs w:val="26"/>
        </w:rPr>
        <w:tab/>
      </w:r>
      <w:r w:rsidRPr="00B130AA">
        <w:rPr>
          <w:b/>
          <w:bCs/>
          <w:i/>
          <w:iCs/>
          <w:sz w:val="26"/>
          <w:szCs w:val="26"/>
        </w:rPr>
        <w:t>+ Về mô hình:</w:t>
      </w:r>
      <w:r w:rsidRPr="00B130AA">
        <w:rPr>
          <w:sz w:val="26"/>
          <w:szCs w:val="26"/>
        </w:rPr>
        <w:t xml:space="preserve"> Chuyên gia đồng ý với giả thuyết các nhân tố sau có tác động đến việc vận dụng BSC: </w:t>
      </w:r>
      <w:r w:rsidRPr="00B130AA">
        <w:rPr>
          <w:bCs/>
          <w:i/>
          <w:iCs/>
          <w:sz w:val="26"/>
          <w:szCs w:val="26"/>
        </w:rPr>
        <w:t>Nhận thức về ích lợi của việc vận dụng BSC (HUI); Nhận thức về khả năng của hệ thống BSC (KN); VH đổi mới (VH)</w:t>
      </w:r>
      <w:r w:rsidRPr="00B130AA">
        <w:rPr>
          <w:bCs/>
          <w:sz w:val="26"/>
          <w:szCs w:val="28"/>
        </w:rPr>
        <w:t xml:space="preserve">. Chuyên gia đề nghị loại bỏ nhân tố </w:t>
      </w:r>
      <w:r w:rsidRPr="00B130AA">
        <w:rPr>
          <w:bCs/>
          <w:i/>
          <w:iCs/>
          <w:sz w:val="26"/>
          <w:szCs w:val="26"/>
        </w:rPr>
        <w:t>Nhận thức về tính dễ sử dụng của BSC</w:t>
      </w:r>
      <w:r w:rsidRPr="00B130AA">
        <w:rPr>
          <w:bCs/>
          <w:i/>
          <w:iCs/>
          <w:szCs w:val="26"/>
        </w:rPr>
        <w:t xml:space="preserve"> </w:t>
      </w:r>
      <w:r w:rsidRPr="00B130AA">
        <w:rPr>
          <w:bCs/>
          <w:sz w:val="26"/>
          <w:szCs w:val="28"/>
        </w:rPr>
        <w:t xml:space="preserve">khỏi mô hình </w:t>
      </w:r>
      <w:r w:rsidRPr="00B130AA">
        <w:rPr>
          <w:bCs/>
          <w:sz w:val="26"/>
          <w:szCs w:val="26"/>
        </w:rPr>
        <w:t>nghiên cứu</w:t>
      </w:r>
      <w:r w:rsidRPr="00B130AA">
        <w:rPr>
          <w:bCs/>
          <w:sz w:val="26"/>
          <w:szCs w:val="28"/>
        </w:rPr>
        <w:t xml:space="preserve"> đề xuất bởi lý do hệ thống BSC khi đưa vào triển khai sử dụng có nhiều công đoạn phức tạp, cần nhiều thời gian để thực hiện. Nhận định về các nhân tố của</w:t>
      </w:r>
      <w:r w:rsidR="00407941" w:rsidRPr="00B130AA">
        <w:rPr>
          <w:bCs/>
          <w:sz w:val="26"/>
          <w:szCs w:val="28"/>
        </w:rPr>
        <w:t xml:space="preserve"> </w:t>
      </w:r>
      <w:r w:rsidRPr="00B130AA">
        <w:rPr>
          <w:bCs/>
          <w:sz w:val="26"/>
          <w:szCs w:val="28"/>
        </w:rPr>
        <w:t xml:space="preserve">chuyên gia phù hợp với các </w:t>
      </w:r>
      <w:r w:rsidRPr="00B130AA">
        <w:rPr>
          <w:bCs/>
          <w:sz w:val="26"/>
          <w:szCs w:val="26"/>
        </w:rPr>
        <w:t>nghiên cứu</w:t>
      </w:r>
      <w:r w:rsidRPr="00B130AA">
        <w:rPr>
          <w:bCs/>
          <w:sz w:val="26"/>
          <w:szCs w:val="28"/>
        </w:rPr>
        <w:t xml:space="preserve"> trước, bên cạnh đó, chuyên gia cũng đồng ý với giả thuyết </w:t>
      </w:r>
      <w:r w:rsidRPr="00B130AA">
        <w:rPr>
          <w:bCs/>
          <w:sz w:val="26"/>
          <w:szCs w:val="26"/>
        </w:rPr>
        <w:t>nghiên cứu</w:t>
      </w:r>
      <w:r w:rsidRPr="00B130AA">
        <w:rPr>
          <w:bCs/>
          <w:sz w:val="26"/>
          <w:szCs w:val="28"/>
        </w:rPr>
        <w:t xml:space="preserve"> và nhân tố </w:t>
      </w:r>
      <w:r w:rsidRPr="00B130AA">
        <w:rPr>
          <w:bCs/>
          <w:i/>
          <w:iCs/>
          <w:sz w:val="26"/>
          <w:szCs w:val="28"/>
        </w:rPr>
        <w:t xml:space="preserve">SXKD trong NN (NN) </w:t>
      </w:r>
      <w:r w:rsidRPr="00B130AA">
        <w:rPr>
          <w:bCs/>
          <w:sz w:val="26"/>
          <w:szCs w:val="28"/>
        </w:rPr>
        <w:t xml:space="preserve">bởi tính chất đặc thù của SXKD ngành NN. </w:t>
      </w:r>
    </w:p>
    <w:p w14:paraId="5CF7C516" w14:textId="77777777" w:rsidR="00E632EF" w:rsidRPr="00B130AA" w:rsidRDefault="00E632EF" w:rsidP="00B8283A">
      <w:pPr>
        <w:tabs>
          <w:tab w:val="left" w:pos="426"/>
        </w:tabs>
        <w:spacing w:line="360" w:lineRule="auto"/>
        <w:ind w:firstLine="284"/>
        <w:jc w:val="both"/>
        <w:rPr>
          <w:b/>
          <w:sz w:val="26"/>
          <w:szCs w:val="26"/>
        </w:rPr>
      </w:pPr>
      <w:r w:rsidRPr="00B130AA">
        <w:rPr>
          <w:b/>
          <w:i/>
          <w:iCs/>
          <w:sz w:val="26"/>
          <w:szCs w:val="28"/>
        </w:rPr>
        <w:t>+ Về thang đo:</w:t>
      </w:r>
      <w:r w:rsidRPr="00B130AA">
        <w:rPr>
          <w:bCs/>
          <w:sz w:val="26"/>
          <w:szCs w:val="28"/>
        </w:rPr>
        <w:t xml:space="preserve"> Chuyên gia góp ý điều chỉnh, loại bỏ, bổ sung một số câu hỏi trong bảng hỏi để dễ hiểu hơn cũng như phù hợp với bối cảnh thực hiện.</w:t>
      </w:r>
    </w:p>
    <w:p w14:paraId="2850BE2D" w14:textId="77777777" w:rsidR="00E632EF" w:rsidRPr="00B130AA" w:rsidRDefault="00E632EF" w:rsidP="00B8283A">
      <w:pPr>
        <w:pStyle w:val="Heading3"/>
        <w:tabs>
          <w:tab w:val="left" w:pos="426"/>
        </w:tabs>
        <w:rPr>
          <w:b w:val="0"/>
          <w:bCs w:val="0"/>
          <w:szCs w:val="26"/>
        </w:rPr>
      </w:pPr>
      <w:bookmarkStart w:id="302" w:name="_Toc172703673"/>
      <w:r w:rsidRPr="00B130AA">
        <w:rPr>
          <w:szCs w:val="26"/>
        </w:rPr>
        <w:t>5.2.2. Thảo luận kết quả nghiên cứu định lượng</w:t>
      </w:r>
      <w:bookmarkEnd w:id="302"/>
    </w:p>
    <w:p w14:paraId="3C9C99D7" w14:textId="77777777" w:rsidR="00E632EF" w:rsidRPr="00B130AA" w:rsidRDefault="00E632EF" w:rsidP="00B8283A">
      <w:pPr>
        <w:tabs>
          <w:tab w:val="left" w:pos="426"/>
          <w:tab w:val="left" w:pos="1005"/>
        </w:tabs>
        <w:spacing w:line="360" w:lineRule="auto"/>
        <w:jc w:val="both"/>
        <w:rPr>
          <w:spacing w:val="-2"/>
          <w:sz w:val="26"/>
          <w:szCs w:val="26"/>
        </w:rPr>
      </w:pPr>
      <w:r w:rsidRPr="00B130AA">
        <w:rPr>
          <w:b/>
          <w:sz w:val="26"/>
          <w:szCs w:val="26"/>
        </w:rPr>
        <w:tab/>
      </w:r>
      <w:r w:rsidRPr="00B130AA">
        <w:rPr>
          <w:bCs/>
          <w:sz w:val="26"/>
          <w:szCs w:val="26"/>
        </w:rPr>
        <w:t>Bảng 5.18 thể hiện mối quan hệ giữa các nhân tố ảnh hưởng đến việc vận dụng BSC, các giả thuyết nghiên cứu đều được chấp nhận. Căn cứ vào hệ số tác động của các đường dẫn, luận án trình bày thứ tự tác động của các nhân tố như sau:</w:t>
      </w:r>
      <w:r w:rsidRPr="00B130AA">
        <w:rPr>
          <w:b/>
          <w:sz w:val="26"/>
          <w:szCs w:val="26"/>
        </w:rPr>
        <w:tab/>
      </w:r>
      <w:r w:rsidRPr="00B130AA">
        <w:rPr>
          <w:spacing w:val="-2"/>
          <w:sz w:val="26"/>
          <w:szCs w:val="26"/>
        </w:rPr>
        <w:t xml:space="preserve"> </w:t>
      </w:r>
    </w:p>
    <w:p w14:paraId="5EC6B09C" w14:textId="77777777" w:rsidR="00E632EF" w:rsidRPr="00B130AA" w:rsidRDefault="00E632EF" w:rsidP="00B8283A">
      <w:pPr>
        <w:pStyle w:val="Heading5"/>
        <w:tabs>
          <w:tab w:val="left" w:pos="426"/>
        </w:tabs>
        <w:rPr>
          <w:rFonts w:cs="Times New Roman"/>
          <w:b w:val="0"/>
          <w:bCs/>
          <w:szCs w:val="26"/>
        </w:rPr>
      </w:pPr>
      <w:r w:rsidRPr="00B130AA">
        <w:rPr>
          <w:rFonts w:cs="Times New Roman"/>
          <w:bCs/>
          <w:szCs w:val="26"/>
        </w:rPr>
        <w:t>Bảng 5.18: Thứ tự tác động của các nhân tố đến việc vận dụng BSC</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6431"/>
        <w:gridCol w:w="1560"/>
      </w:tblGrid>
      <w:tr w:rsidR="00B130AA" w:rsidRPr="00B130AA" w14:paraId="4BFA7EDE" w14:textId="77777777" w:rsidTr="0000048E">
        <w:trPr>
          <w:jc w:val="center"/>
        </w:trPr>
        <w:tc>
          <w:tcPr>
            <w:tcW w:w="1219" w:type="dxa"/>
            <w:shd w:val="clear" w:color="auto" w:fill="auto"/>
            <w:vAlign w:val="center"/>
          </w:tcPr>
          <w:p w14:paraId="077232E8" w14:textId="77777777" w:rsidR="00E632EF" w:rsidRPr="00B130AA" w:rsidRDefault="00E632EF" w:rsidP="00B8283A">
            <w:pPr>
              <w:tabs>
                <w:tab w:val="left" w:pos="426"/>
                <w:tab w:val="left" w:pos="1005"/>
              </w:tabs>
              <w:spacing w:line="300" w:lineRule="exact"/>
              <w:jc w:val="center"/>
              <w:rPr>
                <w:rFonts w:eastAsia="Calibri"/>
                <w:b/>
                <w:sz w:val="22"/>
                <w:szCs w:val="22"/>
              </w:rPr>
            </w:pPr>
            <w:bookmarkStart w:id="303" w:name="_Hlk172534101"/>
            <w:r w:rsidRPr="00B130AA">
              <w:rPr>
                <w:rFonts w:eastAsia="Calibri"/>
                <w:b/>
                <w:sz w:val="22"/>
                <w:szCs w:val="22"/>
              </w:rPr>
              <w:t>Giả thuyết nghiên cứu</w:t>
            </w:r>
          </w:p>
        </w:tc>
        <w:tc>
          <w:tcPr>
            <w:tcW w:w="6431" w:type="dxa"/>
            <w:shd w:val="clear" w:color="auto" w:fill="auto"/>
            <w:vAlign w:val="center"/>
          </w:tcPr>
          <w:p w14:paraId="4317A6C7"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rFonts w:eastAsia="Calibri"/>
                <w:b/>
                <w:sz w:val="22"/>
                <w:szCs w:val="22"/>
              </w:rPr>
              <w:t xml:space="preserve">Mối quan hệ </w:t>
            </w:r>
          </w:p>
        </w:tc>
        <w:tc>
          <w:tcPr>
            <w:tcW w:w="1560" w:type="dxa"/>
            <w:shd w:val="clear" w:color="auto" w:fill="auto"/>
            <w:vAlign w:val="center"/>
          </w:tcPr>
          <w:p w14:paraId="7D65F87B"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rFonts w:eastAsia="Calibri"/>
                <w:b/>
                <w:sz w:val="22"/>
                <w:szCs w:val="22"/>
              </w:rPr>
              <w:t xml:space="preserve">Hệ số hồi quy chuẩn hóa </w:t>
            </w:r>
            <w:r w:rsidRPr="00B130AA">
              <w:rPr>
                <w:rFonts w:eastAsia="Calibri"/>
                <w:b/>
                <w:i/>
                <w:iCs/>
                <w:sz w:val="22"/>
                <w:szCs w:val="22"/>
              </w:rPr>
              <w:t>(Original Sample)</w:t>
            </w:r>
          </w:p>
        </w:tc>
      </w:tr>
      <w:tr w:rsidR="00B130AA" w:rsidRPr="00B130AA" w14:paraId="44C7BE9D" w14:textId="77777777" w:rsidTr="0000048E">
        <w:trPr>
          <w:jc w:val="center"/>
        </w:trPr>
        <w:tc>
          <w:tcPr>
            <w:tcW w:w="1219" w:type="dxa"/>
            <w:shd w:val="clear" w:color="auto" w:fill="auto"/>
            <w:vAlign w:val="center"/>
          </w:tcPr>
          <w:p w14:paraId="63E1F1F9"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rFonts w:eastAsia="Calibri"/>
                <w:bCs/>
                <w:sz w:val="22"/>
                <w:szCs w:val="22"/>
              </w:rPr>
              <w:t>H1</w:t>
            </w:r>
          </w:p>
        </w:tc>
        <w:tc>
          <w:tcPr>
            <w:tcW w:w="6431" w:type="dxa"/>
            <w:shd w:val="clear" w:color="auto" w:fill="auto"/>
            <w:vAlign w:val="center"/>
          </w:tcPr>
          <w:p w14:paraId="6E0CC9CD" w14:textId="77777777" w:rsidR="00E632EF" w:rsidRPr="00B130AA" w:rsidRDefault="00E632EF" w:rsidP="00B8283A">
            <w:pPr>
              <w:tabs>
                <w:tab w:val="left" w:pos="426"/>
                <w:tab w:val="left" w:pos="1005"/>
              </w:tabs>
              <w:spacing w:line="300" w:lineRule="exact"/>
              <w:rPr>
                <w:rFonts w:eastAsia="Calibri"/>
                <w:b/>
                <w:sz w:val="22"/>
                <w:szCs w:val="22"/>
              </w:rPr>
            </w:pPr>
            <w:r w:rsidRPr="00B130AA">
              <w:rPr>
                <w:rFonts w:eastAsia="Calibri"/>
                <w:bCs/>
                <w:sz w:val="22"/>
                <w:szCs w:val="22"/>
              </w:rPr>
              <w:t>Nhận thức về ích lợi của việc vận dụng BSC (HUI) -&gt; Vận dụng BSC trong DN NN (VD)</w:t>
            </w:r>
          </w:p>
        </w:tc>
        <w:tc>
          <w:tcPr>
            <w:tcW w:w="1560" w:type="dxa"/>
            <w:shd w:val="clear" w:color="auto" w:fill="auto"/>
            <w:vAlign w:val="center"/>
          </w:tcPr>
          <w:p w14:paraId="7BA6B056"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sz w:val="22"/>
                <w:szCs w:val="22"/>
              </w:rPr>
              <w:t>0,616</w:t>
            </w:r>
          </w:p>
        </w:tc>
      </w:tr>
      <w:tr w:rsidR="00B130AA" w:rsidRPr="00B130AA" w14:paraId="556D3C64" w14:textId="77777777" w:rsidTr="0000048E">
        <w:trPr>
          <w:jc w:val="center"/>
        </w:trPr>
        <w:tc>
          <w:tcPr>
            <w:tcW w:w="1219" w:type="dxa"/>
            <w:shd w:val="clear" w:color="auto" w:fill="auto"/>
            <w:vAlign w:val="center"/>
          </w:tcPr>
          <w:p w14:paraId="3DE8721D"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rFonts w:eastAsia="Calibri"/>
                <w:bCs/>
                <w:sz w:val="22"/>
                <w:szCs w:val="22"/>
              </w:rPr>
              <w:t>H4</w:t>
            </w:r>
          </w:p>
        </w:tc>
        <w:tc>
          <w:tcPr>
            <w:tcW w:w="6431" w:type="dxa"/>
            <w:shd w:val="clear" w:color="auto" w:fill="auto"/>
            <w:vAlign w:val="center"/>
          </w:tcPr>
          <w:p w14:paraId="196E9DA7" w14:textId="77777777" w:rsidR="00E632EF" w:rsidRPr="00B130AA" w:rsidRDefault="00E632EF" w:rsidP="00B8283A">
            <w:pPr>
              <w:tabs>
                <w:tab w:val="left" w:pos="426"/>
                <w:tab w:val="left" w:pos="1005"/>
              </w:tabs>
              <w:spacing w:line="300" w:lineRule="exact"/>
              <w:rPr>
                <w:rFonts w:eastAsia="Calibri"/>
                <w:b/>
                <w:sz w:val="22"/>
                <w:szCs w:val="22"/>
              </w:rPr>
            </w:pPr>
            <w:r w:rsidRPr="00B130AA">
              <w:rPr>
                <w:rFonts w:eastAsia="Calibri"/>
                <w:bCs/>
                <w:sz w:val="22"/>
                <w:szCs w:val="22"/>
              </w:rPr>
              <w:t>VH đổi mới (VH) -&gt; Vận dụng BSC trong DN NN (VD)</w:t>
            </w:r>
          </w:p>
        </w:tc>
        <w:tc>
          <w:tcPr>
            <w:tcW w:w="1560" w:type="dxa"/>
            <w:shd w:val="clear" w:color="auto" w:fill="auto"/>
            <w:vAlign w:val="center"/>
          </w:tcPr>
          <w:p w14:paraId="43A2BE59"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sz w:val="22"/>
                <w:szCs w:val="22"/>
              </w:rPr>
              <w:t>0,226</w:t>
            </w:r>
          </w:p>
        </w:tc>
      </w:tr>
      <w:tr w:rsidR="00B130AA" w:rsidRPr="00B130AA" w14:paraId="70EF103E" w14:textId="77777777" w:rsidTr="0000048E">
        <w:trPr>
          <w:jc w:val="center"/>
        </w:trPr>
        <w:tc>
          <w:tcPr>
            <w:tcW w:w="1219" w:type="dxa"/>
            <w:shd w:val="clear" w:color="auto" w:fill="auto"/>
            <w:vAlign w:val="center"/>
          </w:tcPr>
          <w:p w14:paraId="5AB29CEC"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rFonts w:eastAsia="Calibri"/>
                <w:bCs/>
                <w:sz w:val="22"/>
                <w:szCs w:val="22"/>
              </w:rPr>
              <w:t>H3</w:t>
            </w:r>
          </w:p>
        </w:tc>
        <w:tc>
          <w:tcPr>
            <w:tcW w:w="6431" w:type="dxa"/>
            <w:shd w:val="clear" w:color="auto" w:fill="auto"/>
            <w:vAlign w:val="center"/>
          </w:tcPr>
          <w:p w14:paraId="113AE659" w14:textId="77777777" w:rsidR="00E632EF" w:rsidRPr="00B130AA" w:rsidRDefault="00E632EF" w:rsidP="00B8283A">
            <w:pPr>
              <w:tabs>
                <w:tab w:val="left" w:pos="426"/>
                <w:tab w:val="left" w:pos="1005"/>
              </w:tabs>
              <w:spacing w:line="300" w:lineRule="exact"/>
              <w:rPr>
                <w:rFonts w:eastAsia="Calibri"/>
                <w:b/>
                <w:sz w:val="22"/>
                <w:szCs w:val="22"/>
              </w:rPr>
            </w:pPr>
            <w:r w:rsidRPr="00B130AA">
              <w:rPr>
                <w:rFonts w:eastAsia="Calibri"/>
                <w:bCs/>
                <w:sz w:val="22"/>
                <w:szCs w:val="22"/>
              </w:rPr>
              <w:t>Nhận thức về khả năng của hệ thống BSC (KN) -&gt; Vận dụng BSC trong DN NN (VD)</w:t>
            </w:r>
          </w:p>
        </w:tc>
        <w:tc>
          <w:tcPr>
            <w:tcW w:w="1560" w:type="dxa"/>
            <w:shd w:val="clear" w:color="auto" w:fill="auto"/>
            <w:vAlign w:val="center"/>
          </w:tcPr>
          <w:p w14:paraId="1BA3AB4B"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sz w:val="22"/>
                <w:szCs w:val="22"/>
              </w:rPr>
              <w:t>0,173</w:t>
            </w:r>
          </w:p>
        </w:tc>
      </w:tr>
      <w:tr w:rsidR="00B130AA" w:rsidRPr="00B130AA" w14:paraId="4B1FE135" w14:textId="77777777" w:rsidTr="0000048E">
        <w:trPr>
          <w:jc w:val="center"/>
        </w:trPr>
        <w:tc>
          <w:tcPr>
            <w:tcW w:w="1219" w:type="dxa"/>
            <w:shd w:val="clear" w:color="auto" w:fill="auto"/>
            <w:vAlign w:val="center"/>
          </w:tcPr>
          <w:p w14:paraId="1E4F1CFA"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rFonts w:eastAsia="Calibri"/>
                <w:bCs/>
                <w:sz w:val="22"/>
                <w:szCs w:val="22"/>
              </w:rPr>
              <w:t>H5</w:t>
            </w:r>
          </w:p>
        </w:tc>
        <w:tc>
          <w:tcPr>
            <w:tcW w:w="6431" w:type="dxa"/>
            <w:shd w:val="clear" w:color="auto" w:fill="auto"/>
            <w:vAlign w:val="center"/>
          </w:tcPr>
          <w:p w14:paraId="5C175F70" w14:textId="77777777" w:rsidR="00E632EF" w:rsidRPr="00B130AA" w:rsidRDefault="00E632EF" w:rsidP="00B8283A">
            <w:pPr>
              <w:tabs>
                <w:tab w:val="left" w:pos="426"/>
                <w:tab w:val="left" w:pos="1005"/>
              </w:tabs>
              <w:spacing w:line="300" w:lineRule="exact"/>
              <w:rPr>
                <w:rFonts w:eastAsia="Calibri"/>
                <w:bCs/>
                <w:sz w:val="22"/>
                <w:szCs w:val="22"/>
              </w:rPr>
            </w:pPr>
            <w:r w:rsidRPr="00B130AA">
              <w:rPr>
                <w:rFonts w:eastAsia="Calibri"/>
                <w:bCs/>
                <w:sz w:val="22"/>
                <w:szCs w:val="22"/>
              </w:rPr>
              <w:t>SXKD trong NN (NN) --&gt; Vận dụng BSC trong DN NN (VD)</w:t>
            </w:r>
          </w:p>
        </w:tc>
        <w:tc>
          <w:tcPr>
            <w:tcW w:w="1560" w:type="dxa"/>
            <w:shd w:val="clear" w:color="auto" w:fill="auto"/>
            <w:vAlign w:val="center"/>
          </w:tcPr>
          <w:p w14:paraId="07B52382" w14:textId="77777777" w:rsidR="00E632EF" w:rsidRPr="00B130AA" w:rsidRDefault="00E632EF" w:rsidP="00B8283A">
            <w:pPr>
              <w:tabs>
                <w:tab w:val="left" w:pos="426"/>
                <w:tab w:val="left" w:pos="1005"/>
              </w:tabs>
              <w:spacing w:line="300" w:lineRule="exact"/>
              <w:jc w:val="center"/>
              <w:rPr>
                <w:rFonts w:eastAsia="Calibri"/>
                <w:b/>
                <w:sz w:val="22"/>
                <w:szCs w:val="22"/>
              </w:rPr>
            </w:pPr>
            <w:r w:rsidRPr="00B130AA">
              <w:rPr>
                <w:sz w:val="22"/>
                <w:szCs w:val="22"/>
              </w:rPr>
              <w:t>0,109</w:t>
            </w:r>
          </w:p>
        </w:tc>
      </w:tr>
    </w:tbl>
    <w:bookmarkEnd w:id="303"/>
    <w:p w14:paraId="210F83D3" w14:textId="77777777" w:rsidR="00E632EF" w:rsidRPr="00B130AA" w:rsidRDefault="00E632EF" w:rsidP="00B8283A">
      <w:pPr>
        <w:tabs>
          <w:tab w:val="left" w:pos="426"/>
          <w:tab w:val="left" w:pos="1005"/>
        </w:tabs>
        <w:spacing w:line="360" w:lineRule="auto"/>
        <w:jc w:val="right"/>
        <w:rPr>
          <w:bCs/>
          <w:sz w:val="26"/>
          <w:szCs w:val="26"/>
        </w:rPr>
      </w:pPr>
      <w:r w:rsidRPr="00B130AA">
        <w:rPr>
          <w:bCs/>
          <w:i/>
          <w:iCs/>
          <w:sz w:val="26"/>
          <w:szCs w:val="26"/>
        </w:rPr>
        <w:t>Nguồn: Tác giả tổng hợp (Xem phụ lục 20.8)</w:t>
      </w:r>
    </w:p>
    <w:p w14:paraId="6B40F9C3" w14:textId="77777777" w:rsidR="00E632EF" w:rsidRPr="00B130AA" w:rsidRDefault="00E632EF" w:rsidP="00B8283A">
      <w:pPr>
        <w:tabs>
          <w:tab w:val="left" w:pos="284"/>
          <w:tab w:val="left" w:pos="426"/>
          <w:tab w:val="left" w:pos="709"/>
        </w:tabs>
        <w:spacing w:line="360" w:lineRule="auto"/>
        <w:jc w:val="both"/>
        <w:rPr>
          <w:bCs/>
          <w:spacing w:val="-6"/>
          <w:sz w:val="26"/>
          <w:szCs w:val="26"/>
        </w:rPr>
      </w:pPr>
      <w:r w:rsidRPr="00B130AA">
        <w:rPr>
          <w:sz w:val="26"/>
          <w:szCs w:val="26"/>
        </w:rPr>
        <w:lastRenderedPageBreak/>
        <w:tab/>
      </w:r>
      <w:r w:rsidRPr="00B130AA">
        <w:rPr>
          <w:b/>
          <w:bCs/>
          <w:spacing w:val="-6"/>
          <w:sz w:val="26"/>
          <w:szCs w:val="26"/>
        </w:rPr>
        <w:t xml:space="preserve">Giả thuyết H1 </w:t>
      </w:r>
      <w:r w:rsidRPr="00B130AA">
        <w:rPr>
          <w:spacing w:val="-6"/>
          <w:sz w:val="26"/>
          <w:szCs w:val="26"/>
        </w:rPr>
        <w:t xml:space="preserve">đề xuất việc </w:t>
      </w:r>
      <w:r w:rsidRPr="00B130AA">
        <w:rPr>
          <w:i/>
          <w:iCs/>
          <w:spacing w:val="-6"/>
          <w:sz w:val="26"/>
          <w:szCs w:val="26"/>
        </w:rPr>
        <w:t xml:space="preserve">Nhận thức về ích lợi của việc vận dụng BSC </w:t>
      </w:r>
      <w:r w:rsidRPr="00B130AA">
        <w:rPr>
          <w:spacing w:val="-6"/>
          <w:sz w:val="26"/>
          <w:szCs w:val="26"/>
        </w:rPr>
        <w:t xml:space="preserve">tác động cùng chiều tới việc vận dụng BSC trong DN NN. Bảng 5.17 cho thấy giả thuyết này được chấp nhận với mức ý nghĩa thống kê (t - value </w:t>
      </w:r>
      <w:r w:rsidRPr="00B130AA">
        <w:rPr>
          <w:spacing w:val="-6"/>
          <w:sz w:val="28"/>
          <w:szCs w:val="28"/>
        </w:rPr>
        <w:t xml:space="preserve">= </w:t>
      </w:r>
      <w:r w:rsidRPr="00B130AA">
        <w:rPr>
          <w:spacing w:val="-6"/>
          <w:sz w:val="26"/>
          <w:szCs w:val="26"/>
        </w:rPr>
        <w:t>14,727, p – value &lt; 0,05</w:t>
      </w:r>
      <w:r w:rsidRPr="00B130AA">
        <w:rPr>
          <w:spacing w:val="-6"/>
        </w:rPr>
        <w:t xml:space="preserve">), </w:t>
      </w:r>
      <w:r w:rsidRPr="00B130AA">
        <w:rPr>
          <w:spacing w:val="-6"/>
          <w:sz w:val="26"/>
          <w:szCs w:val="26"/>
        </w:rPr>
        <w:t xml:space="preserve">hệ số tác động từ </w:t>
      </w:r>
      <w:r w:rsidRPr="00B130AA">
        <w:rPr>
          <w:i/>
          <w:iCs/>
          <w:spacing w:val="-6"/>
          <w:sz w:val="26"/>
          <w:szCs w:val="26"/>
        </w:rPr>
        <w:t>Nhận thức về ích lợi của việc vận dụng BSC</w:t>
      </w:r>
      <w:r w:rsidRPr="00B130AA">
        <w:rPr>
          <w:spacing w:val="-6"/>
          <w:sz w:val="26"/>
          <w:szCs w:val="26"/>
        </w:rPr>
        <w:t xml:space="preserve"> </w:t>
      </w:r>
      <w:r w:rsidRPr="00B130AA">
        <w:rPr>
          <w:i/>
          <w:iCs/>
          <w:spacing w:val="-6"/>
          <w:sz w:val="26"/>
          <w:szCs w:val="26"/>
        </w:rPr>
        <w:t>(HUI)</w:t>
      </w:r>
      <w:r w:rsidRPr="00B130AA">
        <w:rPr>
          <w:spacing w:val="-6"/>
          <w:sz w:val="26"/>
          <w:szCs w:val="26"/>
        </w:rPr>
        <w:t xml:space="preserve"> đến việc vận dụng BSC là 0,616, đây là nhân tố có tác động lớn nhất đến vận dụng BSC ở các DN SXKD NN ở Tây Nguyên. KQ này trả lời cho câu hỏi </w:t>
      </w:r>
      <w:r w:rsidRPr="00B130AA">
        <w:rPr>
          <w:bCs/>
          <w:sz w:val="26"/>
          <w:szCs w:val="26"/>
        </w:rPr>
        <w:t>nghiên cứu</w:t>
      </w:r>
      <w:r w:rsidRPr="00B130AA">
        <w:rPr>
          <w:spacing w:val="-6"/>
          <w:sz w:val="26"/>
          <w:szCs w:val="26"/>
        </w:rPr>
        <w:t xml:space="preserve"> thứ hai là </w:t>
      </w:r>
      <w:r w:rsidRPr="00B130AA">
        <w:rPr>
          <w:i/>
          <w:iCs/>
          <w:spacing w:val="-6"/>
          <w:sz w:val="26"/>
          <w:szCs w:val="26"/>
        </w:rPr>
        <w:t>Nhận thức về ích lợi của việc vận dụng BSC</w:t>
      </w:r>
      <w:r w:rsidRPr="00B130AA">
        <w:rPr>
          <w:spacing w:val="-6"/>
          <w:sz w:val="26"/>
          <w:szCs w:val="26"/>
        </w:rPr>
        <w:t xml:space="preserve"> tác động cùng chiều tới việc vận dụng BSC trong DN NN với hệ số tác động là 0,616, KQ này được hỗ trợ bởi LT hành vi có kế hoạch của Ajzen (1991). N</w:t>
      </w:r>
      <w:r w:rsidRPr="00B130AA">
        <w:rPr>
          <w:bCs/>
          <w:sz w:val="26"/>
          <w:szCs w:val="26"/>
        </w:rPr>
        <w:t>ghiên cứu</w:t>
      </w:r>
      <w:r w:rsidRPr="00B130AA">
        <w:rPr>
          <w:spacing w:val="-6"/>
          <w:sz w:val="26"/>
          <w:szCs w:val="26"/>
        </w:rPr>
        <w:t xml:space="preserve"> trong và ngoài nước đều nhấn mạnh vai trò then chốt của nhận thức từ nhà quản lý DN về lợi ích của BSC trong việc thúc đẩy ứng dụng (Islam &amp; Kellermanns, 2006; Islam &amp; cộng sự, 2014; Van Nhi &amp; Toan, 2018; Nguyễn Cửu Đỉnh, 2018), quan điểm này được củng cố bởi LT quản lý (Donaldson &amp; Davis, 1989,1991; Davis &amp; cộng sự, 1997) và LT dựa trên nguồn lực và các bên liên quan. Nhà quản lý đóng vai trò điều phối, tập hợp và khai thác hiệu quả nguồn lực của công ty (Sirmon &amp; cộng sự, 2011), vai trò “nhà quản lý cấp cao là nguồn lực quan trọng” được thừa nhận rộng rãi (Wan &amp; cộng sự, 2011), </w:t>
      </w:r>
      <w:r w:rsidRPr="00B130AA">
        <w:rPr>
          <w:bCs/>
          <w:sz w:val="26"/>
          <w:szCs w:val="26"/>
        </w:rPr>
        <w:t>nghiên cứu</w:t>
      </w:r>
      <w:r w:rsidRPr="00B130AA">
        <w:rPr>
          <w:spacing w:val="-6"/>
          <w:sz w:val="26"/>
          <w:szCs w:val="26"/>
        </w:rPr>
        <w:t xml:space="preserve"> gần đây của Tawse &amp; Tabesh (2023) chứng minh sự hỗ trợ của đội ngũ quản lý cấp cao (TMT) là yếu tố then chốt cho việc triển khai BSC thành công, các khảo sát cho thấy cam kết của nhà quản lý là yếu tố hàng đầu trong quản lý thành công. Cam kết từ TMT đóng vai trò đòn bẩy, thể hiện khả năng lãnh đạo, làm rõ mục tiêu, củng cố cấu trúc và cải thiện giao tiếp trong tổ chức. Điều này tạo điều kiện cho việc phân bổ nguồn lực và tạo động lực cần thiết để áp dụng BSC. Tuy nhiên, đánh giá TQHĐ tại các DN NN ở Tây Nguyên cho thấy hạn chế trong tiếp cận và nhận thức về lợi ích của BSC, nguyên nhân chủ yếu là do DN chưa tiếp cận PP hoặc sử dụng các công cụ quản lý chiến lược khác. Mặc dù vậy, các đối tượng khảo sát đều nhận thấy sự cần thiết phải thay đổi hệ thống chỉ tiêu đánh giá TQHĐ toàn diện và chính xác hơn. Trong bối cảnh kinh tế trong và ngoài nước đối mặt với nhiều khó khăn do suy thoái sau đại dịch, việc duy trì hoạt động của DN trở nên khó khăn hơn, thực tế này đòi hỏi nhà quản lý DN, nhất là DN NN với đặc thù SX kinh doanh riêng biệt, cần có quan điểm đổi mới về chiến lược và phương thức hoạt động để duy trì SX và phát triển. Nhận thức rõ ràng hơn về việc sử dụng BSC giúp DN nâng cao khả năng cạnh tranh </w:t>
      </w:r>
      <w:r w:rsidRPr="00B130AA">
        <w:rPr>
          <w:spacing w:val="-6"/>
          <w:sz w:val="26"/>
          <w:szCs w:val="26"/>
        </w:rPr>
        <w:lastRenderedPageBreak/>
        <w:t>và phát triển dài hạn, đồng thời gắn kết và nâng cao trách nhiệm của các bộ phận và cá nhân trong việc thực hiện chiến lược và mục tiêu của DN.</w:t>
      </w:r>
    </w:p>
    <w:p w14:paraId="36BA8BF3" w14:textId="538CE503" w:rsidR="00E632EF" w:rsidRPr="00B130AA" w:rsidRDefault="00E632EF" w:rsidP="00B8283A">
      <w:pPr>
        <w:pStyle w:val="BodyText"/>
        <w:tabs>
          <w:tab w:val="left" w:pos="284"/>
          <w:tab w:val="left" w:pos="426"/>
          <w:tab w:val="left" w:pos="567"/>
          <w:tab w:val="left" w:pos="851"/>
          <w:tab w:val="left" w:pos="1418"/>
        </w:tabs>
        <w:spacing w:after="0" w:line="360" w:lineRule="auto"/>
        <w:ind w:firstLine="284"/>
        <w:jc w:val="both"/>
        <w:rPr>
          <w:sz w:val="26"/>
          <w:szCs w:val="26"/>
        </w:rPr>
      </w:pPr>
      <w:r w:rsidRPr="00B130AA">
        <w:rPr>
          <w:sz w:val="26"/>
          <w:szCs w:val="26"/>
        </w:rPr>
        <w:tab/>
      </w:r>
      <w:r w:rsidRPr="00B130AA">
        <w:rPr>
          <w:b/>
          <w:bCs/>
          <w:sz w:val="26"/>
          <w:szCs w:val="26"/>
        </w:rPr>
        <w:t>Giả thuyết H4</w:t>
      </w:r>
      <w:r w:rsidRPr="00B130AA">
        <w:rPr>
          <w:sz w:val="26"/>
          <w:szCs w:val="26"/>
        </w:rPr>
        <w:t xml:space="preserve"> Luận án đánh giá tác động của VH đổi mới đến việc áp dụng hệ thống BSC trong các DN NN</w:t>
      </w:r>
      <w:r w:rsidR="00A70891" w:rsidRPr="00B130AA">
        <w:rPr>
          <w:sz w:val="26"/>
          <w:szCs w:val="26"/>
        </w:rPr>
        <w:t xml:space="preserve">, </w:t>
      </w:r>
      <w:r w:rsidRPr="00B130AA">
        <w:rPr>
          <w:sz w:val="26"/>
          <w:szCs w:val="26"/>
        </w:rPr>
        <w:t xml:space="preserve">KQ phân tích hồi quy cho thấy mối quan hệ tích cực và có ý nghĩa thống kê giữa hai yếu tố này (Bảng 5.17). Cụ thể,  t - value là 4,285 và p - value &lt; 0,05, cho thấy giả thuyết về tác động thuận chiều của VH đổi mới lên việc vận dụng BSC được chấp nhận. Hệ số đường dẫn là 0,226, khẳng định rằng khi VH đổi mới tăng lên, mức độ vận dụng BSC trong DN cũng tăng theo. </w:t>
      </w:r>
      <w:r w:rsidR="00D83C49" w:rsidRPr="00B130AA">
        <w:rPr>
          <w:sz w:val="26"/>
          <w:szCs w:val="26"/>
        </w:rPr>
        <w:t>KQ</w:t>
      </w:r>
      <w:r w:rsidRPr="00B130AA">
        <w:rPr>
          <w:sz w:val="26"/>
          <w:szCs w:val="26"/>
        </w:rPr>
        <w:t xml:space="preserve"> này giải đáp câu hỏi </w:t>
      </w:r>
      <w:r w:rsidRPr="00B130AA">
        <w:rPr>
          <w:bCs/>
          <w:sz w:val="26"/>
          <w:szCs w:val="26"/>
        </w:rPr>
        <w:t>nghiên cứu</w:t>
      </w:r>
      <w:r w:rsidRPr="00B130AA">
        <w:rPr>
          <w:sz w:val="26"/>
          <w:szCs w:val="26"/>
        </w:rPr>
        <w:t xml:space="preserve"> thứ hai, chứng minh VH đổi mới có ảnh hưởng tích cực đến việc áp dụng BSC trong các DN NN, với hệ số tác động là 0,226, phù hợp với giả thuyết ban đầu và LT ngẫu nhiên, LT dựa trên nguồn lực. Đồng thời, KQ này tương đồng với </w:t>
      </w:r>
      <w:r w:rsidRPr="00B130AA">
        <w:rPr>
          <w:bCs/>
          <w:sz w:val="26"/>
          <w:szCs w:val="26"/>
        </w:rPr>
        <w:t>nghiên cứu</w:t>
      </w:r>
      <w:r w:rsidRPr="00B130AA">
        <w:rPr>
          <w:sz w:val="26"/>
          <w:szCs w:val="26"/>
        </w:rPr>
        <w:t xml:space="preserve"> của Rababah (2015), Ha &amp; cộng sự (2022, 2024), Gandini &amp; cộng sự (2024). DN có VH đổi mới mạnh mẽ thường có khả năng thích ứng, linh hoạt và sẵn sàng thử nghiệm các công cụ và ý tưởng mới</w:t>
      </w:r>
      <w:r w:rsidR="00D83C49" w:rsidRPr="00B130AA">
        <w:rPr>
          <w:sz w:val="26"/>
          <w:szCs w:val="26"/>
        </w:rPr>
        <w:t>, đ</w:t>
      </w:r>
      <w:r w:rsidRPr="00B130AA">
        <w:rPr>
          <w:sz w:val="26"/>
          <w:szCs w:val="26"/>
        </w:rPr>
        <w:t>iều này thúc đẩy việc áp dụng BSC như một PP quản lý hiệu quả</w:t>
      </w:r>
      <w:r w:rsidR="00CA7DEB" w:rsidRPr="00B130AA">
        <w:rPr>
          <w:sz w:val="26"/>
          <w:szCs w:val="26"/>
        </w:rPr>
        <w:t>, n</w:t>
      </w:r>
      <w:r w:rsidRPr="00B130AA">
        <w:rPr>
          <w:sz w:val="26"/>
          <w:szCs w:val="26"/>
        </w:rPr>
        <w:t xml:space="preserve">gược lại, các tổ chức có nền VH ít đổi mới có xu hướng chậm trễ trong việc áp dụng các phương thức mới. </w:t>
      </w:r>
    </w:p>
    <w:p w14:paraId="2D97C883" w14:textId="77777777" w:rsidR="00E632EF" w:rsidRPr="00B130AA" w:rsidRDefault="00E632EF" w:rsidP="00B8283A">
      <w:pPr>
        <w:pStyle w:val="BodyText"/>
        <w:tabs>
          <w:tab w:val="left" w:pos="284"/>
          <w:tab w:val="left" w:pos="426"/>
          <w:tab w:val="left" w:pos="567"/>
          <w:tab w:val="left" w:pos="851"/>
          <w:tab w:val="left" w:pos="1418"/>
        </w:tabs>
        <w:spacing w:after="0" w:line="360" w:lineRule="auto"/>
        <w:ind w:firstLine="284"/>
        <w:jc w:val="both"/>
        <w:rPr>
          <w:sz w:val="26"/>
          <w:szCs w:val="26"/>
        </w:rPr>
      </w:pPr>
      <w:r w:rsidRPr="00B130AA">
        <w:rPr>
          <w:rFonts w:eastAsia="Calibri"/>
          <w:bCs/>
          <w:sz w:val="26"/>
          <w:szCs w:val="26"/>
        </w:rPr>
        <w:t xml:space="preserve">Tóm lại VH đổi mới </w:t>
      </w:r>
      <w:r w:rsidRPr="00B130AA">
        <w:rPr>
          <w:sz w:val="26"/>
          <w:szCs w:val="26"/>
        </w:rPr>
        <w:t>với sự gắn kết, hỗ trợ từ các cấp, quản lý đến nhân viên, giữa các bộ phận chức năng, sẵn sàng chấp nhận rủi ro, khuyến khích trao đổi ý tưởng và xây dựng VH hợp tác. Ngoài ra với tầm nhìn, sứ mệnh và phong cách quản lý của lãnh đạo DN, sự liên kết vì mục tiêu chung của các người lao động trong DN cũng sẽ tăng cơ hội để vận dụng BSC.</w:t>
      </w:r>
    </w:p>
    <w:p w14:paraId="32F41E43" w14:textId="146C42EF" w:rsidR="00E632EF" w:rsidRPr="00B130AA" w:rsidRDefault="00E632EF" w:rsidP="00B8283A">
      <w:pPr>
        <w:pStyle w:val="BodyText"/>
        <w:tabs>
          <w:tab w:val="left" w:pos="284"/>
          <w:tab w:val="left" w:pos="426"/>
          <w:tab w:val="left" w:pos="567"/>
          <w:tab w:val="left" w:pos="851"/>
          <w:tab w:val="left" w:pos="1418"/>
        </w:tabs>
        <w:spacing w:after="0" w:line="360" w:lineRule="auto"/>
        <w:ind w:firstLine="283"/>
        <w:jc w:val="both"/>
        <w:rPr>
          <w:bCs/>
          <w:sz w:val="26"/>
          <w:szCs w:val="26"/>
        </w:rPr>
      </w:pPr>
      <w:r w:rsidRPr="00B130AA">
        <w:rPr>
          <w:b/>
          <w:bCs/>
          <w:sz w:val="26"/>
          <w:szCs w:val="26"/>
        </w:rPr>
        <w:tab/>
        <w:t>Với giả thuyết H3</w:t>
      </w:r>
      <w:r w:rsidRPr="00B130AA">
        <w:rPr>
          <w:sz w:val="26"/>
          <w:szCs w:val="26"/>
        </w:rPr>
        <w:t xml:space="preserve"> đề xuất việc </w:t>
      </w:r>
      <w:r w:rsidRPr="00B130AA">
        <w:rPr>
          <w:bCs/>
          <w:i/>
          <w:iCs/>
          <w:sz w:val="26"/>
          <w:szCs w:val="26"/>
        </w:rPr>
        <w:t>Nhận thức về khả năng của hệ thống BSC</w:t>
      </w:r>
      <w:r w:rsidRPr="00B130AA">
        <w:rPr>
          <w:bCs/>
          <w:sz w:val="26"/>
          <w:szCs w:val="26"/>
        </w:rPr>
        <w:t xml:space="preserve"> tác động thuận chiều đến việc vận dụng BSC trong DN NN</w:t>
      </w:r>
      <w:r w:rsidRPr="00B130AA">
        <w:rPr>
          <w:sz w:val="26"/>
          <w:szCs w:val="26"/>
        </w:rPr>
        <w:t xml:space="preserve">. </w:t>
      </w:r>
      <w:r w:rsidRPr="00B130AA">
        <w:rPr>
          <w:spacing w:val="-8"/>
          <w:sz w:val="26"/>
          <w:szCs w:val="26"/>
        </w:rPr>
        <w:t xml:space="preserve">Phân tích thống kê (Bảng 5.17) cho thấy giả thuyết về tác động thuận chiều giữa nhận thức về năng lực của hệ thống BSC (KN) và mức độ vận dụng BSC (VD) trong các DN NN được chấp </w:t>
      </w:r>
      <w:r w:rsidRPr="00B130AA">
        <w:rPr>
          <w:spacing w:val="-4"/>
          <w:sz w:val="26"/>
          <w:szCs w:val="26"/>
        </w:rPr>
        <w:t xml:space="preserve">nhận. Điều này được chứng minh bằng các chỉ số thống kê có ý nghĩa (t = 3,588, p &lt; 0,05) và hệ số đường dẫn từ KN đến VD là 0,173. KQ này trả lời cho câu hỏi </w:t>
      </w:r>
      <w:r w:rsidRPr="00B130AA">
        <w:rPr>
          <w:bCs/>
          <w:sz w:val="26"/>
          <w:szCs w:val="26"/>
        </w:rPr>
        <w:t>nghiên cứu</w:t>
      </w:r>
      <w:r w:rsidRPr="00B130AA">
        <w:rPr>
          <w:spacing w:val="-4"/>
          <w:sz w:val="26"/>
          <w:szCs w:val="26"/>
        </w:rPr>
        <w:t xml:space="preserve"> thứ hai, khẳng định rằng </w:t>
      </w:r>
      <w:r w:rsidR="00CA7DEB" w:rsidRPr="00B130AA">
        <w:rPr>
          <w:bCs/>
          <w:i/>
          <w:iCs/>
          <w:sz w:val="26"/>
          <w:szCs w:val="26"/>
        </w:rPr>
        <w:t>Nhận thức về khả năng của hệ thống BSC</w:t>
      </w:r>
      <w:r w:rsidR="00CA7DEB" w:rsidRPr="00B130AA">
        <w:rPr>
          <w:bCs/>
          <w:sz w:val="26"/>
          <w:szCs w:val="26"/>
        </w:rPr>
        <w:t xml:space="preserve"> </w:t>
      </w:r>
      <w:r w:rsidRPr="00B130AA">
        <w:rPr>
          <w:spacing w:val="-4"/>
          <w:sz w:val="26"/>
          <w:szCs w:val="26"/>
        </w:rPr>
        <w:t xml:space="preserve">có ảnh hưởng tích cực đến việc áp dụng BSC trong lĩnh vực NN, với mức độ tác động là 0,173, được củng cố bởi LT hành vi có kế </w:t>
      </w:r>
      <w:r w:rsidRPr="00B130AA">
        <w:rPr>
          <w:spacing w:val="-4"/>
          <w:sz w:val="26"/>
          <w:szCs w:val="26"/>
        </w:rPr>
        <w:lastRenderedPageBreak/>
        <w:t>hoạch của Ajzen (1991), LT quản lý (Donaldson &amp; Davis</w:t>
      </w:r>
      <w:r w:rsidR="008E1431" w:rsidRPr="00B130AA">
        <w:rPr>
          <w:spacing w:val="-4"/>
          <w:sz w:val="26"/>
          <w:szCs w:val="26"/>
        </w:rPr>
        <w:t xml:space="preserve"> </w:t>
      </w:r>
      <w:r w:rsidRPr="00B130AA">
        <w:rPr>
          <w:spacing w:val="-4"/>
          <w:sz w:val="26"/>
          <w:szCs w:val="26"/>
        </w:rPr>
        <w:t>1989,</w:t>
      </w:r>
      <w:r w:rsidR="0021416F" w:rsidRPr="00B130AA">
        <w:rPr>
          <w:spacing w:val="-4"/>
          <w:sz w:val="26"/>
          <w:szCs w:val="26"/>
        </w:rPr>
        <w:t xml:space="preserve"> </w:t>
      </w:r>
      <w:r w:rsidRPr="00B130AA">
        <w:rPr>
          <w:spacing w:val="-4"/>
          <w:sz w:val="26"/>
          <w:szCs w:val="26"/>
        </w:rPr>
        <w:t xml:space="preserve">1991), Davis &amp; cộng sự, 1997), LT dựa trên nguồn lực (RBV), và LT các bên liên quan. Islam &amp; Kellermanns (2006); Islam &amp; cộng sự (2014) cũng đã chỉ ra rằng </w:t>
      </w:r>
      <w:r w:rsidR="0032487B" w:rsidRPr="00B130AA">
        <w:rPr>
          <w:bCs/>
          <w:i/>
          <w:iCs/>
          <w:sz w:val="26"/>
          <w:szCs w:val="26"/>
        </w:rPr>
        <w:t>Nhận thức về khả năng của hệ thống BSC</w:t>
      </w:r>
      <w:r w:rsidRPr="00B130AA">
        <w:rPr>
          <w:spacing w:val="-4"/>
          <w:sz w:val="26"/>
          <w:szCs w:val="26"/>
        </w:rPr>
        <w:t xml:space="preserve"> là yếu tố có ảnh hưởng lớn nhất đến quyết định áp dụng BSC. Tuy nhiên, một số </w:t>
      </w:r>
      <w:r w:rsidRPr="00B130AA">
        <w:rPr>
          <w:bCs/>
          <w:sz w:val="26"/>
          <w:szCs w:val="26"/>
        </w:rPr>
        <w:t>nghiên cứu</w:t>
      </w:r>
      <w:r w:rsidRPr="00B130AA">
        <w:rPr>
          <w:spacing w:val="-4"/>
          <w:sz w:val="26"/>
          <w:szCs w:val="26"/>
        </w:rPr>
        <w:t xml:space="preserve"> khác lại cho thấy những thách thức trong việc triển khai BSC, đặc biệt là đối với các DN nhỏ</w:t>
      </w:r>
      <w:r w:rsidR="0088294E" w:rsidRPr="00B130AA">
        <w:rPr>
          <w:spacing w:val="-4"/>
          <w:sz w:val="26"/>
          <w:szCs w:val="26"/>
        </w:rPr>
        <w:t xml:space="preserve">, </w:t>
      </w:r>
      <w:r w:rsidRPr="00B130AA">
        <w:rPr>
          <w:spacing w:val="-4"/>
          <w:sz w:val="26"/>
          <w:szCs w:val="26"/>
        </w:rPr>
        <w:t xml:space="preserve">Giannopoulos &amp; cộng sự (2013) nhận thấy các DN nhỏ thường có mức độ sử dụng BSC thấp và chú trọng vào các chỉ số TC truyền thống. Lonbani &amp; cộng sự (2015) nhấn mạnh sự sẵn có của các nguồn TC là điều kiện tiên quyết để áp dụng BSC trong việc đánh giá TQHĐ của DN, nhiều DN cũng quan ngại rằng việc triển khai BSC vượt quá khả năng nguồn lực hiện có, đặc biệt là nguồn lực TC. Benková &amp; cộng sự (2020) đã chỉ ra CP triển khai BSC cao có thể là một rào cản đáng kể đối với các DN, ngoài ra sự vận hành phức tạp do sự khác biệt về môi trường kinh doanh giữa các DN cũng là một thách thức lớn. Để vượt qua những khó khăn này, các DN cần đến sự tư vấn của các công ty chuyên nghiệp, điều này làm tăng thêm CP. </w:t>
      </w:r>
      <w:r w:rsidRPr="00B130AA">
        <w:rPr>
          <w:bCs/>
          <w:sz w:val="26"/>
          <w:szCs w:val="26"/>
        </w:rPr>
        <w:t>Nghiên cứu</w:t>
      </w:r>
      <w:r w:rsidRPr="00B130AA">
        <w:rPr>
          <w:spacing w:val="-4"/>
          <w:sz w:val="26"/>
          <w:szCs w:val="26"/>
        </w:rPr>
        <w:t xml:space="preserve"> của Tawse &amp; Tabesh (2023) nhấn mạnh tầm quan trọng của sự hỗ trợ từ nhà quản lý cấp cao đối với sự thành công của việc triển khai BSC, sự hỗ trợ này bao gồm việc phân bổ các nguồn lực cần thiết và tạo động lực cho người lao động tham gia vào quá trình áp dụng BSC. Trong bối cảnh các DN NN ở Tây Nguyên chủ yếu là các DNNVV, TC là một vấn đề quan trọng cần xem xét khi quyết định áp dụng các hệ thống đánh giá mới. Do đó, khi các nhà quản lý nhận thức được lợi ích và tính năng của BSC, đồng thời sẵn sàng đầu tư CP vào các hoạt động như đào tạo, bồi dưỡng, và áp dụng các phần mềm quản lý mới, việc vận dụng BSC sẽ trở nên khả thi hơn. KQ </w:t>
      </w:r>
      <w:r w:rsidRPr="00B130AA">
        <w:rPr>
          <w:bCs/>
          <w:sz w:val="26"/>
          <w:szCs w:val="26"/>
        </w:rPr>
        <w:t>nghiên cứu</w:t>
      </w:r>
      <w:r w:rsidRPr="00B130AA">
        <w:rPr>
          <w:spacing w:val="-4"/>
          <w:sz w:val="26"/>
          <w:szCs w:val="26"/>
        </w:rPr>
        <w:t xml:space="preserve"> cho thấy nhận thức về lợi ích và khả năng triển khai BSC có tác động tích cực đến việc áp dụng BSC trong các DN NN, </w:t>
      </w:r>
      <w:r w:rsidRPr="00B130AA">
        <w:rPr>
          <w:bCs/>
          <w:sz w:val="26"/>
          <w:szCs w:val="26"/>
        </w:rPr>
        <w:t>bởi lẽ nhận thức của nhà quản lý về việc triển khai vận dụng BSC là rất quan trọng, đây cũng là khó khăn cũng như là rào cản khi triển khai vận dụng BSC.</w:t>
      </w:r>
    </w:p>
    <w:p w14:paraId="5A39AD8E" w14:textId="63BCF2DE" w:rsidR="00E632EF" w:rsidRPr="00B130AA" w:rsidRDefault="00E632EF" w:rsidP="00B8283A">
      <w:pPr>
        <w:pStyle w:val="BodyText"/>
        <w:tabs>
          <w:tab w:val="left" w:pos="284"/>
          <w:tab w:val="left" w:pos="426"/>
          <w:tab w:val="left" w:pos="567"/>
          <w:tab w:val="left" w:pos="851"/>
          <w:tab w:val="left" w:pos="1418"/>
        </w:tabs>
        <w:spacing w:after="0" w:line="360" w:lineRule="auto"/>
        <w:ind w:firstLine="284"/>
        <w:jc w:val="both"/>
        <w:rPr>
          <w:b/>
          <w:bCs/>
          <w:sz w:val="26"/>
          <w:szCs w:val="26"/>
        </w:rPr>
      </w:pPr>
      <w:r w:rsidRPr="00B130AA">
        <w:rPr>
          <w:sz w:val="26"/>
          <w:szCs w:val="26"/>
        </w:rPr>
        <w:tab/>
      </w:r>
      <w:r w:rsidRPr="00B130AA">
        <w:rPr>
          <w:b/>
          <w:bCs/>
          <w:sz w:val="26"/>
          <w:szCs w:val="26"/>
        </w:rPr>
        <w:t>Giả thuyết H5</w:t>
      </w:r>
      <w:r w:rsidRPr="00B130AA">
        <w:rPr>
          <w:sz w:val="26"/>
          <w:szCs w:val="26"/>
        </w:rPr>
        <w:t xml:space="preserve"> đề xuất rằng SXKD trong NN có mối liên hệ tác động cùng chiều đến vận dụng BSC trong DN NN.</w:t>
      </w:r>
      <w:r w:rsidRPr="00B130AA">
        <w:rPr>
          <w:spacing w:val="-6"/>
          <w:sz w:val="26"/>
          <w:szCs w:val="26"/>
        </w:rPr>
        <w:t xml:space="preserve"> Bảng 5.17 cho thấy giả thuyết được xác nhận với ý nghĩa thống kê (t = 2,508, p &lt; 0,05). Hệ số tác động từ </w:t>
      </w:r>
      <w:r w:rsidRPr="00B130AA">
        <w:rPr>
          <w:i/>
          <w:iCs/>
          <w:spacing w:val="-6"/>
          <w:sz w:val="26"/>
          <w:szCs w:val="26"/>
        </w:rPr>
        <w:t>SXKD</w:t>
      </w:r>
      <w:r w:rsidR="004E26C5" w:rsidRPr="00B130AA">
        <w:rPr>
          <w:i/>
          <w:iCs/>
          <w:spacing w:val="-6"/>
          <w:sz w:val="26"/>
          <w:szCs w:val="26"/>
        </w:rPr>
        <w:t xml:space="preserve"> trong</w:t>
      </w:r>
      <w:r w:rsidRPr="00B130AA">
        <w:rPr>
          <w:i/>
          <w:iCs/>
          <w:spacing w:val="-6"/>
          <w:sz w:val="26"/>
          <w:szCs w:val="26"/>
        </w:rPr>
        <w:t xml:space="preserve"> NN</w:t>
      </w:r>
      <w:r w:rsidRPr="00B130AA">
        <w:rPr>
          <w:spacing w:val="-6"/>
          <w:sz w:val="26"/>
          <w:szCs w:val="26"/>
        </w:rPr>
        <w:t xml:space="preserve"> đến vận dụng BSC là 0,109. Điều này </w:t>
      </w:r>
      <w:r w:rsidR="004E26C5" w:rsidRPr="00B130AA">
        <w:rPr>
          <w:spacing w:val="-6"/>
          <w:sz w:val="26"/>
          <w:szCs w:val="26"/>
        </w:rPr>
        <w:t>trả lời</w:t>
      </w:r>
      <w:r w:rsidRPr="00B130AA">
        <w:rPr>
          <w:spacing w:val="-6"/>
          <w:sz w:val="26"/>
          <w:szCs w:val="26"/>
        </w:rPr>
        <w:t xml:space="preserve"> câu hỏi </w:t>
      </w:r>
      <w:r w:rsidRPr="00B130AA">
        <w:rPr>
          <w:bCs/>
          <w:sz w:val="26"/>
          <w:szCs w:val="26"/>
        </w:rPr>
        <w:t>nghiên cứu</w:t>
      </w:r>
      <w:r w:rsidRPr="00B130AA">
        <w:rPr>
          <w:spacing w:val="-6"/>
          <w:sz w:val="26"/>
          <w:szCs w:val="26"/>
        </w:rPr>
        <w:t xml:space="preserve"> thứ hai: </w:t>
      </w:r>
      <w:r w:rsidRPr="00B130AA">
        <w:rPr>
          <w:i/>
          <w:iCs/>
          <w:spacing w:val="-6"/>
          <w:sz w:val="26"/>
          <w:szCs w:val="26"/>
        </w:rPr>
        <w:t xml:space="preserve">SXKD </w:t>
      </w:r>
      <w:r w:rsidR="004E26C5" w:rsidRPr="00B130AA">
        <w:rPr>
          <w:i/>
          <w:iCs/>
          <w:spacing w:val="-6"/>
          <w:sz w:val="26"/>
          <w:szCs w:val="26"/>
        </w:rPr>
        <w:t xml:space="preserve">trong </w:t>
      </w:r>
      <w:r w:rsidRPr="00B130AA">
        <w:rPr>
          <w:i/>
          <w:iCs/>
          <w:spacing w:val="-6"/>
          <w:sz w:val="26"/>
          <w:szCs w:val="26"/>
        </w:rPr>
        <w:t xml:space="preserve">NN </w:t>
      </w:r>
      <w:r w:rsidRPr="00B130AA">
        <w:rPr>
          <w:spacing w:val="-6"/>
          <w:sz w:val="26"/>
          <w:szCs w:val="26"/>
        </w:rPr>
        <w:t xml:space="preserve">tác động thuận </w:t>
      </w:r>
      <w:r w:rsidRPr="00B130AA">
        <w:rPr>
          <w:sz w:val="26"/>
          <w:szCs w:val="26"/>
        </w:rPr>
        <w:lastRenderedPageBreak/>
        <w:t>chiều đến việc vận dụng BSC trong DN NN với hệ số 0,109. KQ này phù hợp với LT ngẫu nhiên, nhấn mạnh tầm quan trọng của phát triển bền vững trong bối cảnh môi trường kinh doanh biến động, đặc biệt sau đại dịch COVID-19 (Kumar, 2024). Thêm vào đó, KQ này cũng củng cố LT quản lý, LT dựa trên nguồn</w:t>
      </w:r>
      <w:r w:rsidRPr="00B130AA">
        <w:rPr>
          <w:spacing w:val="-6"/>
          <w:sz w:val="26"/>
          <w:szCs w:val="26"/>
        </w:rPr>
        <w:t xml:space="preserve"> </w:t>
      </w:r>
      <w:r w:rsidRPr="00B130AA">
        <w:rPr>
          <w:sz w:val="26"/>
          <w:szCs w:val="26"/>
        </w:rPr>
        <w:t xml:space="preserve">lực và LT các bên liên quan. Các LT này đòi hỏi sự thay đổi trong tư duy, nhận thức và PP tiếp cận của nhà quản lý trong việc khai thác lợi thế đặc thù của vùng Tây Nguyên. Mục đích là để nâng cao TQHĐ của DN NN và phát huy tiềm năng, thế mạnh của khu vực. Paustian &amp; cộng sự (2015) chỉ ra rằng các DN NN nhỏ vẫn có khả năng điều chỉnh chiến lược kinh doanh để ứng dụng các khía cạnh khác nhau của BSC, tương đồng với </w:t>
      </w:r>
      <w:r w:rsidRPr="00B130AA">
        <w:rPr>
          <w:bCs/>
          <w:sz w:val="26"/>
          <w:szCs w:val="26"/>
        </w:rPr>
        <w:t>nghiên cứu</w:t>
      </w:r>
      <w:r w:rsidRPr="00B130AA">
        <w:rPr>
          <w:sz w:val="26"/>
          <w:szCs w:val="26"/>
        </w:rPr>
        <w:t xml:space="preserve"> của Byrne &amp; Kelly (2004); Jack (2005); Lissitsa &amp; Odening (2005); Cardemil-Katunaric &amp; Shadbolt (2006); Gambelli &amp; cộng sự (2021)</w:t>
      </w:r>
      <w:r w:rsidR="001439BB" w:rsidRPr="00B130AA">
        <w:rPr>
          <w:sz w:val="26"/>
          <w:szCs w:val="26"/>
        </w:rPr>
        <w:t>, c</w:t>
      </w:r>
      <w:r w:rsidRPr="00B130AA">
        <w:rPr>
          <w:sz w:val="26"/>
          <w:szCs w:val="26"/>
        </w:rPr>
        <w:t xml:space="preserve">ác </w:t>
      </w:r>
      <w:r w:rsidRPr="00B130AA">
        <w:rPr>
          <w:bCs/>
          <w:sz w:val="26"/>
          <w:szCs w:val="26"/>
        </w:rPr>
        <w:t>nghiên cứu</w:t>
      </w:r>
      <w:r w:rsidRPr="00B130AA">
        <w:rPr>
          <w:sz w:val="26"/>
          <w:szCs w:val="26"/>
        </w:rPr>
        <w:t xml:space="preserve"> này đều nhấn mạnh tầm quan trọng của việc xây dựng chiến lược và mục tiêu phù hợp cho DN NN, hợp tác xã NN hoặc trang trại, dựa trên tình hình phát triển trong khu vực và toàn cầu</w:t>
      </w:r>
      <w:r w:rsidR="001439BB" w:rsidRPr="00B130AA">
        <w:rPr>
          <w:sz w:val="26"/>
          <w:szCs w:val="26"/>
        </w:rPr>
        <w:t>, n</w:t>
      </w:r>
      <w:r w:rsidRPr="00B130AA">
        <w:rPr>
          <w:sz w:val="26"/>
          <w:szCs w:val="26"/>
        </w:rPr>
        <w:t>goài ra</w:t>
      </w:r>
      <w:r w:rsidR="00DC7C42" w:rsidRPr="00B130AA">
        <w:rPr>
          <w:sz w:val="26"/>
          <w:szCs w:val="26"/>
        </w:rPr>
        <w:t xml:space="preserve"> </w:t>
      </w:r>
      <w:r w:rsidRPr="00B130AA">
        <w:rPr>
          <w:sz w:val="26"/>
          <w:szCs w:val="26"/>
        </w:rPr>
        <w:t xml:space="preserve">các loại hình DN NN khác nhau cần điều chỉnh phương thức để đạt được mục tiêu. Để áp dụng BSC hiệu quả, cần có sự hỗ trợ tư vấn đáng kể từ các chuyên gia, việc ứng dụng BSC đòi hỏi sự thích ứng linh hoạt và tư vấn chuyên môn để đảm bảo hiệu quả trong môi trường kinh doanh NN đa dạng (Paustian &amp; cộng sự, 2015). </w:t>
      </w:r>
    </w:p>
    <w:p w14:paraId="71C409C8" w14:textId="3FE5DD6F" w:rsidR="00E632EF" w:rsidRPr="00B130AA" w:rsidRDefault="00E632EF" w:rsidP="00B8283A">
      <w:pPr>
        <w:tabs>
          <w:tab w:val="left" w:pos="426"/>
          <w:tab w:val="left" w:pos="1005"/>
        </w:tabs>
        <w:spacing w:line="360" w:lineRule="auto"/>
        <w:jc w:val="both"/>
        <w:rPr>
          <w:bCs/>
          <w:spacing w:val="-6"/>
          <w:sz w:val="26"/>
          <w:szCs w:val="26"/>
        </w:rPr>
      </w:pPr>
      <w:r w:rsidRPr="00B130AA">
        <w:rPr>
          <w:b/>
          <w:bCs/>
          <w:sz w:val="26"/>
          <w:szCs w:val="26"/>
        </w:rPr>
        <w:tab/>
        <w:t>Giả thuyết H6</w:t>
      </w:r>
      <w:r w:rsidRPr="00B130AA">
        <w:rPr>
          <w:sz w:val="26"/>
          <w:szCs w:val="26"/>
        </w:rPr>
        <w:t xml:space="preserve"> đề xuất </w:t>
      </w:r>
      <w:r w:rsidRPr="00B130AA">
        <w:rPr>
          <w:bCs/>
          <w:sz w:val="26"/>
          <w:szCs w:val="26"/>
        </w:rPr>
        <w:t xml:space="preserve">việc vận dụng BSC tác động tích cực đến TQHĐ của DN NN. </w:t>
      </w:r>
      <w:r w:rsidRPr="00B130AA">
        <w:rPr>
          <w:bCs/>
          <w:spacing w:val="-6"/>
          <w:sz w:val="26"/>
          <w:szCs w:val="26"/>
        </w:rPr>
        <w:t xml:space="preserve">Dữ liệu từ bảng 5.17 khẳng định giả thuyết </w:t>
      </w:r>
      <w:r w:rsidRPr="00B130AA">
        <w:rPr>
          <w:bCs/>
          <w:sz w:val="26"/>
          <w:szCs w:val="26"/>
        </w:rPr>
        <w:t>nghiên cứu</w:t>
      </w:r>
      <w:r w:rsidRPr="00B130AA">
        <w:rPr>
          <w:bCs/>
          <w:spacing w:val="-6"/>
          <w:sz w:val="26"/>
          <w:szCs w:val="26"/>
        </w:rPr>
        <w:t xml:space="preserve"> với ý nghĩa thống kê cao (t = 12,957, p &lt; 0,05), cho thấy hệ số tác động từ việc ứng dụng BSC lên TQHĐ của các DN NN là 0,717. Điều này trả lời câu hỏi </w:t>
      </w:r>
      <w:r w:rsidRPr="00B130AA">
        <w:rPr>
          <w:bCs/>
          <w:sz w:val="26"/>
          <w:szCs w:val="26"/>
        </w:rPr>
        <w:t>nghiên cứu</w:t>
      </w:r>
      <w:r w:rsidRPr="00B130AA">
        <w:rPr>
          <w:bCs/>
          <w:spacing w:val="-6"/>
          <w:sz w:val="26"/>
          <w:szCs w:val="26"/>
        </w:rPr>
        <w:t xml:space="preserve"> thứ ba, khẳng định sự ảnh hưởng của việc vận dụng BSC đến TQHĐ của các DN NN tại khu vực Tây Nguyên với hệ số tác động là 0,717. Về mặt LT, KQ luận án này đồng nhất với LT ngẫu nhiên, nhấn mạnh rằng TQHĐ phụ thuộc vào sự tương thích giữa công nghệ, biến động môi trường, quy mô tổ chức, VH và hệ thống thông tin. Cùng với đó, LT dựa trên nguồn lực (RBV), LT các bên liên quan và học hỏi của tổ chức cũng góp phần giải thích cách thức cải thiện quy trình và nâng cao hiệu suất cạnh tranh của DN. </w:t>
      </w:r>
    </w:p>
    <w:p w14:paraId="08B83EC3" w14:textId="3DCD7605" w:rsidR="00E632EF" w:rsidRPr="00B130AA" w:rsidRDefault="00E632EF" w:rsidP="00B8283A">
      <w:pPr>
        <w:tabs>
          <w:tab w:val="left" w:pos="426"/>
          <w:tab w:val="left" w:pos="1005"/>
        </w:tabs>
        <w:spacing w:line="360" w:lineRule="auto"/>
        <w:jc w:val="both"/>
        <w:rPr>
          <w:bCs/>
          <w:spacing w:val="-6"/>
          <w:sz w:val="26"/>
          <w:szCs w:val="26"/>
        </w:rPr>
      </w:pPr>
      <w:r w:rsidRPr="00B130AA">
        <w:rPr>
          <w:bCs/>
          <w:spacing w:val="-6"/>
          <w:sz w:val="26"/>
          <w:szCs w:val="26"/>
        </w:rPr>
        <w:lastRenderedPageBreak/>
        <w:tab/>
        <w:t>Crabtree &amp; DeBusk (2008) đã chứng minh rằng các DN triển khai BSC hoạt động hiệu quả hơn so với các DN không áp dụng</w:t>
      </w:r>
      <w:r w:rsidR="00D771F6" w:rsidRPr="00B130AA">
        <w:rPr>
          <w:bCs/>
          <w:spacing w:val="-6"/>
          <w:sz w:val="26"/>
          <w:szCs w:val="26"/>
        </w:rPr>
        <w:t>, h</w:t>
      </w:r>
      <w:r w:rsidRPr="00B130AA">
        <w:rPr>
          <w:bCs/>
          <w:spacing w:val="-6"/>
          <w:sz w:val="26"/>
          <w:szCs w:val="26"/>
        </w:rPr>
        <w:t>ơn nữa</w:t>
      </w:r>
      <w:r w:rsidR="00D771F6" w:rsidRPr="00B130AA">
        <w:rPr>
          <w:bCs/>
          <w:spacing w:val="-6"/>
          <w:sz w:val="26"/>
          <w:szCs w:val="26"/>
        </w:rPr>
        <w:t xml:space="preserve"> </w:t>
      </w:r>
      <w:r w:rsidRPr="00B130AA">
        <w:rPr>
          <w:bCs/>
          <w:spacing w:val="-6"/>
          <w:sz w:val="26"/>
          <w:szCs w:val="26"/>
        </w:rPr>
        <w:t xml:space="preserve">các DN này còn đạt được lợi nhuận vượt trội sau khi triển khai BSC, khẳng định BSC là một công cụ quản lý chiến lược hiệu quả trong việc cải thiện lợi nhuận. Hoque (2005) cũng đưa ra kết luận về mối liên hệ tích cực giữa lựa chọn chiến lược của nhà quản lý và TQHĐ qua việc sử dụng các số liệu phi TC, đồng thời nhấn mạnh sự liên hệ giữa các số liệu này và việc áp dụng PP BSC. Tiếp theo, Anand &amp; cộng sự (2005) chỉ ra việc thực hiện BSC tạo ra cơ hội giảm CP, cải thiện lợi nhuận, đồng thời nâng cao TQHĐ và quy trình quản lý (De Geuser &amp; cộng sự, 2009; Malagueño &amp; cộng sự, 2018). Benková &amp; cộng sự (2020) cũng củng cố KQ này khi cho rằng BSC góp phần tăng cường năng lực cạnh tranh của DN trong môi trường biến động hiện nay. Trong bối cảnh hiện tại, việc chỉ dựa vào thông tin TC không còn phù hợp, mà cần tập trung vào sức mạnh tập thể, đổi mới quy trình, khách hàng, TNXH và bảo vệ môi trường để đạt được thành công lâu dài và bền vững, KQ </w:t>
      </w:r>
      <w:r w:rsidRPr="00B130AA">
        <w:rPr>
          <w:bCs/>
          <w:sz w:val="26"/>
          <w:szCs w:val="26"/>
        </w:rPr>
        <w:t>nghiên cứu</w:t>
      </w:r>
      <w:r w:rsidRPr="00B130AA">
        <w:rPr>
          <w:bCs/>
          <w:spacing w:val="-6"/>
          <w:sz w:val="26"/>
          <w:szCs w:val="26"/>
        </w:rPr>
        <w:t xml:space="preserve"> này tương đồng với </w:t>
      </w:r>
      <w:r w:rsidRPr="00B130AA">
        <w:rPr>
          <w:bCs/>
          <w:sz w:val="26"/>
          <w:szCs w:val="26"/>
        </w:rPr>
        <w:t>nghiên cứu</w:t>
      </w:r>
      <w:r w:rsidRPr="00B130AA">
        <w:rPr>
          <w:bCs/>
          <w:spacing w:val="-6"/>
          <w:sz w:val="26"/>
          <w:szCs w:val="26"/>
        </w:rPr>
        <w:t xml:space="preserve"> của Kaplan &amp; Norton (1992) và các </w:t>
      </w:r>
      <w:r w:rsidRPr="00B130AA">
        <w:rPr>
          <w:bCs/>
          <w:sz w:val="26"/>
          <w:szCs w:val="26"/>
        </w:rPr>
        <w:t>nghiên cứu</w:t>
      </w:r>
      <w:r w:rsidRPr="00B130AA">
        <w:rPr>
          <w:bCs/>
          <w:spacing w:val="-6"/>
          <w:sz w:val="26"/>
          <w:szCs w:val="26"/>
        </w:rPr>
        <w:t xml:space="preserve"> sử dụng LT ngẫu nhiên như Hoque &amp; James (2000); Davis &amp; Albright (2004); Hoque (2005); Anand &amp; cộng sự (2005); Gumbus &amp; Lussier (2006); Crabtree &amp; DeBusk (2008); De Geuser &amp; cộng sự (2009); Phạm Hùng Cường &amp; Bùi Văn Minh (2014); Benková &amp; cộng sự (2020); Oyewo &amp; cộng sự (2022); Zaheer &amp; cộng sự (2023); Liu (2024). Các </w:t>
      </w:r>
      <w:r w:rsidRPr="00B130AA">
        <w:rPr>
          <w:bCs/>
          <w:sz w:val="26"/>
          <w:szCs w:val="26"/>
        </w:rPr>
        <w:t>nghiên cứu</w:t>
      </w:r>
      <w:r w:rsidRPr="00B130AA">
        <w:rPr>
          <w:bCs/>
          <w:spacing w:val="-6"/>
          <w:sz w:val="26"/>
          <w:szCs w:val="26"/>
        </w:rPr>
        <w:t xml:space="preserve"> gần đây của Tawse &amp; Tabesh (2023); Usman &amp; cộng sự (2023); Gandini &amp; cộng sự (2024) đã khái quát một cách hệ thống các </w:t>
      </w:r>
      <w:r w:rsidRPr="00B130AA">
        <w:rPr>
          <w:bCs/>
          <w:sz w:val="26"/>
          <w:szCs w:val="26"/>
        </w:rPr>
        <w:t>nghiên cứu</w:t>
      </w:r>
      <w:r w:rsidRPr="00B130AA">
        <w:rPr>
          <w:bCs/>
          <w:spacing w:val="-6"/>
          <w:sz w:val="26"/>
          <w:szCs w:val="26"/>
        </w:rPr>
        <w:t xml:space="preserve"> về mối quan hệ giữa việc áp dụng BSC và TQHĐ của DN</w:t>
      </w:r>
      <w:r w:rsidR="00B8283A" w:rsidRPr="00B130AA">
        <w:rPr>
          <w:bCs/>
          <w:spacing w:val="-6"/>
          <w:sz w:val="26"/>
          <w:szCs w:val="26"/>
        </w:rPr>
        <w:t xml:space="preserve">, </w:t>
      </w:r>
      <w:r w:rsidRPr="00B130AA">
        <w:rPr>
          <w:bCs/>
          <w:spacing w:val="-6"/>
          <w:sz w:val="26"/>
          <w:szCs w:val="26"/>
        </w:rPr>
        <w:t>KQ cho thấy mối quan hệ giữa việc áp dụng BSC và TQHĐ của DN là tích cực, BSC đã chứng minh được vai trò chiến lược trong việc cải thiện TQHĐ của DN.</w:t>
      </w:r>
    </w:p>
    <w:p w14:paraId="6EACE623" w14:textId="77777777" w:rsidR="00E20ACA" w:rsidRPr="00B130AA" w:rsidRDefault="00E20ACA" w:rsidP="00B8283A">
      <w:pPr>
        <w:tabs>
          <w:tab w:val="left" w:pos="426"/>
          <w:tab w:val="left" w:pos="1005"/>
        </w:tabs>
        <w:spacing w:line="360" w:lineRule="auto"/>
        <w:jc w:val="both"/>
        <w:rPr>
          <w:bCs/>
          <w:spacing w:val="-6"/>
          <w:sz w:val="26"/>
          <w:szCs w:val="26"/>
        </w:rPr>
      </w:pPr>
    </w:p>
    <w:p w14:paraId="1F4C711E" w14:textId="77777777" w:rsidR="00E632EF" w:rsidRPr="00B130AA" w:rsidRDefault="00E632EF" w:rsidP="00B8283A">
      <w:pPr>
        <w:pStyle w:val="Heading3"/>
        <w:tabs>
          <w:tab w:val="left" w:pos="426"/>
        </w:tabs>
        <w:jc w:val="center"/>
      </w:pPr>
      <w:bookmarkStart w:id="304" w:name="_Toc172703674"/>
      <w:r w:rsidRPr="00B130AA">
        <w:t>KẾT LUẬN CHƯƠNG 5</w:t>
      </w:r>
      <w:bookmarkEnd w:id="304"/>
    </w:p>
    <w:p w14:paraId="529C612B" w14:textId="77777777" w:rsidR="00E632EF" w:rsidRPr="00B130AA" w:rsidRDefault="00E632EF" w:rsidP="00B8283A">
      <w:pPr>
        <w:tabs>
          <w:tab w:val="left" w:pos="426"/>
        </w:tabs>
      </w:pPr>
    </w:p>
    <w:p w14:paraId="54487D38" w14:textId="7A55E127" w:rsidR="00E632EF" w:rsidRPr="00B130AA" w:rsidRDefault="00B8283A" w:rsidP="00C978B2">
      <w:pPr>
        <w:tabs>
          <w:tab w:val="left" w:pos="426"/>
          <w:tab w:val="left" w:pos="1005"/>
        </w:tabs>
        <w:spacing w:line="360" w:lineRule="auto"/>
        <w:jc w:val="both"/>
        <w:rPr>
          <w:bCs/>
          <w:sz w:val="26"/>
          <w:szCs w:val="26"/>
        </w:rPr>
      </w:pPr>
      <w:r w:rsidRPr="00B130AA">
        <w:tab/>
      </w:r>
      <w:r w:rsidR="00E632EF" w:rsidRPr="00B130AA">
        <w:rPr>
          <w:bCs/>
          <w:sz w:val="26"/>
          <w:szCs w:val="26"/>
        </w:rPr>
        <w:t xml:space="preserve">Chương 5 của luận án </w:t>
      </w:r>
      <w:r w:rsidRPr="00B130AA">
        <w:rPr>
          <w:bCs/>
          <w:sz w:val="26"/>
          <w:szCs w:val="26"/>
        </w:rPr>
        <w:t>đã</w:t>
      </w:r>
      <w:r w:rsidR="00E632EF" w:rsidRPr="00B130AA">
        <w:rPr>
          <w:bCs/>
          <w:sz w:val="26"/>
          <w:szCs w:val="26"/>
        </w:rPr>
        <w:t xml:space="preserve"> trả lời đầy đủ các câu hỏi nghiên cứu ban đầu. Nghiên cứu định tính xác định các yếu tố tác động đến việc áp dụng BSC trong DN NN: </w:t>
      </w:r>
      <w:r w:rsidR="00E632EF" w:rsidRPr="00B130AA">
        <w:rPr>
          <w:bCs/>
          <w:i/>
          <w:iCs/>
          <w:sz w:val="26"/>
          <w:szCs w:val="26"/>
        </w:rPr>
        <w:t>Nhận thức về ích lợi của việc vận dụng BSC (HUI); VH đổi mới (VH); Nhận thức về khả năng của hệ thống BSC (KN); SXKD trong NN (NN)</w:t>
      </w:r>
      <w:r w:rsidR="00E632EF" w:rsidRPr="00B130AA">
        <w:rPr>
          <w:bCs/>
          <w:sz w:val="26"/>
          <w:szCs w:val="26"/>
        </w:rPr>
        <w:t xml:space="preserve">. Các yếu tố này trải qua quá trình kiểm định định lượng sơ bộ và chính thức, đảm bảo độ tin cậy của thang đo, tính </w:t>
      </w:r>
      <w:r w:rsidR="00E632EF" w:rsidRPr="00B130AA">
        <w:rPr>
          <w:bCs/>
          <w:sz w:val="26"/>
          <w:szCs w:val="26"/>
        </w:rPr>
        <w:lastRenderedPageBreak/>
        <w:t>hội tụ và phân biệt</w:t>
      </w:r>
      <w:r w:rsidRPr="00B130AA">
        <w:rPr>
          <w:bCs/>
          <w:sz w:val="26"/>
          <w:szCs w:val="26"/>
        </w:rPr>
        <w:t xml:space="preserve">, </w:t>
      </w:r>
      <w:r w:rsidR="00E632EF" w:rsidRPr="00B130AA">
        <w:rPr>
          <w:bCs/>
          <w:sz w:val="26"/>
          <w:szCs w:val="26"/>
        </w:rPr>
        <w:t>KQ kiểm định chấp nhận 5 giả thuyết nghiên cứu, ngoại trừ giả thuyết về tính dễ sử dụng của BSC.</w:t>
      </w:r>
    </w:p>
    <w:p w14:paraId="7BF8BBEF" w14:textId="4BAB7EE4" w:rsidR="00E632EF" w:rsidRPr="00B130AA" w:rsidRDefault="00E632EF" w:rsidP="00B8283A">
      <w:pPr>
        <w:tabs>
          <w:tab w:val="left" w:pos="426"/>
          <w:tab w:val="left" w:pos="1005"/>
        </w:tabs>
        <w:spacing w:line="360" w:lineRule="auto"/>
        <w:jc w:val="both"/>
        <w:rPr>
          <w:b/>
          <w:sz w:val="26"/>
          <w:szCs w:val="26"/>
        </w:rPr>
      </w:pPr>
      <w:r w:rsidRPr="00B130AA">
        <w:rPr>
          <w:bCs/>
          <w:sz w:val="26"/>
          <w:szCs w:val="26"/>
        </w:rPr>
        <w:tab/>
      </w:r>
      <w:r w:rsidRPr="00B130AA">
        <w:rPr>
          <w:bCs/>
          <w:spacing w:val="4"/>
          <w:sz w:val="26"/>
          <w:szCs w:val="26"/>
        </w:rPr>
        <w:t xml:space="preserve">Chương 6 trình bày các hàm ý quản trị rút ra từ KQ </w:t>
      </w:r>
      <w:r w:rsidRPr="00B130AA">
        <w:rPr>
          <w:bCs/>
          <w:sz w:val="26"/>
          <w:szCs w:val="26"/>
        </w:rPr>
        <w:t>nghiên cứu</w:t>
      </w:r>
      <w:r w:rsidRPr="00B130AA">
        <w:rPr>
          <w:bCs/>
          <w:spacing w:val="4"/>
          <w:sz w:val="26"/>
          <w:szCs w:val="26"/>
        </w:rPr>
        <w:t xml:space="preserve"> ở chương 5, đồng thời, chương này cũng thảo luận về những hạn chế của </w:t>
      </w:r>
      <w:r w:rsidRPr="00B130AA">
        <w:rPr>
          <w:bCs/>
          <w:sz w:val="26"/>
          <w:szCs w:val="26"/>
        </w:rPr>
        <w:t>nghiên cứu</w:t>
      </w:r>
      <w:r w:rsidRPr="00B130AA">
        <w:rPr>
          <w:bCs/>
          <w:spacing w:val="4"/>
          <w:sz w:val="26"/>
          <w:szCs w:val="26"/>
        </w:rPr>
        <w:t xml:space="preserve"> và đề xuất các hướng </w:t>
      </w:r>
      <w:r w:rsidRPr="00B130AA">
        <w:rPr>
          <w:bCs/>
          <w:sz w:val="26"/>
          <w:szCs w:val="26"/>
        </w:rPr>
        <w:t>nghiên cứu</w:t>
      </w:r>
      <w:r w:rsidRPr="00B130AA">
        <w:rPr>
          <w:bCs/>
          <w:spacing w:val="4"/>
          <w:sz w:val="26"/>
          <w:szCs w:val="26"/>
        </w:rPr>
        <w:t xml:space="preserve"> trong tương lai, làm sâu sắc hơn sự hiểu biết về việc ứng dụng BSC trong bối cảnh NN. </w:t>
      </w:r>
    </w:p>
    <w:p w14:paraId="104EC3ED" w14:textId="77777777" w:rsidR="00E632EF" w:rsidRPr="00B130AA" w:rsidRDefault="00E632EF" w:rsidP="00B8283A">
      <w:pPr>
        <w:tabs>
          <w:tab w:val="left" w:pos="426"/>
          <w:tab w:val="left" w:pos="1005"/>
        </w:tabs>
        <w:spacing w:line="360" w:lineRule="auto"/>
        <w:jc w:val="center"/>
        <w:rPr>
          <w:b/>
          <w:sz w:val="26"/>
          <w:szCs w:val="26"/>
        </w:rPr>
      </w:pPr>
    </w:p>
    <w:p w14:paraId="494B9F4C" w14:textId="77777777" w:rsidR="00E20ACA" w:rsidRPr="00B130AA" w:rsidRDefault="00E20ACA" w:rsidP="00B8283A">
      <w:pPr>
        <w:tabs>
          <w:tab w:val="left" w:pos="426"/>
          <w:tab w:val="left" w:pos="1005"/>
        </w:tabs>
        <w:spacing w:line="360" w:lineRule="auto"/>
        <w:jc w:val="center"/>
        <w:rPr>
          <w:b/>
          <w:sz w:val="26"/>
          <w:szCs w:val="26"/>
        </w:rPr>
      </w:pPr>
    </w:p>
    <w:p w14:paraId="7288F9A6" w14:textId="77777777" w:rsidR="00E20ACA" w:rsidRPr="00B130AA" w:rsidRDefault="00E20ACA" w:rsidP="00B8283A">
      <w:pPr>
        <w:tabs>
          <w:tab w:val="left" w:pos="426"/>
          <w:tab w:val="left" w:pos="1005"/>
        </w:tabs>
        <w:spacing w:line="360" w:lineRule="auto"/>
        <w:jc w:val="center"/>
        <w:rPr>
          <w:b/>
          <w:sz w:val="26"/>
          <w:szCs w:val="26"/>
        </w:rPr>
      </w:pPr>
    </w:p>
    <w:p w14:paraId="435E0F16" w14:textId="77777777" w:rsidR="00E20ACA" w:rsidRPr="00B130AA" w:rsidRDefault="00E20ACA" w:rsidP="00B8283A">
      <w:pPr>
        <w:tabs>
          <w:tab w:val="left" w:pos="426"/>
          <w:tab w:val="left" w:pos="1005"/>
        </w:tabs>
        <w:spacing w:line="360" w:lineRule="auto"/>
        <w:jc w:val="center"/>
        <w:rPr>
          <w:b/>
          <w:sz w:val="26"/>
          <w:szCs w:val="26"/>
        </w:rPr>
      </w:pPr>
    </w:p>
    <w:p w14:paraId="6F3C9326" w14:textId="77777777" w:rsidR="00E20ACA" w:rsidRPr="00B130AA" w:rsidRDefault="00E20ACA" w:rsidP="00B8283A">
      <w:pPr>
        <w:tabs>
          <w:tab w:val="left" w:pos="426"/>
          <w:tab w:val="left" w:pos="1005"/>
        </w:tabs>
        <w:spacing w:line="360" w:lineRule="auto"/>
        <w:jc w:val="center"/>
        <w:rPr>
          <w:b/>
          <w:sz w:val="26"/>
          <w:szCs w:val="26"/>
        </w:rPr>
      </w:pPr>
    </w:p>
    <w:p w14:paraId="0FB6F5EA" w14:textId="77777777" w:rsidR="00E20ACA" w:rsidRPr="00B130AA" w:rsidRDefault="00E20ACA" w:rsidP="00B8283A">
      <w:pPr>
        <w:tabs>
          <w:tab w:val="left" w:pos="426"/>
          <w:tab w:val="left" w:pos="1005"/>
        </w:tabs>
        <w:spacing w:line="360" w:lineRule="auto"/>
        <w:jc w:val="center"/>
        <w:rPr>
          <w:b/>
          <w:sz w:val="26"/>
          <w:szCs w:val="26"/>
        </w:rPr>
      </w:pPr>
    </w:p>
    <w:p w14:paraId="1515081C" w14:textId="77777777" w:rsidR="00E20ACA" w:rsidRPr="00B130AA" w:rsidRDefault="00E20ACA" w:rsidP="00B8283A">
      <w:pPr>
        <w:tabs>
          <w:tab w:val="left" w:pos="426"/>
          <w:tab w:val="left" w:pos="1005"/>
        </w:tabs>
        <w:spacing w:line="360" w:lineRule="auto"/>
        <w:jc w:val="center"/>
        <w:rPr>
          <w:b/>
          <w:sz w:val="26"/>
          <w:szCs w:val="26"/>
        </w:rPr>
      </w:pPr>
    </w:p>
    <w:p w14:paraId="2D2841D2" w14:textId="77777777" w:rsidR="00E20ACA" w:rsidRPr="00B130AA" w:rsidRDefault="00E20ACA" w:rsidP="00B8283A">
      <w:pPr>
        <w:tabs>
          <w:tab w:val="left" w:pos="426"/>
          <w:tab w:val="left" w:pos="1005"/>
        </w:tabs>
        <w:spacing w:line="360" w:lineRule="auto"/>
        <w:jc w:val="center"/>
        <w:rPr>
          <w:b/>
          <w:sz w:val="26"/>
          <w:szCs w:val="26"/>
        </w:rPr>
      </w:pPr>
    </w:p>
    <w:p w14:paraId="04AB118B" w14:textId="77777777" w:rsidR="00E20ACA" w:rsidRPr="00B130AA" w:rsidRDefault="00E20ACA" w:rsidP="00B8283A">
      <w:pPr>
        <w:tabs>
          <w:tab w:val="left" w:pos="426"/>
          <w:tab w:val="left" w:pos="1005"/>
        </w:tabs>
        <w:spacing w:line="360" w:lineRule="auto"/>
        <w:jc w:val="center"/>
        <w:rPr>
          <w:b/>
          <w:sz w:val="26"/>
          <w:szCs w:val="26"/>
        </w:rPr>
      </w:pPr>
    </w:p>
    <w:p w14:paraId="50FCA292" w14:textId="77777777" w:rsidR="00E20ACA" w:rsidRPr="00B130AA" w:rsidRDefault="00E20ACA" w:rsidP="00B8283A">
      <w:pPr>
        <w:tabs>
          <w:tab w:val="left" w:pos="426"/>
          <w:tab w:val="left" w:pos="1005"/>
        </w:tabs>
        <w:spacing w:line="360" w:lineRule="auto"/>
        <w:jc w:val="center"/>
        <w:rPr>
          <w:b/>
          <w:sz w:val="26"/>
          <w:szCs w:val="26"/>
        </w:rPr>
      </w:pPr>
    </w:p>
    <w:p w14:paraId="75B58DEF" w14:textId="77777777" w:rsidR="00E20ACA" w:rsidRPr="00B130AA" w:rsidRDefault="00E20ACA" w:rsidP="00B8283A">
      <w:pPr>
        <w:tabs>
          <w:tab w:val="left" w:pos="426"/>
          <w:tab w:val="left" w:pos="1005"/>
        </w:tabs>
        <w:spacing w:line="360" w:lineRule="auto"/>
        <w:jc w:val="center"/>
        <w:rPr>
          <w:b/>
          <w:sz w:val="26"/>
          <w:szCs w:val="26"/>
        </w:rPr>
      </w:pPr>
    </w:p>
    <w:p w14:paraId="59EDD0AA" w14:textId="77777777" w:rsidR="00E20ACA" w:rsidRPr="00B130AA" w:rsidRDefault="00E20ACA" w:rsidP="00B8283A">
      <w:pPr>
        <w:tabs>
          <w:tab w:val="left" w:pos="426"/>
          <w:tab w:val="left" w:pos="1005"/>
        </w:tabs>
        <w:spacing w:line="360" w:lineRule="auto"/>
        <w:jc w:val="center"/>
        <w:rPr>
          <w:b/>
          <w:sz w:val="26"/>
          <w:szCs w:val="26"/>
        </w:rPr>
      </w:pPr>
    </w:p>
    <w:p w14:paraId="2880A3A6" w14:textId="77777777" w:rsidR="00E20ACA" w:rsidRPr="00B130AA" w:rsidRDefault="00E20ACA" w:rsidP="00B8283A">
      <w:pPr>
        <w:tabs>
          <w:tab w:val="left" w:pos="426"/>
          <w:tab w:val="left" w:pos="1005"/>
        </w:tabs>
        <w:spacing w:line="360" w:lineRule="auto"/>
        <w:jc w:val="center"/>
        <w:rPr>
          <w:b/>
          <w:sz w:val="26"/>
          <w:szCs w:val="26"/>
        </w:rPr>
      </w:pPr>
    </w:p>
    <w:p w14:paraId="015AF0CB" w14:textId="77777777" w:rsidR="00E20ACA" w:rsidRPr="00B130AA" w:rsidRDefault="00E20ACA" w:rsidP="00B8283A">
      <w:pPr>
        <w:tabs>
          <w:tab w:val="left" w:pos="426"/>
          <w:tab w:val="left" w:pos="1005"/>
        </w:tabs>
        <w:spacing w:line="360" w:lineRule="auto"/>
        <w:jc w:val="center"/>
        <w:rPr>
          <w:b/>
          <w:sz w:val="26"/>
          <w:szCs w:val="26"/>
        </w:rPr>
      </w:pPr>
    </w:p>
    <w:p w14:paraId="0DEDCDD9" w14:textId="77777777" w:rsidR="00E20ACA" w:rsidRPr="00B130AA" w:rsidRDefault="00E20ACA" w:rsidP="00B8283A">
      <w:pPr>
        <w:tabs>
          <w:tab w:val="left" w:pos="426"/>
          <w:tab w:val="left" w:pos="1005"/>
        </w:tabs>
        <w:spacing w:line="360" w:lineRule="auto"/>
        <w:jc w:val="center"/>
        <w:rPr>
          <w:b/>
          <w:sz w:val="26"/>
          <w:szCs w:val="26"/>
        </w:rPr>
      </w:pPr>
    </w:p>
    <w:p w14:paraId="6C8EBEAE" w14:textId="77777777" w:rsidR="00E20ACA" w:rsidRPr="00B130AA" w:rsidRDefault="00E20ACA" w:rsidP="00B8283A">
      <w:pPr>
        <w:tabs>
          <w:tab w:val="left" w:pos="426"/>
          <w:tab w:val="left" w:pos="1005"/>
        </w:tabs>
        <w:spacing w:line="360" w:lineRule="auto"/>
        <w:jc w:val="center"/>
        <w:rPr>
          <w:b/>
          <w:sz w:val="26"/>
          <w:szCs w:val="26"/>
        </w:rPr>
      </w:pPr>
    </w:p>
    <w:p w14:paraId="36D3D73F" w14:textId="77777777" w:rsidR="00E20ACA" w:rsidRPr="00B130AA" w:rsidRDefault="00E20ACA" w:rsidP="00B8283A">
      <w:pPr>
        <w:tabs>
          <w:tab w:val="left" w:pos="426"/>
          <w:tab w:val="left" w:pos="1005"/>
        </w:tabs>
        <w:spacing w:line="360" w:lineRule="auto"/>
        <w:jc w:val="center"/>
        <w:rPr>
          <w:b/>
          <w:sz w:val="26"/>
          <w:szCs w:val="26"/>
        </w:rPr>
      </w:pPr>
    </w:p>
    <w:p w14:paraId="79D64CB6" w14:textId="77777777" w:rsidR="00E20ACA" w:rsidRPr="00B130AA" w:rsidRDefault="00E20ACA" w:rsidP="00B8283A">
      <w:pPr>
        <w:tabs>
          <w:tab w:val="left" w:pos="426"/>
          <w:tab w:val="left" w:pos="1005"/>
        </w:tabs>
        <w:spacing w:line="360" w:lineRule="auto"/>
        <w:jc w:val="center"/>
        <w:rPr>
          <w:b/>
          <w:sz w:val="26"/>
          <w:szCs w:val="26"/>
        </w:rPr>
      </w:pPr>
    </w:p>
    <w:p w14:paraId="273685C8" w14:textId="77777777" w:rsidR="00E20ACA" w:rsidRPr="00B130AA" w:rsidRDefault="00E20ACA" w:rsidP="00B8283A">
      <w:pPr>
        <w:tabs>
          <w:tab w:val="left" w:pos="426"/>
          <w:tab w:val="left" w:pos="1005"/>
        </w:tabs>
        <w:spacing w:line="360" w:lineRule="auto"/>
        <w:jc w:val="center"/>
        <w:rPr>
          <w:b/>
          <w:sz w:val="26"/>
          <w:szCs w:val="26"/>
        </w:rPr>
      </w:pPr>
    </w:p>
    <w:p w14:paraId="255052D1" w14:textId="77777777" w:rsidR="00E20ACA" w:rsidRPr="00B130AA" w:rsidRDefault="00E20ACA" w:rsidP="00B8283A">
      <w:pPr>
        <w:tabs>
          <w:tab w:val="left" w:pos="426"/>
          <w:tab w:val="left" w:pos="1005"/>
        </w:tabs>
        <w:spacing w:line="360" w:lineRule="auto"/>
        <w:jc w:val="center"/>
        <w:rPr>
          <w:b/>
          <w:sz w:val="26"/>
          <w:szCs w:val="26"/>
        </w:rPr>
      </w:pPr>
    </w:p>
    <w:p w14:paraId="58CF3505" w14:textId="77777777" w:rsidR="00E20ACA" w:rsidRPr="00B130AA" w:rsidRDefault="00E20ACA" w:rsidP="00B8283A">
      <w:pPr>
        <w:tabs>
          <w:tab w:val="left" w:pos="426"/>
          <w:tab w:val="left" w:pos="1005"/>
        </w:tabs>
        <w:spacing w:line="360" w:lineRule="auto"/>
        <w:jc w:val="center"/>
        <w:rPr>
          <w:b/>
          <w:sz w:val="26"/>
          <w:szCs w:val="26"/>
        </w:rPr>
      </w:pPr>
    </w:p>
    <w:p w14:paraId="171BBD03" w14:textId="77777777" w:rsidR="00E20ACA" w:rsidRPr="00B130AA" w:rsidRDefault="00E20ACA" w:rsidP="00B8283A">
      <w:pPr>
        <w:tabs>
          <w:tab w:val="left" w:pos="426"/>
          <w:tab w:val="left" w:pos="1005"/>
        </w:tabs>
        <w:spacing w:line="360" w:lineRule="auto"/>
        <w:jc w:val="center"/>
        <w:rPr>
          <w:b/>
          <w:sz w:val="26"/>
          <w:szCs w:val="26"/>
        </w:rPr>
      </w:pPr>
    </w:p>
    <w:p w14:paraId="40FF8B6E" w14:textId="77777777" w:rsidR="00E20ACA" w:rsidRPr="00B130AA" w:rsidRDefault="00E20ACA" w:rsidP="00B8283A">
      <w:pPr>
        <w:tabs>
          <w:tab w:val="left" w:pos="426"/>
          <w:tab w:val="left" w:pos="1005"/>
        </w:tabs>
        <w:spacing w:line="360" w:lineRule="auto"/>
        <w:jc w:val="center"/>
        <w:rPr>
          <w:b/>
          <w:sz w:val="26"/>
          <w:szCs w:val="26"/>
        </w:rPr>
      </w:pPr>
    </w:p>
    <w:p w14:paraId="38BF1791" w14:textId="77777777" w:rsidR="00E632EF" w:rsidRPr="00B130AA" w:rsidRDefault="00E632EF" w:rsidP="00B8283A">
      <w:pPr>
        <w:pStyle w:val="Heading3"/>
        <w:tabs>
          <w:tab w:val="left" w:pos="284"/>
          <w:tab w:val="left" w:pos="426"/>
        </w:tabs>
        <w:jc w:val="center"/>
        <w:rPr>
          <w:sz w:val="30"/>
          <w:szCs w:val="26"/>
        </w:rPr>
      </w:pPr>
      <w:bookmarkStart w:id="305" w:name="_Toc172703675"/>
      <w:bookmarkStart w:id="306" w:name="_Hlk79299868"/>
      <w:r w:rsidRPr="00B130AA">
        <w:rPr>
          <w:sz w:val="30"/>
          <w:szCs w:val="26"/>
        </w:rPr>
        <w:lastRenderedPageBreak/>
        <w:t>CHƯƠNG 6</w:t>
      </w:r>
      <w:bookmarkEnd w:id="305"/>
    </w:p>
    <w:p w14:paraId="15F7DF8F" w14:textId="77777777" w:rsidR="00E632EF" w:rsidRPr="00B130AA" w:rsidRDefault="00E632EF" w:rsidP="00B8283A">
      <w:pPr>
        <w:pStyle w:val="Heading3"/>
        <w:tabs>
          <w:tab w:val="left" w:pos="284"/>
          <w:tab w:val="left" w:pos="426"/>
        </w:tabs>
        <w:jc w:val="center"/>
        <w:rPr>
          <w:sz w:val="30"/>
          <w:szCs w:val="26"/>
        </w:rPr>
      </w:pPr>
      <w:bookmarkStart w:id="307" w:name="_Toc172703676"/>
      <w:bookmarkEnd w:id="306"/>
      <w:r w:rsidRPr="00B130AA">
        <w:rPr>
          <w:sz w:val="30"/>
          <w:szCs w:val="26"/>
        </w:rPr>
        <w:t>KẾT LUẬN VÀ HÀM Ý</w:t>
      </w:r>
      <w:bookmarkEnd w:id="307"/>
      <w:r w:rsidRPr="00B130AA">
        <w:rPr>
          <w:sz w:val="30"/>
          <w:szCs w:val="26"/>
        </w:rPr>
        <w:t xml:space="preserve"> </w:t>
      </w:r>
    </w:p>
    <w:p w14:paraId="6148282B" w14:textId="77777777" w:rsidR="00E632EF" w:rsidRPr="00B130AA" w:rsidRDefault="00E632EF" w:rsidP="00B8283A">
      <w:pPr>
        <w:tabs>
          <w:tab w:val="left" w:pos="284"/>
          <w:tab w:val="left" w:pos="426"/>
        </w:tabs>
      </w:pPr>
    </w:p>
    <w:p w14:paraId="2839F4CE" w14:textId="77777777" w:rsidR="00E632EF" w:rsidRPr="00B130AA" w:rsidRDefault="00E632EF" w:rsidP="00B8283A">
      <w:pPr>
        <w:tabs>
          <w:tab w:val="left" w:pos="284"/>
          <w:tab w:val="left" w:pos="426"/>
          <w:tab w:val="left" w:pos="851"/>
        </w:tabs>
        <w:spacing w:line="360" w:lineRule="auto"/>
        <w:jc w:val="both"/>
        <w:rPr>
          <w:bCs/>
          <w:spacing w:val="-6"/>
          <w:sz w:val="26"/>
          <w:szCs w:val="26"/>
        </w:rPr>
      </w:pPr>
      <w:r w:rsidRPr="00B130AA">
        <w:rPr>
          <w:bCs/>
          <w:sz w:val="26"/>
          <w:szCs w:val="26"/>
        </w:rPr>
        <w:tab/>
      </w:r>
      <w:r w:rsidRPr="00B130AA">
        <w:rPr>
          <w:bCs/>
          <w:spacing w:val="-6"/>
          <w:sz w:val="26"/>
          <w:szCs w:val="26"/>
        </w:rPr>
        <w:t xml:space="preserve">Chương 6 giải quyết những vấn đề mà </w:t>
      </w:r>
      <w:r w:rsidRPr="00B130AA">
        <w:rPr>
          <w:bCs/>
          <w:sz w:val="26"/>
          <w:szCs w:val="26"/>
        </w:rPr>
        <w:t>nghiên cứu</w:t>
      </w:r>
      <w:r w:rsidRPr="00B130AA">
        <w:rPr>
          <w:bCs/>
          <w:spacing w:val="-6"/>
          <w:sz w:val="26"/>
          <w:szCs w:val="26"/>
        </w:rPr>
        <w:t xml:space="preserve"> đặt ra, xuất phát từ mục tiêu ban đầu. Đồng thời, chương này đề xuất các ứng dụng thực tiễn trong quản lý, phân tích những điểm còn hạn chế và gợi mở hướng </w:t>
      </w:r>
      <w:r w:rsidRPr="00B130AA">
        <w:rPr>
          <w:bCs/>
          <w:sz w:val="26"/>
          <w:szCs w:val="26"/>
        </w:rPr>
        <w:t>nghiên cứu</w:t>
      </w:r>
      <w:r w:rsidRPr="00B130AA">
        <w:rPr>
          <w:bCs/>
          <w:spacing w:val="-6"/>
          <w:sz w:val="26"/>
          <w:szCs w:val="26"/>
        </w:rPr>
        <w:t xml:space="preserve"> tiếp theo.</w:t>
      </w:r>
    </w:p>
    <w:p w14:paraId="52714DFD" w14:textId="77777777" w:rsidR="00E632EF" w:rsidRPr="00B130AA" w:rsidRDefault="00E632EF" w:rsidP="00B8283A">
      <w:pPr>
        <w:pStyle w:val="Heading3"/>
        <w:tabs>
          <w:tab w:val="left" w:pos="284"/>
          <w:tab w:val="left" w:pos="426"/>
        </w:tabs>
      </w:pPr>
      <w:bookmarkStart w:id="308" w:name="_Toc172703677"/>
      <w:bookmarkStart w:id="309" w:name="_Hlk79299887"/>
      <w:r w:rsidRPr="00B130AA">
        <w:t>6.1. Kết luận</w:t>
      </w:r>
      <w:bookmarkEnd w:id="308"/>
    </w:p>
    <w:bookmarkEnd w:id="309"/>
    <w:p w14:paraId="5FC9C3DE" w14:textId="77777777" w:rsidR="00E632EF" w:rsidRPr="00B130AA" w:rsidRDefault="00E632EF" w:rsidP="00B8283A">
      <w:pPr>
        <w:tabs>
          <w:tab w:val="left" w:pos="284"/>
          <w:tab w:val="left" w:pos="426"/>
        </w:tabs>
        <w:spacing w:line="360" w:lineRule="auto"/>
        <w:jc w:val="both"/>
        <w:rPr>
          <w:spacing w:val="-4"/>
          <w:sz w:val="26"/>
          <w:szCs w:val="26"/>
        </w:rPr>
      </w:pPr>
      <w:r w:rsidRPr="00B130AA">
        <w:tab/>
      </w:r>
      <w:r w:rsidRPr="00B130AA">
        <w:rPr>
          <w:spacing w:val="-4"/>
          <w:sz w:val="26"/>
          <w:szCs w:val="26"/>
        </w:rPr>
        <w:t xml:space="preserve">Dựa trên các câu hỏi </w:t>
      </w:r>
      <w:r w:rsidRPr="00B130AA">
        <w:rPr>
          <w:bCs/>
          <w:sz w:val="26"/>
          <w:szCs w:val="26"/>
        </w:rPr>
        <w:t>nghiên cứu</w:t>
      </w:r>
      <w:r w:rsidRPr="00B130AA">
        <w:rPr>
          <w:spacing w:val="-4"/>
          <w:sz w:val="26"/>
          <w:szCs w:val="26"/>
        </w:rPr>
        <w:t xml:space="preserve"> (1) Các nhân tố nào ảnh hưởng đến việc vận dụng BSC tại các DN NN ở các tỉnh Tây Nguyên, (2) Mức độ tác động của các nhân tố đến việc vận dụng BSC tại các DN NN ở các tỉnh Tây Nguyên như thế nào và (3) Có hay không có sự ảnh hưởng khi vận dụng BSC đến TQHĐ của các DN NN ở các tỉnh Tây Nguyên. </w:t>
      </w:r>
      <w:r w:rsidRPr="00B130AA">
        <w:rPr>
          <w:bCs/>
          <w:sz w:val="26"/>
          <w:szCs w:val="26"/>
        </w:rPr>
        <w:t>Nghiên cứu</w:t>
      </w:r>
      <w:r w:rsidRPr="00B130AA">
        <w:rPr>
          <w:spacing w:val="-4"/>
          <w:sz w:val="26"/>
          <w:szCs w:val="26"/>
        </w:rPr>
        <w:t xml:space="preserve"> đã thu được những KQ như sau:</w:t>
      </w:r>
    </w:p>
    <w:p w14:paraId="5A6BF722" w14:textId="77777777" w:rsidR="00E632EF" w:rsidRPr="00B130AA" w:rsidRDefault="00E632EF" w:rsidP="00B8283A">
      <w:pPr>
        <w:tabs>
          <w:tab w:val="left" w:pos="284"/>
          <w:tab w:val="left" w:pos="426"/>
        </w:tabs>
        <w:spacing w:line="360" w:lineRule="auto"/>
        <w:jc w:val="both"/>
        <w:rPr>
          <w:bCs/>
          <w:sz w:val="26"/>
          <w:szCs w:val="26"/>
        </w:rPr>
      </w:pPr>
      <w:r w:rsidRPr="00B130AA">
        <w:rPr>
          <w:sz w:val="26"/>
          <w:szCs w:val="26"/>
        </w:rPr>
        <w:tab/>
        <w:t>(1) Các nhân tố ảnh hưởng đến việc vận dụng BSC tại các DN NN ở các tỉnh Tây Nguyên: N</w:t>
      </w:r>
      <w:r w:rsidRPr="00B130AA">
        <w:rPr>
          <w:bCs/>
          <w:sz w:val="26"/>
          <w:szCs w:val="26"/>
        </w:rPr>
        <w:t>ghiên cứu</w:t>
      </w:r>
      <w:r w:rsidRPr="00B130AA">
        <w:rPr>
          <w:sz w:val="26"/>
          <w:szCs w:val="26"/>
        </w:rPr>
        <w:t xml:space="preserve"> xác định </w:t>
      </w:r>
      <w:r w:rsidRPr="00B130AA">
        <w:rPr>
          <w:bCs/>
          <w:sz w:val="26"/>
          <w:szCs w:val="26"/>
        </w:rPr>
        <w:t xml:space="preserve">4 nhân tố, bao gồm: </w:t>
      </w:r>
      <w:r w:rsidRPr="00B130AA">
        <w:rPr>
          <w:bCs/>
          <w:i/>
          <w:iCs/>
          <w:sz w:val="26"/>
          <w:szCs w:val="26"/>
        </w:rPr>
        <w:t xml:space="preserve">Nhận thức về ích lợi của việc vận dụng BSC (HUI); VH đổi mới (VH); Nhận thức về khả năng của hệ thống BSC (KN) và SXKD trong NN (NN) </w:t>
      </w:r>
      <w:r w:rsidRPr="00B130AA">
        <w:rPr>
          <w:bCs/>
          <w:sz w:val="26"/>
          <w:szCs w:val="26"/>
        </w:rPr>
        <w:t>(</w:t>
      </w:r>
      <w:r w:rsidRPr="00B130AA">
        <w:rPr>
          <w:bCs/>
          <w:i/>
          <w:iCs/>
          <w:sz w:val="26"/>
          <w:szCs w:val="26"/>
        </w:rPr>
        <w:t>Bảng 5.18</w:t>
      </w:r>
      <w:r w:rsidRPr="00B130AA">
        <w:rPr>
          <w:bCs/>
          <w:sz w:val="26"/>
          <w:szCs w:val="26"/>
        </w:rPr>
        <w:t>).</w:t>
      </w:r>
    </w:p>
    <w:p w14:paraId="7AF4CB3C" w14:textId="2012868D" w:rsidR="00E632EF" w:rsidRPr="00B130AA" w:rsidRDefault="00E632EF" w:rsidP="00B8283A">
      <w:pPr>
        <w:tabs>
          <w:tab w:val="left" w:pos="284"/>
          <w:tab w:val="left" w:pos="426"/>
          <w:tab w:val="left" w:pos="1005"/>
        </w:tabs>
        <w:spacing w:line="360" w:lineRule="auto"/>
        <w:jc w:val="both"/>
        <w:rPr>
          <w:bCs/>
          <w:sz w:val="26"/>
          <w:szCs w:val="26"/>
        </w:rPr>
      </w:pPr>
      <w:r w:rsidRPr="00B130AA">
        <w:rPr>
          <w:sz w:val="26"/>
          <w:szCs w:val="26"/>
        </w:rPr>
        <w:tab/>
      </w:r>
      <w:bookmarkStart w:id="310" w:name="_Hlk142378385"/>
      <w:r w:rsidRPr="00B130AA">
        <w:rPr>
          <w:sz w:val="26"/>
          <w:szCs w:val="26"/>
        </w:rPr>
        <w:t xml:space="preserve">(2) Mức độ tác động của các nhân tố đến việc vận dụng BSC </w:t>
      </w:r>
      <w:r w:rsidRPr="00B130AA">
        <w:rPr>
          <w:bCs/>
          <w:sz w:val="26"/>
          <w:szCs w:val="26"/>
        </w:rPr>
        <w:t>tại các DN NN ở các tỉnh Tây Nguyên</w:t>
      </w:r>
      <w:r w:rsidRPr="00B130AA">
        <w:rPr>
          <w:sz w:val="26"/>
          <w:szCs w:val="26"/>
        </w:rPr>
        <w:t xml:space="preserve"> theo thứ tự sau</w:t>
      </w:r>
      <w:r w:rsidRPr="00B130AA">
        <w:rPr>
          <w:i/>
          <w:iCs/>
          <w:sz w:val="26"/>
          <w:szCs w:val="26"/>
        </w:rPr>
        <w:t>:</w:t>
      </w:r>
      <w:r w:rsidR="004E0ED7" w:rsidRPr="00B130AA">
        <w:rPr>
          <w:i/>
          <w:iCs/>
          <w:sz w:val="26"/>
          <w:szCs w:val="26"/>
        </w:rPr>
        <w:t xml:space="preserve"> </w:t>
      </w:r>
      <w:r w:rsidRPr="00B130AA">
        <w:rPr>
          <w:i/>
          <w:iCs/>
          <w:sz w:val="26"/>
          <w:szCs w:val="26"/>
        </w:rPr>
        <w:t>(1)</w:t>
      </w:r>
      <w:r w:rsidRPr="00B130AA">
        <w:rPr>
          <w:sz w:val="26"/>
          <w:szCs w:val="26"/>
        </w:rPr>
        <w:t xml:space="preserve"> </w:t>
      </w:r>
      <w:r w:rsidRPr="00B130AA">
        <w:rPr>
          <w:bCs/>
          <w:i/>
          <w:iCs/>
          <w:sz w:val="26"/>
          <w:szCs w:val="26"/>
        </w:rPr>
        <w:t xml:space="preserve">Nhận thức về ích lợi của việc vận dụng BSC (HUI) </w:t>
      </w:r>
      <w:r w:rsidRPr="00B130AA">
        <w:rPr>
          <w:bCs/>
          <w:sz w:val="26"/>
          <w:szCs w:val="26"/>
        </w:rPr>
        <w:t>với hệ số hồi quy là 0,616</w:t>
      </w:r>
      <w:r w:rsidRPr="00B130AA">
        <w:rPr>
          <w:bCs/>
          <w:i/>
          <w:iCs/>
          <w:sz w:val="26"/>
          <w:szCs w:val="26"/>
        </w:rPr>
        <w:t xml:space="preserve">; (2) VH đổi mới (VH) </w:t>
      </w:r>
      <w:r w:rsidRPr="00B130AA">
        <w:rPr>
          <w:bCs/>
          <w:sz w:val="26"/>
          <w:szCs w:val="26"/>
        </w:rPr>
        <w:t>với hệ số hồi quy là 0,226</w:t>
      </w:r>
      <w:r w:rsidRPr="00B130AA">
        <w:rPr>
          <w:bCs/>
          <w:i/>
          <w:iCs/>
          <w:sz w:val="26"/>
          <w:szCs w:val="26"/>
        </w:rPr>
        <w:t>; (3) Nhận thức về khả năng của hệ thống BSC (KN)</w:t>
      </w:r>
      <w:r w:rsidRPr="00B130AA">
        <w:rPr>
          <w:bCs/>
          <w:sz w:val="26"/>
          <w:szCs w:val="26"/>
        </w:rPr>
        <w:t xml:space="preserve"> với hệ số hồi quy là 0,173</w:t>
      </w:r>
      <w:r w:rsidRPr="00B130AA">
        <w:rPr>
          <w:bCs/>
          <w:i/>
          <w:iCs/>
          <w:sz w:val="26"/>
          <w:szCs w:val="26"/>
        </w:rPr>
        <w:t xml:space="preserve"> và (4) SXKD trong NN (NN)</w:t>
      </w:r>
      <w:r w:rsidRPr="00B130AA">
        <w:rPr>
          <w:bCs/>
          <w:sz w:val="26"/>
          <w:szCs w:val="26"/>
        </w:rPr>
        <w:t xml:space="preserve"> với hệ số hồi quy là 0,109</w:t>
      </w:r>
      <w:r w:rsidRPr="00B130AA">
        <w:rPr>
          <w:bCs/>
          <w:i/>
          <w:iCs/>
          <w:sz w:val="26"/>
          <w:szCs w:val="26"/>
        </w:rPr>
        <w:t xml:space="preserve"> </w:t>
      </w:r>
      <w:r w:rsidRPr="00B130AA">
        <w:rPr>
          <w:bCs/>
          <w:sz w:val="26"/>
          <w:szCs w:val="26"/>
        </w:rPr>
        <w:t>(</w:t>
      </w:r>
      <w:r w:rsidRPr="00B130AA">
        <w:rPr>
          <w:bCs/>
          <w:i/>
          <w:iCs/>
          <w:sz w:val="26"/>
          <w:szCs w:val="26"/>
        </w:rPr>
        <w:t>Bảng 5.18</w:t>
      </w:r>
      <w:r w:rsidRPr="00B130AA">
        <w:rPr>
          <w:bCs/>
          <w:sz w:val="26"/>
          <w:szCs w:val="26"/>
        </w:rPr>
        <w:t>).</w:t>
      </w:r>
    </w:p>
    <w:bookmarkEnd w:id="310"/>
    <w:p w14:paraId="1C25AE9E" w14:textId="0FE5F4D5" w:rsidR="00E632EF" w:rsidRPr="00B130AA" w:rsidRDefault="00E632EF" w:rsidP="00B8283A">
      <w:pPr>
        <w:tabs>
          <w:tab w:val="left" w:pos="284"/>
          <w:tab w:val="left" w:pos="426"/>
          <w:tab w:val="left" w:pos="1005"/>
        </w:tabs>
        <w:spacing w:line="360" w:lineRule="auto"/>
        <w:jc w:val="both"/>
      </w:pPr>
      <w:r w:rsidRPr="00B130AA">
        <w:rPr>
          <w:sz w:val="26"/>
          <w:szCs w:val="26"/>
        </w:rPr>
        <w:tab/>
        <w:t xml:space="preserve">(3) Đo lường mức độ tác động của việc vận dụng BSC tới TQHĐ tại các DN NN ở các tỉnh Tây Nguyên: KQ </w:t>
      </w:r>
      <w:r w:rsidRPr="00B130AA">
        <w:rPr>
          <w:bCs/>
          <w:sz w:val="26"/>
          <w:szCs w:val="26"/>
        </w:rPr>
        <w:t>nghiên cứu</w:t>
      </w:r>
      <w:r w:rsidRPr="00B130AA">
        <w:rPr>
          <w:sz w:val="26"/>
          <w:szCs w:val="26"/>
        </w:rPr>
        <w:t xml:space="preserve"> cho thấy </w:t>
      </w:r>
      <w:r w:rsidR="00626B1A" w:rsidRPr="00B130AA">
        <w:rPr>
          <w:i/>
          <w:iCs/>
          <w:sz w:val="26"/>
          <w:szCs w:val="26"/>
        </w:rPr>
        <w:t>vận dụng BSC</w:t>
      </w:r>
      <w:r w:rsidRPr="00B130AA">
        <w:rPr>
          <w:sz w:val="26"/>
          <w:szCs w:val="26"/>
        </w:rPr>
        <w:t xml:space="preserve"> có mối liên hệ và tác động thuận chiều đến </w:t>
      </w:r>
      <w:r w:rsidR="00626B1A" w:rsidRPr="00B130AA">
        <w:rPr>
          <w:sz w:val="26"/>
          <w:szCs w:val="26"/>
        </w:rPr>
        <w:t xml:space="preserve">TQHĐ </w:t>
      </w:r>
      <w:r w:rsidR="001734B7" w:rsidRPr="00B130AA">
        <w:rPr>
          <w:sz w:val="26"/>
          <w:szCs w:val="26"/>
        </w:rPr>
        <w:t>của</w:t>
      </w:r>
      <w:r w:rsidRPr="00B130AA">
        <w:rPr>
          <w:sz w:val="26"/>
          <w:szCs w:val="26"/>
        </w:rPr>
        <w:t xml:space="preserve"> DN NN</w:t>
      </w:r>
      <w:r w:rsidRPr="00B130AA" w:rsidDel="0074099F">
        <w:rPr>
          <w:sz w:val="26"/>
          <w:szCs w:val="26"/>
        </w:rPr>
        <w:t xml:space="preserve"> </w:t>
      </w:r>
      <w:r w:rsidRPr="00B130AA">
        <w:rPr>
          <w:spacing w:val="-2"/>
          <w:sz w:val="26"/>
          <w:szCs w:val="26"/>
        </w:rPr>
        <w:t>với hệ số hồi quy là 0,717</w:t>
      </w:r>
      <w:r w:rsidRPr="00B130AA">
        <w:rPr>
          <w:bCs/>
          <w:sz w:val="26"/>
          <w:szCs w:val="26"/>
        </w:rPr>
        <w:t xml:space="preserve"> (Bảng 5.17).</w:t>
      </w:r>
    </w:p>
    <w:p w14:paraId="6CA89393" w14:textId="77777777" w:rsidR="00E632EF" w:rsidRPr="00B130AA" w:rsidRDefault="00E632EF" w:rsidP="00B8283A">
      <w:pPr>
        <w:pStyle w:val="Heading3"/>
        <w:tabs>
          <w:tab w:val="left" w:pos="284"/>
          <w:tab w:val="left" w:pos="426"/>
        </w:tabs>
      </w:pPr>
      <w:bookmarkStart w:id="311" w:name="_Toc172703678"/>
      <w:bookmarkStart w:id="312" w:name="_Hlk79299902"/>
      <w:bookmarkStart w:id="313" w:name="_Hlk171488421"/>
      <w:r w:rsidRPr="00B130AA">
        <w:t>6.2. Hàm ý quản trị</w:t>
      </w:r>
      <w:bookmarkEnd w:id="311"/>
    </w:p>
    <w:p w14:paraId="1A3266BD" w14:textId="77777777" w:rsidR="00E632EF" w:rsidRPr="00B130AA" w:rsidRDefault="00E632EF" w:rsidP="00B8283A">
      <w:pPr>
        <w:pStyle w:val="BodyText"/>
        <w:tabs>
          <w:tab w:val="left" w:pos="284"/>
          <w:tab w:val="left" w:pos="426"/>
          <w:tab w:val="left" w:pos="567"/>
        </w:tabs>
        <w:spacing w:after="0" w:line="360" w:lineRule="auto"/>
        <w:ind w:right="-1"/>
        <w:jc w:val="both"/>
        <w:rPr>
          <w:sz w:val="26"/>
          <w:szCs w:val="26"/>
        </w:rPr>
      </w:pPr>
      <w:bookmarkStart w:id="314" w:name="_Hlk96747042"/>
      <w:bookmarkEnd w:id="312"/>
      <w:r w:rsidRPr="00B130AA">
        <w:rPr>
          <w:i/>
          <w:iCs/>
          <w:sz w:val="26"/>
          <w:szCs w:val="26"/>
        </w:rPr>
        <w:tab/>
      </w:r>
      <w:r w:rsidRPr="00B130AA">
        <w:rPr>
          <w:sz w:val="26"/>
          <w:szCs w:val="26"/>
        </w:rPr>
        <w:t xml:space="preserve">Dựa trên KQ </w:t>
      </w:r>
      <w:r w:rsidRPr="00B130AA">
        <w:rPr>
          <w:bCs/>
          <w:sz w:val="26"/>
          <w:szCs w:val="26"/>
        </w:rPr>
        <w:t>nghiên cứu</w:t>
      </w:r>
      <w:r w:rsidRPr="00B130AA">
        <w:rPr>
          <w:sz w:val="26"/>
          <w:szCs w:val="26"/>
        </w:rPr>
        <w:t xml:space="preserve"> về ảnh hưởng của các nhân tố đến việc áp dụng BSC, các hàm ý quản trị được đề xuất như sau:</w:t>
      </w:r>
    </w:p>
    <w:p w14:paraId="1A9C2FB6" w14:textId="77777777" w:rsidR="00E632EF" w:rsidRPr="00B130AA" w:rsidRDefault="00E632EF" w:rsidP="00B8283A">
      <w:pPr>
        <w:pStyle w:val="BodyText"/>
        <w:tabs>
          <w:tab w:val="left" w:pos="284"/>
          <w:tab w:val="left" w:pos="426"/>
          <w:tab w:val="left" w:pos="567"/>
        </w:tabs>
        <w:spacing w:after="0" w:line="360" w:lineRule="auto"/>
        <w:ind w:right="-1"/>
        <w:jc w:val="both"/>
        <w:rPr>
          <w:b/>
          <w:bCs/>
          <w:i/>
          <w:iCs/>
          <w:spacing w:val="-2"/>
          <w:sz w:val="26"/>
          <w:szCs w:val="26"/>
        </w:rPr>
      </w:pPr>
      <w:r w:rsidRPr="00B130AA">
        <w:rPr>
          <w:i/>
          <w:iCs/>
          <w:sz w:val="26"/>
          <w:szCs w:val="26"/>
        </w:rPr>
        <w:tab/>
      </w:r>
      <w:r w:rsidRPr="00B130AA">
        <w:rPr>
          <w:b/>
          <w:bCs/>
          <w:i/>
          <w:iCs/>
          <w:sz w:val="26"/>
          <w:szCs w:val="26"/>
        </w:rPr>
        <w:t xml:space="preserve">Thứ nhất: </w:t>
      </w:r>
      <w:bookmarkStart w:id="315" w:name="_Hlk175077751"/>
      <w:r w:rsidRPr="00B130AA">
        <w:rPr>
          <w:b/>
          <w:bCs/>
          <w:i/>
          <w:iCs/>
          <w:spacing w:val="-2"/>
          <w:sz w:val="26"/>
          <w:szCs w:val="26"/>
        </w:rPr>
        <w:t>Nhận thức về ích lợi của việc vận dụng BSC</w:t>
      </w:r>
      <w:bookmarkEnd w:id="315"/>
    </w:p>
    <w:p w14:paraId="74DF24CB" w14:textId="77777777" w:rsidR="00E632EF" w:rsidRPr="00B130AA" w:rsidRDefault="00E632EF" w:rsidP="00B8283A">
      <w:pPr>
        <w:pStyle w:val="BodyText"/>
        <w:tabs>
          <w:tab w:val="left" w:pos="284"/>
          <w:tab w:val="left" w:pos="426"/>
          <w:tab w:val="left" w:pos="567"/>
        </w:tabs>
        <w:spacing w:after="0" w:line="360" w:lineRule="auto"/>
        <w:ind w:right="-1"/>
        <w:jc w:val="both"/>
        <w:rPr>
          <w:spacing w:val="-4"/>
          <w:sz w:val="26"/>
          <w:szCs w:val="26"/>
        </w:rPr>
      </w:pPr>
      <w:r w:rsidRPr="00B130AA">
        <w:rPr>
          <w:i/>
          <w:iCs/>
          <w:spacing w:val="-2"/>
          <w:sz w:val="26"/>
          <w:szCs w:val="26"/>
        </w:rPr>
        <w:lastRenderedPageBreak/>
        <w:tab/>
      </w:r>
      <w:r w:rsidRPr="00B130AA">
        <w:rPr>
          <w:spacing w:val="-4"/>
          <w:sz w:val="26"/>
          <w:szCs w:val="26"/>
        </w:rPr>
        <w:t xml:space="preserve">Phân tích định tính và định lượng xác nhận: </w:t>
      </w:r>
      <w:r w:rsidRPr="00B130AA">
        <w:rPr>
          <w:i/>
          <w:iCs/>
          <w:spacing w:val="-4"/>
          <w:sz w:val="26"/>
          <w:szCs w:val="26"/>
        </w:rPr>
        <w:t xml:space="preserve">Nhận thức về lợi ích của việc vận dụng BSC </w:t>
      </w:r>
      <w:r w:rsidRPr="00B130AA">
        <w:rPr>
          <w:spacing w:val="-4"/>
          <w:sz w:val="26"/>
          <w:szCs w:val="26"/>
        </w:rPr>
        <w:t>ảnh hưởng tích cực đến việc áp dụng BSC tại DN NN, trong đó các thang đo đều có ý nghĩa.</w:t>
      </w:r>
    </w:p>
    <w:p w14:paraId="2F936B1F" w14:textId="3020F284" w:rsidR="00E632EF" w:rsidRPr="00B130AA" w:rsidRDefault="00E632EF" w:rsidP="00B8283A">
      <w:pPr>
        <w:pStyle w:val="BodyText"/>
        <w:tabs>
          <w:tab w:val="left" w:pos="284"/>
          <w:tab w:val="left" w:pos="426"/>
          <w:tab w:val="left" w:pos="567"/>
        </w:tabs>
        <w:spacing w:after="0" w:line="360" w:lineRule="auto"/>
        <w:ind w:right="-1"/>
        <w:jc w:val="both"/>
        <w:rPr>
          <w:rFonts w:eastAsia="Calibri"/>
          <w:sz w:val="26"/>
          <w:szCs w:val="26"/>
        </w:rPr>
      </w:pPr>
      <w:r w:rsidRPr="00B130AA">
        <w:rPr>
          <w:i/>
          <w:iCs/>
          <w:spacing w:val="-2"/>
          <w:sz w:val="26"/>
          <w:szCs w:val="26"/>
        </w:rPr>
        <w:tab/>
      </w:r>
      <w:r w:rsidRPr="00B130AA">
        <w:rPr>
          <w:sz w:val="26"/>
          <w:szCs w:val="26"/>
        </w:rPr>
        <w:t>Để triển khai thành công BSC, các nhà quản lý DN cần thấu hiểu sâu sắc lợi ích mà BSC mang lại, xuất phát từ nền tảng LT hành vi có kế hoạch (TPB), LT quản lý, LT nguồn lực và các bên liên quan. Việc áp dụng BSC sẽ tối ưu hóa quy trình hoạt động và nâng cao TQHĐ của DN. Trong bối cảnh cạnh tranh gay gắt, chiến lược khác biệt đóng vai trò then chốt</w:t>
      </w:r>
      <w:r w:rsidR="00EA4B42" w:rsidRPr="00B130AA">
        <w:rPr>
          <w:sz w:val="26"/>
          <w:szCs w:val="26"/>
        </w:rPr>
        <w:t>, n</w:t>
      </w:r>
      <w:r w:rsidRPr="00B130AA">
        <w:rPr>
          <w:sz w:val="26"/>
          <w:szCs w:val="26"/>
        </w:rPr>
        <w:t>ếu được hoạch định và triển khai hiệu quả, chiến lược này tạo ra giá trị lớn</w:t>
      </w:r>
      <w:r w:rsidR="00EA4B42" w:rsidRPr="00B130AA">
        <w:rPr>
          <w:sz w:val="26"/>
          <w:szCs w:val="26"/>
        </w:rPr>
        <w:t xml:space="preserve"> </w:t>
      </w:r>
      <w:r w:rsidRPr="00B130AA">
        <w:rPr>
          <w:sz w:val="26"/>
          <w:szCs w:val="26"/>
        </w:rPr>
        <w:t>giúp DN định hình hướng đi riêng, duy trì và tạo dựng khả năng cạnh tranh bền vững. BSC đóng vai trò quan trọng trong việc hiện thực hóa chiến lược, giúp DN liên kết các bộ phận và cá nhân, nâng cao trách nhiệm của họ trong việc thực hiện mục tiêu chung. Ngành NN đang đối mặt với nhiều thách thức từ đại dịch Covid-19 và sự phát triển của khoa học công nghệ</w:t>
      </w:r>
      <w:r w:rsidR="00125E8F" w:rsidRPr="00B130AA">
        <w:rPr>
          <w:sz w:val="26"/>
          <w:szCs w:val="26"/>
        </w:rPr>
        <w:t>, do</w:t>
      </w:r>
      <w:r w:rsidRPr="00B130AA">
        <w:rPr>
          <w:sz w:val="26"/>
          <w:szCs w:val="26"/>
        </w:rPr>
        <w:t xml:space="preserve"> đó việc đổi mới, ứng dụng trí tuệ nhân tạo (AI) và chuyển đổi số là yếu tố sống còn để tối ưu hóa hoạt động SX. Nếu DN không thay đổi tư duy, thích ứng nhanh chóng với thị trường và cải thiện quy trình kinh doanh, nguy cơ bị tụt hậu là khó tránh khỏi, đặc biệt đối với ngành NN Tây Nguyên.</w:t>
      </w:r>
    </w:p>
    <w:p w14:paraId="458142FA" w14:textId="77777777" w:rsidR="00E632EF" w:rsidRPr="00B130AA" w:rsidRDefault="00E632EF" w:rsidP="00B8283A">
      <w:pPr>
        <w:pStyle w:val="BodyText"/>
        <w:tabs>
          <w:tab w:val="left" w:pos="284"/>
          <w:tab w:val="left" w:pos="426"/>
          <w:tab w:val="left" w:pos="567"/>
        </w:tabs>
        <w:spacing w:after="0" w:line="360" w:lineRule="auto"/>
        <w:jc w:val="both"/>
        <w:rPr>
          <w:b/>
          <w:bCs/>
          <w:i/>
          <w:iCs/>
          <w:spacing w:val="4"/>
          <w:sz w:val="26"/>
          <w:szCs w:val="26"/>
        </w:rPr>
      </w:pPr>
      <w:r w:rsidRPr="00B130AA">
        <w:rPr>
          <w:b/>
          <w:bCs/>
          <w:i/>
          <w:iCs/>
          <w:sz w:val="26"/>
          <w:szCs w:val="26"/>
        </w:rPr>
        <w:t xml:space="preserve">Thứ hai: </w:t>
      </w:r>
      <w:bookmarkStart w:id="316" w:name="_Hlk175077762"/>
      <w:r w:rsidRPr="00B130AA">
        <w:rPr>
          <w:b/>
          <w:bCs/>
          <w:i/>
          <w:iCs/>
          <w:spacing w:val="4"/>
          <w:sz w:val="26"/>
          <w:szCs w:val="26"/>
        </w:rPr>
        <w:t>VH đổi mới</w:t>
      </w:r>
      <w:bookmarkEnd w:id="316"/>
    </w:p>
    <w:p w14:paraId="0AF34BF0" w14:textId="75EAE9B9" w:rsidR="00E632EF" w:rsidRPr="00B130AA" w:rsidRDefault="00E632EF" w:rsidP="00B8283A">
      <w:pPr>
        <w:pStyle w:val="BodyText"/>
        <w:tabs>
          <w:tab w:val="left" w:pos="284"/>
          <w:tab w:val="left" w:pos="426"/>
          <w:tab w:val="left" w:pos="567"/>
        </w:tabs>
        <w:spacing w:after="0" w:line="360" w:lineRule="auto"/>
        <w:ind w:right="-1"/>
        <w:jc w:val="both"/>
        <w:rPr>
          <w:spacing w:val="-6"/>
          <w:sz w:val="26"/>
          <w:szCs w:val="26"/>
        </w:rPr>
      </w:pPr>
      <w:r w:rsidRPr="00B130AA">
        <w:rPr>
          <w:spacing w:val="-4"/>
          <w:sz w:val="26"/>
          <w:szCs w:val="26"/>
        </w:rPr>
        <w:tab/>
      </w:r>
      <w:r w:rsidRPr="00B130AA">
        <w:rPr>
          <w:bCs/>
          <w:sz w:val="26"/>
          <w:szCs w:val="26"/>
        </w:rPr>
        <w:t>Nghiên cứu</w:t>
      </w:r>
      <w:r w:rsidRPr="00B130AA">
        <w:rPr>
          <w:spacing w:val="-6"/>
          <w:sz w:val="26"/>
          <w:szCs w:val="26"/>
        </w:rPr>
        <w:t xml:space="preserve"> kết hợp cả PP định tính và định lượng, đã chứng minh rằng VH đổi mới đóng vai trò then chốt, thúc đẩy mạnh mẽ quá trình ứng BSC trong các DN NN. Dựa trên LT ngẫu nhiên và LT dựa trên nguồn lực, </w:t>
      </w:r>
      <w:r w:rsidRPr="00B130AA">
        <w:rPr>
          <w:bCs/>
          <w:sz w:val="26"/>
          <w:szCs w:val="26"/>
        </w:rPr>
        <w:t>nghiên cứu</w:t>
      </w:r>
      <w:r w:rsidRPr="00B130AA">
        <w:rPr>
          <w:spacing w:val="-6"/>
          <w:sz w:val="26"/>
          <w:szCs w:val="26"/>
        </w:rPr>
        <w:t xml:space="preserve"> nhấn mạnh rằng VH đổi mới là yếu tố quan trọng để DN NN triển khai BSC thành công</w:t>
      </w:r>
      <w:r w:rsidR="005A0174" w:rsidRPr="00B130AA">
        <w:rPr>
          <w:spacing w:val="-6"/>
          <w:sz w:val="26"/>
          <w:szCs w:val="26"/>
        </w:rPr>
        <w:t>,</w:t>
      </w:r>
      <w:r w:rsidRPr="00B130AA">
        <w:rPr>
          <w:spacing w:val="-6"/>
          <w:sz w:val="26"/>
          <w:szCs w:val="26"/>
        </w:rPr>
        <w:t xml:space="preserve"> KQ chỉ ra rằng, khoảng cách giao tiếp và hợp tác giữa nhân viên và quản lý vẫn là một rào cản đáng kể</w:t>
      </w:r>
      <w:r w:rsidR="005A0174" w:rsidRPr="00B130AA">
        <w:rPr>
          <w:spacing w:val="-6"/>
          <w:sz w:val="26"/>
          <w:szCs w:val="26"/>
        </w:rPr>
        <w:t>, s</w:t>
      </w:r>
      <w:r w:rsidRPr="00B130AA">
        <w:rPr>
          <w:spacing w:val="-6"/>
          <w:sz w:val="26"/>
          <w:szCs w:val="26"/>
        </w:rPr>
        <w:t>ự thiếu gắn kết, chia sẻ thông tin từ cấp quản lý đến nhân viên gây khó khăn trong việc truyền đạt mục tiêu và chiến lược của DN đến toàn thể người lao động. Để khắc phục tình trạng này, DN NN cần chủ động xây dựng một nền VH đổi mới mạnh mẽ, nơi mà tầm quan trọng của đổi mới được công nhận và đề cao</w:t>
      </w:r>
      <w:r w:rsidR="00674CE5" w:rsidRPr="00B130AA">
        <w:rPr>
          <w:spacing w:val="-6"/>
          <w:sz w:val="26"/>
          <w:szCs w:val="26"/>
        </w:rPr>
        <w:t xml:space="preserve">. </w:t>
      </w:r>
      <w:r w:rsidRPr="00B130AA">
        <w:rPr>
          <w:spacing w:val="-6"/>
          <w:sz w:val="26"/>
          <w:szCs w:val="26"/>
        </w:rPr>
        <w:t>DN cần khuyến khích sự sẵn sàng chấp nhận rủi ro khi áp dụng các PP quản lý tiên tiến như BSC</w:t>
      </w:r>
      <w:r w:rsidR="00674CE5" w:rsidRPr="00B130AA">
        <w:rPr>
          <w:spacing w:val="-6"/>
          <w:sz w:val="26"/>
          <w:szCs w:val="26"/>
        </w:rPr>
        <w:t>, s</w:t>
      </w:r>
      <w:r w:rsidRPr="00B130AA">
        <w:rPr>
          <w:spacing w:val="-6"/>
          <w:sz w:val="26"/>
          <w:szCs w:val="26"/>
        </w:rPr>
        <w:t xml:space="preserve">ự kết nối chặt chẽ, hỗ trợ lẫn nhau và hợp tác tích cực giữa các cấp bậc và phòng ban chức năng trong DN là vô cùng quan trọng. Cần có sự đồng </w:t>
      </w:r>
      <w:r w:rsidRPr="00B130AA">
        <w:rPr>
          <w:spacing w:val="-6"/>
          <w:sz w:val="26"/>
          <w:szCs w:val="26"/>
        </w:rPr>
        <w:lastRenderedPageBreak/>
        <w:t>thuận rộng rãi và liên kết hiệu quả giữa các mục tiêu ở các cấp độ khác nhau, đảm bảo thông tin được chia sẻ rộng rãi để mọi thành viên trong DN đều nắm bắt được. Hơn nữa, DN nên khuyến khích và khen thưởng những sáng kiến đổi mới trong PP làm việc và trao đổi ý tưởng, điều này sẽ tạo điều kiện thuận lợi cho việc ứng dụng BSC trong việc đánh giá TQHĐ, đồng thời giúp nhân viên tự tin hơn khi tiếp cận một hệ thống đánh giá mới, giảm thiểu lo lắng, căng thẳng và áp lực. Khi DN dễ dàng truyền đạt chiến lược và mục tiêu phát triển đến nhân viên, việc gắn kết quyền lợi và trách nhiệm của họ với sự phát triển bền vững của DN trở nên khả thi hơn bởi vì con người được xem là nguồn lực quý giá, cần được đầu tư và phát triển không ngừng.</w:t>
      </w:r>
    </w:p>
    <w:p w14:paraId="32B4E4DE" w14:textId="77777777" w:rsidR="00E632EF" w:rsidRPr="00B130AA" w:rsidRDefault="00E632EF" w:rsidP="00B8283A">
      <w:pPr>
        <w:pStyle w:val="BodyText"/>
        <w:tabs>
          <w:tab w:val="left" w:pos="284"/>
          <w:tab w:val="left" w:pos="426"/>
          <w:tab w:val="left" w:pos="567"/>
        </w:tabs>
        <w:spacing w:after="0" w:line="360" w:lineRule="auto"/>
        <w:jc w:val="both"/>
        <w:rPr>
          <w:sz w:val="26"/>
          <w:szCs w:val="26"/>
        </w:rPr>
      </w:pPr>
      <w:r w:rsidRPr="00B130AA">
        <w:rPr>
          <w:b/>
          <w:bCs/>
          <w:i/>
          <w:iCs/>
          <w:sz w:val="26"/>
          <w:szCs w:val="26"/>
        </w:rPr>
        <w:t xml:space="preserve">Thứ ba: </w:t>
      </w:r>
      <w:bookmarkStart w:id="317" w:name="_Hlk175077769"/>
      <w:r w:rsidRPr="00B130AA">
        <w:rPr>
          <w:b/>
          <w:bCs/>
          <w:i/>
          <w:iCs/>
          <w:spacing w:val="-2"/>
          <w:sz w:val="26"/>
          <w:szCs w:val="26"/>
        </w:rPr>
        <w:t xml:space="preserve">Nhận thức về khả năng của hệ thống BSC </w:t>
      </w:r>
    </w:p>
    <w:bookmarkEnd w:id="317"/>
    <w:p w14:paraId="60BCF8B4" w14:textId="6271F3A1" w:rsidR="00E632EF" w:rsidRPr="00B130AA" w:rsidRDefault="00E632EF" w:rsidP="00B8283A">
      <w:pPr>
        <w:pStyle w:val="BodyText"/>
        <w:tabs>
          <w:tab w:val="left" w:pos="284"/>
          <w:tab w:val="left" w:pos="426"/>
          <w:tab w:val="left" w:pos="567"/>
        </w:tabs>
        <w:spacing w:after="0" w:line="360" w:lineRule="auto"/>
        <w:jc w:val="both"/>
        <w:rPr>
          <w:sz w:val="26"/>
          <w:szCs w:val="26"/>
        </w:rPr>
      </w:pPr>
      <w:r w:rsidRPr="00B130AA">
        <w:rPr>
          <w:spacing w:val="-2"/>
          <w:sz w:val="26"/>
          <w:szCs w:val="26"/>
        </w:rPr>
        <w:tab/>
      </w:r>
      <w:r w:rsidRPr="00B130AA">
        <w:rPr>
          <w:spacing w:val="-4"/>
          <w:sz w:val="26"/>
          <w:szCs w:val="26"/>
        </w:rPr>
        <w:t xml:space="preserve">Dựa vào KQ </w:t>
      </w:r>
      <w:r w:rsidRPr="00B130AA">
        <w:rPr>
          <w:bCs/>
          <w:sz w:val="26"/>
          <w:szCs w:val="26"/>
        </w:rPr>
        <w:t>nghiên cứu</w:t>
      </w:r>
      <w:r w:rsidRPr="00B130AA">
        <w:rPr>
          <w:spacing w:val="-4"/>
          <w:sz w:val="26"/>
          <w:szCs w:val="26"/>
        </w:rPr>
        <w:t xml:space="preserve"> định tính và KQ </w:t>
      </w:r>
      <w:r w:rsidRPr="00B130AA">
        <w:rPr>
          <w:bCs/>
          <w:sz w:val="26"/>
          <w:szCs w:val="26"/>
        </w:rPr>
        <w:t>nghiên cứu</w:t>
      </w:r>
      <w:r w:rsidRPr="00B130AA">
        <w:rPr>
          <w:spacing w:val="-4"/>
          <w:sz w:val="26"/>
          <w:szCs w:val="26"/>
        </w:rPr>
        <w:t xml:space="preserve"> định lượng chính thức khẳng định sự tồn tại của nhân tố </w:t>
      </w:r>
      <w:r w:rsidRPr="00B130AA">
        <w:rPr>
          <w:i/>
          <w:iCs/>
          <w:spacing w:val="-4"/>
          <w:sz w:val="26"/>
          <w:szCs w:val="26"/>
        </w:rPr>
        <w:t>Nhận thức về khả năng của hệ thống BSC</w:t>
      </w:r>
      <w:r w:rsidRPr="00B130AA">
        <w:rPr>
          <w:spacing w:val="-4"/>
          <w:sz w:val="26"/>
          <w:szCs w:val="26"/>
        </w:rPr>
        <w:t xml:space="preserve"> có tác động thuận chiều đến việc vận dụng BSC của DN NN, trong đó các thang đo đều có ý nghĩa. </w:t>
      </w:r>
      <w:r w:rsidRPr="00B130AA">
        <w:rPr>
          <w:spacing w:val="-2"/>
          <w:sz w:val="26"/>
          <w:szCs w:val="26"/>
        </w:rPr>
        <w:t>Từ LT hành vi có kế hoạch (TPB), LT quản lý, LT dựa trên nguồn lực và các bên liên quan</w:t>
      </w:r>
      <w:r w:rsidRPr="00B130AA">
        <w:rPr>
          <w:sz w:val="26"/>
          <w:szCs w:val="26"/>
        </w:rPr>
        <w:t xml:space="preserve">, nhận thức của nhà quản lý về việc triển khai vận dụng BSC là rất quan trọng, tuy nhiên đây được xem là khó khăn cũng như là rào cản khi triển khai vận dụng BSC. Dưới góc độ quản lý DN thì các nhà quản lý trong DN NN cần có sự thay đổi về nhận thức về các công cụ đo lường hiệu quả mới như BSC, thông qua việc tham gia các buổi tập huấn, hội thảo chuyên đề để giới thiệu BSC đến nhà quản lý và nhân viên để góp phần nâng cao sự hiểu biết về tính năng và lợi ích khi triển khai BSC. Do đó, KQ </w:t>
      </w:r>
      <w:r w:rsidRPr="00B130AA">
        <w:rPr>
          <w:bCs/>
          <w:sz w:val="26"/>
          <w:szCs w:val="26"/>
        </w:rPr>
        <w:t>nghiên cứu</w:t>
      </w:r>
      <w:r w:rsidRPr="00B130AA">
        <w:rPr>
          <w:sz w:val="26"/>
          <w:szCs w:val="26"/>
        </w:rPr>
        <w:t xml:space="preserve"> góp phần nâng cao nhận thức của nhà quản lý về tầm quan trọng, tính năng của BSC, từ đó</w:t>
      </w:r>
      <w:r w:rsidR="009851A4" w:rsidRPr="00B130AA">
        <w:rPr>
          <w:sz w:val="26"/>
          <w:szCs w:val="26"/>
        </w:rPr>
        <w:t xml:space="preserve"> </w:t>
      </w:r>
      <w:r w:rsidRPr="00B130AA">
        <w:rPr>
          <w:sz w:val="26"/>
          <w:szCs w:val="26"/>
        </w:rPr>
        <w:t>nhà quản lý sẽ có nhiều khả năng hỗ trợ và chấp nhận ứng dụng BSC, kể cả việc cần phải chi một khoản CP lớn cho việc triển khai vận hành. Như đề cập ở trên về n</w:t>
      </w:r>
      <w:r w:rsidRPr="00B130AA">
        <w:rPr>
          <w:spacing w:val="-2"/>
          <w:sz w:val="26"/>
          <w:szCs w:val="26"/>
        </w:rPr>
        <w:t>hận thức về ích lợi của việc vận dụng BSC trong DN NN thì với đặc thù ngành NN vốn chịu nhiều biến động từ tự nhiên cũng như môi trường kinh doanh trong nước và quốc tế, nhất là sự cạnh tranh các SP cùng loại trên thị trường càng thúc đẩy hơn các nhà quản lý DN NN có những bước đi đột phá, đổi mới không những trong cách thức SX mà trong tư duy quản lý, điều hành DN.</w:t>
      </w:r>
    </w:p>
    <w:p w14:paraId="4C9E0C59" w14:textId="77777777" w:rsidR="00E632EF" w:rsidRPr="00B130AA" w:rsidRDefault="00E632EF" w:rsidP="00B8283A">
      <w:pPr>
        <w:pStyle w:val="BodyText"/>
        <w:tabs>
          <w:tab w:val="left" w:pos="284"/>
          <w:tab w:val="left" w:pos="426"/>
          <w:tab w:val="left" w:pos="567"/>
        </w:tabs>
        <w:spacing w:after="0" w:line="360" w:lineRule="auto"/>
        <w:ind w:right="-1"/>
        <w:jc w:val="both"/>
        <w:rPr>
          <w:b/>
          <w:bCs/>
          <w:i/>
          <w:iCs/>
          <w:spacing w:val="-4"/>
          <w:sz w:val="26"/>
          <w:szCs w:val="26"/>
        </w:rPr>
      </w:pPr>
      <w:r w:rsidRPr="00B130AA">
        <w:rPr>
          <w:sz w:val="26"/>
          <w:szCs w:val="26"/>
        </w:rPr>
        <w:tab/>
      </w:r>
      <w:r w:rsidRPr="00B130AA">
        <w:rPr>
          <w:b/>
          <w:bCs/>
          <w:i/>
          <w:iCs/>
          <w:spacing w:val="-4"/>
          <w:sz w:val="26"/>
          <w:szCs w:val="26"/>
        </w:rPr>
        <w:t xml:space="preserve">Thứ tư: </w:t>
      </w:r>
      <w:bookmarkStart w:id="318" w:name="_Hlk175077775"/>
      <w:r w:rsidRPr="00B130AA">
        <w:rPr>
          <w:b/>
          <w:bCs/>
          <w:i/>
          <w:iCs/>
          <w:spacing w:val="-4"/>
          <w:sz w:val="26"/>
          <w:szCs w:val="26"/>
        </w:rPr>
        <w:t xml:space="preserve">SXKD trong NN </w:t>
      </w:r>
      <w:bookmarkEnd w:id="318"/>
    </w:p>
    <w:p w14:paraId="664C8EF1" w14:textId="77777777" w:rsidR="00E632EF" w:rsidRPr="00B130AA" w:rsidRDefault="00E632EF" w:rsidP="00B8283A">
      <w:pPr>
        <w:pStyle w:val="BodyText"/>
        <w:tabs>
          <w:tab w:val="left" w:pos="284"/>
          <w:tab w:val="left" w:pos="426"/>
          <w:tab w:val="left" w:pos="567"/>
        </w:tabs>
        <w:spacing w:after="0" w:line="360" w:lineRule="auto"/>
        <w:ind w:right="-1"/>
        <w:jc w:val="both"/>
        <w:rPr>
          <w:spacing w:val="-4"/>
          <w:sz w:val="26"/>
          <w:szCs w:val="26"/>
        </w:rPr>
      </w:pPr>
      <w:r w:rsidRPr="00B130AA">
        <w:rPr>
          <w:spacing w:val="-4"/>
          <w:sz w:val="26"/>
          <w:szCs w:val="26"/>
        </w:rPr>
        <w:lastRenderedPageBreak/>
        <w:tab/>
        <w:t xml:space="preserve">Dựa vào KQ </w:t>
      </w:r>
      <w:r w:rsidRPr="00B130AA">
        <w:rPr>
          <w:bCs/>
          <w:sz w:val="26"/>
          <w:szCs w:val="26"/>
        </w:rPr>
        <w:t>nghiên cứu</w:t>
      </w:r>
      <w:r w:rsidRPr="00B130AA">
        <w:rPr>
          <w:spacing w:val="-4"/>
          <w:sz w:val="26"/>
          <w:szCs w:val="26"/>
        </w:rPr>
        <w:t xml:space="preserve"> khám phá nhân tố mới của Chương 3, KQ </w:t>
      </w:r>
      <w:r w:rsidRPr="00B130AA">
        <w:rPr>
          <w:bCs/>
          <w:sz w:val="26"/>
          <w:szCs w:val="26"/>
        </w:rPr>
        <w:t>nghiên cứu</w:t>
      </w:r>
      <w:r w:rsidRPr="00B130AA">
        <w:rPr>
          <w:spacing w:val="-4"/>
          <w:sz w:val="26"/>
          <w:szCs w:val="26"/>
        </w:rPr>
        <w:t xml:space="preserve"> định tính và định lượng chính thức khẳng định sự tồn tại của nhân tố </w:t>
      </w:r>
      <w:r w:rsidRPr="00B130AA">
        <w:rPr>
          <w:i/>
          <w:iCs/>
          <w:spacing w:val="-4"/>
          <w:sz w:val="26"/>
          <w:szCs w:val="26"/>
        </w:rPr>
        <w:t>SXKD trong NN</w:t>
      </w:r>
      <w:r w:rsidRPr="00B130AA">
        <w:rPr>
          <w:spacing w:val="-4"/>
          <w:sz w:val="26"/>
          <w:szCs w:val="26"/>
        </w:rPr>
        <w:t xml:space="preserve"> có mối quan hệ đến việc vận dụng BSC của DN NN, trong đó các thang đo đều có ý nghĩa.</w:t>
      </w:r>
    </w:p>
    <w:p w14:paraId="2214A0E0" w14:textId="1A42F405" w:rsidR="00E632EF" w:rsidRPr="00B130AA" w:rsidRDefault="00E632EF" w:rsidP="00B8283A">
      <w:pPr>
        <w:tabs>
          <w:tab w:val="left" w:pos="284"/>
          <w:tab w:val="left" w:pos="426"/>
          <w:tab w:val="left" w:pos="567"/>
          <w:tab w:val="left" w:pos="851"/>
          <w:tab w:val="left" w:pos="3240"/>
        </w:tabs>
        <w:spacing w:line="360" w:lineRule="auto"/>
        <w:jc w:val="both"/>
        <w:outlineLvl w:val="0"/>
        <w:rPr>
          <w:spacing w:val="-6"/>
          <w:sz w:val="26"/>
          <w:szCs w:val="26"/>
        </w:rPr>
      </w:pPr>
      <w:r w:rsidRPr="00B130AA">
        <w:rPr>
          <w:sz w:val="26"/>
          <w:szCs w:val="26"/>
        </w:rPr>
        <w:tab/>
      </w:r>
      <w:r w:rsidRPr="00B130AA">
        <w:rPr>
          <w:spacing w:val="-6"/>
          <w:sz w:val="26"/>
          <w:szCs w:val="26"/>
        </w:rPr>
        <w:t>Nền kinh tế thế giới và trong nước đang gặp nhiều khó khăn, nhất là trong bối cảnh trên thế giới và Việt Nam sau ảnh hưởng của dịch bệnh COVID</w:t>
      </w:r>
      <w:r w:rsidR="00EF0D03" w:rsidRPr="00B130AA">
        <w:rPr>
          <w:spacing w:val="-6"/>
          <w:sz w:val="26"/>
          <w:szCs w:val="26"/>
        </w:rPr>
        <w:t xml:space="preserve"> </w:t>
      </w:r>
      <w:r w:rsidRPr="00B130AA">
        <w:rPr>
          <w:spacing w:val="-6"/>
          <w:sz w:val="26"/>
          <w:szCs w:val="26"/>
        </w:rPr>
        <w:t>-</w:t>
      </w:r>
      <w:r w:rsidR="00EF0D03" w:rsidRPr="00B130AA">
        <w:rPr>
          <w:spacing w:val="-6"/>
          <w:sz w:val="26"/>
          <w:szCs w:val="26"/>
        </w:rPr>
        <w:t xml:space="preserve"> </w:t>
      </w:r>
      <w:r w:rsidRPr="00B130AA">
        <w:rPr>
          <w:spacing w:val="-6"/>
          <w:sz w:val="26"/>
          <w:szCs w:val="26"/>
        </w:rPr>
        <w:t>19, bên cạnh đó là xung đột trên thế giới có ảnh hưởng đến đời sống cũng như hoạt động SXKD của hầu hết các DN, trong đó có DN trong lĩnh vực NN ở Tây Nguyên</w:t>
      </w:r>
      <w:r w:rsidR="003B7602" w:rsidRPr="00B130AA">
        <w:rPr>
          <w:spacing w:val="-6"/>
          <w:sz w:val="26"/>
          <w:szCs w:val="26"/>
        </w:rPr>
        <w:t>, đ</w:t>
      </w:r>
      <w:r w:rsidRPr="00B130AA">
        <w:rPr>
          <w:spacing w:val="-6"/>
          <w:sz w:val="26"/>
          <w:szCs w:val="26"/>
        </w:rPr>
        <w:t>ã có nhiều DN NN phải giải thể, thu hẹp quy mô SX, gặp nhiều trở ngại trong vấn đề tiêu thụ SP, XK. Với những đặc thù trong SX</w:t>
      </w:r>
      <w:r w:rsidR="003B7602" w:rsidRPr="00B130AA">
        <w:rPr>
          <w:spacing w:val="-6"/>
          <w:sz w:val="26"/>
          <w:szCs w:val="26"/>
        </w:rPr>
        <w:t xml:space="preserve">KD </w:t>
      </w:r>
      <w:r w:rsidRPr="00B130AA">
        <w:rPr>
          <w:spacing w:val="-6"/>
          <w:sz w:val="26"/>
          <w:szCs w:val="26"/>
        </w:rPr>
        <w:t xml:space="preserve">khi TSSH và SP NN có tính thời vụ, phụ thuộc nhiều vào điều kiện tự nhiên, CP phát sinh của cây lâu năm lớn và không đồng đều giữa các giai đoạn phát triển… không thể không nói đến tình trạng khí hậu biến đổi, khắc nghiệt ở Việt Nam nói chung và trên thế giới nói riêng ngày càng có xu hướng gia tăng cũng làm cho việc SX NN càng thêm khó khăn. Theo dự báo của Viện Khí tượng thủy văn và biến đổi khí hậu, tác động của El Nino đối với Việt Nam sẽ gia tăng vào các tháng cuối 2023 và đầu 2024. Với ngành NN, biến đổi khí hậu không chỉ gây thiệt hại trước mắt mà còn phá vỡ quy luật phát triển của cây trồng, đe dọa đến kinh tế NN vốn được xem là chủ lực của vùng. Tây Nguyên đang bị ảnh hưởng ngày càng nặng nề bởi tình trạng khô hạn và các hiện tượng thời tiết như mưa lũ, lốc xoáy… </w:t>
      </w:r>
      <w:r w:rsidR="00DB30F8" w:rsidRPr="00B130AA">
        <w:rPr>
          <w:spacing w:val="-6"/>
          <w:sz w:val="26"/>
          <w:szCs w:val="26"/>
        </w:rPr>
        <w:t>đ</w:t>
      </w:r>
      <w:r w:rsidRPr="00B130AA">
        <w:rPr>
          <w:spacing w:val="-6"/>
          <w:sz w:val="26"/>
          <w:szCs w:val="26"/>
        </w:rPr>
        <w:t xml:space="preserve">iều này khiến ngành NN, DN NN và cả người nông dân phải nhìn nhận lại quá trình SX để có những chính sách, giải pháp canh tác phù hợp để thích ứng và phát triển SX. Tuy nhiên, bên cạnh những thách thức thì đây cũng là cơ hội để thay đổi nhận thức và hành động, thay đổi chiến lược kinh doanh của DN để tồn tại, thích nghi và phát triển trong tình hình mới. Do đó đối với các DN SXKD NN thì vấn đề sống còn là phải thay đổi chiến lược, cần vận dụng nhiều hơn các công cụ như BSC để chuyển các chiến lược của DN thành hành động cụ thể nhằm đạt được các mục tiêu đề ra, là công cụ để đánh giá TQHĐ của DN NN có thể giúp cho DN cân bằng được các nội dung, khía cạnh để tiếp cận tới việc phát triển bền vững như thay đổi cách thức SX, cải thiện chất lượng nguồn nhân lực, giá trị SP sau thu hoạch, nâng cao khả năng cạnh tranh và giá trị thương hiệu để đáp ứng tốt hơn các yêu cầu của thị trường, đặc biệt là thị trường XK, cải tiến các quy trình kinh doanh nội bộ; những khiếu nại của khách hàng được giả quyết ổn thỏa hơn, khách </w:t>
      </w:r>
      <w:r w:rsidRPr="00B130AA">
        <w:rPr>
          <w:spacing w:val="-6"/>
          <w:sz w:val="26"/>
          <w:szCs w:val="26"/>
        </w:rPr>
        <w:lastRenderedPageBreak/>
        <w:t xml:space="preserve">hàng hài lòng hơn về SP của DN, từ đó sẽ thúc đẩy, cải thiện tình hình TC, đem lại lợi nhuận cho DN. </w:t>
      </w:r>
    </w:p>
    <w:p w14:paraId="0C6C6561" w14:textId="77777777" w:rsidR="00E632EF" w:rsidRPr="00B130AA" w:rsidRDefault="00E632EF" w:rsidP="00B8283A">
      <w:pPr>
        <w:tabs>
          <w:tab w:val="left" w:pos="284"/>
          <w:tab w:val="left" w:pos="426"/>
          <w:tab w:val="left" w:pos="567"/>
          <w:tab w:val="left" w:pos="851"/>
          <w:tab w:val="left" w:pos="3240"/>
        </w:tabs>
        <w:spacing w:line="360" w:lineRule="auto"/>
        <w:jc w:val="both"/>
        <w:outlineLvl w:val="0"/>
        <w:rPr>
          <w:b/>
          <w:bCs/>
          <w:i/>
          <w:iCs/>
          <w:spacing w:val="-2"/>
          <w:sz w:val="26"/>
          <w:szCs w:val="26"/>
        </w:rPr>
      </w:pPr>
      <w:r w:rsidRPr="00B130AA">
        <w:rPr>
          <w:b/>
          <w:bCs/>
          <w:i/>
          <w:iCs/>
          <w:spacing w:val="-2"/>
          <w:sz w:val="26"/>
          <w:szCs w:val="26"/>
        </w:rPr>
        <w:t>Thứ năm: Tác động của BSC đến TQHĐ</w:t>
      </w:r>
    </w:p>
    <w:p w14:paraId="3579EFF6" w14:textId="77777777" w:rsidR="00E632EF" w:rsidRPr="00B130AA" w:rsidRDefault="00E632EF" w:rsidP="00B8283A">
      <w:pPr>
        <w:pStyle w:val="BodyText"/>
        <w:tabs>
          <w:tab w:val="left" w:pos="284"/>
          <w:tab w:val="left" w:pos="426"/>
          <w:tab w:val="left" w:pos="567"/>
        </w:tabs>
        <w:spacing w:after="0" w:line="360" w:lineRule="auto"/>
        <w:ind w:right="-1"/>
        <w:jc w:val="both"/>
        <w:rPr>
          <w:spacing w:val="-6"/>
          <w:sz w:val="26"/>
          <w:szCs w:val="26"/>
        </w:rPr>
      </w:pPr>
      <w:r w:rsidRPr="00B130AA">
        <w:rPr>
          <w:spacing w:val="-4"/>
          <w:sz w:val="26"/>
          <w:szCs w:val="26"/>
        </w:rPr>
        <w:tab/>
      </w:r>
      <w:r w:rsidRPr="00B130AA">
        <w:rPr>
          <w:spacing w:val="-6"/>
          <w:sz w:val="26"/>
          <w:szCs w:val="26"/>
        </w:rPr>
        <w:t xml:space="preserve">Dựa vào KQ </w:t>
      </w:r>
      <w:r w:rsidRPr="00B130AA">
        <w:rPr>
          <w:bCs/>
          <w:sz w:val="26"/>
          <w:szCs w:val="26"/>
        </w:rPr>
        <w:t>nghiên cứu</w:t>
      </w:r>
      <w:r w:rsidRPr="00B130AA">
        <w:rPr>
          <w:spacing w:val="-6"/>
          <w:sz w:val="26"/>
          <w:szCs w:val="26"/>
        </w:rPr>
        <w:t xml:space="preserve"> khẳng định sự tồn tại của mối quan hệ của việc vận dụng BSC có tác động thuận chiều đến TQHĐ của DN NN. Từ LT quản lý, LT dựa trên nguồn lực và các bên liên quan và học hỏi của tổ chức, người quản lý luôn tìm cách đạt được các mục tiêu của tổ chức như tăng trưởng doanh thu hoặc lợi nhuận, khi nhà quản lý có trình độ kinh doanh và quản lý DN, đồng thời hiểu được lợi ích của việc vận dụng BSC có thể thúc đẩy việc vận dụng BSC, từ đó có thể cải thiện TQHĐ của DN như mở rộng thị phần; nâng cao sự hài lòng của khách hàng và chất lượng SP; cải thiện và nâng cao uy tín, thương hiệu của DN NN, cũng như tăng trưởng các chỉ tiêu TC của DN, gắn kết và nâng cao trách nhiệm của các bộ phận và cá nhân trong việc thực hiện chiến lược, nâng cao khả năng cạnh tranh của DN, nâng cao khả năng thích ứng khi môi trường kinh doanh, môi trường sống thay đổi, đặc biệt là trong bối cảnh có nhiều những biến động về kinh tế, xung đột chính trị, biến động về tự nhiên có tác động trực tiếp và gián tiếp đến đời sống và hoạt động SXKD của DN nói chung và DN NN nói riêng. Năm 2024, nền kinh tế toàn cầu tiếp tục đối mặt với biến động mạnh mẽ từ các yếu tố địa chính trị, khí hậu và xu hướng phát triển xanh, DN NN cũng phải xem xét tác động đến môi trường trong quá trình SXKD, chế biến NN bởi lẽ DN NN có phát triển bền vững hay không ngoài việc quan tâm đến lợi nhuận còn phải có THXH và môi trường. </w:t>
      </w:r>
    </w:p>
    <w:p w14:paraId="21F79346" w14:textId="77777777" w:rsidR="00E632EF" w:rsidRPr="00B130AA" w:rsidRDefault="00E632EF" w:rsidP="00B8283A">
      <w:pPr>
        <w:pStyle w:val="Heading3"/>
        <w:tabs>
          <w:tab w:val="left" w:pos="284"/>
          <w:tab w:val="left" w:pos="426"/>
        </w:tabs>
        <w:rPr>
          <w:szCs w:val="26"/>
        </w:rPr>
      </w:pPr>
      <w:bookmarkStart w:id="319" w:name="_Toc172703680"/>
      <w:bookmarkStart w:id="320" w:name="_Hlk79299928"/>
      <w:bookmarkEnd w:id="313"/>
      <w:bookmarkEnd w:id="314"/>
      <w:r w:rsidRPr="00B130AA">
        <w:rPr>
          <w:szCs w:val="26"/>
        </w:rPr>
        <w:t>6.3. Hạn chế, tồn tại và hướng nghiên cứu tiếp theo</w:t>
      </w:r>
      <w:bookmarkEnd w:id="319"/>
    </w:p>
    <w:bookmarkEnd w:id="320"/>
    <w:p w14:paraId="31D9B547"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Luận án còn tồn tại một số hạn chế, cụ thể như sau:</w:t>
      </w:r>
      <w:bookmarkStart w:id="321" w:name="_Toc172703681"/>
      <w:bookmarkStart w:id="322" w:name="_Hlk79299941"/>
    </w:p>
    <w:p w14:paraId="080C3E43"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Cs w:val="26"/>
        </w:rPr>
        <w:tab/>
      </w:r>
      <w:r w:rsidRPr="00B130AA">
        <w:rPr>
          <w:i/>
          <w:iCs/>
          <w:sz w:val="26"/>
          <w:szCs w:val="26"/>
        </w:rPr>
        <w:t>- Thứ nhất:</w:t>
      </w:r>
      <w:r w:rsidRPr="00B130AA">
        <w:rPr>
          <w:sz w:val="26"/>
          <w:szCs w:val="26"/>
        </w:rPr>
        <w:t xml:space="preserve"> Cỡ mẫu hiện tại tuy đạt yêu cầu tối thiểu, song việc lựa chọn theo PP phi xác suất là một hạn chế. Các </w:t>
      </w:r>
      <w:r w:rsidRPr="00B130AA">
        <w:rPr>
          <w:bCs/>
          <w:sz w:val="26"/>
          <w:szCs w:val="26"/>
        </w:rPr>
        <w:t>nghiên cứu</w:t>
      </w:r>
      <w:r w:rsidRPr="00B130AA">
        <w:rPr>
          <w:sz w:val="26"/>
          <w:szCs w:val="26"/>
        </w:rPr>
        <w:t xml:space="preserve"> tiếp theo nên ưu tiên tăng kích thước mẫu để nâng cao tính đại diện cho tổng thể.</w:t>
      </w:r>
    </w:p>
    <w:p w14:paraId="58BD3F2B" w14:textId="77777777" w:rsidR="00E632EF" w:rsidRPr="00B130AA" w:rsidRDefault="00E632EF" w:rsidP="00B8283A">
      <w:pPr>
        <w:tabs>
          <w:tab w:val="left" w:pos="284"/>
          <w:tab w:val="left" w:pos="426"/>
          <w:tab w:val="left" w:pos="1005"/>
        </w:tabs>
        <w:spacing w:line="360" w:lineRule="auto"/>
        <w:jc w:val="both"/>
        <w:rPr>
          <w:sz w:val="26"/>
          <w:szCs w:val="26"/>
        </w:rPr>
      </w:pPr>
      <w:r w:rsidRPr="00B130AA">
        <w:rPr>
          <w:sz w:val="26"/>
          <w:szCs w:val="26"/>
        </w:rPr>
        <w:tab/>
      </w:r>
      <w:r w:rsidRPr="00B130AA">
        <w:rPr>
          <w:i/>
          <w:iCs/>
          <w:sz w:val="26"/>
          <w:szCs w:val="26"/>
        </w:rPr>
        <w:t>- Thứ hai:</w:t>
      </w:r>
      <w:r w:rsidRPr="00B130AA">
        <w:rPr>
          <w:sz w:val="26"/>
          <w:szCs w:val="26"/>
        </w:rPr>
        <w:t xml:space="preserve"> Phạm vi </w:t>
      </w:r>
      <w:r w:rsidRPr="00B130AA">
        <w:rPr>
          <w:bCs/>
          <w:sz w:val="26"/>
          <w:szCs w:val="26"/>
        </w:rPr>
        <w:t>nghiên cứu</w:t>
      </w:r>
      <w:r w:rsidRPr="00B130AA">
        <w:rPr>
          <w:sz w:val="26"/>
          <w:szCs w:val="26"/>
        </w:rPr>
        <w:t xml:space="preserve"> hiện giới hạn ở khu vực Tây Nguyên, để có cái nhìn toàn diện hơn, các </w:t>
      </w:r>
      <w:r w:rsidRPr="00B130AA">
        <w:rPr>
          <w:bCs/>
          <w:sz w:val="26"/>
          <w:szCs w:val="26"/>
        </w:rPr>
        <w:t>nghiên cứu</w:t>
      </w:r>
      <w:r w:rsidRPr="00B130AA">
        <w:rPr>
          <w:sz w:val="26"/>
          <w:szCs w:val="26"/>
        </w:rPr>
        <w:t xml:space="preserve"> sau có thể mở rộng ra các vùng lân cận có thế mạnh về cây công nghiệp như Đông Nam Bộ.</w:t>
      </w:r>
    </w:p>
    <w:p w14:paraId="6F2D429D" w14:textId="77777777" w:rsidR="00E632EF" w:rsidRPr="00B130AA" w:rsidRDefault="00E632EF" w:rsidP="00B8283A">
      <w:pPr>
        <w:tabs>
          <w:tab w:val="left" w:pos="284"/>
          <w:tab w:val="left" w:pos="426"/>
          <w:tab w:val="left" w:pos="1005"/>
        </w:tabs>
        <w:spacing w:line="360" w:lineRule="auto"/>
        <w:jc w:val="both"/>
        <w:rPr>
          <w:b/>
          <w:bCs/>
          <w:sz w:val="26"/>
          <w:szCs w:val="26"/>
        </w:rPr>
      </w:pPr>
      <w:r w:rsidRPr="00B130AA">
        <w:rPr>
          <w:szCs w:val="26"/>
        </w:rPr>
        <w:lastRenderedPageBreak/>
        <w:tab/>
      </w:r>
      <w:r w:rsidRPr="00B130AA">
        <w:rPr>
          <w:i/>
          <w:iCs/>
          <w:sz w:val="26"/>
          <w:szCs w:val="26"/>
        </w:rPr>
        <w:t>- Thứ ba:</w:t>
      </w:r>
      <w:r w:rsidRPr="00B130AA">
        <w:rPr>
          <w:sz w:val="26"/>
          <w:szCs w:val="26"/>
        </w:rPr>
        <w:t xml:space="preserve"> Mô hình </w:t>
      </w:r>
      <w:r w:rsidRPr="00B130AA">
        <w:rPr>
          <w:bCs/>
          <w:sz w:val="26"/>
          <w:szCs w:val="26"/>
        </w:rPr>
        <w:t>nghiên cứu</w:t>
      </w:r>
      <w:r w:rsidRPr="00B130AA">
        <w:rPr>
          <w:sz w:val="26"/>
          <w:szCs w:val="26"/>
        </w:rPr>
        <w:t xml:space="preserve"> hiện tại mới chỉ tập trung vào tác động của BSC lên TQHĐ. Các </w:t>
      </w:r>
      <w:r w:rsidRPr="00B130AA">
        <w:rPr>
          <w:bCs/>
          <w:sz w:val="26"/>
          <w:szCs w:val="26"/>
        </w:rPr>
        <w:t>nghiên cứu</w:t>
      </w:r>
      <w:r w:rsidRPr="00B130AA">
        <w:rPr>
          <w:sz w:val="26"/>
          <w:szCs w:val="26"/>
        </w:rPr>
        <w:t xml:space="preserve"> tương lai có thể bổ sung thêm các biến số khác để giải thích đầy đủ hơn về TQHĐ, vì BSC chỉ là một trong số nhiều yếu tố ảnh hưởng.</w:t>
      </w:r>
    </w:p>
    <w:p w14:paraId="366173C0" w14:textId="77777777" w:rsidR="00E632EF" w:rsidRPr="00B130AA" w:rsidRDefault="00E632EF" w:rsidP="00B8283A">
      <w:pPr>
        <w:pStyle w:val="Heading3"/>
        <w:tabs>
          <w:tab w:val="left" w:pos="284"/>
          <w:tab w:val="left" w:pos="426"/>
        </w:tabs>
        <w:rPr>
          <w:b w:val="0"/>
          <w:bCs w:val="0"/>
          <w:szCs w:val="26"/>
        </w:rPr>
      </w:pPr>
      <w:r w:rsidRPr="00B130AA">
        <w:rPr>
          <w:b w:val="0"/>
          <w:bCs w:val="0"/>
          <w:szCs w:val="26"/>
        </w:rPr>
        <w:tab/>
        <w:t>Ngoài ra, các nghiên cứu kế tiếp nên xem xét các yếu tố ảnh hưởng đến việc áp dụng BSC trong các môi trường nghiên cứu khác nhau. Có thể mở rộng phạm vi sang các lĩnh vực NN khác như chăn nuôi hoặc chế biến, bởi việc ứng dụng BSC có thể khác biệt tùy theo loại hình SXKD.</w:t>
      </w:r>
    </w:p>
    <w:p w14:paraId="53A26A2F" w14:textId="77777777" w:rsidR="00E632EF" w:rsidRPr="00B130AA" w:rsidRDefault="00E632EF" w:rsidP="00B8283A">
      <w:pPr>
        <w:tabs>
          <w:tab w:val="left" w:pos="426"/>
        </w:tabs>
      </w:pPr>
    </w:p>
    <w:p w14:paraId="18D07A53" w14:textId="77777777" w:rsidR="00E632EF" w:rsidRPr="00B130AA" w:rsidRDefault="00E632EF" w:rsidP="00B8283A">
      <w:pPr>
        <w:pStyle w:val="Heading3"/>
        <w:tabs>
          <w:tab w:val="left" w:pos="284"/>
          <w:tab w:val="left" w:pos="426"/>
        </w:tabs>
        <w:jc w:val="center"/>
        <w:rPr>
          <w:szCs w:val="26"/>
        </w:rPr>
      </w:pPr>
      <w:r w:rsidRPr="00B130AA">
        <w:rPr>
          <w:szCs w:val="26"/>
        </w:rPr>
        <w:t xml:space="preserve">KẾT LUẬN CHƯƠNG </w:t>
      </w:r>
      <w:bookmarkEnd w:id="321"/>
      <w:r w:rsidRPr="00B130AA">
        <w:rPr>
          <w:szCs w:val="26"/>
        </w:rPr>
        <w:t>6</w:t>
      </w:r>
      <w:bookmarkEnd w:id="322"/>
    </w:p>
    <w:p w14:paraId="10F16F30" w14:textId="77777777" w:rsidR="00E632EF" w:rsidRPr="00B130AA" w:rsidRDefault="00E632EF" w:rsidP="00B8283A">
      <w:pPr>
        <w:tabs>
          <w:tab w:val="left" w:pos="426"/>
        </w:tabs>
        <w:rPr>
          <w:sz w:val="26"/>
          <w:szCs w:val="26"/>
        </w:rPr>
      </w:pPr>
    </w:p>
    <w:p w14:paraId="19433E49" w14:textId="67FDD14C" w:rsidR="00E632EF" w:rsidRPr="00B130AA" w:rsidRDefault="00E632EF" w:rsidP="00B8283A">
      <w:pPr>
        <w:tabs>
          <w:tab w:val="left" w:pos="284"/>
          <w:tab w:val="left" w:pos="426"/>
          <w:tab w:val="left" w:pos="1005"/>
        </w:tabs>
        <w:spacing w:line="360" w:lineRule="auto"/>
        <w:jc w:val="both"/>
        <w:rPr>
          <w:bCs/>
          <w:sz w:val="26"/>
          <w:szCs w:val="26"/>
        </w:rPr>
      </w:pPr>
      <w:r w:rsidRPr="00B130AA">
        <w:rPr>
          <w:b/>
          <w:sz w:val="26"/>
          <w:szCs w:val="26"/>
        </w:rPr>
        <w:tab/>
      </w:r>
      <w:r w:rsidRPr="00B130AA">
        <w:rPr>
          <w:bCs/>
          <w:sz w:val="26"/>
          <w:szCs w:val="26"/>
        </w:rPr>
        <w:t>Chương 6 hệ thống hóa KQ đạt được, trên cơ sở đó, luận án làm rõ những hàm ý quản trị, hướng đến mục tiêu tối ưu hóa việc vận dụng BSC trong các DN NN khu vực Tây Nguyên, điều này giúp nâng cao TQHĐ của DN. Bên cạnh đó, tác giả cũng chỉ ra những điểm còn hạn chế của luận án, đồng thời đề xuất mở rộng phạm vi nghiên cứu trong tương lai, ví dụ như tăng kích thước mẫu khảo sát</w:t>
      </w:r>
      <w:r w:rsidR="009851A4" w:rsidRPr="00B130AA">
        <w:rPr>
          <w:bCs/>
          <w:sz w:val="26"/>
          <w:szCs w:val="26"/>
        </w:rPr>
        <w:t>, v</w:t>
      </w:r>
      <w:r w:rsidRPr="00B130AA">
        <w:rPr>
          <w:bCs/>
          <w:sz w:val="26"/>
          <w:szCs w:val="26"/>
        </w:rPr>
        <w:t>iệc bổ sung các yếu tố khác có khả năng tác động đến quá trình vận dụng BSC cũng được khuyến nghị nhằm mang lại cái nhìn toàn diện hơn.</w:t>
      </w:r>
    </w:p>
    <w:p w14:paraId="43B932B0" w14:textId="77777777" w:rsidR="00E632EF" w:rsidRPr="00B130AA" w:rsidRDefault="00E632EF" w:rsidP="00B8283A">
      <w:pPr>
        <w:tabs>
          <w:tab w:val="left" w:pos="284"/>
          <w:tab w:val="left" w:pos="426"/>
          <w:tab w:val="left" w:pos="1005"/>
        </w:tabs>
        <w:spacing w:line="360" w:lineRule="auto"/>
        <w:jc w:val="both"/>
        <w:rPr>
          <w:bCs/>
          <w:sz w:val="26"/>
          <w:szCs w:val="26"/>
        </w:rPr>
      </w:pPr>
    </w:p>
    <w:p w14:paraId="32DA5E4F" w14:textId="77777777" w:rsidR="00E632EF" w:rsidRPr="00B130AA" w:rsidRDefault="00E632EF" w:rsidP="00B8283A">
      <w:pPr>
        <w:tabs>
          <w:tab w:val="left" w:pos="284"/>
          <w:tab w:val="left" w:pos="426"/>
          <w:tab w:val="left" w:pos="1005"/>
        </w:tabs>
        <w:spacing w:line="360" w:lineRule="auto"/>
        <w:jc w:val="both"/>
        <w:rPr>
          <w:bCs/>
          <w:sz w:val="26"/>
          <w:szCs w:val="26"/>
        </w:rPr>
      </w:pPr>
    </w:p>
    <w:p w14:paraId="7E60C467" w14:textId="77777777" w:rsidR="00E632EF" w:rsidRPr="00B130AA" w:rsidRDefault="00E632EF" w:rsidP="00B8283A">
      <w:pPr>
        <w:tabs>
          <w:tab w:val="left" w:pos="284"/>
          <w:tab w:val="left" w:pos="426"/>
          <w:tab w:val="left" w:pos="1005"/>
        </w:tabs>
        <w:spacing w:line="360" w:lineRule="auto"/>
        <w:jc w:val="both"/>
        <w:rPr>
          <w:bCs/>
          <w:sz w:val="26"/>
          <w:szCs w:val="26"/>
        </w:rPr>
      </w:pPr>
    </w:p>
    <w:p w14:paraId="615B9D1A" w14:textId="77777777" w:rsidR="00E632EF" w:rsidRPr="00B130AA" w:rsidRDefault="00E632EF" w:rsidP="00B8283A">
      <w:pPr>
        <w:tabs>
          <w:tab w:val="left" w:pos="284"/>
          <w:tab w:val="left" w:pos="426"/>
          <w:tab w:val="left" w:pos="1005"/>
        </w:tabs>
        <w:spacing w:line="360" w:lineRule="auto"/>
        <w:jc w:val="both"/>
        <w:rPr>
          <w:bCs/>
          <w:sz w:val="26"/>
          <w:szCs w:val="26"/>
        </w:rPr>
      </w:pPr>
    </w:p>
    <w:p w14:paraId="12A6C7B0" w14:textId="77777777" w:rsidR="00E632EF" w:rsidRPr="00B130AA" w:rsidRDefault="00E632EF" w:rsidP="00B8283A">
      <w:pPr>
        <w:tabs>
          <w:tab w:val="left" w:pos="284"/>
          <w:tab w:val="left" w:pos="426"/>
          <w:tab w:val="left" w:pos="1005"/>
        </w:tabs>
        <w:spacing w:line="360" w:lineRule="auto"/>
        <w:jc w:val="both"/>
        <w:rPr>
          <w:bCs/>
          <w:sz w:val="26"/>
          <w:szCs w:val="26"/>
        </w:rPr>
      </w:pPr>
    </w:p>
    <w:p w14:paraId="23476B3A" w14:textId="77777777" w:rsidR="00E632EF" w:rsidRPr="00B130AA" w:rsidRDefault="00E632EF" w:rsidP="00B8283A">
      <w:pPr>
        <w:tabs>
          <w:tab w:val="left" w:pos="284"/>
          <w:tab w:val="left" w:pos="426"/>
          <w:tab w:val="left" w:pos="1005"/>
        </w:tabs>
        <w:spacing w:line="360" w:lineRule="auto"/>
        <w:jc w:val="both"/>
        <w:rPr>
          <w:bCs/>
          <w:sz w:val="26"/>
          <w:szCs w:val="26"/>
        </w:rPr>
      </w:pPr>
    </w:p>
    <w:p w14:paraId="05E96412" w14:textId="77777777" w:rsidR="00E632EF" w:rsidRPr="00B130AA" w:rsidRDefault="00E632EF" w:rsidP="00B8283A">
      <w:pPr>
        <w:tabs>
          <w:tab w:val="left" w:pos="284"/>
          <w:tab w:val="left" w:pos="426"/>
          <w:tab w:val="left" w:pos="1005"/>
        </w:tabs>
        <w:spacing w:line="360" w:lineRule="auto"/>
        <w:jc w:val="both"/>
        <w:rPr>
          <w:bCs/>
          <w:sz w:val="26"/>
          <w:szCs w:val="26"/>
        </w:rPr>
      </w:pPr>
    </w:p>
    <w:p w14:paraId="65B0AB67" w14:textId="77777777" w:rsidR="00E632EF" w:rsidRPr="00B130AA" w:rsidRDefault="00E632EF" w:rsidP="00B8283A">
      <w:pPr>
        <w:tabs>
          <w:tab w:val="left" w:pos="284"/>
          <w:tab w:val="left" w:pos="426"/>
          <w:tab w:val="left" w:pos="1005"/>
        </w:tabs>
        <w:spacing w:line="360" w:lineRule="auto"/>
        <w:jc w:val="both"/>
        <w:rPr>
          <w:bCs/>
          <w:sz w:val="26"/>
          <w:szCs w:val="26"/>
        </w:rPr>
      </w:pPr>
    </w:p>
    <w:p w14:paraId="45AC7658" w14:textId="77777777" w:rsidR="00E632EF" w:rsidRPr="00B130AA" w:rsidRDefault="00E632EF" w:rsidP="00B8283A">
      <w:pPr>
        <w:tabs>
          <w:tab w:val="left" w:pos="284"/>
          <w:tab w:val="left" w:pos="426"/>
          <w:tab w:val="left" w:pos="1005"/>
        </w:tabs>
        <w:spacing w:line="360" w:lineRule="auto"/>
        <w:jc w:val="both"/>
        <w:rPr>
          <w:bCs/>
          <w:sz w:val="26"/>
          <w:szCs w:val="26"/>
        </w:rPr>
      </w:pPr>
    </w:p>
    <w:p w14:paraId="0444E557" w14:textId="77777777" w:rsidR="00E632EF" w:rsidRPr="00B130AA" w:rsidRDefault="00E632EF" w:rsidP="00B8283A">
      <w:pPr>
        <w:tabs>
          <w:tab w:val="left" w:pos="284"/>
          <w:tab w:val="left" w:pos="426"/>
          <w:tab w:val="left" w:pos="1005"/>
        </w:tabs>
        <w:spacing w:line="360" w:lineRule="auto"/>
        <w:jc w:val="both"/>
        <w:rPr>
          <w:bCs/>
          <w:sz w:val="26"/>
          <w:szCs w:val="26"/>
        </w:rPr>
      </w:pPr>
    </w:p>
    <w:p w14:paraId="621EE623" w14:textId="77777777" w:rsidR="00E632EF" w:rsidRPr="00B130AA" w:rsidRDefault="00E632EF" w:rsidP="00B8283A">
      <w:pPr>
        <w:tabs>
          <w:tab w:val="left" w:pos="284"/>
          <w:tab w:val="left" w:pos="426"/>
          <w:tab w:val="left" w:pos="1005"/>
        </w:tabs>
        <w:spacing w:line="360" w:lineRule="auto"/>
        <w:jc w:val="both"/>
        <w:rPr>
          <w:bCs/>
          <w:sz w:val="26"/>
          <w:szCs w:val="26"/>
        </w:rPr>
      </w:pPr>
    </w:p>
    <w:p w14:paraId="566FBB02" w14:textId="77777777" w:rsidR="00E632EF" w:rsidRPr="00B130AA" w:rsidRDefault="00E632EF" w:rsidP="00B8283A">
      <w:pPr>
        <w:tabs>
          <w:tab w:val="left" w:pos="284"/>
          <w:tab w:val="left" w:pos="426"/>
          <w:tab w:val="left" w:pos="1005"/>
        </w:tabs>
        <w:spacing w:line="360" w:lineRule="auto"/>
        <w:jc w:val="both"/>
        <w:rPr>
          <w:bCs/>
          <w:sz w:val="26"/>
          <w:szCs w:val="26"/>
        </w:rPr>
      </w:pPr>
    </w:p>
    <w:p w14:paraId="176623F4" w14:textId="77777777" w:rsidR="00E632EF" w:rsidRPr="00B130AA" w:rsidRDefault="00E632EF" w:rsidP="00B8283A">
      <w:pPr>
        <w:tabs>
          <w:tab w:val="left" w:pos="284"/>
          <w:tab w:val="left" w:pos="426"/>
          <w:tab w:val="left" w:pos="1005"/>
        </w:tabs>
        <w:spacing w:line="360" w:lineRule="auto"/>
        <w:jc w:val="both"/>
        <w:rPr>
          <w:bCs/>
          <w:sz w:val="26"/>
          <w:szCs w:val="26"/>
        </w:rPr>
      </w:pPr>
    </w:p>
    <w:p w14:paraId="447E1484" w14:textId="77777777" w:rsidR="00E632EF" w:rsidRPr="00B130AA" w:rsidRDefault="00E632EF" w:rsidP="00B8283A">
      <w:pPr>
        <w:pStyle w:val="Heading3"/>
        <w:tabs>
          <w:tab w:val="left" w:pos="284"/>
          <w:tab w:val="left" w:pos="426"/>
        </w:tabs>
        <w:jc w:val="center"/>
        <w:rPr>
          <w:sz w:val="32"/>
        </w:rPr>
      </w:pPr>
      <w:bookmarkStart w:id="323" w:name="_Toc172703682"/>
      <w:r w:rsidRPr="00B130AA">
        <w:rPr>
          <w:sz w:val="32"/>
        </w:rPr>
        <w:lastRenderedPageBreak/>
        <w:t>KẾT LUẬN</w:t>
      </w:r>
      <w:bookmarkEnd w:id="323"/>
    </w:p>
    <w:p w14:paraId="33E5F3BB" w14:textId="77777777" w:rsidR="00E632EF" w:rsidRPr="00B130AA" w:rsidRDefault="00E632EF" w:rsidP="00B8283A">
      <w:pPr>
        <w:tabs>
          <w:tab w:val="left" w:pos="284"/>
          <w:tab w:val="left" w:pos="426"/>
        </w:tabs>
      </w:pPr>
    </w:p>
    <w:p w14:paraId="17C4165E" w14:textId="775D7D9B" w:rsidR="00E632EF" w:rsidRPr="00B130AA" w:rsidRDefault="00E632EF" w:rsidP="00B8283A">
      <w:pPr>
        <w:tabs>
          <w:tab w:val="left" w:pos="284"/>
          <w:tab w:val="left" w:pos="426"/>
          <w:tab w:val="left" w:pos="1005"/>
        </w:tabs>
        <w:spacing w:line="360" w:lineRule="auto"/>
        <w:jc w:val="both"/>
        <w:rPr>
          <w:bCs/>
          <w:spacing w:val="-4"/>
          <w:sz w:val="26"/>
          <w:szCs w:val="26"/>
        </w:rPr>
      </w:pPr>
      <w:r w:rsidRPr="00B130AA">
        <w:rPr>
          <w:b/>
          <w:sz w:val="26"/>
          <w:szCs w:val="26"/>
        </w:rPr>
        <w:tab/>
      </w:r>
      <w:r w:rsidRPr="00B130AA">
        <w:rPr>
          <w:bCs/>
          <w:spacing w:val="-4"/>
          <w:sz w:val="26"/>
          <w:szCs w:val="26"/>
        </w:rPr>
        <w:t xml:space="preserve">Luận án </w:t>
      </w:r>
      <w:r w:rsidRPr="00B130AA">
        <w:rPr>
          <w:bCs/>
          <w:i/>
          <w:iCs/>
          <w:spacing w:val="-4"/>
          <w:sz w:val="26"/>
          <w:szCs w:val="26"/>
        </w:rPr>
        <w:t>Nhân tố ảnh hưởng đến việc vận dụng BSC tác động tới TQHĐ của các DN trong lĩnh vực NN ở các tỉnh Tây Nguyên - Việt Nam</w:t>
      </w:r>
      <w:r w:rsidRPr="00B130AA">
        <w:rPr>
          <w:bCs/>
          <w:spacing w:val="-4"/>
          <w:sz w:val="26"/>
          <w:szCs w:val="26"/>
        </w:rPr>
        <w:t xml:space="preserve"> tập trung vào việc xác định các yếu tố quyết định việc áp dụng BSC và đánh giá mối liên hệ giữa việc sử dụng BSC và TQHĐ của các DN trong lĩnh vực NN tại khu vực Tây Nguyên. Quá trình </w:t>
      </w:r>
      <w:r w:rsidRPr="00B130AA">
        <w:rPr>
          <w:bCs/>
          <w:sz w:val="26"/>
          <w:szCs w:val="26"/>
        </w:rPr>
        <w:t>nghiên cứu</w:t>
      </w:r>
      <w:r w:rsidRPr="00B130AA">
        <w:rPr>
          <w:bCs/>
          <w:spacing w:val="-4"/>
          <w:sz w:val="26"/>
          <w:szCs w:val="26"/>
        </w:rPr>
        <w:t xml:space="preserve"> được tiến hành theo hai giai đoạn chính: </w:t>
      </w:r>
      <w:r w:rsidRPr="00B130AA">
        <w:rPr>
          <w:bCs/>
          <w:sz w:val="26"/>
          <w:szCs w:val="26"/>
        </w:rPr>
        <w:t>Nghiên cứu</w:t>
      </w:r>
      <w:r w:rsidRPr="00B130AA">
        <w:rPr>
          <w:bCs/>
          <w:spacing w:val="-4"/>
          <w:sz w:val="26"/>
          <w:szCs w:val="26"/>
        </w:rPr>
        <w:t xml:space="preserve"> định tính và </w:t>
      </w:r>
      <w:r w:rsidRPr="00B130AA">
        <w:rPr>
          <w:bCs/>
          <w:sz w:val="26"/>
          <w:szCs w:val="26"/>
        </w:rPr>
        <w:t>nghiên cứu</w:t>
      </w:r>
      <w:r w:rsidRPr="00B130AA">
        <w:rPr>
          <w:bCs/>
          <w:spacing w:val="-4"/>
          <w:sz w:val="26"/>
          <w:szCs w:val="26"/>
        </w:rPr>
        <w:t xml:space="preserve"> định lượng. Giai đoạn định tính tập trung vào việc xác định các yếu tố ảnh hưởng đến việc áp dụng BSC thông qua phỏng vấn chuyên gia. Ý kiến của các chuyên gia đều nhất trí với các yếu tố ban đầu trong mô hình, đồng thời có những điều chỉnh và bổ sung vào thang đo để phù hợp với đặc điểm của bối cảnh </w:t>
      </w:r>
      <w:r w:rsidRPr="00B130AA">
        <w:rPr>
          <w:bCs/>
          <w:sz w:val="26"/>
          <w:szCs w:val="26"/>
        </w:rPr>
        <w:t>nghiên cứu</w:t>
      </w:r>
      <w:r w:rsidRPr="00B130AA">
        <w:rPr>
          <w:bCs/>
          <w:spacing w:val="-4"/>
          <w:sz w:val="26"/>
          <w:szCs w:val="26"/>
        </w:rPr>
        <w:t xml:space="preserve">. Sau khi hoàn thành giai đoạn </w:t>
      </w:r>
      <w:r w:rsidRPr="00B130AA">
        <w:rPr>
          <w:bCs/>
          <w:sz w:val="26"/>
          <w:szCs w:val="26"/>
        </w:rPr>
        <w:t>nghiên cứu</w:t>
      </w:r>
      <w:r w:rsidRPr="00B130AA">
        <w:rPr>
          <w:bCs/>
          <w:spacing w:val="-4"/>
          <w:sz w:val="26"/>
          <w:szCs w:val="26"/>
        </w:rPr>
        <w:t xml:space="preserve"> định tính, tác giả tiến hành </w:t>
      </w:r>
      <w:r w:rsidRPr="00B130AA">
        <w:rPr>
          <w:bCs/>
          <w:sz w:val="26"/>
          <w:szCs w:val="26"/>
        </w:rPr>
        <w:t>nghiên cứu</w:t>
      </w:r>
      <w:r w:rsidRPr="00B130AA">
        <w:rPr>
          <w:bCs/>
          <w:spacing w:val="-4"/>
          <w:sz w:val="26"/>
          <w:szCs w:val="26"/>
        </w:rPr>
        <w:t xml:space="preserve"> định lượng sơ bộ nhằm kiểm tra độ tin cậy, tính hội tụ và tính phân biệt của các thang đo. KQ cho thấy các yếu tố và thang đo đều đáp ứng các tiêu chuẩn cần thiết để tiếp tục </w:t>
      </w:r>
      <w:r w:rsidRPr="00B130AA">
        <w:rPr>
          <w:bCs/>
          <w:sz w:val="26"/>
          <w:szCs w:val="26"/>
        </w:rPr>
        <w:t>nghiên cứu</w:t>
      </w:r>
      <w:r w:rsidRPr="00B130AA">
        <w:rPr>
          <w:bCs/>
          <w:spacing w:val="-4"/>
          <w:sz w:val="26"/>
          <w:szCs w:val="26"/>
        </w:rPr>
        <w:t xml:space="preserve"> chính thức. </w:t>
      </w:r>
      <w:r w:rsidRPr="00B130AA">
        <w:rPr>
          <w:bCs/>
          <w:sz w:val="26"/>
          <w:szCs w:val="26"/>
        </w:rPr>
        <w:t>Nghiên cứu</w:t>
      </w:r>
      <w:r w:rsidRPr="00B130AA">
        <w:rPr>
          <w:bCs/>
          <w:spacing w:val="-4"/>
          <w:sz w:val="26"/>
          <w:szCs w:val="26"/>
        </w:rPr>
        <w:t xml:space="preserve"> định lượng chính thức được thực hiện với mẫu gồm 250 quan sát để đánh giá mô hình đo lường và mô hình cấu trúc. Các giả thuyết </w:t>
      </w:r>
      <w:r w:rsidRPr="00B130AA">
        <w:rPr>
          <w:bCs/>
          <w:sz w:val="26"/>
          <w:szCs w:val="26"/>
        </w:rPr>
        <w:t>nghiên cứu</w:t>
      </w:r>
      <w:r w:rsidRPr="00B130AA">
        <w:rPr>
          <w:bCs/>
          <w:spacing w:val="-4"/>
          <w:sz w:val="26"/>
          <w:szCs w:val="26"/>
        </w:rPr>
        <w:t xml:space="preserve"> đều được chứng minh là có cơ sở. KQ </w:t>
      </w:r>
      <w:r w:rsidRPr="00B130AA">
        <w:rPr>
          <w:bCs/>
          <w:sz w:val="26"/>
          <w:szCs w:val="26"/>
        </w:rPr>
        <w:t>nghiên cứu</w:t>
      </w:r>
      <w:r w:rsidRPr="00B130AA">
        <w:rPr>
          <w:bCs/>
          <w:spacing w:val="-4"/>
          <w:sz w:val="26"/>
          <w:szCs w:val="26"/>
        </w:rPr>
        <w:t xml:space="preserve"> xác định bốn yếu tố chính ảnh hưởng đến việc vận dụng BSC tại các DN NN ở Tây Nguyên: Nhận thức về ích lợi của việc vận dụng BSC; VH đổi mới; Nhận thức về khả năng của hệ thống BSC; SXKD trong NN.</w:t>
      </w:r>
    </w:p>
    <w:p w14:paraId="589AC7EC" w14:textId="77777777" w:rsidR="00E632EF" w:rsidRPr="00B130AA" w:rsidRDefault="00E632EF" w:rsidP="00B8283A">
      <w:pPr>
        <w:tabs>
          <w:tab w:val="left" w:pos="284"/>
          <w:tab w:val="left" w:pos="426"/>
          <w:tab w:val="left" w:pos="1005"/>
        </w:tabs>
        <w:spacing w:line="360" w:lineRule="auto"/>
        <w:jc w:val="both"/>
        <w:rPr>
          <w:bCs/>
          <w:sz w:val="26"/>
          <w:szCs w:val="26"/>
        </w:rPr>
      </w:pPr>
      <w:r w:rsidRPr="00B130AA">
        <w:rPr>
          <w:bCs/>
          <w:sz w:val="26"/>
          <w:szCs w:val="26"/>
        </w:rPr>
        <w:tab/>
        <w:t>Dựa trên những KQ này, luận án đưa ra một số đóng góp quan trọng về mặt LT và thực tiễn. Tuy nhiên, nghiên cứu cũng chỉ ra một số hạn chế cần được giải quyết trong các nghiên cứu tiếp theo để có cái nhìn toàn diện hơn.</w:t>
      </w:r>
    </w:p>
    <w:p w14:paraId="44F49648" w14:textId="77777777" w:rsidR="00E632EF" w:rsidRPr="00B130AA" w:rsidRDefault="00E632EF" w:rsidP="00B8283A">
      <w:pPr>
        <w:tabs>
          <w:tab w:val="left" w:pos="284"/>
          <w:tab w:val="left" w:pos="426"/>
          <w:tab w:val="left" w:pos="1005"/>
        </w:tabs>
        <w:spacing w:line="360" w:lineRule="auto"/>
        <w:jc w:val="both"/>
        <w:rPr>
          <w:bCs/>
          <w:sz w:val="26"/>
          <w:szCs w:val="26"/>
        </w:rPr>
      </w:pPr>
    </w:p>
    <w:p w14:paraId="7636110F" w14:textId="77777777" w:rsidR="00E632EF" w:rsidRPr="00B130AA" w:rsidRDefault="00E632EF" w:rsidP="00B8283A">
      <w:pPr>
        <w:tabs>
          <w:tab w:val="left" w:pos="284"/>
          <w:tab w:val="left" w:pos="426"/>
          <w:tab w:val="left" w:pos="1005"/>
        </w:tabs>
        <w:spacing w:line="360" w:lineRule="auto"/>
        <w:jc w:val="both"/>
        <w:rPr>
          <w:bCs/>
          <w:sz w:val="26"/>
          <w:szCs w:val="26"/>
        </w:rPr>
      </w:pPr>
    </w:p>
    <w:p w14:paraId="1339628A" w14:textId="77777777" w:rsidR="00E632EF" w:rsidRPr="00B130AA" w:rsidRDefault="00E632EF" w:rsidP="00B8283A">
      <w:pPr>
        <w:tabs>
          <w:tab w:val="left" w:pos="284"/>
          <w:tab w:val="left" w:pos="426"/>
          <w:tab w:val="left" w:pos="1005"/>
        </w:tabs>
        <w:spacing w:line="360" w:lineRule="auto"/>
        <w:jc w:val="both"/>
        <w:rPr>
          <w:bCs/>
          <w:sz w:val="26"/>
          <w:szCs w:val="26"/>
        </w:rPr>
      </w:pPr>
    </w:p>
    <w:p w14:paraId="1B8605CD" w14:textId="77777777" w:rsidR="00E632EF" w:rsidRPr="00B130AA" w:rsidRDefault="00E632EF" w:rsidP="00B8283A">
      <w:pPr>
        <w:tabs>
          <w:tab w:val="left" w:pos="284"/>
          <w:tab w:val="left" w:pos="426"/>
          <w:tab w:val="left" w:pos="1005"/>
        </w:tabs>
        <w:spacing w:line="360" w:lineRule="auto"/>
        <w:jc w:val="both"/>
        <w:rPr>
          <w:bCs/>
          <w:sz w:val="26"/>
          <w:szCs w:val="26"/>
        </w:rPr>
      </w:pPr>
    </w:p>
    <w:p w14:paraId="7F994FC0" w14:textId="77777777" w:rsidR="00E632EF" w:rsidRPr="00B130AA" w:rsidRDefault="00E632EF" w:rsidP="00B8283A">
      <w:pPr>
        <w:tabs>
          <w:tab w:val="left" w:pos="284"/>
          <w:tab w:val="left" w:pos="426"/>
          <w:tab w:val="left" w:pos="1005"/>
          <w:tab w:val="left" w:pos="2320"/>
          <w:tab w:val="center" w:pos="4394"/>
        </w:tabs>
        <w:spacing w:line="360" w:lineRule="auto"/>
        <w:jc w:val="center"/>
        <w:rPr>
          <w:b/>
          <w:bCs/>
          <w:sz w:val="32"/>
        </w:rPr>
        <w:sectPr w:rsidR="00E632EF" w:rsidRPr="00B130AA" w:rsidSect="00B345DF">
          <w:headerReference w:type="default" r:id="rId14"/>
          <w:pgSz w:w="11907" w:h="16840" w:code="9"/>
          <w:pgMar w:top="1985" w:right="1134" w:bottom="1701" w:left="1985" w:header="1417" w:footer="1304" w:gutter="0"/>
          <w:pgNumType w:start="1"/>
          <w:cols w:space="720"/>
          <w:docGrid w:linePitch="360"/>
        </w:sectPr>
      </w:pPr>
    </w:p>
    <w:p w14:paraId="1A6A16C8" w14:textId="325B1A33" w:rsidR="00AB21A9" w:rsidRPr="00B130AA" w:rsidRDefault="00AB21A9" w:rsidP="00B8283A">
      <w:pPr>
        <w:tabs>
          <w:tab w:val="left" w:pos="284"/>
          <w:tab w:val="left" w:pos="426"/>
          <w:tab w:val="left" w:pos="1005"/>
          <w:tab w:val="left" w:pos="2320"/>
          <w:tab w:val="center" w:pos="4394"/>
        </w:tabs>
        <w:spacing w:line="360" w:lineRule="auto"/>
        <w:jc w:val="center"/>
        <w:rPr>
          <w:b/>
          <w:bCs/>
          <w:sz w:val="32"/>
        </w:rPr>
      </w:pPr>
      <w:bookmarkStart w:id="324" w:name="_Toc172703683"/>
      <w:bookmarkStart w:id="325" w:name="_Hlk79299949"/>
      <w:bookmarkStart w:id="326" w:name="_Hlk79299956"/>
      <w:r w:rsidRPr="00B130AA">
        <w:rPr>
          <w:b/>
          <w:bCs/>
          <w:sz w:val="32"/>
        </w:rPr>
        <w:lastRenderedPageBreak/>
        <w:t>DANH MỤC CÔNG TRÌNH NGHIÊN CỨU KHOA HỌC</w:t>
      </w:r>
      <w:bookmarkEnd w:id="324"/>
    </w:p>
    <w:bookmarkEnd w:id="325"/>
    <w:p w14:paraId="1F4E4022" w14:textId="77777777" w:rsidR="002A6FB4" w:rsidRPr="00B130AA" w:rsidRDefault="002A6FB4" w:rsidP="00B8283A">
      <w:pPr>
        <w:tabs>
          <w:tab w:val="left" w:pos="284"/>
          <w:tab w:val="left" w:pos="426"/>
          <w:tab w:val="left" w:pos="1005"/>
        </w:tabs>
        <w:spacing w:line="360" w:lineRule="auto"/>
        <w:jc w:val="both"/>
        <w:rPr>
          <w:bCs/>
          <w:sz w:val="26"/>
          <w:szCs w:val="26"/>
        </w:rPr>
      </w:pPr>
    </w:p>
    <w:p w14:paraId="592C3AFD" w14:textId="77777777" w:rsidR="000A1707" w:rsidRPr="00B130AA" w:rsidRDefault="000A1707" w:rsidP="00B8283A">
      <w:pPr>
        <w:tabs>
          <w:tab w:val="left" w:pos="426"/>
          <w:tab w:val="left" w:pos="1005"/>
        </w:tabs>
        <w:spacing w:line="360" w:lineRule="auto"/>
        <w:jc w:val="both"/>
        <w:rPr>
          <w:bCs/>
          <w:i/>
          <w:iCs/>
          <w:sz w:val="26"/>
          <w:szCs w:val="26"/>
        </w:rPr>
      </w:pPr>
      <w:bookmarkStart w:id="327" w:name="_Hlk201760365"/>
      <w:r w:rsidRPr="00B130AA">
        <w:rPr>
          <w:bCs/>
          <w:sz w:val="26"/>
          <w:szCs w:val="26"/>
        </w:rPr>
        <w:t xml:space="preserve">1. Nguyễn Thị Phương Thảo và Lê Thị Bảo Như (2018). Giải pháp nâng cao hiệu quả vận dụng Kế toán quản trị cho các DN SX kinh doanh cà phê trên địa bàn tỉnh ĐắkLắk trong giai đoạn hiện nay. </w:t>
      </w:r>
      <w:r w:rsidRPr="00B130AA">
        <w:rPr>
          <w:bCs/>
          <w:i/>
          <w:iCs/>
          <w:sz w:val="26"/>
          <w:szCs w:val="26"/>
        </w:rPr>
        <w:t xml:space="preserve">Tạp chí Kế toán &amp; Kiểm toán, 175, 33-35. </w:t>
      </w:r>
    </w:p>
    <w:p w14:paraId="10DFF06D" w14:textId="77777777" w:rsidR="000A1707" w:rsidRPr="00B130AA" w:rsidRDefault="000A1707" w:rsidP="00B8283A">
      <w:pPr>
        <w:tabs>
          <w:tab w:val="left" w:pos="426"/>
          <w:tab w:val="left" w:pos="1005"/>
        </w:tabs>
        <w:spacing w:line="360" w:lineRule="auto"/>
        <w:jc w:val="both"/>
        <w:rPr>
          <w:bCs/>
          <w:spacing w:val="-2"/>
          <w:sz w:val="26"/>
          <w:szCs w:val="26"/>
        </w:rPr>
      </w:pPr>
      <w:r w:rsidRPr="00B130AA">
        <w:rPr>
          <w:bCs/>
          <w:spacing w:val="-2"/>
          <w:sz w:val="26"/>
          <w:szCs w:val="26"/>
        </w:rPr>
        <w:t xml:space="preserve">2. Nguyễn Thị Phương Thảo và </w:t>
      </w:r>
      <w:r w:rsidRPr="00B130AA">
        <w:rPr>
          <w:bCs/>
          <w:sz w:val="26"/>
          <w:szCs w:val="26"/>
        </w:rPr>
        <w:t xml:space="preserve">Lê Thị Bảo Như </w:t>
      </w:r>
      <w:r w:rsidRPr="00B130AA">
        <w:rPr>
          <w:bCs/>
          <w:spacing w:val="-2"/>
          <w:sz w:val="26"/>
          <w:szCs w:val="26"/>
        </w:rPr>
        <w:t xml:space="preserve">(2019). Nghiên cứu các nhân tố tác động đến việc vận dụng Kế toán quản trị trong các doanh nghiệp SX kinh doanh cà phê trên địa bàn tỉnh Đắk Lắk. </w:t>
      </w:r>
      <w:r w:rsidRPr="00B130AA">
        <w:rPr>
          <w:bCs/>
          <w:i/>
          <w:iCs/>
          <w:spacing w:val="-2"/>
          <w:sz w:val="26"/>
          <w:szCs w:val="26"/>
        </w:rPr>
        <w:t>Tạp chí Khoa học Trường Đại học Tây Nguyên</w:t>
      </w:r>
      <w:r w:rsidRPr="00B130AA">
        <w:rPr>
          <w:bCs/>
          <w:spacing w:val="-2"/>
          <w:sz w:val="26"/>
          <w:szCs w:val="26"/>
        </w:rPr>
        <w:t>, 39, 82 - 90.</w:t>
      </w:r>
    </w:p>
    <w:p w14:paraId="7A174A61" w14:textId="77777777" w:rsidR="000A1707" w:rsidRPr="00B130AA" w:rsidRDefault="000A1707" w:rsidP="00B8283A">
      <w:pPr>
        <w:tabs>
          <w:tab w:val="left" w:pos="426"/>
          <w:tab w:val="left" w:pos="1005"/>
        </w:tabs>
        <w:spacing w:line="360" w:lineRule="auto"/>
        <w:jc w:val="both"/>
        <w:rPr>
          <w:bCs/>
          <w:sz w:val="26"/>
          <w:szCs w:val="26"/>
        </w:rPr>
      </w:pPr>
      <w:r w:rsidRPr="00B130AA">
        <w:rPr>
          <w:bCs/>
          <w:sz w:val="26"/>
          <w:szCs w:val="26"/>
        </w:rPr>
        <w:t xml:space="preserve">3. Lê Đình Trực và Nguyễn Thị Phương Thảo (2019). Bảng điểm cân bằng trong SME. </w:t>
      </w:r>
      <w:r w:rsidRPr="00B130AA">
        <w:rPr>
          <w:bCs/>
          <w:i/>
          <w:iCs/>
          <w:sz w:val="26"/>
          <w:szCs w:val="26"/>
        </w:rPr>
        <w:t>Tạp chí Kế toán &amp; Kiểm toán, 190, 41 - 44.</w:t>
      </w:r>
    </w:p>
    <w:p w14:paraId="6A8D61B3" w14:textId="77777777" w:rsidR="000A1707" w:rsidRPr="00B130AA" w:rsidRDefault="000A1707" w:rsidP="00B8283A">
      <w:pPr>
        <w:tabs>
          <w:tab w:val="left" w:pos="426"/>
          <w:tab w:val="left" w:pos="1005"/>
        </w:tabs>
        <w:spacing w:line="360" w:lineRule="auto"/>
        <w:jc w:val="both"/>
        <w:rPr>
          <w:bCs/>
          <w:i/>
          <w:iCs/>
          <w:spacing w:val="-4"/>
          <w:sz w:val="26"/>
          <w:szCs w:val="26"/>
        </w:rPr>
      </w:pPr>
      <w:r w:rsidRPr="00B130AA">
        <w:rPr>
          <w:bCs/>
          <w:spacing w:val="-4"/>
          <w:sz w:val="26"/>
          <w:szCs w:val="26"/>
        </w:rPr>
        <w:t xml:space="preserve">4. Nguyễn Thị Phương Thảo (2021). Các yếu tố ảnh hưởng đến việc vận dụng BSC tại các DN SX kinh doanh tỉnh Đắk Lắk. </w:t>
      </w:r>
      <w:r w:rsidRPr="00B130AA">
        <w:rPr>
          <w:bCs/>
          <w:i/>
          <w:iCs/>
          <w:spacing w:val="-4"/>
          <w:sz w:val="26"/>
          <w:szCs w:val="26"/>
        </w:rPr>
        <w:t>Tạp chí Kế toán &amp; Kiểm toán, 210, 54 - 58.</w:t>
      </w:r>
      <w:r w:rsidRPr="00B130AA">
        <w:rPr>
          <w:bCs/>
          <w:i/>
          <w:iCs/>
          <w:spacing w:val="-4"/>
          <w:sz w:val="26"/>
          <w:szCs w:val="26"/>
        </w:rPr>
        <w:fldChar w:fldCharType="begin"/>
      </w:r>
      <w:r w:rsidRPr="00B130AA">
        <w:rPr>
          <w:bCs/>
          <w:i/>
          <w:iCs/>
          <w:spacing w:val="-4"/>
          <w:sz w:val="26"/>
          <w:szCs w:val="26"/>
        </w:rPr>
        <w:instrText xml:space="preserve"> ADDIN EN.CITE &lt;EndNote&gt;&lt;Cite ExcludeAuth="1" ExcludeYear="1"&gt;&lt;Author&gt;Henri&lt;/Author&gt;&lt;Year&gt;2004&lt;/Year&gt;&lt;RecNum&gt;302&lt;/RecNum&gt;&lt;record&gt;&lt;rec-number&gt;302&lt;/rec-number&gt;&lt;foreign-keys&gt;&lt;key app="EN" db-id="5e5s299r6trxtwerr5tvsee6es5dx9pw0arp" timestamp="1630567808"&gt;302&lt;/key&gt;&lt;/foreign-keys&gt;&lt;ref-type name="Journal Article"&gt;17&lt;/ref-type&gt;&lt;contributors&gt;&lt;authors&gt;&lt;author&gt;Henri, Jean‐François &lt;/author&gt;&lt;/authors&gt;&lt;/contributors&gt;&lt;titles&gt;&lt;title&gt;Performance measurement and organizational effectiveness: Bridging the gap&lt;/title&gt;&lt;secondary-title&gt;Managerial finance&amp;#xD;&lt;/secondary-title&gt;&lt;/titles&gt;&lt;pages&gt;93-123&lt;/pages&gt;&lt;volume&gt;30&lt;/volume&gt;&lt;number&gt;6&lt;/number&gt;&lt;dates&gt;&lt;year&gt;2004&lt;/year&gt;&lt;/dates&gt;&lt;isbn&gt;0307-4358&lt;/isbn&gt;&lt;urls&gt;&lt;/urls&gt;&lt;language&gt;E&lt;/language&gt;&lt;/record&gt;&lt;/Cite&gt;&lt;/EndNote&gt;</w:instrText>
      </w:r>
      <w:r w:rsidRPr="00B130AA">
        <w:rPr>
          <w:bCs/>
          <w:i/>
          <w:iCs/>
          <w:spacing w:val="-4"/>
          <w:sz w:val="26"/>
          <w:szCs w:val="26"/>
        </w:rPr>
        <w:fldChar w:fldCharType="end"/>
      </w:r>
      <w:r w:rsidRPr="00B130AA">
        <w:rPr>
          <w:bCs/>
          <w:i/>
          <w:iCs/>
          <w:spacing w:val="-4"/>
          <w:sz w:val="26"/>
          <w:szCs w:val="26"/>
        </w:rPr>
        <w:t xml:space="preserve"> </w:t>
      </w:r>
    </w:p>
    <w:p w14:paraId="4CE9F09C" w14:textId="564AF6E7" w:rsidR="000A1707" w:rsidRPr="00B130AA" w:rsidRDefault="000A1707" w:rsidP="00B8283A">
      <w:pPr>
        <w:tabs>
          <w:tab w:val="left" w:pos="426"/>
          <w:tab w:val="left" w:pos="1005"/>
        </w:tabs>
        <w:spacing w:line="360" w:lineRule="auto"/>
        <w:jc w:val="both"/>
        <w:rPr>
          <w:bCs/>
          <w:i/>
          <w:iCs/>
          <w:spacing w:val="-4"/>
          <w:sz w:val="26"/>
          <w:szCs w:val="26"/>
        </w:rPr>
      </w:pPr>
      <w:r w:rsidRPr="00B130AA">
        <w:rPr>
          <w:bCs/>
          <w:sz w:val="26"/>
          <w:szCs w:val="26"/>
        </w:rPr>
        <w:t xml:space="preserve">5. </w:t>
      </w:r>
      <w:r w:rsidRPr="00B130AA">
        <w:rPr>
          <w:bCs/>
          <w:spacing w:val="-4"/>
          <w:sz w:val="26"/>
          <w:szCs w:val="26"/>
        </w:rPr>
        <w:t xml:space="preserve">Nguyễn Thị Phương Thảo (2022). </w:t>
      </w:r>
      <w:r w:rsidRPr="00B130AA">
        <w:rPr>
          <w:bCs/>
          <w:sz w:val="26"/>
          <w:szCs w:val="26"/>
        </w:rPr>
        <w:t xml:space="preserve">Nhân tố tác động đến việc vận dụng bảng điểm cân bằng và thành quả hoạt động tại các doanh nghiệp tỉnh Đắk Lắk. </w:t>
      </w:r>
      <w:r w:rsidRPr="00B130AA">
        <w:rPr>
          <w:bCs/>
          <w:i/>
          <w:iCs/>
          <w:sz w:val="26"/>
          <w:szCs w:val="26"/>
        </w:rPr>
        <w:t>Tạp chí Khoa học Trường Đại học Tây Nguyê</w:t>
      </w:r>
      <w:r w:rsidR="006645FE" w:rsidRPr="00B130AA">
        <w:rPr>
          <w:bCs/>
          <w:i/>
          <w:iCs/>
          <w:sz w:val="26"/>
          <w:szCs w:val="26"/>
        </w:rPr>
        <w:t>n</w:t>
      </w:r>
      <w:r w:rsidRPr="00B130AA">
        <w:rPr>
          <w:bCs/>
          <w:i/>
          <w:iCs/>
          <w:sz w:val="26"/>
          <w:szCs w:val="26"/>
        </w:rPr>
        <w:t>, 54, 90 – 100.</w:t>
      </w:r>
    </w:p>
    <w:p w14:paraId="17C5B2A2" w14:textId="77777777" w:rsidR="0020661D" w:rsidRPr="00B130AA" w:rsidRDefault="000A1707" w:rsidP="00B8283A">
      <w:pPr>
        <w:tabs>
          <w:tab w:val="left" w:pos="426"/>
          <w:tab w:val="left" w:pos="1005"/>
        </w:tabs>
        <w:spacing w:line="360" w:lineRule="auto"/>
        <w:jc w:val="both"/>
        <w:rPr>
          <w:bCs/>
          <w:i/>
          <w:iCs/>
          <w:sz w:val="26"/>
          <w:szCs w:val="26"/>
        </w:rPr>
      </w:pPr>
      <w:r w:rsidRPr="00B130AA">
        <w:rPr>
          <w:bCs/>
          <w:sz w:val="26"/>
          <w:szCs w:val="26"/>
        </w:rPr>
        <w:t xml:space="preserve">6. </w:t>
      </w:r>
      <w:r w:rsidR="0020661D" w:rsidRPr="00B130AA">
        <w:rPr>
          <w:bCs/>
          <w:sz w:val="26"/>
          <w:szCs w:val="26"/>
        </w:rPr>
        <w:t xml:space="preserve">Trần Phước và Nguyễn Thị Phương Thảo (2023), </w:t>
      </w:r>
      <w:r w:rsidR="0020661D" w:rsidRPr="00B130AA">
        <w:rPr>
          <w:bCs/>
          <w:i/>
          <w:iCs/>
          <w:sz w:val="26"/>
          <w:szCs w:val="26"/>
        </w:rPr>
        <w:t>Factors impact applying balanced scorecard in agricultural enterprises in the central highlands</w:t>
      </w:r>
      <w:r w:rsidR="0020661D" w:rsidRPr="00B130AA">
        <w:rPr>
          <w:bCs/>
          <w:sz w:val="26"/>
          <w:szCs w:val="26"/>
        </w:rPr>
        <w:t>. ICE 2023 -  1</w:t>
      </w:r>
      <w:r w:rsidR="0020661D" w:rsidRPr="00B130AA">
        <w:rPr>
          <w:bCs/>
          <w:sz w:val="26"/>
          <w:szCs w:val="26"/>
          <w:vertAlign w:val="superscript"/>
        </w:rPr>
        <w:t>st</w:t>
      </w:r>
      <w:r w:rsidR="0020661D" w:rsidRPr="00B130AA">
        <w:rPr>
          <w:bCs/>
          <w:sz w:val="26"/>
          <w:szCs w:val="26"/>
        </w:rPr>
        <w:t xml:space="preserve"> International Conference on Economics, </w:t>
      </w:r>
      <w:r w:rsidR="0020661D" w:rsidRPr="00B130AA">
        <w:rPr>
          <w:bCs/>
          <w:i/>
          <w:iCs/>
          <w:sz w:val="26"/>
          <w:szCs w:val="26"/>
        </w:rPr>
        <w:t>966 – 975</w:t>
      </w:r>
    </w:p>
    <w:p w14:paraId="02894C58" w14:textId="03E232DB" w:rsidR="000A1707" w:rsidRPr="00B130AA" w:rsidRDefault="000A1707" w:rsidP="00B8283A">
      <w:pPr>
        <w:tabs>
          <w:tab w:val="left" w:pos="426"/>
          <w:tab w:val="left" w:pos="1005"/>
        </w:tabs>
        <w:spacing w:line="360" w:lineRule="auto"/>
        <w:jc w:val="both"/>
        <w:rPr>
          <w:bCs/>
          <w:sz w:val="26"/>
          <w:szCs w:val="26"/>
        </w:rPr>
      </w:pPr>
      <w:r w:rsidRPr="00B130AA">
        <w:rPr>
          <w:bCs/>
          <w:sz w:val="26"/>
          <w:szCs w:val="26"/>
        </w:rPr>
        <w:t xml:space="preserve">7. Trần Phước và Nguyễn Thị Phương Thảo (2023). </w:t>
      </w:r>
      <w:r w:rsidRPr="00B130AA">
        <w:rPr>
          <w:bCs/>
          <w:spacing w:val="-4"/>
          <w:sz w:val="26"/>
          <w:szCs w:val="26"/>
        </w:rPr>
        <w:t xml:space="preserve">Nghiên cứu đặc điểm SX kinh doanh trong nông nghiệp có tác động đến việc vận dụng bảng điểm cân bằng của doanh nghiệp nông nghiệp. </w:t>
      </w:r>
      <w:r w:rsidRPr="00B130AA">
        <w:rPr>
          <w:bCs/>
          <w:i/>
          <w:iCs/>
          <w:spacing w:val="-4"/>
          <w:sz w:val="26"/>
          <w:szCs w:val="26"/>
        </w:rPr>
        <w:t>Tạp chí Kế toán &amp; Kiểm toán, 238, 34 - 38.</w:t>
      </w:r>
      <w:r w:rsidRPr="00B130AA">
        <w:rPr>
          <w:bCs/>
          <w:i/>
          <w:iCs/>
          <w:spacing w:val="-4"/>
          <w:sz w:val="26"/>
          <w:szCs w:val="26"/>
        </w:rPr>
        <w:fldChar w:fldCharType="begin"/>
      </w:r>
      <w:r w:rsidRPr="00B130AA">
        <w:rPr>
          <w:bCs/>
          <w:i/>
          <w:iCs/>
          <w:spacing w:val="-4"/>
          <w:sz w:val="26"/>
          <w:szCs w:val="26"/>
        </w:rPr>
        <w:instrText xml:space="preserve"> ADDIN EN.CITE &lt;EndNote&gt;&lt;Cite ExcludeAuth="1" ExcludeYear="1"&gt;&lt;Author&gt;Henri&lt;/Author&gt;&lt;Year&gt;2004&lt;/Year&gt;&lt;RecNum&gt;302&lt;/RecNum&gt;&lt;record&gt;&lt;rec-number&gt;302&lt;/rec-number&gt;&lt;foreign-keys&gt;&lt;key app="EN" db-id="5e5s299r6trxtwerr5tvsee6es5dx9pw0arp" timestamp="1630567808"&gt;302&lt;/key&gt;&lt;/foreign-keys&gt;&lt;ref-type name="Journal Article"&gt;17&lt;/ref-type&gt;&lt;contributors&gt;&lt;authors&gt;&lt;author&gt;Henri, Jean‐François &lt;/author&gt;&lt;/authors&gt;&lt;/contributors&gt;&lt;titles&gt;&lt;title&gt;Performance measurement and organizational effectiveness: Bridging the gap&lt;/title&gt;&lt;secondary-title&gt;Managerial finance&amp;#xD;&lt;/secondary-title&gt;&lt;/titles&gt;&lt;pages&gt;93-123&lt;/pages&gt;&lt;volume&gt;30&lt;/volume&gt;&lt;number&gt;6&lt;/number&gt;&lt;dates&gt;&lt;year&gt;2004&lt;/year&gt;&lt;/dates&gt;&lt;isbn&gt;0307-4358&lt;/isbn&gt;&lt;urls&gt;&lt;/urls&gt;&lt;language&gt;E&lt;/language&gt;&lt;/record&gt;&lt;/Cite&gt;&lt;/EndNote&gt;</w:instrText>
      </w:r>
      <w:r w:rsidRPr="00B130AA">
        <w:rPr>
          <w:bCs/>
          <w:i/>
          <w:iCs/>
          <w:spacing w:val="-4"/>
          <w:sz w:val="26"/>
          <w:szCs w:val="26"/>
        </w:rPr>
        <w:fldChar w:fldCharType="end"/>
      </w:r>
    </w:p>
    <w:bookmarkEnd w:id="327"/>
    <w:p w14:paraId="7433EE92" w14:textId="77777777" w:rsidR="005C2927" w:rsidRPr="00B130AA" w:rsidRDefault="005C2927" w:rsidP="00B8283A">
      <w:pPr>
        <w:tabs>
          <w:tab w:val="left" w:pos="284"/>
          <w:tab w:val="left" w:pos="426"/>
          <w:tab w:val="left" w:pos="1005"/>
        </w:tabs>
        <w:spacing w:line="360" w:lineRule="auto"/>
        <w:jc w:val="both"/>
        <w:rPr>
          <w:bCs/>
          <w:sz w:val="26"/>
          <w:szCs w:val="26"/>
        </w:rPr>
      </w:pPr>
    </w:p>
    <w:p w14:paraId="47A12E58" w14:textId="77777777" w:rsidR="005C2927" w:rsidRPr="00B130AA" w:rsidRDefault="005C2927" w:rsidP="00B8283A">
      <w:pPr>
        <w:tabs>
          <w:tab w:val="left" w:pos="284"/>
          <w:tab w:val="left" w:pos="426"/>
          <w:tab w:val="left" w:pos="1005"/>
        </w:tabs>
        <w:spacing w:line="360" w:lineRule="auto"/>
        <w:jc w:val="both"/>
        <w:rPr>
          <w:bCs/>
          <w:sz w:val="26"/>
          <w:szCs w:val="26"/>
        </w:rPr>
      </w:pPr>
    </w:p>
    <w:p w14:paraId="66CE1F04" w14:textId="77777777" w:rsidR="002A6FB4" w:rsidRPr="00B130AA" w:rsidRDefault="002A6FB4" w:rsidP="00B8283A">
      <w:pPr>
        <w:tabs>
          <w:tab w:val="left" w:pos="284"/>
          <w:tab w:val="left" w:pos="426"/>
          <w:tab w:val="left" w:pos="1005"/>
        </w:tabs>
        <w:spacing w:line="360" w:lineRule="auto"/>
        <w:jc w:val="center"/>
        <w:rPr>
          <w:b/>
          <w:sz w:val="32"/>
          <w:szCs w:val="32"/>
        </w:rPr>
      </w:pPr>
    </w:p>
    <w:p w14:paraId="750C9C31" w14:textId="77777777" w:rsidR="002A6FB4" w:rsidRPr="00B130AA" w:rsidRDefault="002A6FB4" w:rsidP="00B8283A">
      <w:pPr>
        <w:tabs>
          <w:tab w:val="left" w:pos="284"/>
          <w:tab w:val="left" w:pos="426"/>
          <w:tab w:val="left" w:pos="1005"/>
        </w:tabs>
        <w:spacing w:line="360" w:lineRule="auto"/>
        <w:jc w:val="both"/>
        <w:rPr>
          <w:bCs/>
          <w:i/>
          <w:iCs/>
          <w:spacing w:val="-4"/>
          <w:sz w:val="26"/>
          <w:szCs w:val="26"/>
        </w:rPr>
      </w:pPr>
    </w:p>
    <w:p w14:paraId="56AB1152" w14:textId="7BC46023" w:rsidR="00F63DC2" w:rsidRPr="00B130AA" w:rsidRDefault="00F63DC2" w:rsidP="00B8283A">
      <w:pPr>
        <w:tabs>
          <w:tab w:val="left" w:pos="284"/>
          <w:tab w:val="left" w:pos="426"/>
          <w:tab w:val="left" w:pos="1005"/>
        </w:tabs>
        <w:spacing w:line="360" w:lineRule="auto"/>
        <w:jc w:val="both"/>
        <w:rPr>
          <w:bCs/>
          <w:i/>
          <w:iCs/>
          <w:spacing w:val="-4"/>
          <w:sz w:val="26"/>
          <w:szCs w:val="26"/>
        </w:rPr>
      </w:pPr>
    </w:p>
    <w:p w14:paraId="67132D46" w14:textId="77777777" w:rsidR="0032011B" w:rsidRPr="00B130AA" w:rsidRDefault="0032011B" w:rsidP="00B8283A">
      <w:pPr>
        <w:tabs>
          <w:tab w:val="left" w:pos="284"/>
          <w:tab w:val="left" w:pos="426"/>
          <w:tab w:val="left" w:pos="1005"/>
        </w:tabs>
        <w:spacing w:line="360" w:lineRule="auto"/>
        <w:jc w:val="both"/>
        <w:rPr>
          <w:bCs/>
          <w:i/>
          <w:iCs/>
          <w:spacing w:val="-4"/>
          <w:sz w:val="26"/>
          <w:szCs w:val="26"/>
        </w:rPr>
      </w:pPr>
    </w:p>
    <w:p w14:paraId="3296ADA6" w14:textId="77777777" w:rsidR="00E311CC" w:rsidRPr="00B130AA" w:rsidRDefault="00E311CC" w:rsidP="00B8283A">
      <w:pPr>
        <w:tabs>
          <w:tab w:val="left" w:pos="284"/>
          <w:tab w:val="left" w:pos="426"/>
          <w:tab w:val="left" w:pos="1005"/>
        </w:tabs>
        <w:spacing w:line="360" w:lineRule="auto"/>
        <w:jc w:val="both"/>
        <w:rPr>
          <w:bCs/>
          <w:i/>
          <w:iCs/>
          <w:spacing w:val="-4"/>
          <w:sz w:val="26"/>
          <w:szCs w:val="26"/>
        </w:rPr>
      </w:pPr>
    </w:p>
    <w:p w14:paraId="1A9D81CA" w14:textId="77777777" w:rsidR="00E311CC" w:rsidRPr="00B130AA" w:rsidRDefault="00E311CC" w:rsidP="00B8283A">
      <w:pPr>
        <w:tabs>
          <w:tab w:val="left" w:pos="284"/>
          <w:tab w:val="left" w:pos="426"/>
          <w:tab w:val="left" w:pos="1005"/>
        </w:tabs>
        <w:spacing w:line="360" w:lineRule="auto"/>
        <w:jc w:val="both"/>
        <w:rPr>
          <w:bCs/>
          <w:i/>
          <w:iCs/>
          <w:spacing w:val="-4"/>
          <w:sz w:val="26"/>
          <w:szCs w:val="26"/>
        </w:rPr>
      </w:pPr>
    </w:p>
    <w:p w14:paraId="67445CAB" w14:textId="09113D41" w:rsidR="0084528E" w:rsidRPr="00B130AA" w:rsidRDefault="0032011B" w:rsidP="00B8283A">
      <w:pPr>
        <w:pStyle w:val="Heading3"/>
        <w:tabs>
          <w:tab w:val="left" w:pos="284"/>
          <w:tab w:val="left" w:pos="426"/>
        </w:tabs>
        <w:jc w:val="center"/>
        <w:rPr>
          <w:sz w:val="32"/>
        </w:rPr>
      </w:pPr>
      <w:bookmarkStart w:id="328" w:name="_Toc172703684"/>
      <w:r w:rsidRPr="00B130AA">
        <w:rPr>
          <w:sz w:val="32"/>
        </w:rPr>
        <w:lastRenderedPageBreak/>
        <w:t>T</w:t>
      </w:r>
      <w:r w:rsidR="0084528E" w:rsidRPr="00B130AA">
        <w:rPr>
          <w:sz w:val="32"/>
        </w:rPr>
        <w:t>ÀI LIỆU THAM KHẢO</w:t>
      </w:r>
      <w:bookmarkEnd w:id="328"/>
    </w:p>
    <w:p w14:paraId="0C64F841" w14:textId="6E01F4B7" w:rsidR="0035019B" w:rsidRPr="00B130AA" w:rsidRDefault="000365E2" w:rsidP="00B8283A">
      <w:pPr>
        <w:tabs>
          <w:tab w:val="left" w:pos="284"/>
          <w:tab w:val="left" w:pos="426"/>
          <w:tab w:val="left" w:pos="1005"/>
          <w:tab w:val="left" w:pos="2320"/>
          <w:tab w:val="center" w:pos="4394"/>
        </w:tabs>
        <w:spacing w:line="360" w:lineRule="auto"/>
        <w:jc w:val="both"/>
        <w:rPr>
          <w:b/>
          <w:sz w:val="26"/>
          <w:szCs w:val="26"/>
        </w:rPr>
      </w:pPr>
      <w:r w:rsidRPr="00B130AA">
        <w:rPr>
          <w:b/>
          <w:sz w:val="26"/>
          <w:szCs w:val="26"/>
        </w:rPr>
        <w:t>Tiếng Việt</w:t>
      </w:r>
    </w:p>
    <w:p w14:paraId="1F1FD367" w14:textId="2498FEB0" w:rsidR="00DC175D" w:rsidRPr="00B130AA" w:rsidRDefault="00DC175D" w:rsidP="00B8283A">
      <w:pPr>
        <w:pStyle w:val="EndNoteBibliography"/>
        <w:tabs>
          <w:tab w:val="left" w:pos="284"/>
          <w:tab w:val="left" w:pos="426"/>
        </w:tabs>
        <w:spacing w:line="288" w:lineRule="auto"/>
        <w:ind w:firstLine="284"/>
      </w:pPr>
      <w:r w:rsidRPr="00B130AA">
        <w:t xml:space="preserve">Bộ Công Thương, 2022. </w:t>
      </w:r>
      <w:r w:rsidR="00803546" w:rsidRPr="00B130AA">
        <w:t>XK</w:t>
      </w:r>
      <w:r w:rsidRPr="00B130AA">
        <w:t xml:space="preserve"> </w:t>
      </w:r>
      <w:r w:rsidR="00B568F3" w:rsidRPr="00B130AA">
        <w:t>SP</w:t>
      </w:r>
      <w:r w:rsidRPr="00B130AA">
        <w:t xml:space="preserve"> nông sản chủ lực của Việt Nam: Cơ hội, thách thức trong thời gian tới. Truy cập tại </w:t>
      </w:r>
      <w:hyperlink r:id="rId15" w:history="1">
        <w:r w:rsidR="00B234DA" w:rsidRPr="00B130AA">
          <w:rPr>
            <w:rStyle w:val="Hyperlink"/>
            <w:i/>
            <w:iCs/>
            <w:color w:val="auto"/>
          </w:rPr>
          <w:t>https://vioit.org.vn/vn/chien-luoc-chinh-sach/xuat-khau-san-pham-nong-san-chu-luc-cua-viet-nam--co-hoi--thach-thuc-trong-thoi-gian-toi-4378.4050.html</w:t>
        </w:r>
      </w:hyperlink>
      <w:r w:rsidR="00B234DA" w:rsidRPr="00B130AA">
        <w:t>&gt;</w:t>
      </w:r>
      <w:r w:rsidRPr="00B130AA">
        <w:t xml:space="preserve"> </w:t>
      </w:r>
      <w:r w:rsidR="00B234DA" w:rsidRPr="00B130AA">
        <w:t>[</w:t>
      </w:r>
      <w:r w:rsidRPr="00B130AA">
        <w:t>Ngày truy cập 8/8/2022</w:t>
      </w:r>
      <w:r w:rsidR="00B234DA" w:rsidRPr="00B130AA">
        <w:t>]</w:t>
      </w:r>
      <w:r w:rsidRPr="00B130AA">
        <w:t>.</w:t>
      </w:r>
    </w:p>
    <w:p w14:paraId="0D79C1D3" w14:textId="400E17D0" w:rsidR="00592AA9" w:rsidRPr="00B130AA" w:rsidRDefault="00592AA9" w:rsidP="00B8283A">
      <w:pPr>
        <w:pStyle w:val="EndNoteBibliography"/>
        <w:tabs>
          <w:tab w:val="left" w:pos="426"/>
        </w:tabs>
        <w:spacing w:line="288" w:lineRule="auto"/>
        <w:ind w:firstLine="284"/>
      </w:pPr>
      <w:r w:rsidRPr="00B130AA">
        <w:t xml:space="preserve">Bộ Nông Nghiệp Và Phát Triển Nông Thôn - Bộ Tài Nguyên Môi Trường, 2016. </w:t>
      </w:r>
      <w:r w:rsidRPr="00B130AA">
        <w:rPr>
          <w:i/>
        </w:rPr>
        <w:t>Thông tư liên tịch 22/2016/TTLT-BNNPTNT-BTNMT Quy định loại cây lâu năm được chứng nhận quyền sở hữu</w:t>
      </w:r>
      <w:r w:rsidRPr="00B130AA">
        <w:t>.</w:t>
      </w:r>
      <w:r w:rsidRPr="00B130AA">
        <w:rPr>
          <w:i/>
        </w:rPr>
        <w:t xml:space="preserve"> </w:t>
      </w:r>
      <w:r w:rsidRPr="00B130AA">
        <w:t>Hà Nội</w:t>
      </w:r>
    </w:p>
    <w:p w14:paraId="32D6D77A" w14:textId="2628D71C" w:rsidR="0013208F" w:rsidRPr="00B130AA" w:rsidRDefault="009C2083" w:rsidP="00B8283A">
      <w:pPr>
        <w:pStyle w:val="EndNoteBibliography"/>
        <w:tabs>
          <w:tab w:val="left" w:pos="426"/>
        </w:tabs>
        <w:spacing w:line="288" w:lineRule="auto"/>
        <w:ind w:firstLine="284"/>
      </w:pPr>
      <w:r w:rsidRPr="00B130AA">
        <w:t>Chương Phượng</w:t>
      </w:r>
      <w:r w:rsidRPr="00B130AA">
        <w:rPr>
          <w:i/>
        </w:rPr>
        <w:t xml:space="preserve">, </w:t>
      </w:r>
      <w:r w:rsidRPr="00B130AA">
        <w:t xml:space="preserve">2022. </w:t>
      </w:r>
      <w:r w:rsidR="0013208F" w:rsidRPr="00B130AA">
        <w:t xml:space="preserve">Nông nghiệp Tây Nguyên: Phát triển tùy tiện. </w:t>
      </w:r>
      <w:r w:rsidR="0013208F" w:rsidRPr="00B130AA">
        <w:rPr>
          <w:i/>
        </w:rPr>
        <w:t>Truy cập tại [</w:t>
      </w:r>
      <w:hyperlink r:id="rId16" w:history="1">
        <w:r w:rsidR="0013208F" w:rsidRPr="00B130AA">
          <w:rPr>
            <w:rStyle w:val="Hyperlink"/>
            <w:i/>
            <w:color w:val="auto"/>
          </w:rPr>
          <w:t>https://vneconomy.vn/nong-nghiep-tay-nguyen-phat-trien-tuy-tien.htm</w:t>
        </w:r>
      </w:hyperlink>
      <w:r w:rsidR="0013208F" w:rsidRPr="00B130AA">
        <w:rPr>
          <w:i/>
        </w:rPr>
        <w:t>]&lt;Ngày truy cập 21/5/2024&gt;</w:t>
      </w:r>
      <w:r w:rsidR="0013208F" w:rsidRPr="00B130AA">
        <w:t>.</w:t>
      </w:r>
    </w:p>
    <w:p w14:paraId="6B13DF2C" w14:textId="79AF96DE" w:rsidR="001A23B1" w:rsidRPr="00B130AA" w:rsidRDefault="00D36C62" w:rsidP="00B8283A">
      <w:pPr>
        <w:pStyle w:val="EndNoteBibliography"/>
        <w:tabs>
          <w:tab w:val="left" w:pos="284"/>
          <w:tab w:val="left" w:pos="426"/>
        </w:tabs>
        <w:spacing w:line="288" w:lineRule="auto"/>
        <w:ind w:firstLine="284"/>
      </w:pPr>
      <w:r w:rsidRPr="00B130AA">
        <w:t>Đặng Ngọc Hùng &amp; cộng sự</w:t>
      </w:r>
      <w:r w:rsidR="001A23B1" w:rsidRPr="00B130AA">
        <w:rPr>
          <w:i/>
        </w:rPr>
        <w:t xml:space="preserve">, </w:t>
      </w:r>
      <w:r w:rsidR="001A23B1" w:rsidRPr="00B130AA">
        <w:t xml:space="preserve">2015. Vận dụng </w:t>
      </w:r>
      <w:r w:rsidR="001D447B" w:rsidRPr="00B130AA">
        <w:t>BSC</w:t>
      </w:r>
      <w:r w:rsidR="001A23B1" w:rsidRPr="00B130AA">
        <w:t xml:space="preserve"> đánh giá hiệu quả và xây dựng chiến lược trong các trường Đại học – Nghiên cứu tại trường Đại học Công nghiệp Hà Nội. </w:t>
      </w:r>
      <w:r w:rsidR="001A23B1" w:rsidRPr="00B130AA">
        <w:rPr>
          <w:i/>
        </w:rPr>
        <w:t>Tạp chí Khoa học và công nghệ - Trường Đại học Công nghiệp Hà Nội,</w:t>
      </w:r>
      <w:r w:rsidR="001A23B1" w:rsidRPr="00B130AA">
        <w:t xml:space="preserve"> </w:t>
      </w:r>
      <w:r w:rsidR="001A23B1" w:rsidRPr="00B130AA">
        <w:rPr>
          <w:i/>
        </w:rPr>
        <w:t>Số 30</w:t>
      </w:r>
      <w:r w:rsidR="001A23B1" w:rsidRPr="00B130AA">
        <w:t>.</w:t>
      </w:r>
    </w:p>
    <w:p w14:paraId="2FA3D594" w14:textId="7138C526" w:rsidR="00D77205" w:rsidRPr="00B130AA" w:rsidRDefault="00D36C62" w:rsidP="00B8283A">
      <w:pPr>
        <w:pStyle w:val="EndNoteBibliography"/>
        <w:tabs>
          <w:tab w:val="left" w:pos="284"/>
          <w:tab w:val="left" w:pos="426"/>
        </w:tabs>
        <w:spacing w:line="288" w:lineRule="auto"/>
        <w:ind w:firstLine="284"/>
      </w:pPr>
      <w:r w:rsidRPr="00B130AA">
        <w:t>Đặng Thị Hương</w:t>
      </w:r>
      <w:r w:rsidR="001A23B1" w:rsidRPr="00B130AA">
        <w:rPr>
          <w:i/>
        </w:rPr>
        <w:t xml:space="preserve">, </w:t>
      </w:r>
      <w:r w:rsidR="001A23B1" w:rsidRPr="00B130AA">
        <w:t xml:space="preserve">2010. Áp dụng </w:t>
      </w:r>
      <w:r w:rsidR="001D447B" w:rsidRPr="00B130AA">
        <w:t>BSC</w:t>
      </w:r>
      <w:r w:rsidR="001A23B1" w:rsidRPr="00B130AA">
        <w:t xml:space="preserve"> tại các DN dịch vụ Việt Nam. </w:t>
      </w:r>
      <w:r w:rsidR="001A23B1" w:rsidRPr="00B130AA">
        <w:rPr>
          <w:i/>
        </w:rPr>
        <w:t>Tạp chí khoa học kinh tế và quản trị kinh doanh,</w:t>
      </w:r>
      <w:r w:rsidR="001A23B1" w:rsidRPr="00B130AA">
        <w:t xml:space="preserve"> </w:t>
      </w:r>
      <w:r w:rsidR="001A23B1" w:rsidRPr="00B130AA">
        <w:rPr>
          <w:i/>
        </w:rPr>
        <w:t>Số 26</w:t>
      </w:r>
      <w:r w:rsidR="001A23B1" w:rsidRPr="00B130AA">
        <w:rPr>
          <w:b/>
        </w:rPr>
        <w:t>,</w:t>
      </w:r>
      <w:r w:rsidR="001A23B1" w:rsidRPr="00B130AA">
        <w:t xml:space="preserve"> 94-104.</w:t>
      </w:r>
    </w:p>
    <w:p w14:paraId="2B1B2FD0" w14:textId="0464DB04" w:rsidR="00F22893" w:rsidRPr="00B130AA" w:rsidRDefault="00F22893" w:rsidP="00B8283A">
      <w:pPr>
        <w:pStyle w:val="EndNoteBibliography"/>
        <w:tabs>
          <w:tab w:val="left" w:pos="426"/>
        </w:tabs>
        <w:spacing w:line="288" w:lineRule="auto"/>
        <w:ind w:firstLine="284"/>
      </w:pPr>
      <w:r w:rsidRPr="00B130AA">
        <w:t>Đình Tăng</w:t>
      </w:r>
      <w:r w:rsidRPr="00B130AA">
        <w:rPr>
          <w:i/>
        </w:rPr>
        <w:t xml:space="preserve">, </w:t>
      </w:r>
      <w:r w:rsidRPr="00B130AA">
        <w:t xml:space="preserve">2024. </w:t>
      </w:r>
      <w:r w:rsidRPr="00B130AA">
        <w:rPr>
          <w:i/>
        </w:rPr>
        <w:t>Truy cập tại [</w:t>
      </w:r>
      <w:hyperlink r:id="rId17" w:history="1">
        <w:r w:rsidRPr="00B130AA">
          <w:rPr>
            <w:rStyle w:val="Hyperlink"/>
            <w:i/>
            <w:color w:val="auto"/>
          </w:rPr>
          <w:t>https://dangcongsan.vn/tam-nhin-moi-muc-tieu-moi-phat-trien-6-vung-chien-luoc/tay-nguyen/nhieu-nguon-luc-dac-thu-de-tay-nguyen-phat-trien-677133.html</w:t>
        </w:r>
      </w:hyperlink>
      <w:r w:rsidRPr="00B130AA">
        <w:rPr>
          <w:i/>
        </w:rPr>
        <w:t>] &lt;Ngày truy cập 21/11/2024&gt;</w:t>
      </w:r>
      <w:r w:rsidRPr="00B130AA">
        <w:t>.</w:t>
      </w:r>
    </w:p>
    <w:p w14:paraId="3A7B1F57" w14:textId="0B4036A5" w:rsidR="00C54D41" w:rsidRPr="00B130AA" w:rsidRDefault="00C54D41" w:rsidP="00B8283A">
      <w:pPr>
        <w:pStyle w:val="EndNoteBibliography"/>
        <w:tabs>
          <w:tab w:val="left" w:pos="426"/>
        </w:tabs>
        <w:spacing w:line="288" w:lineRule="auto"/>
        <w:ind w:firstLine="284"/>
      </w:pPr>
      <w:r w:rsidRPr="00B130AA">
        <w:t xml:space="preserve">Đỗ Thị Nga &amp; Dương Thị Ái Nhi (2022). </w:t>
      </w:r>
      <w:r w:rsidRPr="00B130AA">
        <w:rPr>
          <w:i/>
        </w:rPr>
        <w:t>Giáo trình Kinh tế nông nghiệp</w:t>
      </w:r>
      <w:r w:rsidRPr="00B130AA">
        <w:t>, Nhà xuất bản học viện nông nghiệp.</w:t>
      </w:r>
    </w:p>
    <w:p w14:paraId="26FC568E" w14:textId="5C8F4C1A" w:rsidR="00D77205" w:rsidRPr="00B130AA" w:rsidRDefault="00A92079" w:rsidP="00B8283A">
      <w:pPr>
        <w:pStyle w:val="EndNoteBibliography"/>
        <w:tabs>
          <w:tab w:val="left" w:pos="284"/>
          <w:tab w:val="left" w:pos="426"/>
        </w:tabs>
        <w:spacing w:line="288" w:lineRule="auto"/>
        <w:ind w:firstLine="284"/>
      </w:pPr>
      <w:r w:rsidRPr="00B130AA">
        <w:t>Hà Nam Khánh Giao &amp; Nguyễn Hữu Trí</w:t>
      </w:r>
      <w:r w:rsidRPr="00B130AA">
        <w:rPr>
          <w:i/>
        </w:rPr>
        <w:t xml:space="preserve">, </w:t>
      </w:r>
      <w:r w:rsidRPr="00B130AA">
        <w:t xml:space="preserve">2022. Vận dụng thẻ điểm cân bằng tại Công ty cổ phần Khu Công Nghiệp Nam Tân Uyên. </w:t>
      </w:r>
      <w:r w:rsidRPr="00B130AA">
        <w:rPr>
          <w:i/>
        </w:rPr>
        <w:t>Tạp Chí Khoa Học Đại Học Mở Thành Phố Hồ Chí Minh-Kinh Tế Và Quản Trị Kinh Doanh,</w:t>
      </w:r>
      <w:r w:rsidRPr="00B130AA">
        <w:t xml:space="preserve"> </w:t>
      </w:r>
      <w:r w:rsidRPr="00B130AA">
        <w:rPr>
          <w:i/>
        </w:rPr>
        <w:t>17</w:t>
      </w:r>
      <w:r w:rsidRPr="00B130AA">
        <w:rPr>
          <w:b/>
        </w:rPr>
        <w:t>,</w:t>
      </w:r>
      <w:r w:rsidRPr="00B130AA">
        <w:t xml:space="preserve"> 68-83.</w:t>
      </w:r>
    </w:p>
    <w:p w14:paraId="19966918" w14:textId="02E977BE" w:rsidR="00BA255E" w:rsidRPr="00B130AA" w:rsidRDefault="00BA255E" w:rsidP="00B8283A">
      <w:pPr>
        <w:pStyle w:val="EndNoteBibliography"/>
        <w:tabs>
          <w:tab w:val="left" w:pos="284"/>
          <w:tab w:val="left" w:pos="426"/>
        </w:tabs>
        <w:spacing w:line="288" w:lineRule="auto"/>
        <w:ind w:firstLine="284"/>
      </w:pPr>
      <w:r w:rsidRPr="00B130AA">
        <w:t>Lê Đình Trực &amp; Nguyễn Thị Phương Thảo</w:t>
      </w:r>
      <w:r w:rsidRPr="00B130AA">
        <w:rPr>
          <w:i/>
        </w:rPr>
        <w:t xml:space="preserve">, </w:t>
      </w:r>
      <w:r w:rsidRPr="00B130AA">
        <w:t xml:space="preserve">2019. Bảng điểm cân bằng trong SME. </w:t>
      </w:r>
      <w:r w:rsidRPr="00B130AA">
        <w:rPr>
          <w:i/>
        </w:rPr>
        <w:t>Tạp chí Kế toán - Kiểm toán,</w:t>
      </w:r>
      <w:r w:rsidRPr="00B130AA">
        <w:t xml:space="preserve"> </w:t>
      </w:r>
      <w:r w:rsidRPr="00B130AA">
        <w:rPr>
          <w:i/>
        </w:rPr>
        <w:t>190</w:t>
      </w:r>
      <w:r w:rsidR="009A6975" w:rsidRPr="00B130AA">
        <w:t>, 41-44.</w:t>
      </w:r>
    </w:p>
    <w:p w14:paraId="7F07D85C" w14:textId="3D3A12F0" w:rsidR="00462CDC" w:rsidRPr="00B130AA" w:rsidRDefault="009B5A14" w:rsidP="00B8283A">
      <w:pPr>
        <w:pStyle w:val="EndNoteBibliography"/>
        <w:tabs>
          <w:tab w:val="left" w:pos="284"/>
          <w:tab w:val="left" w:pos="426"/>
        </w:tabs>
        <w:spacing w:line="288" w:lineRule="auto"/>
        <w:ind w:firstLine="284"/>
      </w:pPr>
      <w:r w:rsidRPr="00B130AA">
        <w:t xml:space="preserve">Lê Nữ Như Ngọc </w:t>
      </w:r>
      <w:r w:rsidR="00244E07" w:rsidRPr="00B130AA">
        <w:t>&amp;</w:t>
      </w:r>
      <w:r w:rsidRPr="00B130AA">
        <w:t xml:space="preserve"> Ngô Nữ Mai Quỳnh</w:t>
      </w:r>
      <w:r w:rsidRPr="00B130AA">
        <w:rPr>
          <w:i/>
        </w:rPr>
        <w:t xml:space="preserve">, </w:t>
      </w:r>
      <w:r w:rsidRPr="00B130AA">
        <w:t>2021. Nghiên cứu các nhân tố ảnh hưởng đến việc vận dụng thẻ điểm cân bằng (</w:t>
      </w:r>
      <w:r w:rsidR="001D447B" w:rsidRPr="00B130AA">
        <w:t>BSC</w:t>
      </w:r>
      <w:r w:rsidRPr="00B130AA">
        <w:t xml:space="preserve">) trong quản trị chiến lược tại các doanh nghiệp trên địa bàn tỉnh Bình Định: Tổng quan nghiên cứu. </w:t>
      </w:r>
      <w:r w:rsidRPr="00B130AA">
        <w:rPr>
          <w:i/>
        </w:rPr>
        <w:t>Truy cập tại [</w:t>
      </w:r>
      <w:hyperlink r:id="rId18" w:history="1">
        <w:r w:rsidRPr="00B130AA">
          <w:rPr>
            <w:rStyle w:val="Hyperlink"/>
            <w:i/>
            <w:color w:val="auto"/>
          </w:rPr>
          <w:t>https://tapchicongthuong.vn/bai-viet/nghien-cuu-cac-nhan-to-anh-huong-den-viec-van-dung-the-diem-can-bang-</w:t>
        </w:r>
        <w:r w:rsidR="001D447B" w:rsidRPr="00B130AA">
          <w:rPr>
            <w:rStyle w:val="Hyperlink"/>
            <w:i/>
            <w:color w:val="auto"/>
          </w:rPr>
          <w:t>BSC</w:t>
        </w:r>
        <w:r w:rsidRPr="00B130AA">
          <w:rPr>
            <w:rStyle w:val="Hyperlink"/>
            <w:i/>
            <w:color w:val="auto"/>
          </w:rPr>
          <w:t>-trong-quan-tri-chien-luoc-tai-cac-doanh-nghiep-tren-dia-ban-tinh-binh-dinh-tong-quan-nghien-cuu-80441.htm</w:t>
        </w:r>
      </w:hyperlink>
      <w:r w:rsidRPr="00B130AA">
        <w:rPr>
          <w:i/>
        </w:rPr>
        <w:t>] &lt;Ngày truy cập 6/3/2022&gt;</w:t>
      </w:r>
    </w:p>
    <w:p w14:paraId="527BFAB0" w14:textId="7B9A1191" w:rsidR="000C756F" w:rsidRPr="00B130AA" w:rsidRDefault="00F959BD" w:rsidP="00B8283A">
      <w:pPr>
        <w:pStyle w:val="EndNoteBibliography"/>
        <w:tabs>
          <w:tab w:val="left" w:pos="284"/>
          <w:tab w:val="left" w:pos="426"/>
        </w:tabs>
        <w:spacing w:line="312" w:lineRule="auto"/>
        <w:ind w:firstLine="284"/>
      </w:pPr>
      <w:r w:rsidRPr="00B130AA">
        <w:t>Lê Thị Tú Trinh &amp; Đỗ Thị Minh Quyền</w:t>
      </w:r>
      <w:r w:rsidR="000C756F" w:rsidRPr="00B130AA">
        <w:rPr>
          <w:i/>
        </w:rPr>
        <w:t xml:space="preserve">, </w:t>
      </w:r>
      <w:r w:rsidR="000C756F" w:rsidRPr="00B130AA">
        <w:t xml:space="preserve">2020. Vận dụng thẻ điểm cân bằng (Balanced scorecard - </w:t>
      </w:r>
      <w:r w:rsidR="001D447B" w:rsidRPr="00B130AA">
        <w:t>BSC</w:t>
      </w:r>
      <w:r w:rsidR="000C756F" w:rsidRPr="00B130AA">
        <w:t xml:space="preserve">) tại Công ty Cổ phần May </w:t>
      </w:r>
      <w:r w:rsidR="00803546" w:rsidRPr="00B130AA">
        <w:t>XK</w:t>
      </w:r>
      <w:r w:rsidR="000C756F" w:rsidRPr="00B130AA">
        <w:t xml:space="preserve"> Phan Thiết. </w:t>
      </w:r>
      <w:r w:rsidR="000C756F" w:rsidRPr="00B130AA">
        <w:rPr>
          <w:i/>
        </w:rPr>
        <w:t>Truy cập tại &lt;</w:t>
      </w:r>
      <w:hyperlink r:id="rId19" w:history="1">
        <w:r w:rsidR="000C756F" w:rsidRPr="00B130AA">
          <w:rPr>
            <w:rStyle w:val="Hyperlink"/>
            <w:i/>
            <w:color w:val="auto"/>
          </w:rPr>
          <w:t>https://tapchicongthuong.vn/bai-viet/van-dung-the-diem-can-bang-balanced-scorecard-</w:t>
        </w:r>
        <w:r w:rsidR="001D447B" w:rsidRPr="00B130AA">
          <w:rPr>
            <w:rStyle w:val="Hyperlink"/>
            <w:i/>
            <w:color w:val="auto"/>
          </w:rPr>
          <w:t>BSC</w:t>
        </w:r>
        <w:r w:rsidR="000C756F" w:rsidRPr="00B130AA">
          <w:rPr>
            <w:rStyle w:val="Hyperlink"/>
            <w:i/>
            <w:color w:val="auto"/>
          </w:rPr>
          <w:t>-tai-cong-ty-co-phan-may-xuat-khau-phan-thiet-75075.htm</w:t>
        </w:r>
      </w:hyperlink>
      <w:r w:rsidR="000C756F" w:rsidRPr="00B130AA">
        <w:rPr>
          <w:i/>
        </w:rPr>
        <w:t>&gt; [Ngày truy cập 21/8/2021]</w:t>
      </w:r>
      <w:r w:rsidR="000C756F" w:rsidRPr="00B130AA">
        <w:t>.</w:t>
      </w:r>
    </w:p>
    <w:p w14:paraId="2423D0D9" w14:textId="4C3EB7BA" w:rsidR="000C756F" w:rsidRPr="00B130AA" w:rsidRDefault="00F959BD" w:rsidP="00B8283A">
      <w:pPr>
        <w:pStyle w:val="EndNoteBibliography"/>
        <w:tabs>
          <w:tab w:val="left" w:pos="284"/>
          <w:tab w:val="left" w:pos="426"/>
        </w:tabs>
        <w:spacing w:line="312" w:lineRule="auto"/>
        <w:ind w:firstLine="284"/>
      </w:pPr>
      <w:r w:rsidRPr="00B130AA">
        <w:lastRenderedPageBreak/>
        <w:t>Lưu Phương Thư</w:t>
      </w:r>
      <w:r w:rsidR="000C756F" w:rsidRPr="00B130AA">
        <w:rPr>
          <w:i/>
        </w:rPr>
        <w:t xml:space="preserve">, </w:t>
      </w:r>
      <w:r w:rsidR="000C756F" w:rsidRPr="00B130AA">
        <w:t xml:space="preserve">2018. Giải pháp giúp doanh nghiệp ứng dụng thẻ điểm cân bằng vào hoạt động kinh doanh hiệu quả. </w:t>
      </w:r>
      <w:r w:rsidR="000C756F" w:rsidRPr="00B130AA">
        <w:rPr>
          <w:i/>
        </w:rPr>
        <w:t>Truy cập tại &lt;</w:t>
      </w:r>
      <w:hyperlink r:id="rId20" w:history="1">
        <w:r w:rsidR="000C756F" w:rsidRPr="00B130AA">
          <w:rPr>
            <w:rStyle w:val="Hyperlink"/>
            <w:i/>
            <w:color w:val="auto"/>
          </w:rPr>
          <w:t>https://tapchitaichinh.vn/nghien-cuu-trao-doi/giai-phap-giup-doanh-nghiep-ung-dung-the-diem-can-bang-vao-hoat-dong-kinh-doanh-hieu-qua-136886.html</w:t>
        </w:r>
      </w:hyperlink>
      <w:r w:rsidR="000C756F" w:rsidRPr="00B130AA">
        <w:rPr>
          <w:i/>
        </w:rPr>
        <w:t>&gt;[Ngày truy cập 21/8/2021]</w:t>
      </w:r>
      <w:r w:rsidR="000C756F" w:rsidRPr="00B130AA">
        <w:t>.</w:t>
      </w:r>
    </w:p>
    <w:p w14:paraId="3457917B" w14:textId="78A5429E" w:rsidR="00D73158" w:rsidRPr="00B130AA" w:rsidRDefault="00D73158" w:rsidP="00B8283A">
      <w:pPr>
        <w:pStyle w:val="EndNoteBibliography"/>
        <w:tabs>
          <w:tab w:val="left" w:pos="284"/>
          <w:tab w:val="left" w:pos="426"/>
        </w:tabs>
        <w:spacing w:line="312" w:lineRule="auto"/>
        <w:ind w:firstLine="284"/>
      </w:pPr>
      <w:r w:rsidRPr="00B130AA">
        <w:t xml:space="preserve">Ngô Thị Thu Hồng &amp; Bùi Thị Thu Hương (2024). </w:t>
      </w:r>
      <w:r w:rsidRPr="00B130AA">
        <w:rPr>
          <w:i/>
          <w:iCs/>
        </w:rPr>
        <w:t>Giáo trình kế toán doanh nghiệp nông nghiệp</w:t>
      </w:r>
      <w:r w:rsidRPr="00B130AA">
        <w:t>. Nhà xuất bản Tài chính</w:t>
      </w:r>
    </w:p>
    <w:p w14:paraId="7961CC24" w14:textId="59B0C4AD" w:rsidR="000C756F" w:rsidRPr="00B130AA" w:rsidRDefault="00F959BD" w:rsidP="00B8283A">
      <w:pPr>
        <w:pStyle w:val="EndNoteBibliography"/>
        <w:tabs>
          <w:tab w:val="left" w:pos="284"/>
          <w:tab w:val="left" w:pos="426"/>
        </w:tabs>
        <w:spacing w:line="312" w:lineRule="auto"/>
        <w:ind w:firstLine="284"/>
      </w:pPr>
      <w:r w:rsidRPr="00B130AA">
        <w:t>Nguyễn Cửu Đỉnh</w:t>
      </w:r>
      <w:r w:rsidR="000C756F" w:rsidRPr="00B130AA">
        <w:rPr>
          <w:i/>
        </w:rPr>
        <w:t xml:space="preserve">, </w:t>
      </w:r>
      <w:r w:rsidR="000C756F" w:rsidRPr="00B130AA">
        <w:t xml:space="preserve">2018. Đo lường khả năng doanh nghiệp lựa chọn áp dụng mô hình Thẻ điểm cân bằng. </w:t>
      </w:r>
      <w:r w:rsidR="000C756F" w:rsidRPr="00B130AA">
        <w:rPr>
          <w:i/>
        </w:rPr>
        <w:t>Truy cập tại &lt;</w:t>
      </w:r>
      <w:hyperlink r:id="rId21" w:history="1">
        <w:r w:rsidR="000C756F" w:rsidRPr="00B130AA">
          <w:rPr>
            <w:rStyle w:val="Hyperlink"/>
            <w:i/>
            <w:color w:val="auto"/>
          </w:rPr>
          <w:t>https://tapchitaichinh.vn/tai-chinh-kinh-doanh/tai-chinh-doanh-nghiep/do-luong-kha-nang-doanh-nghiep-lua-chon-ap-dung-mo-hinh-the-diem-can-bang-136880.html</w:t>
        </w:r>
      </w:hyperlink>
      <w:r w:rsidR="000C756F" w:rsidRPr="00B130AA">
        <w:rPr>
          <w:i/>
        </w:rPr>
        <w:t>&gt;[Ngày truy cập 21/8/2021]</w:t>
      </w:r>
      <w:r w:rsidR="000C756F" w:rsidRPr="00B130AA">
        <w:t>.</w:t>
      </w:r>
    </w:p>
    <w:p w14:paraId="37E17CC9" w14:textId="42E5DCD6" w:rsidR="000C756F" w:rsidRPr="00B130AA" w:rsidRDefault="00F959BD" w:rsidP="00B8283A">
      <w:pPr>
        <w:pStyle w:val="EndNoteBibliography"/>
        <w:tabs>
          <w:tab w:val="left" w:pos="284"/>
          <w:tab w:val="left" w:pos="426"/>
        </w:tabs>
        <w:spacing w:line="312" w:lineRule="auto"/>
        <w:ind w:firstLine="284"/>
      </w:pPr>
      <w:r w:rsidRPr="00B130AA">
        <w:t xml:space="preserve">Nguyễn Đình Thọ, </w:t>
      </w:r>
      <w:r w:rsidR="000C756F" w:rsidRPr="00B130AA">
        <w:t xml:space="preserve">2014. </w:t>
      </w:r>
      <w:r w:rsidR="000C756F" w:rsidRPr="00B130AA">
        <w:rPr>
          <w:i/>
        </w:rPr>
        <w:t xml:space="preserve">Phương pháp nghiên cứu khoa học trong kinh doanh </w:t>
      </w:r>
      <w:r w:rsidR="000C756F" w:rsidRPr="00B130AA">
        <w:t>NXB Tài chính.</w:t>
      </w:r>
    </w:p>
    <w:p w14:paraId="607D00A9" w14:textId="64AA4751" w:rsidR="000C756F" w:rsidRPr="00B130AA" w:rsidRDefault="00F959BD" w:rsidP="00B8283A">
      <w:pPr>
        <w:pStyle w:val="EndNoteBibliography"/>
        <w:tabs>
          <w:tab w:val="left" w:pos="284"/>
          <w:tab w:val="left" w:pos="426"/>
        </w:tabs>
        <w:spacing w:line="312" w:lineRule="auto"/>
        <w:ind w:firstLine="284"/>
      </w:pPr>
      <w:r w:rsidRPr="00B130AA">
        <w:t>Nguyễn Lê Nhân &amp; Mai Thị Quỳnh Như</w:t>
      </w:r>
      <w:r w:rsidR="000C756F" w:rsidRPr="00B130AA">
        <w:rPr>
          <w:i/>
        </w:rPr>
        <w:t xml:space="preserve">, </w:t>
      </w:r>
      <w:r w:rsidR="000C756F" w:rsidRPr="00B130AA">
        <w:t xml:space="preserve">2021. Ứng dụng thẻ điểm cân bằng và chỉ số đo lường cốt lõi trong các ngân hàng thương mại. </w:t>
      </w:r>
      <w:r w:rsidR="000C756F" w:rsidRPr="00B130AA">
        <w:rPr>
          <w:i/>
        </w:rPr>
        <w:t>Truy cập tại &lt;</w:t>
      </w:r>
      <w:hyperlink r:id="rId22" w:history="1">
        <w:r w:rsidR="000C756F" w:rsidRPr="00B130AA">
          <w:rPr>
            <w:rStyle w:val="Hyperlink"/>
            <w:i/>
            <w:color w:val="auto"/>
          </w:rPr>
          <w:t>https://tapchitaichinh.vn/ngan-hang/ung-dung-the-diem-can-bang-va-chi-so-do-luong-cot-loi-trong-cac-ngan-hang-thuong-mai-332667.html</w:t>
        </w:r>
      </w:hyperlink>
      <w:r w:rsidR="000C756F" w:rsidRPr="00B130AA">
        <w:rPr>
          <w:i/>
        </w:rPr>
        <w:t>&gt;[Ngày truy cập: 25/5/2021]</w:t>
      </w:r>
      <w:r w:rsidR="000C756F" w:rsidRPr="00B130AA">
        <w:t>.</w:t>
      </w:r>
    </w:p>
    <w:p w14:paraId="150A0464" w14:textId="234CF7C5" w:rsidR="002F3783" w:rsidRPr="00B130AA" w:rsidRDefault="00F959BD" w:rsidP="00B8283A">
      <w:pPr>
        <w:pStyle w:val="EndNoteBibliography"/>
        <w:tabs>
          <w:tab w:val="left" w:pos="284"/>
          <w:tab w:val="left" w:pos="426"/>
        </w:tabs>
        <w:spacing w:line="312" w:lineRule="auto"/>
        <w:ind w:firstLine="284"/>
      </w:pPr>
      <w:r w:rsidRPr="00B130AA">
        <w:t>Nguyễn Quang Đại</w:t>
      </w:r>
      <w:r w:rsidR="002F3783" w:rsidRPr="00B130AA">
        <w:t xml:space="preserve">, 2016. </w:t>
      </w:r>
      <w:r w:rsidR="002F3783" w:rsidRPr="00B130AA">
        <w:rPr>
          <w:i/>
        </w:rPr>
        <w:t>Hệ thống đo lường hiệu quả hoạt động theo thẻ điểm cân bằng trong các DN tại TP. Hồ Chí Minh.</w:t>
      </w:r>
      <w:r w:rsidR="002F3783" w:rsidRPr="00B130AA">
        <w:t xml:space="preserve"> Luận án Tiến sỹ Kinh tế, Học viện Khoa học xã hội.</w:t>
      </w:r>
    </w:p>
    <w:p w14:paraId="55B0FC10" w14:textId="4929F317" w:rsidR="002F3783" w:rsidRPr="00B130AA" w:rsidRDefault="00017A5A" w:rsidP="00B8283A">
      <w:pPr>
        <w:pStyle w:val="EndNoteBibliography"/>
        <w:tabs>
          <w:tab w:val="left" w:pos="284"/>
          <w:tab w:val="left" w:pos="426"/>
        </w:tabs>
        <w:spacing w:line="312" w:lineRule="auto"/>
        <w:ind w:firstLine="284"/>
      </w:pPr>
      <w:r w:rsidRPr="00B130AA">
        <w:t>Nguyễn Tuân</w:t>
      </w:r>
      <w:r w:rsidR="002F3783" w:rsidRPr="00B130AA">
        <w:rPr>
          <w:i/>
        </w:rPr>
        <w:t xml:space="preserve">, </w:t>
      </w:r>
      <w:r w:rsidR="002F3783" w:rsidRPr="00B130AA">
        <w:t xml:space="preserve">2014. Áp dụng thẻ điểm cân bằng </w:t>
      </w:r>
      <w:r w:rsidR="001D447B" w:rsidRPr="00B130AA">
        <w:t>BSC</w:t>
      </w:r>
      <w:r w:rsidR="002F3783" w:rsidRPr="00B130AA">
        <w:t xml:space="preserve"> và KPI cho công ty vận tải hành khách. </w:t>
      </w:r>
      <w:r w:rsidR="002F3783" w:rsidRPr="00B130AA">
        <w:rPr>
          <w:i/>
        </w:rPr>
        <w:t>Truy cập tại&lt;</w:t>
      </w:r>
      <w:hyperlink r:id="rId23" w:history="1">
        <w:r w:rsidR="002F3783" w:rsidRPr="00B130AA">
          <w:rPr>
            <w:rStyle w:val="Hyperlink"/>
            <w:i/>
            <w:color w:val="auto"/>
          </w:rPr>
          <w:t>http://ieit.edu.vn/vi/nghien-cuu/du-an-nghien-cuu/item/342-ap-dung-the-diem-can-bang-cho-cong-ty-van-tai-hanh-khach</w:t>
        </w:r>
      </w:hyperlink>
      <w:r w:rsidR="002F3783" w:rsidRPr="00B130AA">
        <w:rPr>
          <w:i/>
        </w:rPr>
        <w:t>&gt;[Ngày truy cập: 20/5/2021]</w:t>
      </w:r>
      <w:r w:rsidR="002F3783" w:rsidRPr="00B130AA">
        <w:t>.</w:t>
      </w:r>
    </w:p>
    <w:p w14:paraId="01018A03" w14:textId="07F74D4F" w:rsidR="00FE64E7" w:rsidRPr="00B130AA" w:rsidRDefault="00FE64E7" w:rsidP="00B8283A">
      <w:pPr>
        <w:pStyle w:val="EndNoteBibliography"/>
        <w:tabs>
          <w:tab w:val="left" w:pos="284"/>
          <w:tab w:val="left" w:pos="426"/>
        </w:tabs>
        <w:spacing w:line="312" w:lineRule="auto"/>
        <w:ind w:firstLine="284"/>
      </w:pPr>
      <w:r w:rsidRPr="00B130AA">
        <w:t>Nguyễn Thị Phương Thảo</w:t>
      </w:r>
      <w:r w:rsidRPr="00B130AA">
        <w:rPr>
          <w:i/>
        </w:rPr>
        <w:t xml:space="preserve">, </w:t>
      </w:r>
      <w:r w:rsidRPr="00B130AA">
        <w:t xml:space="preserve">2021. Các yếu tố ảnh hưởng đến việc vận dụng </w:t>
      </w:r>
      <w:r w:rsidR="001D447B" w:rsidRPr="00B130AA">
        <w:t>BSC</w:t>
      </w:r>
      <w:r w:rsidRPr="00B130AA">
        <w:t xml:space="preserve"> tại các DN </w:t>
      </w:r>
      <w:r w:rsidR="00502241" w:rsidRPr="00B130AA">
        <w:t>SX</w:t>
      </w:r>
      <w:r w:rsidRPr="00B130AA">
        <w:t xml:space="preserve">, kinh doanh Đắk Lắk. </w:t>
      </w:r>
      <w:r w:rsidRPr="00B130AA">
        <w:rPr>
          <w:i/>
        </w:rPr>
        <w:t>Tạp chí Kế toán - Kiểm toán,</w:t>
      </w:r>
      <w:r w:rsidRPr="00B130AA">
        <w:t xml:space="preserve"> </w:t>
      </w:r>
      <w:r w:rsidRPr="00B130AA">
        <w:rPr>
          <w:i/>
        </w:rPr>
        <w:t>210</w:t>
      </w:r>
      <w:r w:rsidR="001265B8" w:rsidRPr="00B130AA">
        <w:t xml:space="preserve">, </w:t>
      </w:r>
      <w:r w:rsidR="004062A3" w:rsidRPr="00B130AA">
        <w:t>34</w:t>
      </w:r>
      <w:r w:rsidR="001265B8" w:rsidRPr="00B130AA">
        <w:t>-</w:t>
      </w:r>
      <w:r w:rsidR="004062A3" w:rsidRPr="00B130AA">
        <w:t>38</w:t>
      </w:r>
      <w:r w:rsidR="00585F85" w:rsidRPr="00B130AA">
        <w:t>.</w:t>
      </w:r>
    </w:p>
    <w:p w14:paraId="4D3D8971" w14:textId="02366CF2" w:rsidR="00FD321D" w:rsidRPr="00B130AA" w:rsidRDefault="00FD321D" w:rsidP="00B8283A">
      <w:pPr>
        <w:pStyle w:val="EndNoteBibliography"/>
        <w:tabs>
          <w:tab w:val="left" w:pos="284"/>
          <w:tab w:val="left" w:pos="426"/>
        </w:tabs>
        <w:spacing w:line="312" w:lineRule="auto"/>
        <w:ind w:firstLine="284"/>
      </w:pPr>
      <w:r w:rsidRPr="00B130AA">
        <w:t>Nguyễn Thị Khánh Trang &amp; Đỗ Huyền Trang</w:t>
      </w:r>
      <w:r w:rsidRPr="00B130AA">
        <w:rPr>
          <w:i/>
        </w:rPr>
        <w:t xml:space="preserve">, </w:t>
      </w:r>
      <w:r w:rsidRPr="00B130AA">
        <w:t xml:space="preserve">2017. </w:t>
      </w:r>
      <w:r w:rsidRPr="00B130AA">
        <w:rPr>
          <w:i/>
        </w:rPr>
        <w:t>Truy cập tại [</w:t>
      </w:r>
      <w:hyperlink r:id="rId24" w:history="1">
        <w:r w:rsidRPr="00B130AA">
          <w:rPr>
            <w:rStyle w:val="Hyperlink"/>
            <w:i/>
            <w:color w:val="auto"/>
          </w:rPr>
          <w:t>https://tapchitaichinh.vn/van-dung-the-diem-can-bang-tai-cac-doanh-nghiep-che-bien-thuy-san-xuat-khau-binh-dinh.html</w:t>
        </w:r>
      </w:hyperlink>
      <w:r w:rsidRPr="00B130AA">
        <w:rPr>
          <w:i/>
        </w:rPr>
        <w:t>] &lt;Ngày truy cập 21/7/2024&gt;</w:t>
      </w:r>
    </w:p>
    <w:p w14:paraId="04366AAC" w14:textId="71743491" w:rsidR="005B5D5F" w:rsidRPr="00B130AA" w:rsidRDefault="009C2083" w:rsidP="00B8283A">
      <w:pPr>
        <w:pStyle w:val="EndNoteBibliography"/>
        <w:tabs>
          <w:tab w:val="left" w:pos="284"/>
          <w:tab w:val="left" w:pos="426"/>
        </w:tabs>
        <w:spacing w:line="312" w:lineRule="auto"/>
        <w:ind w:firstLine="284"/>
      </w:pPr>
      <w:r w:rsidRPr="00B130AA">
        <w:t>Quỳnh Trang, 2024</w:t>
      </w:r>
      <w:r w:rsidR="005B5D5F" w:rsidRPr="00B130AA">
        <w:t>. Tăng cường công tác xúc tiến thương mại, khơi mở tiềm năng cho nông sản Tây Nguyên. Truy cập tại [https://moit.gov.vn/tin-tuc/xuc-tien-thuong-mai/tang-cuong-cong-tac-xuc-tien-thuong-mai-khoi-mo-tiem-nang-cho-nong-san-tay-nguyen.html</w:t>
      </w:r>
      <w:r w:rsidRPr="00B130AA">
        <w:t>]</w:t>
      </w:r>
      <w:r w:rsidR="005B5D5F" w:rsidRPr="00B130AA">
        <w:t xml:space="preserve"> &lt;Ngày truy cập 17/7/2024&gt;.</w:t>
      </w:r>
    </w:p>
    <w:p w14:paraId="2BD13C62" w14:textId="4B749CA7" w:rsidR="00460D68" w:rsidRPr="00B130AA" w:rsidRDefault="00A9243C" w:rsidP="00B8283A">
      <w:pPr>
        <w:pStyle w:val="EndNoteBibliography"/>
        <w:tabs>
          <w:tab w:val="left" w:pos="284"/>
          <w:tab w:val="left" w:pos="426"/>
        </w:tabs>
        <w:spacing w:line="288" w:lineRule="auto"/>
        <w:ind w:firstLine="284"/>
      </w:pPr>
      <w:r w:rsidRPr="00B130AA">
        <w:t>Phạm Hùng Cường &amp; Bùi Văn Minh</w:t>
      </w:r>
      <w:r w:rsidR="00460D68" w:rsidRPr="00B130AA">
        <w:rPr>
          <w:i/>
        </w:rPr>
        <w:t xml:space="preserve">, </w:t>
      </w:r>
      <w:r w:rsidR="00460D68" w:rsidRPr="00B130AA">
        <w:t xml:space="preserve">2014. Thực trạng áp dụng phương pháp thẻ điểm cân bằng (balanced scorecard) trong các doanh nghiệp vừa và nhỏ tại TP. Hồ Chí Minh. </w:t>
      </w:r>
      <w:r w:rsidR="00460D68" w:rsidRPr="00B130AA">
        <w:rPr>
          <w:i/>
        </w:rPr>
        <w:t>Tạp chí Khoa học Trường Đại học An Giang,</w:t>
      </w:r>
      <w:r w:rsidR="00460D68" w:rsidRPr="00B130AA">
        <w:t xml:space="preserve"> </w:t>
      </w:r>
      <w:r w:rsidR="00460D68" w:rsidRPr="00B130AA">
        <w:rPr>
          <w:i/>
        </w:rPr>
        <w:t>Số 3</w:t>
      </w:r>
      <w:r w:rsidR="00460D68" w:rsidRPr="00B130AA">
        <w:rPr>
          <w:b/>
        </w:rPr>
        <w:t>,</w:t>
      </w:r>
      <w:r w:rsidR="00460D68" w:rsidRPr="00B130AA">
        <w:t xml:space="preserve"> 85 - 92.</w:t>
      </w:r>
    </w:p>
    <w:p w14:paraId="150633A7" w14:textId="2BA3424A" w:rsidR="00460D68" w:rsidRPr="00B130AA" w:rsidRDefault="00A9243C" w:rsidP="00B8283A">
      <w:pPr>
        <w:pStyle w:val="EndNoteBibliography"/>
        <w:tabs>
          <w:tab w:val="left" w:pos="284"/>
          <w:tab w:val="left" w:pos="426"/>
        </w:tabs>
        <w:spacing w:line="312" w:lineRule="auto"/>
        <w:ind w:firstLine="284"/>
      </w:pPr>
      <w:r w:rsidRPr="00B130AA">
        <w:t>Phạm Thu Trang &amp; Nguyễn Thị Hồng Loan</w:t>
      </w:r>
      <w:r w:rsidR="00460D68" w:rsidRPr="00B130AA">
        <w:rPr>
          <w:i/>
        </w:rPr>
        <w:t xml:space="preserve">, </w:t>
      </w:r>
      <w:r w:rsidR="00460D68" w:rsidRPr="00B130AA">
        <w:t xml:space="preserve">2018. Vận dụng mô hình </w:t>
      </w:r>
      <w:r w:rsidR="001D447B" w:rsidRPr="00B130AA">
        <w:t>BSC</w:t>
      </w:r>
      <w:r w:rsidR="00460D68" w:rsidRPr="00B130AA">
        <w:t xml:space="preserve"> bền vững trong đánh giá hiệu quả kinh doanh của các doanh nghiệp khai thác than thuộc Tập đoàn Công nghiệp Than - Khoáng sản Việt Nam. </w:t>
      </w:r>
      <w:r w:rsidR="00460D68" w:rsidRPr="00B130AA">
        <w:rPr>
          <w:i/>
        </w:rPr>
        <w:t>Truy cập tại&lt;</w:t>
      </w:r>
      <w:hyperlink r:id="rId25" w:history="1">
        <w:r w:rsidR="00460D68" w:rsidRPr="00B130AA">
          <w:rPr>
            <w:rStyle w:val="Hyperlink"/>
            <w:i/>
            <w:color w:val="auto"/>
          </w:rPr>
          <w:t>https://vjst.vn/vjstb/tin-tuc/821/van-dung-mo-hinh-the-diem-can-bang-ben-vung-trong-danh-gia-hieu-qua-kinh-</w:t>
        </w:r>
        <w:r w:rsidR="00460D68" w:rsidRPr="00B130AA">
          <w:rPr>
            <w:rStyle w:val="Hyperlink"/>
            <w:i/>
            <w:color w:val="auto"/>
          </w:rPr>
          <w:lastRenderedPageBreak/>
          <w:t>doanh-cua-cac-doanh-nghiep-khai-thac-than-thuoc-tap-doan-.aspx</w:t>
        </w:r>
      </w:hyperlink>
      <w:r w:rsidR="00460D68" w:rsidRPr="00B130AA">
        <w:rPr>
          <w:i/>
        </w:rPr>
        <w:t>&gt;[Ngày truy cập: 25/5/2021]</w:t>
      </w:r>
      <w:r w:rsidR="00460D68" w:rsidRPr="00B130AA">
        <w:t>.</w:t>
      </w:r>
    </w:p>
    <w:p w14:paraId="1ABEE35D" w14:textId="5053D581" w:rsidR="00460D68" w:rsidRPr="00B130AA" w:rsidRDefault="00A9243C" w:rsidP="00B8283A">
      <w:pPr>
        <w:pStyle w:val="EndNoteBibliography"/>
        <w:tabs>
          <w:tab w:val="left" w:pos="284"/>
          <w:tab w:val="left" w:pos="426"/>
        </w:tabs>
        <w:spacing w:line="288" w:lineRule="auto"/>
        <w:ind w:firstLine="284"/>
      </w:pPr>
      <w:r w:rsidRPr="00B130AA">
        <w:t>Phan Thị Xuân Hương &amp; Trần Đình Khôi Nguyên</w:t>
      </w:r>
      <w:r w:rsidR="00460D68" w:rsidRPr="00B130AA">
        <w:rPr>
          <w:i/>
        </w:rPr>
        <w:t xml:space="preserve">, </w:t>
      </w:r>
      <w:r w:rsidR="00460D68" w:rsidRPr="00B130AA">
        <w:t>2014. Xây dựng bản đồ</w:t>
      </w:r>
      <w:r w:rsidRPr="00B130AA">
        <w:t xml:space="preserve"> </w:t>
      </w:r>
      <w:r w:rsidR="00460D68" w:rsidRPr="00B130AA">
        <w:t xml:space="preserve">chiến lược cho các doanh nghiệp chế biến thủy sản tỉnh Khánh Hòa. </w:t>
      </w:r>
      <w:r w:rsidR="00460D68" w:rsidRPr="00B130AA">
        <w:rPr>
          <w:i/>
        </w:rPr>
        <w:t>Tạp chí Phát triển Kinh tế,</w:t>
      </w:r>
      <w:r w:rsidR="00460D68" w:rsidRPr="00B130AA">
        <w:t xml:space="preserve"> </w:t>
      </w:r>
      <w:r w:rsidR="00460D68" w:rsidRPr="00B130AA">
        <w:rPr>
          <w:i/>
        </w:rPr>
        <w:t>Số 289</w:t>
      </w:r>
      <w:r w:rsidR="00460D68" w:rsidRPr="00B130AA">
        <w:rPr>
          <w:b/>
        </w:rPr>
        <w:t>,</w:t>
      </w:r>
      <w:r w:rsidR="00460D68" w:rsidRPr="00B130AA">
        <w:t xml:space="preserve"> 108 - 127.</w:t>
      </w:r>
    </w:p>
    <w:p w14:paraId="5E2FFCF9" w14:textId="30BEB1BE" w:rsidR="00D14294" w:rsidRPr="00B130AA" w:rsidRDefault="00D14294" w:rsidP="00B8283A">
      <w:pPr>
        <w:pStyle w:val="EndNoteBibliography"/>
        <w:tabs>
          <w:tab w:val="left" w:pos="426"/>
        </w:tabs>
        <w:spacing w:line="288" w:lineRule="auto"/>
        <w:ind w:left="720" w:hanging="436"/>
      </w:pPr>
      <w:r w:rsidRPr="00B130AA">
        <w:t xml:space="preserve">Quốc Hội, 2018. </w:t>
      </w:r>
      <w:r w:rsidRPr="00B130AA">
        <w:rPr>
          <w:i/>
        </w:rPr>
        <w:t>Luật Trồng Trọt</w:t>
      </w:r>
      <w:r w:rsidRPr="00B130AA">
        <w:t>.</w:t>
      </w:r>
      <w:r w:rsidRPr="00B130AA">
        <w:rPr>
          <w:i/>
        </w:rPr>
        <w:t xml:space="preserve"> </w:t>
      </w:r>
      <w:r w:rsidRPr="00B130AA">
        <w:t>Hà Nội</w:t>
      </w:r>
    </w:p>
    <w:p w14:paraId="234BAF4F" w14:textId="77777777" w:rsidR="00191FA9" w:rsidRPr="00B130AA" w:rsidRDefault="00191FA9" w:rsidP="00B8283A">
      <w:pPr>
        <w:pStyle w:val="EndNoteBibliography"/>
        <w:tabs>
          <w:tab w:val="left" w:pos="284"/>
          <w:tab w:val="left" w:pos="426"/>
          <w:tab w:val="left" w:pos="1985"/>
        </w:tabs>
        <w:spacing w:line="288" w:lineRule="auto"/>
        <w:ind w:firstLine="284"/>
      </w:pPr>
      <w:r w:rsidRPr="00B130AA">
        <w:t>Tổng Cục Thống Kê</w:t>
      </w:r>
      <w:r w:rsidRPr="00B130AA">
        <w:rPr>
          <w:i/>
        </w:rPr>
        <w:t xml:space="preserve">, </w:t>
      </w:r>
      <w:r w:rsidRPr="00B130AA">
        <w:t xml:space="preserve">2022. Báo cáo tình hình kinh tế xã hội quý IV và năm 2022. </w:t>
      </w:r>
      <w:r w:rsidRPr="00B130AA">
        <w:rPr>
          <w:i/>
        </w:rPr>
        <w:t>Truy cập tại &lt;</w:t>
      </w:r>
      <w:r w:rsidRPr="00B130AA">
        <w:t>https://www.gso.gov.vn/bai-top/2022/12/bao-cao-tinh-hinh-kinh-te-xa-hoi-quy-iv-va-nam-2022/</w:t>
      </w:r>
      <w:r w:rsidRPr="00B130AA">
        <w:rPr>
          <w:i/>
        </w:rPr>
        <w:t xml:space="preserve">&gt; </w:t>
      </w:r>
    </w:p>
    <w:p w14:paraId="299132FB" w14:textId="062919AD" w:rsidR="00191FA9" w:rsidRPr="00B130AA" w:rsidRDefault="00191FA9" w:rsidP="00B8283A">
      <w:pPr>
        <w:pStyle w:val="EndNoteBibliography"/>
        <w:tabs>
          <w:tab w:val="left" w:pos="284"/>
          <w:tab w:val="left" w:pos="426"/>
          <w:tab w:val="left" w:pos="1985"/>
        </w:tabs>
        <w:spacing w:line="312" w:lineRule="auto"/>
        <w:ind w:firstLine="284"/>
        <w:rPr>
          <w:i/>
        </w:rPr>
      </w:pPr>
      <w:r w:rsidRPr="00B130AA">
        <w:t>Tổng Cục Thống Kê</w:t>
      </w:r>
      <w:r w:rsidRPr="00B130AA">
        <w:rPr>
          <w:i/>
        </w:rPr>
        <w:t xml:space="preserve">, </w:t>
      </w:r>
      <w:r w:rsidRPr="00B130AA">
        <w:t xml:space="preserve">2023. Báo cáo tình hình kinh tế xã hội quý II và 6 tháng đầu năm 2023. </w:t>
      </w:r>
      <w:r w:rsidRPr="00B130AA">
        <w:rPr>
          <w:i/>
        </w:rPr>
        <w:t>Truy cập tại &lt;</w:t>
      </w:r>
      <w:r w:rsidRPr="00B130AA">
        <w:t xml:space="preserve"> </w:t>
      </w:r>
      <w:hyperlink r:id="rId26" w:history="1">
        <w:r w:rsidR="007C77E4" w:rsidRPr="00B130AA">
          <w:rPr>
            <w:rStyle w:val="Hyperlink"/>
            <w:i/>
            <w:color w:val="auto"/>
          </w:rPr>
          <w:t>https://www.gso.gov.vn/bai-top/2023/06/bao-cao-tinh-hinh-kinh-te-xa-hoi-quy-ii-va-6-thang-dau-nam-2023/</w:t>
        </w:r>
      </w:hyperlink>
      <w:r w:rsidRPr="00B130AA">
        <w:rPr>
          <w:i/>
        </w:rPr>
        <w:t>&gt;</w:t>
      </w:r>
    </w:p>
    <w:p w14:paraId="7799D6BC" w14:textId="509E89C1" w:rsidR="007C77E4" w:rsidRPr="00B130AA" w:rsidRDefault="007C77E4" w:rsidP="00B8283A">
      <w:pPr>
        <w:pStyle w:val="EndNoteBibliography"/>
        <w:tabs>
          <w:tab w:val="left" w:pos="284"/>
          <w:tab w:val="left" w:pos="426"/>
          <w:tab w:val="left" w:pos="1985"/>
        </w:tabs>
        <w:spacing w:line="312" w:lineRule="auto"/>
        <w:ind w:firstLine="284"/>
      </w:pPr>
      <w:r w:rsidRPr="00B130AA">
        <w:t>Tổng Cục Thống Kê</w:t>
      </w:r>
      <w:r w:rsidRPr="00B130AA">
        <w:rPr>
          <w:i/>
        </w:rPr>
        <w:t xml:space="preserve">, </w:t>
      </w:r>
      <w:r w:rsidRPr="00B130AA">
        <w:t>2023.</w:t>
      </w:r>
    </w:p>
    <w:p w14:paraId="50837AD6" w14:textId="61A60E30" w:rsidR="00242949" w:rsidRPr="00B130AA" w:rsidRDefault="00242949" w:rsidP="00B8283A">
      <w:pPr>
        <w:pStyle w:val="EndNoteBibliography"/>
        <w:tabs>
          <w:tab w:val="left" w:pos="284"/>
          <w:tab w:val="left" w:pos="426"/>
        </w:tabs>
        <w:spacing w:line="312" w:lineRule="auto"/>
        <w:ind w:firstLine="284"/>
      </w:pPr>
      <w:r w:rsidRPr="00B130AA">
        <w:t>Trần Phước &amp; Nguyễn Thị Phương Thảo</w:t>
      </w:r>
      <w:r w:rsidRPr="00B130AA">
        <w:rPr>
          <w:i/>
        </w:rPr>
        <w:t xml:space="preserve">, </w:t>
      </w:r>
      <w:r w:rsidRPr="00B130AA">
        <w:t xml:space="preserve">2023. Nghiên cứu đặc điểm </w:t>
      </w:r>
      <w:r w:rsidR="00502241" w:rsidRPr="00B130AA">
        <w:t>SX</w:t>
      </w:r>
      <w:r w:rsidRPr="00B130AA">
        <w:t xml:space="preserve"> kinh doanh trong nông nghiệp có tác động đến việc vận dụng bảng điểm cân bằng của doanh nghiệp nông nghiệp. </w:t>
      </w:r>
      <w:r w:rsidRPr="00B130AA">
        <w:rPr>
          <w:i/>
        </w:rPr>
        <w:t>Tạp chí Kế toán - Kiểm toán,</w:t>
      </w:r>
      <w:r w:rsidRPr="00B130AA">
        <w:t xml:space="preserve"> </w:t>
      </w:r>
      <w:r w:rsidRPr="00B130AA">
        <w:rPr>
          <w:i/>
        </w:rPr>
        <w:t>238</w:t>
      </w:r>
      <w:r w:rsidRPr="00B130AA">
        <w:t>, 48-53.</w:t>
      </w:r>
    </w:p>
    <w:p w14:paraId="7A4340D8" w14:textId="05A937D2" w:rsidR="00F632E8" w:rsidRPr="00B130AA" w:rsidRDefault="001B43D1" w:rsidP="00B8283A">
      <w:pPr>
        <w:pStyle w:val="EndNoteBibliography"/>
        <w:tabs>
          <w:tab w:val="left" w:pos="284"/>
          <w:tab w:val="left" w:pos="426"/>
        </w:tabs>
        <w:spacing w:line="312" w:lineRule="auto"/>
        <w:ind w:firstLine="284"/>
      </w:pPr>
      <w:r w:rsidRPr="00B130AA">
        <w:t>Trần Quốc Việt</w:t>
      </w:r>
      <w:r w:rsidR="00F632E8" w:rsidRPr="00B130AA">
        <w:t xml:space="preserve">, 2013. </w:t>
      </w:r>
      <w:r w:rsidR="00F632E8" w:rsidRPr="00B130AA">
        <w:rPr>
          <w:i/>
        </w:rPr>
        <w:t xml:space="preserve">Các yếu tố ảnh hưởng đến mức độ chấp nhận mô hình </w:t>
      </w:r>
      <w:r w:rsidR="001D447B" w:rsidRPr="00B130AA">
        <w:rPr>
          <w:i/>
        </w:rPr>
        <w:t>BSC</w:t>
      </w:r>
      <w:r w:rsidR="00F632E8" w:rsidRPr="00B130AA">
        <w:rPr>
          <w:i/>
        </w:rPr>
        <w:t xml:space="preserve"> trong quản trị chiến lược tại các doanh nghiệp Việt Nam.</w:t>
      </w:r>
      <w:r w:rsidR="00F632E8" w:rsidRPr="00B130AA">
        <w:t xml:space="preserve"> Luận án Tiến sỹ. Trường Đại học Kinh tế Quốc dân Hà Nội.</w:t>
      </w:r>
    </w:p>
    <w:p w14:paraId="011B8905" w14:textId="6F0F55E4" w:rsidR="00F632E8" w:rsidRPr="00B130AA" w:rsidRDefault="001B43D1" w:rsidP="00B8283A">
      <w:pPr>
        <w:pStyle w:val="EndNoteBibliography"/>
        <w:tabs>
          <w:tab w:val="left" w:pos="284"/>
          <w:tab w:val="left" w:pos="426"/>
        </w:tabs>
        <w:spacing w:line="312" w:lineRule="auto"/>
        <w:ind w:firstLine="284"/>
      </w:pPr>
      <w:r w:rsidRPr="00B130AA">
        <w:t>Trần Văn Tùng</w:t>
      </w:r>
      <w:r w:rsidR="00F632E8" w:rsidRPr="00B130AA">
        <w:rPr>
          <w:i/>
        </w:rPr>
        <w:t xml:space="preserve">, </w:t>
      </w:r>
      <w:r w:rsidR="00F632E8" w:rsidRPr="00B130AA">
        <w:t xml:space="preserve">2017. Vận dụng </w:t>
      </w:r>
      <w:r w:rsidR="001D447B" w:rsidRPr="00B130AA">
        <w:t>BSC</w:t>
      </w:r>
      <w:r w:rsidR="00F632E8" w:rsidRPr="00B130AA">
        <w:t xml:space="preserve"> để đánh giá hiệu quả hoạt động của các công ty niêm yết. </w:t>
      </w:r>
      <w:r w:rsidR="00F632E8" w:rsidRPr="00B130AA">
        <w:rPr>
          <w:i/>
        </w:rPr>
        <w:t>Truy cập tại &lt;</w:t>
      </w:r>
      <w:hyperlink r:id="rId27" w:history="1">
        <w:r w:rsidR="00F632E8" w:rsidRPr="00B130AA">
          <w:rPr>
            <w:rStyle w:val="Hyperlink"/>
            <w:i/>
            <w:color w:val="auto"/>
          </w:rPr>
          <w:t>https://tapchitaichinh.vn/kinh-te-vi-mo/van-dung-bang-diem-can-bang-de-danh-gia-hieu-qua-hoat-dong-cua-cac-cong-ty-niem-yet-129224.html</w:t>
        </w:r>
      </w:hyperlink>
      <w:r w:rsidR="00F632E8" w:rsidRPr="00B130AA">
        <w:rPr>
          <w:i/>
        </w:rPr>
        <w:t>&gt; [Ngày truy cập 15/8/2021]</w:t>
      </w:r>
      <w:r w:rsidR="00F632E8" w:rsidRPr="00B130AA">
        <w:t>.</w:t>
      </w:r>
    </w:p>
    <w:p w14:paraId="186443AF" w14:textId="71DF7C59" w:rsidR="00F632E8" w:rsidRPr="00B130AA" w:rsidRDefault="001B43D1" w:rsidP="00B8283A">
      <w:pPr>
        <w:pStyle w:val="EndNoteBibliography"/>
        <w:tabs>
          <w:tab w:val="left" w:pos="284"/>
          <w:tab w:val="left" w:pos="426"/>
        </w:tabs>
        <w:spacing w:line="312" w:lineRule="auto"/>
        <w:ind w:firstLine="284"/>
      </w:pPr>
      <w:r w:rsidRPr="00B130AA">
        <w:t>Trịnh Thùy Anh</w:t>
      </w:r>
      <w:r w:rsidR="00F632E8" w:rsidRPr="00B130AA">
        <w:rPr>
          <w:i/>
        </w:rPr>
        <w:t xml:space="preserve">, </w:t>
      </w:r>
      <w:r w:rsidR="00F632E8" w:rsidRPr="00B130AA">
        <w:t xml:space="preserve">2015. Quản trị chiến lược dựa vào mô hình thẻ điểm cân bằng: Từ tư duy đến hành động </w:t>
      </w:r>
      <w:r w:rsidR="00F632E8" w:rsidRPr="00B130AA">
        <w:rPr>
          <w:i/>
        </w:rPr>
        <w:t>Tạp chí Khoa học trường Đại học Mở TP. HCM,</w:t>
      </w:r>
      <w:r w:rsidR="00F632E8" w:rsidRPr="00B130AA">
        <w:t xml:space="preserve"> </w:t>
      </w:r>
      <w:r w:rsidR="00F632E8" w:rsidRPr="00B130AA">
        <w:rPr>
          <w:i/>
        </w:rPr>
        <w:t>6</w:t>
      </w:r>
      <w:r w:rsidR="00F632E8" w:rsidRPr="00B130AA">
        <w:rPr>
          <w:b/>
        </w:rPr>
        <w:t>,</w:t>
      </w:r>
      <w:r w:rsidR="00F632E8" w:rsidRPr="00B130AA">
        <w:t xml:space="preserve"> 55-66.</w:t>
      </w:r>
    </w:p>
    <w:p w14:paraId="7B306BA4" w14:textId="0C6426F6" w:rsidR="008B3C28" w:rsidRPr="00B130AA" w:rsidRDefault="001B43D1" w:rsidP="00B8283A">
      <w:pPr>
        <w:tabs>
          <w:tab w:val="left" w:pos="284"/>
          <w:tab w:val="left" w:pos="426"/>
        </w:tabs>
        <w:spacing w:line="312" w:lineRule="auto"/>
        <w:ind w:firstLine="284"/>
        <w:jc w:val="both"/>
      </w:pPr>
      <w:r w:rsidRPr="00B130AA">
        <w:rPr>
          <w:noProof/>
        </w:rPr>
        <w:t xml:space="preserve">Vũ Đình Thắng, </w:t>
      </w:r>
      <w:r w:rsidR="008B3C28" w:rsidRPr="00B130AA">
        <w:rPr>
          <w:noProof/>
        </w:rPr>
        <w:t xml:space="preserve">2005. </w:t>
      </w:r>
      <w:r w:rsidR="008B3C28" w:rsidRPr="00B130AA">
        <w:rPr>
          <w:i/>
          <w:iCs/>
          <w:noProof/>
        </w:rPr>
        <w:t>Giáo trình Kinh tế nông nghiệp</w:t>
      </w:r>
      <w:r w:rsidR="008B3C28" w:rsidRPr="00B130AA">
        <w:rPr>
          <w:noProof/>
        </w:rPr>
        <w:t>, Trường Đại học Kinh tế Quốc dân Hà Nội.</w:t>
      </w:r>
    </w:p>
    <w:p w14:paraId="6134CFE3" w14:textId="6BFE5969" w:rsidR="002437F6" w:rsidRPr="00B130AA" w:rsidRDefault="001B43D1" w:rsidP="00B8283A">
      <w:pPr>
        <w:pStyle w:val="EndNoteBibliography"/>
        <w:tabs>
          <w:tab w:val="left" w:pos="284"/>
          <w:tab w:val="left" w:pos="426"/>
        </w:tabs>
        <w:spacing w:line="312" w:lineRule="auto"/>
        <w:ind w:firstLine="284"/>
      </w:pPr>
      <w:r w:rsidRPr="00B130AA">
        <w:t>Vũ Thùy Dương</w:t>
      </w:r>
      <w:r w:rsidR="002437F6" w:rsidRPr="00B130AA">
        <w:t xml:space="preserve">, 2017. </w:t>
      </w:r>
      <w:r w:rsidR="002437F6" w:rsidRPr="00B130AA">
        <w:rPr>
          <w:i/>
        </w:rPr>
        <w:t xml:space="preserve">Vận dụng </w:t>
      </w:r>
      <w:r w:rsidR="001D447B" w:rsidRPr="00B130AA">
        <w:rPr>
          <w:i/>
        </w:rPr>
        <w:t>BSC</w:t>
      </w:r>
      <w:r w:rsidR="002437F6" w:rsidRPr="00B130AA">
        <w:rPr>
          <w:i/>
        </w:rPr>
        <w:t xml:space="preserve"> để đánh giá hiệu quả hoạt động trong các doanh nghiệp May Việt Nam.</w:t>
      </w:r>
      <w:r w:rsidR="002437F6" w:rsidRPr="00B130AA">
        <w:t xml:space="preserve"> Luận án Tiến sỹ, Trường Đại học Kinh tế Quốc dân Hà Nội.</w:t>
      </w:r>
    </w:p>
    <w:p w14:paraId="1548B66D" w14:textId="77777777" w:rsidR="00704CF9" w:rsidRPr="00B130AA" w:rsidRDefault="00704CF9" w:rsidP="00B8283A">
      <w:pPr>
        <w:tabs>
          <w:tab w:val="left" w:pos="284"/>
          <w:tab w:val="left" w:pos="426"/>
          <w:tab w:val="left" w:pos="1005"/>
          <w:tab w:val="left" w:pos="2320"/>
          <w:tab w:val="center" w:pos="4394"/>
        </w:tabs>
        <w:spacing w:line="312" w:lineRule="auto"/>
        <w:jc w:val="both"/>
        <w:rPr>
          <w:b/>
          <w:sz w:val="26"/>
          <w:szCs w:val="26"/>
        </w:rPr>
      </w:pPr>
    </w:p>
    <w:p w14:paraId="15129EC2" w14:textId="36206ED5" w:rsidR="00900BE9" w:rsidRPr="00B130AA" w:rsidRDefault="000365E2" w:rsidP="00B8283A">
      <w:pPr>
        <w:tabs>
          <w:tab w:val="left" w:pos="284"/>
          <w:tab w:val="left" w:pos="426"/>
          <w:tab w:val="left" w:pos="1005"/>
          <w:tab w:val="left" w:pos="2320"/>
          <w:tab w:val="center" w:pos="4394"/>
        </w:tabs>
        <w:spacing w:line="312" w:lineRule="auto"/>
        <w:jc w:val="both"/>
        <w:rPr>
          <w:b/>
          <w:sz w:val="26"/>
          <w:szCs w:val="26"/>
        </w:rPr>
      </w:pPr>
      <w:r w:rsidRPr="00B130AA">
        <w:rPr>
          <w:b/>
          <w:sz w:val="26"/>
          <w:szCs w:val="26"/>
        </w:rPr>
        <w:t>Tiếng Anh</w:t>
      </w:r>
      <w:bookmarkStart w:id="329" w:name="_Hlk79299961"/>
      <w:bookmarkEnd w:id="326"/>
    </w:p>
    <w:p w14:paraId="30185080" w14:textId="77777777" w:rsidR="008421F4" w:rsidRPr="00B130AA" w:rsidRDefault="008421F4" w:rsidP="00B8283A">
      <w:pPr>
        <w:tabs>
          <w:tab w:val="left" w:pos="284"/>
          <w:tab w:val="left" w:pos="426"/>
          <w:tab w:val="left" w:pos="1005"/>
          <w:tab w:val="left" w:pos="2320"/>
          <w:tab w:val="center" w:pos="4394"/>
        </w:tabs>
        <w:spacing w:line="312" w:lineRule="auto"/>
        <w:jc w:val="both"/>
      </w:pPr>
    </w:p>
    <w:p w14:paraId="52D1163C" w14:textId="24B2F027" w:rsidR="00931B2F" w:rsidRPr="00B130AA" w:rsidRDefault="00931B2F" w:rsidP="00B8283A">
      <w:pPr>
        <w:tabs>
          <w:tab w:val="left" w:pos="284"/>
          <w:tab w:val="left" w:pos="426"/>
        </w:tabs>
        <w:spacing w:line="288" w:lineRule="auto"/>
        <w:ind w:firstLine="284"/>
        <w:jc w:val="both"/>
      </w:pPr>
      <w:r w:rsidRPr="00B130AA">
        <w:t xml:space="preserve">Abernethy, M. A. &amp; Lillis, A. M., 1995. The impact of manufacturing flexibility on management control system design. </w:t>
      </w:r>
      <w:r w:rsidRPr="00B130AA">
        <w:rPr>
          <w:i/>
          <w:iCs/>
        </w:rPr>
        <w:t>Accounting, Organizations</w:t>
      </w:r>
      <w:r w:rsidRPr="00B130AA">
        <w:t xml:space="preserve"> 20, 241-258.</w:t>
      </w:r>
    </w:p>
    <w:p w14:paraId="044806EA" w14:textId="4F4ECA5C" w:rsidR="00DB0945" w:rsidRPr="00B130AA" w:rsidRDefault="00DB0945" w:rsidP="00B8283A">
      <w:pPr>
        <w:tabs>
          <w:tab w:val="left" w:pos="284"/>
          <w:tab w:val="left" w:pos="426"/>
        </w:tabs>
        <w:spacing w:line="288" w:lineRule="auto"/>
        <w:ind w:firstLine="284"/>
        <w:jc w:val="both"/>
      </w:pPr>
      <w:r w:rsidRPr="00B130AA">
        <w:rPr>
          <w:noProof/>
        </w:rPr>
        <w:t>Abernethy, M. A., Horne, M., Lillis, A. M., Malina, M. A. &amp; Selto, F. H.</w:t>
      </w:r>
      <w:r w:rsidRPr="00B130AA">
        <w:rPr>
          <w:i/>
          <w:noProof/>
        </w:rPr>
        <w:t xml:space="preserve">, </w:t>
      </w:r>
      <w:r w:rsidRPr="00B130AA">
        <w:rPr>
          <w:noProof/>
        </w:rPr>
        <w:t xml:space="preserve">2005. A multi-method approach to building causal performance maps from expert knowledge. </w:t>
      </w:r>
      <w:r w:rsidRPr="00B130AA">
        <w:rPr>
          <w:i/>
          <w:noProof/>
        </w:rPr>
        <w:t>Management Accounting Research</w:t>
      </w:r>
      <w:r w:rsidRPr="00B130AA">
        <w:rPr>
          <w:i/>
        </w:rPr>
        <w:t xml:space="preserve"> </w:t>
      </w:r>
      <w:r w:rsidRPr="00B130AA">
        <w:rPr>
          <w:i/>
          <w:noProof/>
        </w:rPr>
        <w:t>16</w:t>
      </w:r>
      <w:r w:rsidRPr="00B130AA">
        <w:rPr>
          <w:b/>
          <w:noProof/>
        </w:rPr>
        <w:t>,</w:t>
      </w:r>
      <w:r w:rsidRPr="00B130AA">
        <w:rPr>
          <w:noProof/>
        </w:rPr>
        <w:t xml:space="preserve"> 135-15</w:t>
      </w:r>
    </w:p>
    <w:p w14:paraId="3C266281" w14:textId="0FFA5E00" w:rsidR="008423DC" w:rsidRPr="00B130AA" w:rsidRDefault="008423DC" w:rsidP="00B8283A">
      <w:pPr>
        <w:pStyle w:val="EndNoteBibliography"/>
        <w:tabs>
          <w:tab w:val="left" w:pos="426"/>
        </w:tabs>
        <w:spacing w:line="288" w:lineRule="auto"/>
        <w:ind w:firstLine="284"/>
      </w:pPr>
      <w:r w:rsidRPr="00B130AA">
        <w:lastRenderedPageBreak/>
        <w:t>Abueid, R., Rehman, S. U. &amp; Nguyen, N. T.</w:t>
      </w:r>
      <w:r w:rsidRPr="00B130AA">
        <w:rPr>
          <w:i/>
        </w:rPr>
        <w:t xml:space="preserve">, </w:t>
      </w:r>
      <w:r w:rsidRPr="00B130AA">
        <w:t xml:space="preserve">2023. The impact of balanced scorecard in estimating the performance of banks in Palestine. </w:t>
      </w:r>
      <w:r w:rsidRPr="00B130AA">
        <w:rPr>
          <w:i/>
        </w:rPr>
        <w:t>EuroMed Journal of Business 18</w:t>
      </w:r>
      <w:r w:rsidRPr="00B130AA">
        <w:rPr>
          <w:b/>
        </w:rPr>
        <w:t>,</w:t>
      </w:r>
      <w:r w:rsidRPr="00B130AA">
        <w:t xml:space="preserve"> 34-45.</w:t>
      </w:r>
    </w:p>
    <w:p w14:paraId="1F900867" w14:textId="0F51DE7D" w:rsidR="00900BE9" w:rsidRPr="00B130AA" w:rsidRDefault="00A30E21" w:rsidP="00B8283A">
      <w:pPr>
        <w:tabs>
          <w:tab w:val="left" w:pos="284"/>
          <w:tab w:val="left" w:pos="426"/>
        </w:tabs>
        <w:spacing w:line="288" w:lineRule="auto"/>
        <w:ind w:firstLine="284"/>
        <w:jc w:val="both"/>
      </w:pPr>
      <w:r w:rsidRPr="00B130AA">
        <w:t>Ahmad, K., Zabri, S. M. &amp; Omar, S. S., 2015</w:t>
      </w:r>
      <w:r w:rsidR="00900BE9" w:rsidRPr="00B130AA">
        <w:t xml:space="preserve">. Factors affecting the adoption of performance measurement system Among Malaysian small and medium enterprises. </w:t>
      </w:r>
      <w:r w:rsidR="00900BE9" w:rsidRPr="00B130AA">
        <w:rPr>
          <w:i/>
          <w:iCs/>
        </w:rPr>
        <w:t>Advanced Science Letters 21,</w:t>
      </w:r>
      <w:r w:rsidR="00900BE9" w:rsidRPr="00B130AA">
        <w:t xml:space="preserve"> 1430-1434.</w:t>
      </w:r>
    </w:p>
    <w:p w14:paraId="4834840B" w14:textId="5030D839" w:rsidR="000B7252" w:rsidRPr="00B130AA" w:rsidRDefault="000B7252" w:rsidP="00B8283A">
      <w:pPr>
        <w:pStyle w:val="EndNoteBibliography"/>
        <w:tabs>
          <w:tab w:val="left" w:pos="426"/>
        </w:tabs>
        <w:spacing w:line="312" w:lineRule="auto"/>
        <w:ind w:firstLine="284"/>
      </w:pPr>
      <w:r w:rsidRPr="00B130AA">
        <w:t>Ajzen, I.</w:t>
      </w:r>
      <w:r w:rsidRPr="00B130AA">
        <w:rPr>
          <w:i/>
        </w:rPr>
        <w:t xml:space="preserve">, </w:t>
      </w:r>
      <w:r w:rsidRPr="00B130AA">
        <w:t xml:space="preserve">1991. The theory of planned behavior. </w:t>
      </w:r>
      <w:r w:rsidRPr="00B130AA">
        <w:rPr>
          <w:i/>
        </w:rPr>
        <w:t>Organizational behavior human decision processes 50</w:t>
      </w:r>
      <w:r w:rsidRPr="00B130AA">
        <w:rPr>
          <w:b/>
        </w:rPr>
        <w:t>,</w:t>
      </w:r>
      <w:r w:rsidRPr="00B130AA">
        <w:t xml:space="preserve"> 179-211.</w:t>
      </w:r>
    </w:p>
    <w:p w14:paraId="739F07E5" w14:textId="756706EF" w:rsidR="00900BE9" w:rsidRPr="00B130AA" w:rsidRDefault="00A30E21" w:rsidP="00B8283A">
      <w:pPr>
        <w:tabs>
          <w:tab w:val="left" w:pos="284"/>
          <w:tab w:val="left" w:pos="426"/>
        </w:tabs>
        <w:spacing w:line="312" w:lineRule="auto"/>
        <w:ind w:firstLine="284"/>
        <w:jc w:val="both"/>
      </w:pPr>
      <w:r w:rsidRPr="00B130AA">
        <w:t>Al Sawalqa, F., Holloway, D. &amp; Alam, M., 2011</w:t>
      </w:r>
      <w:r w:rsidR="00900BE9" w:rsidRPr="00B130AA">
        <w:t xml:space="preserve">. Balanced Scorecard implementation in Jordan: An initial analysis. </w:t>
      </w:r>
      <w:r w:rsidR="00900BE9" w:rsidRPr="00B130AA">
        <w:rPr>
          <w:i/>
          <w:iCs/>
        </w:rPr>
        <w:t>International Journal of Electronic Business Management 9,</w:t>
      </w:r>
      <w:r w:rsidR="00900BE9" w:rsidRPr="00B130AA">
        <w:t xml:space="preserve"> 196.</w:t>
      </w:r>
    </w:p>
    <w:p w14:paraId="36FECA0A" w14:textId="2CFEAD27" w:rsidR="00900BE9" w:rsidRPr="00B130AA" w:rsidRDefault="00A30E21" w:rsidP="00B8283A">
      <w:pPr>
        <w:tabs>
          <w:tab w:val="left" w:pos="284"/>
          <w:tab w:val="left" w:pos="426"/>
        </w:tabs>
        <w:spacing w:line="288" w:lineRule="auto"/>
        <w:ind w:firstLine="284"/>
        <w:jc w:val="both"/>
      </w:pPr>
      <w:r w:rsidRPr="00B130AA">
        <w:t xml:space="preserve">Alani, F. S., Khan, M. F. R. &amp; Manuel, D. F. J. I. J. O. E. M., 2018. </w:t>
      </w:r>
      <w:r w:rsidR="00900BE9" w:rsidRPr="00B130AA">
        <w:t>University performance evaluation and strategic mapping using balanced scorecard (</w:t>
      </w:r>
      <w:r w:rsidR="001D447B" w:rsidRPr="00B130AA">
        <w:t>BSC</w:t>
      </w:r>
      <w:r w:rsidR="00900BE9" w:rsidRPr="00B130AA">
        <w:t>): Case study–Sohar University, Oman.</w:t>
      </w:r>
    </w:p>
    <w:p w14:paraId="0E51DB0A" w14:textId="335A3BAC" w:rsidR="00DC6EF0" w:rsidRPr="00B130AA" w:rsidRDefault="00DC6EF0" w:rsidP="00B8283A">
      <w:pPr>
        <w:tabs>
          <w:tab w:val="left" w:pos="284"/>
          <w:tab w:val="left" w:pos="426"/>
        </w:tabs>
        <w:spacing w:line="288" w:lineRule="auto"/>
        <w:ind w:firstLine="284"/>
        <w:jc w:val="both"/>
      </w:pPr>
      <w:r w:rsidRPr="00B130AA">
        <w:t>Al-Najjar, S. M. &amp; Kalaf, K. H., 2012. Designing a balanced scorecard to measure a bank's performance: A case study. International journal of business administration 3, 44-53.</w:t>
      </w:r>
    </w:p>
    <w:p w14:paraId="0BA391B5" w14:textId="068F66A0" w:rsidR="00900BE9" w:rsidRPr="00B130AA" w:rsidRDefault="00A30E21" w:rsidP="00B8283A">
      <w:pPr>
        <w:tabs>
          <w:tab w:val="left" w:pos="284"/>
          <w:tab w:val="left" w:pos="426"/>
        </w:tabs>
        <w:spacing w:line="288" w:lineRule="auto"/>
        <w:ind w:firstLine="284"/>
        <w:jc w:val="both"/>
      </w:pPr>
      <w:r w:rsidRPr="00B130AA">
        <w:t>Anand, M., Sahay, B. &amp; Saha, S., 2005</w:t>
      </w:r>
      <w:r w:rsidR="00900BE9" w:rsidRPr="00B130AA">
        <w:t xml:space="preserve">. Balanced scorecard in Indian companies. </w:t>
      </w:r>
      <w:r w:rsidR="00900BE9" w:rsidRPr="00B130AA">
        <w:rPr>
          <w:i/>
          <w:iCs/>
        </w:rPr>
        <w:t>Vikalpa 30,</w:t>
      </w:r>
      <w:r w:rsidR="00900BE9" w:rsidRPr="00B130AA">
        <w:t xml:space="preserve"> 11-26.</w:t>
      </w:r>
    </w:p>
    <w:p w14:paraId="1D1983AE" w14:textId="120D76C6" w:rsidR="00900BE9" w:rsidRPr="00B130AA" w:rsidRDefault="00A30E21" w:rsidP="00B8283A">
      <w:pPr>
        <w:tabs>
          <w:tab w:val="left" w:pos="284"/>
          <w:tab w:val="left" w:pos="426"/>
        </w:tabs>
        <w:spacing w:line="288" w:lineRule="auto"/>
        <w:ind w:firstLine="284"/>
        <w:jc w:val="both"/>
      </w:pPr>
      <w:r w:rsidRPr="00B130AA">
        <w:t>Andersen, H., Cobbold, I. &amp; Lawrie, G</w:t>
      </w:r>
      <w:r w:rsidR="00900BE9" w:rsidRPr="00B130AA">
        <w:t xml:space="preserve">. Balanced scorecard implementation in SMEs: reflection on literature and practice.  </w:t>
      </w:r>
      <w:r w:rsidR="00C74AF5" w:rsidRPr="00B130AA">
        <w:t>4</w:t>
      </w:r>
      <w:r w:rsidR="00C74AF5" w:rsidRPr="00B130AA">
        <w:rPr>
          <w:vertAlign w:val="superscript"/>
        </w:rPr>
        <w:t>th</w:t>
      </w:r>
      <w:r w:rsidR="00900BE9" w:rsidRPr="00B130AA">
        <w:t xml:space="preserve"> SME international conference, Allborg university, Denmark, 2001. Citeseer.</w:t>
      </w:r>
    </w:p>
    <w:p w14:paraId="60323E27" w14:textId="3691F519" w:rsidR="00900BE9" w:rsidRPr="00B130AA" w:rsidRDefault="002F1465" w:rsidP="00B8283A">
      <w:pPr>
        <w:tabs>
          <w:tab w:val="left" w:pos="284"/>
          <w:tab w:val="left" w:pos="426"/>
        </w:tabs>
        <w:spacing w:line="288" w:lineRule="auto"/>
        <w:ind w:firstLine="284"/>
        <w:jc w:val="both"/>
      </w:pPr>
      <w:r w:rsidRPr="00B130AA">
        <w:t>Anderson, S. W. &amp; Young, S. M</w:t>
      </w:r>
      <w:r w:rsidR="00900BE9" w:rsidRPr="00B130AA">
        <w:t xml:space="preserve">., 1999. The impact of contextual and process factors on the evaluation of activity-based costing systems. </w:t>
      </w:r>
      <w:r w:rsidR="00900BE9" w:rsidRPr="00B130AA">
        <w:rPr>
          <w:i/>
          <w:iCs/>
        </w:rPr>
        <w:t>Accounting, organizations society 24,</w:t>
      </w:r>
      <w:r w:rsidR="00900BE9" w:rsidRPr="00B130AA">
        <w:t xml:space="preserve"> 525-559.</w:t>
      </w:r>
    </w:p>
    <w:p w14:paraId="02874EB7" w14:textId="487ECFBB" w:rsidR="00900BE9" w:rsidRPr="00B130AA" w:rsidRDefault="002F1465" w:rsidP="00B8283A">
      <w:pPr>
        <w:tabs>
          <w:tab w:val="left" w:pos="284"/>
          <w:tab w:val="left" w:pos="426"/>
        </w:tabs>
        <w:spacing w:line="288" w:lineRule="auto"/>
        <w:ind w:firstLine="284"/>
        <w:jc w:val="both"/>
      </w:pPr>
      <w:r w:rsidRPr="00B130AA">
        <w:t>Anderson, S. W., 1995</w:t>
      </w:r>
      <w:r w:rsidR="00900BE9" w:rsidRPr="00B130AA">
        <w:t>. A framework for assessing cost management system changes: the case of activity based costing implementation at General Motors, 1986-1993.</w:t>
      </w:r>
    </w:p>
    <w:p w14:paraId="1BE36F37" w14:textId="0F628ECD" w:rsidR="00900BE9" w:rsidRPr="00B130AA" w:rsidRDefault="006515EE" w:rsidP="00B8283A">
      <w:pPr>
        <w:tabs>
          <w:tab w:val="left" w:pos="284"/>
          <w:tab w:val="left" w:pos="426"/>
        </w:tabs>
        <w:spacing w:line="288" w:lineRule="auto"/>
        <w:ind w:firstLine="284"/>
        <w:jc w:val="both"/>
      </w:pPr>
      <w:r w:rsidRPr="00B130AA">
        <w:t>Antonsen, Y., 2014</w:t>
      </w:r>
      <w:r w:rsidR="00900BE9" w:rsidRPr="00B130AA">
        <w:t xml:space="preserve">. The downside of the Balanced Scorecard: A case study from Norway. </w:t>
      </w:r>
      <w:r w:rsidR="00900BE9" w:rsidRPr="00B130AA">
        <w:rPr>
          <w:i/>
          <w:iCs/>
        </w:rPr>
        <w:t>Scandinavian Journal of Management, 30,</w:t>
      </w:r>
      <w:r w:rsidR="00900BE9" w:rsidRPr="00B130AA">
        <w:t xml:space="preserve"> 40-50.</w:t>
      </w:r>
    </w:p>
    <w:p w14:paraId="332DAEAD" w14:textId="232C4653" w:rsidR="00716E87" w:rsidRPr="00B130AA" w:rsidRDefault="00716E87" w:rsidP="00B8283A">
      <w:pPr>
        <w:tabs>
          <w:tab w:val="left" w:pos="284"/>
          <w:tab w:val="left" w:pos="426"/>
        </w:tabs>
        <w:spacing w:line="288" w:lineRule="auto"/>
        <w:ind w:firstLine="284"/>
        <w:jc w:val="both"/>
      </w:pPr>
      <w:r w:rsidRPr="00B130AA">
        <w:t>Apriansyah, M., Sukiyono, K. &amp; Chozin, M., 2019. Performance Measurement Of Small Breeding Business In North Bengkulu Regency: Application Of Balanced Scorecard (</w:t>
      </w:r>
      <w:r w:rsidR="001D447B" w:rsidRPr="00B130AA">
        <w:t>BSC</w:t>
      </w:r>
      <w:r w:rsidRPr="00B130AA">
        <w:t xml:space="preserve">) Method. </w:t>
      </w:r>
      <w:r w:rsidRPr="00B130AA">
        <w:rPr>
          <w:i/>
          <w:iCs/>
        </w:rPr>
        <w:t>Journal of Agri Socio-Economic Business</w:t>
      </w:r>
      <w:r w:rsidRPr="00B130AA">
        <w:t xml:space="preserve"> 1, 59-70.</w:t>
      </w:r>
    </w:p>
    <w:p w14:paraId="2F8BE815" w14:textId="3870067C" w:rsidR="00900BE9" w:rsidRPr="00B130AA" w:rsidRDefault="006515EE" w:rsidP="00B8283A">
      <w:pPr>
        <w:tabs>
          <w:tab w:val="left" w:pos="284"/>
          <w:tab w:val="left" w:pos="426"/>
        </w:tabs>
        <w:spacing w:line="288" w:lineRule="auto"/>
        <w:ind w:firstLine="284"/>
        <w:jc w:val="both"/>
      </w:pPr>
      <w:r w:rsidRPr="00B130AA">
        <w:t>Atkins, M. &amp; Jf, L., 1997</w:t>
      </w:r>
      <w:r w:rsidR="00900BE9" w:rsidRPr="00B130AA">
        <w:t xml:space="preserve">. Sizing up the small firm: UK and Australian experience. </w:t>
      </w:r>
      <w:r w:rsidR="00900BE9" w:rsidRPr="00B130AA">
        <w:rPr>
          <w:i/>
          <w:iCs/>
        </w:rPr>
        <w:t>International Small Business Journal, 15,</w:t>
      </w:r>
      <w:r w:rsidR="00900BE9" w:rsidRPr="00B130AA">
        <w:t xml:space="preserve"> 42-55.</w:t>
      </w:r>
    </w:p>
    <w:p w14:paraId="25533796" w14:textId="0EEFBB07" w:rsidR="00900BE9" w:rsidRPr="00B130AA" w:rsidRDefault="006515EE" w:rsidP="00B8283A">
      <w:pPr>
        <w:tabs>
          <w:tab w:val="left" w:pos="284"/>
          <w:tab w:val="left" w:pos="426"/>
        </w:tabs>
        <w:spacing w:line="288" w:lineRule="auto"/>
        <w:ind w:firstLine="284"/>
        <w:jc w:val="both"/>
      </w:pPr>
      <w:r w:rsidRPr="00B130AA">
        <w:t xml:space="preserve">Atkinson, A. A., Balakrishnan, R., Booth, P., Cote, J. M., Groot, T., Malmi, T., Roberts, H., Uliana, E. &amp; Wu, A., 1997. </w:t>
      </w:r>
      <w:r w:rsidR="00900BE9" w:rsidRPr="00B130AA">
        <w:t xml:space="preserve">New directions in management accounting research. </w:t>
      </w:r>
      <w:r w:rsidR="00900BE9" w:rsidRPr="00B130AA">
        <w:rPr>
          <w:i/>
          <w:iCs/>
        </w:rPr>
        <w:t>Journal of management accounting research, 9,</w:t>
      </w:r>
      <w:r w:rsidR="00900BE9" w:rsidRPr="00B130AA">
        <w:t xml:space="preserve"> 79-108.</w:t>
      </w:r>
    </w:p>
    <w:p w14:paraId="3A0B2583" w14:textId="054370C3" w:rsidR="00705E1F" w:rsidRPr="00B130AA" w:rsidRDefault="00705E1F" w:rsidP="005F57AF">
      <w:pPr>
        <w:pStyle w:val="EndNoteBibliography"/>
        <w:tabs>
          <w:tab w:val="left" w:pos="426"/>
        </w:tabs>
        <w:spacing w:line="288" w:lineRule="auto"/>
        <w:ind w:firstLine="284"/>
      </w:pPr>
      <w:r w:rsidRPr="00B130AA">
        <w:t>Awadallah, E. A. &amp; Allam, A.</w:t>
      </w:r>
      <w:r w:rsidRPr="00B130AA">
        <w:rPr>
          <w:i/>
        </w:rPr>
        <w:t xml:space="preserve">, </w:t>
      </w:r>
      <w:r w:rsidRPr="00B130AA">
        <w:t xml:space="preserve">2015. A critique of the balanced scorecard as a performance measurement tool. </w:t>
      </w:r>
      <w:r w:rsidRPr="00B130AA">
        <w:rPr>
          <w:i/>
        </w:rPr>
        <w:t>International journal of business social science 6</w:t>
      </w:r>
      <w:r w:rsidRPr="00B130AA">
        <w:rPr>
          <w:b/>
        </w:rPr>
        <w:t>,</w:t>
      </w:r>
      <w:r w:rsidRPr="00B130AA">
        <w:t xml:space="preserve"> 91-99.</w:t>
      </w:r>
    </w:p>
    <w:p w14:paraId="61E44F07" w14:textId="3BA74606" w:rsidR="005F57AF" w:rsidRPr="00B130AA" w:rsidRDefault="005F57AF" w:rsidP="005F57AF">
      <w:pPr>
        <w:pStyle w:val="EndNoteBibliography"/>
        <w:spacing w:line="288" w:lineRule="auto"/>
        <w:ind w:firstLine="284"/>
      </w:pPr>
      <w:r w:rsidRPr="00B130AA">
        <w:t>Ax, C. &amp; Bjørnenak, T.</w:t>
      </w:r>
      <w:r w:rsidRPr="00B130AA">
        <w:rPr>
          <w:i/>
        </w:rPr>
        <w:t xml:space="preserve">, </w:t>
      </w:r>
      <w:r w:rsidRPr="00B130AA">
        <w:t xml:space="preserve">2005. Bundling and diffusion of management accounting innovations—the case of the balanced scorecard in Sweden. </w:t>
      </w:r>
      <w:r w:rsidRPr="00B130AA">
        <w:rPr>
          <w:i/>
        </w:rPr>
        <w:t>Management accounting research 16</w:t>
      </w:r>
      <w:r w:rsidRPr="00B130AA">
        <w:rPr>
          <w:b/>
        </w:rPr>
        <w:t>,</w:t>
      </w:r>
      <w:r w:rsidRPr="00B130AA">
        <w:t xml:space="preserve"> 1-20.</w:t>
      </w:r>
    </w:p>
    <w:p w14:paraId="78339145" w14:textId="573BBE40" w:rsidR="00900BE9" w:rsidRPr="00B130AA" w:rsidRDefault="006515EE" w:rsidP="00B8283A">
      <w:pPr>
        <w:tabs>
          <w:tab w:val="left" w:pos="284"/>
          <w:tab w:val="left" w:pos="426"/>
        </w:tabs>
        <w:spacing w:line="312" w:lineRule="auto"/>
        <w:ind w:firstLine="284"/>
        <w:jc w:val="both"/>
      </w:pPr>
      <w:bookmarkStart w:id="330" w:name="_Hlk111784784"/>
      <w:r w:rsidRPr="00B130AA">
        <w:lastRenderedPageBreak/>
        <w:t xml:space="preserve">Baird, K. M., Harrison, G. L. &amp; Reeve, R. C., </w:t>
      </w:r>
      <w:r w:rsidR="00900BE9" w:rsidRPr="00B130AA">
        <w:t xml:space="preserve">2004. Adoption of activity management practices: a note on the extent of adoption and the influence of organizational and cultural factors. </w:t>
      </w:r>
      <w:r w:rsidR="00900BE9" w:rsidRPr="00B130AA">
        <w:rPr>
          <w:i/>
          <w:iCs/>
        </w:rPr>
        <w:t>Management accounting research 15,</w:t>
      </w:r>
      <w:r w:rsidR="00900BE9" w:rsidRPr="00B130AA">
        <w:t xml:space="preserve"> 383-399.</w:t>
      </w:r>
    </w:p>
    <w:p w14:paraId="6D58F5F4" w14:textId="5E24DFAE" w:rsidR="00900BE9" w:rsidRPr="00B130AA" w:rsidRDefault="006515EE" w:rsidP="00B8283A">
      <w:pPr>
        <w:tabs>
          <w:tab w:val="left" w:pos="284"/>
          <w:tab w:val="left" w:pos="426"/>
        </w:tabs>
        <w:spacing w:line="312" w:lineRule="auto"/>
        <w:ind w:firstLine="284"/>
        <w:jc w:val="both"/>
      </w:pPr>
      <w:r w:rsidRPr="00B130AA">
        <w:t>Banker, R. D., Datar, S. M. &amp; Kemerer, C. F., 1991</w:t>
      </w:r>
      <w:r w:rsidR="00900BE9" w:rsidRPr="00B130AA">
        <w:t xml:space="preserve">. A model to evaluate variables impacting the productivity of software maintenance projects. </w:t>
      </w:r>
      <w:r w:rsidR="00900BE9" w:rsidRPr="00B130AA">
        <w:rPr>
          <w:i/>
          <w:iCs/>
        </w:rPr>
        <w:t>Management Science, 37,</w:t>
      </w:r>
      <w:r w:rsidR="00900BE9" w:rsidRPr="00B130AA">
        <w:t xml:space="preserve"> 1-18.</w:t>
      </w:r>
    </w:p>
    <w:p w14:paraId="088F59FE" w14:textId="41375622" w:rsidR="00CD28B8" w:rsidRPr="00B130AA" w:rsidRDefault="00CD28B8" w:rsidP="00B8283A">
      <w:pPr>
        <w:pStyle w:val="EndNoteBibliography"/>
        <w:tabs>
          <w:tab w:val="left" w:pos="426"/>
        </w:tabs>
        <w:spacing w:line="312" w:lineRule="auto"/>
        <w:ind w:firstLine="284"/>
      </w:pPr>
      <w:r w:rsidRPr="00B130AA">
        <w:t xml:space="preserve">Barkley, A. &amp; Barkley, P. W. (2016). </w:t>
      </w:r>
      <w:r w:rsidRPr="00B130AA">
        <w:rPr>
          <w:i/>
        </w:rPr>
        <w:t>Principles of agricultural economics</w:t>
      </w:r>
      <w:r w:rsidRPr="00B130AA">
        <w:t>, Routledge.</w:t>
      </w:r>
    </w:p>
    <w:p w14:paraId="08E09571" w14:textId="43F03680" w:rsidR="00900BE9" w:rsidRPr="00B130AA" w:rsidRDefault="006515EE" w:rsidP="00B8283A">
      <w:pPr>
        <w:tabs>
          <w:tab w:val="left" w:pos="284"/>
          <w:tab w:val="left" w:pos="426"/>
        </w:tabs>
        <w:spacing w:line="276" w:lineRule="auto"/>
        <w:ind w:firstLine="284"/>
        <w:jc w:val="both"/>
      </w:pPr>
      <w:r w:rsidRPr="00B130AA">
        <w:t>Barnabè, F. &amp; Busco, C., 2012</w:t>
      </w:r>
      <w:r w:rsidR="00900BE9" w:rsidRPr="00B130AA">
        <w:t xml:space="preserve">. The causal relationships between performance drivers and outcomes: Reinforcing balanced scorecards' implementation through system dynamics models. </w:t>
      </w:r>
      <w:r w:rsidR="00900BE9" w:rsidRPr="00B130AA">
        <w:rPr>
          <w:i/>
          <w:iCs/>
        </w:rPr>
        <w:t>Journal of Accounting Organizational Change 8</w:t>
      </w:r>
      <w:r w:rsidR="00900BE9" w:rsidRPr="00B130AA">
        <w:t>, 528-538.</w:t>
      </w:r>
    </w:p>
    <w:p w14:paraId="1915CBCD" w14:textId="4CB0DCCC" w:rsidR="008A7930" w:rsidRPr="00B130AA" w:rsidRDefault="008A7930" w:rsidP="00B8283A">
      <w:pPr>
        <w:pStyle w:val="EndNoteBibliography"/>
        <w:tabs>
          <w:tab w:val="left" w:pos="426"/>
        </w:tabs>
        <w:spacing w:line="288" w:lineRule="auto"/>
        <w:ind w:firstLine="284"/>
      </w:pPr>
      <w:r w:rsidRPr="00B130AA">
        <w:t>Barney, J.</w:t>
      </w:r>
      <w:r w:rsidRPr="00B130AA">
        <w:rPr>
          <w:i/>
        </w:rPr>
        <w:t xml:space="preserve">, </w:t>
      </w:r>
      <w:r w:rsidRPr="00B130AA">
        <w:t xml:space="preserve">1991. Firm resources and sustained competitive advantage. </w:t>
      </w:r>
      <w:r w:rsidRPr="00B130AA">
        <w:rPr>
          <w:i/>
        </w:rPr>
        <w:t>Journal of management 17</w:t>
      </w:r>
      <w:r w:rsidRPr="00B130AA">
        <w:rPr>
          <w:b/>
        </w:rPr>
        <w:t>,</w:t>
      </w:r>
      <w:r w:rsidRPr="00B130AA">
        <w:t xml:space="preserve"> 99-120.</w:t>
      </w:r>
    </w:p>
    <w:p w14:paraId="2AD1D702" w14:textId="0664C666" w:rsidR="00900BE9" w:rsidRPr="00B130AA" w:rsidRDefault="006515EE" w:rsidP="00B8283A">
      <w:pPr>
        <w:tabs>
          <w:tab w:val="left" w:pos="284"/>
          <w:tab w:val="left" w:pos="426"/>
        </w:tabs>
        <w:spacing w:line="288" w:lineRule="auto"/>
        <w:ind w:firstLine="284"/>
        <w:jc w:val="both"/>
      </w:pPr>
      <w:r w:rsidRPr="00B130AA">
        <w:t xml:space="preserve">Behn, R. D., </w:t>
      </w:r>
      <w:r w:rsidR="00900BE9" w:rsidRPr="00B130AA">
        <w:t xml:space="preserve">2003. Why measure performance? Different purposes require different measures. </w:t>
      </w:r>
      <w:r w:rsidR="00900BE9" w:rsidRPr="00B130AA">
        <w:rPr>
          <w:i/>
          <w:iCs/>
        </w:rPr>
        <w:t>Public administration review 63,</w:t>
      </w:r>
      <w:r w:rsidR="00900BE9" w:rsidRPr="00B130AA">
        <w:t xml:space="preserve"> 586-606.</w:t>
      </w:r>
    </w:p>
    <w:p w14:paraId="4D16C5A8" w14:textId="7F123ECE" w:rsidR="00D91E1D" w:rsidRPr="00B130AA" w:rsidRDefault="00D91E1D" w:rsidP="00B8283A">
      <w:pPr>
        <w:pStyle w:val="EndNoteBibliography"/>
        <w:tabs>
          <w:tab w:val="left" w:pos="426"/>
        </w:tabs>
        <w:spacing w:line="288" w:lineRule="auto"/>
        <w:ind w:firstLine="284"/>
      </w:pPr>
      <w:r w:rsidRPr="00B130AA">
        <w:t>Bell, S. J., Whitwell, G. J. &amp; Lukas, B. A.</w:t>
      </w:r>
      <w:r w:rsidRPr="00B130AA">
        <w:rPr>
          <w:i/>
        </w:rPr>
        <w:t xml:space="preserve">, </w:t>
      </w:r>
      <w:r w:rsidRPr="00B130AA">
        <w:t xml:space="preserve">2002. Schools of thought in organizational learning. </w:t>
      </w:r>
      <w:r w:rsidRPr="00B130AA">
        <w:rPr>
          <w:i/>
        </w:rPr>
        <w:t>Journal of the academy of marketing science 30</w:t>
      </w:r>
      <w:r w:rsidRPr="00B130AA">
        <w:rPr>
          <w:b/>
        </w:rPr>
        <w:t>,</w:t>
      </w:r>
      <w:r w:rsidRPr="00B130AA">
        <w:t xml:space="preserve"> 70-86.</w:t>
      </w:r>
    </w:p>
    <w:p w14:paraId="4F324217" w14:textId="1F4F9A2A" w:rsidR="00900BE9" w:rsidRPr="00B130AA" w:rsidRDefault="006515EE" w:rsidP="00B8283A">
      <w:pPr>
        <w:tabs>
          <w:tab w:val="left" w:pos="284"/>
          <w:tab w:val="left" w:pos="426"/>
        </w:tabs>
        <w:spacing w:line="288" w:lineRule="auto"/>
        <w:ind w:firstLine="284"/>
        <w:jc w:val="both"/>
      </w:pPr>
      <w:r w:rsidRPr="00B130AA">
        <w:t xml:space="preserve">Benková, E., Gallo, P., Balogová, B. &amp; Nemec, J., </w:t>
      </w:r>
      <w:r w:rsidR="00900BE9" w:rsidRPr="00B130AA">
        <w:t xml:space="preserve">2020. Factors Affecting the Use of Balanced Scorecard in Measuring Company Performance. </w:t>
      </w:r>
      <w:r w:rsidR="00900BE9" w:rsidRPr="00B130AA">
        <w:rPr>
          <w:i/>
          <w:iCs/>
        </w:rPr>
        <w:t>Sustainability 12,</w:t>
      </w:r>
      <w:r w:rsidR="00900BE9" w:rsidRPr="00B130AA">
        <w:t xml:space="preserve"> 1178.</w:t>
      </w:r>
    </w:p>
    <w:p w14:paraId="561E4871" w14:textId="2F18516C" w:rsidR="00900BE9" w:rsidRPr="00B130AA" w:rsidRDefault="006515EE" w:rsidP="00B8283A">
      <w:pPr>
        <w:tabs>
          <w:tab w:val="left" w:pos="284"/>
          <w:tab w:val="left" w:pos="426"/>
        </w:tabs>
        <w:spacing w:line="288" w:lineRule="auto"/>
        <w:ind w:firstLine="284"/>
        <w:jc w:val="both"/>
      </w:pPr>
      <w:r w:rsidRPr="00B130AA">
        <w:t>Bisbe, J. &amp; Barrubés, J., 2012</w:t>
      </w:r>
      <w:r w:rsidR="00900BE9" w:rsidRPr="00B130AA">
        <w:t xml:space="preserve">. The Balanced Scorecard as a Management Tool for Assessing and Monitoring Strategy Implementation in Health Care Organizations. </w:t>
      </w:r>
      <w:r w:rsidR="00900BE9" w:rsidRPr="00B130AA">
        <w:rPr>
          <w:i/>
          <w:iCs/>
        </w:rPr>
        <w:t xml:space="preserve">Revista Española de Cardiología (English Edition), 65, </w:t>
      </w:r>
      <w:r w:rsidR="00900BE9" w:rsidRPr="00B130AA">
        <w:t>919-927.</w:t>
      </w:r>
    </w:p>
    <w:p w14:paraId="62CDF9F4" w14:textId="4F5C859B" w:rsidR="00900BE9" w:rsidRPr="00B130AA" w:rsidRDefault="006515EE" w:rsidP="00B8283A">
      <w:pPr>
        <w:tabs>
          <w:tab w:val="left" w:pos="284"/>
          <w:tab w:val="left" w:pos="426"/>
        </w:tabs>
        <w:spacing w:line="288" w:lineRule="auto"/>
        <w:ind w:firstLine="284"/>
        <w:jc w:val="both"/>
      </w:pPr>
      <w:r w:rsidRPr="00B130AA">
        <w:t>Bititci, U. S., Carrie, A. S. &amp; Mcdevitt, L., 1997</w:t>
      </w:r>
      <w:r w:rsidR="00900BE9" w:rsidRPr="00B130AA">
        <w:t>. Integrated performance measurement systems: a development guide. International journal of operations production management</w:t>
      </w:r>
    </w:p>
    <w:p w14:paraId="12FAFCDB" w14:textId="3C46E9F3" w:rsidR="00900BE9" w:rsidRPr="00B130AA" w:rsidRDefault="006515EE" w:rsidP="00C85282">
      <w:pPr>
        <w:tabs>
          <w:tab w:val="left" w:pos="284"/>
          <w:tab w:val="left" w:pos="426"/>
        </w:tabs>
        <w:spacing w:line="312" w:lineRule="auto"/>
        <w:ind w:firstLine="284"/>
        <w:jc w:val="both"/>
      </w:pPr>
      <w:r w:rsidRPr="00B130AA">
        <w:t xml:space="preserve">Bolton, R. N., 1993. </w:t>
      </w:r>
      <w:r w:rsidR="00900BE9" w:rsidRPr="00B130AA">
        <w:t xml:space="preserve">Pretesting questionnaires: content analyses of respondents' concurrent verbal protocols. </w:t>
      </w:r>
      <w:r w:rsidR="00900BE9" w:rsidRPr="00B130AA">
        <w:rPr>
          <w:i/>
          <w:iCs/>
        </w:rPr>
        <w:t>Marketing science 12</w:t>
      </w:r>
      <w:r w:rsidR="00900BE9" w:rsidRPr="00B130AA">
        <w:t>, 280-303.</w:t>
      </w:r>
    </w:p>
    <w:p w14:paraId="421AC544" w14:textId="77D8CA8B" w:rsidR="0075669C" w:rsidRPr="00B130AA" w:rsidRDefault="0075669C" w:rsidP="00C85282">
      <w:pPr>
        <w:pStyle w:val="EndNoteBibliography"/>
        <w:spacing w:line="312" w:lineRule="auto"/>
        <w:ind w:firstLine="284"/>
      </w:pPr>
      <w:r w:rsidRPr="00B130AA">
        <w:t>Braam, G., Heusinkveld, S., Benders, J., Aubel, A. &amp; Organisations</w:t>
      </w:r>
      <w:r w:rsidRPr="00B130AA">
        <w:rPr>
          <w:i/>
        </w:rPr>
        <w:t xml:space="preserve">, </w:t>
      </w:r>
      <w:r w:rsidRPr="00B130AA">
        <w:t xml:space="preserve">2002. The reception pattern of the balanced scorecard: Accounting for interpretative viability. </w:t>
      </w:r>
      <w:r w:rsidRPr="00B130AA">
        <w:rPr>
          <w:i/>
        </w:rPr>
        <w:t>SOM-Theme G: Cross-contextual comparison of institutions</w:t>
      </w:r>
      <w:r w:rsidRPr="00B130AA">
        <w:t>.</w:t>
      </w:r>
    </w:p>
    <w:p w14:paraId="41C310A9" w14:textId="06D7A34D" w:rsidR="00900BE9" w:rsidRPr="00B130AA" w:rsidRDefault="006515EE" w:rsidP="00C85282">
      <w:pPr>
        <w:tabs>
          <w:tab w:val="left" w:pos="284"/>
          <w:tab w:val="left" w:pos="426"/>
        </w:tabs>
        <w:spacing w:line="312" w:lineRule="auto"/>
        <w:ind w:firstLine="284"/>
        <w:jc w:val="both"/>
      </w:pPr>
      <w:r w:rsidRPr="00B130AA">
        <w:t xml:space="preserve">Braam, G. J. M. &amp; Nijssen, E. J., 2004. </w:t>
      </w:r>
      <w:r w:rsidR="00900BE9" w:rsidRPr="00B130AA">
        <w:t xml:space="preserve">Performance effects of using the Balanced Scorecard: a note on the Dutch experience. </w:t>
      </w:r>
      <w:r w:rsidR="00900BE9" w:rsidRPr="00B130AA">
        <w:rPr>
          <w:i/>
          <w:iCs/>
        </w:rPr>
        <w:t xml:space="preserve">Long Range Planning, 37, </w:t>
      </w:r>
      <w:r w:rsidR="00900BE9" w:rsidRPr="00B130AA">
        <w:t>335-349.</w:t>
      </w:r>
    </w:p>
    <w:p w14:paraId="7F121823" w14:textId="0D8D10FF" w:rsidR="006D2B60" w:rsidRPr="00B130AA" w:rsidRDefault="006D2B60" w:rsidP="00C85282">
      <w:pPr>
        <w:tabs>
          <w:tab w:val="left" w:pos="284"/>
          <w:tab w:val="left" w:pos="426"/>
        </w:tabs>
        <w:spacing w:line="312" w:lineRule="auto"/>
        <w:ind w:firstLine="284"/>
        <w:jc w:val="both"/>
        <w:rPr>
          <w:b/>
          <w:bCs/>
        </w:rPr>
      </w:pPr>
      <w:r w:rsidRPr="00B130AA">
        <w:rPr>
          <w:noProof/>
        </w:rPr>
        <w:t>Brownell, P.</w:t>
      </w:r>
      <w:r w:rsidRPr="00B130AA">
        <w:rPr>
          <w:i/>
          <w:noProof/>
        </w:rPr>
        <w:t xml:space="preserve">, </w:t>
      </w:r>
      <w:r w:rsidRPr="00B130AA">
        <w:rPr>
          <w:noProof/>
        </w:rPr>
        <w:t>1980. Participation in the budgeting process: When it works and when it doesn't</w:t>
      </w:r>
      <w:r w:rsidR="007D4D13" w:rsidRPr="00B130AA">
        <w:rPr>
          <w:noProof/>
        </w:rPr>
        <w:t>.</w:t>
      </w:r>
    </w:p>
    <w:p w14:paraId="36E7807D" w14:textId="4D585E94" w:rsidR="00900BE9" w:rsidRPr="00B130AA" w:rsidRDefault="0080561F" w:rsidP="00B8283A">
      <w:pPr>
        <w:tabs>
          <w:tab w:val="left" w:pos="284"/>
          <w:tab w:val="left" w:pos="426"/>
        </w:tabs>
        <w:spacing w:line="288" w:lineRule="auto"/>
        <w:ind w:firstLine="284"/>
        <w:jc w:val="both"/>
      </w:pPr>
      <w:r w:rsidRPr="00B130AA">
        <w:t>Brownell, P. &amp; Hirst, M., 1986</w:t>
      </w:r>
      <w:r w:rsidR="00900BE9" w:rsidRPr="00B130AA">
        <w:t xml:space="preserve">. Reliance on accounting information, budgetary participation, and task uncertainty: tests of a three-way interaction. </w:t>
      </w:r>
      <w:r w:rsidR="00900BE9" w:rsidRPr="00B130AA">
        <w:rPr>
          <w:i/>
          <w:iCs/>
        </w:rPr>
        <w:t>Journal of accounting Research</w:t>
      </w:r>
      <w:r w:rsidR="00900BE9" w:rsidRPr="00B130AA">
        <w:t>, 241-249.</w:t>
      </w:r>
    </w:p>
    <w:p w14:paraId="1A0526FE" w14:textId="46749225" w:rsidR="009040EF" w:rsidRPr="00B130AA" w:rsidRDefault="009040EF" w:rsidP="00B8283A">
      <w:pPr>
        <w:pStyle w:val="EndNoteBibliography"/>
        <w:tabs>
          <w:tab w:val="left" w:pos="426"/>
        </w:tabs>
        <w:spacing w:line="288" w:lineRule="auto"/>
        <w:ind w:firstLine="284"/>
      </w:pPr>
      <w:r w:rsidRPr="00B130AA">
        <w:t xml:space="preserve">Buckley, P. &amp; Ghauri, P. N. (2002). </w:t>
      </w:r>
      <w:r w:rsidRPr="00B130AA">
        <w:rPr>
          <w:i/>
        </w:rPr>
        <w:t>International mergers and acquisitions: A reader</w:t>
      </w:r>
      <w:r w:rsidRPr="00B130AA">
        <w:t>, Cengage.</w:t>
      </w:r>
    </w:p>
    <w:p w14:paraId="28EBA134" w14:textId="67A9E0F2" w:rsidR="00900BE9" w:rsidRPr="00B130AA" w:rsidRDefault="0080561F" w:rsidP="00B8283A">
      <w:pPr>
        <w:tabs>
          <w:tab w:val="left" w:pos="284"/>
          <w:tab w:val="left" w:pos="426"/>
        </w:tabs>
        <w:spacing w:line="288" w:lineRule="auto"/>
        <w:ind w:firstLine="284"/>
        <w:jc w:val="both"/>
      </w:pPr>
      <w:r w:rsidRPr="00B130AA">
        <w:lastRenderedPageBreak/>
        <w:t xml:space="preserve">Byrne, A. &amp; Kelly, </w:t>
      </w:r>
      <w:r w:rsidR="00900BE9" w:rsidRPr="00B130AA">
        <w:t xml:space="preserve">T. The development and application of the balanced scorecard for the irish dairy farm manager.  </w:t>
      </w:r>
      <w:r w:rsidR="00900BE9" w:rsidRPr="00B130AA">
        <w:rPr>
          <w:i/>
          <w:iCs/>
        </w:rPr>
        <w:t xml:space="preserve">Proceedings of the </w:t>
      </w:r>
      <w:r w:rsidR="006510E4" w:rsidRPr="00B130AA">
        <w:rPr>
          <w:i/>
          <w:iCs/>
        </w:rPr>
        <w:t>20</w:t>
      </w:r>
      <w:r w:rsidR="006510E4" w:rsidRPr="00B130AA">
        <w:rPr>
          <w:i/>
          <w:iCs/>
          <w:vertAlign w:val="superscript"/>
        </w:rPr>
        <w:t>th</w:t>
      </w:r>
      <w:r w:rsidR="00900BE9" w:rsidRPr="00B130AA">
        <w:rPr>
          <w:i/>
          <w:iCs/>
        </w:rPr>
        <w:t xml:space="preserve"> AIAEE Conference, Dublin, Ireland,</w:t>
      </w:r>
      <w:r w:rsidR="00900BE9" w:rsidRPr="00B130AA">
        <w:t xml:space="preserve"> 2004. 11-14.</w:t>
      </w:r>
    </w:p>
    <w:p w14:paraId="729407CD" w14:textId="4A9A4F50" w:rsidR="00900BE9" w:rsidRPr="00B130AA" w:rsidRDefault="0080561F" w:rsidP="00B8283A">
      <w:pPr>
        <w:tabs>
          <w:tab w:val="left" w:pos="284"/>
          <w:tab w:val="left" w:pos="426"/>
        </w:tabs>
        <w:spacing w:line="288" w:lineRule="auto"/>
        <w:ind w:firstLine="284"/>
        <w:jc w:val="both"/>
      </w:pPr>
      <w:r w:rsidRPr="00B130AA">
        <w:t>Cadez, S. &amp; Guilding, C., 2008</w:t>
      </w:r>
      <w:r w:rsidR="00900BE9" w:rsidRPr="00B130AA">
        <w:t xml:space="preserve">. An exploratory investigation of an integrated contingency model of strategic management accounting. </w:t>
      </w:r>
      <w:r w:rsidR="00900BE9" w:rsidRPr="00B130AA">
        <w:rPr>
          <w:i/>
          <w:iCs/>
        </w:rPr>
        <w:t>Accounting, organizationssociety, 33</w:t>
      </w:r>
      <w:r w:rsidR="00900BE9" w:rsidRPr="00B130AA">
        <w:t>, 836-863.</w:t>
      </w:r>
    </w:p>
    <w:p w14:paraId="33FC415A" w14:textId="6AF9DF82" w:rsidR="00900BE9" w:rsidRPr="00B130AA" w:rsidRDefault="0080561F" w:rsidP="00B8283A">
      <w:pPr>
        <w:tabs>
          <w:tab w:val="left" w:pos="284"/>
          <w:tab w:val="left" w:pos="426"/>
        </w:tabs>
        <w:spacing w:line="288" w:lineRule="auto"/>
        <w:ind w:firstLine="284"/>
        <w:jc w:val="both"/>
      </w:pPr>
      <w:r w:rsidRPr="00B130AA">
        <w:t xml:space="preserve">Cardemil-Katunaric, G. &amp; Shadbolt, N. </w:t>
      </w:r>
      <w:r w:rsidR="00900BE9" w:rsidRPr="00B130AA">
        <w:t>The Balanced Scorecard as a spontaneous framework in an agricultural hybrid cooperative under strategic change: A case study in the New Zealand kiwifruit industry.  World Food and Agribusiness Congress, Buenos Aires, Argentina, 2006.</w:t>
      </w:r>
    </w:p>
    <w:p w14:paraId="6F63F987" w14:textId="13166427" w:rsidR="00900BE9" w:rsidRPr="00B130AA" w:rsidRDefault="00271119" w:rsidP="00B8283A">
      <w:pPr>
        <w:tabs>
          <w:tab w:val="left" w:pos="284"/>
          <w:tab w:val="left" w:pos="426"/>
        </w:tabs>
        <w:spacing w:line="288" w:lineRule="auto"/>
        <w:ind w:firstLine="284"/>
        <w:jc w:val="both"/>
      </w:pPr>
      <w:r w:rsidRPr="00B130AA">
        <w:t xml:space="preserve">Chan, Y. C. L., 2006. </w:t>
      </w:r>
      <w:r w:rsidR="00900BE9" w:rsidRPr="00B130AA">
        <w:t xml:space="preserve">An analytic hierarchy framework for evaluating balanced scorecards of healthcare organizations. </w:t>
      </w:r>
      <w:r w:rsidR="00900BE9" w:rsidRPr="00B130AA">
        <w:rPr>
          <w:i/>
          <w:iCs/>
        </w:rPr>
        <w:t>Canadian Journal of Administrative Sciences/Revue Canadienne des Sciences de l'Administration,</w:t>
      </w:r>
      <w:r w:rsidR="00900BE9" w:rsidRPr="00B130AA">
        <w:t xml:space="preserve"> 23, 85-104.</w:t>
      </w:r>
    </w:p>
    <w:p w14:paraId="7E261A20" w14:textId="77777777" w:rsidR="0005709F" w:rsidRPr="00B130AA" w:rsidRDefault="0005709F" w:rsidP="00B8283A">
      <w:pPr>
        <w:tabs>
          <w:tab w:val="left" w:pos="284"/>
          <w:tab w:val="left" w:pos="426"/>
        </w:tabs>
        <w:spacing w:line="288" w:lineRule="auto"/>
        <w:ind w:firstLine="284"/>
        <w:jc w:val="both"/>
      </w:pPr>
      <w:r w:rsidRPr="00B130AA">
        <w:t>Chavan, M., 2009. The balanced scorecard: a new challenge. Journal of management development 28, 393-406.</w:t>
      </w:r>
    </w:p>
    <w:p w14:paraId="5D0CD8E6" w14:textId="31CAFEA5" w:rsidR="00C16897" w:rsidRPr="00B130AA" w:rsidRDefault="00C16897" w:rsidP="00B8283A">
      <w:pPr>
        <w:tabs>
          <w:tab w:val="left" w:pos="284"/>
          <w:tab w:val="left" w:pos="426"/>
        </w:tabs>
        <w:spacing w:line="288" w:lineRule="auto"/>
        <w:ind w:firstLine="284"/>
        <w:jc w:val="both"/>
      </w:pPr>
      <w:r w:rsidRPr="00B130AA">
        <w:t>Chen, N., Yang, X. &amp; Shadbolt, N., 2020. The balanced scorecard as a tool evaluating the sustainable performance of chinese emerging family farms—evidence from jilin province in china. Sustainability 12, 6793.</w:t>
      </w:r>
    </w:p>
    <w:p w14:paraId="6C52FFD7" w14:textId="6D2354AF" w:rsidR="00900BE9" w:rsidRPr="00B130AA" w:rsidRDefault="00271119" w:rsidP="00B8283A">
      <w:pPr>
        <w:tabs>
          <w:tab w:val="left" w:pos="284"/>
          <w:tab w:val="left" w:pos="426"/>
        </w:tabs>
        <w:spacing w:line="288" w:lineRule="auto"/>
        <w:ind w:firstLine="284"/>
        <w:jc w:val="both"/>
      </w:pPr>
      <w:r w:rsidRPr="00B130AA">
        <w:t xml:space="preserve">Chenhall, R. H. &amp; Langfield-Smith, K., 1998. </w:t>
      </w:r>
      <w:r w:rsidR="00900BE9" w:rsidRPr="00B130AA">
        <w:t xml:space="preserve">Adoption and benefits of management accounting practices: an Australian study. </w:t>
      </w:r>
      <w:r w:rsidR="00900BE9" w:rsidRPr="00B130AA">
        <w:rPr>
          <w:i/>
          <w:iCs/>
        </w:rPr>
        <w:t>Management accounting research</w:t>
      </w:r>
      <w:r w:rsidR="00900BE9" w:rsidRPr="00B130AA">
        <w:t xml:space="preserve"> 9, 1-19.</w:t>
      </w:r>
    </w:p>
    <w:p w14:paraId="472DD53D" w14:textId="43BC056F" w:rsidR="00900BE9" w:rsidRPr="00B130AA" w:rsidRDefault="00271119" w:rsidP="00B8283A">
      <w:pPr>
        <w:tabs>
          <w:tab w:val="left" w:pos="284"/>
          <w:tab w:val="left" w:pos="426"/>
        </w:tabs>
        <w:spacing w:line="288" w:lineRule="auto"/>
        <w:ind w:firstLine="284"/>
        <w:jc w:val="both"/>
      </w:pPr>
      <w:r w:rsidRPr="00B130AA">
        <w:t xml:space="preserve">Chenhall, R. H. &amp; Langfield-Smith, K., 2007. </w:t>
      </w:r>
      <w:r w:rsidR="00900BE9" w:rsidRPr="00B130AA">
        <w:t xml:space="preserve">Multiple perspectives of performance measures. </w:t>
      </w:r>
      <w:r w:rsidR="00900BE9" w:rsidRPr="00B130AA">
        <w:rPr>
          <w:i/>
          <w:iCs/>
        </w:rPr>
        <w:t>European management journal</w:t>
      </w:r>
      <w:r w:rsidR="00900BE9" w:rsidRPr="00B130AA">
        <w:t>, 25, 266-282.</w:t>
      </w:r>
    </w:p>
    <w:p w14:paraId="445A61FF" w14:textId="145831BF" w:rsidR="00900BE9" w:rsidRPr="00B130AA" w:rsidRDefault="00271119" w:rsidP="00B8283A">
      <w:pPr>
        <w:tabs>
          <w:tab w:val="left" w:pos="284"/>
          <w:tab w:val="left" w:pos="426"/>
        </w:tabs>
        <w:spacing w:line="288" w:lineRule="auto"/>
        <w:ind w:firstLine="284"/>
        <w:jc w:val="both"/>
      </w:pPr>
      <w:r w:rsidRPr="00B130AA">
        <w:t xml:space="preserve">Chenhall, R. H., 2003. </w:t>
      </w:r>
      <w:r w:rsidR="00900BE9" w:rsidRPr="00B130AA">
        <w:t xml:space="preserve">Management control systems design within its organizational context: findings from contingency-based research and directions for the future. </w:t>
      </w:r>
      <w:r w:rsidR="00900BE9" w:rsidRPr="00B130AA">
        <w:rPr>
          <w:i/>
          <w:iCs/>
        </w:rPr>
        <w:t>Accounting, organizations society</w:t>
      </w:r>
      <w:r w:rsidR="00900BE9" w:rsidRPr="00B130AA">
        <w:t xml:space="preserve"> 28, 127-168.</w:t>
      </w:r>
    </w:p>
    <w:p w14:paraId="5A6E4F7F" w14:textId="6D8730A1" w:rsidR="00900BE9" w:rsidRPr="00B130AA" w:rsidRDefault="00271119" w:rsidP="00B8283A">
      <w:pPr>
        <w:tabs>
          <w:tab w:val="left" w:pos="284"/>
          <w:tab w:val="left" w:pos="426"/>
        </w:tabs>
        <w:spacing w:line="288" w:lineRule="auto"/>
        <w:ind w:firstLine="284"/>
        <w:jc w:val="both"/>
      </w:pPr>
      <w:r w:rsidRPr="00B130AA">
        <w:t xml:space="preserve">Chenhall, R. H., 2004. </w:t>
      </w:r>
      <w:r w:rsidR="00900BE9" w:rsidRPr="00B130AA">
        <w:t xml:space="preserve">The role of cognitive and affective conflict in early implementation of activity‐based cost management. </w:t>
      </w:r>
      <w:r w:rsidR="00900BE9" w:rsidRPr="00B130AA">
        <w:rPr>
          <w:i/>
          <w:iCs/>
        </w:rPr>
        <w:t>Behavioral research in accounting 16</w:t>
      </w:r>
      <w:r w:rsidR="00900BE9" w:rsidRPr="00B130AA">
        <w:t>, 19-44.</w:t>
      </w:r>
    </w:p>
    <w:p w14:paraId="54ECAF80" w14:textId="4BBF3511" w:rsidR="00900BE9" w:rsidRPr="00B130AA" w:rsidRDefault="00DE18B8" w:rsidP="00B8283A">
      <w:pPr>
        <w:tabs>
          <w:tab w:val="left" w:pos="284"/>
          <w:tab w:val="left" w:pos="426"/>
        </w:tabs>
        <w:spacing w:line="288" w:lineRule="auto"/>
        <w:ind w:firstLine="284"/>
        <w:jc w:val="both"/>
      </w:pPr>
      <w:r w:rsidRPr="00B130AA">
        <w:t xml:space="preserve">Chenhall, R. H., 2006. </w:t>
      </w:r>
      <w:r w:rsidR="00900BE9" w:rsidRPr="00B130AA">
        <w:t xml:space="preserve">Theorizing contingencies in management control systems research. </w:t>
      </w:r>
      <w:r w:rsidR="00900BE9" w:rsidRPr="00B130AA">
        <w:rPr>
          <w:i/>
          <w:iCs/>
        </w:rPr>
        <w:t>Handbooks of management accounting research, 1</w:t>
      </w:r>
      <w:r w:rsidR="00900BE9" w:rsidRPr="00B130AA">
        <w:t>, 163-205.</w:t>
      </w:r>
    </w:p>
    <w:p w14:paraId="197BC51E" w14:textId="521B64A8" w:rsidR="00032D7C" w:rsidRPr="00B130AA" w:rsidRDefault="00032D7C" w:rsidP="00B8283A">
      <w:pPr>
        <w:tabs>
          <w:tab w:val="left" w:pos="284"/>
          <w:tab w:val="left" w:pos="426"/>
        </w:tabs>
        <w:spacing w:line="288" w:lineRule="auto"/>
        <w:ind w:firstLine="284"/>
        <w:jc w:val="both"/>
      </w:pPr>
      <w:r w:rsidRPr="00B130AA">
        <w:rPr>
          <w:noProof/>
        </w:rPr>
        <w:t>Chetty, S. K. &amp; Wilson, H. I.</w:t>
      </w:r>
      <w:r w:rsidRPr="00B130AA">
        <w:rPr>
          <w:i/>
          <w:noProof/>
        </w:rPr>
        <w:t xml:space="preserve">, </w:t>
      </w:r>
      <w:r w:rsidRPr="00B130AA">
        <w:rPr>
          <w:noProof/>
        </w:rPr>
        <w:t xml:space="preserve">2003. Collaborating with competitors to acquire resources. </w:t>
      </w:r>
      <w:r w:rsidRPr="00B130AA">
        <w:rPr>
          <w:i/>
          <w:noProof/>
        </w:rPr>
        <w:t>International Business Review</w:t>
      </w:r>
      <w:r w:rsidRPr="00B130AA">
        <w:rPr>
          <w:i/>
        </w:rPr>
        <w:t xml:space="preserve"> </w:t>
      </w:r>
      <w:r w:rsidRPr="00B130AA">
        <w:rPr>
          <w:i/>
          <w:noProof/>
        </w:rPr>
        <w:t>12</w:t>
      </w:r>
      <w:r w:rsidRPr="00B130AA">
        <w:rPr>
          <w:b/>
          <w:noProof/>
        </w:rPr>
        <w:t>,</w:t>
      </w:r>
      <w:r w:rsidRPr="00B130AA">
        <w:rPr>
          <w:noProof/>
        </w:rPr>
        <w:t xml:space="preserve"> 61-81</w:t>
      </w:r>
    </w:p>
    <w:p w14:paraId="17159EB7" w14:textId="6AF753B9" w:rsidR="00900BE9" w:rsidRPr="00B130AA" w:rsidRDefault="00DE18B8" w:rsidP="00B8283A">
      <w:pPr>
        <w:tabs>
          <w:tab w:val="left" w:pos="284"/>
          <w:tab w:val="left" w:pos="426"/>
        </w:tabs>
        <w:spacing w:line="288" w:lineRule="auto"/>
        <w:ind w:firstLine="284"/>
        <w:jc w:val="both"/>
      </w:pPr>
      <w:r w:rsidRPr="00B130AA">
        <w:t xml:space="preserve">Chin, W. W. &amp; Newsted, P. R., 1999. </w:t>
      </w:r>
      <w:r w:rsidR="00900BE9" w:rsidRPr="00B130AA">
        <w:t xml:space="preserve">Structural equation modeling analysis with small samples using partial least squares. </w:t>
      </w:r>
      <w:r w:rsidR="00900BE9" w:rsidRPr="00B130AA">
        <w:rPr>
          <w:i/>
          <w:iCs/>
        </w:rPr>
        <w:t>Statistical strategies for small sample research 1,</w:t>
      </w:r>
      <w:r w:rsidR="00900BE9" w:rsidRPr="00B130AA">
        <w:t xml:space="preserve"> 307-341.</w:t>
      </w:r>
    </w:p>
    <w:p w14:paraId="206931AC" w14:textId="0C7EB1D2" w:rsidR="0005709F" w:rsidRPr="00B130AA" w:rsidRDefault="0005709F" w:rsidP="00B8283A">
      <w:pPr>
        <w:tabs>
          <w:tab w:val="left" w:pos="284"/>
          <w:tab w:val="left" w:pos="426"/>
        </w:tabs>
        <w:spacing w:line="288" w:lineRule="auto"/>
        <w:ind w:firstLine="284"/>
        <w:jc w:val="both"/>
      </w:pPr>
      <w:r w:rsidRPr="00B130AA">
        <w:t>Chimtengo, S., Mkandawire, K. &amp; Hanif, R., 2017. An evaluation of performance using the balanced scorecard model for the university of Malawis polytechnic. African journal of business management 11, 84-93.</w:t>
      </w:r>
    </w:p>
    <w:p w14:paraId="24D09C4D" w14:textId="3836E4A6" w:rsidR="00AB4648" w:rsidRPr="00B130AA" w:rsidRDefault="00AB4648" w:rsidP="00B8283A">
      <w:pPr>
        <w:pStyle w:val="EndNoteBibliography"/>
        <w:tabs>
          <w:tab w:val="left" w:pos="284"/>
          <w:tab w:val="left" w:pos="426"/>
        </w:tabs>
        <w:spacing w:line="288" w:lineRule="auto"/>
        <w:ind w:firstLine="284"/>
      </w:pPr>
      <w:r w:rsidRPr="00B130AA">
        <w:lastRenderedPageBreak/>
        <w:t>Chong, P., Ong, T., Abdullah, A. &amp; Choo, W.</w:t>
      </w:r>
      <w:r w:rsidRPr="00B130AA">
        <w:rPr>
          <w:i/>
        </w:rPr>
        <w:t xml:space="preserve">, </w:t>
      </w:r>
      <w:r w:rsidRPr="00B130AA">
        <w:t>2019. Internationalisation and innovation on balanced scorecard (</w:t>
      </w:r>
      <w:r w:rsidR="001D447B" w:rsidRPr="00B130AA">
        <w:t>BSC</w:t>
      </w:r>
      <w:r w:rsidRPr="00B130AA">
        <w:t xml:space="preserve">) among Malaysian small and medium enterprises (SMEs). </w:t>
      </w:r>
      <w:r w:rsidRPr="00B130AA">
        <w:rPr>
          <w:i/>
        </w:rPr>
        <w:t>Management Science Letters,</w:t>
      </w:r>
      <w:r w:rsidRPr="00B130AA">
        <w:t xml:space="preserve"> </w:t>
      </w:r>
      <w:r w:rsidRPr="00B130AA">
        <w:rPr>
          <w:i/>
        </w:rPr>
        <w:t>9</w:t>
      </w:r>
      <w:r w:rsidRPr="00B130AA">
        <w:rPr>
          <w:b/>
        </w:rPr>
        <w:t>,</w:t>
      </w:r>
      <w:r w:rsidRPr="00B130AA">
        <w:t xml:space="preserve"> 1617-1632.</w:t>
      </w:r>
    </w:p>
    <w:p w14:paraId="71376B63" w14:textId="6CA7904D" w:rsidR="00A72ED2" w:rsidRPr="00B130AA" w:rsidRDefault="00A72ED2" w:rsidP="00B8283A">
      <w:pPr>
        <w:pStyle w:val="EndNoteBibliography"/>
        <w:tabs>
          <w:tab w:val="left" w:pos="284"/>
          <w:tab w:val="left" w:pos="426"/>
        </w:tabs>
        <w:spacing w:line="288" w:lineRule="auto"/>
        <w:ind w:firstLine="284"/>
      </w:pPr>
      <w:r w:rsidRPr="00B130AA">
        <w:t>Conner, K. R.</w:t>
      </w:r>
      <w:r w:rsidRPr="00B130AA">
        <w:rPr>
          <w:i/>
        </w:rPr>
        <w:t xml:space="preserve">, </w:t>
      </w:r>
      <w:r w:rsidRPr="00B130AA">
        <w:t xml:space="preserve">1991. A historical comparison of resource-based theory and five schools of thought within industrial organization economics: do we have a new theory of the firm? </w:t>
      </w:r>
      <w:r w:rsidRPr="00B130AA">
        <w:rPr>
          <w:i/>
        </w:rPr>
        <w:t>Journal of management 17</w:t>
      </w:r>
      <w:r w:rsidRPr="00B130AA">
        <w:rPr>
          <w:b/>
        </w:rPr>
        <w:t>,</w:t>
      </w:r>
      <w:r w:rsidRPr="00B130AA">
        <w:t xml:space="preserve"> 121-154.</w:t>
      </w:r>
    </w:p>
    <w:p w14:paraId="04C87292" w14:textId="36974243" w:rsidR="00556A8B" w:rsidRPr="00B130AA" w:rsidRDefault="00556A8B" w:rsidP="00AF5603">
      <w:pPr>
        <w:pStyle w:val="EndNoteBibliography"/>
        <w:tabs>
          <w:tab w:val="left" w:pos="426"/>
        </w:tabs>
        <w:spacing w:line="288" w:lineRule="auto"/>
        <w:ind w:firstLine="284"/>
      </w:pPr>
      <w:r w:rsidRPr="00B130AA">
        <w:t>Costantini, A., Landi, S. &amp; Bonazzi, M.</w:t>
      </w:r>
      <w:r w:rsidRPr="00B130AA">
        <w:rPr>
          <w:i/>
        </w:rPr>
        <w:t xml:space="preserve">, </w:t>
      </w:r>
      <w:r w:rsidRPr="00B130AA">
        <w:t xml:space="preserve">2020. Factors influencing the use of the balanced scorecard: evidence from a regional context in Italy. </w:t>
      </w:r>
      <w:r w:rsidR="00774625" w:rsidRPr="00B130AA">
        <w:rPr>
          <w:i/>
        </w:rPr>
        <w:t>International Journal Of Academic Research In Business Social Sciences10</w:t>
      </w:r>
      <w:r w:rsidR="00774625" w:rsidRPr="00B130AA">
        <w:rPr>
          <w:b/>
        </w:rPr>
        <w:t>,</w:t>
      </w:r>
      <w:r w:rsidR="00774625" w:rsidRPr="00B130AA">
        <w:t xml:space="preserve"> 578-596.</w:t>
      </w:r>
    </w:p>
    <w:p w14:paraId="1F9E1DB7" w14:textId="39F222D9" w:rsidR="00AF5603" w:rsidRPr="00B130AA" w:rsidRDefault="00AF5603" w:rsidP="00AF5603">
      <w:pPr>
        <w:pStyle w:val="EndNoteBibliography"/>
        <w:spacing w:line="288" w:lineRule="auto"/>
        <w:ind w:firstLine="284"/>
      </w:pPr>
      <w:r w:rsidRPr="00B130AA">
        <w:t>Crabtree, A. D. &amp; Debusk, G. K.</w:t>
      </w:r>
      <w:r w:rsidRPr="00B130AA">
        <w:rPr>
          <w:i/>
        </w:rPr>
        <w:t xml:space="preserve">, </w:t>
      </w:r>
      <w:r w:rsidRPr="00B130AA">
        <w:t xml:space="preserve">2008. The effects of adopting the balanced scorecard on shareholder returns. </w:t>
      </w:r>
      <w:r w:rsidRPr="00B130AA">
        <w:rPr>
          <w:i/>
        </w:rPr>
        <w:t>Advances in Accounting,</w:t>
      </w:r>
      <w:r w:rsidRPr="00B130AA">
        <w:t xml:space="preserve"> </w:t>
      </w:r>
      <w:r w:rsidRPr="00B130AA">
        <w:rPr>
          <w:i/>
        </w:rPr>
        <w:t>24</w:t>
      </w:r>
      <w:r w:rsidRPr="00B130AA">
        <w:rPr>
          <w:b/>
        </w:rPr>
        <w:t>,</w:t>
      </w:r>
      <w:r w:rsidRPr="00B130AA">
        <w:t xml:space="preserve"> 8-15.</w:t>
      </w:r>
    </w:p>
    <w:p w14:paraId="1EEDFD1A" w14:textId="50DADDCF" w:rsidR="00DF0CB5" w:rsidRPr="00B130AA" w:rsidRDefault="00DF0CB5" w:rsidP="00AF5603">
      <w:pPr>
        <w:pStyle w:val="EndNoteBibliography"/>
        <w:tabs>
          <w:tab w:val="left" w:pos="284"/>
          <w:tab w:val="left" w:pos="426"/>
        </w:tabs>
        <w:spacing w:line="288" w:lineRule="auto"/>
        <w:ind w:firstLine="284"/>
      </w:pPr>
      <w:r w:rsidRPr="00B130AA">
        <w:t xml:space="preserve">Creswell, J. W. (2012). </w:t>
      </w:r>
      <w:r w:rsidRPr="00B130AA">
        <w:rPr>
          <w:i/>
        </w:rPr>
        <w:t>Educational research: Planning, conducting, and evaluating quantitative and qualitative research</w:t>
      </w:r>
      <w:r w:rsidRPr="00B130AA">
        <w:t>, Pearson Education, Inc.</w:t>
      </w:r>
    </w:p>
    <w:p w14:paraId="24C50761" w14:textId="77777777" w:rsidR="00132276" w:rsidRPr="00B130AA" w:rsidRDefault="00831CCE" w:rsidP="00B8283A">
      <w:pPr>
        <w:pStyle w:val="EndNoteBibliography"/>
        <w:tabs>
          <w:tab w:val="left" w:pos="284"/>
          <w:tab w:val="left" w:pos="426"/>
        </w:tabs>
        <w:spacing w:line="288" w:lineRule="auto"/>
        <w:ind w:firstLine="284"/>
      </w:pPr>
      <w:r w:rsidRPr="00B130AA">
        <w:t xml:space="preserve">Creswell, J. W. &amp; Creswell, J. D. (2017). </w:t>
      </w:r>
      <w:r w:rsidRPr="00B130AA">
        <w:rPr>
          <w:i/>
        </w:rPr>
        <w:t>Research design: Qualitative, quantitative, and mixed methods approaches</w:t>
      </w:r>
      <w:r w:rsidRPr="00B130AA">
        <w:t>, Sage publications.</w:t>
      </w:r>
    </w:p>
    <w:p w14:paraId="544CCE76" w14:textId="385EB7FC" w:rsidR="008A694A" w:rsidRPr="00B130AA" w:rsidRDefault="008A694A" w:rsidP="00B8283A">
      <w:pPr>
        <w:pStyle w:val="EndNoteBibliography"/>
        <w:tabs>
          <w:tab w:val="left" w:pos="284"/>
          <w:tab w:val="left" w:pos="426"/>
        </w:tabs>
        <w:spacing w:line="288" w:lineRule="auto"/>
        <w:ind w:firstLine="284"/>
      </w:pPr>
      <w:r w:rsidRPr="00B130AA">
        <w:t>Crossan, M. M. &amp; Berdrow, I.</w:t>
      </w:r>
      <w:r w:rsidRPr="00B130AA">
        <w:rPr>
          <w:i/>
        </w:rPr>
        <w:t xml:space="preserve">, </w:t>
      </w:r>
      <w:r w:rsidRPr="00B130AA">
        <w:t xml:space="preserve">2003. Organizational learning and strategic renewal. </w:t>
      </w:r>
      <w:r w:rsidRPr="00B130AA">
        <w:rPr>
          <w:i/>
        </w:rPr>
        <w:t>Strategic management journal 24</w:t>
      </w:r>
      <w:r w:rsidRPr="00B130AA">
        <w:rPr>
          <w:b/>
        </w:rPr>
        <w:t>,</w:t>
      </w:r>
      <w:r w:rsidRPr="00B130AA">
        <w:t xml:space="preserve"> 1087-1105.</w:t>
      </w:r>
    </w:p>
    <w:p w14:paraId="6E1FC81C" w14:textId="40E24E8B" w:rsidR="008A694A" w:rsidRPr="00B130AA" w:rsidRDefault="008A694A" w:rsidP="00B8283A">
      <w:pPr>
        <w:pStyle w:val="EndNoteBibliography"/>
        <w:tabs>
          <w:tab w:val="left" w:pos="426"/>
        </w:tabs>
        <w:spacing w:line="288" w:lineRule="auto"/>
        <w:ind w:firstLine="284"/>
      </w:pPr>
      <w:r w:rsidRPr="00B130AA">
        <w:t>Crossan, M. M., Lane, H. W. &amp; White, R. E.</w:t>
      </w:r>
      <w:r w:rsidRPr="00B130AA">
        <w:rPr>
          <w:i/>
        </w:rPr>
        <w:t xml:space="preserve">, </w:t>
      </w:r>
      <w:r w:rsidRPr="00B130AA">
        <w:t>1999. An organizational learning framework: From intuition to institution.</w:t>
      </w:r>
      <w:r w:rsidRPr="00B130AA">
        <w:rPr>
          <w:i/>
        </w:rPr>
        <w:t xml:space="preserve"> Academy of management review 24</w:t>
      </w:r>
      <w:r w:rsidRPr="00B130AA">
        <w:rPr>
          <w:b/>
        </w:rPr>
        <w:t>,</w:t>
      </w:r>
      <w:r w:rsidRPr="00B130AA">
        <w:t xml:space="preserve"> 522-537.</w:t>
      </w:r>
    </w:p>
    <w:p w14:paraId="0B19C890" w14:textId="271F887B" w:rsidR="00AF78F2" w:rsidRPr="00B130AA" w:rsidRDefault="00AF78F2" w:rsidP="009037AA">
      <w:pPr>
        <w:pStyle w:val="EndNoteBibliography"/>
        <w:tabs>
          <w:tab w:val="left" w:pos="426"/>
        </w:tabs>
        <w:spacing w:line="288" w:lineRule="auto"/>
        <w:ind w:firstLine="284"/>
        <w:rPr>
          <w:i/>
        </w:rPr>
      </w:pPr>
      <w:r w:rsidRPr="00B130AA">
        <w:t>Curado, C., Jesus, M. M. &amp; Bontis, N.</w:t>
      </w:r>
      <w:r w:rsidRPr="00B130AA">
        <w:rPr>
          <w:i/>
        </w:rPr>
        <w:t xml:space="preserve">, </w:t>
      </w:r>
      <w:r w:rsidRPr="00B130AA">
        <w:t xml:space="preserve">2024. Perceptions and configurations of balanced scorecard use: evidence from Portuguese SMEs. </w:t>
      </w:r>
      <w:r w:rsidRPr="00B130AA">
        <w:rPr>
          <w:i/>
        </w:rPr>
        <w:t>Management Research: Journal of the Iberoamerican Academy of Management</w:t>
      </w:r>
      <w:r w:rsidR="009037AA" w:rsidRPr="00B130AA">
        <w:rPr>
          <w:i/>
        </w:rPr>
        <w:t>.</w:t>
      </w:r>
    </w:p>
    <w:p w14:paraId="0D6403E1" w14:textId="5EA0A879" w:rsidR="009037AA" w:rsidRPr="00B130AA" w:rsidRDefault="009037AA" w:rsidP="009037AA">
      <w:pPr>
        <w:pStyle w:val="EndNoteBibliography"/>
        <w:spacing w:line="288" w:lineRule="auto"/>
        <w:ind w:left="720" w:hanging="436"/>
      </w:pPr>
      <w:r w:rsidRPr="00B130AA">
        <w:t>Daly, D. C.</w:t>
      </w:r>
      <w:r w:rsidRPr="00B130AA">
        <w:rPr>
          <w:i/>
        </w:rPr>
        <w:t xml:space="preserve">, </w:t>
      </w:r>
      <w:r w:rsidRPr="00B130AA">
        <w:t xml:space="preserve">1996. Performance measurement and management. </w:t>
      </w:r>
      <w:r w:rsidRPr="00B130AA">
        <w:rPr>
          <w:i/>
        </w:rPr>
        <w:t>Strategic Finance 78</w:t>
      </w:r>
      <w:r w:rsidRPr="00B130AA">
        <w:rPr>
          <w:b/>
        </w:rPr>
        <w:t>,</w:t>
      </w:r>
      <w:r w:rsidRPr="00B130AA">
        <w:t xml:space="preserve"> 65.</w:t>
      </w:r>
    </w:p>
    <w:p w14:paraId="00464E8C" w14:textId="3F1CDE44" w:rsidR="00900BE9" w:rsidRPr="00B130AA" w:rsidRDefault="00CB75D0" w:rsidP="009037AA">
      <w:pPr>
        <w:tabs>
          <w:tab w:val="left" w:pos="284"/>
          <w:tab w:val="left" w:pos="426"/>
        </w:tabs>
        <w:spacing w:line="288" w:lineRule="auto"/>
        <w:ind w:firstLine="284"/>
        <w:jc w:val="both"/>
      </w:pPr>
      <w:r w:rsidRPr="00B130AA">
        <w:t xml:space="preserve">Davis, F. D., 1989. </w:t>
      </w:r>
      <w:r w:rsidR="00900BE9" w:rsidRPr="00B130AA">
        <w:t xml:space="preserve">Perceived usefulness, perceived ease of use, and user acceptance of information technology. </w:t>
      </w:r>
      <w:r w:rsidR="00900BE9" w:rsidRPr="00B130AA">
        <w:rPr>
          <w:i/>
          <w:iCs/>
        </w:rPr>
        <w:t>MIS quarterly</w:t>
      </w:r>
      <w:r w:rsidR="00900BE9" w:rsidRPr="00B130AA">
        <w:t xml:space="preserve"> 319-340.</w:t>
      </w:r>
    </w:p>
    <w:p w14:paraId="244003AA" w14:textId="0D504285" w:rsidR="00900BE9" w:rsidRPr="00B130AA" w:rsidRDefault="00CB75D0" w:rsidP="00B8283A">
      <w:pPr>
        <w:tabs>
          <w:tab w:val="left" w:pos="284"/>
          <w:tab w:val="left" w:pos="426"/>
        </w:tabs>
        <w:spacing w:line="288" w:lineRule="auto"/>
        <w:ind w:firstLine="284"/>
        <w:jc w:val="both"/>
      </w:pPr>
      <w:r w:rsidRPr="00B130AA">
        <w:t>Davis, S. &amp; Albright, T., 2004</w:t>
      </w:r>
      <w:r w:rsidR="00900BE9" w:rsidRPr="00B130AA">
        <w:t xml:space="preserve">. An investigation of the effect of Balanced Scorecard implementation on financial performance. </w:t>
      </w:r>
      <w:r w:rsidR="00900BE9" w:rsidRPr="00B130AA">
        <w:rPr>
          <w:i/>
          <w:iCs/>
        </w:rPr>
        <w:t>Management Accounting Research, 15</w:t>
      </w:r>
      <w:r w:rsidR="00900BE9" w:rsidRPr="00B130AA">
        <w:t>, 135-153.</w:t>
      </w:r>
    </w:p>
    <w:p w14:paraId="08F590D8" w14:textId="6797DC42" w:rsidR="00CC0F8F" w:rsidRPr="00B130AA" w:rsidRDefault="00CC0F8F" w:rsidP="00B8283A">
      <w:pPr>
        <w:pStyle w:val="EndNoteBibliography"/>
        <w:tabs>
          <w:tab w:val="left" w:pos="426"/>
        </w:tabs>
        <w:spacing w:line="288" w:lineRule="auto"/>
        <w:ind w:firstLine="284"/>
      </w:pPr>
      <w:r w:rsidRPr="00B130AA">
        <w:t>Davis, J. H., Schoorman, F. D. &amp; Donaldson, L.</w:t>
      </w:r>
      <w:r w:rsidRPr="00B130AA">
        <w:rPr>
          <w:i/>
        </w:rPr>
        <w:t xml:space="preserve">, </w:t>
      </w:r>
      <w:r w:rsidRPr="00B130AA">
        <w:t xml:space="preserve">1997. Toward a stewardship theory of management. </w:t>
      </w:r>
      <w:r w:rsidRPr="00B130AA">
        <w:rPr>
          <w:i/>
        </w:rPr>
        <w:t>Academy of Management Review,</w:t>
      </w:r>
      <w:r w:rsidRPr="00B130AA">
        <w:t xml:space="preserve"> </w:t>
      </w:r>
      <w:r w:rsidRPr="00B130AA">
        <w:rPr>
          <w:i/>
        </w:rPr>
        <w:t>22</w:t>
      </w:r>
      <w:r w:rsidRPr="00B130AA">
        <w:rPr>
          <w:b/>
        </w:rPr>
        <w:t>,</w:t>
      </w:r>
      <w:r w:rsidRPr="00B130AA">
        <w:t xml:space="preserve"> 20-47.</w:t>
      </w:r>
    </w:p>
    <w:p w14:paraId="5591997F" w14:textId="766AD2F9" w:rsidR="00A45B39" w:rsidRPr="00B130AA" w:rsidRDefault="00CB75D0" w:rsidP="00B8283A">
      <w:pPr>
        <w:pStyle w:val="EndNoteBibliography"/>
        <w:tabs>
          <w:tab w:val="left" w:pos="426"/>
        </w:tabs>
        <w:spacing w:line="288" w:lineRule="auto"/>
        <w:ind w:firstLine="284"/>
      </w:pPr>
      <w:r w:rsidRPr="00B130AA">
        <w:t xml:space="preserve">Deem, J. W., 2009. </w:t>
      </w:r>
      <w:r w:rsidR="00A45B39" w:rsidRPr="00B130AA">
        <w:rPr>
          <w:i/>
        </w:rPr>
        <w:t>The relationship of organizational culture to balanced scorecard effectiveness</w:t>
      </w:r>
      <w:r w:rsidR="00A45B39" w:rsidRPr="00B130AA">
        <w:t>, Nova Southeastern University.</w:t>
      </w:r>
    </w:p>
    <w:p w14:paraId="46D94A14" w14:textId="2C6999F5" w:rsidR="00900BE9" w:rsidRPr="00B130AA" w:rsidRDefault="00CB75D0" w:rsidP="00B8283A">
      <w:pPr>
        <w:tabs>
          <w:tab w:val="left" w:pos="284"/>
          <w:tab w:val="left" w:pos="426"/>
        </w:tabs>
        <w:spacing w:line="288" w:lineRule="auto"/>
        <w:ind w:firstLine="284"/>
        <w:jc w:val="both"/>
      </w:pPr>
      <w:r w:rsidRPr="00B130AA">
        <w:t>De Geuser, F., Mooraj, S. &amp; Oyon, D., 2009</w:t>
      </w:r>
      <w:r w:rsidR="00900BE9" w:rsidRPr="00B130AA">
        <w:t xml:space="preserve">. Does the balanced scorecard add value? Empirical evidence on its effect on performance. </w:t>
      </w:r>
      <w:r w:rsidR="00900BE9" w:rsidRPr="00B130AA">
        <w:rPr>
          <w:i/>
          <w:iCs/>
        </w:rPr>
        <w:t>European Accounting Review 18</w:t>
      </w:r>
      <w:r w:rsidR="00900BE9" w:rsidRPr="00B130AA">
        <w:t>, 93-122.</w:t>
      </w:r>
    </w:p>
    <w:p w14:paraId="393E4B99" w14:textId="5E35C959" w:rsidR="00900BE9" w:rsidRPr="00B130AA" w:rsidRDefault="00CA10EF" w:rsidP="00B8283A">
      <w:pPr>
        <w:tabs>
          <w:tab w:val="left" w:pos="284"/>
          <w:tab w:val="left" w:pos="426"/>
        </w:tabs>
        <w:spacing w:line="288" w:lineRule="auto"/>
        <w:ind w:firstLine="284"/>
        <w:jc w:val="both"/>
      </w:pPr>
      <w:r w:rsidRPr="00B130AA">
        <w:t xml:space="preserve">Ding, S. &amp; Beaulieu, P., 2011. </w:t>
      </w:r>
      <w:r w:rsidR="00900BE9" w:rsidRPr="00B130AA">
        <w:t xml:space="preserve">The role of financial incentives in balanced scorecard‐based performance evaluations: Correcting mood congruency biases. </w:t>
      </w:r>
      <w:r w:rsidR="00900BE9" w:rsidRPr="00B130AA">
        <w:rPr>
          <w:i/>
          <w:iCs/>
        </w:rPr>
        <w:t>Journal of Accounting Research 49</w:t>
      </w:r>
      <w:r w:rsidR="00900BE9" w:rsidRPr="00B130AA">
        <w:t>, 1223-1247.</w:t>
      </w:r>
    </w:p>
    <w:p w14:paraId="6E846BCE" w14:textId="36773B3F" w:rsidR="00CC0F8F" w:rsidRPr="00B130AA" w:rsidRDefault="00CC0F8F" w:rsidP="00B8283A">
      <w:pPr>
        <w:pStyle w:val="EndNoteBibliography"/>
        <w:tabs>
          <w:tab w:val="left" w:pos="426"/>
        </w:tabs>
        <w:spacing w:line="288" w:lineRule="auto"/>
        <w:ind w:firstLine="284"/>
      </w:pPr>
      <w:r w:rsidRPr="00B130AA">
        <w:t xml:space="preserve">Donaldson, L. &amp; Davis, J. H. (1989). </w:t>
      </w:r>
      <w:r w:rsidRPr="00B130AA">
        <w:rPr>
          <w:i/>
        </w:rPr>
        <w:t>CEO governance and shareholder returns: Agency theory or stewardship theory</w:t>
      </w:r>
      <w:r w:rsidRPr="00B130AA">
        <w:t>, Australian graduate School of Management, University of New South wales.</w:t>
      </w:r>
    </w:p>
    <w:p w14:paraId="6928B233" w14:textId="07C1DEEE" w:rsidR="00CC0F8F" w:rsidRPr="00B130AA" w:rsidRDefault="00CC0F8F" w:rsidP="00B8283A">
      <w:pPr>
        <w:pStyle w:val="EndNoteBibliography"/>
        <w:tabs>
          <w:tab w:val="left" w:pos="426"/>
        </w:tabs>
        <w:spacing w:line="288" w:lineRule="auto"/>
        <w:ind w:firstLine="284"/>
        <w:rPr>
          <w:i/>
        </w:rPr>
      </w:pPr>
      <w:r w:rsidRPr="00B130AA">
        <w:lastRenderedPageBreak/>
        <w:t>Donaldson, L. &amp; Davis, J. H.</w:t>
      </w:r>
      <w:r w:rsidRPr="00B130AA">
        <w:rPr>
          <w:i/>
        </w:rPr>
        <w:t xml:space="preserve">, </w:t>
      </w:r>
      <w:r w:rsidRPr="00B130AA">
        <w:t xml:space="preserve">1991. Stewardship theory or agency theory: CEO governance and shareholder returns. </w:t>
      </w:r>
      <w:r w:rsidRPr="00B130AA">
        <w:rPr>
          <w:i/>
        </w:rPr>
        <w:t>Australian Journal of Management</w:t>
      </w:r>
    </w:p>
    <w:p w14:paraId="7D9413AE" w14:textId="346E2C68" w:rsidR="00CC0F8F" w:rsidRPr="00B130AA" w:rsidRDefault="00CC0F8F" w:rsidP="00B8283A">
      <w:pPr>
        <w:pStyle w:val="EndNoteBibliography"/>
        <w:tabs>
          <w:tab w:val="left" w:pos="426"/>
        </w:tabs>
        <w:spacing w:line="288" w:lineRule="auto"/>
        <w:ind w:firstLine="284"/>
      </w:pPr>
      <w:r w:rsidRPr="00B130AA">
        <w:rPr>
          <w:i/>
        </w:rPr>
        <w:t>16</w:t>
      </w:r>
      <w:r w:rsidRPr="00B130AA">
        <w:rPr>
          <w:b/>
        </w:rPr>
        <w:t>,</w:t>
      </w:r>
      <w:r w:rsidRPr="00B130AA">
        <w:t xml:space="preserve"> 49-64.</w:t>
      </w:r>
    </w:p>
    <w:p w14:paraId="25E6ED66" w14:textId="6A7EEF17" w:rsidR="00900BE9" w:rsidRPr="00B130AA" w:rsidRDefault="00CA10EF" w:rsidP="00B8283A">
      <w:pPr>
        <w:tabs>
          <w:tab w:val="left" w:pos="284"/>
          <w:tab w:val="left" w:pos="426"/>
        </w:tabs>
        <w:spacing w:line="288" w:lineRule="auto"/>
        <w:ind w:firstLine="284"/>
        <w:jc w:val="both"/>
      </w:pPr>
      <w:r w:rsidRPr="00B130AA">
        <w:t xml:space="preserve">Dreveton, B., 2013. </w:t>
      </w:r>
      <w:r w:rsidR="00900BE9" w:rsidRPr="00B130AA">
        <w:t>The advantages of the balanced scorecard in the public sector: beyond performance measurement. Public Money Management 33, 131-136.</w:t>
      </w:r>
    </w:p>
    <w:p w14:paraId="272E1A1A" w14:textId="5EA7AE75" w:rsidR="00900BE9" w:rsidRPr="00B130AA" w:rsidRDefault="00CA10EF" w:rsidP="00B8283A">
      <w:pPr>
        <w:tabs>
          <w:tab w:val="left" w:pos="284"/>
          <w:tab w:val="left" w:pos="426"/>
        </w:tabs>
        <w:spacing w:line="312" w:lineRule="auto"/>
        <w:ind w:firstLine="284"/>
        <w:jc w:val="both"/>
      </w:pPr>
      <w:r w:rsidRPr="00B130AA">
        <w:t xml:space="preserve">Dumond, E. J., 1994. </w:t>
      </w:r>
      <w:r w:rsidR="00900BE9" w:rsidRPr="00B130AA">
        <w:t xml:space="preserve">Making best use of performance measures and information. International journal of operations production management </w:t>
      </w:r>
    </w:p>
    <w:p w14:paraId="37CEB013" w14:textId="018B3903" w:rsidR="00C86551" w:rsidRPr="00B130AA" w:rsidRDefault="00C86551" w:rsidP="00B8283A">
      <w:pPr>
        <w:pStyle w:val="EndNoteBibliography"/>
        <w:tabs>
          <w:tab w:val="left" w:pos="284"/>
          <w:tab w:val="left" w:pos="426"/>
        </w:tabs>
        <w:spacing w:line="312" w:lineRule="auto"/>
        <w:ind w:left="720" w:hanging="436"/>
      </w:pPr>
      <w:r w:rsidRPr="00B130AA">
        <w:t xml:space="preserve">Drury, C. M. (2013). </w:t>
      </w:r>
      <w:r w:rsidRPr="00B130AA">
        <w:rPr>
          <w:i/>
        </w:rPr>
        <w:t>Management and cost accounting</w:t>
      </w:r>
      <w:r w:rsidRPr="00B130AA">
        <w:t>, Springer.</w:t>
      </w:r>
    </w:p>
    <w:p w14:paraId="2EAC2C31" w14:textId="56A1F52E" w:rsidR="00900BE9" w:rsidRPr="00B130AA" w:rsidRDefault="00CA10EF" w:rsidP="00B8283A">
      <w:pPr>
        <w:tabs>
          <w:tab w:val="left" w:pos="284"/>
          <w:tab w:val="left" w:pos="426"/>
        </w:tabs>
        <w:spacing w:line="312" w:lineRule="auto"/>
        <w:ind w:firstLine="284"/>
        <w:jc w:val="both"/>
      </w:pPr>
      <w:r w:rsidRPr="00B130AA">
        <w:t xml:space="preserve">Dwivedi, R., Chakraborty, S., Sinha, A. &amp; Singh, S. </w:t>
      </w:r>
      <w:r w:rsidR="00900BE9" w:rsidRPr="00B130AA">
        <w:t xml:space="preserve">Development of a performance measurement tool for an agricultural enterprise using </w:t>
      </w:r>
      <w:r w:rsidR="001D447B" w:rsidRPr="00B130AA">
        <w:t>BSC</w:t>
      </w:r>
      <w:r w:rsidR="00900BE9" w:rsidRPr="00B130AA">
        <w:t xml:space="preserve"> and QFD models.  IOP Conference Series: Materials Science and Engineering, 2018. IOP Publishing, 012214.</w:t>
      </w:r>
    </w:p>
    <w:p w14:paraId="1E2817FD" w14:textId="2F311054" w:rsidR="00900BE9" w:rsidRPr="00B130AA" w:rsidRDefault="00CA10EF" w:rsidP="00B8283A">
      <w:pPr>
        <w:tabs>
          <w:tab w:val="left" w:pos="284"/>
          <w:tab w:val="left" w:pos="426"/>
        </w:tabs>
        <w:spacing w:line="312" w:lineRule="auto"/>
        <w:ind w:firstLine="284"/>
        <w:jc w:val="both"/>
      </w:pPr>
      <w:r w:rsidRPr="00B130AA">
        <w:t xml:space="preserve">Erserim, A., 2012. </w:t>
      </w:r>
      <w:r w:rsidR="00900BE9" w:rsidRPr="00B130AA">
        <w:t xml:space="preserve">The impacts of organizational culture, firm's characteristics and external environment of firms on management accounting practices: an empirical research on industrial firms in Turkey. </w:t>
      </w:r>
      <w:r w:rsidR="00900BE9" w:rsidRPr="00B130AA">
        <w:rPr>
          <w:i/>
          <w:iCs/>
        </w:rPr>
        <w:t>Procedia-SocialBehavioral Sciences 62</w:t>
      </w:r>
      <w:r w:rsidR="00900BE9" w:rsidRPr="00B130AA">
        <w:t>, 372-376.</w:t>
      </w:r>
    </w:p>
    <w:p w14:paraId="759AD394" w14:textId="76CA64F2" w:rsidR="00F31F6D" w:rsidRPr="00B130AA" w:rsidRDefault="00F31F6D" w:rsidP="00B8283A">
      <w:pPr>
        <w:tabs>
          <w:tab w:val="left" w:pos="284"/>
          <w:tab w:val="left" w:pos="426"/>
        </w:tabs>
        <w:spacing w:line="312" w:lineRule="auto"/>
        <w:ind w:firstLine="284"/>
        <w:jc w:val="both"/>
      </w:pPr>
      <w:r w:rsidRPr="00B130AA">
        <w:rPr>
          <w:noProof/>
        </w:rPr>
        <w:t>Fedulova, E., Medvedev, A., Kosinskiy, P., Kononova, S. &amp; Pobedash, P.</w:t>
      </w:r>
      <w:r w:rsidRPr="00B130AA">
        <w:rPr>
          <w:i/>
          <w:noProof/>
        </w:rPr>
        <w:t xml:space="preserve">, </w:t>
      </w:r>
      <w:r w:rsidRPr="00B130AA">
        <w:rPr>
          <w:noProof/>
        </w:rPr>
        <w:t xml:space="preserve">2016. Modeling of the agribusiness enterprise activity on the basis of the balanced scorecard. </w:t>
      </w:r>
      <w:r w:rsidRPr="00B130AA">
        <w:rPr>
          <w:i/>
          <w:noProof/>
        </w:rPr>
        <w:t>Foods</w:t>
      </w:r>
      <w:r w:rsidRPr="00B130AA">
        <w:rPr>
          <w:i/>
        </w:rPr>
        <w:t xml:space="preserve"> </w:t>
      </w:r>
      <w:r w:rsidRPr="00B130AA">
        <w:rPr>
          <w:i/>
          <w:noProof/>
        </w:rPr>
        <w:t>Raw materials</w:t>
      </w:r>
      <w:r w:rsidRPr="00B130AA">
        <w:rPr>
          <w:i/>
        </w:rPr>
        <w:t xml:space="preserve"> </w:t>
      </w:r>
      <w:r w:rsidRPr="00B130AA">
        <w:rPr>
          <w:i/>
          <w:noProof/>
        </w:rPr>
        <w:t>4</w:t>
      </w:r>
      <w:r w:rsidRPr="00B130AA">
        <w:rPr>
          <w:b/>
          <w:noProof/>
        </w:rPr>
        <w:t>,</w:t>
      </w:r>
      <w:r w:rsidRPr="00B130AA">
        <w:rPr>
          <w:noProof/>
        </w:rPr>
        <w:t xml:space="preserve"> 154-162</w:t>
      </w:r>
    </w:p>
    <w:p w14:paraId="65A3B534" w14:textId="244BEF60" w:rsidR="00900BE9" w:rsidRPr="00B130AA" w:rsidRDefault="00CA10EF" w:rsidP="00B8283A">
      <w:pPr>
        <w:tabs>
          <w:tab w:val="left" w:pos="284"/>
          <w:tab w:val="left" w:pos="426"/>
        </w:tabs>
        <w:spacing w:line="288" w:lineRule="auto"/>
        <w:ind w:firstLine="284"/>
        <w:jc w:val="both"/>
      </w:pPr>
      <w:r w:rsidRPr="00B130AA">
        <w:t xml:space="preserve">Fernandes, K. J., Raja, V. &amp; Whalley, A., 2006. </w:t>
      </w:r>
      <w:r w:rsidR="00900BE9" w:rsidRPr="00B130AA">
        <w:t xml:space="preserve">Lessons from implementing the balanced scorecard in a small and medium size manufacturing organization. </w:t>
      </w:r>
      <w:r w:rsidR="00900BE9" w:rsidRPr="00B130AA">
        <w:rPr>
          <w:i/>
          <w:iCs/>
        </w:rPr>
        <w:t>Technovation 26</w:t>
      </w:r>
      <w:r w:rsidR="00900BE9" w:rsidRPr="00B130AA">
        <w:t>, 623-634.</w:t>
      </w:r>
    </w:p>
    <w:p w14:paraId="73C62748" w14:textId="7EC4E942" w:rsidR="00DC0EC9" w:rsidRPr="00B130AA" w:rsidRDefault="00DC0EC9" w:rsidP="004A058B">
      <w:pPr>
        <w:pStyle w:val="EndNoteBibliography"/>
        <w:tabs>
          <w:tab w:val="left" w:pos="426"/>
        </w:tabs>
        <w:spacing w:line="288" w:lineRule="auto"/>
        <w:ind w:firstLine="284"/>
      </w:pPr>
      <w:r w:rsidRPr="00B130AA">
        <w:t>Fiol, C. M. &amp; Lyles, M. A.</w:t>
      </w:r>
      <w:r w:rsidRPr="00B130AA">
        <w:rPr>
          <w:i/>
        </w:rPr>
        <w:t xml:space="preserve">, </w:t>
      </w:r>
      <w:r w:rsidRPr="00B130AA">
        <w:t xml:space="preserve">1985. Organizational learning. </w:t>
      </w:r>
      <w:r w:rsidRPr="00B130AA">
        <w:rPr>
          <w:i/>
        </w:rPr>
        <w:t>Academy of management review 10</w:t>
      </w:r>
      <w:r w:rsidRPr="00B130AA">
        <w:rPr>
          <w:b/>
        </w:rPr>
        <w:t>,</w:t>
      </w:r>
      <w:r w:rsidRPr="00B130AA">
        <w:t xml:space="preserve"> 803-813.</w:t>
      </w:r>
    </w:p>
    <w:p w14:paraId="77E3517E" w14:textId="7CA200E7" w:rsidR="004A058B" w:rsidRPr="00B130AA" w:rsidRDefault="004A058B" w:rsidP="004A058B">
      <w:pPr>
        <w:pStyle w:val="EndNoteBibliography"/>
        <w:spacing w:line="288" w:lineRule="auto"/>
        <w:ind w:firstLine="284"/>
      </w:pPr>
      <w:r w:rsidRPr="00B130AA">
        <w:t>Franco‐Santos, M., Kennerley, M., Micheli, P., Martinez, V., Mason, S., Marr, B., Gray, D. &amp; Neely, A.</w:t>
      </w:r>
      <w:r w:rsidRPr="00B130AA">
        <w:rPr>
          <w:i/>
        </w:rPr>
        <w:t xml:space="preserve">, </w:t>
      </w:r>
      <w:r w:rsidRPr="00B130AA">
        <w:t xml:space="preserve">2007. Towards a definition of a business performance measurement system. </w:t>
      </w:r>
      <w:r w:rsidRPr="00B130AA">
        <w:rPr>
          <w:i/>
        </w:rPr>
        <w:t>International journal of operations production management.</w:t>
      </w:r>
    </w:p>
    <w:p w14:paraId="2C316416" w14:textId="77777777" w:rsidR="00D72B9C" w:rsidRPr="00B130AA" w:rsidRDefault="00D72B9C" w:rsidP="004A058B">
      <w:pPr>
        <w:tabs>
          <w:tab w:val="left" w:pos="284"/>
          <w:tab w:val="left" w:pos="426"/>
        </w:tabs>
        <w:spacing w:line="288" w:lineRule="auto"/>
        <w:ind w:firstLine="284"/>
        <w:jc w:val="both"/>
      </w:pPr>
      <w:r w:rsidRPr="00B130AA">
        <w:t xml:space="preserve">Freeman, R. E. (1984). </w:t>
      </w:r>
      <w:r w:rsidRPr="00B130AA">
        <w:rPr>
          <w:i/>
          <w:iCs/>
        </w:rPr>
        <w:t>Strategic management: A stakeholder approach</w:t>
      </w:r>
      <w:r w:rsidRPr="00B130AA">
        <w:t>. Cambridge, UK:</w:t>
      </w:r>
      <w:r w:rsidRPr="00B130AA">
        <w:br/>
        <w:t xml:space="preserve">Cambridge University Press </w:t>
      </w:r>
    </w:p>
    <w:p w14:paraId="1F05ADBB" w14:textId="0D2A105B" w:rsidR="00F7392E" w:rsidRPr="00B130AA" w:rsidRDefault="00F7392E" w:rsidP="00B8283A">
      <w:pPr>
        <w:pStyle w:val="EndNoteBibliography"/>
        <w:tabs>
          <w:tab w:val="left" w:pos="426"/>
        </w:tabs>
        <w:spacing w:line="288" w:lineRule="auto"/>
        <w:ind w:firstLine="284"/>
      </w:pPr>
      <w:r w:rsidRPr="00B130AA">
        <w:t>Freeman, R. E., Dmytriyev, S. D. &amp; Phillips, R. A.</w:t>
      </w:r>
      <w:r w:rsidRPr="00B130AA">
        <w:rPr>
          <w:i/>
        </w:rPr>
        <w:t xml:space="preserve">, </w:t>
      </w:r>
      <w:r w:rsidRPr="00B130AA">
        <w:t xml:space="preserve">2021. Stakeholder theory and the resource-based view of the firm. </w:t>
      </w:r>
      <w:r w:rsidRPr="00B130AA">
        <w:rPr>
          <w:i/>
        </w:rPr>
        <w:t>Journal of management 47</w:t>
      </w:r>
      <w:r w:rsidRPr="00B130AA">
        <w:rPr>
          <w:b/>
        </w:rPr>
        <w:t>,</w:t>
      </w:r>
      <w:r w:rsidRPr="00B130AA">
        <w:t xml:space="preserve"> 1757-1770.</w:t>
      </w:r>
    </w:p>
    <w:p w14:paraId="750CCD0E" w14:textId="57D547D4" w:rsidR="00900BE9" w:rsidRPr="00B130AA" w:rsidRDefault="00CA10EF" w:rsidP="00B8283A">
      <w:pPr>
        <w:tabs>
          <w:tab w:val="left" w:pos="284"/>
          <w:tab w:val="left" w:pos="426"/>
        </w:tabs>
        <w:spacing w:line="288" w:lineRule="auto"/>
        <w:ind w:firstLine="284"/>
        <w:jc w:val="both"/>
      </w:pPr>
      <w:r w:rsidRPr="00B130AA">
        <w:t xml:space="preserve">Fisher, J., 1995. </w:t>
      </w:r>
      <w:r w:rsidR="00900BE9" w:rsidRPr="00B130AA">
        <w:t xml:space="preserve">Contingency-based research on management control systems: categorization by level of complexity. </w:t>
      </w:r>
      <w:r w:rsidR="00900BE9" w:rsidRPr="00B130AA">
        <w:rPr>
          <w:i/>
          <w:iCs/>
        </w:rPr>
        <w:t>Journal of accounting literature</w:t>
      </w:r>
      <w:r w:rsidR="00900BE9" w:rsidRPr="00B130AA">
        <w:t xml:space="preserve"> 14, 24.</w:t>
      </w:r>
    </w:p>
    <w:p w14:paraId="09376D32" w14:textId="231160A4" w:rsidR="00F75D58" w:rsidRPr="00B130AA" w:rsidRDefault="00F75D58" w:rsidP="00B8283A">
      <w:pPr>
        <w:pStyle w:val="EndNoteBibliography"/>
        <w:tabs>
          <w:tab w:val="left" w:pos="426"/>
        </w:tabs>
        <w:spacing w:line="264" w:lineRule="auto"/>
        <w:ind w:firstLine="284"/>
      </w:pPr>
      <w:r w:rsidRPr="00B130AA">
        <w:t>Freeman, R. E., Phillips, R. &amp; Sisodia, R.</w:t>
      </w:r>
      <w:r w:rsidRPr="00B130AA">
        <w:rPr>
          <w:i/>
        </w:rPr>
        <w:t xml:space="preserve">, </w:t>
      </w:r>
      <w:r w:rsidRPr="00B130AA">
        <w:t xml:space="preserve">2020. Tensions in stakeholder theory. </w:t>
      </w:r>
      <w:r w:rsidRPr="00B130AA">
        <w:rPr>
          <w:i/>
        </w:rPr>
        <w:t>Business Society 59</w:t>
      </w:r>
      <w:r w:rsidRPr="00B130AA">
        <w:rPr>
          <w:b/>
        </w:rPr>
        <w:t>,</w:t>
      </w:r>
      <w:r w:rsidRPr="00B130AA">
        <w:t xml:space="preserve"> 213-231.</w:t>
      </w:r>
    </w:p>
    <w:p w14:paraId="58780AA6" w14:textId="2240AB39" w:rsidR="00C352EB" w:rsidRPr="00B130AA" w:rsidRDefault="00C352EB" w:rsidP="00B8283A">
      <w:pPr>
        <w:tabs>
          <w:tab w:val="left" w:pos="284"/>
          <w:tab w:val="left" w:pos="426"/>
        </w:tabs>
        <w:spacing w:line="264" w:lineRule="auto"/>
        <w:ind w:firstLine="284"/>
        <w:jc w:val="both"/>
      </w:pPr>
      <w:r w:rsidRPr="00B130AA">
        <w:t xml:space="preserve">Gambelli, D., Solfanelli, F., Orsini, S. &amp; Zanoli, R., 2021. Measuring the economic performance of small ruminant farms using balanced scorecard and importance-performance analysis: a european case study. </w:t>
      </w:r>
      <w:r w:rsidRPr="00B130AA">
        <w:rPr>
          <w:i/>
          <w:iCs/>
        </w:rPr>
        <w:t xml:space="preserve">Sustainability </w:t>
      </w:r>
      <w:r w:rsidRPr="00B130AA">
        <w:t>13, 3321.</w:t>
      </w:r>
    </w:p>
    <w:p w14:paraId="3EE80681" w14:textId="6337EBD7" w:rsidR="000951D5" w:rsidRPr="00B130AA" w:rsidRDefault="000951D5" w:rsidP="00B8283A">
      <w:pPr>
        <w:pStyle w:val="EndNoteBibliography"/>
        <w:tabs>
          <w:tab w:val="left" w:pos="426"/>
        </w:tabs>
        <w:spacing w:line="288" w:lineRule="auto"/>
        <w:ind w:firstLine="284"/>
      </w:pPr>
      <w:r w:rsidRPr="00B130AA">
        <w:t>Gandini, A., Suhartini, D. &amp; Susilowati, E. Sustainability Balanced Scorecard: Enhancing Financial Performance.  Proceedings of International Conference on Economics Business and Government Challenges, 2024. 201-210.</w:t>
      </w:r>
    </w:p>
    <w:p w14:paraId="4F682461" w14:textId="602076BD" w:rsidR="00900BE9" w:rsidRPr="00B130AA" w:rsidRDefault="00900BE9" w:rsidP="00B8283A">
      <w:pPr>
        <w:tabs>
          <w:tab w:val="left" w:pos="284"/>
          <w:tab w:val="left" w:pos="426"/>
        </w:tabs>
        <w:spacing w:line="288" w:lineRule="auto"/>
        <w:ind w:firstLine="284"/>
        <w:jc w:val="both"/>
      </w:pPr>
      <w:r w:rsidRPr="00B130AA">
        <w:lastRenderedPageBreak/>
        <w:t>G</w:t>
      </w:r>
      <w:r w:rsidR="00111BBD" w:rsidRPr="00B130AA">
        <w:t>iannopoulos, G., Holt, A., Khansalar, E. &amp; Cleanthous, S., 2013</w:t>
      </w:r>
      <w:r w:rsidRPr="00B130AA">
        <w:t xml:space="preserve">. The use of the balanced scorecard in small companies. </w:t>
      </w:r>
      <w:r w:rsidRPr="00B130AA">
        <w:rPr>
          <w:i/>
          <w:iCs/>
        </w:rPr>
        <w:t>International Journal of Business Management</w:t>
      </w:r>
      <w:r w:rsidRPr="00B130AA">
        <w:t xml:space="preserve"> 8, 1-22.</w:t>
      </w:r>
    </w:p>
    <w:p w14:paraId="694877AD" w14:textId="5E8BA2DE" w:rsidR="00900BE9" w:rsidRPr="00B130AA" w:rsidRDefault="00111BBD" w:rsidP="00B8283A">
      <w:pPr>
        <w:tabs>
          <w:tab w:val="left" w:pos="284"/>
          <w:tab w:val="left" w:pos="426"/>
        </w:tabs>
        <w:spacing w:line="288" w:lineRule="auto"/>
        <w:ind w:firstLine="284"/>
        <w:jc w:val="both"/>
      </w:pPr>
      <w:r w:rsidRPr="00B130AA">
        <w:t>Giannoukou, I. &amp; Beneki, C. C., 2018</w:t>
      </w:r>
      <w:r w:rsidR="00900BE9" w:rsidRPr="00B130AA">
        <w:t xml:space="preserve">. Towards sustainability performance management system of tourism enterprises: A tourism sustainable balanced scorecard framework. </w:t>
      </w:r>
      <w:r w:rsidR="00900BE9" w:rsidRPr="00B130AA">
        <w:rPr>
          <w:i/>
          <w:iCs/>
        </w:rPr>
        <w:t>International Journal of Global Environmental Issues 17</w:t>
      </w:r>
      <w:r w:rsidR="00900BE9" w:rsidRPr="00B130AA">
        <w:t>, 175-196.</w:t>
      </w:r>
    </w:p>
    <w:p w14:paraId="1C240AE8" w14:textId="0981D537" w:rsidR="00900BE9" w:rsidRPr="00B130AA" w:rsidRDefault="00111BBD" w:rsidP="00B8283A">
      <w:pPr>
        <w:tabs>
          <w:tab w:val="left" w:pos="284"/>
          <w:tab w:val="left" w:pos="426"/>
        </w:tabs>
        <w:spacing w:line="288" w:lineRule="auto"/>
        <w:ind w:firstLine="284"/>
        <w:jc w:val="both"/>
      </w:pPr>
      <w:r w:rsidRPr="00B130AA">
        <w:t>Gibbons, R. &amp; Kaplan, R. S., 2015</w:t>
      </w:r>
      <w:r w:rsidR="00900BE9" w:rsidRPr="00B130AA">
        <w:t xml:space="preserve">. Formal measures in informal management: can a balanced scorecard change a culture? </w:t>
      </w:r>
      <w:r w:rsidR="00900BE9" w:rsidRPr="00B130AA">
        <w:rPr>
          <w:i/>
          <w:iCs/>
        </w:rPr>
        <w:t>American Economic Review</w:t>
      </w:r>
      <w:r w:rsidR="00900BE9" w:rsidRPr="00B130AA">
        <w:t xml:space="preserve"> 105, 447-51.</w:t>
      </w:r>
    </w:p>
    <w:p w14:paraId="72771727" w14:textId="459CE714" w:rsidR="006022D8" w:rsidRPr="00B130AA" w:rsidRDefault="006022D8" w:rsidP="00B8283A">
      <w:pPr>
        <w:tabs>
          <w:tab w:val="left" w:pos="284"/>
          <w:tab w:val="left" w:pos="426"/>
        </w:tabs>
        <w:spacing w:line="288" w:lineRule="auto"/>
        <w:ind w:firstLine="284"/>
        <w:jc w:val="both"/>
      </w:pPr>
      <w:r w:rsidRPr="00B130AA">
        <w:t xml:space="preserve">Gonzalez‐Sanchez, M. B., Broccardo, L., Martins Pires, A. M. J. T. I. J. O. H. P. &amp; Management, 2018. The use and design of the </w:t>
      </w:r>
      <w:r w:rsidR="001D447B" w:rsidRPr="00B130AA">
        <w:t>BSC</w:t>
      </w:r>
      <w:r w:rsidRPr="00B130AA">
        <w:t xml:space="preserve"> in the health care sector: A systematic literature review for I taly, S pain, and P ortugal. The International journal of health planning management 33, 6-30.</w:t>
      </w:r>
    </w:p>
    <w:p w14:paraId="2DC31EB4" w14:textId="1583D72B" w:rsidR="00900BE9" w:rsidRPr="00B130AA" w:rsidRDefault="00111BBD" w:rsidP="00B8283A">
      <w:pPr>
        <w:tabs>
          <w:tab w:val="left" w:pos="284"/>
          <w:tab w:val="left" w:pos="426"/>
        </w:tabs>
        <w:spacing w:line="312" w:lineRule="auto"/>
        <w:ind w:firstLine="284"/>
        <w:jc w:val="both"/>
      </w:pPr>
      <w:r w:rsidRPr="00B130AA">
        <w:t>Gorton, G. B., Grennan, J. &amp; Zentefis, A. K., 2021</w:t>
      </w:r>
      <w:r w:rsidR="00900BE9" w:rsidRPr="00B130AA">
        <w:t>. Corporate culture. Annual Review of Financial Economics 14.</w:t>
      </w:r>
    </w:p>
    <w:p w14:paraId="175D0521" w14:textId="2CC09D54" w:rsidR="001A0B71" w:rsidRPr="00B130AA" w:rsidRDefault="001A0B71" w:rsidP="00B8283A">
      <w:pPr>
        <w:pStyle w:val="EndNoteBibliography"/>
        <w:tabs>
          <w:tab w:val="left" w:pos="426"/>
        </w:tabs>
        <w:spacing w:line="312" w:lineRule="auto"/>
        <w:ind w:firstLine="284"/>
      </w:pPr>
      <w:r w:rsidRPr="00B130AA">
        <w:t xml:space="preserve">Govindarajan, V. &amp; Gupta, A. K. 1985. Linking control systems to business unit strategy: impact on performance. </w:t>
      </w:r>
      <w:r w:rsidRPr="00B130AA">
        <w:rPr>
          <w:i/>
        </w:rPr>
        <w:t>Readings in accounting for management control.</w:t>
      </w:r>
      <w:r w:rsidRPr="00B130AA">
        <w:t xml:space="preserve"> Springer.</w:t>
      </w:r>
    </w:p>
    <w:p w14:paraId="3B2C1F5E" w14:textId="19A7CEF0" w:rsidR="00FB75CB" w:rsidRPr="00B130AA" w:rsidRDefault="00FB75CB" w:rsidP="00B8283A">
      <w:pPr>
        <w:pStyle w:val="EndNoteBibliography"/>
        <w:tabs>
          <w:tab w:val="left" w:pos="426"/>
        </w:tabs>
        <w:spacing w:line="312" w:lineRule="auto"/>
        <w:ind w:firstLine="284"/>
      </w:pPr>
      <w:r w:rsidRPr="00B130AA">
        <w:t>Grant, R. M.</w:t>
      </w:r>
      <w:r w:rsidRPr="00B130AA">
        <w:rPr>
          <w:i/>
        </w:rPr>
        <w:t xml:space="preserve">, </w:t>
      </w:r>
      <w:r w:rsidRPr="00B130AA">
        <w:t xml:space="preserve">1991. The resource-based theory of competitive advantage: implications for strategy formulation. </w:t>
      </w:r>
      <w:r w:rsidRPr="00B130AA">
        <w:rPr>
          <w:i/>
        </w:rPr>
        <w:t>California management review 33</w:t>
      </w:r>
      <w:r w:rsidRPr="00B130AA">
        <w:rPr>
          <w:b/>
        </w:rPr>
        <w:t>,</w:t>
      </w:r>
      <w:r w:rsidRPr="00B130AA">
        <w:t xml:space="preserve"> 114-135</w:t>
      </w:r>
    </w:p>
    <w:p w14:paraId="53AEF9C5" w14:textId="524CDFC4" w:rsidR="00900BE9" w:rsidRPr="00B130AA" w:rsidRDefault="002D2C36" w:rsidP="00B8283A">
      <w:pPr>
        <w:tabs>
          <w:tab w:val="left" w:pos="284"/>
          <w:tab w:val="left" w:pos="426"/>
        </w:tabs>
        <w:spacing w:line="288" w:lineRule="auto"/>
        <w:ind w:firstLine="284"/>
        <w:jc w:val="both"/>
      </w:pPr>
      <w:r w:rsidRPr="00B130AA">
        <w:t xml:space="preserve">Greatbanks, R. &amp; Tapp, D., 2007. </w:t>
      </w:r>
      <w:r w:rsidR="00900BE9" w:rsidRPr="00B130AA">
        <w:t>The impact of balanced scorecards in a public sector environment: Empirical evidence from Dunedin City Council, New Zealand. International Journal of Operations Production Management</w:t>
      </w:r>
    </w:p>
    <w:p w14:paraId="7AB0EA6E" w14:textId="001B09AD" w:rsidR="00900BE9" w:rsidRPr="00B130AA" w:rsidRDefault="002D2C36" w:rsidP="00B8283A">
      <w:pPr>
        <w:tabs>
          <w:tab w:val="left" w:pos="284"/>
          <w:tab w:val="left" w:pos="426"/>
        </w:tabs>
        <w:spacing w:line="288" w:lineRule="auto"/>
        <w:ind w:firstLine="284"/>
        <w:jc w:val="both"/>
      </w:pPr>
      <w:r w:rsidRPr="00B130AA">
        <w:t>Gumbus, A. &amp; Lussier, R. N., 2006</w:t>
      </w:r>
      <w:r w:rsidR="00900BE9" w:rsidRPr="00B130AA">
        <w:t xml:space="preserve">. Entrepreneurs use a balanced scorecard to translate strategy into performance measures. </w:t>
      </w:r>
      <w:r w:rsidR="00900BE9" w:rsidRPr="00B130AA">
        <w:rPr>
          <w:i/>
          <w:iCs/>
        </w:rPr>
        <w:t>Journal of Small Business Management 44</w:t>
      </w:r>
      <w:r w:rsidR="00900BE9" w:rsidRPr="00B130AA">
        <w:t>, 407-425.</w:t>
      </w:r>
    </w:p>
    <w:p w14:paraId="123A3530" w14:textId="14F42666" w:rsidR="00526EE5" w:rsidRPr="00B130AA" w:rsidRDefault="00526EE5" w:rsidP="00B8283A">
      <w:pPr>
        <w:pStyle w:val="EndNoteBibliography"/>
        <w:tabs>
          <w:tab w:val="left" w:pos="284"/>
          <w:tab w:val="left" w:pos="426"/>
        </w:tabs>
        <w:spacing w:line="288" w:lineRule="auto"/>
        <w:ind w:firstLine="284"/>
      </w:pPr>
      <w:r w:rsidRPr="00B130AA">
        <w:t>Ha, D. T., Le, T., Fisher, G. &amp; Nguyen, T. T.</w:t>
      </w:r>
      <w:r w:rsidRPr="00B130AA">
        <w:rPr>
          <w:i/>
        </w:rPr>
        <w:t xml:space="preserve">, </w:t>
      </w:r>
      <w:r w:rsidRPr="00B130AA">
        <w:t xml:space="preserve">2022. Factors affecting the adoption extent of the balanced scorecard by Vietnamese small-and medium-sized enterprises. </w:t>
      </w:r>
      <w:r w:rsidRPr="00B130AA">
        <w:rPr>
          <w:i/>
        </w:rPr>
        <w:t>Accounting Research Journal 35</w:t>
      </w:r>
      <w:r w:rsidRPr="00B130AA">
        <w:rPr>
          <w:b/>
        </w:rPr>
        <w:t>,</w:t>
      </w:r>
      <w:r w:rsidRPr="00B130AA">
        <w:t xml:space="preserve"> 543-560.</w:t>
      </w:r>
    </w:p>
    <w:p w14:paraId="69500CF5" w14:textId="26410CFB" w:rsidR="009324F6" w:rsidRPr="00B130AA" w:rsidRDefault="009324F6" w:rsidP="00B8283A">
      <w:pPr>
        <w:pStyle w:val="EndNoteBibliography"/>
        <w:tabs>
          <w:tab w:val="left" w:pos="426"/>
        </w:tabs>
        <w:spacing w:line="288" w:lineRule="auto"/>
        <w:ind w:firstLine="284"/>
      </w:pPr>
      <w:r w:rsidRPr="00B130AA">
        <w:t xml:space="preserve">Ha, D. T., Le, T. &amp; Fisher, G. (2024). </w:t>
      </w:r>
      <w:r w:rsidRPr="00B130AA">
        <w:rPr>
          <w:i/>
        </w:rPr>
        <w:t>Factors Affecting the Adoption of the Balanced Scorecard by Small and Medium Sized Enterprises: A Developing Country Perspective</w:t>
      </w:r>
      <w:r w:rsidRPr="00B130AA">
        <w:t>, Ethics International Press.</w:t>
      </w:r>
    </w:p>
    <w:p w14:paraId="5DF1B662" w14:textId="22591050" w:rsidR="00900BE9" w:rsidRPr="00B130AA" w:rsidRDefault="002D2C36" w:rsidP="00B8283A">
      <w:pPr>
        <w:tabs>
          <w:tab w:val="left" w:pos="284"/>
          <w:tab w:val="left" w:pos="426"/>
        </w:tabs>
        <w:spacing w:line="288" w:lineRule="auto"/>
        <w:ind w:firstLine="284"/>
        <w:jc w:val="both"/>
      </w:pPr>
      <w:r w:rsidRPr="00B130AA">
        <w:t xml:space="preserve">Hair Jr, J. F., Hult, G. T. M., Ringle, C. &amp; Sarstedt, M., </w:t>
      </w:r>
      <w:r w:rsidR="00900BE9" w:rsidRPr="00B130AA">
        <w:t>2016. A primer on partial least squares structural equation modeling (PLS-SEM), Sage publications.</w:t>
      </w:r>
    </w:p>
    <w:p w14:paraId="1CEEBD52" w14:textId="471672DF" w:rsidR="00900BE9" w:rsidRPr="00B130AA" w:rsidRDefault="002D2C36" w:rsidP="00B8283A">
      <w:pPr>
        <w:tabs>
          <w:tab w:val="left" w:pos="284"/>
          <w:tab w:val="left" w:pos="426"/>
        </w:tabs>
        <w:spacing w:line="288" w:lineRule="auto"/>
        <w:ind w:firstLine="284"/>
        <w:jc w:val="both"/>
      </w:pPr>
      <w:r w:rsidRPr="00B130AA">
        <w:t>Hair, J. F., Ringle, C. M. &amp; Sarstedt, M., 2012</w:t>
      </w:r>
      <w:r w:rsidR="00900BE9" w:rsidRPr="00B130AA">
        <w:t xml:space="preserve">. Partial least squares: the better approach to structural equation modeling? </w:t>
      </w:r>
      <w:r w:rsidR="00900BE9" w:rsidRPr="00B130AA">
        <w:rPr>
          <w:i/>
          <w:iCs/>
        </w:rPr>
        <w:t>Long Range Planning</w:t>
      </w:r>
      <w:r w:rsidR="00900BE9" w:rsidRPr="00B130AA">
        <w:t>, 45, 312-319.</w:t>
      </w:r>
    </w:p>
    <w:p w14:paraId="1DF4B132" w14:textId="6C4D6F67" w:rsidR="001A5E90" w:rsidRPr="00B130AA" w:rsidRDefault="002D2C36" w:rsidP="00B8283A">
      <w:pPr>
        <w:tabs>
          <w:tab w:val="left" w:pos="284"/>
          <w:tab w:val="left" w:pos="426"/>
        </w:tabs>
        <w:spacing w:line="288" w:lineRule="auto"/>
        <w:ind w:firstLine="284"/>
        <w:jc w:val="both"/>
      </w:pPr>
      <w:r w:rsidRPr="00B130AA">
        <w:t>Harris, D. R. &amp; Fuller, D. Q., 2014</w:t>
      </w:r>
      <w:r w:rsidR="001A5E90" w:rsidRPr="00B130AA">
        <w:t xml:space="preserve">. Agriculture: definition and overview. </w:t>
      </w:r>
      <w:r w:rsidR="001A5E90" w:rsidRPr="00B130AA">
        <w:rPr>
          <w:i/>
          <w:iCs/>
        </w:rPr>
        <w:t>Encyclopedia of global archaeology</w:t>
      </w:r>
      <w:r w:rsidR="001A5E90" w:rsidRPr="00B130AA">
        <w:t xml:space="preserve"> 104-113.</w:t>
      </w:r>
    </w:p>
    <w:p w14:paraId="297439AC" w14:textId="4B47E292" w:rsidR="00900BE9" w:rsidRPr="00B130AA" w:rsidRDefault="002D2C36" w:rsidP="00B8283A">
      <w:pPr>
        <w:tabs>
          <w:tab w:val="left" w:pos="284"/>
          <w:tab w:val="left" w:pos="426"/>
        </w:tabs>
        <w:spacing w:line="288" w:lineRule="auto"/>
        <w:ind w:firstLine="284"/>
        <w:jc w:val="both"/>
      </w:pPr>
      <w:r w:rsidRPr="00B130AA">
        <w:t>Harrison, G. L., 1992</w:t>
      </w:r>
      <w:r w:rsidR="00900BE9" w:rsidRPr="00B130AA">
        <w:t xml:space="preserve">. The cross-cultural generalizability of the relation between participation, budget emphasis and job related attitudes. </w:t>
      </w:r>
      <w:r w:rsidR="00900BE9" w:rsidRPr="00B130AA">
        <w:rPr>
          <w:i/>
          <w:iCs/>
        </w:rPr>
        <w:t>Accounting, OrganizationsSociety,</w:t>
      </w:r>
      <w:r w:rsidR="00900BE9" w:rsidRPr="00B130AA">
        <w:t xml:space="preserve"> 17, 1-15.</w:t>
      </w:r>
    </w:p>
    <w:p w14:paraId="6AD54403" w14:textId="02119E39" w:rsidR="00900BE9" w:rsidRPr="00B130AA" w:rsidRDefault="00692F11" w:rsidP="00B8283A">
      <w:pPr>
        <w:tabs>
          <w:tab w:val="left" w:pos="284"/>
          <w:tab w:val="left" w:pos="426"/>
        </w:tabs>
        <w:spacing w:line="288" w:lineRule="auto"/>
        <w:ind w:firstLine="284"/>
        <w:jc w:val="both"/>
      </w:pPr>
      <w:r w:rsidRPr="00B130AA">
        <w:lastRenderedPageBreak/>
        <w:t>Harrison, G. L., 1993</w:t>
      </w:r>
      <w:r w:rsidR="00900BE9" w:rsidRPr="00B130AA">
        <w:t xml:space="preserve">. Reliance on accounting performance measures in superior evaluative style—the influence of national culture and personality. </w:t>
      </w:r>
      <w:r w:rsidR="00900BE9" w:rsidRPr="00B130AA">
        <w:rPr>
          <w:i/>
          <w:iCs/>
        </w:rPr>
        <w:t>Accounting, Organizations Society 18</w:t>
      </w:r>
      <w:r w:rsidR="00900BE9" w:rsidRPr="00B130AA">
        <w:t>, 319-339.</w:t>
      </w:r>
    </w:p>
    <w:p w14:paraId="4F120516" w14:textId="34FC03D0" w:rsidR="00113A61" w:rsidRPr="00B130AA" w:rsidRDefault="00113A61" w:rsidP="00B8283A">
      <w:pPr>
        <w:tabs>
          <w:tab w:val="left" w:pos="284"/>
          <w:tab w:val="left" w:pos="426"/>
        </w:tabs>
        <w:spacing w:line="288" w:lineRule="auto"/>
        <w:ind w:firstLine="284"/>
        <w:jc w:val="both"/>
      </w:pPr>
      <w:r w:rsidRPr="00B130AA">
        <w:t xml:space="preserve">Harisudin, M., Adi, R. K. &amp; Pratama, N. A. K., 2020. Performance improvement strategies based on balanced scorecard for rural cooperative: the case of Indonesia. </w:t>
      </w:r>
      <w:r w:rsidRPr="00B130AA">
        <w:rPr>
          <w:i/>
          <w:iCs/>
        </w:rPr>
        <w:t>International Journal of Trade Global Markets 13</w:t>
      </w:r>
      <w:r w:rsidRPr="00B130AA">
        <w:t>, 161-181.</w:t>
      </w:r>
    </w:p>
    <w:p w14:paraId="129F20B4" w14:textId="30D7DD5C" w:rsidR="00900BE9" w:rsidRPr="00B130AA" w:rsidRDefault="00692F11" w:rsidP="00B8283A">
      <w:pPr>
        <w:tabs>
          <w:tab w:val="left" w:pos="284"/>
          <w:tab w:val="left" w:pos="426"/>
        </w:tabs>
        <w:spacing w:line="288" w:lineRule="auto"/>
        <w:ind w:firstLine="284"/>
        <w:jc w:val="both"/>
      </w:pPr>
      <w:r w:rsidRPr="00B130AA">
        <w:t>Hayes, D. C., 1977</w:t>
      </w:r>
      <w:r w:rsidR="00900BE9" w:rsidRPr="00B130AA">
        <w:t xml:space="preserve">. The contingency theory of managerial accounting. </w:t>
      </w:r>
      <w:r w:rsidR="00900BE9" w:rsidRPr="00B130AA">
        <w:rPr>
          <w:i/>
          <w:iCs/>
        </w:rPr>
        <w:t>Accounting review</w:t>
      </w:r>
      <w:r w:rsidR="00900BE9" w:rsidRPr="00B130AA">
        <w:t>, 22-39.</w:t>
      </w:r>
    </w:p>
    <w:p w14:paraId="54903F40" w14:textId="1D4F272E" w:rsidR="00900BE9" w:rsidRPr="00B130AA" w:rsidRDefault="00692F11" w:rsidP="00B8283A">
      <w:pPr>
        <w:tabs>
          <w:tab w:val="left" w:pos="284"/>
          <w:tab w:val="left" w:pos="426"/>
        </w:tabs>
        <w:spacing w:line="288" w:lineRule="auto"/>
        <w:ind w:firstLine="284"/>
        <w:jc w:val="both"/>
      </w:pPr>
      <w:r w:rsidRPr="00B130AA">
        <w:t>Hendricks, K., Menor, L. &amp; Wiedman, C., 2004</w:t>
      </w:r>
      <w:r w:rsidR="00900BE9" w:rsidRPr="00B130AA">
        <w:t xml:space="preserve">. The Balanced Scorecard: To adopt or not to adopt. </w:t>
      </w:r>
      <w:r w:rsidR="00900BE9" w:rsidRPr="00B130AA">
        <w:rPr>
          <w:i/>
          <w:iCs/>
        </w:rPr>
        <w:t>Ivey Business Journal 69</w:t>
      </w:r>
      <w:r w:rsidR="00900BE9" w:rsidRPr="00B130AA">
        <w:t>, 1-9.</w:t>
      </w:r>
    </w:p>
    <w:p w14:paraId="3CD77043" w14:textId="6961AFB0" w:rsidR="00900BE9" w:rsidRPr="00B130AA" w:rsidRDefault="00692F11" w:rsidP="00B8283A">
      <w:pPr>
        <w:tabs>
          <w:tab w:val="left" w:pos="284"/>
          <w:tab w:val="left" w:pos="426"/>
        </w:tabs>
        <w:spacing w:line="288" w:lineRule="auto"/>
        <w:ind w:firstLine="284"/>
        <w:jc w:val="both"/>
      </w:pPr>
      <w:r w:rsidRPr="00B130AA">
        <w:t>Henri, J. F., 2004</w:t>
      </w:r>
      <w:r w:rsidR="00900BE9" w:rsidRPr="00B130AA">
        <w:t xml:space="preserve">. Performance measurement and organizational effectiveness: Bridging the gap. </w:t>
      </w:r>
      <w:r w:rsidR="00900BE9" w:rsidRPr="00B130AA">
        <w:rPr>
          <w:i/>
          <w:iCs/>
        </w:rPr>
        <w:t>Managerial finance 30</w:t>
      </w:r>
      <w:r w:rsidR="00900BE9" w:rsidRPr="00B130AA">
        <w:t>, 93-123.</w:t>
      </w:r>
    </w:p>
    <w:p w14:paraId="13D4C3B2" w14:textId="6B97286E" w:rsidR="00D36C62" w:rsidRPr="00B130AA" w:rsidRDefault="006421F7" w:rsidP="00B8283A">
      <w:pPr>
        <w:pStyle w:val="EndNoteBibliography"/>
        <w:tabs>
          <w:tab w:val="left" w:pos="284"/>
          <w:tab w:val="left" w:pos="426"/>
        </w:tabs>
        <w:spacing w:line="312" w:lineRule="auto"/>
        <w:ind w:firstLine="284"/>
      </w:pPr>
      <w:r w:rsidRPr="00B130AA">
        <w:t>Hoang Van Tuong, Dinh Hoai Nam &amp; Nguy Thu Hien</w:t>
      </w:r>
      <w:r w:rsidR="00D36C62" w:rsidRPr="00B130AA">
        <w:rPr>
          <w:i/>
        </w:rPr>
        <w:t xml:space="preserve">, </w:t>
      </w:r>
      <w:r w:rsidR="00D36C62" w:rsidRPr="00B130AA">
        <w:t xml:space="preserve">2017. Factors Influencing the Usage of Balanced Scorecard for Performance Measurement in Enterprises in Viet Nam. </w:t>
      </w:r>
      <w:r w:rsidR="00692F11" w:rsidRPr="00B130AA">
        <w:rPr>
          <w:i/>
        </w:rPr>
        <w:t>For Young Researchers In Economics Business</w:t>
      </w:r>
      <w:r w:rsidR="00D36C62" w:rsidRPr="00B130AA">
        <w:rPr>
          <w:i/>
        </w:rPr>
        <w:t>,</w:t>
      </w:r>
      <w:r w:rsidR="00D36C62" w:rsidRPr="00B130AA">
        <w:t xml:space="preserve"> </w:t>
      </w:r>
      <w:r w:rsidR="00D36C62" w:rsidRPr="00B130AA">
        <w:rPr>
          <w:i/>
        </w:rPr>
        <w:t>2017</w:t>
      </w:r>
      <w:r w:rsidR="00D36C62" w:rsidRPr="00B130AA">
        <w:rPr>
          <w:b/>
        </w:rPr>
        <w:t>,</w:t>
      </w:r>
      <w:r w:rsidR="00D36C62" w:rsidRPr="00B130AA">
        <w:t xml:space="preserve"> 242.</w:t>
      </w:r>
    </w:p>
    <w:p w14:paraId="10311E0B" w14:textId="17FE833E" w:rsidR="007B5F69" w:rsidRPr="00B130AA" w:rsidRDefault="007B5F69" w:rsidP="00B8283A">
      <w:pPr>
        <w:tabs>
          <w:tab w:val="left" w:pos="284"/>
          <w:tab w:val="left" w:pos="426"/>
        </w:tabs>
        <w:spacing w:line="288" w:lineRule="auto"/>
        <w:ind w:firstLine="284"/>
        <w:jc w:val="both"/>
        <w:rPr>
          <w:noProof/>
        </w:rPr>
      </w:pPr>
      <w:r w:rsidRPr="00B130AA">
        <w:rPr>
          <w:noProof/>
        </w:rPr>
        <w:t>Hofstede, G., 1970. The Game of Budget Control. 2. Aufl. Assen</w:t>
      </w:r>
    </w:p>
    <w:p w14:paraId="2FFA9767" w14:textId="6E2B5A39" w:rsidR="00900BE9" w:rsidRPr="00B130AA" w:rsidRDefault="00A21CAF" w:rsidP="00B8283A">
      <w:pPr>
        <w:tabs>
          <w:tab w:val="left" w:pos="284"/>
          <w:tab w:val="left" w:pos="426"/>
        </w:tabs>
        <w:spacing w:line="288" w:lineRule="auto"/>
        <w:ind w:firstLine="284"/>
        <w:jc w:val="both"/>
      </w:pPr>
      <w:r w:rsidRPr="00B130AA">
        <w:t>Hofstede, G., 1983</w:t>
      </w:r>
      <w:r w:rsidR="00900BE9" w:rsidRPr="00B130AA">
        <w:t xml:space="preserve">. The cultural relativity of organizational practices and theories. </w:t>
      </w:r>
      <w:r w:rsidR="00900BE9" w:rsidRPr="00B130AA">
        <w:rPr>
          <w:i/>
          <w:iCs/>
        </w:rPr>
        <w:t>Journal of international business studies, 14</w:t>
      </w:r>
      <w:r w:rsidR="00900BE9" w:rsidRPr="00B130AA">
        <w:t>, 75-89.</w:t>
      </w:r>
    </w:p>
    <w:p w14:paraId="3B8F14D3" w14:textId="6E46B879" w:rsidR="00900BE9" w:rsidRPr="00B130AA" w:rsidRDefault="00A21CAF" w:rsidP="00B8283A">
      <w:pPr>
        <w:tabs>
          <w:tab w:val="left" w:pos="284"/>
          <w:tab w:val="left" w:pos="426"/>
        </w:tabs>
        <w:spacing w:line="288" w:lineRule="auto"/>
        <w:ind w:firstLine="284"/>
        <w:jc w:val="both"/>
      </w:pPr>
      <w:r w:rsidRPr="00B130AA">
        <w:t>Hoque, Z. &amp; Adams, C., 2011</w:t>
      </w:r>
      <w:r w:rsidR="00900BE9" w:rsidRPr="00B130AA">
        <w:t xml:space="preserve">. The rise and use of balanced scorecard measures in australian govern. </w:t>
      </w:r>
      <w:r w:rsidR="00900BE9" w:rsidRPr="00B130AA">
        <w:rPr>
          <w:i/>
          <w:iCs/>
        </w:rPr>
        <w:t>Financial Accountability &amp; Management, 27</w:t>
      </w:r>
      <w:r w:rsidR="00900BE9" w:rsidRPr="00B130AA">
        <w:t>, 0267- 4424.</w:t>
      </w:r>
    </w:p>
    <w:p w14:paraId="7B1EA449" w14:textId="5ECF77D8" w:rsidR="00900BE9" w:rsidRPr="00B130AA" w:rsidRDefault="00A21CAF" w:rsidP="00B8283A">
      <w:pPr>
        <w:tabs>
          <w:tab w:val="left" w:pos="284"/>
          <w:tab w:val="left" w:pos="426"/>
        </w:tabs>
        <w:spacing w:line="288" w:lineRule="auto"/>
        <w:ind w:firstLine="284"/>
        <w:jc w:val="both"/>
      </w:pPr>
      <w:r w:rsidRPr="00B130AA">
        <w:t>Hoque, Z. &amp; James, W., 2000</w:t>
      </w:r>
      <w:r w:rsidR="00900BE9" w:rsidRPr="00B130AA">
        <w:t xml:space="preserve">. Linking Balanced Scorecard Measures to Size and Market Factors: Impact on Organizational Performance. </w:t>
      </w:r>
      <w:r w:rsidR="00900BE9" w:rsidRPr="00B130AA">
        <w:rPr>
          <w:i/>
          <w:iCs/>
        </w:rPr>
        <w:t>Journal of Management Accounting Research, 12.</w:t>
      </w:r>
    </w:p>
    <w:p w14:paraId="61918937" w14:textId="1C67C35D" w:rsidR="00900BE9" w:rsidRPr="00B130AA" w:rsidRDefault="00A21CAF" w:rsidP="00B8283A">
      <w:pPr>
        <w:tabs>
          <w:tab w:val="left" w:pos="284"/>
          <w:tab w:val="left" w:pos="426"/>
        </w:tabs>
        <w:spacing w:line="288" w:lineRule="auto"/>
        <w:ind w:firstLine="284"/>
        <w:jc w:val="both"/>
      </w:pPr>
      <w:r w:rsidRPr="00B130AA">
        <w:t>Hoque, Z., 2004</w:t>
      </w:r>
      <w:r w:rsidR="00900BE9" w:rsidRPr="00B130AA">
        <w:t xml:space="preserve">. A contingency model of the association between strategy, environmental uncertainty and performance measurement: impact on organizational performance. </w:t>
      </w:r>
      <w:r w:rsidR="00900BE9" w:rsidRPr="00B130AA">
        <w:rPr>
          <w:i/>
          <w:iCs/>
        </w:rPr>
        <w:t>International Business Review, 13</w:t>
      </w:r>
      <w:r w:rsidR="00900BE9" w:rsidRPr="00B130AA">
        <w:t>, 485-502.</w:t>
      </w:r>
    </w:p>
    <w:p w14:paraId="2749F732" w14:textId="2A9F5F23" w:rsidR="00900BE9" w:rsidRPr="00B130AA" w:rsidRDefault="00A21CAF" w:rsidP="00B8283A">
      <w:pPr>
        <w:tabs>
          <w:tab w:val="left" w:pos="284"/>
          <w:tab w:val="left" w:pos="426"/>
        </w:tabs>
        <w:spacing w:line="288" w:lineRule="auto"/>
        <w:ind w:firstLine="284"/>
        <w:jc w:val="both"/>
      </w:pPr>
      <w:r w:rsidRPr="00B130AA">
        <w:t>Hoque, Z., 2005</w:t>
      </w:r>
      <w:r w:rsidR="00900BE9" w:rsidRPr="00B130AA">
        <w:t xml:space="preserve">. Linking environmental uncertainty to non-financial performance measures and performance: a research note. </w:t>
      </w:r>
      <w:r w:rsidR="00900BE9" w:rsidRPr="00B130AA">
        <w:rPr>
          <w:i/>
          <w:iCs/>
        </w:rPr>
        <w:t>The British Accounting Review</w:t>
      </w:r>
      <w:r w:rsidR="00900BE9" w:rsidRPr="00B130AA">
        <w:t xml:space="preserve"> 37, 471-481.</w:t>
      </w:r>
    </w:p>
    <w:p w14:paraId="5B9D0870" w14:textId="71BC6251" w:rsidR="00900BE9" w:rsidRPr="00B130AA" w:rsidRDefault="00A21CAF" w:rsidP="00477A0D">
      <w:pPr>
        <w:tabs>
          <w:tab w:val="left" w:pos="284"/>
          <w:tab w:val="left" w:pos="426"/>
        </w:tabs>
        <w:spacing w:line="288" w:lineRule="auto"/>
        <w:ind w:firstLine="284"/>
        <w:jc w:val="both"/>
      </w:pPr>
      <w:r w:rsidRPr="00B130AA">
        <w:t>Hoque, Z., 2014</w:t>
      </w:r>
      <w:r w:rsidR="00900BE9" w:rsidRPr="00B130AA">
        <w:t xml:space="preserve">. 20 years of studies on the balanced scorecard: Trends, accomplishments, gaps and opportunities for future research. </w:t>
      </w:r>
      <w:r w:rsidR="00900BE9" w:rsidRPr="00B130AA">
        <w:rPr>
          <w:i/>
          <w:iCs/>
        </w:rPr>
        <w:t>The British Accounting Review,</w:t>
      </w:r>
      <w:r w:rsidR="00900BE9" w:rsidRPr="00B130AA">
        <w:t xml:space="preserve"> 46, 33-59.</w:t>
      </w:r>
    </w:p>
    <w:p w14:paraId="56ED324A" w14:textId="425C7929" w:rsidR="00477A0D" w:rsidRPr="00B130AA" w:rsidRDefault="00477A0D" w:rsidP="00477A0D">
      <w:pPr>
        <w:pStyle w:val="EndNoteBibliography"/>
        <w:spacing w:line="288" w:lineRule="auto"/>
        <w:ind w:firstLine="284"/>
      </w:pPr>
      <w:r w:rsidRPr="00B130AA">
        <w:t>Huber, G. P.</w:t>
      </w:r>
      <w:r w:rsidRPr="00B130AA">
        <w:rPr>
          <w:i/>
        </w:rPr>
        <w:t xml:space="preserve">, </w:t>
      </w:r>
      <w:r w:rsidRPr="00B130AA">
        <w:t xml:space="preserve">1991. Organizational learning: The contributing processes and the literatures. </w:t>
      </w:r>
      <w:r w:rsidRPr="00B130AA">
        <w:rPr>
          <w:i/>
        </w:rPr>
        <w:t>Organization science,</w:t>
      </w:r>
      <w:r w:rsidRPr="00B130AA">
        <w:t xml:space="preserve"> </w:t>
      </w:r>
      <w:r w:rsidRPr="00B130AA">
        <w:rPr>
          <w:i/>
        </w:rPr>
        <w:t>2</w:t>
      </w:r>
      <w:r w:rsidRPr="00B130AA">
        <w:rPr>
          <w:b/>
        </w:rPr>
        <w:t>,</w:t>
      </w:r>
      <w:r w:rsidRPr="00B130AA">
        <w:t xml:space="preserve"> 88-115.</w:t>
      </w:r>
    </w:p>
    <w:p w14:paraId="3126E314" w14:textId="01F2346D" w:rsidR="00900BE9" w:rsidRPr="00B130AA" w:rsidRDefault="00603E85" w:rsidP="00477A0D">
      <w:pPr>
        <w:tabs>
          <w:tab w:val="left" w:pos="284"/>
          <w:tab w:val="left" w:pos="426"/>
        </w:tabs>
        <w:spacing w:line="288" w:lineRule="auto"/>
        <w:ind w:firstLine="284"/>
        <w:jc w:val="both"/>
      </w:pPr>
      <w:r w:rsidRPr="00B130AA">
        <w:t>Hui, B. S. &amp; Wold, H., 1982</w:t>
      </w:r>
      <w:r w:rsidR="00900BE9" w:rsidRPr="00B130AA">
        <w:t xml:space="preserve">. Consistency and consistency at large of partial least squares estimates. </w:t>
      </w:r>
      <w:r w:rsidR="00900BE9" w:rsidRPr="00B130AA">
        <w:rPr>
          <w:i/>
          <w:iCs/>
        </w:rPr>
        <w:t>Systems under indirect observation</w:t>
      </w:r>
      <w:r w:rsidR="00900BE9" w:rsidRPr="00B130AA">
        <w:t>, part II 119-130.</w:t>
      </w:r>
    </w:p>
    <w:p w14:paraId="72FCB232" w14:textId="1DA92053" w:rsidR="006E44BE" w:rsidRPr="00B130AA" w:rsidRDefault="006E44BE" w:rsidP="00477A0D">
      <w:pPr>
        <w:tabs>
          <w:tab w:val="left" w:pos="284"/>
          <w:tab w:val="left" w:pos="426"/>
        </w:tabs>
        <w:spacing w:line="288" w:lineRule="auto"/>
        <w:ind w:firstLine="284"/>
        <w:jc w:val="both"/>
      </w:pPr>
      <w:r w:rsidRPr="00B130AA">
        <w:rPr>
          <w:noProof/>
        </w:rPr>
        <w:t>Hulland, J.</w:t>
      </w:r>
      <w:r w:rsidRPr="00B130AA">
        <w:rPr>
          <w:i/>
          <w:noProof/>
        </w:rPr>
        <w:t xml:space="preserve">, </w:t>
      </w:r>
      <w:r w:rsidRPr="00B130AA">
        <w:rPr>
          <w:noProof/>
        </w:rPr>
        <w:t xml:space="preserve">1999. The effects of country-of-brand and brand name on product evaluation and consideration: A cross-country comparison. </w:t>
      </w:r>
      <w:r w:rsidRPr="00B130AA">
        <w:rPr>
          <w:i/>
          <w:noProof/>
        </w:rPr>
        <w:t>Journal of International Consumer Marketing</w:t>
      </w:r>
      <w:r w:rsidRPr="00B130AA">
        <w:rPr>
          <w:i/>
        </w:rPr>
        <w:t xml:space="preserve"> </w:t>
      </w:r>
      <w:r w:rsidRPr="00B130AA">
        <w:rPr>
          <w:i/>
          <w:noProof/>
        </w:rPr>
        <w:t>11</w:t>
      </w:r>
      <w:r w:rsidRPr="00B130AA">
        <w:rPr>
          <w:b/>
          <w:noProof/>
        </w:rPr>
        <w:t>,</w:t>
      </w:r>
      <w:r w:rsidRPr="00B130AA">
        <w:rPr>
          <w:noProof/>
        </w:rPr>
        <w:t xml:space="preserve"> 23-40</w:t>
      </w:r>
    </w:p>
    <w:p w14:paraId="42BD99AF" w14:textId="5A5ACAFF" w:rsidR="00D63173" w:rsidRPr="00B130AA" w:rsidRDefault="00D63173" w:rsidP="00B8283A">
      <w:pPr>
        <w:pStyle w:val="EndNoteBibliography"/>
        <w:tabs>
          <w:tab w:val="left" w:pos="426"/>
        </w:tabs>
        <w:spacing w:line="288" w:lineRule="auto"/>
        <w:ind w:firstLine="284"/>
      </w:pPr>
      <w:r w:rsidRPr="00B130AA">
        <w:t>Hult, G. T. M., Ketchen Jr, D. J. &amp; Nichols Jr, E. L.</w:t>
      </w:r>
      <w:r w:rsidRPr="00B130AA">
        <w:rPr>
          <w:i/>
        </w:rPr>
        <w:t xml:space="preserve">, </w:t>
      </w:r>
      <w:r w:rsidRPr="00B130AA">
        <w:t xml:space="preserve">2003. Organizational learning as a strategic resource in supply management. </w:t>
      </w:r>
      <w:r w:rsidRPr="00B130AA">
        <w:rPr>
          <w:i/>
        </w:rPr>
        <w:t>Journal of operations management 21</w:t>
      </w:r>
      <w:r w:rsidRPr="00B130AA">
        <w:rPr>
          <w:b/>
        </w:rPr>
        <w:t>,</w:t>
      </w:r>
      <w:r w:rsidRPr="00B130AA">
        <w:t xml:space="preserve"> 541-556.</w:t>
      </w:r>
    </w:p>
    <w:p w14:paraId="479BE56E" w14:textId="3D0870DE" w:rsidR="00D63173" w:rsidRPr="00B130AA" w:rsidRDefault="00D63173" w:rsidP="00B8283A">
      <w:pPr>
        <w:pStyle w:val="EndNoteBibliography"/>
        <w:tabs>
          <w:tab w:val="left" w:pos="426"/>
        </w:tabs>
        <w:spacing w:line="288" w:lineRule="auto"/>
        <w:ind w:firstLine="284"/>
      </w:pPr>
      <w:r w:rsidRPr="00B130AA">
        <w:lastRenderedPageBreak/>
        <w:t>Hult, G. T. M., Mena, J. A., Ferrell, O. &amp; Ferrell, L.</w:t>
      </w:r>
      <w:r w:rsidRPr="00B130AA">
        <w:rPr>
          <w:i/>
        </w:rPr>
        <w:t xml:space="preserve">, </w:t>
      </w:r>
      <w:r w:rsidRPr="00B130AA">
        <w:t xml:space="preserve">2011. Stakeholder marketing: a definition and conceptual framework. </w:t>
      </w:r>
      <w:r w:rsidRPr="00B130AA">
        <w:rPr>
          <w:i/>
        </w:rPr>
        <w:t>AMS review 1</w:t>
      </w:r>
      <w:r w:rsidRPr="00B130AA">
        <w:rPr>
          <w:b/>
        </w:rPr>
        <w:t>,</w:t>
      </w:r>
      <w:r w:rsidRPr="00B130AA">
        <w:t xml:space="preserve"> 44-65.</w:t>
      </w:r>
    </w:p>
    <w:p w14:paraId="53166F1F" w14:textId="37AC894D" w:rsidR="00900BE9" w:rsidRPr="00B130AA" w:rsidRDefault="00603E85" w:rsidP="00B8283A">
      <w:pPr>
        <w:tabs>
          <w:tab w:val="left" w:pos="284"/>
          <w:tab w:val="left" w:pos="426"/>
        </w:tabs>
        <w:spacing w:line="288" w:lineRule="auto"/>
        <w:ind w:firstLine="284"/>
        <w:jc w:val="both"/>
      </w:pPr>
      <w:r w:rsidRPr="00B130AA">
        <w:t>Hunt, S. D., Sparkman Jr, R. D. &amp; Wilcox, J. B., 1982</w:t>
      </w:r>
      <w:r w:rsidR="00900BE9" w:rsidRPr="00B130AA">
        <w:t xml:space="preserve">. The pretest in survey research: Issues and preliminary findings. </w:t>
      </w:r>
      <w:r w:rsidR="00900BE9" w:rsidRPr="00B130AA">
        <w:rPr>
          <w:i/>
          <w:iCs/>
        </w:rPr>
        <w:t>Journal of marketing research 19</w:t>
      </w:r>
      <w:r w:rsidR="00900BE9" w:rsidRPr="00B130AA">
        <w:t>, 269-273.</w:t>
      </w:r>
    </w:p>
    <w:p w14:paraId="1EB1DDA4" w14:textId="5E3A1D8C" w:rsidR="00900BE9" w:rsidRPr="00B130AA" w:rsidRDefault="00603E85" w:rsidP="00B8283A">
      <w:pPr>
        <w:tabs>
          <w:tab w:val="left" w:pos="284"/>
          <w:tab w:val="left" w:pos="426"/>
        </w:tabs>
        <w:spacing w:line="288" w:lineRule="auto"/>
        <w:ind w:firstLine="284"/>
        <w:jc w:val="both"/>
      </w:pPr>
      <w:r w:rsidRPr="00B130AA">
        <w:t>Ishola, A. A., Adeleye, S. T. &amp; Tanimola, F. A., 2018</w:t>
      </w:r>
      <w:r w:rsidR="00900BE9" w:rsidRPr="00B130AA">
        <w:t xml:space="preserve">. Impact of educational, professional qualification and years of experience on accountant job performance. </w:t>
      </w:r>
      <w:r w:rsidR="00900BE9" w:rsidRPr="00B130AA">
        <w:rPr>
          <w:i/>
          <w:iCs/>
        </w:rPr>
        <w:t>Journal of Accounting Financial Management</w:t>
      </w:r>
      <w:r w:rsidR="00900BE9" w:rsidRPr="00B130AA">
        <w:t xml:space="preserve"> 4, 2018.</w:t>
      </w:r>
    </w:p>
    <w:p w14:paraId="2890AD34" w14:textId="0307614A" w:rsidR="00900BE9" w:rsidRPr="00B130AA" w:rsidRDefault="00603E85" w:rsidP="00B8283A">
      <w:pPr>
        <w:tabs>
          <w:tab w:val="left" w:pos="284"/>
          <w:tab w:val="left" w:pos="426"/>
        </w:tabs>
        <w:spacing w:line="288" w:lineRule="auto"/>
        <w:ind w:firstLine="284"/>
        <w:jc w:val="both"/>
      </w:pPr>
      <w:r w:rsidRPr="00B130AA">
        <w:t>Islam, J. &amp; Hu, H., 2012</w:t>
      </w:r>
      <w:r w:rsidR="00900BE9" w:rsidRPr="00B130AA">
        <w:t xml:space="preserve">. A review of literature on contingency theory in managerial accounting. </w:t>
      </w:r>
      <w:r w:rsidR="00900BE9" w:rsidRPr="00B130AA">
        <w:rPr>
          <w:i/>
          <w:iCs/>
        </w:rPr>
        <w:t>African journal of business management, 6</w:t>
      </w:r>
      <w:r w:rsidR="00900BE9" w:rsidRPr="00B130AA">
        <w:t>, 5159-5164.</w:t>
      </w:r>
    </w:p>
    <w:p w14:paraId="51516873" w14:textId="6643FFA7" w:rsidR="00900BE9" w:rsidRPr="00B130AA" w:rsidRDefault="00603E85" w:rsidP="00B8283A">
      <w:pPr>
        <w:tabs>
          <w:tab w:val="left" w:pos="284"/>
          <w:tab w:val="left" w:pos="426"/>
        </w:tabs>
        <w:spacing w:line="288" w:lineRule="auto"/>
        <w:ind w:firstLine="284"/>
        <w:jc w:val="both"/>
        <w:rPr>
          <w:spacing w:val="4"/>
        </w:rPr>
      </w:pPr>
      <w:r w:rsidRPr="00B130AA">
        <w:rPr>
          <w:spacing w:val="4"/>
        </w:rPr>
        <w:t>Islam, M. &amp; Kellermanns, F. W., 2006</w:t>
      </w:r>
      <w:r w:rsidR="00900BE9" w:rsidRPr="00B130AA">
        <w:rPr>
          <w:spacing w:val="4"/>
        </w:rPr>
        <w:t>. Firm‐and Individual‐Level Determinants of Balanced Scorecard Usage*/</w:t>
      </w:r>
      <w:r w:rsidR="00AB44A3" w:rsidRPr="00B130AA">
        <w:rPr>
          <w:spacing w:val="4"/>
        </w:rPr>
        <w:t>Déterminants De L'usage Du Tableau De Bord Équilibré Au Double Échelon Organisationnel Et Individuel</w:t>
      </w:r>
      <w:r w:rsidR="00900BE9" w:rsidRPr="00B130AA">
        <w:rPr>
          <w:spacing w:val="4"/>
        </w:rPr>
        <w:t xml:space="preserve">. </w:t>
      </w:r>
      <w:r w:rsidR="00900BE9" w:rsidRPr="00B130AA">
        <w:rPr>
          <w:i/>
          <w:iCs/>
          <w:spacing w:val="4"/>
        </w:rPr>
        <w:t>Canadian Accounting Perspectives 5,</w:t>
      </w:r>
      <w:r w:rsidR="00900BE9" w:rsidRPr="00B130AA">
        <w:rPr>
          <w:spacing w:val="4"/>
        </w:rPr>
        <w:t xml:space="preserve"> 181-207.</w:t>
      </w:r>
    </w:p>
    <w:p w14:paraId="3B20E556" w14:textId="79261F92" w:rsidR="00900BE9" w:rsidRPr="00B130AA" w:rsidRDefault="00AB44A3" w:rsidP="00B8283A">
      <w:pPr>
        <w:tabs>
          <w:tab w:val="left" w:pos="284"/>
          <w:tab w:val="left" w:pos="426"/>
        </w:tabs>
        <w:spacing w:line="288" w:lineRule="auto"/>
        <w:ind w:firstLine="284"/>
        <w:jc w:val="both"/>
      </w:pPr>
      <w:r w:rsidRPr="00B130AA">
        <w:t>Islam, M., 2007</w:t>
      </w:r>
      <w:r w:rsidR="00900BE9" w:rsidRPr="00B130AA">
        <w:t xml:space="preserve">. The link between perceptions about the balanced scorecard approach and company performance–an empirical study. </w:t>
      </w:r>
      <w:r w:rsidR="00900BE9" w:rsidRPr="00B130AA">
        <w:rPr>
          <w:i/>
          <w:iCs/>
        </w:rPr>
        <w:t>International Journal of Business Information Systems 2,</w:t>
      </w:r>
      <w:r w:rsidR="00900BE9" w:rsidRPr="00B130AA">
        <w:t xml:space="preserve"> 182-194.</w:t>
      </w:r>
    </w:p>
    <w:p w14:paraId="5376CEAA" w14:textId="7F27F5E4" w:rsidR="00900BE9" w:rsidRPr="00B130AA" w:rsidRDefault="00AB44A3" w:rsidP="00B8283A">
      <w:pPr>
        <w:tabs>
          <w:tab w:val="left" w:pos="284"/>
          <w:tab w:val="left" w:pos="426"/>
        </w:tabs>
        <w:spacing w:line="288" w:lineRule="auto"/>
        <w:ind w:firstLine="284"/>
        <w:jc w:val="both"/>
      </w:pPr>
      <w:r w:rsidRPr="00B130AA">
        <w:t>Islam, M., Yang, Y.F., Hu, Y.J. &amp; Hsu, C.S., 2014</w:t>
      </w:r>
      <w:r w:rsidR="00900BE9" w:rsidRPr="00B130AA">
        <w:t xml:space="preserve">. Factors affecting balanced scorecard usage. </w:t>
      </w:r>
      <w:r w:rsidR="00900BE9" w:rsidRPr="00B130AA">
        <w:rPr>
          <w:i/>
          <w:iCs/>
        </w:rPr>
        <w:t>International Journal of Business Information Systems 17</w:t>
      </w:r>
      <w:r w:rsidR="00900BE9" w:rsidRPr="00B130AA">
        <w:t>, 112-128.</w:t>
      </w:r>
    </w:p>
    <w:p w14:paraId="0FE34493" w14:textId="1FB366D4" w:rsidR="00900BE9" w:rsidRPr="00B130AA" w:rsidRDefault="00B633FC" w:rsidP="00B8283A">
      <w:pPr>
        <w:tabs>
          <w:tab w:val="left" w:pos="284"/>
          <w:tab w:val="left" w:pos="426"/>
        </w:tabs>
        <w:spacing w:line="288" w:lineRule="auto"/>
        <w:ind w:firstLine="284"/>
        <w:jc w:val="both"/>
      </w:pPr>
      <w:r w:rsidRPr="00B130AA">
        <w:t>Ismail, N. A. &amp; King, M., 2007</w:t>
      </w:r>
      <w:r w:rsidR="00900BE9" w:rsidRPr="00B130AA">
        <w:t xml:space="preserve">. Factors influencing the alignment of accounting information systems in small and medium sized Malaysian manufacturing firms. </w:t>
      </w:r>
      <w:r w:rsidR="00900BE9" w:rsidRPr="00B130AA">
        <w:rPr>
          <w:i/>
          <w:iCs/>
        </w:rPr>
        <w:t>Journal of Information Systems Small Business</w:t>
      </w:r>
      <w:r w:rsidR="00900BE9" w:rsidRPr="00B130AA">
        <w:t xml:space="preserve"> 1, 1-20.</w:t>
      </w:r>
    </w:p>
    <w:p w14:paraId="1CCA75B3" w14:textId="051AD79F" w:rsidR="00900BE9" w:rsidRPr="00B130AA" w:rsidRDefault="00B633FC" w:rsidP="00B8283A">
      <w:pPr>
        <w:tabs>
          <w:tab w:val="left" w:pos="284"/>
          <w:tab w:val="left" w:pos="426"/>
        </w:tabs>
        <w:spacing w:line="288" w:lineRule="auto"/>
        <w:ind w:firstLine="284"/>
        <w:jc w:val="both"/>
      </w:pPr>
      <w:r w:rsidRPr="00B130AA">
        <w:t>Ittner, C. D. &amp; Larcker, D. F., 1998</w:t>
      </w:r>
      <w:r w:rsidR="00900BE9" w:rsidRPr="00B130AA">
        <w:t xml:space="preserve">. Innovations in performance measurement: trends and research implications. </w:t>
      </w:r>
      <w:r w:rsidR="00900BE9" w:rsidRPr="00B130AA">
        <w:rPr>
          <w:i/>
          <w:iCs/>
        </w:rPr>
        <w:t>Journal of management accounting research,</w:t>
      </w:r>
      <w:r w:rsidR="00900BE9" w:rsidRPr="00B130AA">
        <w:t xml:space="preserve"> 10, 205.</w:t>
      </w:r>
    </w:p>
    <w:p w14:paraId="36885C96" w14:textId="225DE15F" w:rsidR="00900BE9" w:rsidRPr="00B130AA" w:rsidRDefault="00E46D95" w:rsidP="00B8283A">
      <w:pPr>
        <w:tabs>
          <w:tab w:val="left" w:pos="284"/>
          <w:tab w:val="left" w:pos="426"/>
        </w:tabs>
        <w:spacing w:line="288" w:lineRule="auto"/>
        <w:ind w:firstLine="284"/>
        <w:jc w:val="both"/>
      </w:pPr>
      <w:r w:rsidRPr="00B130AA">
        <w:t xml:space="preserve">Jack, L., 2005. </w:t>
      </w:r>
      <w:r w:rsidR="00900BE9" w:rsidRPr="00B130AA">
        <w:t xml:space="preserve">Stocks of knowledge, simplification and unintended consequences: the persistence of post-war accounting practices in UK agriculture. </w:t>
      </w:r>
      <w:r w:rsidR="00900BE9" w:rsidRPr="00B130AA">
        <w:rPr>
          <w:i/>
          <w:iCs/>
        </w:rPr>
        <w:t>Management Accounting Research</w:t>
      </w:r>
      <w:r w:rsidR="00900BE9" w:rsidRPr="00B130AA">
        <w:t xml:space="preserve"> 16, 59-79.</w:t>
      </w:r>
    </w:p>
    <w:p w14:paraId="5401E9F8" w14:textId="26C98C16" w:rsidR="00900BE9" w:rsidRPr="00B130AA" w:rsidRDefault="006E6867" w:rsidP="00B8283A">
      <w:pPr>
        <w:tabs>
          <w:tab w:val="left" w:pos="284"/>
          <w:tab w:val="left" w:pos="426"/>
        </w:tabs>
        <w:spacing w:line="288" w:lineRule="auto"/>
        <w:ind w:firstLine="284"/>
        <w:jc w:val="both"/>
      </w:pPr>
      <w:r w:rsidRPr="00B130AA">
        <w:t>Jennings, P. &amp; Beaver, G., 1997</w:t>
      </w:r>
      <w:r w:rsidR="00900BE9" w:rsidRPr="00B130AA">
        <w:t xml:space="preserve">. The performance and competitive advantage of small firms: a management perspective. </w:t>
      </w:r>
      <w:r w:rsidR="00900BE9" w:rsidRPr="00B130AA">
        <w:rPr>
          <w:i/>
          <w:iCs/>
        </w:rPr>
        <w:t>International small business journal</w:t>
      </w:r>
      <w:r w:rsidR="00900BE9" w:rsidRPr="00B130AA">
        <w:t xml:space="preserve"> 15, 63-75.</w:t>
      </w:r>
    </w:p>
    <w:p w14:paraId="68799FCA" w14:textId="09992043" w:rsidR="00900BE9" w:rsidRPr="00B130AA" w:rsidRDefault="006E6867" w:rsidP="00B8283A">
      <w:pPr>
        <w:tabs>
          <w:tab w:val="left" w:pos="284"/>
          <w:tab w:val="left" w:pos="426"/>
        </w:tabs>
        <w:spacing w:line="264" w:lineRule="auto"/>
        <w:ind w:firstLine="284"/>
        <w:jc w:val="both"/>
      </w:pPr>
      <w:r w:rsidRPr="00B130AA">
        <w:t>Johnson, T. H. &amp; Kaplan, R. S., 1987</w:t>
      </w:r>
      <w:r w:rsidR="00900BE9" w:rsidRPr="00B130AA">
        <w:t>. Relevance lost: the rise and fall of management accounting. Harvard Business School Press.</w:t>
      </w:r>
    </w:p>
    <w:p w14:paraId="17AF24A8" w14:textId="7E284FEF" w:rsidR="00D23FB8" w:rsidRPr="00B130AA" w:rsidRDefault="00D23FB8" w:rsidP="00B8283A">
      <w:pPr>
        <w:tabs>
          <w:tab w:val="left" w:pos="284"/>
          <w:tab w:val="left" w:pos="426"/>
        </w:tabs>
        <w:spacing w:line="264" w:lineRule="auto"/>
        <w:ind w:firstLine="284"/>
        <w:jc w:val="both"/>
      </w:pPr>
      <w:r w:rsidRPr="00B130AA">
        <w:t>Justin Tan, J. &amp; Litsschert, R. J., 1994. Environment‐strategy relationship and its performance implications: An empirical study of the Chinese electronics industry. Strategic management journal, 15, 1-20.</w:t>
      </w:r>
    </w:p>
    <w:p w14:paraId="7447BA01" w14:textId="425505AF" w:rsidR="00627FEF" w:rsidRPr="00B130AA" w:rsidRDefault="00627FEF" w:rsidP="00B8283A">
      <w:pPr>
        <w:tabs>
          <w:tab w:val="left" w:pos="284"/>
          <w:tab w:val="left" w:pos="426"/>
        </w:tabs>
        <w:spacing w:line="312" w:lineRule="auto"/>
        <w:ind w:firstLine="284"/>
        <w:jc w:val="both"/>
      </w:pPr>
      <w:r w:rsidRPr="00B130AA">
        <w:t>Kairu, E. W., Wafula, M. O., Okaka, O., Odera, O. &amp; Akerele, E. K., 2013. Effects of balanced scorecard on performance of firms in the service sector. European journal of business management 5, 81-88.</w:t>
      </w:r>
    </w:p>
    <w:p w14:paraId="1CF3FA47" w14:textId="25FCF4CA" w:rsidR="00900BE9" w:rsidRPr="00B130AA" w:rsidRDefault="006E6867" w:rsidP="00B8283A">
      <w:pPr>
        <w:tabs>
          <w:tab w:val="left" w:pos="284"/>
          <w:tab w:val="left" w:pos="426"/>
        </w:tabs>
        <w:spacing w:line="312" w:lineRule="auto"/>
        <w:ind w:firstLine="284"/>
        <w:jc w:val="both"/>
      </w:pPr>
      <w:r w:rsidRPr="00B130AA">
        <w:t>Kanfer, R., 1990</w:t>
      </w:r>
      <w:r w:rsidR="00900BE9" w:rsidRPr="00B130AA">
        <w:t xml:space="preserve">. Motivation theory and industrial and organizational psychology. </w:t>
      </w:r>
      <w:r w:rsidR="00900BE9" w:rsidRPr="00B130AA">
        <w:rPr>
          <w:i/>
          <w:iCs/>
        </w:rPr>
        <w:t>Handbook of industrial organizational psychology</w:t>
      </w:r>
      <w:r w:rsidR="00900BE9" w:rsidRPr="00B130AA">
        <w:t xml:space="preserve"> 1, 75-130.</w:t>
      </w:r>
    </w:p>
    <w:p w14:paraId="56D52CDD" w14:textId="21EE4E46" w:rsidR="00900BE9" w:rsidRPr="00B130AA" w:rsidRDefault="00AC02C3" w:rsidP="00B8283A">
      <w:pPr>
        <w:tabs>
          <w:tab w:val="left" w:pos="284"/>
          <w:tab w:val="left" w:pos="426"/>
        </w:tabs>
        <w:spacing w:line="312" w:lineRule="auto"/>
        <w:ind w:firstLine="284"/>
        <w:jc w:val="both"/>
      </w:pPr>
      <w:r w:rsidRPr="00B130AA">
        <w:lastRenderedPageBreak/>
        <w:t>Kaplan, R. S. &amp; Atkinson, A. A.</w:t>
      </w:r>
      <w:r w:rsidR="00BA5F17" w:rsidRPr="00B130AA">
        <w:t xml:space="preserve">, </w:t>
      </w:r>
      <w:r w:rsidRPr="00B130AA">
        <w:t>1998</w:t>
      </w:r>
      <w:r w:rsidR="00900BE9" w:rsidRPr="00B130AA">
        <w:t>. Advanced Management Accounting. Prentice-Hall, Upper saddle River, New Jersey. Boston.</w:t>
      </w:r>
    </w:p>
    <w:p w14:paraId="4B270788" w14:textId="623982ED" w:rsidR="00900BE9" w:rsidRPr="00B130AA" w:rsidRDefault="009541EB" w:rsidP="00B8283A">
      <w:pPr>
        <w:tabs>
          <w:tab w:val="left" w:pos="284"/>
          <w:tab w:val="left" w:pos="426"/>
        </w:tabs>
        <w:spacing w:line="288" w:lineRule="auto"/>
        <w:ind w:firstLine="284"/>
        <w:jc w:val="both"/>
      </w:pPr>
      <w:r w:rsidRPr="00B130AA">
        <w:t>Kaplan, R. S. &amp; Mcmillan, D., 2020</w:t>
      </w:r>
      <w:r w:rsidR="00900BE9" w:rsidRPr="00B130AA">
        <w:t>. Updating the balanced scorecard for triple bottom line strategies. Harvard Business School Accounting Management Unit Working Paper.</w:t>
      </w:r>
    </w:p>
    <w:p w14:paraId="3358BFCD" w14:textId="2D746F66" w:rsidR="00900BE9" w:rsidRPr="00B130AA" w:rsidRDefault="009541EB" w:rsidP="00B8283A">
      <w:pPr>
        <w:tabs>
          <w:tab w:val="left" w:pos="284"/>
          <w:tab w:val="left" w:pos="426"/>
        </w:tabs>
        <w:spacing w:line="288" w:lineRule="auto"/>
        <w:ind w:firstLine="284"/>
        <w:jc w:val="both"/>
      </w:pPr>
      <w:r w:rsidRPr="00B130AA">
        <w:t>Kaplan, R. S. &amp; Norton, D. P., 1996a</w:t>
      </w:r>
      <w:r w:rsidR="00900BE9" w:rsidRPr="00B130AA">
        <w:t>. Linking the balanced scorecard to strategy.</w:t>
      </w:r>
    </w:p>
    <w:p w14:paraId="6EC2FBAE" w14:textId="0909EE7B" w:rsidR="00900BE9" w:rsidRPr="00B130AA" w:rsidRDefault="009541EB" w:rsidP="00B8283A">
      <w:pPr>
        <w:tabs>
          <w:tab w:val="left" w:pos="284"/>
          <w:tab w:val="left" w:pos="426"/>
        </w:tabs>
        <w:spacing w:line="288" w:lineRule="auto"/>
        <w:ind w:firstLine="284"/>
        <w:jc w:val="both"/>
      </w:pPr>
      <w:bookmarkStart w:id="331" w:name="_Hlk128473987"/>
      <w:r w:rsidRPr="00B130AA">
        <w:t xml:space="preserve">Kaplan, R. S. &amp; Norton, D. P., 1996b. </w:t>
      </w:r>
      <w:r w:rsidR="00900BE9" w:rsidRPr="00B130AA">
        <w:t xml:space="preserve">The balanced scorecard : translating strategy into action, </w:t>
      </w:r>
      <w:r w:rsidRPr="00B130AA">
        <w:t>Harvard Business School Press.</w:t>
      </w:r>
    </w:p>
    <w:bookmarkEnd w:id="331"/>
    <w:p w14:paraId="493E24BE" w14:textId="3AF381CE" w:rsidR="00900BE9" w:rsidRPr="00B130AA" w:rsidRDefault="009541EB" w:rsidP="00B8283A">
      <w:pPr>
        <w:tabs>
          <w:tab w:val="left" w:pos="284"/>
          <w:tab w:val="left" w:pos="426"/>
        </w:tabs>
        <w:spacing w:line="288" w:lineRule="auto"/>
        <w:ind w:firstLine="284"/>
        <w:jc w:val="both"/>
      </w:pPr>
      <w:r w:rsidRPr="00B130AA">
        <w:t xml:space="preserve">Kaplan, R. S. &amp; Norton, D. P., 2004b. </w:t>
      </w:r>
      <w:r w:rsidR="00900BE9" w:rsidRPr="00B130AA">
        <w:t>Strategy maps: Converting intangible assets into tangible outcomes, Harvard Business Press.</w:t>
      </w:r>
    </w:p>
    <w:p w14:paraId="70146177" w14:textId="1FCC8920" w:rsidR="00900BE9" w:rsidRPr="00B130AA" w:rsidRDefault="009541EB" w:rsidP="00B8283A">
      <w:pPr>
        <w:tabs>
          <w:tab w:val="left" w:pos="284"/>
          <w:tab w:val="left" w:pos="426"/>
        </w:tabs>
        <w:spacing w:line="288" w:lineRule="auto"/>
        <w:ind w:firstLine="284"/>
        <w:jc w:val="both"/>
      </w:pPr>
      <w:r w:rsidRPr="00B130AA">
        <w:t xml:space="preserve">Kaplan, R. S. &amp; Norton, D. P., 2006b. </w:t>
      </w:r>
      <w:r w:rsidR="00900BE9" w:rsidRPr="00B130AA">
        <w:t>Alignment: Using the balanced scorecard to create corporate synergies, Harvard Business Press.</w:t>
      </w:r>
    </w:p>
    <w:p w14:paraId="58EC0744" w14:textId="64B31FB6" w:rsidR="00900BE9" w:rsidRPr="00B130AA" w:rsidRDefault="009541EB" w:rsidP="00B8283A">
      <w:pPr>
        <w:tabs>
          <w:tab w:val="left" w:pos="284"/>
          <w:tab w:val="left" w:pos="426"/>
        </w:tabs>
        <w:spacing w:line="288" w:lineRule="auto"/>
        <w:ind w:firstLine="284"/>
        <w:jc w:val="both"/>
      </w:pPr>
      <w:r w:rsidRPr="00B130AA">
        <w:t>Kaplan, R. S. &amp; Norton, D. P.</w:t>
      </w:r>
      <w:r w:rsidR="00EE4616" w:rsidRPr="00B130AA">
        <w:t xml:space="preserve">, </w:t>
      </w:r>
      <w:r w:rsidRPr="00B130AA">
        <w:t xml:space="preserve">2008b. </w:t>
      </w:r>
      <w:r w:rsidR="00900BE9" w:rsidRPr="00B130AA">
        <w:t>The execution premium: Linking strategy to operations for competitive advantage, Harvard Business Press.</w:t>
      </w:r>
    </w:p>
    <w:p w14:paraId="71DFB16A" w14:textId="4D8198DB" w:rsidR="00900BE9" w:rsidRPr="00B130AA" w:rsidRDefault="00350DAE" w:rsidP="00B8283A">
      <w:pPr>
        <w:tabs>
          <w:tab w:val="left" w:pos="284"/>
          <w:tab w:val="left" w:pos="426"/>
        </w:tabs>
        <w:spacing w:line="288" w:lineRule="auto"/>
        <w:ind w:firstLine="284"/>
        <w:jc w:val="both"/>
      </w:pPr>
      <w:r w:rsidRPr="00B130AA">
        <w:t>Kaplan, R. S. &amp; Norton, D. P., 1992</w:t>
      </w:r>
      <w:r w:rsidR="00900BE9" w:rsidRPr="00B130AA">
        <w:t>. The balanced scorecard: measures that drive performance. Harvard Business Review.</w:t>
      </w:r>
    </w:p>
    <w:p w14:paraId="2DA6170F" w14:textId="300B08E1" w:rsidR="00900BE9" w:rsidRPr="00B130AA" w:rsidRDefault="00350DAE" w:rsidP="00B8283A">
      <w:pPr>
        <w:tabs>
          <w:tab w:val="left" w:pos="284"/>
          <w:tab w:val="left" w:pos="426"/>
        </w:tabs>
        <w:spacing w:line="288" w:lineRule="auto"/>
        <w:ind w:firstLine="284"/>
        <w:jc w:val="both"/>
      </w:pPr>
      <w:r w:rsidRPr="00B130AA">
        <w:t>Kaplan, R. S. &amp; Norton, D. P., 1993</w:t>
      </w:r>
      <w:r w:rsidR="00900BE9" w:rsidRPr="00B130AA">
        <w:t xml:space="preserve">. </w:t>
      </w:r>
      <w:bookmarkStart w:id="332" w:name="_Hlk128472967"/>
      <w:r w:rsidR="00900BE9" w:rsidRPr="00B130AA">
        <w:t>Putting the Balanced Scorecard to Work</w:t>
      </w:r>
      <w:bookmarkEnd w:id="332"/>
      <w:r w:rsidR="00900BE9" w:rsidRPr="00B130AA">
        <w:t xml:space="preserve">. </w:t>
      </w:r>
      <w:r w:rsidR="00E84EB1" w:rsidRPr="00B130AA">
        <w:rPr>
          <w:i/>
          <w:iCs/>
        </w:rPr>
        <w:t>T</w:t>
      </w:r>
      <w:r w:rsidR="00900BE9" w:rsidRPr="00B130AA">
        <w:rPr>
          <w:i/>
          <w:iCs/>
        </w:rPr>
        <w:t>he President and Fellows of Harvard College</w:t>
      </w:r>
      <w:r w:rsidR="00900BE9" w:rsidRPr="00B130AA">
        <w:t>, 134-142.</w:t>
      </w:r>
    </w:p>
    <w:p w14:paraId="57CF757C" w14:textId="2EC9EA63" w:rsidR="00900BE9" w:rsidRPr="00B130AA" w:rsidRDefault="00350DAE" w:rsidP="00B8283A">
      <w:pPr>
        <w:tabs>
          <w:tab w:val="left" w:pos="284"/>
          <w:tab w:val="left" w:pos="426"/>
        </w:tabs>
        <w:spacing w:line="288" w:lineRule="auto"/>
        <w:ind w:firstLine="284"/>
        <w:jc w:val="both"/>
      </w:pPr>
      <w:r w:rsidRPr="00B130AA">
        <w:t>Kaplan, R. S. &amp; Norton, D. P., 2000</w:t>
      </w:r>
      <w:r w:rsidR="00900BE9" w:rsidRPr="00B130AA">
        <w:t xml:space="preserve">. Having trouble with your strategy? Then map it. </w:t>
      </w:r>
      <w:r w:rsidR="00900BE9" w:rsidRPr="00B130AA">
        <w:rPr>
          <w:i/>
          <w:iCs/>
        </w:rPr>
        <w:t>Focusing Your Organization on Strategy—with the Balanced Scorecard</w:t>
      </w:r>
      <w:r w:rsidR="00900BE9" w:rsidRPr="00B130AA">
        <w:t xml:space="preserve"> 49, 167-176.</w:t>
      </w:r>
    </w:p>
    <w:p w14:paraId="4CDB0A7C" w14:textId="5B3F93B2" w:rsidR="00900BE9" w:rsidRPr="00B130AA" w:rsidRDefault="009638B8" w:rsidP="00B8283A">
      <w:pPr>
        <w:tabs>
          <w:tab w:val="left" w:pos="284"/>
          <w:tab w:val="left" w:pos="426"/>
        </w:tabs>
        <w:spacing w:line="288" w:lineRule="auto"/>
        <w:ind w:firstLine="284"/>
        <w:jc w:val="both"/>
      </w:pPr>
      <w:r w:rsidRPr="00B130AA">
        <w:t>Kaplan, R. S. &amp; Norton, D. P., 2001a</w:t>
      </w:r>
      <w:r w:rsidR="00900BE9" w:rsidRPr="00B130AA">
        <w:t xml:space="preserve">. Transforming the balanced scorecard from performance measurement to strategic management: Part I. </w:t>
      </w:r>
      <w:r w:rsidR="00900BE9" w:rsidRPr="00B130AA">
        <w:rPr>
          <w:i/>
          <w:iCs/>
        </w:rPr>
        <w:t>Accounting horizons,</w:t>
      </w:r>
      <w:r w:rsidR="00900BE9" w:rsidRPr="00B130AA">
        <w:t xml:space="preserve"> 15, 87-104.</w:t>
      </w:r>
    </w:p>
    <w:p w14:paraId="0A2E1B3B" w14:textId="1BCAD1C2" w:rsidR="00900BE9" w:rsidRPr="00B130AA" w:rsidRDefault="009638B8" w:rsidP="00B8283A">
      <w:pPr>
        <w:tabs>
          <w:tab w:val="left" w:pos="284"/>
          <w:tab w:val="left" w:pos="426"/>
        </w:tabs>
        <w:spacing w:line="288" w:lineRule="auto"/>
        <w:ind w:firstLine="284"/>
        <w:jc w:val="both"/>
      </w:pPr>
      <w:r w:rsidRPr="00B130AA">
        <w:t>Kaplan, R. S. &amp; Norton, D. P., 2001b</w:t>
      </w:r>
      <w:r w:rsidR="00900BE9" w:rsidRPr="00B130AA">
        <w:t xml:space="preserve">. Transforming the balanced scorecard from performance measurement to strategic management: Part II. </w:t>
      </w:r>
      <w:r w:rsidR="00900BE9" w:rsidRPr="00B130AA">
        <w:rPr>
          <w:i/>
          <w:iCs/>
        </w:rPr>
        <w:t>Accounting horizons,</w:t>
      </w:r>
      <w:r w:rsidR="00900BE9" w:rsidRPr="00B130AA">
        <w:t xml:space="preserve"> 15, 147-160.</w:t>
      </w:r>
    </w:p>
    <w:p w14:paraId="25D7544B" w14:textId="29ED8EE7" w:rsidR="00900BE9" w:rsidRPr="00B130AA" w:rsidRDefault="009638B8" w:rsidP="00B8283A">
      <w:pPr>
        <w:tabs>
          <w:tab w:val="left" w:pos="284"/>
          <w:tab w:val="left" w:pos="426"/>
        </w:tabs>
        <w:spacing w:line="288" w:lineRule="auto"/>
        <w:ind w:firstLine="284"/>
        <w:jc w:val="both"/>
      </w:pPr>
      <w:r w:rsidRPr="00B130AA">
        <w:t>Kaplan, R. S. &amp; Norton, D. P., 2004a</w:t>
      </w:r>
      <w:r w:rsidR="00900BE9" w:rsidRPr="00B130AA">
        <w:t xml:space="preserve">. Measuring the strategic readiness of intangible assets. </w:t>
      </w:r>
      <w:r w:rsidR="00900BE9" w:rsidRPr="00B130AA">
        <w:rPr>
          <w:i/>
          <w:iCs/>
        </w:rPr>
        <w:t>Harvard business Review</w:t>
      </w:r>
      <w:r w:rsidR="00900BE9" w:rsidRPr="00B130AA">
        <w:t>, 82, 52-63.</w:t>
      </w:r>
    </w:p>
    <w:p w14:paraId="50C97B04" w14:textId="41761650" w:rsidR="00900BE9" w:rsidRPr="00B130AA" w:rsidRDefault="009638B8" w:rsidP="00B8283A">
      <w:pPr>
        <w:tabs>
          <w:tab w:val="left" w:pos="284"/>
          <w:tab w:val="left" w:pos="426"/>
        </w:tabs>
        <w:spacing w:line="288" w:lineRule="auto"/>
        <w:ind w:firstLine="284"/>
        <w:jc w:val="both"/>
      </w:pPr>
      <w:r w:rsidRPr="00B130AA">
        <w:t>Kaplan, R. S. &amp; Norton, D. P., 2006a</w:t>
      </w:r>
      <w:r w:rsidR="00900BE9" w:rsidRPr="00B130AA">
        <w:t xml:space="preserve">. How to implement a new strategy without disrupting your organization. </w:t>
      </w:r>
      <w:r w:rsidR="00900BE9" w:rsidRPr="00B130AA">
        <w:rPr>
          <w:i/>
          <w:iCs/>
        </w:rPr>
        <w:t>Harvard business review</w:t>
      </w:r>
      <w:r w:rsidR="00900BE9" w:rsidRPr="00B130AA">
        <w:t>, 84, 100-109.</w:t>
      </w:r>
    </w:p>
    <w:p w14:paraId="5C812404" w14:textId="6D1FA4F5" w:rsidR="00900BE9" w:rsidRPr="00B130AA" w:rsidRDefault="009638B8" w:rsidP="00B8283A">
      <w:pPr>
        <w:tabs>
          <w:tab w:val="left" w:pos="284"/>
          <w:tab w:val="left" w:pos="426"/>
        </w:tabs>
        <w:spacing w:line="288" w:lineRule="auto"/>
        <w:ind w:firstLine="284"/>
        <w:jc w:val="both"/>
      </w:pPr>
      <w:r w:rsidRPr="00B130AA">
        <w:t xml:space="preserve">Kaplan, R. S. &amp; Norton, D. P., 2007. </w:t>
      </w:r>
      <w:r w:rsidR="00900BE9" w:rsidRPr="00B130AA">
        <w:t xml:space="preserve">Using the balanced scorecard as a strategic management system. </w:t>
      </w:r>
      <w:r w:rsidR="00900BE9" w:rsidRPr="00B130AA">
        <w:rPr>
          <w:i/>
          <w:iCs/>
        </w:rPr>
        <w:t>Harvard business review</w:t>
      </w:r>
      <w:r w:rsidR="00900BE9" w:rsidRPr="00B130AA">
        <w:t>, 74, 75-85.</w:t>
      </w:r>
    </w:p>
    <w:p w14:paraId="614F85F1" w14:textId="40EF9C62" w:rsidR="00900BE9" w:rsidRPr="00B130AA" w:rsidRDefault="009638B8" w:rsidP="00B8283A">
      <w:pPr>
        <w:tabs>
          <w:tab w:val="left" w:pos="284"/>
          <w:tab w:val="left" w:pos="426"/>
        </w:tabs>
        <w:spacing w:line="288" w:lineRule="auto"/>
        <w:ind w:firstLine="284"/>
        <w:jc w:val="both"/>
      </w:pPr>
      <w:r w:rsidRPr="00B130AA">
        <w:t xml:space="preserve">Kaplan, R. S. &amp; Norton, D. P., 2008a. </w:t>
      </w:r>
      <w:r w:rsidR="00900BE9" w:rsidRPr="00B130AA">
        <w:t xml:space="preserve">Mastering the management system. </w:t>
      </w:r>
      <w:r w:rsidR="00900BE9" w:rsidRPr="00B130AA">
        <w:rPr>
          <w:i/>
          <w:iCs/>
        </w:rPr>
        <w:t>Harvard business review</w:t>
      </w:r>
      <w:r w:rsidR="00900BE9" w:rsidRPr="00B130AA">
        <w:t>, 86, 62 -77.</w:t>
      </w:r>
    </w:p>
    <w:p w14:paraId="42D25C3F" w14:textId="51407C08" w:rsidR="00900BE9" w:rsidRPr="00B130AA" w:rsidRDefault="009638B8" w:rsidP="00B8283A">
      <w:pPr>
        <w:tabs>
          <w:tab w:val="left" w:pos="284"/>
          <w:tab w:val="left" w:pos="426"/>
        </w:tabs>
        <w:spacing w:line="288" w:lineRule="auto"/>
        <w:ind w:firstLine="284"/>
        <w:jc w:val="both"/>
      </w:pPr>
      <w:r w:rsidRPr="00B130AA">
        <w:t xml:space="preserve">Kaplan, R. S., 2010. </w:t>
      </w:r>
      <w:r w:rsidR="00900BE9" w:rsidRPr="00B130AA">
        <w:t xml:space="preserve">Conceptual foundations of the balanced scorecard. </w:t>
      </w:r>
      <w:r w:rsidR="00900BE9" w:rsidRPr="00B130AA">
        <w:rPr>
          <w:i/>
          <w:iCs/>
        </w:rPr>
        <w:t>Management accounting research</w:t>
      </w:r>
      <w:r w:rsidR="00900BE9" w:rsidRPr="00B130AA">
        <w:t>, 3, 1253-1269.</w:t>
      </w:r>
    </w:p>
    <w:p w14:paraId="1B29B3BB" w14:textId="71BA57BA" w:rsidR="00900BE9" w:rsidRPr="00B130AA" w:rsidRDefault="009638B8" w:rsidP="00B8283A">
      <w:pPr>
        <w:tabs>
          <w:tab w:val="left" w:pos="284"/>
          <w:tab w:val="left" w:pos="426"/>
        </w:tabs>
        <w:spacing w:line="288" w:lineRule="auto"/>
        <w:ind w:firstLine="284"/>
        <w:jc w:val="both"/>
      </w:pPr>
      <w:r w:rsidRPr="00B130AA">
        <w:t>Kaplan, R. S., 2012</w:t>
      </w:r>
      <w:r w:rsidR="00900BE9" w:rsidRPr="00B130AA">
        <w:t xml:space="preserve">. The balanced scorecard: comments on balanced scorecard commentaries. </w:t>
      </w:r>
      <w:r w:rsidR="00900BE9" w:rsidRPr="00B130AA">
        <w:rPr>
          <w:i/>
          <w:iCs/>
        </w:rPr>
        <w:t>Journal of Accounting Organizational Change</w:t>
      </w:r>
      <w:r w:rsidR="00900BE9" w:rsidRPr="00B130AA">
        <w:t>, 8, 539-545.</w:t>
      </w:r>
    </w:p>
    <w:p w14:paraId="29E0D46B" w14:textId="6D9E01EC" w:rsidR="00900BE9" w:rsidRPr="00B130AA" w:rsidRDefault="009638B8" w:rsidP="00B8283A">
      <w:pPr>
        <w:tabs>
          <w:tab w:val="left" w:pos="284"/>
          <w:tab w:val="left" w:pos="426"/>
        </w:tabs>
        <w:spacing w:line="288" w:lineRule="auto"/>
        <w:ind w:firstLine="284"/>
        <w:jc w:val="both"/>
      </w:pPr>
      <w:r w:rsidRPr="00B130AA">
        <w:lastRenderedPageBreak/>
        <w:t>Kaplan, R. S., Robert, N. P. D. K. S., Davenport, T. H., Kaplan, R. S. &amp; Norton, D. P., 2001c.</w:t>
      </w:r>
      <w:r w:rsidR="00900BE9" w:rsidRPr="00B130AA">
        <w:t xml:space="preserve"> The strategy-focused organization: How balanced scorecard companies thrive in the new business environment, Harvard Business Press.</w:t>
      </w:r>
    </w:p>
    <w:p w14:paraId="3141CB4A" w14:textId="5CAE97D4" w:rsidR="00900BE9" w:rsidRPr="00B130AA" w:rsidRDefault="00F82CD1" w:rsidP="00B8283A">
      <w:pPr>
        <w:tabs>
          <w:tab w:val="left" w:pos="284"/>
          <w:tab w:val="left" w:pos="426"/>
        </w:tabs>
        <w:spacing w:line="288" w:lineRule="auto"/>
        <w:ind w:firstLine="284"/>
        <w:jc w:val="both"/>
      </w:pPr>
      <w:r w:rsidRPr="00B130AA">
        <w:t xml:space="preserve">Kaplan, R., Atkinson, A. &amp; Young, 2012. </w:t>
      </w:r>
      <w:r w:rsidR="00900BE9" w:rsidRPr="00B130AA">
        <w:t>Management accounting: Information for Decision Making and Strategy Execution.</w:t>
      </w:r>
    </w:p>
    <w:p w14:paraId="419C42F1" w14:textId="1325168A" w:rsidR="00900BE9" w:rsidRPr="00B130AA" w:rsidRDefault="00F82CD1" w:rsidP="00B8283A">
      <w:pPr>
        <w:tabs>
          <w:tab w:val="left" w:pos="284"/>
          <w:tab w:val="left" w:pos="426"/>
        </w:tabs>
        <w:spacing w:line="288" w:lineRule="auto"/>
        <w:ind w:firstLine="284"/>
        <w:jc w:val="both"/>
      </w:pPr>
      <w:r w:rsidRPr="00B130AA">
        <w:t>Kennedy, T. &amp; Affleck‐Graves, J., 2001</w:t>
      </w:r>
      <w:r w:rsidR="00900BE9" w:rsidRPr="00B130AA">
        <w:t xml:space="preserve">. The impact of activity‐based costing techniques on firm performance. </w:t>
      </w:r>
      <w:r w:rsidR="00900BE9" w:rsidRPr="00B130AA">
        <w:rPr>
          <w:i/>
          <w:iCs/>
        </w:rPr>
        <w:t>Journal of management accounting research</w:t>
      </w:r>
      <w:r w:rsidR="00900BE9" w:rsidRPr="00B130AA">
        <w:t xml:space="preserve"> 13, 19-45.</w:t>
      </w:r>
    </w:p>
    <w:p w14:paraId="22C0FA3C" w14:textId="76362D0D" w:rsidR="00900BE9" w:rsidRPr="00B130AA" w:rsidRDefault="00F82CD1" w:rsidP="00B8283A">
      <w:pPr>
        <w:tabs>
          <w:tab w:val="left" w:pos="284"/>
          <w:tab w:val="left" w:pos="426"/>
        </w:tabs>
        <w:spacing w:line="288" w:lineRule="auto"/>
        <w:ind w:firstLine="284"/>
        <w:jc w:val="both"/>
      </w:pPr>
      <w:r w:rsidRPr="00B130AA">
        <w:t xml:space="preserve">Kim, J. &amp; Rhee, J., 2012. </w:t>
      </w:r>
      <w:r w:rsidR="00900BE9" w:rsidRPr="00B130AA">
        <w:t xml:space="preserve">An empirical study on the impact of critical success factors on the balanced scorecard performance in Korean green supply chain management enterprises. </w:t>
      </w:r>
      <w:r w:rsidR="00900BE9" w:rsidRPr="00B130AA">
        <w:rPr>
          <w:i/>
          <w:iCs/>
        </w:rPr>
        <w:t>International Journal of Production Research,</w:t>
      </w:r>
      <w:r w:rsidR="00900BE9" w:rsidRPr="00B130AA">
        <w:t xml:space="preserve"> 50, 2465-2483.</w:t>
      </w:r>
    </w:p>
    <w:p w14:paraId="604C8BBD" w14:textId="09977CEC" w:rsidR="00900BE9" w:rsidRPr="00B130AA" w:rsidRDefault="00F82CD1" w:rsidP="00B8283A">
      <w:pPr>
        <w:tabs>
          <w:tab w:val="left" w:pos="284"/>
          <w:tab w:val="left" w:pos="426"/>
        </w:tabs>
        <w:spacing w:line="288" w:lineRule="auto"/>
        <w:ind w:firstLine="284"/>
        <w:jc w:val="both"/>
      </w:pPr>
      <w:r w:rsidRPr="00B130AA">
        <w:t>Kraus, K. &amp; Lind, J., 2010</w:t>
      </w:r>
      <w:r w:rsidR="00900BE9" w:rsidRPr="00B130AA">
        <w:t xml:space="preserve">. The impact of the corporate balanced scorecard on corporate control—A research note. </w:t>
      </w:r>
      <w:r w:rsidR="00900BE9" w:rsidRPr="00B130AA">
        <w:rPr>
          <w:i/>
          <w:iCs/>
        </w:rPr>
        <w:t>Management Accounting Research</w:t>
      </w:r>
      <w:r w:rsidR="00900BE9" w:rsidRPr="00B130AA">
        <w:t>, 21, 265-277.</w:t>
      </w:r>
    </w:p>
    <w:p w14:paraId="288560F8" w14:textId="1059D9EA" w:rsidR="00021C79" w:rsidRPr="00B130AA" w:rsidRDefault="00021C79" w:rsidP="00B8283A">
      <w:pPr>
        <w:tabs>
          <w:tab w:val="left" w:pos="284"/>
          <w:tab w:val="left" w:pos="426"/>
        </w:tabs>
        <w:spacing w:line="288" w:lineRule="auto"/>
        <w:ind w:firstLine="284"/>
        <w:jc w:val="both"/>
        <w:rPr>
          <w:noProof/>
        </w:rPr>
      </w:pPr>
      <w:r w:rsidRPr="00B130AA">
        <w:rPr>
          <w:noProof/>
        </w:rPr>
        <w:t>Kumar, J., Prince, N. &amp; Baker, H. 2022. Balanced Scorecard: A Systematic Literature Review and Future Research Issues, FIIB Business Review, 11 (2), 147–161</w:t>
      </w:r>
    </w:p>
    <w:p w14:paraId="27B10851" w14:textId="4A5F2A9A" w:rsidR="00717ACC" w:rsidRPr="00B130AA" w:rsidRDefault="008C4DC0" w:rsidP="00B8283A">
      <w:pPr>
        <w:pStyle w:val="EndNoteBibliography"/>
        <w:tabs>
          <w:tab w:val="left" w:pos="426"/>
        </w:tabs>
        <w:spacing w:line="276" w:lineRule="auto"/>
        <w:ind w:firstLine="284"/>
      </w:pPr>
      <w:r w:rsidRPr="00B130AA">
        <w:t>Kumar, S., Lim, W. M., Sureka, R., Jabbour, C. J. C. &amp; Bamel, U.</w:t>
      </w:r>
      <w:r w:rsidRPr="00B130AA">
        <w:rPr>
          <w:i/>
        </w:rPr>
        <w:t xml:space="preserve">, </w:t>
      </w:r>
      <w:r w:rsidRPr="00B130AA">
        <w:t>2024</w:t>
      </w:r>
      <w:r w:rsidR="00717ACC" w:rsidRPr="00B130AA">
        <w:t xml:space="preserve">. Balanced scorecard: trends, developments, and future directions. </w:t>
      </w:r>
      <w:r w:rsidR="00717ACC" w:rsidRPr="00B130AA">
        <w:rPr>
          <w:i/>
        </w:rPr>
        <w:t>Review of Managerial Science 18</w:t>
      </w:r>
      <w:r w:rsidR="00717ACC" w:rsidRPr="00B130AA">
        <w:rPr>
          <w:b/>
        </w:rPr>
        <w:t>,</w:t>
      </w:r>
      <w:r w:rsidR="00717ACC" w:rsidRPr="00B130AA">
        <w:t xml:space="preserve"> 2397-2439.</w:t>
      </w:r>
    </w:p>
    <w:p w14:paraId="2C57292D" w14:textId="71F92230" w:rsidR="006D42B4" w:rsidRPr="00B130AA" w:rsidRDefault="006D42B4" w:rsidP="00B8283A">
      <w:pPr>
        <w:pStyle w:val="EndNoteBibliography"/>
        <w:tabs>
          <w:tab w:val="left" w:pos="426"/>
        </w:tabs>
        <w:spacing w:line="276" w:lineRule="auto"/>
        <w:ind w:firstLine="284"/>
      </w:pPr>
      <w:r w:rsidRPr="00B130AA">
        <w:t>Laplume, A. O., Sonpar, K. &amp; Litz, R. A.</w:t>
      </w:r>
      <w:r w:rsidRPr="00B130AA">
        <w:rPr>
          <w:i/>
        </w:rPr>
        <w:t xml:space="preserve">, </w:t>
      </w:r>
      <w:r w:rsidRPr="00B130AA">
        <w:t xml:space="preserve">2008. Stakeholder theory: Reviewing a theory that moves us. </w:t>
      </w:r>
      <w:r w:rsidRPr="00B130AA">
        <w:rPr>
          <w:i/>
        </w:rPr>
        <w:t>Journal of management 34</w:t>
      </w:r>
      <w:r w:rsidRPr="00B130AA">
        <w:rPr>
          <w:b/>
        </w:rPr>
        <w:t>,</w:t>
      </w:r>
      <w:r w:rsidRPr="00B130AA">
        <w:t xml:space="preserve"> 1152-1189.</w:t>
      </w:r>
    </w:p>
    <w:p w14:paraId="6D9BE307" w14:textId="315AE1AB" w:rsidR="00900BE9" w:rsidRPr="00B130AA" w:rsidRDefault="00BA7459" w:rsidP="00B8283A">
      <w:pPr>
        <w:tabs>
          <w:tab w:val="left" w:pos="284"/>
          <w:tab w:val="left" w:pos="426"/>
        </w:tabs>
        <w:spacing w:line="276" w:lineRule="auto"/>
        <w:ind w:firstLine="284"/>
        <w:jc w:val="both"/>
      </w:pPr>
      <w:r w:rsidRPr="00B130AA">
        <w:t>Lebas, M. J., 1995</w:t>
      </w:r>
      <w:r w:rsidR="00900BE9" w:rsidRPr="00B130AA">
        <w:t xml:space="preserve">. Performance measurement and performance management. </w:t>
      </w:r>
      <w:r w:rsidR="00900BE9" w:rsidRPr="00B130AA">
        <w:rPr>
          <w:i/>
          <w:iCs/>
        </w:rPr>
        <w:t>International journal of production economics</w:t>
      </w:r>
      <w:r w:rsidR="00900BE9" w:rsidRPr="00B130AA">
        <w:t xml:space="preserve"> 41, 23-35.</w:t>
      </w:r>
    </w:p>
    <w:p w14:paraId="61EBCF42" w14:textId="156F83FE" w:rsidR="005E356A" w:rsidRPr="00B130AA" w:rsidRDefault="005E356A" w:rsidP="00B8283A">
      <w:pPr>
        <w:tabs>
          <w:tab w:val="left" w:pos="284"/>
          <w:tab w:val="left" w:pos="426"/>
        </w:tabs>
        <w:spacing w:line="276" w:lineRule="auto"/>
        <w:ind w:firstLine="284"/>
        <w:jc w:val="both"/>
      </w:pPr>
      <w:r w:rsidRPr="00B130AA">
        <w:t xml:space="preserve">Lee, N., 2006. Measuring the performance of public sector organisations: a case study on public schools in Malaysia. </w:t>
      </w:r>
      <w:r w:rsidRPr="00B130AA">
        <w:rPr>
          <w:i/>
          <w:iCs/>
        </w:rPr>
        <w:t>Measuring business excellence</w:t>
      </w:r>
      <w:r w:rsidRPr="00B130AA">
        <w:t xml:space="preserve"> 10, 50-64.</w:t>
      </w:r>
    </w:p>
    <w:p w14:paraId="1061755D" w14:textId="64153E7F" w:rsidR="00900BE9" w:rsidRPr="00B130AA" w:rsidRDefault="00BA7459" w:rsidP="00B8283A">
      <w:pPr>
        <w:tabs>
          <w:tab w:val="left" w:pos="284"/>
          <w:tab w:val="left" w:pos="426"/>
        </w:tabs>
        <w:spacing w:line="288" w:lineRule="auto"/>
        <w:ind w:firstLine="284"/>
        <w:jc w:val="both"/>
      </w:pPr>
      <w:r w:rsidRPr="00B130AA">
        <w:t>Lee, C.L. &amp; Yang, H.J., 2011</w:t>
      </w:r>
      <w:r w:rsidR="00900BE9" w:rsidRPr="00B130AA">
        <w:t xml:space="preserve">. Organization structure, competition and performance measurement systems and their joint effects on performance. </w:t>
      </w:r>
      <w:r w:rsidR="00900BE9" w:rsidRPr="00B130AA">
        <w:rPr>
          <w:i/>
          <w:iCs/>
        </w:rPr>
        <w:t>Management accounting research</w:t>
      </w:r>
      <w:r w:rsidR="00900BE9" w:rsidRPr="00B130AA">
        <w:t>, 22, 84-104.</w:t>
      </w:r>
    </w:p>
    <w:p w14:paraId="025D75B5" w14:textId="6F7224A1" w:rsidR="00900BE9" w:rsidRPr="00B130AA" w:rsidRDefault="00431F26" w:rsidP="00B8283A">
      <w:pPr>
        <w:tabs>
          <w:tab w:val="left" w:pos="284"/>
          <w:tab w:val="left" w:pos="426"/>
        </w:tabs>
        <w:spacing w:line="288" w:lineRule="auto"/>
        <w:ind w:firstLine="284"/>
        <w:jc w:val="both"/>
      </w:pPr>
      <w:r w:rsidRPr="00B130AA">
        <w:t>Lesáková, Ľ. &amp; Dubcová, K., 2016</w:t>
      </w:r>
      <w:r w:rsidR="00900BE9" w:rsidRPr="00B130AA">
        <w:t xml:space="preserve">. Knowledge and use of the balanced scorecard method in the businesses in the Slovak Republic. </w:t>
      </w:r>
      <w:r w:rsidR="00900BE9" w:rsidRPr="00B130AA">
        <w:rPr>
          <w:i/>
          <w:iCs/>
        </w:rPr>
        <w:t>Procedia-Social Behavioral Sciences</w:t>
      </w:r>
      <w:r w:rsidR="00900BE9" w:rsidRPr="00B130AA">
        <w:t xml:space="preserve"> 230, 39-48.</w:t>
      </w:r>
    </w:p>
    <w:p w14:paraId="05FD7FFE" w14:textId="69063BEF" w:rsidR="00900BE9" w:rsidRPr="00B130AA" w:rsidRDefault="00431F26" w:rsidP="00B8283A">
      <w:pPr>
        <w:tabs>
          <w:tab w:val="left" w:pos="284"/>
          <w:tab w:val="left" w:pos="426"/>
        </w:tabs>
        <w:spacing w:line="288" w:lineRule="auto"/>
        <w:ind w:firstLine="284"/>
        <w:jc w:val="both"/>
      </w:pPr>
      <w:r w:rsidRPr="00B130AA">
        <w:t>Lin, Z., Yu, Z. &amp; Zhang, L., 2014</w:t>
      </w:r>
      <w:r w:rsidR="00900BE9" w:rsidRPr="00B130AA">
        <w:t xml:space="preserve">. Performance outcomes of balanced scorecard application in hospital administration in China. </w:t>
      </w:r>
      <w:r w:rsidR="00900BE9" w:rsidRPr="00B130AA">
        <w:rPr>
          <w:i/>
          <w:iCs/>
        </w:rPr>
        <w:t>China Economic Review</w:t>
      </w:r>
      <w:r w:rsidR="00900BE9" w:rsidRPr="00B130AA">
        <w:t>, 30, 1-15.</w:t>
      </w:r>
    </w:p>
    <w:p w14:paraId="6923F129" w14:textId="4180C2A7" w:rsidR="00900BE9" w:rsidRPr="00B130AA" w:rsidRDefault="00431F26" w:rsidP="00B8283A">
      <w:pPr>
        <w:tabs>
          <w:tab w:val="left" w:pos="284"/>
          <w:tab w:val="left" w:pos="426"/>
        </w:tabs>
        <w:spacing w:line="288" w:lineRule="auto"/>
        <w:ind w:firstLine="284"/>
        <w:jc w:val="both"/>
      </w:pPr>
      <w:r w:rsidRPr="00B130AA">
        <w:t>Lipe, M. G. &amp; Salterio, S. E., 2000</w:t>
      </w:r>
      <w:r w:rsidR="00900BE9" w:rsidRPr="00B130AA">
        <w:t xml:space="preserve">. The balanced scorecard: Judgmental effects of common and unique performance measures. </w:t>
      </w:r>
      <w:r w:rsidR="00900BE9" w:rsidRPr="00B130AA">
        <w:rPr>
          <w:i/>
          <w:iCs/>
        </w:rPr>
        <w:t>The accounting review</w:t>
      </w:r>
      <w:r w:rsidR="00900BE9" w:rsidRPr="00B130AA">
        <w:t xml:space="preserve"> 75, 283-298.</w:t>
      </w:r>
    </w:p>
    <w:p w14:paraId="22E7B373" w14:textId="2574E169" w:rsidR="00900BE9" w:rsidRPr="00B130AA" w:rsidRDefault="00431F26" w:rsidP="00B8283A">
      <w:pPr>
        <w:tabs>
          <w:tab w:val="left" w:pos="284"/>
          <w:tab w:val="left" w:pos="426"/>
        </w:tabs>
        <w:spacing w:line="288" w:lineRule="auto"/>
        <w:ind w:firstLine="284"/>
        <w:jc w:val="both"/>
      </w:pPr>
      <w:r w:rsidRPr="00B130AA">
        <w:t>Lissitsa, A. &amp; Odening, M., 2005</w:t>
      </w:r>
      <w:r w:rsidR="00900BE9" w:rsidRPr="00B130AA">
        <w:t xml:space="preserve">. Efficiency and total factor productivity in Ukrainian agriculture in transition. </w:t>
      </w:r>
      <w:r w:rsidR="00900BE9" w:rsidRPr="00B130AA">
        <w:rPr>
          <w:i/>
          <w:iCs/>
        </w:rPr>
        <w:t>Agricultural Economics</w:t>
      </w:r>
      <w:r w:rsidR="00900BE9" w:rsidRPr="00B130AA">
        <w:t xml:space="preserve"> 32, 311-325.</w:t>
      </w:r>
    </w:p>
    <w:p w14:paraId="58C2B09C" w14:textId="4D92582F" w:rsidR="00DF51C9" w:rsidRPr="00B130AA" w:rsidRDefault="00DF51C9" w:rsidP="00B8283A">
      <w:pPr>
        <w:pStyle w:val="EndNoteBibliography"/>
        <w:tabs>
          <w:tab w:val="left" w:pos="426"/>
        </w:tabs>
        <w:spacing w:line="288" w:lineRule="auto"/>
        <w:ind w:firstLine="284"/>
      </w:pPr>
      <w:r w:rsidRPr="00B130AA">
        <w:t>Liu, Z.</w:t>
      </w:r>
      <w:r w:rsidRPr="00B130AA">
        <w:rPr>
          <w:i/>
        </w:rPr>
        <w:t xml:space="preserve">, </w:t>
      </w:r>
      <w:r w:rsidRPr="00B130AA">
        <w:t xml:space="preserve">2024. Implementation of the balanced scorecard in large firms: A systematic review. </w:t>
      </w:r>
      <w:r w:rsidRPr="00B130AA">
        <w:rPr>
          <w:i/>
        </w:rPr>
        <w:t>Asian Journal of Accounting Finance6</w:t>
      </w:r>
      <w:r w:rsidRPr="00B130AA">
        <w:rPr>
          <w:b/>
        </w:rPr>
        <w:t>,</w:t>
      </w:r>
      <w:r w:rsidRPr="00B130AA">
        <w:t xml:space="preserve"> 1-11.</w:t>
      </w:r>
    </w:p>
    <w:p w14:paraId="2DDBF86D" w14:textId="161419F6" w:rsidR="00900BE9" w:rsidRPr="00B130AA" w:rsidRDefault="00431F26" w:rsidP="00B8283A">
      <w:pPr>
        <w:tabs>
          <w:tab w:val="left" w:pos="284"/>
          <w:tab w:val="left" w:pos="426"/>
        </w:tabs>
        <w:spacing w:line="288" w:lineRule="auto"/>
        <w:ind w:firstLine="284"/>
        <w:jc w:val="both"/>
      </w:pPr>
      <w:r w:rsidRPr="00B130AA">
        <w:t>Lonbani, M., Sofian, S. &amp; Bambangbaroto, M. J. I. J. O. R.G., 2015</w:t>
      </w:r>
      <w:r w:rsidR="00900BE9" w:rsidRPr="00B130AA">
        <w:t>. Linking Balanced Scorecard measures to SMES’business strategy: addressing the moderating role of financial resources. 3, 92-99.</w:t>
      </w:r>
    </w:p>
    <w:p w14:paraId="02E83953" w14:textId="6857E42B" w:rsidR="00F204B8" w:rsidRPr="00B130AA" w:rsidRDefault="00F204B8" w:rsidP="00B8283A">
      <w:pPr>
        <w:pStyle w:val="EndNoteBibliography"/>
        <w:tabs>
          <w:tab w:val="left" w:pos="426"/>
        </w:tabs>
        <w:spacing w:line="288" w:lineRule="auto"/>
        <w:ind w:firstLine="284"/>
      </w:pPr>
      <w:r w:rsidRPr="00B130AA">
        <w:lastRenderedPageBreak/>
        <w:t>Lubis, N. W.</w:t>
      </w:r>
      <w:r w:rsidRPr="00B130AA">
        <w:rPr>
          <w:i/>
        </w:rPr>
        <w:t xml:space="preserve">, </w:t>
      </w:r>
      <w:r w:rsidRPr="00B130AA">
        <w:t xml:space="preserve">2022. Resource based view (RBV) in improving company strategic capacity. </w:t>
      </w:r>
      <w:r w:rsidRPr="00B130AA">
        <w:rPr>
          <w:i/>
        </w:rPr>
        <w:t>Research Horizon,</w:t>
      </w:r>
      <w:r w:rsidRPr="00B130AA">
        <w:t xml:space="preserve"> </w:t>
      </w:r>
      <w:r w:rsidRPr="00B130AA">
        <w:rPr>
          <w:i/>
        </w:rPr>
        <w:t>2</w:t>
      </w:r>
      <w:r w:rsidRPr="00B130AA">
        <w:rPr>
          <w:b/>
        </w:rPr>
        <w:t>,</w:t>
      </w:r>
      <w:r w:rsidRPr="00B130AA">
        <w:t xml:space="preserve"> 587-596.</w:t>
      </w:r>
    </w:p>
    <w:p w14:paraId="6AD64988" w14:textId="1CE4E451" w:rsidR="00900BE9" w:rsidRPr="00B130AA" w:rsidRDefault="0027576F" w:rsidP="00B8283A">
      <w:pPr>
        <w:tabs>
          <w:tab w:val="left" w:pos="284"/>
          <w:tab w:val="left" w:pos="426"/>
        </w:tabs>
        <w:spacing w:line="288" w:lineRule="auto"/>
        <w:ind w:firstLine="284"/>
        <w:jc w:val="both"/>
      </w:pPr>
      <w:r w:rsidRPr="00B130AA">
        <w:t>Lucianetti, L., 2010</w:t>
      </w:r>
      <w:r w:rsidR="00900BE9" w:rsidRPr="00B130AA">
        <w:t xml:space="preserve">. The impact of the strategy maps on balanced scorecard performance. </w:t>
      </w:r>
      <w:r w:rsidR="00900BE9" w:rsidRPr="00B130AA">
        <w:rPr>
          <w:i/>
          <w:iCs/>
        </w:rPr>
        <w:t>International Journal of Business Performance Management</w:t>
      </w:r>
      <w:r w:rsidR="00900BE9" w:rsidRPr="00B130AA">
        <w:t xml:space="preserve"> 12, 21-36.</w:t>
      </w:r>
    </w:p>
    <w:p w14:paraId="39CFE1BD" w14:textId="5A96DCA9" w:rsidR="00900BE9" w:rsidRPr="00B130AA" w:rsidRDefault="0027576F" w:rsidP="00B8283A">
      <w:pPr>
        <w:tabs>
          <w:tab w:val="left" w:pos="284"/>
          <w:tab w:val="left" w:pos="426"/>
        </w:tabs>
        <w:spacing w:line="288" w:lineRule="auto"/>
        <w:ind w:firstLine="284"/>
        <w:jc w:val="both"/>
      </w:pPr>
      <w:r w:rsidRPr="00B130AA">
        <w:t>Machado, M. J. C. V., 2013</w:t>
      </w:r>
      <w:r w:rsidR="00900BE9" w:rsidRPr="00B130AA">
        <w:t xml:space="preserve">. Balanced Scorecard: an empirical study of small and medium size enterprises. </w:t>
      </w:r>
      <w:r w:rsidR="00900BE9" w:rsidRPr="00B130AA">
        <w:rPr>
          <w:i/>
          <w:iCs/>
        </w:rPr>
        <w:t>Review of Business Management</w:t>
      </w:r>
      <w:r w:rsidR="00900BE9" w:rsidRPr="00B130AA">
        <w:t xml:space="preserve"> 15, 129-148.</w:t>
      </w:r>
    </w:p>
    <w:p w14:paraId="3A514505" w14:textId="5E13B5B8" w:rsidR="00524A89" w:rsidRPr="00B130AA" w:rsidRDefault="00524A89" w:rsidP="00B8283A">
      <w:pPr>
        <w:pStyle w:val="EndNoteBibliography"/>
        <w:tabs>
          <w:tab w:val="left" w:pos="426"/>
        </w:tabs>
        <w:spacing w:line="288" w:lineRule="auto"/>
        <w:ind w:firstLine="284"/>
      </w:pPr>
      <w:r w:rsidRPr="00B130AA">
        <w:t>Madhani, P. M.</w:t>
      </w:r>
      <w:r w:rsidRPr="00B130AA">
        <w:rPr>
          <w:i/>
        </w:rPr>
        <w:t xml:space="preserve">, </w:t>
      </w:r>
      <w:r w:rsidRPr="00B130AA">
        <w:t xml:space="preserve">2010. Resource based view (RBV) of competitive advantage: an overview. </w:t>
      </w:r>
      <w:r w:rsidRPr="00B130AA">
        <w:rPr>
          <w:i/>
        </w:rPr>
        <w:t>Resource based view: concepts practices, Pankaj Madhani</w:t>
      </w:r>
      <w:r w:rsidR="00B241DA" w:rsidRPr="00B130AA">
        <w:rPr>
          <w:i/>
        </w:rPr>
        <w:t>,</w:t>
      </w:r>
      <w:r w:rsidRPr="00B130AA">
        <w:rPr>
          <w:i/>
        </w:rPr>
        <w:t xml:space="preserve"> </w:t>
      </w:r>
      <w:r w:rsidRPr="00B130AA">
        <w:t>3-22.</w:t>
      </w:r>
    </w:p>
    <w:p w14:paraId="076742C5" w14:textId="5CDBC597" w:rsidR="000B15C9" w:rsidRPr="00B130AA" w:rsidRDefault="00D17412" w:rsidP="00B8283A">
      <w:pPr>
        <w:pStyle w:val="EndNoteBibliography"/>
        <w:tabs>
          <w:tab w:val="left" w:pos="426"/>
        </w:tabs>
        <w:spacing w:line="288" w:lineRule="auto"/>
        <w:ind w:firstLine="284"/>
      </w:pPr>
      <w:r w:rsidRPr="00B130AA">
        <w:t>Mahoney, J. T. &amp; Pandian, J. R.</w:t>
      </w:r>
      <w:r w:rsidRPr="00B130AA">
        <w:rPr>
          <w:i/>
        </w:rPr>
        <w:t xml:space="preserve">, </w:t>
      </w:r>
      <w:r w:rsidRPr="00B130AA">
        <w:t xml:space="preserve">1992. </w:t>
      </w:r>
      <w:r w:rsidR="000B15C9" w:rsidRPr="00B130AA">
        <w:t xml:space="preserve">The resource‐based view within the conversation of strategic management. </w:t>
      </w:r>
      <w:r w:rsidR="000B15C9" w:rsidRPr="00B130AA">
        <w:rPr>
          <w:i/>
        </w:rPr>
        <w:t>Strategic management journal 13</w:t>
      </w:r>
      <w:r w:rsidR="000B15C9" w:rsidRPr="00B130AA">
        <w:rPr>
          <w:b/>
        </w:rPr>
        <w:t>,</w:t>
      </w:r>
      <w:r w:rsidR="000B15C9" w:rsidRPr="00B130AA">
        <w:t xml:space="preserve"> 363-380.</w:t>
      </w:r>
    </w:p>
    <w:p w14:paraId="51DAA635" w14:textId="0BFA794B" w:rsidR="00900BE9" w:rsidRPr="00B130AA" w:rsidRDefault="0027576F" w:rsidP="00B8283A">
      <w:pPr>
        <w:tabs>
          <w:tab w:val="left" w:pos="284"/>
          <w:tab w:val="left" w:pos="426"/>
        </w:tabs>
        <w:spacing w:line="288" w:lineRule="auto"/>
        <w:ind w:firstLine="284"/>
        <w:jc w:val="both"/>
      </w:pPr>
      <w:r w:rsidRPr="00B130AA">
        <w:t>Malagueño, R., Lopez-Valeiras, E. &amp; Gomez-Conde, J., 2018</w:t>
      </w:r>
      <w:r w:rsidR="00900BE9" w:rsidRPr="00B130AA">
        <w:t xml:space="preserve">. Balanced scorecard in SMEs: effects on innovation and financial performance. Small </w:t>
      </w:r>
      <w:r w:rsidR="00900BE9" w:rsidRPr="00B130AA">
        <w:rPr>
          <w:i/>
          <w:iCs/>
        </w:rPr>
        <w:t>Business Economics</w:t>
      </w:r>
      <w:r w:rsidR="00900BE9" w:rsidRPr="00B130AA">
        <w:t xml:space="preserve"> 51, 221-244.</w:t>
      </w:r>
    </w:p>
    <w:p w14:paraId="2C1D23D4" w14:textId="2355D20A" w:rsidR="005321F3" w:rsidRPr="00B130AA" w:rsidRDefault="005321F3" w:rsidP="00B8283A">
      <w:pPr>
        <w:tabs>
          <w:tab w:val="left" w:pos="284"/>
          <w:tab w:val="left" w:pos="426"/>
        </w:tabs>
        <w:spacing w:line="288" w:lineRule="auto"/>
        <w:ind w:firstLine="284"/>
        <w:jc w:val="both"/>
      </w:pPr>
      <w:r w:rsidRPr="00B130AA">
        <w:t xml:space="preserve">Malgwi, A. &amp; Dahiru, H., 2014. Balanced Scorecard financial measurement of organizational performance: A review. </w:t>
      </w:r>
      <w:r w:rsidRPr="00B130AA">
        <w:rPr>
          <w:i/>
          <w:iCs/>
        </w:rPr>
        <w:t>IOSR Journal of Economics Finance</w:t>
      </w:r>
      <w:r w:rsidRPr="00B130AA">
        <w:t xml:space="preserve"> 4, 1-10.</w:t>
      </w:r>
    </w:p>
    <w:p w14:paraId="230BF742" w14:textId="16EBA4D6" w:rsidR="00CC4ACB" w:rsidRPr="00B130AA" w:rsidRDefault="00CC4ACB" w:rsidP="00B8283A">
      <w:pPr>
        <w:pStyle w:val="EndNoteBibliography"/>
        <w:tabs>
          <w:tab w:val="left" w:pos="284"/>
          <w:tab w:val="left" w:pos="426"/>
        </w:tabs>
        <w:spacing w:line="312" w:lineRule="auto"/>
        <w:ind w:firstLine="284"/>
      </w:pPr>
      <w:r w:rsidRPr="00B130AA">
        <w:t>Malesios, C., Dey, P. K. &amp; Abdelaziz, F. B.</w:t>
      </w:r>
      <w:r w:rsidRPr="00B130AA">
        <w:rPr>
          <w:i/>
        </w:rPr>
        <w:t xml:space="preserve">, </w:t>
      </w:r>
      <w:r w:rsidRPr="00B130AA">
        <w:t xml:space="preserve">2020. Supply chain sustainability performance measurement of small and medium sized enterprises using structural equation modeling. </w:t>
      </w:r>
      <w:r w:rsidRPr="00B130AA">
        <w:rPr>
          <w:i/>
        </w:rPr>
        <w:t>Annals of Operations Research 294</w:t>
      </w:r>
      <w:r w:rsidRPr="00B130AA">
        <w:rPr>
          <w:b/>
        </w:rPr>
        <w:t>,</w:t>
      </w:r>
      <w:r w:rsidRPr="00B130AA">
        <w:t xml:space="preserve"> 623-653.</w:t>
      </w:r>
    </w:p>
    <w:p w14:paraId="4C271366" w14:textId="6FF4F8AF" w:rsidR="00900BE9" w:rsidRPr="00B130AA" w:rsidRDefault="0027576F" w:rsidP="00B8283A">
      <w:pPr>
        <w:tabs>
          <w:tab w:val="left" w:pos="284"/>
          <w:tab w:val="left" w:pos="426"/>
        </w:tabs>
        <w:spacing w:line="312" w:lineRule="auto"/>
        <w:ind w:firstLine="284"/>
        <w:jc w:val="both"/>
      </w:pPr>
      <w:r w:rsidRPr="00B130AA">
        <w:t>Malina, M. A. &amp; Selto, F. H., 2001</w:t>
      </w:r>
      <w:r w:rsidR="00900BE9" w:rsidRPr="00B130AA">
        <w:t xml:space="preserve">. Communicating and controlling strategy: An empirical study of the effectiveness of the balanced scorecard. </w:t>
      </w:r>
      <w:r w:rsidR="00900BE9" w:rsidRPr="00B130AA">
        <w:rPr>
          <w:i/>
          <w:iCs/>
        </w:rPr>
        <w:t>Journal of management accounting research,</w:t>
      </w:r>
      <w:r w:rsidR="00900BE9" w:rsidRPr="00B130AA">
        <w:t xml:space="preserve"> 13, 47-90.</w:t>
      </w:r>
    </w:p>
    <w:p w14:paraId="12200939" w14:textId="5C8FB811" w:rsidR="00900BE9" w:rsidRPr="00B130AA" w:rsidRDefault="0027576F" w:rsidP="00B8283A">
      <w:pPr>
        <w:tabs>
          <w:tab w:val="left" w:pos="284"/>
          <w:tab w:val="left" w:pos="426"/>
        </w:tabs>
        <w:spacing w:line="288" w:lineRule="auto"/>
        <w:ind w:firstLine="284"/>
        <w:jc w:val="both"/>
      </w:pPr>
      <w:r w:rsidRPr="00B130AA">
        <w:t>Malina, M. A., Nørreklit, H. S. &amp; Selto, F. H., 2007</w:t>
      </w:r>
      <w:r w:rsidR="00900BE9" w:rsidRPr="00B130AA">
        <w:t xml:space="preserve">. Relations among measures, climate of control, and performance measurement models. Contemporary </w:t>
      </w:r>
      <w:r w:rsidR="00900BE9" w:rsidRPr="00B130AA">
        <w:rPr>
          <w:i/>
          <w:iCs/>
        </w:rPr>
        <w:t>Accounting Research, 24</w:t>
      </w:r>
      <w:r w:rsidR="00900BE9" w:rsidRPr="00B130AA">
        <w:t>, 935-982.</w:t>
      </w:r>
    </w:p>
    <w:p w14:paraId="720E8906" w14:textId="41B3E522" w:rsidR="00900BE9" w:rsidRPr="00B130AA" w:rsidRDefault="0027576F" w:rsidP="00B8283A">
      <w:pPr>
        <w:tabs>
          <w:tab w:val="left" w:pos="284"/>
          <w:tab w:val="left" w:pos="426"/>
        </w:tabs>
        <w:spacing w:line="288" w:lineRule="auto"/>
        <w:ind w:firstLine="284"/>
        <w:jc w:val="both"/>
      </w:pPr>
      <w:r w:rsidRPr="00B130AA">
        <w:t>Malmi, T., 2001</w:t>
      </w:r>
      <w:r w:rsidR="00900BE9" w:rsidRPr="00B130AA">
        <w:t xml:space="preserve">. Balanced scorecards in Finnish companies: A research note. </w:t>
      </w:r>
      <w:r w:rsidR="00900BE9" w:rsidRPr="00B130AA">
        <w:rPr>
          <w:i/>
          <w:iCs/>
        </w:rPr>
        <w:t>Management accounting research</w:t>
      </w:r>
      <w:r w:rsidR="00900BE9" w:rsidRPr="00B130AA">
        <w:t xml:space="preserve"> 12, 207-220.</w:t>
      </w:r>
    </w:p>
    <w:p w14:paraId="32ABA9A9" w14:textId="49B088E4" w:rsidR="00900BE9" w:rsidRPr="00B130AA" w:rsidRDefault="0027576F" w:rsidP="00B8283A">
      <w:pPr>
        <w:tabs>
          <w:tab w:val="left" w:pos="284"/>
          <w:tab w:val="left" w:pos="426"/>
        </w:tabs>
        <w:spacing w:line="288" w:lineRule="auto"/>
        <w:ind w:firstLine="284"/>
        <w:jc w:val="both"/>
      </w:pPr>
      <w:r w:rsidRPr="00B130AA">
        <w:t>Marr, B. &amp; Schiuma, G., 2003</w:t>
      </w:r>
      <w:r w:rsidR="00900BE9" w:rsidRPr="00B130AA">
        <w:t>. Business performance measurement–past, present and future. Management decision</w:t>
      </w:r>
    </w:p>
    <w:p w14:paraId="7E98833F" w14:textId="54FC176D" w:rsidR="00900BE9" w:rsidRPr="00B130AA" w:rsidRDefault="0027576F" w:rsidP="00B8283A">
      <w:pPr>
        <w:tabs>
          <w:tab w:val="left" w:pos="284"/>
          <w:tab w:val="left" w:pos="426"/>
        </w:tabs>
        <w:spacing w:line="288" w:lineRule="auto"/>
        <w:ind w:firstLine="284"/>
        <w:jc w:val="both"/>
      </w:pPr>
      <w:r w:rsidRPr="00B130AA">
        <w:t>Marsh, R. M. &amp; Mannari, H., 1981</w:t>
      </w:r>
      <w:r w:rsidR="00900BE9" w:rsidRPr="00B130AA">
        <w:t xml:space="preserve">. Technology and size as determinants of the organizational structure of Japanese factories. </w:t>
      </w:r>
      <w:r w:rsidR="00900BE9" w:rsidRPr="00B130AA">
        <w:rPr>
          <w:i/>
          <w:iCs/>
        </w:rPr>
        <w:t>Administrative science quarterly</w:t>
      </w:r>
      <w:r w:rsidR="00900BE9" w:rsidRPr="00B130AA">
        <w:t>, 33-57.</w:t>
      </w:r>
    </w:p>
    <w:p w14:paraId="21015F51" w14:textId="2EE70C7D" w:rsidR="00E60978" w:rsidRPr="00B130AA" w:rsidRDefault="00E60978" w:rsidP="00B8283A">
      <w:pPr>
        <w:pStyle w:val="EndNoteBibliography"/>
        <w:tabs>
          <w:tab w:val="left" w:pos="426"/>
        </w:tabs>
        <w:spacing w:line="288" w:lineRule="auto"/>
        <w:ind w:firstLine="284"/>
      </w:pPr>
      <w:r w:rsidRPr="00B130AA">
        <w:t>Mena, J. A. &amp; Chabowski, B. R.</w:t>
      </w:r>
      <w:r w:rsidRPr="00B130AA">
        <w:rPr>
          <w:i/>
        </w:rPr>
        <w:t xml:space="preserve">, </w:t>
      </w:r>
      <w:r w:rsidRPr="00B130AA">
        <w:t xml:space="preserve">2015. The role of organizational learning in stakeholder marketing. </w:t>
      </w:r>
      <w:r w:rsidRPr="00B130AA">
        <w:rPr>
          <w:i/>
        </w:rPr>
        <w:t>Journal of the Academy of Marketing Science,</w:t>
      </w:r>
      <w:r w:rsidRPr="00B130AA">
        <w:t xml:space="preserve"> </w:t>
      </w:r>
      <w:r w:rsidRPr="00B130AA">
        <w:rPr>
          <w:i/>
        </w:rPr>
        <w:t>43</w:t>
      </w:r>
      <w:r w:rsidRPr="00B130AA">
        <w:rPr>
          <w:b/>
        </w:rPr>
        <w:t>,</w:t>
      </w:r>
      <w:r w:rsidRPr="00B130AA">
        <w:t xml:space="preserve"> 429-452.</w:t>
      </w:r>
    </w:p>
    <w:p w14:paraId="7EBABDEC" w14:textId="225A8AC2" w:rsidR="00900BE9" w:rsidRPr="00B130AA" w:rsidRDefault="00F719FD" w:rsidP="00B8283A">
      <w:pPr>
        <w:tabs>
          <w:tab w:val="left" w:pos="284"/>
          <w:tab w:val="left" w:pos="426"/>
        </w:tabs>
        <w:spacing w:line="288" w:lineRule="auto"/>
        <w:ind w:firstLine="284"/>
        <w:jc w:val="both"/>
      </w:pPr>
      <w:r w:rsidRPr="00B130AA">
        <w:t>Modak, M., Pathak, K. &amp; Ghosh, K. K., 2017</w:t>
      </w:r>
      <w:r w:rsidR="00900BE9" w:rsidRPr="00B130AA">
        <w:t xml:space="preserve">. Performance evaluation of outsourcing decision using a </w:t>
      </w:r>
      <w:r w:rsidR="001D447B" w:rsidRPr="00B130AA">
        <w:t>BSC</w:t>
      </w:r>
      <w:r w:rsidR="00900BE9" w:rsidRPr="00B130AA">
        <w:t xml:space="preserve"> and Fuzzy AHP approach: A case of the Indian coal mining organization. </w:t>
      </w:r>
      <w:r w:rsidR="00900BE9" w:rsidRPr="00B130AA">
        <w:rPr>
          <w:i/>
          <w:iCs/>
        </w:rPr>
        <w:t>Resources Policy,</w:t>
      </w:r>
      <w:r w:rsidR="00900BE9" w:rsidRPr="00B130AA">
        <w:t xml:space="preserve"> 52, 181-191.</w:t>
      </w:r>
    </w:p>
    <w:p w14:paraId="71B16251" w14:textId="1DF1A0BE" w:rsidR="00155E5F" w:rsidRPr="00B130AA" w:rsidRDefault="00155E5F" w:rsidP="00B8283A">
      <w:pPr>
        <w:pStyle w:val="EndNoteBibliography"/>
        <w:tabs>
          <w:tab w:val="left" w:pos="426"/>
        </w:tabs>
        <w:spacing w:line="288" w:lineRule="auto"/>
        <w:ind w:firstLine="284"/>
      </w:pPr>
      <w:r w:rsidRPr="00B130AA">
        <w:t>Morgan, N. A., Slotegraaf, R. J. &amp; Vorhies, D. W.</w:t>
      </w:r>
      <w:r w:rsidRPr="00B130AA">
        <w:rPr>
          <w:i/>
        </w:rPr>
        <w:t xml:space="preserve">, </w:t>
      </w:r>
      <w:r w:rsidRPr="00B130AA">
        <w:t xml:space="preserve">2009. Linking marketing capabilities with profit growth. </w:t>
      </w:r>
      <w:r w:rsidRPr="00B130AA">
        <w:rPr>
          <w:i/>
        </w:rPr>
        <w:t>International Journal of Research in Marketing 26</w:t>
      </w:r>
      <w:r w:rsidRPr="00B130AA">
        <w:rPr>
          <w:b/>
        </w:rPr>
        <w:t>,</w:t>
      </w:r>
      <w:r w:rsidRPr="00B130AA">
        <w:t xml:space="preserve"> 284-293.</w:t>
      </w:r>
    </w:p>
    <w:p w14:paraId="0A397CA1" w14:textId="4D3DDF41" w:rsidR="00900BE9" w:rsidRPr="00B130AA" w:rsidRDefault="009F1053" w:rsidP="00B8283A">
      <w:pPr>
        <w:tabs>
          <w:tab w:val="left" w:pos="284"/>
          <w:tab w:val="left" w:pos="426"/>
        </w:tabs>
        <w:spacing w:line="288" w:lineRule="auto"/>
        <w:ind w:firstLine="284"/>
        <w:jc w:val="both"/>
      </w:pPr>
      <w:r w:rsidRPr="00B130AA">
        <w:t>Motowildo, S. J., Borman, W. C. &amp; Schmit, M. J., 1997</w:t>
      </w:r>
      <w:r w:rsidR="00900BE9" w:rsidRPr="00B130AA">
        <w:t xml:space="preserve">. A theory of individual differences in task and contextual performance. </w:t>
      </w:r>
      <w:r w:rsidR="00900BE9" w:rsidRPr="00B130AA">
        <w:rPr>
          <w:i/>
          <w:iCs/>
        </w:rPr>
        <w:t>Human performance</w:t>
      </w:r>
      <w:r w:rsidR="00900BE9" w:rsidRPr="00B130AA">
        <w:t xml:space="preserve"> 10, 71-83.</w:t>
      </w:r>
    </w:p>
    <w:p w14:paraId="5A6EDBFE" w14:textId="438E33A3" w:rsidR="00900BE9" w:rsidRPr="00B130AA" w:rsidRDefault="009F1053" w:rsidP="00B8283A">
      <w:pPr>
        <w:tabs>
          <w:tab w:val="left" w:pos="284"/>
          <w:tab w:val="left" w:pos="426"/>
        </w:tabs>
        <w:spacing w:line="288" w:lineRule="auto"/>
        <w:ind w:firstLine="284"/>
        <w:jc w:val="both"/>
      </w:pPr>
      <w:r w:rsidRPr="00B130AA">
        <w:lastRenderedPageBreak/>
        <w:t>Mutale, W., Godfrey-Fausset, P., Mwanamwenge, M. T., Kasese, N., Chintu, N., Balabanova, D., Spicer, N. &amp; Ayles, H., 2013</w:t>
      </w:r>
      <w:r w:rsidR="00900BE9" w:rsidRPr="00B130AA">
        <w:t>. Measuring health system strengthening: application of the balanced scorecard approach to rank the baseline performance of three rural districts in Zambia. PLoS One, 8, e58650.</w:t>
      </w:r>
    </w:p>
    <w:p w14:paraId="69FA7F41" w14:textId="40884EF1" w:rsidR="00900BE9" w:rsidRPr="00B130AA" w:rsidRDefault="009F1053" w:rsidP="00B8283A">
      <w:pPr>
        <w:tabs>
          <w:tab w:val="left" w:pos="284"/>
          <w:tab w:val="left" w:pos="426"/>
        </w:tabs>
        <w:spacing w:line="288" w:lineRule="auto"/>
        <w:ind w:firstLine="284"/>
        <w:jc w:val="both"/>
      </w:pPr>
      <w:r w:rsidRPr="00B130AA">
        <w:t>Nambisan, S. &amp; Wang, Y.M., 1999</w:t>
      </w:r>
      <w:r w:rsidR="00900BE9" w:rsidRPr="00B130AA">
        <w:t xml:space="preserve">. Technical opinion: Roadblocks to Web technology adoption? </w:t>
      </w:r>
      <w:r w:rsidR="00900BE9" w:rsidRPr="00B130AA">
        <w:rPr>
          <w:i/>
          <w:iCs/>
        </w:rPr>
        <w:t>Communications of the ACM</w:t>
      </w:r>
      <w:r w:rsidR="00900BE9" w:rsidRPr="00B130AA">
        <w:t xml:space="preserve"> 42, 98-101.</w:t>
      </w:r>
    </w:p>
    <w:p w14:paraId="49F0D49A" w14:textId="13130AFD" w:rsidR="00900BE9" w:rsidRPr="00B130AA" w:rsidRDefault="009F1053" w:rsidP="00B8283A">
      <w:pPr>
        <w:tabs>
          <w:tab w:val="left" w:pos="284"/>
          <w:tab w:val="left" w:pos="426"/>
        </w:tabs>
        <w:spacing w:line="288" w:lineRule="auto"/>
        <w:ind w:firstLine="284"/>
        <w:jc w:val="both"/>
      </w:pPr>
      <w:r w:rsidRPr="00B130AA">
        <w:t>Neely, A., 1999</w:t>
      </w:r>
      <w:r w:rsidR="00900BE9" w:rsidRPr="00B130AA">
        <w:t xml:space="preserve">. The performance measurement revolution: why now and what next? </w:t>
      </w:r>
      <w:r w:rsidR="00900BE9" w:rsidRPr="00B130AA">
        <w:rPr>
          <w:i/>
          <w:iCs/>
        </w:rPr>
        <w:t>International journal of operations production management</w:t>
      </w:r>
      <w:r w:rsidR="00900BE9" w:rsidRPr="00B130AA">
        <w:t xml:space="preserve"> 19, 205 - 228.</w:t>
      </w:r>
    </w:p>
    <w:p w14:paraId="3718F8AE" w14:textId="7DF869E2" w:rsidR="00900BE9" w:rsidRPr="00B130AA" w:rsidRDefault="009F1053" w:rsidP="00B8283A">
      <w:pPr>
        <w:tabs>
          <w:tab w:val="left" w:pos="284"/>
          <w:tab w:val="left" w:pos="426"/>
        </w:tabs>
        <w:spacing w:line="288" w:lineRule="auto"/>
        <w:ind w:firstLine="284"/>
        <w:jc w:val="both"/>
      </w:pPr>
      <w:r w:rsidRPr="00B130AA">
        <w:t>Neely, A., Gregory, M. &amp; Platts, K., 1995</w:t>
      </w:r>
      <w:r w:rsidR="00900BE9" w:rsidRPr="00B130AA">
        <w:t xml:space="preserve">. Performance measurement system design: a literature review and research agenda. </w:t>
      </w:r>
      <w:r w:rsidR="00900BE9" w:rsidRPr="00B130AA">
        <w:rPr>
          <w:i/>
          <w:iCs/>
        </w:rPr>
        <w:t>International journal of operations production management</w:t>
      </w:r>
      <w:r w:rsidR="00900BE9" w:rsidRPr="00B130AA">
        <w:t xml:space="preserve"> 15, 80-117.</w:t>
      </w:r>
    </w:p>
    <w:p w14:paraId="5408F1CB" w14:textId="563911CE" w:rsidR="00900BE9" w:rsidRPr="00B130AA" w:rsidRDefault="009F1053" w:rsidP="00B8283A">
      <w:pPr>
        <w:tabs>
          <w:tab w:val="left" w:pos="284"/>
          <w:tab w:val="left" w:pos="426"/>
        </w:tabs>
        <w:spacing w:line="288" w:lineRule="auto"/>
        <w:ind w:firstLine="284"/>
        <w:jc w:val="both"/>
      </w:pPr>
      <w:r w:rsidRPr="00B130AA">
        <w:t>Nielsen, S. &amp; Sorensen, R., 2004</w:t>
      </w:r>
      <w:r w:rsidR="00900BE9" w:rsidRPr="00B130AA">
        <w:t xml:space="preserve">. Motives, diffusion and utilisation of the balanced scorecard in Denmark. </w:t>
      </w:r>
      <w:r w:rsidR="00900BE9" w:rsidRPr="00B130AA">
        <w:rPr>
          <w:i/>
          <w:iCs/>
        </w:rPr>
        <w:t>International Journal of Accounting, Auditing Performance Evaluation</w:t>
      </w:r>
      <w:r w:rsidR="00900BE9" w:rsidRPr="00B130AA">
        <w:t xml:space="preserve"> 1, 103-124.</w:t>
      </w:r>
    </w:p>
    <w:p w14:paraId="7630D6A1" w14:textId="45E7B0D6" w:rsidR="00900BE9" w:rsidRPr="00B130AA" w:rsidRDefault="009F1053" w:rsidP="00B8283A">
      <w:pPr>
        <w:tabs>
          <w:tab w:val="left" w:pos="284"/>
          <w:tab w:val="left" w:pos="426"/>
        </w:tabs>
        <w:spacing w:line="288" w:lineRule="auto"/>
        <w:ind w:firstLine="284"/>
        <w:jc w:val="both"/>
      </w:pPr>
      <w:r w:rsidRPr="00B130AA">
        <w:t>Niven, P. R., 200</w:t>
      </w:r>
      <w:r w:rsidR="002923D9" w:rsidRPr="00B130AA">
        <w:t>5</w:t>
      </w:r>
      <w:r w:rsidR="00900BE9" w:rsidRPr="00B130AA">
        <w:t>. Balanced scorecard step-by-step: Maximizing performance and maintaining results, John Wiley &amp; Sons.</w:t>
      </w:r>
    </w:p>
    <w:p w14:paraId="4AA6CF2E" w14:textId="6F380230" w:rsidR="00900BE9" w:rsidRPr="00B130AA" w:rsidRDefault="009F1053" w:rsidP="00B8283A">
      <w:pPr>
        <w:tabs>
          <w:tab w:val="left" w:pos="284"/>
          <w:tab w:val="left" w:pos="426"/>
        </w:tabs>
        <w:spacing w:line="288" w:lineRule="auto"/>
        <w:ind w:firstLine="284"/>
        <w:jc w:val="both"/>
      </w:pPr>
      <w:r w:rsidRPr="00B130AA">
        <w:t>Norreklit, H., 2000</w:t>
      </w:r>
      <w:r w:rsidR="00900BE9" w:rsidRPr="00B130AA">
        <w:t xml:space="preserve">. The balance on the balanced scorecard a critical analysis of some of its assumptions. </w:t>
      </w:r>
      <w:r w:rsidR="00900BE9" w:rsidRPr="00B130AA">
        <w:rPr>
          <w:i/>
          <w:iCs/>
        </w:rPr>
        <w:t>Management accounting research</w:t>
      </w:r>
      <w:r w:rsidR="00900BE9" w:rsidRPr="00B130AA">
        <w:t xml:space="preserve"> 11, 65-88.</w:t>
      </w:r>
    </w:p>
    <w:p w14:paraId="7C66F8BD" w14:textId="5B1BCA51" w:rsidR="00900BE9" w:rsidRPr="00B130AA" w:rsidRDefault="009F1053" w:rsidP="00B8283A">
      <w:pPr>
        <w:tabs>
          <w:tab w:val="left" w:pos="284"/>
          <w:tab w:val="left" w:pos="426"/>
        </w:tabs>
        <w:spacing w:line="288" w:lineRule="auto"/>
        <w:ind w:firstLine="284"/>
        <w:jc w:val="both"/>
      </w:pPr>
      <w:r w:rsidRPr="00B130AA">
        <w:t>Nørreklit, H., Nørreklit, L., Mitchell, F. &amp; Bjørnenak, T., 2012</w:t>
      </w:r>
      <w:r w:rsidR="00900BE9" w:rsidRPr="00B130AA">
        <w:t xml:space="preserve">. The rise of the balanced scorecard! Relevance regained? </w:t>
      </w:r>
      <w:r w:rsidR="00900BE9" w:rsidRPr="00B130AA">
        <w:rPr>
          <w:i/>
          <w:iCs/>
        </w:rPr>
        <w:t>Journal of Accounting Organizational Change,</w:t>
      </w:r>
      <w:r w:rsidR="00900BE9" w:rsidRPr="00B130AA">
        <w:t xml:space="preserve"> 8, 490-510.</w:t>
      </w:r>
    </w:p>
    <w:p w14:paraId="1561737B" w14:textId="5908865E" w:rsidR="00900BE9" w:rsidRPr="00B130AA" w:rsidRDefault="009F1053" w:rsidP="00B8283A">
      <w:pPr>
        <w:tabs>
          <w:tab w:val="left" w:pos="284"/>
          <w:tab w:val="left" w:pos="426"/>
        </w:tabs>
        <w:spacing w:line="312" w:lineRule="auto"/>
        <w:ind w:firstLine="284"/>
        <w:jc w:val="both"/>
      </w:pPr>
      <w:r w:rsidRPr="00B130AA">
        <w:t xml:space="preserve">O'connor, N. G., 1995. </w:t>
      </w:r>
      <w:r w:rsidR="00900BE9" w:rsidRPr="00B130AA">
        <w:t xml:space="preserve">The influence of organizational culture on the usefulness of budget participation by Singaporean-Chinese managers. </w:t>
      </w:r>
      <w:r w:rsidR="00900BE9" w:rsidRPr="00B130AA">
        <w:rPr>
          <w:i/>
          <w:iCs/>
        </w:rPr>
        <w:t xml:space="preserve">Accounting, Organizations Society, </w:t>
      </w:r>
      <w:r w:rsidR="00900BE9" w:rsidRPr="00B130AA">
        <w:t>20, 383-403.</w:t>
      </w:r>
    </w:p>
    <w:p w14:paraId="44F6A583" w14:textId="5C5D7FE2" w:rsidR="00275070" w:rsidRPr="00B130AA" w:rsidRDefault="00275070" w:rsidP="00B8283A">
      <w:pPr>
        <w:pStyle w:val="EndNoteBibliography"/>
        <w:tabs>
          <w:tab w:val="left" w:pos="426"/>
        </w:tabs>
        <w:spacing w:line="312" w:lineRule="auto"/>
        <w:ind w:firstLine="284"/>
      </w:pPr>
      <w:r w:rsidRPr="00B130AA">
        <w:t>Oghuvwu, M. E. &amp; Omoye, A.</w:t>
      </w:r>
      <w:r w:rsidRPr="00B130AA">
        <w:rPr>
          <w:i/>
        </w:rPr>
        <w:t xml:space="preserve">, </w:t>
      </w:r>
      <w:r w:rsidRPr="00B130AA">
        <w:t xml:space="preserve">2016. Determinants of balanced scorecard adoption: a review of perspectives. </w:t>
      </w:r>
      <w:r w:rsidRPr="00B130AA">
        <w:rPr>
          <w:i/>
        </w:rPr>
        <w:t>British Journal of Economics, Management Trade 15</w:t>
      </w:r>
      <w:r w:rsidRPr="00B130AA">
        <w:rPr>
          <w:b/>
        </w:rPr>
        <w:t>,</w:t>
      </w:r>
      <w:r w:rsidRPr="00B130AA">
        <w:t xml:space="preserve"> 1-11.</w:t>
      </w:r>
    </w:p>
    <w:p w14:paraId="5698033C" w14:textId="1895B533" w:rsidR="00900BE9" w:rsidRPr="00B130AA" w:rsidRDefault="009F1053" w:rsidP="00B8283A">
      <w:pPr>
        <w:tabs>
          <w:tab w:val="left" w:pos="284"/>
          <w:tab w:val="left" w:pos="426"/>
        </w:tabs>
        <w:spacing w:line="312" w:lineRule="auto"/>
        <w:ind w:firstLine="284"/>
        <w:jc w:val="both"/>
      </w:pPr>
      <w:r w:rsidRPr="00B130AA">
        <w:t xml:space="preserve">Olson, E. M. &amp; Slater, S. F., 2002. </w:t>
      </w:r>
      <w:r w:rsidR="00900BE9" w:rsidRPr="00B130AA">
        <w:t xml:space="preserve">The balanced scorecard, competitive strategy, and performance. </w:t>
      </w:r>
      <w:r w:rsidR="00900BE9" w:rsidRPr="00B130AA">
        <w:rPr>
          <w:i/>
          <w:iCs/>
        </w:rPr>
        <w:t>Business Horizons,</w:t>
      </w:r>
      <w:r w:rsidR="00900BE9" w:rsidRPr="00B130AA">
        <w:t xml:space="preserve"> 45, 11-16.</w:t>
      </w:r>
    </w:p>
    <w:p w14:paraId="329FE86D" w14:textId="10915F53" w:rsidR="00AA3EFD" w:rsidRPr="00B130AA" w:rsidRDefault="00AA3EFD" w:rsidP="00B8283A">
      <w:pPr>
        <w:pStyle w:val="EndNoteBibliography"/>
        <w:tabs>
          <w:tab w:val="left" w:pos="426"/>
        </w:tabs>
        <w:ind w:firstLine="284"/>
      </w:pPr>
      <w:r w:rsidRPr="00B130AA">
        <w:fldChar w:fldCharType="begin"/>
      </w:r>
      <w:r w:rsidRPr="00B130AA">
        <w:instrText xml:space="preserve"> ADDIN EN.REFLIST </w:instrText>
      </w:r>
      <w:r w:rsidRPr="00B130AA">
        <w:fldChar w:fldCharType="separate"/>
      </w:r>
      <w:r w:rsidRPr="00B130AA">
        <w:t>O'reilly Iii, C. A., Chatman, J. &amp; Caldwell, D. F.</w:t>
      </w:r>
      <w:r w:rsidRPr="00B130AA">
        <w:rPr>
          <w:i/>
        </w:rPr>
        <w:t xml:space="preserve">, </w:t>
      </w:r>
      <w:r w:rsidRPr="00B130AA">
        <w:t xml:space="preserve">1991. People and organizational culture: A profile comparison approach to assessing person-organization fit. </w:t>
      </w:r>
      <w:r w:rsidRPr="00B130AA">
        <w:rPr>
          <w:i/>
        </w:rPr>
        <w:t>Academy of management journal,</w:t>
      </w:r>
      <w:r w:rsidRPr="00B130AA">
        <w:t xml:space="preserve"> </w:t>
      </w:r>
      <w:r w:rsidRPr="00B130AA">
        <w:rPr>
          <w:i/>
        </w:rPr>
        <w:t>34</w:t>
      </w:r>
      <w:r w:rsidRPr="00B130AA">
        <w:rPr>
          <w:b/>
        </w:rPr>
        <w:t>,</w:t>
      </w:r>
      <w:r w:rsidRPr="00B130AA">
        <w:t xml:space="preserve"> 487-516.</w:t>
      </w:r>
      <w:r w:rsidRPr="00B130AA">
        <w:fldChar w:fldCharType="end"/>
      </w:r>
    </w:p>
    <w:p w14:paraId="20C0EE90" w14:textId="6842ED81" w:rsidR="00900BE9" w:rsidRPr="00B130AA" w:rsidRDefault="009F1053" w:rsidP="00B8283A">
      <w:pPr>
        <w:tabs>
          <w:tab w:val="left" w:pos="284"/>
          <w:tab w:val="left" w:pos="426"/>
        </w:tabs>
        <w:spacing w:line="288" w:lineRule="auto"/>
        <w:ind w:firstLine="284"/>
        <w:jc w:val="both"/>
      </w:pPr>
      <w:r w:rsidRPr="00B130AA">
        <w:t xml:space="preserve">Otley, D. T., 1980. </w:t>
      </w:r>
      <w:r w:rsidR="00900BE9" w:rsidRPr="00B130AA">
        <w:t>The contingency theory of management accounting: achievement and prognosis. Readings in accounting for management control. Springer.</w:t>
      </w:r>
    </w:p>
    <w:p w14:paraId="248CD505" w14:textId="1F9B20FF" w:rsidR="00900BE9" w:rsidRPr="00B130AA" w:rsidRDefault="009F1053" w:rsidP="00B8283A">
      <w:pPr>
        <w:tabs>
          <w:tab w:val="left" w:pos="284"/>
          <w:tab w:val="left" w:pos="426"/>
        </w:tabs>
        <w:spacing w:line="288" w:lineRule="auto"/>
        <w:ind w:firstLine="284"/>
        <w:jc w:val="both"/>
      </w:pPr>
      <w:r w:rsidRPr="00B130AA">
        <w:t>Otley, D., 1999</w:t>
      </w:r>
      <w:r w:rsidR="00900BE9" w:rsidRPr="00B130AA">
        <w:t xml:space="preserve">. Performance management: a framework for management control systems research. </w:t>
      </w:r>
      <w:r w:rsidR="00900BE9" w:rsidRPr="00B130AA">
        <w:rPr>
          <w:i/>
          <w:iCs/>
        </w:rPr>
        <w:t>Management accounting research</w:t>
      </w:r>
      <w:r w:rsidR="00900BE9" w:rsidRPr="00B130AA">
        <w:t>, 10, 363-382.</w:t>
      </w:r>
    </w:p>
    <w:p w14:paraId="474FCBB4" w14:textId="05FC9F8F" w:rsidR="00693C3F" w:rsidRPr="00B130AA" w:rsidRDefault="00693C3F" w:rsidP="00B8283A">
      <w:pPr>
        <w:tabs>
          <w:tab w:val="left" w:pos="284"/>
          <w:tab w:val="left" w:pos="426"/>
        </w:tabs>
        <w:spacing w:line="288" w:lineRule="auto"/>
        <w:ind w:firstLine="284"/>
        <w:jc w:val="both"/>
      </w:pPr>
      <w:r w:rsidRPr="00B130AA">
        <w:t xml:space="preserve">Otley, D., 2016. The contingency theory of management accounting and control: 1980–2014. </w:t>
      </w:r>
      <w:r w:rsidRPr="00B130AA">
        <w:rPr>
          <w:i/>
          <w:iCs/>
        </w:rPr>
        <w:t>Management Accounting Research</w:t>
      </w:r>
      <w:r w:rsidRPr="00B130AA">
        <w:t>, 31, 45–62.</w:t>
      </w:r>
    </w:p>
    <w:p w14:paraId="556CD696" w14:textId="420EB2EC" w:rsidR="00C100D1" w:rsidRPr="00B130AA" w:rsidRDefault="00C100D1" w:rsidP="00B8283A">
      <w:pPr>
        <w:pStyle w:val="EndNoteBibliography"/>
        <w:tabs>
          <w:tab w:val="left" w:pos="426"/>
        </w:tabs>
        <w:spacing w:line="288" w:lineRule="auto"/>
        <w:ind w:firstLine="284"/>
      </w:pPr>
      <w:r w:rsidRPr="00B130AA">
        <w:t>Oyewo, B., Moses, O. &amp; Erin, O.</w:t>
      </w:r>
      <w:r w:rsidRPr="00B130AA">
        <w:rPr>
          <w:i/>
        </w:rPr>
        <w:t xml:space="preserve">, </w:t>
      </w:r>
      <w:r w:rsidRPr="00B130AA">
        <w:t xml:space="preserve">2022. Balanced scorecard usage and organizational effectiveness: Evidence from manufacturing sector. </w:t>
      </w:r>
      <w:r w:rsidRPr="00B130AA">
        <w:rPr>
          <w:i/>
        </w:rPr>
        <w:t>Measuring Business Excellence 26</w:t>
      </w:r>
      <w:r w:rsidRPr="00B130AA">
        <w:rPr>
          <w:b/>
        </w:rPr>
        <w:t>,</w:t>
      </w:r>
      <w:r w:rsidRPr="00B130AA">
        <w:t xml:space="preserve"> 558-582.</w:t>
      </w:r>
    </w:p>
    <w:p w14:paraId="32116A82" w14:textId="3612A789" w:rsidR="00931A2D" w:rsidRPr="00B130AA" w:rsidRDefault="00931A2D" w:rsidP="00B8283A">
      <w:pPr>
        <w:pStyle w:val="EndNoteBibliography"/>
        <w:tabs>
          <w:tab w:val="left" w:pos="426"/>
        </w:tabs>
        <w:spacing w:line="288" w:lineRule="auto"/>
        <w:ind w:left="720" w:hanging="436"/>
      </w:pPr>
      <w:r w:rsidRPr="00B130AA">
        <w:lastRenderedPageBreak/>
        <w:t>Pandey, I.</w:t>
      </w:r>
      <w:r w:rsidRPr="00B130AA">
        <w:rPr>
          <w:i/>
        </w:rPr>
        <w:t xml:space="preserve">, </w:t>
      </w:r>
      <w:r w:rsidRPr="00B130AA">
        <w:t xml:space="preserve">2005. Balanced scorecard: myth and reality. </w:t>
      </w:r>
      <w:r w:rsidRPr="00B130AA">
        <w:rPr>
          <w:i/>
        </w:rPr>
        <w:t>Vikalpa 30</w:t>
      </w:r>
      <w:r w:rsidRPr="00B130AA">
        <w:rPr>
          <w:b/>
        </w:rPr>
        <w:t>,</w:t>
      </w:r>
      <w:r w:rsidRPr="00B130AA">
        <w:t xml:space="preserve"> 51-66.</w:t>
      </w:r>
    </w:p>
    <w:p w14:paraId="49D4D7F7" w14:textId="598FC3C1" w:rsidR="00900BE9" w:rsidRPr="00B130AA" w:rsidRDefault="009F1053" w:rsidP="00B8283A">
      <w:pPr>
        <w:tabs>
          <w:tab w:val="left" w:pos="284"/>
          <w:tab w:val="left" w:pos="426"/>
        </w:tabs>
        <w:spacing w:line="288" w:lineRule="auto"/>
        <w:ind w:firstLine="284"/>
        <w:jc w:val="both"/>
      </w:pPr>
      <w:r w:rsidRPr="00B130AA">
        <w:t>Papalexandris, A., Ioannou, G. &amp; Prastacos, G. P., 2004</w:t>
      </w:r>
      <w:r w:rsidR="00900BE9" w:rsidRPr="00B130AA">
        <w:t xml:space="preserve">. Implementing the balanced scorecard in Greece: a software firm’s experience. </w:t>
      </w:r>
      <w:r w:rsidR="00900BE9" w:rsidRPr="00B130AA">
        <w:rPr>
          <w:i/>
          <w:iCs/>
        </w:rPr>
        <w:t>Long Range Planning</w:t>
      </w:r>
      <w:r w:rsidR="00900BE9" w:rsidRPr="00B130AA">
        <w:t xml:space="preserve"> 37, 351-366.</w:t>
      </w:r>
    </w:p>
    <w:p w14:paraId="75EA56B2" w14:textId="75E472AB" w:rsidR="000A64B7" w:rsidRPr="00B130AA" w:rsidRDefault="000A64B7" w:rsidP="00B8283A">
      <w:pPr>
        <w:pStyle w:val="EndNoteBibliography"/>
        <w:tabs>
          <w:tab w:val="left" w:pos="426"/>
        </w:tabs>
        <w:spacing w:line="312" w:lineRule="auto"/>
        <w:ind w:firstLine="284"/>
      </w:pPr>
      <w:r w:rsidRPr="00B130AA">
        <w:t>Park, S., Lee, H. &amp; Chae, S. W.</w:t>
      </w:r>
      <w:r w:rsidRPr="00B130AA">
        <w:rPr>
          <w:i/>
        </w:rPr>
        <w:t xml:space="preserve">, </w:t>
      </w:r>
      <w:r w:rsidRPr="00B130AA">
        <w:t>2017. Rethinking Balanced Scorecard (</w:t>
      </w:r>
      <w:r w:rsidR="001D447B" w:rsidRPr="00B130AA">
        <w:t>BSC</w:t>
      </w:r>
      <w:r w:rsidRPr="00B130AA">
        <w:t xml:space="preserve">) Measures: Formative Versus Reflective Measurement Models. </w:t>
      </w:r>
      <w:r w:rsidRPr="00B130AA">
        <w:rPr>
          <w:i/>
        </w:rPr>
        <w:t>International Journal Of Productivity Performance Management 66</w:t>
      </w:r>
      <w:r w:rsidRPr="00B130AA">
        <w:rPr>
          <w:b/>
        </w:rPr>
        <w:t>,</w:t>
      </w:r>
      <w:r w:rsidRPr="00B130AA">
        <w:t xml:space="preserve"> 92-110.</w:t>
      </w:r>
    </w:p>
    <w:p w14:paraId="056DEC96" w14:textId="424B111F" w:rsidR="00900BE9" w:rsidRPr="00B130AA" w:rsidRDefault="009F1053" w:rsidP="00B8283A">
      <w:pPr>
        <w:tabs>
          <w:tab w:val="left" w:pos="284"/>
          <w:tab w:val="left" w:pos="426"/>
        </w:tabs>
        <w:spacing w:line="312" w:lineRule="auto"/>
        <w:ind w:firstLine="284"/>
        <w:jc w:val="both"/>
      </w:pPr>
      <w:r w:rsidRPr="00B130AA">
        <w:t xml:space="preserve">Paustian, M., Wellner, M. &amp; Theuvsen, L., 2015. </w:t>
      </w:r>
      <w:r w:rsidR="00900BE9" w:rsidRPr="00B130AA">
        <w:t xml:space="preserve">The balanced scorecard as a management tool for arable Farming. </w:t>
      </w:r>
      <w:r w:rsidR="00900BE9" w:rsidRPr="00B130AA">
        <w:rPr>
          <w:i/>
          <w:iCs/>
        </w:rPr>
        <w:t xml:space="preserve">Proceedings in Food System Dynamics </w:t>
      </w:r>
      <w:r w:rsidR="00900BE9" w:rsidRPr="00B130AA">
        <w:t>262-275.</w:t>
      </w:r>
    </w:p>
    <w:p w14:paraId="6519DF67" w14:textId="312AAE76" w:rsidR="00900BE9" w:rsidRPr="00B130AA" w:rsidRDefault="009F1053" w:rsidP="00B8283A">
      <w:pPr>
        <w:tabs>
          <w:tab w:val="left" w:pos="284"/>
          <w:tab w:val="left" w:pos="426"/>
        </w:tabs>
        <w:spacing w:line="312" w:lineRule="auto"/>
        <w:ind w:firstLine="284"/>
        <w:jc w:val="both"/>
      </w:pPr>
      <w:r w:rsidRPr="00B130AA">
        <w:t>Perera, S. &amp; Baker, P., 2007</w:t>
      </w:r>
      <w:r w:rsidR="00900BE9" w:rsidRPr="00B130AA">
        <w:t xml:space="preserve">. Performance measurement practices in small and medium size manufacturing enterprises in Australia. </w:t>
      </w:r>
      <w:r w:rsidR="00900BE9" w:rsidRPr="00B130AA">
        <w:rPr>
          <w:i/>
          <w:iCs/>
        </w:rPr>
        <w:t xml:space="preserve">Small Enterprise Research </w:t>
      </w:r>
      <w:r w:rsidR="00900BE9" w:rsidRPr="00B130AA">
        <w:t>15, 10-30.</w:t>
      </w:r>
    </w:p>
    <w:p w14:paraId="120250AF" w14:textId="391F180B" w:rsidR="00B377E8" w:rsidRPr="00B130AA" w:rsidRDefault="00B377E8" w:rsidP="00B8283A">
      <w:pPr>
        <w:pStyle w:val="EndNoteBibliography"/>
        <w:tabs>
          <w:tab w:val="left" w:pos="284"/>
          <w:tab w:val="left" w:pos="426"/>
        </w:tabs>
        <w:spacing w:line="312" w:lineRule="auto"/>
        <w:ind w:firstLine="284"/>
      </w:pPr>
      <w:r w:rsidRPr="00B130AA">
        <w:fldChar w:fldCharType="begin"/>
      </w:r>
      <w:r w:rsidRPr="00B130AA">
        <w:instrText xml:space="preserve"> ADDIN EN.REFLIST </w:instrText>
      </w:r>
      <w:r w:rsidRPr="00B130AA">
        <w:fldChar w:fldCharType="separate"/>
      </w:r>
      <w:r w:rsidR="00925FB2" w:rsidRPr="00B130AA">
        <w:t xml:space="preserve">Pham, </w:t>
      </w:r>
      <w:r w:rsidRPr="00B130AA">
        <w:t>C</w:t>
      </w:r>
      <w:r w:rsidR="00925FB2" w:rsidRPr="00B130AA">
        <w:t xml:space="preserve">. </w:t>
      </w:r>
      <w:r w:rsidRPr="00B130AA">
        <w:t>D</w:t>
      </w:r>
      <w:r w:rsidR="00925FB2" w:rsidRPr="00B130AA">
        <w:t xml:space="preserve">., </w:t>
      </w:r>
      <w:r w:rsidRPr="00B130AA">
        <w:t>Vu</w:t>
      </w:r>
      <w:r w:rsidR="00925FB2" w:rsidRPr="00B130AA">
        <w:t xml:space="preserve">, </w:t>
      </w:r>
      <w:r w:rsidRPr="00B130AA">
        <w:t>S</w:t>
      </w:r>
      <w:r w:rsidR="00925FB2" w:rsidRPr="00B130AA">
        <w:t xml:space="preserve">. </w:t>
      </w:r>
      <w:r w:rsidRPr="00B130AA">
        <w:t>T</w:t>
      </w:r>
      <w:r w:rsidR="00925FB2" w:rsidRPr="00B130AA">
        <w:t xml:space="preserve">., </w:t>
      </w:r>
      <w:r w:rsidRPr="00B130AA">
        <w:t>Pham</w:t>
      </w:r>
      <w:r w:rsidR="00925FB2" w:rsidRPr="00B130AA">
        <w:t xml:space="preserve">, </w:t>
      </w:r>
      <w:r w:rsidRPr="00B130AA">
        <w:t>Y</w:t>
      </w:r>
      <w:r w:rsidR="00925FB2" w:rsidRPr="00B130AA">
        <w:t xml:space="preserve">. </w:t>
      </w:r>
      <w:r w:rsidRPr="00B130AA">
        <w:t>T</w:t>
      </w:r>
      <w:r w:rsidR="00925FB2" w:rsidRPr="00B130AA">
        <w:t xml:space="preserve">. </w:t>
      </w:r>
      <w:r w:rsidRPr="00B130AA">
        <w:t>K</w:t>
      </w:r>
      <w:r w:rsidR="00925FB2" w:rsidRPr="00B130AA">
        <w:t xml:space="preserve">. &amp; </w:t>
      </w:r>
      <w:r w:rsidRPr="00B130AA">
        <w:t>Vu</w:t>
      </w:r>
      <w:r w:rsidR="00925FB2" w:rsidRPr="00B130AA">
        <w:t xml:space="preserve">, </w:t>
      </w:r>
      <w:r w:rsidRPr="00B130AA">
        <w:t>N</w:t>
      </w:r>
      <w:r w:rsidR="00925FB2" w:rsidRPr="00B130AA">
        <w:t xml:space="preserve">. </w:t>
      </w:r>
      <w:r w:rsidRPr="00B130AA">
        <w:t>T</w:t>
      </w:r>
      <w:r w:rsidR="00925FB2" w:rsidRPr="00B130AA">
        <w:t>.</w:t>
      </w:r>
      <w:r w:rsidR="00925FB2" w:rsidRPr="00B130AA">
        <w:rPr>
          <w:i/>
        </w:rPr>
        <w:t xml:space="preserve">, </w:t>
      </w:r>
      <w:r w:rsidR="00925FB2" w:rsidRPr="00B130AA">
        <w:t>2020</w:t>
      </w:r>
      <w:r w:rsidRPr="00B130AA">
        <w:t xml:space="preserve">. Evaluating performance of Vietnamese public hospitals based on balanced scorecard. </w:t>
      </w:r>
      <w:r w:rsidRPr="00B130AA">
        <w:rPr>
          <w:i/>
          <w:iCs/>
        </w:rPr>
        <w:t>T</w:t>
      </w:r>
      <w:r w:rsidRPr="00B130AA">
        <w:rPr>
          <w:i/>
        </w:rPr>
        <w:t>he Journal of Asian Finance, Economics Business 7</w:t>
      </w:r>
      <w:r w:rsidRPr="00B130AA">
        <w:rPr>
          <w:b/>
        </w:rPr>
        <w:t>,</w:t>
      </w:r>
      <w:r w:rsidRPr="00B130AA">
        <w:t xml:space="preserve"> 339-349.</w:t>
      </w:r>
    </w:p>
    <w:p w14:paraId="0FE72A8B" w14:textId="0D01F073" w:rsidR="00702664" w:rsidRPr="00B130AA" w:rsidRDefault="00B377E8" w:rsidP="00B8283A">
      <w:pPr>
        <w:pStyle w:val="EndNoteBibliography"/>
        <w:tabs>
          <w:tab w:val="left" w:pos="284"/>
          <w:tab w:val="left" w:pos="426"/>
        </w:tabs>
        <w:spacing w:line="312" w:lineRule="auto"/>
        <w:ind w:firstLine="284"/>
      </w:pPr>
      <w:r w:rsidRPr="00B130AA">
        <w:fldChar w:fldCharType="end"/>
      </w:r>
      <w:r w:rsidR="00702664" w:rsidRPr="00B130AA">
        <w:t>Punniyamoorthy, M. &amp; Murali, R.</w:t>
      </w:r>
      <w:r w:rsidR="00702664" w:rsidRPr="00B130AA">
        <w:rPr>
          <w:i/>
        </w:rPr>
        <w:t xml:space="preserve">, </w:t>
      </w:r>
      <w:r w:rsidR="00702664" w:rsidRPr="00B130AA">
        <w:t>2008. Balanced score for the balanced scorecard: a benchmarking tool.</w:t>
      </w:r>
      <w:r w:rsidR="00702664" w:rsidRPr="00B130AA">
        <w:rPr>
          <w:i/>
        </w:rPr>
        <w:t xml:space="preserve"> Benchmarking: An International Journal 15</w:t>
      </w:r>
      <w:r w:rsidR="00702664" w:rsidRPr="00B130AA">
        <w:rPr>
          <w:b/>
        </w:rPr>
        <w:t>,</w:t>
      </w:r>
      <w:r w:rsidR="00702664" w:rsidRPr="00B130AA">
        <w:t xml:space="preserve"> 420-443.</w:t>
      </w:r>
    </w:p>
    <w:p w14:paraId="34D860DB" w14:textId="2BE01247" w:rsidR="00900BE9" w:rsidRPr="00B130AA" w:rsidRDefault="00A86BB0" w:rsidP="00B8283A">
      <w:pPr>
        <w:tabs>
          <w:tab w:val="left" w:pos="284"/>
          <w:tab w:val="left" w:pos="426"/>
        </w:tabs>
        <w:spacing w:line="312" w:lineRule="auto"/>
        <w:ind w:firstLine="284"/>
        <w:jc w:val="both"/>
      </w:pPr>
      <w:r w:rsidRPr="00B130AA">
        <w:t>Quesado, P. R., Aibar-Guzmán, B., Rodrigues, L. L. &amp; Economics, B., 2016.</w:t>
      </w:r>
      <w:r w:rsidR="00900BE9" w:rsidRPr="00B130AA">
        <w:t xml:space="preserve"> Extrinsic and intrinsic factors in the balanced scorecard adoption: An empirical study in Portuguese organizations. </w:t>
      </w:r>
      <w:r w:rsidR="00900BE9" w:rsidRPr="00B130AA">
        <w:rPr>
          <w:i/>
          <w:iCs/>
        </w:rPr>
        <w:t>European journal of management</w:t>
      </w:r>
      <w:r w:rsidR="00900BE9" w:rsidRPr="00B130AA">
        <w:t xml:space="preserve"> 25, 47-55.</w:t>
      </w:r>
    </w:p>
    <w:p w14:paraId="32CBAA52" w14:textId="591F6A96" w:rsidR="008641B0" w:rsidRPr="00B130AA" w:rsidRDefault="008641B0" w:rsidP="00B8283A">
      <w:pPr>
        <w:pStyle w:val="EndNoteBibliography"/>
        <w:tabs>
          <w:tab w:val="left" w:pos="426"/>
        </w:tabs>
        <w:spacing w:line="312" w:lineRule="auto"/>
        <w:ind w:firstLine="284"/>
      </w:pPr>
      <w:r w:rsidRPr="00B130AA">
        <w:t>Rababah, A.</w:t>
      </w:r>
      <w:r w:rsidRPr="00B130AA">
        <w:rPr>
          <w:i/>
        </w:rPr>
        <w:t xml:space="preserve">, </w:t>
      </w:r>
      <w:r w:rsidRPr="00B130AA">
        <w:t xml:space="preserve">2015. The relationship between cultural factors and balanced scorecard implementation. </w:t>
      </w:r>
      <w:r w:rsidRPr="00B130AA">
        <w:rPr>
          <w:i/>
        </w:rPr>
        <w:t>International Review of Management Business Research 4</w:t>
      </w:r>
      <w:r w:rsidRPr="00B130AA">
        <w:rPr>
          <w:b/>
        </w:rPr>
        <w:t>,</w:t>
      </w:r>
      <w:r w:rsidRPr="00B130AA">
        <w:t xml:space="preserve"> 1208-1218.</w:t>
      </w:r>
    </w:p>
    <w:p w14:paraId="1C68D5CB" w14:textId="6EA0A4FD" w:rsidR="00900BE9" w:rsidRPr="00B130AA" w:rsidRDefault="00A86BB0" w:rsidP="00B8283A">
      <w:pPr>
        <w:tabs>
          <w:tab w:val="left" w:pos="284"/>
          <w:tab w:val="left" w:pos="426"/>
        </w:tabs>
        <w:spacing w:line="288" w:lineRule="auto"/>
        <w:ind w:firstLine="284"/>
        <w:jc w:val="both"/>
      </w:pPr>
      <w:r w:rsidRPr="00B130AA">
        <w:t xml:space="preserve">Reid, G. C. &amp; Smith, J. A., 2000. </w:t>
      </w:r>
      <w:r w:rsidR="00900BE9" w:rsidRPr="00B130AA">
        <w:t xml:space="preserve">The impact of contingencies on management accounting system development. </w:t>
      </w:r>
      <w:r w:rsidR="00900BE9" w:rsidRPr="00B130AA">
        <w:rPr>
          <w:i/>
          <w:iCs/>
        </w:rPr>
        <w:t>Management Accounting Research</w:t>
      </w:r>
      <w:r w:rsidR="00900BE9" w:rsidRPr="00B130AA">
        <w:t xml:space="preserve"> 11, 427-450.</w:t>
      </w:r>
    </w:p>
    <w:p w14:paraId="7CDE8BC2" w14:textId="4CA346B9" w:rsidR="00900BE9" w:rsidRPr="00B130AA" w:rsidRDefault="00A86BB0" w:rsidP="00B8283A">
      <w:pPr>
        <w:tabs>
          <w:tab w:val="left" w:pos="284"/>
          <w:tab w:val="left" w:pos="426"/>
        </w:tabs>
        <w:spacing w:line="288" w:lineRule="auto"/>
        <w:ind w:firstLine="284"/>
        <w:jc w:val="both"/>
      </w:pPr>
      <w:r w:rsidRPr="00B130AA">
        <w:t>Reinartz, W., Haenlein, M. &amp; Henseler, J., 2009</w:t>
      </w:r>
      <w:r w:rsidR="00900BE9" w:rsidRPr="00B130AA">
        <w:t xml:space="preserve">. An empirical comparison of the efficacy of covariance-based and variance-based SEM. </w:t>
      </w:r>
      <w:r w:rsidR="00900BE9" w:rsidRPr="00B130AA">
        <w:rPr>
          <w:i/>
          <w:iCs/>
        </w:rPr>
        <w:t>International Journal of research in Marketing</w:t>
      </w:r>
      <w:r w:rsidR="00900BE9" w:rsidRPr="00B130AA">
        <w:t xml:space="preserve"> 26, 332-344.</w:t>
      </w:r>
    </w:p>
    <w:p w14:paraId="36447E1F" w14:textId="00B1D964" w:rsidR="00DF7A3E" w:rsidRPr="00B130AA" w:rsidRDefault="00DF7A3E" w:rsidP="00B8283A">
      <w:pPr>
        <w:tabs>
          <w:tab w:val="left" w:pos="284"/>
          <w:tab w:val="left" w:pos="426"/>
        </w:tabs>
        <w:spacing w:line="288" w:lineRule="auto"/>
        <w:ind w:firstLine="284"/>
        <w:jc w:val="both"/>
      </w:pPr>
      <w:r w:rsidRPr="00B130AA">
        <w:t>Roberts, M. L., Albright, T. L. &amp; Hibbets, A. R., 2004. Debiasing balanced scorecard evaluations. Behavioral Research in Accounting 16, 75-88.</w:t>
      </w:r>
    </w:p>
    <w:p w14:paraId="719583F0" w14:textId="2953A4A5" w:rsidR="00900BE9" w:rsidRPr="00B130AA" w:rsidRDefault="00667B36" w:rsidP="00B8283A">
      <w:pPr>
        <w:tabs>
          <w:tab w:val="left" w:pos="284"/>
          <w:tab w:val="left" w:pos="426"/>
        </w:tabs>
        <w:spacing w:line="288" w:lineRule="auto"/>
        <w:ind w:firstLine="284"/>
        <w:jc w:val="both"/>
      </w:pPr>
      <w:r w:rsidRPr="00B130AA">
        <w:t>Rolstadås, A., 1998</w:t>
      </w:r>
      <w:r w:rsidR="00900BE9" w:rsidRPr="00B130AA">
        <w:t>. Enterprise performance measurement. International Journal of Operations Production Management</w:t>
      </w:r>
    </w:p>
    <w:p w14:paraId="0FF38687" w14:textId="15CB4A3A" w:rsidR="00900BE9" w:rsidRPr="00B130AA" w:rsidRDefault="00667B36" w:rsidP="00B8283A">
      <w:pPr>
        <w:tabs>
          <w:tab w:val="left" w:pos="284"/>
          <w:tab w:val="left" w:pos="426"/>
        </w:tabs>
        <w:spacing w:line="288" w:lineRule="auto"/>
        <w:ind w:firstLine="284"/>
        <w:jc w:val="both"/>
      </w:pPr>
      <w:r w:rsidRPr="00B130AA">
        <w:t>Rompho, N., 2011</w:t>
      </w:r>
      <w:r w:rsidR="00900BE9" w:rsidRPr="00B130AA">
        <w:t xml:space="preserve">. Why the balanced scorecard fails in SMEs: A case study. </w:t>
      </w:r>
      <w:r w:rsidR="00900BE9" w:rsidRPr="00B130AA">
        <w:rPr>
          <w:i/>
          <w:iCs/>
        </w:rPr>
        <w:t>International Journal of Business Management</w:t>
      </w:r>
      <w:r w:rsidR="00900BE9" w:rsidRPr="00B130AA">
        <w:t xml:space="preserve"> 6, 39.</w:t>
      </w:r>
    </w:p>
    <w:p w14:paraId="7BD9120A" w14:textId="649ED2E3" w:rsidR="00900BE9" w:rsidRPr="00B130AA" w:rsidRDefault="00667B36" w:rsidP="00B8283A">
      <w:pPr>
        <w:tabs>
          <w:tab w:val="left" w:pos="284"/>
          <w:tab w:val="left" w:pos="426"/>
        </w:tabs>
        <w:spacing w:line="288" w:lineRule="auto"/>
        <w:ind w:firstLine="284"/>
        <w:jc w:val="both"/>
      </w:pPr>
      <w:r w:rsidRPr="00B130AA">
        <w:t>Sainaghi, R., Phillips, P. &amp; Corti, V., 2013</w:t>
      </w:r>
      <w:r w:rsidR="00900BE9" w:rsidRPr="00B130AA">
        <w:t xml:space="preserve">. Measuring hotel performance: Using a balanced scorecard perspectives’ approach. International Journal of </w:t>
      </w:r>
      <w:r w:rsidR="00900BE9" w:rsidRPr="00B130AA">
        <w:rPr>
          <w:i/>
          <w:iCs/>
        </w:rPr>
        <w:t>Hospitality Management</w:t>
      </w:r>
      <w:r w:rsidR="00900BE9" w:rsidRPr="00B130AA">
        <w:t xml:space="preserve"> 34, 150-159.</w:t>
      </w:r>
    </w:p>
    <w:p w14:paraId="51961500" w14:textId="408EE343" w:rsidR="00900BE9" w:rsidRPr="00B130AA" w:rsidRDefault="00667B36" w:rsidP="00B8283A">
      <w:pPr>
        <w:tabs>
          <w:tab w:val="left" w:pos="284"/>
          <w:tab w:val="left" w:pos="426"/>
        </w:tabs>
        <w:spacing w:line="276" w:lineRule="auto"/>
        <w:ind w:firstLine="284"/>
        <w:jc w:val="both"/>
      </w:pPr>
      <w:r w:rsidRPr="00B130AA">
        <w:t>Sayed, N., 2013</w:t>
      </w:r>
      <w:r w:rsidR="00900BE9" w:rsidRPr="00B130AA">
        <w:t xml:space="preserve">. Ratify, reject or revise: balanced scorecard and universities. </w:t>
      </w:r>
      <w:r w:rsidR="00900BE9" w:rsidRPr="00B130AA">
        <w:rPr>
          <w:i/>
          <w:iCs/>
        </w:rPr>
        <w:t>International Journal of Educational Management</w:t>
      </w:r>
      <w:r w:rsidR="00900BE9" w:rsidRPr="00B130AA">
        <w:t xml:space="preserve"> 27, 203-220.</w:t>
      </w:r>
    </w:p>
    <w:p w14:paraId="54340F20" w14:textId="4FE04E0F" w:rsidR="003D02FB" w:rsidRPr="00B130AA" w:rsidRDefault="003D02FB" w:rsidP="00B8283A">
      <w:pPr>
        <w:pStyle w:val="EndNoteBibliography"/>
        <w:tabs>
          <w:tab w:val="left" w:pos="426"/>
        </w:tabs>
        <w:spacing w:line="276" w:lineRule="auto"/>
        <w:ind w:firstLine="284"/>
      </w:pPr>
      <w:r w:rsidRPr="00B130AA">
        <w:t>Schaltegger, S., Hörisch, J. &amp; Freeman, R. E.</w:t>
      </w:r>
      <w:r w:rsidRPr="00B130AA">
        <w:rPr>
          <w:i/>
        </w:rPr>
        <w:t xml:space="preserve">, </w:t>
      </w:r>
      <w:r w:rsidRPr="00B130AA">
        <w:t xml:space="preserve">2019. Business cases for sustainability: A stakeholder theory perspective. </w:t>
      </w:r>
      <w:r w:rsidRPr="00B130AA">
        <w:rPr>
          <w:i/>
        </w:rPr>
        <w:t>Organization Environment 32</w:t>
      </w:r>
      <w:r w:rsidRPr="00B130AA">
        <w:rPr>
          <w:b/>
        </w:rPr>
        <w:t>,</w:t>
      </w:r>
      <w:r w:rsidRPr="00B130AA">
        <w:t xml:space="preserve"> 191-212.</w:t>
      </w:r>
    </w:p>
    <w:p w14:paraId="05B07526" w14:textId="4CE68636" w:rsidR="00900BE9" w:rsidRPr="00B130AA" w:rsidRDefault="00667B36" w:rsidP="00B8283A">
      <w:pPr>
        <w:tabs>
          <w:tab w:val="left" w:pos="284"/>
          <w:tab w:val="left" w:pos="426"/>
        </w:tabs>
        <w:spacing w:line="276" w:lineRule="auto"/>
        <w:ind w:firstLine="284"/>
        <w:jc w:val="both"/>
      </w:pPr>
      <w:r w:rsidRPr="00B130AA">
        <w:lastRenderedPageBreak/>
        <w:t>Schaller, N., 1993</w:t>
      </w:r>
      <w:r w:rsidR="00900BE9" w:rsidRPr="00B130AA">
        <w:t xml:space="preserve">. The concept of agricultural sustainability. </w:t>
      </w:r>
      <w:r w:rsidR="00900BE9" w:rsidRPr="00B130AA">
        <w:rPr>
          <w:i/>
          <w:iCs/>
        </w:rPr>
        <w:t xml:space="preserve">Agriculture, ecosystems environment </w:t>
      </w:r>
      <w:r w:rsidR="00900BE9" w:rsidRPr="00B130AA">
        <w:t>46, 89-97.</w:t>
      </w:r>
    </w:p>
    <w:p w14:paraId="5D8AE59B" w14:textId="636AC07E" w:rsidR="00900BE9" w:rsidRPr="00B130AA" w:rsidRDefault="00667B36" w:rsidP="00B8283A">
      <w:pPr>
        <w:tabs>
          <w:tab w:val="left" w:pos="284"/>
          <w:tab w:val="left" w:pos="426"/>
        </w:tabs>
        <w:spacing w:line="288" w:lineRule="auto"/>
        <w:ind w:firstLine="284"/>
        <w:jc w:val="both"/>
      </w:pPr>
      <w:r w:rsidRPr="00B130AA">
        <w:t>S</w:t>
      </w:r>
      <w:r w:rsidR="00132E9E" w:rsidRPr="00B130AA">
        <w:t xml:space="preserve">hank, J. K., 1989. </w:t>
      </w:r>
      <w:r w:rsidR="00900BE9" w:rsidRPr="00B130AA">
        <w:t xml:space="preserve">Strategic Cost Management: New. </w:t>
      </w:r>
      <w:r w:rsidR="00900BE9" w:rsidRPr="00B130AA">
        <w:rPr>
          <w:i/>
          <w:iCs/>
        </w:rPr>
        <w:t>Journal of management accounting research,</w:t>
      </w:r>
      <w:r w:rsidR="00900BE9" w:rsidRPr="00B130AA">
        <w:t xml:space="preserve"> 1, 47-65.</w:t>
      </w:r>
    </w:p>
    <w:p w14:paraId="2B24CA64" w14:textId="18E63A8D" w:rsidR="00900BE9" w:rsidRPr="00B130AA" w:rsidRDefault="00132E9E" w:rsidP="00B8283A">
      <w:pPr>
        <w:tabs>
          <w:tab w:val="left" w:pos="284"/>
          <w:tab w:val="left" w:pos="426"/>
        </w:tabs>
        <w:spacing w:line="288" w:lineRule="auto"/>
        <w:ind w:firstLine="284"/>
        <w:jc w:val="both"/>
      </w:pPr>
      <w:r w:rsidRPr="00B130AA">
        <w:t xml:space="preserve">Shields, M. D., 1995. </w:t>
      </w:r>
      <w:r w:rsidR="00900BE9" w:rsidRPr="00B130AA">
        <w:t xml:space="preserve">An empirical analysis of firms’ implementation experiences with activity-based costing. </w:t>
      </w:r>
      <w:r w:rsidR="00900BE9" w:rsidRPr="00B130AA">
        <w:rPr>
          <w:i/>
          <w:iCs/>
        </w:rPr>
        <w:t>Journal of management accounting research</w:t>
      </w:r>
      <w:r w:rsidR="00900BE9" w:rsidRPr="00B130AA">
        <w:t xml:space="preserve"> 7, 148-165.</w:t>
      </w:r>
    </w:p>
    <w:p w14:paraId="2C36C8E2" w14:textId="6117CA17" w:rsidR="00071BA6" w:rsidRPr="00B130AA" w:rsidRDefault="00071BA6" w:rsidP="00B8283A">
      <w:pPr>
        <w:tabs>
          <w:tab w:val="left" w:pos="284"/>
          <w:tab w:val="left" w:pos="426"/>
        </w:tabs>
        <w:spacing w:line="288" w:lineRule="auto"/>
        <w:ind w:firstLine="284"/>
        <w:jc w:val="both"/>
      </w:pPr>
      <w:r w:rsidRPr="00B130AA">
        <w:rPr>
          <w:noProof/>
        </w:rPr>
        <w:t>Sinkula, J. M.</w:t>
      </w:r>
      <w:r w:rsidRPr="00B130AA">
        <w:rPr>
          <w:i/>
          <w:noProof/>
        </w:rPr>
        <w:t xml:space="preserve">, </w:t>
      </w:r>
      <w:r w:rsidRPr="00B130AA">
        <w:rPr>
          <w:noProof/>
        </w:rPr>
        <w:t xml:space="preserve">1994. Market information processing and organizational learning. </w:t>
      </w:r>
      <w:r w:rsidRPr="00B130AA">
        <w:rPr>
          <w:i/>
          <w:noProof/>
        </w:rPr>
        <w:t>Journal of marketing</w:t>
      </w:r>
      <w:r w:rsidRPr="00B130AA">
        <w:rPr>
          <w:i/>
        </w:rPr>
        <w:t xml:space="preserve"> </w:t>
      </w:r>
      <w:r w:rsidRPr="00B130AA">
        <w:rPr>
          <w:i/>
          <w:noProof/>
        </w:rPr>
        <w:t>58</w:t>
      </w:r>
      <w:r w:rsidRPr="00B130AA">
        <w:rPr>
          <w:b/>
          <w:noProof/>
        </w:rPr>
        <w:t>,</w:t>
      </w:r>
      <w:r w:rsidRPr="00B130AA">
        <w:rPr>
          <w:noProof/>
        </w:rPr>
        <w:t xml:space="preserve"> 35-45</w:t>
      </w:r>
    </w:p>
    <w:p w14:paraId="774745EA" w14:textId="5ABA8068" w:rsidR="009F1C95" w:rsidRPr="00B130AA" w:rsidRDefault="009F1C95" w:rsidP="00B8283A">
      <w:pPr>
        <w:pStyle w:val="EndNoteBibliography"/>
        <w:tabs>
          <w:tab w:val="left" w:pos="426"/>
        </w:tabs>
        <w:spacing w:line="288" w:lineRule="auto"/>
        <w:ind w:firstLine="284"/>
      </w:pPr>
      <w:r w:rsidRPr="00B130AA">
        <w:t>Sirmon, D. G., Hitt, M. A., Ireland, R. D. &amp; Gilbert, B. A.</w:t>
      </w:r>
      <w:r w:rsidRPr="00B130AA">
        <w:rPr>
          <w:i/>
        </w:rPr>
        <w:t xml:space="preserve">, </w:t>
      </w:r>
      <w:r w:rsidRPr="00B130AA">
        <w:t xml:space="preserve">2011. Resource orchestration to create competitive advantage: Breadth, depth, and life cycle effects. </w:t>
      </w:r>
      <w:r w:rsidRPr="00B130AA">
        <w:rPr>
          <w:i/>
        </w:rPr>
        <w:t>Journal of management 37</w:t>
      </w:r>
      <w:r w:rsidRPr="00B130AA">
        <w:rPr>
          <w:b/>
        </w:rPr>
        <w:t>,</w:t>
      </w:r>
      <w:r w:rsidRPr="00B130AA">
        <w:t xml:space="preserve"> 1390-1412.</w:t>
      </w:r>
    </w:p>
    <w:p w14:paraId="5E71ACB8" w14:textId="72ED647B" w:rsidR="00863AA1" w:rsidRPr="00B130AA" w:rsidRDefault="00863AA1" w:rsidP="00B8283A">
      <w:pPr>
        <w:pStyle w:val="EndNoteBibliography"/>
        <w:tabs>
          <w:tab w:val="left" w:pos="426"/>
        </w:tabs>
        <w:spacing w:line="288" w:lineRule="auto"/>
        <w:ind w:firstLine="284"/>
      </w:pPr>
      <w:r w:rsidRPr="00B130AA">
        <w:t>Slater, S. F. &amp; Narver, J. C.</w:t>
      </w:r>
      <w:r w:rsidRPr="00B130AA">
        <w:rPr>
          <w:i/>
        </w:rPr>
        <w:t xml:space="preserve">, </w:t>
      </w:r>
      <w:r w:rsidRPr="00B130AA">
        <w:t xml:space="preserve">1995. Market orientation and the learning organization. </w:t>
      </w:r>
      <w:r w:rsidRPr="00B130AA">
        <w:rPr>
          <w:i/>
        </w:rPr>
        <w:t>Journal of marketing 59</w:t>
      </w:r>
      <w:r w:rsidRPr="00B130AA">
        <w:rPr>
          <w:b/>
        </w:rPr>
        <w:t>,</w:t>
      </w:r>
      <w:r w:rsidRPr="00B130AA">
        <w:t xml:space="preserve"> 63-74.</w:t>
      </w:r>
    </w:p>
    <w:p w14:paraId="3967AB81" w14:textId="48C12437" w:rsidR="00900BE9" w:rsidRPr="00B130AA" w:rsidRDefault="00132E9E" w:rsidP="00B8283A">
      <w:pPr>
        <w:tabs>
          <w:tab w:val="left" w:pos="284"/>
          <w:tab w:val="left" w:pos="426"/>
        </w:tabs>
        <w:spacing w:line="288" w:lineRule="auto"/>
        <w:ind w:firstLine="284"/>
        <w:jc w:val="both"/>
      </w:pPr>
      <w:r w:rsidRPr="00B130AA">
        <w:t xml:space="preserve">Sonnentag, S. &amp; Frese, M., 2002. </w:t>
      </w:r>
      <w:r w:rsidR="00900BE9" w:rsidRPr="00B130AA">
        <w:t xml:space="preserve">Performance concepts and performance theory. </w:t>
      </w:r>
      <w:r w:rsidR="00900BE9" w:rsidRPr="00B130AA">
        <w:rPr>
          <w:i/>
          <w:iCs/>
        </w:rPr>
        <w:t>Psychological management of individual performance,</w:t>
      </w:r>
      <w:r w:rsidR="00900BE9" w:rsidRPr="00B130AA">
        <w:t xml:space="preserve"> 23, 3-25.</w:t>
      </w:r>
    </w:p>
    <w:p w14:paraId="572DA075" w14:textId="0A128CA3" w:rsidR="009D2151" w:rsidRPr="00B130AA" w:rsidRDefault="009D2151" w:rsidP="00B8283A">
      <w:pPr>
        <w:pStyle w:val="EndNoteBibliography"/>
        <w:tabs>
          <w:tab w:val="left" w:pos="426"/>
        </w:tabs>
        <w:spacing w:line="312" w:lineRule="auto"/>
        <w:ind w:firstLine="284"/>
      </w:pPr>
      <w:r w:rsidRPr="00B130AA">
        <w:t>Soderberg, M., Kalagnanam, S., Sheehan, N. T. &amp; Vaidyanathan, G.</w:t>
      </w:r>
      <w:r w:rsidRPr="00B130AA">
        <w:rPr>
          <w:i/>
        </w:rPr>
        <w:t xml:space="preserve">, </w:t>
      </w:r>
      <w:r w:rsidRPr="00B130AA">
        <w:t xml:space="preserve">2011. When is a balanced scorecard a balanced scorecard? </w:t>
      </w:r>
      <w:r w:rsidRPr="00B130AA">
        <w:rPr>
          <w:i/>
        </w:rPr>
        <w:t>International Journal of Productivity Performance Management 60</w:t>
      </w:r>
      <w:r w:rsidRPr="00B130AA">
        <w:rPr>
          <w:b/>
        </w:rPr>
        <w:t>,</w:t>
      </w:r>
      <w:r w:rsidRPr="00B130AA">
        <w:t xml:space="preserve"> 688-708.</w:t>
      </w:r>
    </w:p>
    <w:p w14:paraId="6E9A9ED4" w14:textId="5FA5B2E8" w:rsidR="00FC676A" w:rsidRPr="00B130AA" w:rsidRDefault="00FC676A" w:rsidP="00B8283A">
      <w:pPr>
        <w:pStyle w:val="EndNoteBibliography"/>
        <w:tabs>
          <w:tab w:val="left" w:pos="426"/>
        </w:tabs>
        <w:spacing w:line="312" w:lineRule="auto"/>
        <w:ind w:firstLine="284"/>
      </w:pPr>
      <w:r w:rsidRPr="00B130AA">
        <w:t>Speckbacher, G., Bischof, J. &amp; Pfeiffer, T.</w:t>
      </w:r>
      <w:r w:rsidRPr="00B130AA">
        <w:rPr>
          <w:i/>
        </w:rPr>
        <w:t xml:space="preserve">, </w:t>
      </w:r>
      <w:r w:rsidRPr="00B130AA">
        <w:t xml:space="preserve">2003. A descriptive analysis on the implementation of balanced scorecards in German-speaking countries. </w:t>
      </w:r>
      <w:r w:rsidRPr="00B130AA">
        <w:rPr>
          <w:i/>
        </w:rPr>
        <w:t>Management accounting research 14</w:t>
      </w:r>
      <w:r w:rsidRPr="00B130AA">
        <w:rPr>
          <w:b/>
        </w:rPr>
        <w:t>,</w:t>
      </w:r>
      <w:r w:rsidRPr="00B130AA">
        <w:t xml:space="preserve"> 361-388</w:t>
      </w:r>
    </w:p>
    <w:p w14:paraId="55A3D6CB" w14:textId="558D1F41" w:rsidR="000B7EF5" w:rsidRPr="00B130AA" w:rsidRDefault="000B7EF5" w:rsidP="00B8283A">
      <w:pPr>
        <w:tabs>
          <w:tab w:val="left" w:pos="284"/>
          <w:tab w:val="left" w:pos="426"/>
        </w:tabs>
        <w:spacing w:line="288" w:lineRule="auto"/>
        <w:ind w:firstLine="284"/>
        <w:jc w:val="both"/>
      </w:pPr>
      <w:r w:rsidRPr="00B130AA">
        <w:t xml:space="preserve">Swati Agrawal, 2008. Competency based Balanced Scorecard model: An integrative Perspective. </w:t>
      </w:r>
      <w:r w:rsidRPr="00B130AA">
        <w:rPr>
          <w:i/>
          <w:iCs/>
        </w:rPr>
        <w:t>India Journal of Industrial Relations</w:t>
      </w:r>
      <w:r w:rsidRPr="00B130AA">
        <w:t>, vol. 44, no. 1, p. 24 – 34.</w:t>
      </w:r>
    </w:p>
    <w:p w14:paraId="09B3D62E" w14:textId="6B4E5BAA" w:rsidR="00A60CD3" w:rsidRPr="00B130AA" w:rsidRDefault="00A60CD3" w:rsidP="00B8283A">
      <w:pPr>
        <w:pStyle w:val="EndNoteBibliography"/>
        <w:tabs>
          <w:tab w:val="left" w:pos="426"/>
        </w:tabs>
        <w:spacing w:line="288" w:lineRule="auto"/>
        <w:ind w:firstLine="284"/>
      </w:pPr>
      <w:r w:rsidRPr="00B130AA">
        <w:t>Ta, T. T., Doan, T. N., Tran, H. N., Dam, T. A. &amp; Pham, T. M. Q.</w:t>
      </w:r>
      <w:r w:rsidRPr="00B130AA">
        <w:rPr>
          <w:i/>
        </w:rPr>
        <w:t xml:space="preserve">, </w:t>
      </w:r>
      <w:r w:rsidRPr="00B130AA">
        <w:t xml:space="preserve">2022. Factors affecting the application of balanced scorecard to enhance operational efficiency of listed companies: The case of Vietnam. </w:t>
      </w:r>
      <w:r w:rsidRPr="00B130AA">
        <w:rPr>
          <w:i/>
        </w:rPr>
        <w:t>Cogent Business Management 9</w:t>
      </w:r>
      <w:r w:rsidRPr="00B130AA">
        <w:rPr>
          <w:b/>
        </w:rPr>
        <w:t>,</w:t>
      </w:r>
      <w:r w:rsidRPr="00B130AA">
        <w:t xml:space="preserve"> 2149146.</w:t>
      </w:r>
    </w:p>
    <w:p w14:paraId="3CC6FFEC" w14:textId="50A5D57D" w:rsidR="0087452B" w:rsidRPr="00B130AA" w:rsidRDefault="0087452B" w:rsidP="00B8283A">
      <w:pPr>
        <w:pStyle w:val="EndNoteBibliography"/>
        <w:tabs>
          <w:tab w:val="left" w:pos="426"/>
        </w:tabs>
        <w:spacing w:line="288" w:lineRule="auto"/>
        <w:ind w:firstLine="284"/>
      </w:pPr>
      <w:r w:rsidRPr="00B130AA">
        <w:t>Tawse, A. &amp; Tabesh, P.</w:t>
      </w:r>
      <w:r w:rsidRPr="00B130AA">
        <w:rPr>
          <w:i/>
        </w:rPr>
        <w:t xml:space="preserve">, </w:t>
      </w:r>
      <w:r w:rsidRPr="00B130AA">
        <w:t xml:space="preserve">2023. Thirty years with the balanced scorecard: What we have learned. </w:t>
      </w:r>
      <w:r w:rsidRPr="00B130AA">
        <w:rPr>
          <w:i/>
        </w:rPr>
        <w:t>Business Horizons,</w:t>
      </w:r>
      <w:r w:rsidRPr="00B130AA">
        <w:t xml:space="preserve"> </w:t>
      </w:r>
      <w:r w:rsidRPr="00B130AA">
        <w:rPr>
          <w:i/>
        </w:rPr>
        <w:t>66</w:t>
      </w:r>
      <w:r w:rsidRPr="00B130AA">
        <w:rPr>
          <w:b/>
        </w:rPr>
        <w:t>,</w:t>
      </w:r>
      <w:r w:rsidRPr="00B130AA">
        <w:t xml:space="preserve"> 123-132.</w:t>
      </w:r>
    </w:p>
    <w:p w14:paraId="60764386" w14:textId="6883B766" w:rsidR="00900BE9" w:rsidRPr="00B130AA" w:rsidRDefault="00132E9E" w:rsidP="00B8283A">
      <w:pPr>
        <w:tabs>
          <w:tab w:val="left" w:pos="284"/>
          <w:tab w:val="left" w:pos="426"/>
        </w:tabs>
        <w:spacing w:line="288" w:lineRule="auto"/>
        <w:ind w:firstLine="284"/>
        <w:jc w:val="both"/>
      </w:pPr>
      <w:r w:rsidRPr="00B130AA">
        <w:t xml:space="preserve">Taylor, J. &amp; Baines, C., 2012. </w:t>
      </w:r>
      <w:r w:rsidR="00900BE9" w:rsidRPr="00B130AA">
        <w:t xml:space="preserve">Performance management in UK universities: implementing the Balanced Scorecard. </w:t>
      </w:r>
      <w:r w:rsidR="00900BE9" w:rsidRPr="00B130AA">
        <w:rPr>
          <w:i/>
          <w:iCs/>
        </w:rPr>
        <w:t>Journal of Higher Education Policy and Management,</w:t>
      </w:r>
      <w:r w:rsidR="00900BE9" w:rsidRPr="00B130AA">
        <w:t xml:space="preserve"> 34, 111-124.</w:t>
      </w:r>
    </w:p>
    <w:p w14:paraId="340955B4" w14:textId="613A67D5" w:rsidR="00900BE9" w:rsidRPr="00B130AA" w:rsidRDefault="00132E9E" w:rsidP="00B8283A">
      <w:pPr>
        <w:tabs>
          <w:tab w:val="left" w:pos="284"/>
          <w:tab w:val="left" w:pos="426"/>
        </w:tabs>
        <w:spacing w:line="288" w:lineRule="auto"/>
        <w:ind w:firstLine="284"/>
        <w:jc w:val="both"/>
      </w:pPr>
      <w:r w:rsidRPr="00B130AA">
        <w:t>Taylor, S. &amp; Todd, P. A., 1995</w:t>
      </w:r>
      <w:r w:rsidR="00900BE9" w:rsidRPr="00B130AA">
        <w:t xml:space="preserve">. Understanding information technology usage: A test of competing models. </w:t>
      </w:r>
      <w:r w:rsidR="00900BE9" w:rsidRPr="00B130AA">
        <w:rPr>
          <w:i/>
          <w:iCs/>
        </w:rPr>
        <w:t>Information systems research</w:t>
      </w:r>
      <w:r w:rsidR="00900BE9" w:rsidRPr="00B130AA">
        <w:t xml:space="preserve"> 6, 144-176.</w:t>
      </w:r>
    </w:p>
    <w:p w14:paraId="55606F20" w14:textId="618F57EB" w:rsidR="007C0BB0" w:rsidRPr="00B130AA" w:rsidRDefault="007C0BB0" w:rsidP="00B8283A">
      <w:pPr>
        <w:pStyle w:val="EndNoteBibliography"/>
        <w:tabs>
          <w:tab w:val="left" w:pos="426"/>
        </w:tabs>
        <w:spacing w:line="288" w:lineRule="auto"/>
        <w:ind w:firstLine="284"/>
      </w:pPr>
      <w:r w:rsidRPr="00B130AA">
        <w:t>Teece, D. J., Pisano, G. &amp; Shuen, A.</w:t>
      </w:r>
      <w:r w:rsidRPr="00B130AA">
        <w:rPr>
          <w:i/>
        </w:rPr>
        <w:t xml:space="preserve">, </w:t>
      </w:r>
      <w:r w:rsidRPr="00B130AA">
        <w:t xml:space="preserve">1997. Dynamic capabilities and strategic management. </w:t>
      </w:r>
      <w:r w:rsidRPr="00B130AA">
        <w:rPr>
          <w:i/>
        </w:rPr>
        <w:t>18</w:t>
      </w:r>
      <w:r w:rsidRPr="00B130AA">
        <w:rPr>
          <w:b/>
        </w:rPr>
        <w:t>,</w:t>
      </w:r>
      <w:r w:rsidRPr="00B130AA">
        <w:t xml:space="preserve"> 509-533.</w:t>
      </w:r>
      <w:r w:rsidRPr="00B130AA">
        <w:tab/>
      </w:r>
    </w:p>
    <w:p w14:paraId="18AE3E15" w14:textId="5FC5B654" w:rsidR="00595D17" w:rsidRPr="00B130AA" w:rsidRDefault="00595D17" w:rsidP="00B8283A">
      <w:pPr>
        <w:pStyle w:val="EndNoteBibliography"/>
        <w:tabs>
          <w:tab w:val="left" w:pos="284"/>
          <w:tab w:val="left" w:pos="426"/>
        </w:tabs>
        <w:spacing w:line="288" w:lineRule="auto"/>
        <w:ind w:firstLine="284"/>
      </w:pPr>
      <w:r w:rsidRPr="00B130AA">
        <w:t>Thi, V., Vu, T. D. &amp; Van Hoang, K.</w:t>
      </w:r>
      <w:r w:rsidRPr="00B130AA">
        <w:rPr>
          <w:i/>
        </w:rPr>
        <w:t xml:space="preserve">, </w:t>
      </w:r>
      <w:r w:rsidRPr="00B130AA">
        <w:t xml:space="preserve">2018. Using the balanced scorecard to measure the performance of small and medium-sized garment enterprises in Vietnam. </w:t>
      </w:r>
      <w:r w:rsidRPr="00B130AA">
        <w:rPr>
          <w:i/>
        </w:rPr>
        <w:t>Accounting Finance Research 7</w:t>
      </w:r>
      <w:r w:rsidRPr="00B130AA">
        <w:rPr>
          <w:b/>
        </w:rPr>
        <w:t>,</w:t>
      </w:r>
      <w:r w:rsidRPr="00B130AA">
        <w:t xml:space="preserve"> 251.</w:t>
      </w:r>
    </w:p>
    <w:p w14:paraId="6529B50D" w14:textId="50E5C764" w:rsidR="00900BE9" w:rsidRPr="00B130AA" w:rsidRDefault="00132E9E" w:rsidP="00B8283A">
      <w:pPr>
        <w:tabs>
          <w:tab w:val="left" w:pos="284"/>
          <w:tab w:val="left" w:pos="426"/>
        </w:tabs>
        <w:spacing w:line="288" w:lineRule="auto"/>
        <w:ind w:firstLine="284"/>
        <w:jc w:val="both"/>
      </w:pPr>
      <w:r w:rsidRPr="00B130AA">
        <w:lastRenderedPageBreak/>
        <w:t xml:space="preserve">Trotta, A., Cardamone, E., Cavallaro, G. &amp; Mauro, M., 2013. </w:t>
      </w:r>
      <w:r w:rsidR="00900BE9" w:rsidRPr="00B130AA">
        <w:t xml:space="preserve">Applying the balanced scorecard approach in teaching hospitals: a literature review and conceptual framework. </w:t>
      </w:r>
      <w:r w:rsidR="00900BE9" w:rsidRPr="00B130AA">
        <w:rPr>
          <w:i/>
          <w:iCs/>
        </w:rPr>
        <w:t>The International journal of health planning management</w:t>
      </w:r>
      <w:r w:rsidR="00900BE9" w:rsidRPr="00B130AA">
        <w:t xml:space="preserve"> 28, 181-201.</w:t>
      </w:r>
    </w:p>
    <w:p w14:paraId="1A1F17A7" w14:textId="2793E0C2" w:rsidR="00BF302A" w:rsidRPr="00B130AA" w:rsidRDefault="00BF302A" w:rsidP="00B8283A">
      <w:pPr>
        <w:tabs>
          <w:tab w:val="left" w:pos="284"/>
          <w:tab w:val="left" w:pos="426"/>
        </w:tabs>
        <w:spacing w:line="288" w:lineRule="auto"/>
        <w:ind w:firstLine="284"/>
        <w:jc w:val="both"/>
      </w:pPr>
      <w:r w:rsidRPr="00B130AA">
        <w:t xml:space="preserve">Truong, D. D., Nguyen, H., Duong, T. Q. L. J. T. J. O. A. F., </w:t>
      </w:r>
      <w:r w:rsidRPr="00B130AA">
        <w:rPr>
          <w:i/>
          <w:iCs/>
        </w:rPr>
        <w:t>Economics &amp; Business</w:t>
      </w:r>
      <w:r w:rsidRPr="00B130AA">
        <w:t>, 2020. Factors influencing balanced scorecard application in evaluating the performance of tourist firms. 7, 217-224.</w:t>
      </w:r>
    </w:p>
    <w:p w14:paraId="12F1FD3C" w14:textId="1006D1CF" w:rsidR="0074479B" w:rsidRPr="00B130AA" w:rsidRDefault="0074479B" w:rsidP="00B8283A">
      <w:pPr>
        <w:pStyle w:val="EndNoteBibliography"/>
        <w:tabs>
          <w:tab w:val="left" w:pos="426"/>
        </w:tabs>
        <w:spacing w:line="288" w:lineRule="auto"/>
        <w:ind w:firstLine="284"/>
      </w:pPr>
      <w:r w:rsidRPr="00B130AA">
        <w:t>Usman, A., Liwan, N. A. &amp; Nindita, O.</w:t>
      </w:r>
      <w:r w:rsidRPr="00B130AA">
        <w:rPr>
          <w:i/>
        </w:rPr>
        <w:t xml:space="preserve">, </w:t>
      </w:r>
      <w:r w:rsidRPr="00B130AA">
        <w:t xml:space="preserve">2023. A Systematic Literature Review: the Role of Balanced Scorecard in Performance Measurement for Corporate Sustainability. </w:t>
      </w:r>
      <w:r w:rsidRPr="00B130AA">
        <w:rPr>
          <w:i/>
        </w:rPr>
        <w:t>Journal of Finance Business Digital 2</w:t>
      </w:r>
      <w:r w:rsidRPr="00B130AA">
        <w:rPr>
          <w:b/>
        </w:rPr>
        <w:t>,</w:t>
      </w:r>
      <w:r w:rsidRPr="00B130AA">
        <w:t xml:space="preserve"> 463-484.</w:t>
      </w:r>
    </w:p>
    <w:p w14:paraId="0C13ABB0" w14:textId="460BD35A" w:rsidR="00900BE9" w:rsidRPr="00B130AA" w:rsidRDefault="00132E9E" w:rsidP="00B8283A">
      <w:pPr>
        <w:tabs>
          <w:tab w:val="left" w:pos="284"/>
          <w:tab w:val="left" w:pos="426"/>
        </w:tabs>
        <w:spacing w:line="288" w:lineRule="auto"/>
        <w:ind w:firstLine="284"/>
        <w:jc w:val="both"/>
      </w:pPr>
      <w:r w:rsidRPr="00B130AA">
        <w:t xml:space="preserve">Van De Ven, A. H. &amp; Drazin, R., 1984. </w:t>
      </w:r>
      <w:r w:rsidR="00900BE9" w:rsidRPr="00B130AA">
        <w:t xml:space="preserve">The concept of fit in contingency theory. </w:t>
      </w:r>
    </w:p>
    <w:p w14:paraId="69AE2AFE" w14:textId="4C5A575F" w:rsidR="00900BE9" w:rsidRPr="00B130AA" w:rsidRDefault="00132E9E" w:rsidP="00B8283A">
      <w:pPr>
        <w:tabs>
          <w:tab w:val="left" w:pos="284"/>
          <w:tab w:val="left" w:pos="426"/>
        </w:tabs>
        <w:spacing w:line="288" w:lineRule="auto"/>
        <w:ind w:firstLine="284"/>
        <w:jc w:val="both"/>
      </w:pPr>
      <w:r w:rsidRPr="00B130AA">
        <w:t xml:space="preserve">Van De Ven, A. H. &amp; Ferry, D. L., 1980. </w:t>
      </w:r>
      <w:r w:rsidR="00900BE9" w:rsidRPr="00B130AA">
        <w:t>Measuring and assessing organizations.</w:t>
      </w:r>
    </w:p>
    <w:p w14:paraId="74AD70EC" w14:textId="71FAD55B" w:rsidR="00900BE9" w:rsidRPr="00B130AA" w:rsidRDefault="00132E9E" w:rsidP="00B8283A">
      <w:pPr>
        <w:tabs>
          <w:tab w:val="left" w:pos="284"/>
          <w:tab w:val="left" w:pos="426"/>
        </w:tabs>
        <w:spacing w:line="288" w:lineRule="auto"/>
        <w:ind w:firstLine="284"/>
        <w:jc w:val="both"/>
      </w:pPr>
      <w:r w:rsidRPr="00B130AA">
        <w:t>Venkatesh, V. &amp; Davis, F. D., 1996</w:t>
      </w:r>
      <w:r w:rsidR="00900BE9" w:rsidRPr="00B130AA">
        <w:t xml:space="preserve">. A model of the antecedents of perceived ease of use: Development and test. </w:t>
      </w:r>
      <w:r w:rsidR="00900BE9" w:rsidRPr="00B130AA">
        <w:rPr>
          <w:i/>
          <w:iCs/>
        </w:rPr>
        <w:t>Decision sciences</w:t>
      </w:r>
      <w:r w:rsidR="00900BE9" w:rsidRPr="00B130AA">
        <w:t xml:space="preserve"> 27, 451-481.</w:t>
      </w:r>
    </w:p>
    <w:p w14:paraId="5FE0D3C8" w14:textId="63D2ACEC" w:rsidR="00900BE9" w:rsidRPr="00B130AA" w:rsidRDefault="00132E9E" w:rsidP="00B8283A">
      <w:pPr>
        <w:tabs>
          <w:tab w:val="left" w:pos="284"/>
          <w:tab w:val="left" w:pos="426"/>
        </w:tabs>
        <w:spacing w:line="288" w:lineRule="auto"/>
        <w:ind w:firstLine="284"/>
        <w:jc w:val="both"/>
      </w:pPr>
      <w:r w:rsidRPr="00B130AA">
        <w:t xml:space="preserve">Vila, M., Costa, G. &amp; Rovira, X., 2010. </w:t>
      </w:r>
      <w:r w:rsidR="00900BE9" w:rsidRPr="00B130AA">
        <w:t xml:space="preserve">The creation and use of scorecards in tourism planning: A Spanish example. </w:t>
      </w:r>
      <w:r w:rsidR="00900BE9" w:rsidRPr="00B130AA">
        <w:rPr>
          <w:i/>
          <w:iCs/>
        </w:rPr>
        <w:t>Tourism management</w:t>
      </w:r>
      <w:r w:rsidR="00900BE9" w:rsidRPr="00B130AA">
        <w:t xml:space="preserve"> 31, 232-239.</w:t>
      </w:r>
    </w:p>
    <w:p w14:paraId="2440C868" w14:textId="30E556CF" w:rsidR="00105310" w:rsidRPr="00B130AA" w:rsidRDefault="00105310" w:rsidP="00B8283A">
      <w:pPr>
        <w:tabs>
          <w:tab w:val="left" w:pos="284"/>
          <w:tab w:val="left" w:pos="426"/>
        </w:tabs>
        <w:spacing w:line="288" w:lineRule="auto"/>
        <w:ind w:firstLine="284"/>
        <w:jc w:val="both"/>
        <w:rPr>
          <w:noProof/>
        </w:rPr>
      </w:pPr>
      <w:r w:rsidRPr="00B130AA">
        <w:rPr>
          <w:noProof/>
        </w:rPr>
        <w:t xml:space="preserve">Van Nhi, V. &amp; Toan, P. N. Factors influencing to the application of balanced scorecard among listed companies in Ho Chi Minh City. </w:t>
      </w:r>
      <w:r w:rsidRPr="00B130AA">
        <w:rPr>
          <w:i/>
          <w:iCs/>
          <w:noProof/>
        </w:rPr>
        <w:t>International Conference on Business, Management and Accounting</w:t>
      </w:r>
      <w:r w:rsidRPr="00B130AA">
        <w:rPr>
          <w:noProof/>
        </w:rPr>
        <w:t>, 2018</w:t>
      </w:r>
    </w:p>
    <w:p w14:paraId="0FB0DE1C" w14:textId="7C34450A" w:rsidR="002B00DA" w:rsidRPr="00B130AA" w:rsidRDefault="002B00DA" w:rsidP="00B8283A">
      <w:pPr>
        <w:tabs>
          <w:tab w:val="left" w:pos="284"/>
          <w:tab w:val="left" w:pos="426"/>
        </w:tabs>
        <w:spacing w:line="288" w:lineRule="auto"/>
        <w:ind w:firstLine="284"/>
        <w:jc w:val="both"/>
        <w:rPr>
          <w:noProof/>
        </w:rPr>
      </w:pPr>
      <w:r w:rsidRPr="00B130AA">
        <w:rPr>
          <w:noProof/>
        </w:rPr>
        <w:t>Wan, W. P., Hoskisson, R. E., Short, J. C. &amp; Yiu, D. W.</w:t>
      </w:r>
      <w:r w:rsidRPr="00B130AA">
        <w:rPr>
          <w:i/>
          <w:noProof/>
        </w:rPr>
        <w:t xml:space="preserve">, </w:t>
      </w:r>
      <w:r w:rsidRPr="00B130AA">
        <w:rPr>
          <w:noProof/>
        </w:rPr>
        <w:t xml:space="preserve">2011. Resource-based theory and corporate diversification: Accomplishments and opportunities. </w:t>
      </w:r>
      <w:r w:rsidRPr="00B130AA">
        <w:rPr>
          <w:i/>
          <w:noProof/>
        </w:rPr>
        <w:t>Journal of management</w:t>
      </w:r>
      <w:r w:rsidRPr="00B130AA">
        <w:rPr>
          <w:i/>
        </w:rPr>
        <w:t xml:space="preserve"> </w:t>
      </w:r>
      <w:r w:rsidRPr="00B130AA">
        <w:rPr>
          <w:i/>
          <w:noProof/>
        </w:rPr>
        <w:t>37</w:t>
      </w:r>
      <w:r w:rsidRPr="00B130AA">
        <w:rPr>
          <w:b/>
          <w:noProof/>
        </w:rPr>
        <w:t>,</w:t>
      </w:r>
      <w:r w:rsidRPr="00B130AA">
        <w:rPr>
          <w:noProof/>
        </w:rPr>
        <w:t xml:space="preserve"> 1335-1368</w:t>
      </w:r>
    </w:p>
    <w:p w14:paraId="79F01072" w14:textId="33F968E2" w:rsidR="002C6797" w:rsidRPr="00B130AA" w:rsidRDefault="002C6797" w:rsidP="00B8283A">
      <w:pPr>
        <w:pStyle w:val="EndNoteBibliography"/>
        <w:tabs>
          <w:tab w:val="left" w:pos="426"/>
        </w:tabs>
        <w:spacing w:line="288" w:lineRule="auto"/>
        <w:ind w:firstLine="284"/>
      </w:pPr>
      <w:r w:rsidRPr="00B130AA">
        <w:t>Wana, D., Ong, C. H. &amp; Lee, F.</w:t>
      </w:r>
      <w:r w:rsidRPr="00B130AA">
        <w:rPr>
          <w:i/>
        </w:rPr>
        <w:t xml:space="preserve">, </w:t>
      </w:r>
      <w:r w:rsidRPr="00B130AA">
        <w:t xml:space="preserve">2005. Determinants of firm innovation in Singapore. </w:t>
      </w:r>
      <w:r w:rsidRPr="00B130AA">
        <w:rPr>
          <w:i/>
        </w:rPr>
        <w:t>Technovation 25</w:t>
      </w:r>
      <w:r w:rsidRPr="00B130AA">
        <w:rPr>
          <w:b/>
        </w:rPr>
        <w:t>,</w:t>
      </w:r>
      <w:r w:rsidRPr="00B130AA">
        <w:t xml:space="preserve"> 261-268.</w:t>
      </w:r>
    </w:p>
    <w:p w14:paraId="04F3B505" w14:textId="569C5E95" w:rsidR="002016EA" w:rsidRPr="00B130AA" w:rsidRDefault="00132E9E" w:rsidP="00B8283A">
      <w:pPr>
        <w:tabs>
          <w:tab w:val="left" w:pos="284"/>
          <w:tab w:val="left" w:pos="426"/>
        </w:tabs>
        <w:spacing w:line="288" w:lineRule="auto"/>
        <w:ind w:firstLine="284"/>
        <w:jc w:val="both"/>
      </w:pPr>
      <w:r w:rsidRPr="00B130AA">
        <w:t xml:space="preserve">Woods, M., 2009. </w:t>
      </w:r>
      <w:r w:rsidR="00900BE9" w:rsidRPr="00B130AA">
        <w:t xml:space="preserve">A contingency theory perspective on the risk management control system within Birmingham City Council. </w:t>
      </w:r>
      <w:r w:rsidR="00900BE9" w:rsidRPr="00B130AA">
        <w:rPr>
          <w:i/>
          <w:iCs/>
        </w:rPr>
        <w:t>Management Accounting Research</w:t>
      </w:r>
      <w:r w:rsidR="00900BE9" w:rsidRPr="00B130AA">
        <w:t xml:space="preserve"> 20, 69-81.</w:t>
      </w:r>
    </w:p>
    <w:p w14:paraId="2F974B03" w14:textId="29E62672" w:rsidR="00F35FF1" w:rsidRPr="00B130AA" w:rsidRDefault="002B00DA" w:rsidP="00B8283A">
      <w:pPr>
        <w:pStyle w:val="EndNoteBibliography"/>
        <w:tabs>
          <w:tab w:val="left" w:pos="426"/>
        </w:tabs>
        <w:spacing w:line="288" w:lineRule="auto"/>
        <w:ind w:firstLine="284"/>
      </w:pPr>
      <w:r w:rsidRPr="00B130AA">
        <w:t>Zahra, S. A. &amp; Nielsen, A. P.</w:t>
      </w:r>
      <w:r w:rsidRPr="00B130AA">
        <w:rPr>
          <w:i/>
        </w:rPr>
        <w:t xml:space="preserve">, </w:t>
      </w:r>
      <w:r w:rsidRPr="00B130AA">
        <w:t xml:space="preserve">2002. </w:t>
      </w:r>
      <w:r w:rsidR="00F35FF1" w:rsidRPr="00B130AA">
        <w:t xml:space="preserve">Sources of capabilities, integration and technology commercialization. </w:t>
      </w:r>
      <w:r w:rsidR="00F35FF1" w:rsidRPr="00B130AA">
        <w:rPr>
          <w:i/>
        </w:rPr>
        <w:t>Strategic management journal 23</w:t>
      </w:r>
      <w:r w:rsidR="00F35FF1" w:rsidRPr="00B130AA">
        <w:rPr>
          <w:b/>
        </w:rPr>
        <w:t>,</w:t>
      </w:r>
      <w:r w:rsidR="00F35FF1" w:rsidRPr="00B130AA">
        <w:t xml:space="preserve"> 377-398.</w:t>
      </w:r>
    </w:p>
    <w:p w14:paraId="25CBA6DE" w14:textId="160D5B06" w:rsidR="00A33B2C" w:rsidRPr="00B130AA" w:rsidRDefault="00A33B2C" w:rsidP="00B8283A">
      <w:pPr>
        <w:pStyle w:val="EndNoteBibliography"/>
        <w:tabs>
          <w:tab w:val="left" w:pos="426"/>
        </w:tabs>
        <w:spacing w:line="288" w:lineRule="auto"/>
        <w:ind w:firstLine="284"/>
      </w:pPr>
      <w:r w:rsidRPr="00B130AA">
        <w:t>Zaheer, H., Ramzan, A., Mahmood, K. &amp; Nagra, M. N.</w:t>
      </w:r>
      <w:r w:rsidRPr="00B130AA">
        <w:rPr>
          <w:i/>
        </w:rPr>
        <w:t xml:space="preserve">, </w:t>
      </w:r>
      <w:r w:rsidRPr="00B130AA">
        <w:t xml:space="preserve">2023. Implementation of balanced scorecard and financial performance of SMEs. </w:t>
      </w:r>
      <w:r w:rsidRPr="00B130AA">
        <w:rPr>
          <w:i/>
        </w:rPr>
        <w:t>Jurnal Aplikasi Manajemen, Ekonomi dan Bisnis 8</w:t>
      </w:r>
      <w:r w:rsidRPr="00B130AA">
        <w:rPr>
          <w:b/>
        </w:rPr>
        <w:t>,</w:t>
      </w:r>
      <w:r w:rsidRPr="00B130AA">
        <w:t xml:space="preserve"> 50-61.</w:t>
      </w:r>
    </w:p>
    <w:p w14:paraId="3490125A" w14:textId="06559B77" w:rsidR="00900BE9" w:rsidRPr="00B130AA" w:rsidRDefault="00132E9E" w:rsidP="00B8283A">
      <w:pPr>
        <w:tabs>
          <w:tab w:val="left" w:pos="284"/>
          <w:tab w:val="left" w:pos="426"/>
        </w:tabs>
        <w:spacing w:line="288" w:lineRule="auto"/>
        <w:ind w:firstLine="284"/>
        <w:jc w:val="both"/>
      </w:pPr>
      <w:r w:rsidRPr="00B130AA">
        <w:t>Zeng, K. &amp; Luo, X., 2013</w:t>
      </w:r>
      <w:r w:rsidR="00900BE9" w:rsidRPr="00B130AA">
        <w:t xml:space="preserve">. The balanced scorecard in China: Does it work? </w:t>
      </w:r>
      <w:r w:rsidR="00900BE9" w:rsidRPr="00B130AA">
        <w:rPr>
          <w:i/>
          <w:iCs/>
        </w:rPr>
        <w:t>Business Horizons</w:t>
      </w:r>
      <w:r w:rsidR="00900BE9" w:rsidRPr="00B130AA">
        <w:t xml:space="preserve"> 56, 611-620.</w:t>
      </w:r>
    </w:p>
    <w:p w14:paraId="161CCABC" w14:textId="77777777" w:rsidR="00900BE9" w:rsidRPr="00B130AA" w:rsidRDefault="00900BE9" w:rsidP="00B8283A">
      <w:pPr>
        <w:tabs>
          <w:tab w:val="left" w:pos="284"/>
          <w:tab w:val="left" w:pos="426"/>
        </w:tabs>
        <w:spacing w:line="288" w:lineRule="auto"/>
        <w:jc w:val="both"/>
      </w:pPr>
    </w:p>
    <w:bookmarkEnd w:id="330"/>
    <w:p w14:paraId="67C09E2B" w14:textId="77777777" w:rsidR="00AD624C" w:rsidRPr="00B130AA" w:rsidRDefault="00AD624C" w:rsidP="00B8283A">
      <w:pPr>
        <w:tabs>
          <w:tab w:val="left" w:pos="284"/>
          <w:tab w:val="left" w:pos="426"/>
          <w:tab w:val="left" w:pos="1005"/>
        </w:tabs>
        <w:spacing w:line="360" w:lineRule="auto"/>
        <w:jc w:val="center"/>
        <w:rPr>
          <w:bCs/>
          <w:sz w:val="26"/>
          <w:szCs w:val="26"/>
        </w:rPr>
        <w:sectPr w:rsidR="00AD624C" w:rsidRPr="00B130AA" w:rsidSect="00584592">
          <w:headerReference w:type="default" r:id="rId28"/>
          <w:pgSz w:w="11907" w:h="16840" w:code="9"/>
          <w:pgMar w:top="1985" w:right="1134" w:bottom="1701" w:left="1985" w:header="720" w:footer="720" w:gutter="0"/>
          <w:pgNumType w:fmt="lowerRoman" w:start="1"/>
          <w:cols w:space="720"/>
          <w:docGrid w:linePitch="360"/>
        </w:sectPr>
      </w:pPr>
    </w:p>
    <w:p w14:paraId="7C474A90" w14:textId="5C3DB075" w:rsidR="00B74731" w:rsidRPr="00B130AA" w:rsidRDefault="0084528E" w:rsidP="00B8283A">
      <w:pPr>
        <w:pStyle w:val="Heading3"/>
        <w:tabs>
          <w:tab w:val="left" w:pos="284"/>
          <w:tab w:val="left" w:pos="426"/>
        </w:tabs>
        <w:jc w:val="center"/>
        <w:rPr>
          <w:b w:val="0"/>
          <w:bCs w:val="0"/>
          <w:sz w:val="28"/>
          <w:szCs w:val="28"/>
        </w:rPr>
      </w:pPr>
      <w:bookmarkStart w:id="333" w:name="_Toc172703685"/>
      <w:r w:rsidRPr="00B130AA">
        <w:rPr>
          <w:sz w:val="32"/>
          <w:szCs w:val="28"/>
        </w:rPr>
        <w:lastRenderedPageBreak/>
        <w:t>PHỤ LỤC</w:t>
      </w:r>
      <w:bookmarkStart w:id="334" w:name="_Hlk37341580"/>
      <w:bookmarkEnd w:id="329"/>
      <w:bookmarkEnd w:id="333"/>
    </w:p>
    <w:bookmarkEnd w:id="4"/>
    <w:bookmarkEnd w:id="5"/>
    <w:bookmarkEnd w:id="6"/>
    <w:bookmarkEnd w:id="334"/>
    <w:p w14:paraId="65CCB6C7" w14:textId="0015124A" w:rsidR="005A56FF" w:rsidRPr="00B130AA" w:rsidRDefault="005A56FF" w:rsidP="00B8283A">
      <w:pPr>
        <w:pStyle w:val="Heading5"/>
        <w:tabs>
          <w:tab w:val="left" w:pos="284"/>
          <w:tab w:val="left" w:pos="426"/>
        </w:tabs>
        <w:rPr>
          <w:rFonts w:cs="Times New Roman"/>
        </w:rPr>
      </w:pPr>
      <w:r w:rsidRPr="00B130AA">
        <w:rPr>
          <w:rFonts w:cs="Times New Roman"/>
        </w:rPr>
        <w:t xml:space="preserve">PHỤ LỤC 1: Tổng hợp nghiên cứu nước ngoài về vận dụng và triển khai </w:t>
      </w:r>
      <w:r w:rsidR="001D447B" w:rsidRPr="00B130AA">
        <w:rPr>
          <w:rFonts w:cs="Times New Roman"/>
        </w:rPr>
        <w:t>BSC</w:t>
      </w:r>
    </w:p>
    <w:p w14:paraId="7A4B9AD7" w14:textId="77777777" w:rsidR="00CB75CE" w:rsidRPr="00B130AA" w:rsidRDefault="00CB75CE" w:rsidP="00B8283A">
      <w:pPr>
        <w:tabs>
          <w:tab w:val="left" w:pos="284"/>
          <w:tab w:val="left" w:pos="426"/>
          <w:tab w:val="left" w:pos="709"/>
        </w:tabs>
        <w:spacing w:line="360" w:lineRule="auto"/>
        <w:jc w:val="right"/>
        <w:rPr>
          <w:i/>
          <w:sz w:val="26"/>
          <w:szCs w:val="26"/>
        </w:rPr>
      </w:pPr>
    </w:p>
    <w:tbl>
      <w:tblPr>
        <w:tblpPr w:leftFromText="180" w:rightFromText="180"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46"/>
        <w:gridCol w:w="1559"/>
        <w:gridCol w:w="1843"/>
        <w:gridCol w:w="3544"/>
      </w:tblGrid>
      <w:tr w:rsidR="00B130AA" w:rsidRPr="00B130AA" w14:paraId="2CB143E1" w14:textId="77777777" w:rsidTr="00CB160F">
        <w:trPr>
          <w:jc w:val="center"/>
        </w:trPr>
        <w:tc>
          <w:tcPr>
            <w:tcW w:w="659" w:type="dxa"/>
            <w:shd w:val="clear" w:color="auto" w:fill="auto"/>
            <w:vAlign w:val="center"/>
          </w:tcPr>
          <w:p w14:paraId="2CA8A431" w14:textId="77777777"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STT</w:t>
            </w:r>
          </w:p>
        </w:tc>
        <w:tc>
          <w:tcPr>
            <w:tcW w:w="1746" w:type="dxa"/>
            <w:shd w:val="clear" w:color="auto" w:fill="auto"/>
            <w:vAlign w:val="center"/>
          </w:tcPr>
          <w:p w14:paraId="5CAFC20B" w14:textId="77777777"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Tác giả</w:t>
            </w:r>
          </w:p>
        </w:tc>
        <w:tc>
          <w:tcPr>
            <w:tcW w:w="1559" w:type="dxa"/>
            <w:shd w:val="clear" w:color="auto" w:fill="auto"/>
            <w:vAlign w:val="center"/>
          </w:tcPr>
          <w:p w14:paraId="264100BC" w14:textId="6604258B" w:rsidR="00961421"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Địa bàn</w:t>
            </w:r>
          </w:p>
          <w:p w14:paraId="5DB3FC75" w14:textId="2B7E459A"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nghiên cứu</w:t>
            </w:r>
          </w:p>
        </w:tc>
        <w:tc>
          <w:tcPr>
            <w:tcW w:w="1843" w:type="dxa"/>
            <w:shd w:val="clear" w:color="auto" w:fill="auto"/>
            <w:vAlign w:val="center"/>
          </w:tcPr>
          <w:p w14:paraId="5CE8F3E3" w14:textId="77777777"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Lĩnh vực</w:t>
            </w:r>
          </w:p>
        </w:tc>
        <w:tc>
          <w:tcPr>
            <w:tcW w:w="3544" w:type="dxa"/>
            <w:shd w:val="clear" w:color="auto" w:fill="auto"/>
            <w:vAlign w:val="center"/>
          </w:tcPr>
          <w:p w14:paraId="6FE12E11" w14:textId="05067C54" w:rsidR="005A56FF" w:rsidRPr="00B130AA" w:rsidRDefault="005A56FF" w:rsidP="00B8283A">
            <w:pPr>
              <w:tabs>
                <w:tab w:val="left" w:pos="284"/>
                <w:tab w:val="left" w:pos="426"/>
                <w:tab w:val="left" w:pos="709"/>
              </w:tabs>
              <w:jc w:val="both"/>
              <w:rPr>
                <w:rFonts w:eastAsia="Calibri"/>
                <w:b/>
                <w:bCs/>
                <w:sz w:val="20"/>
                <w:szCs w:val="20"/>
              </w:rPr>
            </w:pPr>
            <w:r w:rsidRPr="00B130AA">
              <w:rPr>
                <w:rFonts w:eastAsia="Calibri"/>
                <w:b/>
                <w:bCs/>
                <w:sz w:val="20"/>
                <w:szCs w:val="20"/>
              </w:rPr>
              <w:t xml:space="preserve">Vận dụng và triển khai </w:t>
            </w:r>
            <w:r w:rsidR="001D447B" w:rsidRPr="00B130AA">
              <w:rPr>
                <w:rFonts w:eastAsia="Calibri"/>
                <w:b/>
                <w:bCs/>
                <w:sz w:val="20"/>
                <w:szCs w:val="20"/>
              </w:rPr>
              <w:t>BSC</w:t>
            </w:r>
          </w:p>
        </w:tc>
      </w:tr>
      <w:tr w:rsidR="00B130AA" w:rsidRPr="00B130AA" w14:paraId="49C4D0FB" w14:textId="77777777" w:rsidTr="00CB160F">
        <w:trPr>
          <w:jc w:val="center"/>
        </w:trPr>
        <w:tc>
          <w:tcPr>
            <w:tcW w:w="659" w:type="dxa"/>
            <w:shd w:val="clear" w:color="auto" w:fill="auto"/>
            <w:vAlign w:val="center"/>
          </w:tcPr>
          <w:p w14:paraId="2785D266"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1</w:t>
            </w:r>
          </w:p>
        </w:tc>
        <w:tc>
          <w:tcPr>
            <w:tcW w:w="1746" w:type="dxa"/>
            <w:shd w:val="clear" w:color="auto" w:fill="auto"/>
            <w:vAlign w:val="center"/>
          </w:tcPr>
          <w:p w14:paraId="53E56DB8"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Hoque &amp; James, 2000</w:t>
            </w:r>
          </w:p>
        </w:tc>
        <w:tc>
          <w:tcPr>
            <w:tcW w:w="1559" w:type="dxa"/>
            <w:shd w:val="clear" w:color="auto" w:fill="auto"/>
            <w:vAlign w:val="center"/>
          </w:tcPr>
          <w:p w14:paraId="23AEFD71"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Australia</w:t>
            </w:r>
          </w:p>
        </w:tc>
        <w:tc>
          <w:tcPr>
            <w:tcW w:w="1843" w:type="dxa"/>
            <w:shd w:val="clear" w:color="auto" w:fill="auto"/>
            <w:vAlign w:val="center"/>
          </w:tcPr>
          <w:p w14:paraId="0B3DAA7A" w14:textId="04FE3F37" w:rsidR="005A56FF" w:rsidRPr="00B130AA" w:rsidRDefault="00502241" w:rsidP="00B8283A">
            <w:pPr>
              <w:tabs>
                <w:tab w:val="left" w:pos="284"/>
                <w:tab w:val="left" w:pos="426"/>
                <w:tab w:val="left" w:pos="709"/>
              </w:tabs>
              <w:jc w:val="center"/>
              <w:rPr>
                <w:rFonts w:eastAsia="Calibri"/>
                <w:sz w:val="20"/>
                <w:szCs w:val="20"/>
              </w:rPr>
            </w:pPr>
            <w:r w:rsidRPr="00B130AA">
              <w:rPr>
                <w:rFonts w:eastAsia="Calibri"/>
                <w:sz w:val="20"/>
                <w:szCs w:val="20"/>
              </w:rPr>
              <w:t>SX</w:t>
            </w:r>
          </w:p>
        </w:tc>
        <w:tc>
          <w:tcPr>
            <w:tcW w:w="3544" w:type="dxa"/>
            <w:shd w:val="clear" w:color="auto" w:fill="auto"/>
            <w:vAlign w:val="center"/>
          </w:tcPr>
          <w:p w14:paraId="57C1B64D" w14:textId="71AE1C08"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Đánh giá 4 khía cạnh của </w:t>
            </w:r>
            <w:r w:rsidR="001D447B" w:rsidRPr="00B130AA">
              <w:rPr>
                <w:rFonts w:eastAsia="Calibri"/>
                <w:sz w:val="20"/>
                <w:szCs w:val="20"/>
              </w:rPr>
              <w:t>BSC</w:t>
            </w:r>
            <w:r w:rsidRPr="00B130AA">
              <w:rPr>
                <w:rFonts w:eastAsia="Calibri"/>
                <w:sz w:val="20"/>
                <w:szCs w:val="20"/>
              </w:rPr>
              <w:t xml:space="preserve"> </w:t>
            </w:r>
          </w:p>
          <w:p w14:paraId="3D7B99B7" w14:textId="5AA183D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Kết quả cho thấy rằng các công ty lớn hơn triển khai </w:t>
            </w:r>
            <w:r w:rsidR="001D447B" w:rsidRPr="00B130AA">
              <w:rPr>
                <w:rFonts w:eastAsia="Calibri"/>
                <w:sz w:val="20"/>
                <w:szCs w:val="20"/>
              </w:rPr>
              <w:t>BSC</w:t>
            </w:r>
            <w:r w:rsidRPr="00B130AA">
              <w:rPr>
                <w:rFonts w:eastAsia="Calibri"/>
                <w:sz w:val="20"/>
                <w:szCs w:val="20"/>
              </w:rPr>
              <w:t xml:space="preserve"> nhiều hơn, ngoài ra, các công ty thường dùng các biện pháp liên quan đến </w:t>
            </w:r>
            <w:r w:rsidR="00B568F3" w:rsidRPr="00B130AA">
              <w:rPr>
                <w:rFonts w:eastAsia="Calibri"/>
                <w:sz w:val="20"/>
                <w:szCs w:val="20"/>
              </w:rPr>
              <w:t>SP</w:t>
            </w:r>
            <w:r w:rsidRPr="00B130AA">
              <w:rPr>
                <w:rFonts w:eastAsia="Calibri"/>
                <w:sz w:val="20"/>
                <w:szCs w:val="20"/>
              </w:rPr>
              <w:t xml:space="preserve"> mới công ty khi có tỷ lệ </w:t>
            </w:r>
            <w:r w:rsidR="00B568F3" w:rsidRPr="00B130AA">
              <w:rPr>
                <w:rFonts w:eastAsia="Calibri"/>
                <w:sz w:val="20"/>
                <w:szCs w:val="20"/>
              </w:rPr>
              <w:t>SP</w:t>
            </w:r>
            <w:r w:rsidRPr="00B130AA">
              <w:rPr>
                <w:rFonts w:eastAsia="Calibri"/>
                <w:sz w:val="20"/>
                <w:szCs w:val="20"/>
              </w:rPr>
              <w:t xml:space="preserve"> mới cao hơn. Ngoài ra, việc sử dụng </w:t>
            </w:r>
            <w:r w:rsidR="001D447B" w:rsidRPr="00B130AA">
              <w:rPr>
                <w:rFonts w:eastAsia="Calibri"/>
                <w:sz w:val="20"/>
                <w:szCs w:val="20"/>
              </w:rPr>
              <w:t>BSC</w:t>
            </w:r>
            <w:r w:rsidRPr="00B130AA">
              <w:rPr>
                <w:rFonts w:eastAsia="Calibri"/>
                <w:sz w:val="20"/>
                <w:szCs w:val="20"/>
              </w:rPr>
              <w:t xml:space="preserve"> lớn hơn thì hiệu quả được tăng lên.</w:t>
            </w:r>
          </w:p>
        </w:tc>
      </w:tr>
      <w:tr w:rsidR="00B130AA" w:rsidRPr="00B130AA" w14:paraId="42A97DF0" w14:textId="77777777" w:rsidTr="00CB160F">
        <w:trPr>
          <w:jc w:val="center"/>
        </w:trPr>
        <w:tc>
          <w:tcPr>
            <w:tcW w:w="659" w:type="dxa"/>
            <w:shd w:val="clear" w:color="auto" w:fill="auto"/>
            <w:vAlign w:val="center"/>
          </w:tcPr>
          <w:p w14:paraId="1E91FC4F" w14:textId="77777777" w:rsidR="005A56FF" w:rsidRPr="00B130AA" w:rsidRDefault="005A56FF" w:rsidP="00B8283A">
            <w:pPr>
              <w:tabs>
                <w:tab w:val="left" w:pos="284"/>
                <w:tab w:val="left" w:pos="426"/>
                <w:tab w:val="left" w:pos="709"/>
              </w:tabs>
              <w:jc w:val="center"/>
              <w:rPr>
                <w:sz w:val="20"/>
                <w:szCs w:val="20"/>
              </w:rPr>
            </w:pPr>
            <w:r w:rsidRPr="00B130AA">
              <w:rPr>
                <w:sz w:val="20"/>
                <w:szCs w:val="20"/>
              </w:rPr>
              <w:t>2</w:t>
            </w:r>
          </w:p>
        </w:tc>
        <w:tc>
          <w:tcPr>
            <w:tcW w:w="1746" w:type="dxa"/>
            <w:shd w:val="clear" w:color="auto" w:fill="auto"/>
            <w:vAlign w:val="center"/>
          </w:tcPr>
          <w:p w14:paraId="61893558" w14:textId="77777777" w:rsidR="005A56FF" w:rsidRPr="00B130AA" w:rsidRDefault="005A56FF" w:rsidP="00B8283A">
            <w:pPr>
              <w:tabs>
                <w:tab w:val="left" w:pos="284"/>
                <w:tab w:val="left" w:pos="426"/>
                <w:tab w:val="left" w:pos="709"/>
              </w:tabs>
              <w:rPr>
                <w:rFonts w:eastAsia="Calibri"/>
                <w:sz w:val="20"/>
                <w:szCs w:val="20"/>
              </w:rPr>
            </w:pPr>
            <w:bookmarkStart w:id="335" w:name="_Hlk73363249"/>
            <w:r w:rsidRPr="00B130AA">
              <w:rPr>
                <w:sz w:val="20"/>
                <w:szCs w:val="20"/>
              </w:rPr>
              <w:t>Malmi, 2001</w:t>
            </w:r>
            <w:bookmarkEnd w:id="335"/>
          </w:p>
        </w:tc>
        <w:tc>
          <w:tcPr>
            <w:tcW w:w="1559" w:type="dxa"/>
            <w:shd w:val="clear" w:color="auto" w:fill="auto"/>
            <w:vAlign w:val="center"/>
          </w:tcPr>
          <w:p w14:paraId="67D05838"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Phần Lan</w:t>
            </w:r>
          </w:p>
        </w:tc>
        <w:tc>
          <w:tcPr>
            <w:tcW w:w="1843" w:type="dxa"/>
            <w:shd w:val="clear" w:color="auto" w:fill="auto"/>
            <w:vAlign w:val="center"/>
          </w:tcPr>
          <w:p w14:paraId="3ED541B9"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Công nghệ thông tin</w:t>
            </w:r>
          </w:p>
        </w:tc>
        <w:tc>
          <w:tcPr>
            <w:tcW w:w="3544" w:type="dxa"/>
            <w:shd w:val="clear" w:color="auto" w:fill="auto"/>
            <w:vAlign w:val="center"/>
          </w:tcPr>
          <w:p w14:paraId="164726D5" w14:textId="704C698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Ý tưởng liên kết các biện pháp với nhau dựa trên sự liên hệ nguyên nhân và kết quả giả định chưa được những người áp dụng </w:t>
            </w:r>
            <w:r w:rsidR="001D447B" w:rsidRPr="00B130AA">
              <w:rPr>
                <w:rFonts w:eastAsia="Calibri"/>
                <w:sz w:val="20"/>
                <w:szCs w:val="20"/>
              </w:rPr>
              <w:t>BSC</w:t>
            </w:r>
            <w:r w:rsidRPr="00B130AA">
              <w:rPr>
                <w:rFonts w:eastAsia="Calibri"/>
                <w:sz w:val="20"/>
                <w:szCs w:val="20"/>
              </w:rPr>
              <w:t xml:space="preserve"> hiểu rõ. </w:t>
            </w:r>
          </w:p>
        </w:tc>
      </w:tr>
      <w:tr w:rsidR="00B130AA" w:rsidRPr="00B130AA" w14:paraId="78A856CF" w14:textId="77777777" w:rsidTr="00CB160F">
        <w:trPr>
          <w:jc w:val="center"/>
        </w:trPr>
        <w:tc>
          <w:tcPr>
            <w:tcW w:w="659" w:type="dxa"/>
            <w:shd w:val="clear" w:color="auto" w:fill="auto"/>
            <w:vAlign w:val="center"/>
          </w:tcPr>
          <w:p w14:paraId="7B5141BE" w14:textId="77777777" w:rsidR="005A56FF" w:rsidRPr="00B130AA" w:rsidRDefault="005A56FF" w:rsidP="00B8283A">
            <w:pPr>
              <w:tabs>
                <w:tab w:val="left" w:pos="284"/>
                <w:tab w:val="left" w:pos="426"/>
                <w:tab w:val="left" w:pos="709"/>
              </w:tabs>
              <w:jc w:val="center"/>
              <w:rPr>
                <w:sz w:val="20"/>
                <w:szCs w:val="20"/>
              </w:rPr>
            </w:pPr>
            <w:r w:rsidRPr="00B130AA">
              <w:rPr>
                <w:sz w:val="20"/>
                <w:szCs w:val="20"/>
              </w:rPr>
              <w:t>3</w:t>
            </w:r>
          </w:p>
        </w:tc>
        <w:tc>
          <w:tcPr>
            <w:tcW w:w="1746" w:type="dxa"/>
            <w:shd w:val="clear" w:color="auto" w:fill="auto"/>
            <w:vAlign w:val="center"/>
          </w:tcPr>
          <w:p w14:paraId="775402E4" w14:textId="77777777" w:rsidR="005A56FF" w:rsidRPr="00B130AA" w:rsidRDefault="005A56FF" w:rsidP="00B8283A">
            <w:pPr>
              <w:tabs>
                <w:tab w:val="left" w:pos="284"/>
                <w:tab w:val="left" w:pos="426"/>
                <w:tab w:val="left" w:pos="709"/>
              </w:tabs>
              <w:rPr>
                <w:sz w:val="20"/>
                <w:szCs w:val="20"/>
              </w:rPr>
            </w:pPr>
            <w:bookmarkStart w:id="336" w:name="_Hlk172279087"/>
            <w:r w:rsidRPr="00B130AA">
              <w:rPr>
                <w:sz w:val="20"/>
                <w:szCs w:val="20"/>
              </w:rPr>
              <w:t>Malina &amp; Selto, 2001</w:t>
            </w:r>
            <w:bookmarkEnd w:id="336"/>
          </w:p>
        </w:tc>
        <w:tc>
          <w:tcPr>
            <w:tcW w:w="1559" w:type="dxa"/>
            <w:shd w:val="clear" w:color="auto" w:fill="auto"/>
            <w:vAlign w:val="center"/>
          </w:tcPr>
          <w:p w14:paraId="6CFFE22E"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Bắc Mỹ</w:t>
            </w:r>
          </w:p>
        </w:tc>
        <w:tc>
          <w:tcPr>
            <w:tcW w:w="1843" w:type="dxa"/>
            <w:shd w:val="clear" w:color="auto" w:fill="auto"/>
            <w:vAlign w:val="center"/>
          </w:tcPr>
          <w:p w14:paraId="2F94FA92"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Thương mại, dịch vụ</w:t>
            </w:r>
          </w:p>
        </w:tc>
        <w:tc>
          <w:tcPr>
            <w:tcW w:w="3544" w:type="dxa"/>
            <w:shd w:val="clear" w:color="auto" w:fill="auto"/>
            <w:vAlign w:val="center"/>
          </w:tcPr>
          <w:p w14:paraId="015D7042" w14:textId="3BF2D51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Thách thức của việc thiết kế và thực hiện </w:t>
            </w:r>
            <w:r w:rsidR="001D447B" w:rsidRPr="00B130AA">
              <w:rPr>
                <w:rFonts w:eastAsia="Calibri"/>
                <w:sz w:val="20"/>
                <w:szCs w:val="20"/>
              </w:rPr>
              <w:t>BSC</w:t>
            </w:r>
            <w:r w:rsidRPr="00B130AA">
              <w:rPr>
                <w:rFonts w:eastAsia="Calibri"/>
                <w:sz w:val="20"/>
                <w:szCs w:val="20"/>
              </w:rPr>
              <w:t xml:space="preserve"> ở các công ty lớn, khi được thiết kế và triển khai, </w:t>
            </w:r>
            <w:r w:rsidR="001D447B" w:rsidRPr="00B130AA">
              <w:rPr>
                <w:rFonts w:eastAsia="Calibri"/>
                <w:sz w:val="20"/>
                <w:szCs w:val="20"/>
              </w:rPr>
              <w:t>BSC</w:t>
            </w:r>
            <w:r w:rsidRPr="00B130AA">
              <w:rPr>
                <w:rFonts w:eastAsia="Calibri"/>
                <w:sz w:val="20"/>
                <w:szCs w:val="20"/>
              </w:rPr>
              <w:t xml:space="preserve"> là một thiết bị hiệu quả để kiểm soát chiến lược của công ty.</w:t>
            </w:r>
          </w:p>
        </w:tc>
      </w:tr>
      <w:tr w:rsidR="00B130AA" w:rsidRPr="00B130AA" w14:paraId="53E0D8B5" w14:textId="77777777" w:rsidTr="00CB160F">
        <w:trPr>
          <w:jc w:val="center"/>
        </w:trPr>
        <w:tc>
          <w:tcPr>
            <w:tcW w:w="659" w:type="dxa"/>
            <w:shd w:val="clear" w:color="auto" w:fill="auto"/>
            <w:vAlign w:val="center"/>
          </w:tcPr>
          <w:p w14:paraId="6D17444D" w14:textId="77777777" w:rsidR="005A56FF" w:rsidRPr="00B130AA" w:rsidRDefault="005A56FF" w:rsidP="00B8283A">
            <w:pPr>
              <w:tabs>
                <w:tab w:val="left" w:pos="284"/>
                <w:tab w:val="left" w:pos="426"/>
                <w:tab w:val="left" w:pos="709"/>
              </w:tabs>
              <w:jc w:val="center"/>
              <w:rPr>
                <w:sz w:val="20"/>
                <w:szCs w:val="20"/>
              </w:rPr>
            </w:pPr>
            <w:r w:rsidRPr="00B130AA">
              <w:rPr>
                <w:sz w:val="20"/>
                <w:szCs w:val="20"/>
              </w:rPr>
              <w:t>4</w:t>
            </w:r>
          </w:p>
        </w:tc>
        <w:tc>
          <w:tcPr>
            <w:tcW w:w="1746" w:type="dxa"/>
            <w:shd w:val="clear" w:color="auto" w:fill="auto"/>
            <w:vAlign w:val="center"/>
          </w:tcPr>
          <w:p w14:paraId="30A42227" w14:textId="77777777" w:rsidR="005A56FF" w:rsidRPr="00B130AA" w:rsidRDefault="005A56FF" w:rsidP="00B8283A">
            <w:pPr>
              <w:tabs>
                <w:tab w:val="left" w:pos="284"/>
                <w:tab w:val="left" w:pos="426"/>
                <w:tab w:val="left" w:pos="709"/>
              </w:tabs>
              <w:rPr>
                <w:sz w:val="20"/>
                <w:szCs w:val="20"/>
              </w:rPr>
            </w:pPr>
            <w:r w:rsidRPr="00B130AA">
              <w:rPr>
                <w:sz w:val="20"/>
                <w:szCs w:val="20"/>
              </w:rPr>
              <w:t>Braam &amp; cộng sự, 2002</w:t>
            </w:r>
          </w:p>
        </w:tc>
        <w:tc>
          <w:tcPr>
            <w:tcW w:w="1559" w:type="dxa"/>
            <w:shd w:val="clear" w:color="auto" w:fill="auto"/>
            <w:vAlign w:val="center"/>
          </w:tcPr>
          <w:p w14:paraId="23BF0677"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Hà Lan</w:t>
            </w:r>
          </w:p>
        </w:tc>
        <w:tc>
          <w:tcPr>
            <w:tcW w:w="1843" w:type="dxa"/>
            <w:shd w:val="clear" w:color="auto" w:fill="auto"/>
            <w:vAlign w:val="center"/>
          </w:tcPr>
          <w:p w14:paraId="7267C3F7"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Tổng hợp nghiên cứu</w:t>
            </w:r>
          </w:p>
        </w:tc>
        <w:tc>
          <w:tcPr>
            <w:tcW w:w="3544" w:type="dxa"/>
            <w:shd w:val="clear" w:color="auto" w:fill="auto"/>
            <w:vAlign w:val="center"/>
          </w:tcPr>
          <w:p w14:paraId="11D5D88A" w14:textId="2076FA39"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Mô hình tiếp nhận Thẻ điểm cân bằng (</w:t>
            </w:r>
            <w:r w:rsidR="001D447B" w:rsidRPr="00B130AA">
              <w:rPr>
                <w:rFonts w:eastAsia="Calibri"/>
                <w:sz w:val="20"/>
                <w:szCs w:val="20"/>
              </w:rPr>
              <w:t>BSC</w:t>
            </w:r>
            <w:r w:rsidRPr="00B130AA">
              <w:rPr>
                <w:rFonts w:eastAsia="Calibri"/>
                <w:sz w:val="20"/>
                <w:szCs w:val="20"/>
              </w:rPr>
              <w:t>) ở Hà Lan</w:t>
            </w:r>
          </w:p>
        </w:tc>
      </w:tr>
      <w:tr w:rsidR="00B130AA" w:rsidRPr="00B130AA" w14:paraId="6DBA37B2" w14:textId="77777777" w:rsidTr="00CB160F">
        <w:trPr>
          <w:trHeight w:val="587"/>
          <w:jc w:val="center"/>
        </w:trPr>
        <w:tc>
          <w:tcPr>
            <w:tcW w:w="659" w:type="dxa"/>
            <w:shd w:val="clear" w:color="auto" w:fill="auto"/>
            <w:vAlign w:val="center"/>
          </w:tcPr>
          <w:p w14:paraId="73E688E5" w14:textId="77777777" w:rsidR="005A56FF" w:rsidRPr="00B130AA" w:rsidRDefault="005A56FF" w:rsidP="00B8283A">
            <w:pPr>
              <w:tabs>
                <w:tab w:val="left" w:pos="284"/>
                <w:tab w:val="left" w:pos="426"/>
                <w:tab w:val="left" w:pos="709"/>
              </w:tabs>
              <w:jc w:val="center"/>
              <w:rPr>
                <w:sz w:val="20"/>
                <w:szCs w:val="20"/>
              </w:rPr>
            </w:pPr>
            <w:r w:rsidRPr="00B130AA">
              <w:rPr>
                <w:sz w:val="20"/>
                <w:szCs w:val="20"/>
              </w:rPr>
              <w:t>5</w:t>
            </w:r>
          </w:p>
        </w:tc>
        <w:tc>
          <w:tcPr>
            <w:tcW w:w="1746" w:type="dxa"/>
            <w:shd w:val="clear" w:color="auto" w:fill="auto"/>
            <w:vAlign w:val="center"/>
          </w:tcPr>
          <w:p w14:paraId="6E1E9DAB" w14:textId="77777777" w:rsidR="005A56FF" w:rsidRPr="00B130AA" w:rsidRDefault="005A56FF" w:rsidP="00B8283A">
            <w:pPr>
              <w:tabs>
                <w:tab w:val="left" w:pos="284"/>
                <w:tab w:val="left" w:pos="426"/>
                <w:tab w:val="left" w:pos="709"/>
              </w:tabs>
              <w:rPr>
                <w:sz w:val="20"/>
                <w:szCs w:val="20"/>
              </w:rPr>
            </w:pPr>
            <w:r w:rsidRPr="00B130AA">
              <w:rPr>
                <w:sz w:val="20"/>
                <w:szCs w:val="20"/>
              </w:rPr>
              <w:t>Speckbacher</w:t>
            </w:r>
          </w:p>
          <w:p w14:paraId="2793994A" w14:textId="77777777" w:rsidR="005A56FF" w:rsidRPr="00B130AA" w:rsidRDefault="005A56FF" w:rsidP="00B8283A">
            <w:pPr>
              <w:tabs>
                <w:tab w:val="left" w:pos="284"/>
                <w:tab w:val="left" w:pos="426"/>
                <w:tab w:val="left" w:pos="709"/>
              </w:tabs>
              <w:rPr>
                <w:sz w:val="20"/>
                <w:szCs w:val="20"/>
              </w:rPr>
            </w:pPr>
            <w:r w:rsidRPr="00B130AA">
              <w:rPr>
                <w:bCs/>
                <w:sz w:val="20"/>
                <w:szCs w:val="20"/>
              </w:rPr>
              <w:t>&amp; cộng sự</w:t>
            </w:r>
            <w:r w:rsidRPr="00B130AA">
              <w:rPr>
                <w:sz w:val="20"/>
                <w:szCs w:val="20"/>
              </w:rPr>
              <w:t>, 2003</w:t>
            </w:r>
          </w:p>
        </w:tc>
        <w:tc>
          <w:tcPr>
            <w:tcW w:w="1559" w:type="dxa"/>
            <w:shd w:val="clear" w:color="auto" w:fill="auto"/>
            <w:vAlign w:val="center"/>
          </w:tcPr>
          <w:p w14:paraId="646C8293"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Các quốc gia nói tiếng Đức</w:t>
            </w:r>
          </w:p>
        </w:tc>
        <w:tc>
          <w:tcPr>
            <w:tcW w:w="1843" w:type="dxa"/>
            <w:shd w:val="clear" w:color="auto" w:fill="auto"/>
            <w:vAlign w:val="center"/>
          </w:tcPr>
          <w:p w14:paraId="31DA2150"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Cty niêm yết</w:t>
            </w:r>
          </w:p>
        </w:tc>
        <w:tc>
          <w:tcPr>
            <w:tcW w:w="3544" w:type="dxa"/>
            <w:shd w:val="clear" w:color="auto" w:fill="auto"/>
            <w:vAlign w:val="center"/>
          </w:tcPr>
          <w:p w14:paraId="183CC0B9" w14:textId="77E0F45B"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Đánh giá ảnh hưởng của quy mô và ngành đến việc sử dụng </w:t>
            </w:r>
            <w:r w:rsidR="001D447B" w:rsidRPr="00B130AA">
              <w:rPr>
                <w:rFonts w:eastAsia="Calibri"/>
                <w:sz w:val="20"/>
                <w:szCs w:val="20"/>
              </w:rPr>
              <w:t>BSC</w:t>
            </w:r>
            <w:r w:rsidRPr="00B130AA">
              <w:rPr>
                <w:rFonts w:eastAsia="Calibri"/>
                <w:sz w:val="20"/>
                <w:szCs w:val="20"/>
              </w:rPr>
              <w:t>.</w:t>
            </w:r>
          </w:p>
        </w:tc>
      </w:tr>
      <w:tr w:rsidR="00B130AA" w:rsidRPr="00B130AA" w14:paraId="0EE6675E" w14:textId="77777777" w:rsidTr="00CB160F">
        <w:trPr>
          <w:jc w:val="center"/>
        </w:trPr>
        <w:tc>
          <w:tcPr>
            <w:tcW w:w="659" w:type="dxa"/>
            <w:shd w:val="clear" w:color="auto" w:fill="auto"/>
            <w:vAlign w:val="center"/>
          </w:tcPr>
          <w:p w14:paraId="1BF7943D" w14:textId="77777777" w:rsidR="005A56FF" w:rsidRPr="00B130AA" w:rsidRDefault="005A56FF" w:rsidP="00B8283A">
            <w:pPr>
              <w:tabs>
                <w:tab w:val="left" w:pos="284"/>
                <w:tab w:val="left" w:pos="426"/>
                <w:tab w:val="left" w:pos="709"/>
              </w:tabs>
              <w:jc w:val="center"/>
              <w:rPr>
                <w:sz w:val="20"/>
                <w:szCs w:val="20"/>
              </w:rPr>
            </w:pPr>
            <w:bookmarkStart w:id="337" w:name="_Hlk73363265"/>
            <w:r w:rsidRPr="00B130AA">
              <w:rPr>
                <w:sz w:val="20"/>
                <w:szCs w:val="20"/>
              </w:rPr>
              <w:t>6</w:t>
            </w:r>
          </w:p>
        </w:tc>
        <w:tc>
          <w:tcPr>
            <w:tcW w:w="1746" w:type="dxa"/>
            <w:shd w:val="clear" w:color="auto" w:fill="auto"/>
            <w:vAlign w:val="center"/>
          </w:tcPr>
          <w:p w14:paraId="03FEA348" w14:textId="77777777" w:rsidR="005A56FF" w:rsidRPr="00B130AA" w:rsidRDefault="005A56FF" w:rsidP="00B8283A">
            <w:pPr>
              <w:tabs>
                <w:tab w:val="left" w:pos="284"/>
                <w:tab w:val="left" w:pos="426"/>
              </w:tabs>
              <w:rPr>
                <w:sz w:val="20"/>
                <w:szCs w:val="20"/>
              </w:rPr>
            </w:pPr>
            <w:bookmarkStart w:id="338" w:name="_Hlk73363298"/>
            <w:r w:rsidRPr="00B130AA">
              <w:rPr>
                <w:sz w:val="20"/>
                <w:szCs w:val="20"/>
              </w:rPr>
              <w:t>Braam &amp; Nijssen, 2004</w:t>
            </w:r>
          </w:p>
          <w:bookmarkEnd w:id="338"/>
          <w:p w14:paraId="5ACAC0B2" w14:textId="77777777" w:rsidR="005A56FF" w:rsidRPr="00B130AA" w:rsidRDefault="005A56FF" w:rsidP="00B8283A">
            <w:pPr>
              <w:tabs>
                <w:tab w:val="left" w:pos="284"/>
                <w:tab w:val="left" w:pos="426"/>
                <w:tab w:val="left" w:pos="709"/>
              </w:tabs>
              <w:rPr>
                <w:rFonts w:eastAsia="Calibri"/>
                <w:sz w:val="20"/>
                <w:szCs w:val="20"/>
              </w:rPr>
            </w:pPr>
          </w:p>
        </w:tc>
        <w:tc>
          <w:tcPr>
            <w:tcW w:w="1559" w:type="dxa"/>
            <w:shd w:val="clear" w:color="auto" w:fill="auto"/>
            <w:vAlign w:val="center"/>
          </w:tcPr>
          <w:p w14:paraId="2F4F47B4"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Hà Lan</w:t>
            </w:r>
          </w:p>
        </w:tc>
        <w:tc>
          <w:tcPr>
            <w:tcW w:w="1843" w:type="dxa"/>
            <w:shd w:val="clear" w:color="auto" w:fill="auto"/>
            <w:vAlign w:val="center"/>
          </w:tcPr>
          <w:p w14:paraId="0F7E9278"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SX, dịch vụ</w:t>
            </w:r>
          </w:p>
        </w:tc>
        <w:tc>
          <w:tcPr>
            <w:tcW w:w="3544" w:type="dxa"/>
            <w:shd w:val="clear" w:color="auto" w:fill="auto"/>
            <w:vAlign w:val="center"/>
          </w:tcPr>
          <w:p w14:paraId="05C5C36A" w14:textId="2899DD00" w:rsidR="005A56FF" w:rsidRPr="00B130AA" w:rsidRDefault="001D447B" w:rsidP="00B8283A">
            <w:pPr>
              <w:tabs>
                <w:tab w:val="left" w:pos="284"/>
                <w:tab w:val="left" w:pos="426"/>
                <w:tab w:val="left" w:pos="709"/>
              </w:tabs>
              <w:jc w:val="both"/>
              <w:rPr>
                <w:rFonts w:eastAsia="Calibri"/>
                <w:sz w:val="20"/>
                <w:szCs w:val="20"/>
              </w:rPr>
            </w:pPr>
            <w:r w:rsidRPr="00B130AA">
              <w:rPr>
                <w:rFonts w:eastAsia="Calibri"/>
                <w:sz w:val="20"/>
                <w:szCs w:val="20"/>
              </w:rPr>
              <w:t>BSC</w:t>
            </w:r>
            <w:r w:rsidR="005A56FF" w:rsidRPr="00B130AA">
              <w:rPr>
                <w:rFonts w:eastAsia="Calibri"/>
                <w:sz w:val="20"/>
                <w:szCs w:val="20"/>
              </w:rPr>
              <w:t xml:space="preserve"> cần phối hợp với chiến lược của DN sẽ có tác động tốt đến TQ của DN</w:t>
            </w:r>
          </w:p>
        </w:tc>
      </w:tr>
      <w:tr w:rsidR="00B130AA" w:rsidRPr="00B130AA" w14:paraId="38B82145" w14:textId="77777777" w:rsidTr="00CB160F">
        <w:trPr>
          <w:jc w:val="center"/>
        </w:trPr>
        <w:tc>
          <w:tcPr>
            <w:tcW w:w="659" w:type="dxa"/>
            <w:shd w:val="clear" w:color="auto" w:fill="auto"/>
            <w:vAlign w:val="center"/>
          </w:tcPr>
          <w:p w14:paraId="38183AEB" w14:textId="77777777" w:rsidR="005A56FF" w:rsidRPr="00B130AA" w:rsidRDefault="005A56FF" w:rsidP="00B8283A">
            <w:pPr>
              <w:tabs>
                <w:tab w:val="left" w:pos="284"/>
                <w:tab w:val="left" w:pos="426"/>
                <w:tab w:val="left" w:pos="709"/>
              </w:tabs>
              <w:jc w:val="center"/>
              <w:rPr>
                <w:sz w:val="20"/>
                <w:szCs w:val="20"/>
              </w:rPr>
            </w:pPr>
            <w:r w:rsidRPr="00B130AA">
              <w:rPr>
                <w:sz w:val="20"/>
                <w:szCs w:val="20"/>
              </w:rPr>
              <w:t>7</w:t>
            </w:r>
          </w:p>
        </w:tc>
        <w:tc>
          <w:tcPr>
            <w:tcW w:w="1746" w:type="dxa"/>
            <w:shd w:val="clear" w:color="auto" w:fill="auto"/>
            <w:vAlign w:val="center"/>
          </w:tcPr>
          <w:p w14:paraId="149924F0" w14:textId="77777777" w:rsidR="005A56FF" w:rsidRPr="00B130AA" w:rsidRDefault="005A56FF" w:rsidP="00B8283A">
            <w:pPr>
              <w:tabs>
                <w:tab w:val="left" w:pos="284"/>
                <w:tab w:val="left" w:pos="426"/>
              </w:tabs>
              <w:rPr>
                <w:sz w:val="20"/>
                <w:szCs w:val="20"/>
              </w:rPr>
            </w:pPr>
            <w:r w:rsidRPr="00B130AA">
              <w:rPr>
                <w:sz w:val="20"/>
                <w:szCs w:val="20"/>
              </w:rPr>
              <w:t>Hoque, 2004</w:t>
            </w:r>
          </w:p>
        </w:tc>
        <w:tc>
          <w:tcPr>
            <w:tcW w:w="1559" w:type="dxa"/>
            <w:shd w:val="clear" w:color="auto" w:fill="auto"/>
            <w:vAlign w:val="center"/>
          </w:tcPr>
          <w:p w14:paraId="522ABD50"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New Zealand</w:t>
            </w:r>
          </w:p>
        </w:tc>
        <w:tc>
          <w:tcPr>
            <w:tcW w:w="1843" w:type="dxa"/>
            <w:shd w:val="clear" w:color="auto" w:fill="auto"/>
            <w:vAlign w:val="center"/>
          </w:tcPr>
          <w:p w14:paraId="4CAD93C2" w14:textId="2E5A8169" w:rsidR="005A56FF" w:rsidRPr="00B130AA" w:rsidRDefault="00502241" w:rsidP="00B8283A">
            <w:pPr>
              <w:tabs>
                <w:tab w:val="left" w:pos="284"/>
                <w:tab w:val="left" w:pos="426"/>
                <w:tab w:val="left" w:pos="709"/>
              </w:tabs>
              <w:jc w:val="center"/>
              <w:rPr>
                <w:rFonts w:eastAsia="Calibri"/>
                <w:sz w:val="20"/>
                <w:szCs w:val="20"/>
              </w:rPr>
            </w:pPr>
            <w:r w:rsidRPr="00B130AA">
              <w:rPr>
                <w:rFonts w:eastAsia="Calibri"/>
                <w:sz w:val="20"/>
                <w:szCs w:val="20"/>
              </w:rPr>
              <w:t>SX</w:t>
            </w:r>
          </w:p>
        </w:tc>
        <w:tc>
          <w:tcPr>
            <w:tcW w:w="3544" w:type="dxa"/>
            <w:shd w:val="clear" w:color="auto" w:fill="auto"/>
            <w:vAlign w:val="center"/>
          </w:tcPr>
          <w:p w14:paraId="3A0A5052"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Kết quả cho thấy có mối liên hệ tích cực và có ý nghĩa giữa lựa chọn chiến lược của ban quản lý và hiệu suất hoạt động thông qua việc sử dụng nhiều biện pháp phi tài chính của ban quản lý để đánh giá hiệu suất.</w:t>
            </w:r>
          </w:p>
        </w:tc>
      </w:tr>
      <w:bookmarkEnd w:id="337"/>
      <w:tr w:rsidR="00B130AA" w:rsidRPr="00B130AA" w14:paraId="21D26705" w14:textId="77777777" w:rsidTr="00CB160F">
        <w:trPr>
          <w:jc w:val="center"/>
        </w:trPr>
        <w:tc>
          <w:tcPr>
            <w:tcW w:w="659" w:type="dxa"/>
            <w:shd w:val="clear" w:color="auto" w:fill="auto"/>
            <w:vAlign w:val="center"/>
          </w:tcPr>
          <w:p w14:paraId="0AE138D9" w14:textId="77777777" w:rsidR="005A56FF" w:rsidRPr="00B130AA" w:rsidRDefault="005A56FF" w:rsidP="00B8283A">
            <w:pPr>
              <w:tabs>
                <w:tab w:val="left" w:pos="284"/>
                <w:tab w:val="left" w:pos="426"/>
                <w:tab w:val="left" w:pos="709"/>
              </w:tabs>
              <w:jc w:val="center"/>
              <w:rPr>
                <w:bCs/>
                <w:sz w:val="20"/>
                <w:szCs w:val="20"/>
              </w:rPr>
            </w:pPr>
            <w:r w:rsidRPr="00B130AA">
              <w:rPr>
                <w:bCs/>
                <w:sz w:val="20"/>
                <w:szCs w:val="20"/>
              </w:rPr>
              <w:t>8</w:t>
            </w:r>
          </w:p>
        </w:tc>
        <w:tc>
          <w:tcPr>
            <w:tcW w:w="1746" w:type="dxa"/>
            <w:shd w:val="clear" w:color="auto" w:fill="auto"/>
            <w:vAlign w:val="center"/>
          </w:tcPr>
          <w:p w14:paraId="7D4E9C11" w14:textId="77777777" w:rsidR="005A56FF" w:rsidRPr="00B130AA" w:rsidRDefault="005A56FF" w:rsidP="00B8283A">
            <w:pPr>
              <w:tabs>
                <w:tab w:val="left" w:pos="284"/>
                <w:tab w:val="left" w:pos="426"/>
                <w:tab w:val="left" w:pos="709"/>
              </w:tabs>
              <w:rPr>
                <w:sz w:val="20"/>
                <w:szCs w:val="20"/>
              </w:rPr>
            </w:pPr>
            <w:r w:rsidRPr="00B130AA">
              <w:rPr>
                <w:sz w:val="20"/>
                <w:szCs w:val="20"/>
              </w:rPr>
              <w:t>Nielsen &amp; Sørensen, 2004</w:t>
            </w:r>
          </w:p>
        </w:tc>
        <w:tc>
          <w:tcPr>
            <w:tcW w:w="1559" w:type="dxa"/>
            <w:shd w:val="clear" w:color="auto" w:fill="auto"/>
            <w:vAlign w:val="center"/>
          </w:tcPr>
          <w:p w14:paraId="4BC64411"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Đan Mạch</w:t>
            </w:r>
          </w:p>
        </w:tc>
        <w:tc>
          <w:tcPr>
            <w:tcW w:w="1843" w:type="dxa"/>
            <w:shd w:val="clear" w:color="auto" w:fill="auto"/>
            <w:vAlign w:val="center"/>
          </w:tcPr>
          <w:p w14:paraId="102E1ED0" w14:textId="075CCCAD" w:rsidR="005A56FF" w:rsidRPr="00B130AA" w:rsidRDefault="00502241" w:rsidP="00B8283A">
            <w:pPr>
              <w:tabs>
                <w:tab w:val="left" w:pos="284"/>
                <w:tab w:val="left" w:pos="426"/>
                <w:tab w:val="left" w:pos="709"/>
              </w:tabs>
              <w:jc w:val="center"/>
              <w:rPr>
                <w:rFonts w:eastAsia="Calibri"/>
                <w:sz w:val="20"/>
                <w:szCs w:val="20"/>
              </w:rPr>
            </w:pPr>
            <w:r w:rsidRPr="00B130AA">
              <w:rPr>
                <w:rFonts w:eastAsia="Calibri"/>
                <w:sz w:val="20"/>
                <w:szCs w:val="20"/>
              </w:rPr>
              <w:t>SX</w:t>
            </w:r>
          </w:p>
        </w:tc>
        <w:tc>
          <w:tcPr>
            <w:tcW w:w="3544" w:type="dxa"/>
            <w:shd w:val="clear" w:color="auto" w:fill="auto"/>
            <w:vAlign w:val="center"/>
          </w:tcPr>
          <w:p w14:paraId="5460D4D9" w14:textId="23B5765D"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Kết quả cho thấy các lĩnh vực như 'chiến lược công việc', 'truyền thông', 'cảnh báo sớm', 'quan hệ nhân quả' là các khía cạnh quan trọng nhất khi một công ty xem xét việc thực hiện </w:t>
            </w:r>
            <w:r w:rsidR="001D447B" w:rsidRPr="00B130AA">
              <w:rPr>
                <w:rFonts w:eastAsia="Calibri"/>
                <w:sz w:val="20"/>
                <w:szCs w:val="20"/>
              </w:rPr>
              <w:t>BSC</w:t>
            </w:r>
            <w:r w:rsidRPr="00B130AA">
              <w:rPr>
                <w:rFonts w:eastAsia="Calibri"/>
                <w:sz w:val="20"/>
                <w:szCs w:val="20"/>
              </w:rPr>
              <w:t xml:space="preserve">. Mục tiêu chính của </w:t>
            </w:r>
            <w:r w:rsidR="001D447B" w:rsidRPr="00B130AA">
              <w:rPr>
                <w:rFonts w:eastAsia="Calibri"/>
                <w:sz w:val="20"/>
                <w:szCs w:val="20"/>
              </w:rPr>
              <w:t>BSC</w:t>
            </w:r>
            <w:r w:rsidRPr="00B130AA">
              <w:rPr>
                <w:rFonts w:eastAsia="Calibri"/>
                <w:sz w:val="20"/>
                <w:szCs w:val="20"/>
              </w:rPr>
              <w:t xml:space="preserve"> là công ty có thể chuyển tầm nhìn và chiến lược thành hành động. </w:t>
            </w:r>
            <w:r w:rsidRPr="00B130AA">
              <w:rPr>
                <w:sz w:val="20"/>
                <w:szCs w:val="20"/>
              </w:rPr>
              <w:t xml:space="preserve"> Nghiê</w:t>
            </w:r>
            <w:r w:rsidRPr="00B130AA">
              <w:rPr>
                <w:rFonts w:eastAsia="Calibri"/>
                <w:sz w:val="20"/>
                <w:szCs w:val="20"/>
              </w:rPr>
              <w:t xml:space="preserve">n cứu cũng cho thấy các công ty Đan Mạch đang ở giai đoạn đầu của việc thực hiện </w:t>
            </w:r>
            <w:r w:rsidR="001D447B" w:rsidRPr="00B130AA">
              <w:rPr>
                <w:rFonts w:eastAsia="Calibri"/>
                <w:sz w:val="20"/>
                <w:szCs w:val="20"/>
              </w:rPr>
              <w:t>BSC</w:t>
            </w:r>
            <w:r w:rsidRPr="00B130AA">
              <w:rPr>
                <w:rFonts w:eastAsia="Calibri"/>
                <w:sz w:val="20"/>
                <w:szCs w:val="20"/>
              </w:rPr>
              <w:t>.</w:t>
            </w:r>
          </w:p>
        </w:tc>
      </w:tr>
      <w:tr w:rsidR="00B130AA" w:rsidRPr="00B130AA" w14:paraId="1F9CD3E0" w14:textId="77777777" w:rsidTr="00CB160F">
        <w:trPr>
          <w:jc w:val="center"/>
        </w:trPr>
        <w:tc>
          <w:tcPr>
            <w:tcW w:w="659" w:type="dxa"/>
            <w:shd w:val="clear" w:color="auto" w:fill="auto"/>
            <w:vAlign w:val="center"/>
          </w:tcPr>
          <w:p w14:paraId="1FC6EAA8" w14:textId="77777777" w:rsidR="005A56FF" w:rsidRPr="00B130AA" w:rsidRDefault="005A56FF" w:rsidP="00B8283A">
            <w:pPr>
              <w:tabs>
                <w:tab w:val="left" w:pos="284"/>
                <w:tab w:val="left" w:pos="426"/>
                <w:tab w:val="left" w:pos="709"/>
              </w:tabs>
              <w:jc w:val="center"/>
              <w:rPr>
                <w:bCs/>
                <w:sz w:val="20"/>
                <w:szCs w:val="20"/>
              </w:rPr>
            </w:pPr>
            <w:r w:rsidRPr="00B130AA">
              <w:rPr>
                <w:bCs/>
                <w:sz w:val="20"/>
                <w:szCs w:val="20"/>
              </w:rPr>
              <w:t>9</w:t>
            </w:r>
          </w:p>
        </w:tc>
        <w:tc>
          <w:tcPr>
            <w:tcW w:w="1746" w:type="dxa"/>
            <w:shd w:val="clear" w:color="auto" w:fill="auto"/>
            <w:vAlign w:val="center"/>
          </w:tcPr>
          <w:p w14:paraId="2D24FF95" w14:textId="77777777" w:rsidR="005A56FF" w:rsidRPr="00B130AA" w:rsidRDefault="005A56FF" w:rsidP="00B8283A">
            <w:pPr>
              <w:tabs>
                <w:tab w:val="left" w:pos="284"/>
                <w:tab w:val="left" w:pos="426"/>
              </w:tabs>
              <w:rPr>
                <w:sz w:val="20"/>
                <w:szCs w:val="20"/>
              </w:rPr>
            </w:pPr>
            <w:bookmarkStart w:id="339" w:name="_Hlk73363281"/>
            <w:r w:rsidRPr="00B130AA">
              <w:rPr>
                <w:sz w:val="20"/>
                <w:szCs w:val="20"/>
              </w:rPr>
              <w:t>Papalexandris &amp; cộng sự, 2004</w:t>
            </w:r>
            <w:bookmarkEnd w:id="339"/>
          </w:p>
        </w:tc>
        <w:tc>
          <w:tcPr>
            <w:tcW w:w="1559" w:type="dxa"/>
            <w:shd w:val="clear" w:color="auto" w:fill="auto"/>
            <w:vAlign w:val="center"/>
          </w:tcPr>
          <w:p w14:paraId="7F6DB4B7"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Hy Lạp</w:t>
            </w:r>
          </w:p>
        </w:tc>
        <w:tc>
          <w:tcPr>
            <w:tcW w:w="1843" w:type="dxa"/>
            <w:shd w:val="clear" w:color="auto" w:fill="auto"/>
            <w:vAlign w:val="center"/>
          </w:tcPr>
          <w:p w14:paraId="2EBADC86"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Công nghệ thông tin</w:t>
            </w:r>
          </w:p>
        </w:tc>
        <w:tc>
          <w:tcPr>
            <w:tcW w:w="3544" w:type="dxa"/>
            <w:shd w:val="clear" w:color="auto" w:fill="auto"/>
            <w:vAlign w:val="center"/>
          </w:tcPr>
          <w:p w14:paraId="51AAC6E3" w14:textId="59325948" w:rsidR="005A56FF" w:rsidRPr="00B130AA" w:rsidRDefault="005A56FF" w:rsidP="00B8283A">
            <w:pPr>
              <w:tabs>
                <w:tab w:val="left" w:pos="284"/>
                <w:tab w:val="left" w:pos="426"/>
                <w:tab w:val="left" w:pos="709"/>
              </w:tabs>
              <w:jc w:val="both"/>
              <w:rPr>
                <w:rFonts w:eastAsia="Calibri"/>
                <w:sz w:val="20"/>
                <w:szCs w:val="20"/>
              </w:rPr>
            </w:pPr>
            <w:bookmarkStart w:id="340" w:name="_Hlk172292547"/>
            <w:r w:rsidRPr="00B130AA">
              <w:rPr>
                <w:rFonts w:eastAsia="Calibri"/>
                <w:sz w:val="20"/>
                <w:szCs w:val="20"/>
              </w:rPr>
              <w:t xml:space="preserve">Đánh giá những trở ngại và các yếu tố thành công đặc trưng cho các dự án </w:t>
            </w:r>
            <w:r w:rsidR="001D447B" w:rsidRPr="00B130AA">
              <w:rPr>
                <w:rFonts w:eastAsia="Calibri"/>
                <w:sz w:val="20"/>
                <w:szCs w:val="20"/>
              </w:rPr>
              <w:t>BSC</w:t>
            </w:r>
            <w:r w:rsidRPr="00B130AA">
              <w:rPr>
                <w:rFonts w:eastAsia="Calibri"/>
                <w:sz w:val="20"/>
                <w:szCs w:val="20"/>
              </w:rPr>
              <w:t xml:space="preserve">, đồng thời đưa ra những hiểu biết về quản lý và hướng dẫn để triển khai </w:t>
            </w:r>
            <w:r w:rsidR="001D447B" w:rsidRPr="00B130AA">
              <w:rPr>
                <w:rFonts w:eastAsia="Calibri"/>
                <w:sz w:val="20"/>
                <w:szCs w:val="20"/>
              </w:rPr>
              <w:t>BSC</w:t>
            </w:r>
            <w:r w:rsidRPr="00B130AA">
              <w:rPr>
                <w:rFonts w:eastAsia="Calibri"/>
                <w:sz w:val="20"/>
                <w:szCs w:val="20"/>
              </w:rPr>
              <w:t>.</w:t>
            </w:r>
            <w:bookmarkEnd w:id="340"/>
          </w:p>
        </w:tc>
      </w:tr>
      <w:tr w:rsidR="00B130AA" w:rsidRPr="00B130AA" w14:paraId="03D82B78" w14:textId="77777777" w:rsidTr="00CB160F">
        <w:trPr>
          <w:jc w:val="center"/>
        </w:trPr>
        <w:tc>
          <w:tcPr>
            <w:tcW w:w="659" w:type="dxa"/>
            <w:shd w:val="clear" w:color="auto" w:fill="auto"/>
            <w:vAlign w:val="center"/>
          </w:tcPr>
          <w:p w14:paraId="5E78F0F2" w14:textId="77777777" w:rsidR="005A56FF" w:rsidRPr="00B130AA" w:rsidRDefault="005A56FF" w:rsidP="00B8283A">
            <w:pPr>
              <w:tabs>
                <w:tab w:val="left" w:pos="284"/>
                <w:tab w:val="left" w:pos="426"/>
                <w:tab w:val="left" w:pos="709"/>
              </w:tabs>
              <w:jc w:val="center"/>
              <w:rPr>
                <w:bCs/>
                <w:sz w:val="20"/>
                <w:szCs w:val="20"/>
              </w:rPr>
            </w:pPr>
            <w:r w:rsidRPr="00B130AA">
              <w:rPr>
                <w:bCs/>
                <w:sz w:val="20"/>
                <w:szCs w:val="20"/>
              </w:rPr>
              <w:t>10</w:t>
            </w:r>
          </w:p>
        </w:tc>
        <w:tc>
          <w:tcPr>
            <w:tcW w:w="1746" w:type="dxa"/>
            <w:shd w:val="clear" w:color="auto" w:fill="auto"/>
            <w:vAlign w:val="center"/>
          </w:tcPr>
          <w:p w14:paraId="60C05312" w14:textId="77777777" w:rsidR="005A56FF" w:rsidRPr="00B130AA" w:rsidRDefault="005A56FF" w:rsidP="00B8283A">
            <w:pPr>
              <w:tabs>
                <w:tab w:val="left" w:pos="284"/>
                <w:tab w:val="left" w:pos="426"/>
              </w:tabs>
              <w:rPr>
                <w:sz w:val="20"/>
                <w:szCs w:val="20"/>
              </w:rPr>
            </w:pPr>
            <w:bookmarkStart w:id="341" w:name="_Hlk139270796"/>
            <w:r w:rsidRPr="00B130AA">
              <w:rPr>
                <w:sz w:val="20"/>
                <w:szCs w:val="20"/>
              </w:rPr>
              <w:t>Davis &amp; Albright, 2004</w:t>
            </w:r>
            <w:bookmarkEnd w:id="341"/>
          </w:p>
        </w:tc>
        <w:tc>
          <w:tcPr>
            <w:tcW w:w="1559" w:type="dxa"/>
            <w:shd w:val="clear" w:color="auto" w:fill="auto"/>
            <w:vAlign w:val="center"/>
          </w:tcPr>
          <w:p w14:paraId="4D3FCD9A" w14:textId="77777777" w:rsidR="005A56FF" w:rsidRPr="00B130AA" w:rsidRDefault="005A56FF" w:rsidP="00B8283A">
            <w:pPr>
              <w:tabs>
                <w:tab w:val="left" w:pos="284"/>
                <w:tab w:val="left" w:pos="426"/>
                <w:tab w:val="left" w:pos="709"/>
              </w:tabs>
              <w:jc w:val="both"/>
              <w:rPr>
                <w:rFonts w:eastAsia="Calibri"/>
                <w:sz w:val="20"/>
                <w:szCs w:val="20"/>
              </w:rPr>
            </w:pPr>
            <w:r w:rsidRPr="00B130AA">
              <w:rPr>
                <w:sz w:val="20"/>
                <w:szCs w:val="20"/>
              </w:rPr>
              <w:t>Mỹ</w:t>
            </w:r>
          </w:p>
        </w:tc>
        <w:tc>
          <w:tcPr>
            <w:tcW w:w="1843" w:type="dxa"/>
            <w:shd w:val="clear" w:color="auto" w:fill="auto"/>
            <w:vAlign w:val="center"/>
          </w:tcPr>
          <w:p w14:paraId="23BF74A6"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Ngân hàng</w:t>
            </w:r>
          </w:p>
        </w:tc>
        <w:tc>
          <w:tcPr>
            <w:tcW w:w="3544" w:type="dxa"/>
            <w:shd w:val="clear" w:color="auto" w:fill="auto"/>
            <w:vAlign w:val="center"/>
          </w:tcPr>
          <w:p w14:paraId="02EAC6C5" w14:textId="0DE39F7C"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 </w:t>
            </w:r>
            <w:r w:rsidR="001D447B" w:rsidRPr="00B130AA">
              <w:rPr>
                <w:rFonts w:eastAsia="Calibri"/>
                <w:sz w:val="20"/>
                <w:szCs w:val="20"/>
              </w:rPr>
              <w:t>BSC</w:t>
            </w:r>
            <w:r w:rsidRPr="00B130AA">
              <w:rPr>
                <w:rFonts w:eastAsia="Calibri"/>
                <w:sz w:val="20"/>
                <w:szCs w:val="20"/>
              </w:rPr>
              <w:t xml:space="preserve"> cải thiện hoạt động tài chính; TQ của ngân hàng mà có sử dụng </w:t>
            </w:r>
            <w:r w:rsidR="001D447B" w:rsidRPr="00B130AA">
              <w:rPr>
                <w:rFonts w:eastAsia="Calibri"/>
                <w:sz w:val="20"/>
                <w:szCs w:val="20"/>
              </w:rPr>
              <w:t>BSC</w:t>
            </w:r>
            <w:r w:rsidRPr="00B130AA">
              <w:rPr>
                <w:rFonts w:eastAsia="Calibri"/>
                <w:sz w:val="20"/>
                <w:szCs w:val="20"/>
              </w:rPr>
              <w:t xml:space="preserve"> vượt trội so với các chi nhánh không sử dụng </w:t>
            </w:r>
            <w:r w:rsidR="001D447B" w:rsidRPr="00B130AA">
              <w:rPr>
                <w:rFonts w:eastAsia="Calibri"/>
                <w:sz w:val="20"/>
                <w:szCs w:val="20"/>
              </w:rPr>
              <w:t>BSC</w:t>
            </w:r>
            <w:r w:rsidRPr="00B130AA">
              <w:rPr>
                <w:rFonts w:eastAsia="Calibri"/>
                <w:sz w:val="20"/>
                <w:szCs w:val="20"/>
              </w:rPr>
              <w:t>.</w:t>
            </w:r>
          </w:p>
        </w:tc>
      </w:tr>
      <w:tr w:rsidR="00B130AA" w:rsidRPr="00B130AA" w14:paraId="789D56E1" w14:textId="77777777" w:rsidTr="00CB160F">
        <w:trPr>
          <w:jc w:val="center"/>
        </w:trPr>
        <w:tc>
          <w:tcPr>
            <w:tcW w:w="659" w:type="dxa"/>
            <w:shd w:val="clear" w:color="auto" w:fill="auto"/>
            <w:vAlign w:val="center"/>
          </w:tcPr>
          <w:p w14:paraId="17083B0B" w14:textId="77777777" w:rsidR="005A56FF" w:rsidRPr="00B130AA" w:rsidRDefault="005A56FF" w:rsidP="00B8283A">
            <w:pPr>
              <w:tabs>
                <w:tab w:val="left" w:pos="284"/>
                <w:tab w:val="left" w:pos="426"/>
              </w:tabs>
              <w:jc w:val="center"/>
              <w:rPr>
                <w:sz w:val="20"/>
                <w:szCs w:val="20"/>
              </w:rPr>
            </w:pPr>
            <w:r w:rsidRPr="00B130AA">
              <w:rPr>
                <w:sz w:val="20"/>
                <w:szCs w:val="20"/>
              </w:rPr>
              <w:lastRenderedPageBreak/>
              <w:t>11</w:t>
            </w:r>
          </w:p>
        </w:tc>
        <w:tc>
          <w:tcPr>
            <w:tcW w:w="1746" w:type="dxa"/>
            <w:shd w:val="clear" w:color="auto" w:fill="auto"/>
            <w:vAlign w:val="center"/>
          </w:tcPr>
          <w:p w14:paraId="31CDD20E" w14:textId="77777777" w:rsidR="005A56FF" w:rsidRPr="00B130AA" w:rsidRDefault="005A56FF" w:rsidP="00B8283A">
            <w:pPr>
              <w:tabs>
                <w:tab w:val="left" w:pos="284"/>
                <w:tab w:val="left" w:pos="426"/>
                <w:tab w:val="left" w:pos="709"/>
              </w:tabs>
              <w:rPr>
                <w:bCs/>
                <w:sz w:val="20"/>
                <w:szCs w:val="20"/>
              </w:rPr>
            </w:pPr>
            <w:r w:rsidRPr="00B130AA">
              <w:rPr>
                <w:sz w:val="20"/>
                <w:szCs w:val="20"/>
              </w:rPr>
              <w:t>Anand &amp; cộng sự 2005</w:t>
            </w:r>
          </w:p>
        </w:tc>
        <w:tc>
          <w:tcPr>
            <w:tcW w:w="1559" w:type="dxa"/>
            <w:shd w:val="clear" w:color="auto" w:fill="auto"/>
            <w:vAlign w:val="center"/>
          </w:tcPr>
          <w:p w14:paraId="40002F1A"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Ấn Độ</w:t>
            </w:r>
          </w:p>
        </w:tc>
        <w:tc>
          <w:tcPr>
            <w:tcW w:w="1843" w:type="dxa"/>
            <w:shd w:val="clear" w:color="auto" w:fill="auto"/>
            <w:vAlign w:val="center"/>
          </w:tcPr>
          <w:p w14:paraId="621BC9A1" w14:textId="3173982C" w:rsidR="005A56FF" w:rsidRPr="00B130AA" w:rsidRDefault="00502241" w:rsidP="00B8283A">
            <w:pPr>
              <w:tabs>
                <w:tab w:val="left" w:pos="284"/>
                <w:tab w:val="left" w:pos="426"/>
                <w:tab w:val="left" w:pos="709"/>
              </w:tabs>
              <w:jc w:val="center"/>
              <w:rPr>
                <w:rFonts w:eastAsia="Calibri"/>
                <w:sz w:val="20"/>
                <w:szCs w:val="20"/>
              </w:rPr>
            </w:pPr>
            <w:r w:rsidRPr="00B130AA">
              <w:rPr>
                <w:rFonts w:eastAsia="Calibri"/>
                <w:sz w:val="20"/>
                <w:szCs w:val="20"/>
              </w:rPr>
              <w:t>SX</w:t>
            </w:r>
          </w:p>
        </w:tc>
        <w:tc>
          <w:tcPr>
            <w:tcW w:w="3544" w:type="dxa"/>
            <w:shd w:val="clear" w:color="auto" w:fill="auto"/>
            <w:vAlign w:val="center"/>
          </w:tcPr>
          <w:p w14:paraId="5F130B17" w14:textId="2F8B0261"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Việc thực hiện </w:t>
            </w:r>
            <w:r w:rsidR="001D447B" w:rsidRPr="00B130AA">
              <w:rPr>
                <w:rFonts w:eastAsia="Calibri"/>
                <w:sz w:val="20"/>
                <w:szCs w:val="20"/>
              </w:rPr>
              <w:t>BSC</w:t>
            </w:r>
            <w:r w:rsidRPr="00B130AA">
              <w:rPr>
                <w:rFonts w:eastAsia="Calibri"/>
                <w:sz w:val="20"/>
                <w:szCs w:val="20"/>
              </w:rPr>
              <w:t xml:space="preserve"> tạo các cơ hội giảm chi phí trong DN, dẫn đến sự cải thiện về lợi nhuận.</w:t>
            </w:r>
          </w:p>
        </w:tc>
      </w:tr>
      <w:tr w:rsidR="00B130AA" w:rsidRPr="00B130AA" w14:paraId="13B59AE5" w14:textId="77777777" w:rsidTr="00CB160F">
        <w:trPr>
          <w:jc w:val="center"/>
        </w:trPr>
        <w:tc>
          <w:tcPr>
            <w:tcW w:w="659" w:type="dxa"/>
            <w:shd w:val="clear" w:color="auto" w:fill="auto"/>
            <w:vAlign w:val="center"/>
          </w:tcPr>
          <w:p w14:paraId="471AFAA9" w14:textId="77777777" w:rsidR="005A56FF" w:rsidRPr="00B130AA" w:rsidRDefault="005A56FF" w:rsidP="00B8283A">
            <w:pPr>
              <w:tabs>
                <w:tab w:val="left" w:pos="284"/>
                <w:tab w:val="left" w:pos="426"/>
              </w:tabs>
              <w:jc w:val="center"/>
              <w:rPr>
                <w:sz w:val="20"/>
                <w:szCs w:val="20"/>
              </w:rPr>
            </w:pPr>
            <w:r w:rsidRPr="00B130AA">
              <w:rPr>
                <w:sz w:val="20"/>
                <w:szCs w:val="20"/>
              </w:rPr>
              <w:t>12</w:t>
            </w:r>
          </w:p>
        </w:tc>
        <w:tc>
          <w:tcPr>
            <w:tcW w:w="1746" w:type="dxa"/>
            <w:shd w:val="clear" w:color="auto" w:fill="auto"/>
            <w:vAlign w:val="center"/>
          </w:tcPr>
          <w:p w14:paraId="710F0839" w14:textId="77777777" w:rsidR="005A56FF" w:rsidRPr="00B130AA" w:rsidRDefault="005A56FF" w:rsidP="00B8283A">
            <w:pPr>
              <w:tabs>
                <w:tab w:val="left" w:pos="284"/>
                <w:tab w:val="left" w:pos="426"/>
              </w:tabs>
              <w:rPr>
                <w:sz w:val="20"/>
                <w:szCs w:val="20"/>
              </w:rPr>
            </w:pPr>
            <w:r w:rsidRPr="00B130AA">
              <w:rPr>
                <w:sz w:val="20"/>
                <w:szCs w:val="20"/>
              </w:rPr>
              <w:t>Ax &amp; Bjørnenak, 2005</w:t>
            </w:r>
          </w:p>
        </w:tc>
        <w:tc>
          <w:tcPr>
            <w:tcW w:w="1559" w:type="dxa"/>
            <w:shd w:val="clear" w:color="auto" w:fill="auto"/>
            <w:vAlign w:val="center"/>
          </w:tcPr>
          <w:p w14:paraId="68BB62F3"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Thụy Điển</w:t>
            </w:r>
          </w:p>
        </w:tc>
        <w:tc>
          <w:tcPr>
            <w:tcW w:w="1843" w:type="dxa"/>
            <w:shd w:val="clear" w:color="auto" w:fill="auto"/>
            <w:vAlign w:val="center"/>
          </w:tcPr>
          <w:p w14:paraId="77CFE202"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Tổng hợp nghiên cứu</w:t>
            </w:r>
          </w:p>
        </w:tc>
        <w:tc>
          <w:tcPr>
            <w:tcW w:w="3544" w:type="dxa"/>
            <w:shd w:val="clear" w:color="auto" w:fill="auto"/>
            <w:vAlign w:val="center"/>
          </w:tcPr>
          <w:p w14:paraId="7D1E6FD8" w14:textId="749039C0"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Các phát hiện thực nghiệm trong nghiên cứu này cho thấy rằng </w:t>
            </w:r>
            <w:r w:rsidR="001D447B" w:rsidRPr="00B130AA">
              <w:rPr>
                <w:rFonts w:eastAsia="Calibri"/>
                <w:sz w:val="20"/>
                <w:szCs w:val="20"/>
              </w:rPr>
              <w:t>BSC</w:t>
            </w:r>
            <w:r w:rsidRPr="00B130AA">
              <w:rPr>
                <w:rFonts w:eastAsia="Calibri"/>
                <w:sz w:val="20"/>
                <w:szCs w:val="20"/>
              </w:rPr>
              <w:t xml:space="preserve"> ban đầu đã được bổ sung và điều chỉnh cho phù hợp với văn hóa kinh doanh hiện có để tạo thành một tập hợp các yếu tố có tiềm năng hấp dẫn hơn ở Thụy Điển.</w:t>
            </w:r>
          </w:p>
        </w:tc>
      </w:tr>
      <w:tr w:rsidR="00B130AA" w:rsidRPr="00B130AA" w14:paraId="25519FE3" w14:textId="77777777" w:rsidTr="00CB160F">
        <w:trPr>
          <w:jc w:val="center"/>
        </w:trPr>
        <w:tc>
          <w:tcPr>
            <w:tcW w:w="659" w:type="dxa"/>
            <w:shd w:val="clear" w:color="auto" w:fill="auto"/>
            <w:vAlign w:val="center"/>
          </w:tcPr>
          <w:p w14:paraId="39040C8C" w14:textId="77777777" w:rsidR="005A56FF" w:rsidRPr="00B130AA" w:rsidRDefault="005A56FF" w:rsidP="00B8283A">
            <w:pPr>
              <w:tabs>
                <w:tab w:val="left" w:pos="284"/>
                <w:tab w:val="left" w:pos="426"/>
              </w:tabs>
              <w:jc w:val="center"/>
              <w:rPr>
                <w:sz w:val="20"/>
                <w:szCs w:val="20"/>
              </w:rPr>
            </w:pPr>
            <w:r w:rsidRPr="00B130AA">
              <w:rPr>
                <w:sz w:val="20"/>
                <w:szCs w:val="20"/>
              </w:rPr>
              <w:t>13</w:t>
            </w:r>
          </w:p>
        </w:tc>
        <w:tc>
          <w:tcPr>
            <w:tcW w:w="1746" w:type="dxa"/>
            <w:shd w:val="clear" w:color="auto" w:fill="auto"/>
            <w:vAlign w:val="center"/>
          </w:tcPr>
          <w:p w14:paraId="6B622A07" w14:textId="77777777" w:rsidR="005A56FF" w:rsidRPr="00B130AA" w:rsidRDefault="005A56FF" w:rsidP="00B8283A">
            <w:pPr>
              <w:tabs>
                <w:tab w:val="left" w:pos="284"/>
                <w:tab w:val="left" w:pos="426"/>
              </w:tabs>
              <w:rPr>
                <w:sz w:val="20"/>
                <w:szCs w:val="20"/>
              </w:rPr>
            </w:pPr>
            <w:r w:rsidRPr="00B130AA">
              <w:rPr>
                <w:sz w:val="20"/>
                <w:szCs w:val="20"/>
              </w:rPr>
              <w:t>Fernandes &amp; cộng sự, 2006</w:t>
            </w:r>
          </w:p>
        </w:tc>
        <w:tc>
          <w:tcPr>
            <w:tcW w:w="1559" w:type="dxa"/>
            <w:shd w:val="clear" w:color="auto" w:fill="auto"/>
            <w:vAlign w:val="center"/>
          </w:tcPr>
          <w:p w14:paraId="2FF34036"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Anh</w:t>
            </w:r>
          </w:p>
        </w:tc>
        <w:tc>
          <w:tcPr>
            <w:tcW w:w="1843" w:type="dxa"/>
            <w:shd w:val="clear" w:color="auto" w:fill="auto"/>
            <w:vAlign w:val="center"/>
          </w:tcPr>
          <w:p w14:paraId="21F3203A" w14:textId="6495B0FF" w:rsidR="005A56FF" w:rsidRPr="00B130AA" w:rsidRDefault="00502241" w:rsidP="00B8283A">
            <w:pPr>
              <w:tabs>
                <w:tab w:val="left" w:pos="284"/>
                <w:tab w:val="left" w:pos="426"/>
                <w:tab w:val="left" w:pos="709"/>
              </w:tabs>
              <w:jc w:val="center"/>
              <w:rPr>
                <w:rFonts w:eastAsia="Calibri"/>
                <w:sz w:val="20"/>
                <w:szCs w:val="20"/>
              </w:rPr>
            </w:pPr>
            <w:r w:rsidRPr="00B130AA">
              <w:rPr>
                <w:rFonts w:eastAsia="Calibri"/>
                <w:sz w:val="20"/>
                <w:szCs w:val="20"/>
              </w:rPr>
              <w:t>SX</w:t>
            </w:r>
          </w:p>
        </w:tc>
        <w:tc>
          <w:tcPr>
            <w:tcW w:w="3544" w:type="dxa"/>
            <w:shd w:val="clear" w:color="auto" w:fill="auto"/>
            <w:vAlign w:val="center"/>
          </w:tcPr>
          <w:p w14:paraId="072804ED" w14:textId="1863521F"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Cung cấp một cái nhìn sâu sắc về việc triển khai </w:t>
            </w:r>
            <w:r w:rsidR="001D447B" w:rsidRPr="00B130AA">
              <w:rPr>
                <w:rFonts w:eastAsia="Calibri"/>
                <w:sz w:val="20"/>
                <w:szCs w:val="20"/>
              </w:rPr>
              <w:t>BSC</w:t>
            </w:r>
            <w:r w:rsidRPr="00B130AA">
              <w:rPr>
                <w:rFonts w:eastAsia="Calibri"/>
                <w:sz w:val="20"/>
                <w:szCs w:val="20"/>
              </w:rPr>
              <w:t xml:space="preserve"> trong </w:t>
            </w:r>
            <w:r w:rsidR="00FA07CA" w:rsidRPr="00B130AA">
              <w:rPr>
                <w:rFonts w:eastAsia="Calibri"/>
                <w:sz w:val="20"/>
                <w:szCs w:val="20"/>
              </w:rPr>
              <w:t>DNNVV</w:t>
            </w:r>
            <w:r w:rsidRPr="00B130AA">
              <w:rPr>
                <w:rFonts w:eastAsia="Calibri"/>
                <w:sz w:val="20"/>
                <w:szCs w:val="20"/>
              </w:rPr>
              <w:t xml:space="preserve">, lộ trình thực hiện </w:t>
            </w:r>
            <w:r w:rsidR="001D447B" w:rsidRPr="00B130AA">
              <w:rPr>
                <w:rFonts w:eastAsia="Calibri"/>
                <w:sz w:val="20"/>
                <w:szCs w:val="20"/>
              </w:rPr>
              <w:t>BSC</w:t>
            </w:r>
            <w:r w:rsidRPr="00B130AA">
              <w:rPr>
                <w:rFonts w:eastAsia="Calibri"/>
                <w:sz w:val="20"/>
                <w:szCs w:val="20"/>
              </w:rPr>
              <w:t xml:space="preserve"> phù hợp với các ngành nghề cụ thể.</w:t>
            </w:r>
          </w:p>
        </w:tc>
      </w:tr>
      <w:tr w:rsidR="00B130AA" w:rsidRPr="00B130AA" w14:paraId="72EE21A7" w14:textId="77777777" w:rsidTr="00CB160F">
        <w:trPr>
          <w:jc w:val="center"/>
        </w:trPr>
        <w:tc>
          <w:tcPr>
            <w:tcW w:w="659" w:type="dxa"/>
            <w:shd w:val="clear" w:color="auto" w:fill="auto"/>
            <w:vAlign w:val="center"/>
          </w:tcPr>
          <w:p w14:paraId="476F8C40" w14:textId="77777777" w:rsidR="005A56FF" w:rsidRPr="00B130AA" w:rsidRDefault="005A56FF" w:rsidP="00B8283A">
            <w:pPr>
              <w:tabs>
                <w:tab w:val="left" w:pos="284"/>
                <w:tab w:val="left" w:pos="426"/>
                <w:tab w:val="left" w:pos="709"/>
              </w:tabs>
              <w:jc w:val="center"/>
              <w:rPr>
                <w:sz w:val="20"/>
                <w:szCs w:val="20"/>
              </w:rPr>
            </w:pPr>
            <w:r w:rsidRPr="00B130AA">
              <w:rPr>
                <w:sz w:val="20"/>
                <w:szCs w:val="20"/>
              </w:rPr>
              <w:t>14</w:t>
            </w:r>
          </w:p>
        </w:tc>
        <w:tc>
          <w:tcPr>
            <w:tcW w:w="1746" w:type="dxa"/>
            <w:shd w:val="clear" w:color="auto" w:fill="auto"/>
            <w:vAlign w:val="center"/>
          </w:tcPr>
          <w:p w14:paraId="1D64435A" w14:textId="77777777" w:rsidR="005A56FF" w:rsidRPr="00B130AA" w:rsidRDefault="005A56FF" w:rsidP="00B8283A">
            <w:pPr>
              <w:tabs>
                <w:tab w:val="left" w:pos="284"/>
                <w:tab w:val="left" w:pos="426"/>
                <w:tab w:val="left" w:pos="709"/>
              </w:tabs>
              <w:rPr>
                <w:sz w:val="20"/>
                <w:szCs w:val="20"/>
              </w:rPr>
            </w:pPr>
            <w:r w:rsidRPr="00B130AA">
              <w:rPr>
                <w:sz w:val="20"/>
                <w:szCs w:val="20"/>
              </w:rPr>
              <w:t>Greatbanks &amp; Tapp, 2007</w:t>
            </w:r>
          </w:p>
        </w:tc>
        <w:tc>
          <w:tcPr>
            <w:tcW w:w="1559" w:type="dxa"/>
            <w:shd w:val="clear" w:color="auto" w:fill="auto"/>
            <w:vAlign w:val="center"/>
          </w:tcPr>
          <w:p w14:paraId="2A788DD7" w14:textId="77777777"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New Zealand</w:t>
            </w:r>
          </w:p>
        </w:tc>
        <w:tc>
          <w:tcPr>
            <w:tcW w:w="1843" w:type="dxa"/>
            <w:shd w:val="clear" w:color="auto" w:fill="auto"/>
            <w:vAlign w:val="center"/>
          </w:tcPr>
          <w:p w14:paraId="6DE64925"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Lĩnh vực công</w:t>
            </w:r>
          </w:p>
        </w:tc>
        <w:tc>
          <w:tcPr>
            <w:tcW w:w="3544" w:type="dxa"/>
            <w:shd w:val="clear" w:color="auto" w:fill="auto"/>
            <w:vAlign w:val="center"/>
          </w:tcPr>
          <w:p w14:paraId="3690FAB1" w14:textId="79C639DA" w:rsidR="005A56FF" w:rsidRPr="00B130AA" w:rsidRDefault="001D447B" w:rsidP="00B8283A">
            <w:pPr>
              <w:tabs>
                <w:tab w:val="left" w:pos="284"/>
                <w:tab w:val="left" w:pos="426"/>
                <w:tab w:val="left" w:pos="709"/>
              </w:tabs>
              <w:jc w:val="both"/>
              <w:rPr>
                <w:rFonts w:eastAsia="Calibri"/>
                <w:sz w:val="20"/>
                <w:szCs w:val="20"/>
              </w:rPr>
            </w:pPr>
            <w:r w:rsidRPr="00B130AA">
              <w:rPr>
                <w:rFonts w:eastAsia="Calibri"/>
                <w:sz w:val="20"/>
                <w:szCs w:val="20"/>
              </w:rPr>
              <w:t>BSC</w:t>
            </w:r>
            <w:r w:rsidR="005A56FF" w:rsidRPr="00B130AA">
              <w:rPr>
                <w:rFonts w:eastAsia="Calibri"/>
                <w:sz w:val="20"/>
                <w:szCs w:val="20"/>
              </w:rPr>
              <w:t xml:space="preserve"> khá hữu ích trong tổ chức công, một tổ chức công có thể sử dụng </w:t>
            </w:r>
            <w:r w:rsidRPr="00B130AA">
              <w:rPr>
                <w:rFonts w:eastAsia="Calibri"/>
                <w:sz w:val="20"/>
                <w:szCs w:val="20"/>
              </w:rPr>
              <w:t>BSC</w:t>
            </w:r>
            <w:r w:rsidR="005A56FF" w:rsidRPr="00B130AA">
              <w:rPr>
                <w:rFonts w:eastAsia="Calibri"/>
                <w:sz w:val="20"/>
                <w:szCs w:val="20"/>
              </w:rPr>
              <w:t xml:space="preserve"> để nâng cao quy trình lập kế hoạch, quản lý đội ngũ và cải thiện hiệu quả của nhân viên.</w:t>
            </w:r>
          </w:p>
        </w:tc>
      </w:tr>
      <w:tr w:rsidR="00B130AA" w:rsidRPr="00B130AA" w14:paraId="2E475117" w14:textId="77777777" w:rsidTr="00CB160F">
        <w:trPr>
          <w:jc w:val="center"/>
        </w:trPr>
        <w:tc>
          <w:tcPr>
            <w:tcW w:w="659" w:type="dxa"/>
            <w:shd w:val="clear" w:color="auto" w:fill="auto"/>
            <w:vAlign w:val="center"/>
          </w:tcPr>
          <w:p w14:paraId="348DFD34" w14:textId="77777777" w:rsidR="005A56FF" w:rsidRPr="00B130AA" w:rsidRDefault="005A56FF" w:rsidP="00B8283A">
            <w:pPr>
              <w:tabs>
                <w:tab w:val="left" w:pos="284"/>
                <w:tab w:val="left" w:pos="426"/>
                <w:tab w:val="left" w:pos="709"/>
              </w:tabs>
              <w:jc w:val="center"/>
              <w:rPr>
                <w:sz w:val="20"/>
                <w:szCs w:val="20"/>
              </w:rPr>
            </w:pPr>
            <w:r w:rsidRPr="00B130AA">
              <w:rPr>
                <w:sz w:val="20"/>
                <w:szCs w:val="20"/>
              </w:rPr>
              <w:t>15</w:t>
            </w:r>
          </w:p>
        </w:tc>
        <w:tc>
          <w:tcPr>
            <w:tcW w:w="1746" w:type="dxa"/>
            <w:shd w:val="clear" w:color="auto" w:fill="auto"/>
            <w:vAlign w:val="center"/>
          </w:tcPr>
          <w:p w14:paraId="46377F58" w14:textId="77777777" w:rsidR="005A56FF" w:rsidRPr="00B130AA" w:rsidRDefault="005A56FF" w:rsidP="00B8283A">
            <w:pPr>
              <w:tabs>
                <w:tab w:val="left" w:pos="284"/>
                <w:tab w:val="left" w:pos="426"/>
              </w:tabs>
              <w:rPr>
                <w:sz w:val="20"/>
                <w:szCs w:val="20"/>
              </w:rPr>
            </w:pPr>
            <w:bookmarkStart w:id="342" w:name="_Hlk73364005"/>
            <w:r w:rsidRPr="00B130AA">
              <w:rPr>
                <w:sz w:val="20"/>
                <w:szCs w:val="20"/>
              </w:rPr>
              <w:t>Kraus &amp; Lind, 2010</w:t>
            </w:r>
          </w:p>
          <w:bookmarkEnd w:id="342"/>
          <w:p w14:paraId="5A1D296F" w14:textId="77777777" w:rsidR="005A56FF" w:rsidRPr="00B130AA" w:rsidRDefault="005A56FF" w:rsidP="00B8283A">
            <w:pPr>
              <w:tabs>
                <w:tab w:val="left" w:pos="284"/>
                <w:tab w:val="left" w:pos="426"/>
                <w:tab w:val="left" w:pos="709"/>
              </w:tabs>
              <w:rPr>
                <w:sz w:val="20"/>
                <w:szCs w:val="20"/>
              </w:rPr>
            </w:pPr>
          </w:p>
        </w:tc>
        <w:tc>
          <w:tcPr>
            <w:tcW w:w="1559" w:type="dxa"/>
            <w:shd w:val="clear" w:color="auto" w:fill="auto"/>
            <w:vAlign w:val="center"/>
          </w:tcPr>
          <w:p w14:paraId="2BCB78B1" w14:textId="77777777" w:rsidR="005A56FF" w:rsidRPr="00B130AA" w:rsidRDefault="005A56FF" w:rsidP="00B8283A">
            <w:pPr>
              <w:tabs>
                <w:tab w:val="left" w:pos="284"/>
                <w:tab w:val="left" w:pos="426"/>
                <w:tab w:val="left" w:pos="709"/>
              </w:tabs>
              <w:jc w:val="both"/>
              <w:rPr>
                <w:rFonts w:eastAsia="Calibri"/>
                <w:sz w:val="20"/>
                <w:szCs w:val="20"/>
              </w:rPr>
            </w:pPr>
            <w:r w:rsidRPr="00B130AA">
              <w:rPr>
                <w:sz w:val="20"/>
                <w:szCs w:val="20"/>
              </w:rPr>
              <w:t>Thụy Điển</w:t>
            </w:r>
          </w:p>
        </w:tc>
        <w:tc>
          <w:tcPr>
            <w:tcW w:w="1843" w:type="dxa"/>
            <w:shd w:val="clear" w:color="auto" w:fill="auto"/>
            <w:vAlign w:val="center"/>
          </w:tcPr>
          <w:p w14:paraId="37E1F152" w14:textId="63205954" w:rsidR="005A56FF" w:rsidRPr="00B130AA" w:rsidRDefault="00502241" w:rsidP="00B8283A">
            <w:pPr>
              <w:tabs>
                <w:tab w:val="left" w:pos="284"/>
                <w:tab w:val="left" w:pos="426"/>
                <w:tab w:val="left" w:pos="709"/>
              </w:tabs>
              <w:jc w:val="center"/>
              <w:rPr>
                <w:rFonts w:eastAsia="Calibri"/>
                <w:sz w:val="20"/>
                <w:szCs w:val="20"/>
              </w:rPr>
            </w:pPr>
            <w:r w:rsidRPr="00B130AA">
              <w:rPr>
                <w:rFonts w:eastAsia="Calibri"/>
                <w:sz w:val="20"/>
                <w:szCs w:val="20"/>
              </w:rPr>
              <w:t>SX</w:t>
            </w:r>
          </w:p>
        </w:tc>
        <w:tc>
          <w:tcPr>
            <w:tcW w:w="3544" w:type="dxa"/>
            <w:shd w:val="clear" w:color="auto" w:fill="auto"/>
            <w:vAlign w:val="center"/>
          </w:tcPr>
          <w:p w14:paraId="71F3BA84" w14:textId="3C31ED38" w:rsidR="005A56FF" w:rsidRPr="00B130AA" w:rsidRDefault="001D447B" w:rsidP="00B8283A">
            <w:pPr>
              <w:tabs>
                <w:tab w:val="left" w:pos="284"/>
                <w:tab w:val="left" w:pos="426"/>
                <w:tab w:val="left" w:pos="709"/>
              </w:tabs>
              <w:jc w:val="both"/>
              <w:rPr>
                <w:rFonts w:eastAsia="Calibri"/>
                <w:sz w:val="20"/>
                <w:szCs w:val="20"/>
              </w:rPr>
            </w:pPr>
            <w:r w:rsidRPr="00B130AA">
              <w:rPr>
                <w:sz w:val="20"/>
                <w:szCs w:val="20"/>
              </w:rPr>
              <w:t>BSC</w:t>
            </w:r>
            <w:r w:rsidR="005A56FF" w:rsidRPr="00B130AA">
              <w:rPr>
                <w:sz w:val="20"/>
                <w:szCs w:val="20"/>
              </w:rPr>
              <w:t xml:space="preserve"> có ít ảnh hưởng đến DN, các DN thường áp dụng các biện pháp tài chính nhiều hơn.</w:t>
            </w:r>
          </w:p>
        </w:tc>
      </w:tr>
      <w:tr w:rsidR="00B130AA" w:rsidRPr="00B130AA" w14:paraId="566E0D79" w14:textId="77777777" w:rsidTr="00CB160F">
        <w:trPr>
          <w:jc w:val="center"/>
        </w:trPr>
        <w:tc>
          <w:tcPr>
            <w:tcW w:w="659" w:type="dxa"/>
            <w:shd w:val="clear" w:color="auto" w:fill="auto"/>
            <w:vAlign w:val="center"/>
          </w:tcPr>
          <w:p w14:paraId="189AA402" w14:textId="2FBF2036" w:rsidR="00ED3DF9" w:rsidRPr="00B130AA" w:rsidRDefault="00ED3DF9" w:rsidP="00B8283A">
            <w:pPr>
              <w:tabs>
                <w:tab w:val="left" w:pos="284"/>
                <w:tab w:val="left" w:pos="426"/>
                <w:tab w:val="left" w:pos="709"/>
              </w:tabs>
              <w:jc w:val="center"/>
              <w:rPr>
                <w:sz w:val="20"/>
                <w:szCs w:val="20"/>
              </w:rPr>
            </w:pPr>
            <w:r w:rsidRPr="00B130AA">
              <w:rPr>
                <w:sz w:val="20"/>
                <w:szCs w:val="20"/>
              </w:rPr>
              <w:t>16</w:t>
            </w:r>
          </w:p>
        </w:tc>
        <w:tc>
          <w:tcPr>
            <w:tcW w:w="1746" w:type="dxa"/>
            <w:shd w:val="clear" w:color="auto" w:fill="auto"/>
            <w:vAlign w:val="center"/>
          </w:tcPr>
          <w:p w14:paraId="7F92A31C" w14:textId="6194873C" w:rsidR="00ED3DF9" w:rsidRPr="00B130AA" w:rsidRDefault="00ED3DF9" w:rsidP="00B8283A">
            <w:pPr>
              <w:tabs>
                <w:tab w:val="left" w:pos="284"/>
                <w:tab w:val="left" w:pos="426"/>
              </w:tabs>
              <w:rPr>
                <w:sz w:val="20"/>
                <w:szCs w:val="20"/>
              </w:rPr>
            </w:pPr>
            <w:r w:rsidRPr="00B130AA">
              <w:rPr>
                <w:sz w:val="20"/>
                <w:szCs w:val="20"/>
              </w:rPr>
              <w:t>Vila &amp; cộng sự, 2010</w:t>
            </w:r>
          </w:p>
        </w:tc>
        <w:tc>
          <w:tcPr>
            <w:tcW w:w="1559" w:type="dxa"/>
            <w:shd w:val="clear" w:color="auto" w:fill="auto"/>
            <w:vAlign w:val="center"/>
          </w:tcPr>
          <w:p w14:paraId="378866D4" w14:textId="1A14FEF6" w:rsidR="00ED3DF9" w:rsidRPr="00B130AA" w:rsidRDefault="00ED3DF9" w:rsidP="00B8283A">
            <w:pPr>
              <w:tabs>
                <w:tab w:val="left" w:pos="284"/>
                <w:tab w:val="left" w:pos="426"/>
                <w:tab w:val="left" w:pos="709"/>
              </w:tabs>
              <w:jc w:val="both"/>
              <w:rPr>
                <w:sz w:val="20"/>
                <w:szCs w:val="20"/>
              </w:rPr>
            </w:pPr>
            <w:r w:rsidRPr="00B130AA">
              <w:rPr>
                <w:rStyle w:val="Strong"/>
                <w:b w:val="0"/>
                <w:bCs w:val="0"/>
                <w:sz w:val="20"/>
                <w:szCs w:val="20"/>
              </w:rPr>
              <w:t>Tây Ban Nha</w:t>
            </w:r>
          </w:p>
        </w:tc>
        <w:tc>
          <w:tcPr>
            <w:tcW w:w="1843" w:type="dxa"/>
            <w:shd w:val="clear" w:color="auto" w:fill="auto"/>
            <w:vAlign w:val="center"/>
          </w:tcPr>
          <w:p w14:paraId="06DD9E06" w14:textId="73E79751"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Du lịch</w:t>
            </w:r>
          </w:p>
        </w:tc>
        <w:tc>
          <w:tcPr>
            <w:tcW w:w="3544" w:type="dxa"/>
            <w:shd w:val="clear" w:color="auto" w:fill="auto"/>
            <w:vAlign w:val="center"/>
          </w:tcPr>
          <w:p w14:paraId="0C480DC4" w14:textId="0D2E009A" w:rsidR="00ED3DF9" w:rsidRPr="00B130AA" w:rsidRDefault="00ED3DF9" w:rsidP="00B8283A">
            <w:pPr>
              <w:tabs>
                <w:tab w:val="left" w:pos="284"/>
                <w:tab w:val="left" w:pos="426"/>
                <w:tab w:val="left" w:pos="709"/>
              </w:tabs>
              <w:jc w:val="both"/>
              <w:rPr>
                <w:sz w:val="20"/>
                <w:szCs w:val="20"/>
              </w:rPr>
            </w:pPr>
            <w:r w:rsidRPr="00B130AA">
              <w:rPr>
                <w:rFonts w:eastAsia="Calibri"/>
                <w:sz w:val="20"/>
                <w:szCs w:val="20"/>
              </w:rPr>
              <w:t xml:space="preserve">Nghiên cứu này khẳng định tác dụng của </w:t>
            </w:r>
            <w:r w:rsidR="001D447B" w:rsidRPr="00B130AA">
              <w:rPr>
                <w:rFonts w:eastAsia="Calibri"/>
                <w:sz w:val="20"/>
                <w:szCs w:val="20"/>
              </w:rPr>
              <w:t>BSC</w:t>
            </w:r>
            <w:r w:rsidRPr="00B130AA">
              <w:rPr>
                <w:rFonts w:eastAsia="Calibri"/>
                <w:sz w:val="20"/>
                <w:szCs w:val="20"/>
              </w:rPr>
              <w:t xml:space="preserve"> trong việc xây dựng chiến lược và tác động tích cực đến TQ của tổ chức.</w:t>
            </w:r>
          </w:p>
          <w:p w14:paraId="7F03F8D5" w14:textId="77777777" w:rsidR="00ED3DF9" w:rsidRPr="00B130AA" w:rsidRDefault="00ED3DF9" w:rsidP="00B8283A">
            <w:pPr>
              <w:tabs>
                <w:tab w:val="left" w:pos="284"/>
                <w:tab w:val="left" w:pos="426"/>
                <w:tab w:val="left" w:pos="709"/>
              </w:tabs>
              <w:jc w:val="both"/>
              <w:rPr>
                <w:sz w:val="20"/>
                <w:szCs w:val="20"/>
              </w:rPr>
            </w:pPr>
          </w:p>
        </w:tc>
      </w:tr>
      <w:tr w:rsidR="00B130AA" w:rsidRPr="00B130AA" w14:paraId="2CE9326B" w14:textId="77777777" w:rsidTr="00CB160F">
        <w:trPr>
          <w:jc w:val="center"/>
        </w:trPr>
        <w:tc>
          <w:tcPr>
            <w:tcW w:w="659" w:type="dxa"/>
            <w:shd w:val="clear" w:color="auto" w:fill="auto"/>
            <w:vAlign w:val="center"/>
          </w:tcPr>
          <w:p w14:paraId="00FEB201" w14:textId="754EBA5D" w:rsidR="00ED3DF9" w:rsidRPr="00B130AA" w:rsidRDefault="00ED3DF9" w:rsidP="00B8283A">
            <w:pPr>
              <w:tabs>
                <w:tab w:val="left" w:pos="284"/>
                <w:tab w:val="left" w:pos="426"/>
                <w:tab w:val="left" w:pos="709"/>
              </w:tabs>
              <w:jc w:val="center"/>
              <w:rPr>
                <w:sz w:val="20"/>
                <w:szCs w:val="20"/>
              </w:rPr>
            </w:pPr>
            <w:r w:rsidRPr="00B130AA">
              <w:rPr>
                <w:sz w:val="20"/>
                <w:szCs w:val="20"/>
              </w:rPr>
              <w:t>17</w:t>
            </w:r>
          </w:p>
        </w:tc>
        <w:tc>
          <w:tcPr>
            <w:tcW w:w="1746" w:type="dxa"/>
            <w:shd w:val="clear" w:color="auto" w:fill="auto"/>
            <w:vAlign w:val="center"/>
          </w:tcPr>
          <w:p w14:paraId="45FF9140" w14:textId="67D0B5DB" w:rsidR="00ED3DF9" w:rsidRPr="00B130AA" w:rsidRDefault="00ED3DF9" w:rsidP="00B8283A">
            <w:pPr>
              <w:tabs>
                <w:tab w:val="left" w:pos="284"/>
                <w:tab w:val="left" w:pos="426"/>
                <w:tab w:val="left" w:pos="709"/>
              </w:tabs>
              <w:rPr>
                <w:sz w:val="20"/>
                <w:szCs w:val="20"/>
              </w:rPr>
            </w:pPr>
            <w:r w:rsidRPr="00B130AA">
              <w:rPr>
                <w:sz w:val="20"/>
                <w:szCs w:val="20"/>
              </w:rPr>
              <w:t>Hoque &amp; Adams, 2011</w:t>
            </w:r>
          </w:p>
        </w:tc>
        <w:tc>
          <w:tcPr>
            <w:tcW w:w="1559" w:type="dxa"/>
            <w:shd w:val="clear" w:color="auto" w:fill="auto"/>
            <w:vAlign w:val="center"/>
          </w:tcPr>
          <w:p w14:paraId="787429A0" w14:textId="197E445D"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Australia</w:t>
            </w:r>
          </w:p>
        </w:tc>
        <w:tc>
          <w:tcPr>
            <w:tcW w:w="1843" w:type="dxa"/>
            <w:shd w:val="clear" w:color="auto" w:fill="auto"/>
            <w:vAlign w:val="center"/>
          </w:tcPr>
          <w:p w14:paraId="1B6DE194" w14:textId="1A2F695F"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Lĩnh vực công</w:t>
            </w:r>
          </w:p>
        </w:tc>
        <w:tc>
          <w:tcPr>
            <w:tcW w:w="3544" w:type="dxa"/>
            <w:shd w:val="clear" w:color="auto" w:fill="auto"/>
            <w:vAlign w:val="center"/>
          </w:tcPr>
          <w:p w14:paraId="6173A762" w14:textId="6E93F7C4" w:rsidR="00ED3DF9" w:rsidRPr="00B130AA" w:rsidRDefault="00ED3DF9" w:rsidP="00B8283A">
            <w:pPr>
              <w:tabs>
                <w:tab w:val="left" w:pos="284"/>
                <w:tab w:val="left" w:pos="426"/>
                <w:tab w:val="left" w:pos="709"/>
              </w:tabs>
              <w:jc w:val="both"/>
              <w:rPr>
                <w:rFonts w:eastAsia="Calibri"/>
                <w:sz w:val="20"/>
                <w:szCs w:val="20"/>
              </w:rPr>
            </w:pPr>
            <w:r w:rsidRPr="00B130AA">
              <w:rPr>
                <w:sz w:val="20"/>
                <w:szCs w:val="20"/>
              </w:rPr>
              <w:t xml:space="preserve">Việc vận dụng </w:t>
            </w:r>
            <w:r w:rsidR="001D447B" w:rsidRPr="00B130AA">
              <w:rPr>
                <w:sz w:val="20"/>
                <w:szCs w:val="20"/>
              </w:rPr>
              <w:t>BSC</w:t>
            </w:r>
            <w:r w:rsidRPr="00B130AA">
              <w:rPr>
                <w:sz w:val="20"/>
                <w:szCs w:val="20"/>
              </w:rPr>
              <w:t xml:space="preserve"> trong đơn vị Nhà nước không cao. Các đơn vị này sử dụng các biện pháp </w:t>
            </w:r>
            <w:r w:rsidR="001D447B" w:rsidRPr="00B130AA">
              <w:rPr>
                <w:sz w:val="20"/>
                <w:szCs w:val="20"/>
              </w:rPr>
              <w:t>BSC</w:t>
            </w:r>
            <w:r w:rsidRPr="00B130AA">
              <w:rPr>
                <w:sz w:val="20"/>
                <w:szCs w:val="20"/>
              </w:rPr>
              <w:t xml:space="preserve"> cho cả mục đích bên ngoài và mục đích quản lý nội bộ.</w:t>
            </w:r>
          </w:p>
        </w:tc>
      </w:tr>
      <w:tr w:rsidR="00B130AA" w:rsidRPr="00B130AA" w14:paraId="47001D00" w14:textId="77777777" w:rsidTr="00CB160F">
        <w:trPr>
          <w:jc w:val="center"/>
        </w:trPr>
        <w:tc>
          <w:tcPr>
            <w:tcW w:w="659" w:type="dxa"/>
            <w:shd w:val="clear" w:color="auto" w:fill="auto"/>
            <w:vAlign w:val="center"/>
          </w:tcPr>
          <w:p w14:paraId="09400838" w14:textId="6850734D" w:rsidR="00ED3DF9" w:rsidRPr="00B130AA" w:rsidRDefault="00ED3DF9" w:rsidP="00B8283A">
            <w:pPr>
              <w:tabs>
                <w:tab w:val="left" w:pos="284"/>
                <w:tab w:val="left" w:pos="426"/>
                <w:tab w:val="left" w:pos="709"/>
              </w:tabs>
              <w:jc w:val="center"/>
              <w:rPr>
                <w:sz w:val="20"/>
                <w:szCs w:val="20"/>
              </w:rPr>
            </w:pPr>
            <w:r w:rsidRPr="00B130AA">
              <w:rPr>
                <w:sz w:val="20"/>
                <w:szCs w:val="20"/>
              </w:rPr>
              <w:t>18</w:t>
            </w:r>
          </w:p>
        </w:tc>
        <w:tc>
          <w:tcPr>
            <w:tcW w:w="1746" w:type="dxa"/>
            <w:shd w:val="clear" w:color="auto" w:fill="auto"/>
            <w:vAlign w:val="center"/>
          </w:tcPr>
          <w:p w14:paraId="7887FB8C" w14:textId="6787F7A0" w:rsidR="00ED3DF9" w:rsidRPr="00B130AA" w:rsidRDefault="00ED3DF9" w:rsidP="00B8283A">
            <w:pPr>
              <w:tabs>
                <w:tab w:val="left" w:pos="284"/>
                <w:tab w:val="left" w:pos="426"/>
                <w:tab w:val="left" w:pos="709"/>
              </w:tabs>
              <w:rPr>
                <w:sz w:val="20"/>
                <w:szCs w:val="20"/>
              </w:rPr>
            </w:pPr>
            <w:bookmarkStart w:id="343" w:name="_Hlk172278599"/>
            <w:r w:rsidRPr="00B130AA">
              <w:rPr>
                <w:sz w:val="20"/>
                <w:szCs w:val="20"/>
              </w:rPr>
              <w:t>Al Sawalqa &amp; cộng sự, 2011</w:t>
            </w:r>
            <w:bookmarkEnd w:id="343"/>
          </w:p>
        </w:tc>
        <w:tc>
          <w:tcPr>
            <w:tcW w:w="1559" w:type="dxa"/>
            <w:shd w:val="clear" w:color="auto" w:fill="auto"/>
            <w:vAlign w:val="center"/>
          </w:tcPr>
          <w:p w14:paraId="13CA1456" w14:textId="66339C26"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Jordan</w:t>
            </w:r>
          </w:p>
        </w:tc>
        <w:tc>
          <w:tcPr>
            <w:tcW w:w="1843" w:type="dxa"/>
            <w:shd w:val="clear" w:color="auto" w:fill="auto"/>
            <w:vAlign w:val="center"/>
          </w:tcPr>
          <w:p w14:paraId="4A7ADF10" w14:textId="4AEC221C"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Công nghiệp</w:t>
            </w:r>
          </w:p>
        </w:tc>
        <w:tc>
          <w:tcPr>
            <w:tcW w:w="3544" w:type="dxa"/>
            <w:shd w:val="clear" w:color="auto" w:fill="auto"/>
            <w:vAlign w:val="center"/>
          </w:tcPr>
          <w:p w14:paraId="66CC4F03" w14:textId="32E595F0" w:rsidR="00ED3DF9" w:rsidRPr="00B130AA" w:rsidRDefault="00ED3DF9" w:rsidP="00B8283A">
            <w:pPr>
              <w:tabs>
                <w:tab w:val="left" w:pos="284"/>
                <w:tab w:val="left" w:pos="426"/>
                <w:tab w:val="left" w:pos="709"/>
              </w:tabs>
              <w:jc w:val="both"/>
              <w:rPr>
                <w:rFonts w:eastAsia="Calibri"/>
                <w:b/>
                <w:bCs/>
                <w:sz w:val="20"/>
                <w:szCs w:val="20"/>
              </w:rPr>
            </w:pPr>
            <w:r w:rsidRPr="00B130AA">
              <w:rPr>
                <w:sz w:val="20"/>
                <w:szCs w:val="20"/>
              </w:rPr>
              <w:t xml:space="preserve">Khảo sát 168 công ty cho thấy mức độ thực hiện, và mục đích sử dụng </w:t>
            </w:r>
            <w:r w:rsidR="001D447B" w:rsidRPr="00B130AA">
              <w:rPr>
                <w:sz w:val="20"/>
                <w:szCs w:val="20"/>
              </w:rPr>
              <w:t>BSC</w:t>
            </w:r>
            <w:r w:rsidRPr="00B130AA">
              <w:rPr>
                <w:sz w:val="20"/>
                <w:szCs w:val="20"/>
              </w:rPr>
              <w:t xml:space="preserve"> tại công ty công nghiệp vừa và lớn. Kết quả cho thấy 35,1% công ty được khảo sát đã sử dụng </w:t>
            </w:r>
            <w:r w:rsidR="001D447B" w:rsidRPr="00B130AA">
              <w:rPr>
                <w:sz w:val="20"/>
                <w:szCs w:val="20"/>
              </w:rPr>
              <w:t>BSC</w:t>
            </w:r>
            <w:r w:rsidRPr="00B130AA">
              <w:rPr>
                <w:sz w:val="20"/>
                <w:szCs w:val="20"/>
              </w:rPr>
              <w:t xml:space="preserve">, 30% công ty đang xem xét hoặc đang thực hiện phương pháp tiếp cận </w:t>
            </w:r>
            <w:r w:rsidR="001D447B" w:rsidRPr="00B130AA">
              <w:rPr>
                <w:sz w:val="20"/>
                <w:szCs w:val="20"/>
              </w:rPr>
              <w:t>BSC</w:t>
            </w:r>
            <w:r w:rsidRPr="00B130AA">
              <w:rPr>
                <w:sz w:val="20"/>
                <w:szCs w:val="20"/>
              </w:rPr>
              <w:t xml:space="preserve">. </w:t>
            </w:r>
          </w:p>
        </w:tc>
      </w:tr>
      <w:tr w:rsidR="00B130AA" w:rsidRPr="00B130AA" w14:paraId="33AB5A31" w14:textId="77777777" w:rsidTr="00CB160F">
        <w:trPr>
          <w:jc w:val="center"/>
        </w:trPr>
        <w:tc>
          <w:tcPr>
            <w:tcW w:w="659" w:type="dxa"/>
            <w:shd w:val="clear" w:color="auto" w:fill="auto"/>
            <w:vAlign w:val="center"/>
          </w:tcPr>
          <w:p w14:paraId="0598A79C" w14:textId="6C19E32C" w:rsidR="00ED3DF9" w:rsidRPr="00B130AA" w:rsidRDefault="00C716DF" w:rsidP="00B8283A">
            <w:pPr>
              <w:tabs>
                <w:tab w:val="left" w:pos="284"/>
                <w:tab w:val="left" w:pos="426"/>
                <w:tab w:val="left" w:pos="709"/>
              </w:tabs>
              <w:jc w:val="center"/>
              <w:rPr>
                <w:sz w:val="20"/>
                <w:szCs w:val="20"/>
              </w:rPr>
            </w:pPr>
            <w:r w:rsidRPr="00B130AA">
              <w:rPr>
                <w:sz w:val="20"/>
                <w:szCs w:val="20"/>
              </w:rPr>
              <w:t>19</w:t>
            </w:r>
          </w:p>
        </w:tc>
        <w:tc>
          <w:tcPr>
            <w:tcW w:w="1746" w:type="dxa"/>
            <w:shd w:val="clear" w:color="auto" w:fill="auto"/>
            <w:vAlign w:val="center"/>
          </w:tcPr>
          <w:p w14:paraId="4C62CC09" w14:textId="68A908F5" w:rsidR="00ED3DF9" w:rsidRPr="00B130AA" w:rsidRDefault="00ED3DF9" w:rsidP="00B8283A">
            <w:pPr>
              <w:tabs>
                <w:tab w:val="left" w:pos="284"/>
                <w:tab w:val="left" w:pos="426"/>
                <w:tab w:val="left" w:pos="709"/>
              </w:tabs>
              <w:rPr>
                <w:sz w:val="20"/>
                <w:szCs w:val="20"/>
              </w:rPr>
            </w:pPr>
            <w:r w:rsidRPr="00B130AA">
              <w:rPr>
                <w:sz w:val="20"/>
                <w:szCs w:val="20"/>
              </w:rPr>
              <w:t>Sainaghi &amp; cộng sự, 2013.</w:t>
            </w:r>
          </w:p>
        </w:tc>
        <w:tc>
          <w:tcPr>
            <w:tcW w:w="1559" w:type="dxa"/>
            <w:shd w:val="clear" w:color="auto" w:fill="auto"/>
            <w:vAlign w:val="center"/>
          </w:tcPr>
          <w:p w14:paraId="053A503D" w14:textId="37C99B29" w:rsidR="00ED3DF9" w:rsidRPr="00B130AA" w:rsidRDefault="00ED3DF9" w:rsidP="00B8283A">
            <w:pPr>
              <w:tabs>
                <w:tab w:val="left" w:pos="284"/>
                <w:tab w:val="left" w:pos="426"/>
                <w:tab w:val="left" w:pos="709"/>
              </w:tabs>
              <w:jc w:val="both"/>
              <w:rPr>
                <w:rFonts w:eastAsia="Calibri"/>
                <w:sz w:val="20"/>
                <w:szCs w:val="20"/>
              </w:rPr>
            </w:pPr>
            <w:r w:rsidRPr="00B130AA">
              <w:rPr>
                <w:rStyle w:val="Strong"/>
                <w:b w:val="0"/>
                <w:bCs w:val="0"/>
                <w:sz w:val="20"/>
                <w:szCs w:val="20"/>
              </w:rPr>
              <w:t>Tổng hợp nghiên cứu</w:t>
            </w:r>
          </w:p>
        </w:tc>
        <w:tc>
          <w:tcPr>
            <w:tcW w:w="1843" w:type="dxa"/>
            <w:shd w:val="clear" w:color="auto" w:fill="auto"/>
            <w:vAlign w:val="center"/>
          </w:tcPr>
          <w:p w14:paraId="2924D4E8" w14:textId="4C524CE9"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Khách sạn và du lịch</w:t>
            </w:r>
          </w:p>
        </w:tc>
        <w:tc>
          <w:tcPr>
            <w:tcW w:w="3544" w:type="dxa"/>
            <w:shd w:val="clear" w:color="auto" w:fill="auto"/>
            <w:vAlign w:val="center"/>
          </w:tcPr>
          <w:p w14:paraId="734AA00F" w14:textId="56EE17EF" w:rsidR="00ED3DF9" w:rsidRPr="00B130AA" w:rsidRDefault="00ED3DF9" w:rsidP="00B8283A">
            <w:pPr>
              <w:tabs>
                <w:tab w:val="left" w:pos="284"/>
                <w:tab w:val="left" w:pos="426"/>
                <w:tab w:val="left" w:pos="709"/>
              </w:tabs>
              <w:jc w:val="both"/>
              <w:rPr>
                <w:sz w:val="20"/>
                <w:szCs w:val="20"/>
              </w:rPr>
            </w:pPr>
            <w:r w:rsidRPr="00B130AA">
              <w:rPr>
                <w:rFonts w:eastAsia="Calibri"/>
                <w:sz w:val="20"/>
                <w:szCs w:val="20"/>
              </w:rPr>
              <w:t xml:space="preserve">Nghiên cứu này khẳng định tác dụng của </w:t>
            </w:r>
            <w:r w:rsidR="001D447B" w:rsidRPr="00B130AA">
              <w:rPr>
                <w:rFonts w:eastAsia="Calibri"/>
                <w:sz w:val="20"/>
                <w:szCs w:val="20"/>
              </w:rPr>
              <w:t>BSC</w:t>
            </w:r>
            <w:r w:rsidRPr="00B130AA">
              <w:rPr>
                <w:rFonts w:eastAsia="Calibri"/>
                <w:sz w:val="20"/>
                <w:szCs w:val="20"/>
              </w:rPr>
              <w:t xml:space="preserve"> trong việc xây dựng chiến lược và tác động tích cực đến TQ của tổ chức.</w:t>
            </w:r>
          </w:p>
          <w:p w14:paraId="05088A39" w14:textId="35A41872" w:rsidR="00ED3DF9" w:rsidRPr="00B130AA" w:rsidRDefault="00ED3DF9" w:rsidP="00B8283A">
            <w:pPr>
              <w:tabs>
                <w:tab w:val="left" w:pos="284"/>
                <w:tab w:val="left" w:pos="426"/>
                <w:tab w:val="left" w:pos="709"/>
              </w:tabs>
              <w:jc w:val="both"/>
              <w:rPr>
                <w:sz w:val="20"/>
                <w:szCs w:val="20"/>
              </w:rPr>
            </w:pPr>
          </w:p>
        </w:tc>
      </w:tr>
      <w:tr w:rsidR="00B130AA" w:rsidRPr="00B130AA" w14:paraId="1BB7F489" w14:textId="77777777" w:rsidTr="00CB160F">
        <w:trPr>
          <w:jc w:val="center"/>
        </w:trPr>
        <w:tc>
          <w:tcPr>
            <w:tcW w:w="659" w:type="dxa"/>
            <w:shd w:val="clear" w:color="auto" w:fill="auto"/>
            <w:vAlign w:val="center"/>
          </w:tcPr>
          <w:p w14:paraId="10D8CE19" w14:textId="7CDA0EFD" w:rsidR="00ED3DF9" w:rsidRPr="00B130AA" w:rsidRDefault="00ED3DF9" w:rsidP="00B8283A">
            <w:pPr>
              <w:tabs>
                <w:tab w:val="left" w:pos="284"/>
                <w:tab w:val="left" w:pos="426"/>
              </w:tabs>
              <w:jc w:val="center"/>
              <w:rPr>
                <w:sz w:val="20"/>
                <w:szCs w:val="20"/>
              </w:rPr>
            </w:pPr>
            <w:r w:rsidRPr="00B130AA">
              <w:rPr>
                <w:sz w:val="20"/>
                <w:szCs w:val="20"/>
              </w:rPr>
              <w:t>2</w:t>
            </w:r>
            <w:r w:rsidR="00C716DF" w:rsidRPr="00B130AA">
              <w:rPr>
                <w:sz w:val="20"/>
                <w:szCs w:val="20"/>
              </w:rPr>
              <w:t>0</w:t>
            </w:r>
          </w:p>
        </w:tc>
        <w:tc>
          <w:tcPr>
            <w:tcW w:w="1746" w:type="dxa"/>
            <w:shd w:val="clear" w:color="auto" w:fill="auto"/>
            <w:vAlign w:val="center"/>
          </w:tcPr>
          <w:p w14:paraId="686753F2" w14:textId="52176D00" w:rsidR="00ED3DF9" w:rsidRPr="00B130AA" w:rsidRDefault="00ED3DF9" w:rsidP="00B8283A">
            <w:pPr>
              <w:tabs>
                <w:tab w:val="left" w:pos="284"/>
                <w:tab w:val="left" w:pos="426"/>
              </w:tabs>
              <w:rPr>
                <w:sz w:val="20"/>
                <w:szCs w:val="20"/>
              </w:rPr>
            </w:pPr>
            <w:r w:rsidRPr="00B130AA">
              <w:rPr>
                <w:sz w:val="20"/>
                <w:szCs w:val="20"/>
              </w:rPr>
              <w:t>Sayed, 2013</w:t>
            </w:r>
          </w:p>
        </w:tc>
        <w:tc>
          <w:tcPr>
            <w:tcW w:w="1559" w:type="dxa"/>
            <w:shd w:val="clear" w:color="auto" w:fill="auto"/>
            <w:vAlign w:val="center"/>
          </w:tcPr>
          <w:p w14:paraId="5F0C53F6" w14:textId="6B21E5CF" w:rsidR="00ED3DF9" w:rsidRPr="00B130AA" w:rsidRDefault="00ED3DF9" w:rsidP="00B8283A">
            <w:pPr>
              <w:tabs>
                <w:tab w:val="left" w:pos="284"/>
                <w:tab w:val="left" w:pos="426"/>
                <w:tab w:val="left" w:pos="709"/>
              </w:tabs>
              <w:rPr>
                <w:rStyle w:val="Strong"/>
                <w:b w:val="0"/>
                <w:bCs w:val="0"/>
                <w:sz w:val="20"/>
                <w:szCs w:val="20"/>
              </w:rPr>
            </w:pPr>
            <w:r w:rsidRPr="00B130AA">
              <w:rPr>
                <w:rFonts w:eastAsia="Calibri"/>
                <w:sz w:val="20"/>
                <w:szCs w:val="20"/>
              </w:rPr>
              <w:t>30 trường đại học trên toàn cầu</w:t>
            </w:r>
          </w:p>
        </w:tc>
        <w:tc>
          <w:tcPr>
            <w:tcW w:w="1843" w:type="dxa"/>
            <w:shd w:val="clear" w:color="auto" w:fill="auto"/>
            <w:vAlign w:val="center"/>
          </w:tcPr>
          <w:p w14:paraId="76FDF787" w14:textId="733824E2"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Giáo dục</w:t>
            </w:r>
          </w:p>
        </w:tc>
        <w:tc>
          <w:tcPr>
            <w:tcW w:w="3544" w:type="dxa"/>
            <w:shd w:val="clear" w:color="auto" w:fill="auto"/>
            <w:vAlign w:val="center"/>
          </w:tcPr>
          <w:p w14:paraId="0F24D2D5" w14:textId="77777777" w:rsidR="00ED3DF9" w:rsidRPr="00B130AA" w:rsidRDefault="00ED3DF9" w:rsidP="00B8283A">
            <w:pPr>
              <w:tabs>
                <w:tab w:val="left" w:pos="284"/>
                <w:tab w:val="left" w:pos="426"/>
              </w:tabs>
              <w:jc w:val="both"/>
              <w:rPr>
                <w:rFonts w:eastAsia="Calibri"/>
                <w:sz w:val="20"/>
                <w:szCs w:val="20"/>
              </w:rPr>
            </w:pPr>
          </w:p>
          <w:p w14:paraId="12B8DCCB" w14:textId="5564EEAB"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 xml:space="preserve">Nhiều trường đại học đã đạt được tiến bộ đáng kể trong việc xây dựng các tiêu chí đo lường hiệu quả mặc dù gặp một số khó khăn trong vấn đề đo lường </w:t>
            </w:r>
            <w:r w:rsidR="001D447B" w:rsidRPr="00B130AA">
              <w:rPr>
                <w:rFonts w:eastAsia="Calibri"/>
                <w:sz w:val="20"/>
                <w:szCs w:val="20"/>
              </w:rPr>
              <w:t>BSC</w:t>
            </w:r>
            <w:r w:rsidRPr="00B130AA">
              <w:rPr>
                <w:rFonts w:eastAsia="Calibri"/>
                <w:sz w:val="20"/>
                <w:szCs w:val="20"/>
              </w:rPr>
              <w:t xml:space="preserve">. Mặt khác, mô hình </w:t>
            </w:r>
            <w:r w:rsidR="001D447B" w:rsidRPr="00B130AA">
              <w:rPr>
                <w:rFonts w:eastAsia="Calibri"/>
                <w:sz w:val="20"/>
                <w:szCs w:val="20"/>
              </w:rPr>
              <w:t>BSC</w:t>
            </w:r>
            <w:r w:rsidRPr="00B130AA">
              <w:rPr>
                <w:rFonts w:eastAsia="Calibri"/>
                <w:sz w:val="20"/>
                <w:szCs w:val="20"/>
              </w:rPr>
              <w:t xml:space="preserve"> có thể không phù hợp với các trường đại học khác. Do đó, việc áp dụng mô hình </w:t>
            </w:r>
            <w:r w:rsidR="001D447B" w:rsidRPr="00B130AA">
              <w:rPr>
                <w:rFonts w:eastAsia="Calibri"/>
                <w:sz w:val="20"/>
                <w:szCs w:val="20"/>
              </w:rPr>
              <w:t>BSC</w:t>
            </w:r>
            <w:r w:rsidRPr="00B130AA">
              <w:rPr>
                <w:rFonts w:eastAsia="Calibri"/>
                <w:sz w:val="20"/>
                <w:szCs w:val="20"/>
              </w:rPr>
              <w:t xml:space="preserve"> không chỉ phức tạp mà còn đòi hỏi sự hiểu biết toàn diện về triết lý cơ bản. </w:t>
            </w:r>
            <w:r w:rsidR="001D447B" w:rsidRPr="00B130AA">
              <w:rPr>
                <w:rFonts w:eastAsia="Calibri"/>
                <w:sz w:val="20"/>
                <w:szCs w:val="20"/>
              </w:rPr>
              <w:t>BSC</w:t>
            </w:r>
            <w:r w:rsidRPr="00B130AA">
              <w:rPr>
                <w:rFonts w:eastAsia="Calibri"/>
                <w:sz w:val="20"/>
                <w:szCs w:val="20"/>
              </w:rPr>
              <w:t xml:space="preserve"> cũng yêu cầu một</w:t>
            </w:r>
          </w:p>
          <w:p w14:paraId="080DFD38" w14:textId="58FB200D" w:rsidR="00ED3DF9" w:rsidRPr="00B130AA" w:rsidRDefault="00ED3DF9" w:rsidP="00B8283A">
            <w:pPr>
              <w:tabs>
                <w:tab w:val="left" w:pos="284"/>
                <w:tab w:val="left" w:pos="426"/>
              </w:tabs>
              <w:jc w:val="both"/>
              <w:rPr>
                <w:rFonts w:eastAsia="Calibri"/>
                <w:sz w:val="20"/>
                <w:szCs w:val="20"/>
              </w:rPr>
            </w:pPr>
            <w:r w:rsidRPr="00B130AA">
              <w:rPr>
                <w:rFonts w:eastAsia="Calibri"/>
                <w:sz w:val="20"/>
                <w:szCs w:val="20"/>
              </w:rPr>
              <w:t>chương trình đào tạo toàn diện và được xây dựng tốt cho tất cả nhân viên, đầu tư thời gian, nguồn lực vào quá trình phát triển và thực hiện.</w:t>
            </w:r>
          </w:p>
        </w:tc>
      </w:tr>
      <w:tr w:rsidR="00B130AA" w:rsidRPr="00B130AA" w14:paraId="661F4DCE" w14:textId="77777777" w:rsidTr="00CB160F">
        <w:trPr>
          <w:jc w:val="center"/>
        </w:trPr>
        <w:tc>
          <w:tcPr>
            <w:tcW w:w="659" w:type="dxa"/>
            <w:shd w:val="clear" w:color="auto" w:fill="auto"/>
            <w:vAlign w:val="center"/>
          </w:tcPr>
          <w:p w14:paraId="45B42A29" w14:textId="6713C54C" w:rsidR="00ED3DF9" w:rsidRPr="00B130AA" w:rsidRDefault="00ED3DF9" w:rsidP="00B8283A">
            <w:pPr>
              <w:tabs>
                <w:tab w:val="left" w:pos="284"/>
                <w:tab w:val="left" w:pos="426"/>
              </w:tabs>
              <w:jc w:val="center"/>
              <w:rPr>
                <w:sz w:val="20"/>
                <w:szCs w:val="20"/>
              </w:rPr>
            </w:pPr>
            <w:r w:rsidRPr="00B130AA">
              <w:rPr>
                <w:sz w:val="20"/>
                <w:szCs w:val="20"/>
              </w:rPr>
              <w:t>2</w:t>
            </w:r>
            <w:r w:rsidR="00C716DF" w:rsidRPr="00B130AA">
              <w:rPr>
                <w:sz w:val="20"/>
                <w:szCs w:val="20"/>
              </w:rPr>
              <w:t>1</w:t>
            </w:r>
          </w:p>
        </w:tc>
        <w:tc>
          <w:tcPr>
            <w:tcW w:w="1746" w:type="dxa"/>
            <w:shd w:val="clear" w:color="auto" w:fill="auto"/>
            <w:vAlign w:val="center"/>
          </w:tcPr>
          <w:p w14:paraId="2BC238F1" w14:textId="22615127" w:rsidR="00ED3DF9" w:rsidRPr="00B130AA" w:rsidRDefault="00ED3DF9" w:rsidP="00B8283A">
            <w:pPr>
              <w:tabs>
                <w:tab w:val="left" w:pos="284"/>
                <w:tab w:val="left" w:pos="426"/>
              </w:tabs>
              <w:rPr>
                <w:sz w:val="20"/>
                <w:szCs w:val="20"/>
              </w:rPr>
            </w:pPr>
            <w:r w:rsidRPr="00B130AA">
              <w:rPr>
                <w:sz w:val="20"/>
                <w:szCs w:val="20"/>
              </w:rPr>
              <w:t>Bisbea &amp; Barrube, 2012</w:t>
            </w:r>
          </w:p>
        </w:tc>
        <w:tc>
          <w:tcPr>
            <w:tcW w:w="1559" w:type="dxa"/>
            <w:shd w:val="clear" w:color="auto" w:fill="auto"/>
            <w:vAlign w:val="center"/>
          </w:tcPr>
          <w:p w14:paraId="550F4B6B" w14:textId="0A7319EA" w:rsidR="00ED3DF9" w:rsidRPr="00B130AA" w:rsidRDefault="00ED3DF9" w:rsidP="00B8283A">
            <w:pPr>
              <w:tabs>
                <w:tab w:val="left" w:pos="284"/>
                <w:tab w:val="left" w:pos="426"/>
                <w:tab w:val="left" w:pos="709"/>
              </w:tabs>
              <w:rPr>
                <w:rFonts w:eastAsia="Calibri"/>
                <w:sz w:val="20"/>
                <w:szCs w:val="20"/>
              </w:rPr>
            </w:pPr>
            <w:r w:rsidRPr="00B130AA">
              <w:rPr>
                <w:rFonts w:eastAsia="Calibri"/>
                <w:sz w:val="20"/>
                <w:szCs w:val="20"/>
              </w:rPr>
              <w:t>Tây Ban Nha</w:t>
            </w:r>
          </w:p>
        </w:tc>
        <w:tc>
          <w:tcPr>
            <w:tcW w:w="1843" w:type="dxa"/>
            <w:shd w:val="clear" w:color="auto" w:fill="auto"/>
            <w:vAlign w:val="center"/>
          </w:tcPr>
          <w:p w14:paraId="46CD27DB" w14:textId="7CB5EA30"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Y tế</w:t>
            </w:r>
          </w:p>
        </w:tc>
        <w:tc>
          <w:tcPr>
            <w:tcW w:w="3544" w:type="dxa"/>
            <w:vMerge w:val="restart"/>
            <w:shd w:val="clear" w:color="auto" w:fill="auto"/>
            <w:vAlign w:val="center"/>
          </w:tcPr>
          <w:p w14:paraId="247D4716" w14:textId="77777777" w:rsidR="00ED3DF9" w:rsidRPr="00B130AA" w:rsidRDefault="00ED3DF9" w:rsidP="00B8283A">
            <w:pPr>
              <w:tabs>
                <w:tab w:val="left" w:pos="284"/>
                <w:tab w:val="left" w:pos="426"/>
                <w:tab w:val="left" w:pos="709"/>
              </w:tabs>
              <w:jc w:val="both"/>
              <w:rPr>
                <w:rFonts w:eastAsia="Calibri"/>
                <w:sz w:val="20"/>
                <w:szCs w:val="20"/>
              </w:rPr>
            </w:pPr>
          </w:p>
          <w:p w14:paraId="477ECA2F" w14:textId="727D29F7" w:rsidR="00ED3DF9" w:rsidRPr="00B130AA" w:rsidRDefault="00ED3DF9" w:rsidP="00B8283A">
            <w:pPr>
              <w:tabs>
                <w:tab w:val="left" w:pos="284"/>
                <w:tab w:val="left" w:pos="426"/>
              </w:tabs>
              <w:jc w:val="both"/>
              <w:rPr>
                <w:rFonts w:eastAsia="Calibri"/>
                <w:sz w:val="20"/>
                <w:szCs w:val="20"/>
              </w:rPr>
            </w:pPr>
            <w:r w:rsidRPr="00B130AA">
              <w:rPr>
                <w:rFonts w:eastAsia="Calibri"/>
                <w:sz w:val="20"/>
                <w:szCs w:val="20"/>
              </w:rPr>
              <w:t xml:space="preserve">Nhiều tổ chức khu vực công đã vận dụng </w:t>
            </w:r>
            <w:r w:rsidR="001D447B" w:rsidRPr="00B130AA">
              <w:rPr>
                <w:rFonts w:eastAsia="Calibri"/>
                <w:sz w:val="20"/>
                <w:szCs w:val="20"/>
              </w:rPr>
              <w:t>BSC</w:t>
            </w:r>
            <w:r w:rsidRPr="00B130AA">
              <w:rPr>
                <w:rFonts w:eastAsia="Calibri"/>
                <w:sz w:val="20"/>
                <w:szCs w:val="20"/>
              </w:rPr>
              <w:t xml:space="preserve"> để cải thiện hiệu quả hoạt động. Bên </w:t>
            </w:r>
            <w:r w:rsidRPr="00B130AA">
              <w:rPr>
                <w:rFonts w:eastAsia="Calibri"/>
                <w:sz w:val="20"/>
                <w:szCs w:val="20"/>
              </w:rPr>
              <w:lastRenderedPageBreak/>
              <w:t xml:space="preserve">cạnh việc đo lường hiệu suất, việc vận dụng </w:t>
            </w:r>
            <w:r w:rsidR="001D447B" w:rsidRPr="00B130AA">
              <w:rPr>
                <w:rFonts w:eastAsia="Calibri"/>
                <w:sz w:val="20"/>
                <w:szCs w:val="20"/>
              </w:rPr>
              <w:t>BSC</w:t>
            </w:r>
            <w:r w:rsidRPr="00B130AA">
              <w:rPr>
                <w:rFonts w:eastAsia="Calibri"/>
                <w:sz w:val="20"/>
                <w:szCs w:val="20"/>
              </w:rPr>
              <w:t xml:space="preserve"> còn đạt được lợi ích về chiến lược, tổ chức và con người.</w:t>
            </w:r>
          </w:p>
        </w:tc>
      </w:tr>
      <w:tr w:rsidR="00B130AA" w:rsidRPr="00B130AA" w14:paraId="6167A1A7" w14:textId="77777777" w:rsidTr="00CB160F">
        <w:trPr>
          <w:jc w:val="center"/>
        </w:trPr>
        <w:tc>
          <w:tcPr>
            <w:tcW w:w="659" w:type="dxa"/>
            <w:shd w:val="clear" w:color="auto" w:fill="auto"/>
            <w:vAlign w:val="center"/>
          </w:tcPr>
          <w:p w14:paraId="6BF6F342" w14:textId="0A359499" w:rsidR="00ED3DF9" w:rsidRPr="00B130AA" w:rsidRDefault="00ED3DF9" w:rsidP="00B8283A">
            <w:pPr>
              <w:tabs>
                <w:tab w:val="left" w:pos="284"/>
                <w:tab w:val="left" w:pos="426"/>
              </w:tabs>
              <w:jc w:val="center"/>
              <w:rPr>
                <w:sz w:val="20"/>
                <w:szCs w:val="20"/>
              </w:rPr>
            </w:pPr>
            <w:r w:rsidRPr="00B130AA">
              <w:rPr>
                <w:sz w:val="20"/>
                <w:szCs w:val="20"/>
              </w:rPr>
              <w:t>2</w:t>
            </w:r>
            <w:r w:rsidR="00C716DF" w:rsidRPr="00B130AA">
              <w:rPr>
                <w:sz w:val="20"/>
                <w:szCs w:val="20"/>
              </w:rPr>
              <w:t>2</w:t>
            </w:r>
          </w:p>
        </w:tc>
        <w:tc>
          <w:tcPr>
            <w:tcW w:w="1746" w:type="dxa"/>
            <w:shd w:val="clear" w:color="auto" w:fill="auto"/>
            <w:vAlign w:val="center"/>
          </w:tcPr>
          <w:p w14:paraId="7BDF2B66" w14:textId="5C90673E" w:rsidR="00ED3DF9" w:rsidRPr="00B130AA" w:rsidRDefault="00ED3DF9" w:rsidP="00B8283A">
            <w:pPr>
              <w:tabs>
                <w:tab w:val="left" w:pos="284"/>
                <w:tab w:val="left" w:pos="426"/>
              </w:tabs>
              <w:rPr>
                <w:sz w:val="20"/>
                <w:szCs w:val="20"/>
              </w:rPr>
            </w:pPr>
            <w:r w:rsidRPr="00B130AA">
              <w:rPr>
                <w:sz w:val="20"/>
                <w:szCs w:val="20"/>
              </w:rPr>
              <w:t>Dreveton, 2013</w:t>
            </w:r>
          </w:p>
        </w:tc>
        <w:tc>
          <w:tcPr>
            <w:tcW w:w="1559" w:type="dxa"/>
            <w:shd w:val="clear" w:color="auto" w:fill="auto"/>
            <w:vAlign w:val="center"/>
          </w:tcPr>
          <w:p w14:paraId="3B90F525" w14:textId="2AD59462" w:rsidR="00ED3DF9" w:rsidRPr="00B130AA" w:rsidRDefault="00ED3DF9" w:rsidP="00B8283A">
            <w:pPr>
              <w:tabs>
                <w:tab w:val="left" w:pos="284"/>
                <w:tab w:val="left" w:pos="426"/>
                <w:tab w:val="left" w:pos="709"/>
              </w:tabs>
              <w:rPr>
                <w:rFonts w:eastAsia="Calibri"/>
                <w:sz w:val="20"/>
                <w:szCs w:val="20"/>
              </w:rPr>
            </w:pPr>
            <w:r w:rsidRPr="00B130AA">
              <w:rPr>
                <w:rFonts w:eastAsia="Calibri"/>
                <w:sz w:val="20"/>
                <w:szCs w:val="20"/>
              </w:rPr>
              <w:t>Pháp</w:t>
            </w:r>
          </w:p>
        </w:tc>
        <w:tc>
          <w:tcPr>
            <w:tcW w:w="1843" w:type="dxa"/>
            <w:shd w:val="clear" w:color="auto" w:fill="auto"/>
            <w:vAlign w:val="center"/>
          </w:tcPr>
          <w:p w14:paraId="4319677B" w14:textId="5EAA4BCA"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Lĩnh vực công</w:t>
            </w:r>
          </w:p>
        </w:tc>
        <w:tc>
          <w:tcPr>
            <w:tcW w:w="3544" w:type="dxa"/>
            <w:vMerge/>
            <w:shd w:val="clear" w:color="auto" w:fill="auto"/>
            <w:vAlign w:val="center"/>
          </w:tcPr>
          <w:p w14:paraId="40A3A7C2" w14:textId="77777777" w:rsidR="00ED3DF9" w:rsidRPr="00B130AA" w:rsidRDefault="00ED3DF9" w:rsidP="00B8283A">
            <w:pPr>
              <w:tabs>
                <w:tab w:val="left" w:pos="284"/>
                <w:tab w:val="left" w:pos="426"/>
              </w:tabs>
              <w:jc w:val="both"/>
              <w:rPr>
                <w:rFonts w:eastAsia="Calibri"/>
                <w:sz w:val="20"/>
                <w:szCs w:val="20"/>
              </w:rPr>
            </w:pPr>
          </w:p>
        </w:tc>
      </w:tr>
      <w:tr w:rsidR="00B130AA" w:rsidRPr="00B130AA" w14:paraId="63DF1C9C" w14:textId="77777777" w:rsidTr="00CB160F">
        <w:trPr>
          <w:jc w:val="center"/>
        </w:trPr>
        <w:tc>
          <w:tcPr>
            <w:tcW w:w="659" w:type="dxa"/>
            <w:shd w:val="clear" w:color="auto" w:fill="auto"/>
            <w:vAlign w:val="center"/>
          </w:tcPr>
          <w:p w14:paraId="7B2CDF2B" w14:textId="547DF41F" w:rsidR="00ED3DF9" w:rsidRPr="00B130AA" w:rsidRDefault="00ED3DF9" w:rsidP="00B8283A">
            <w:pPr>
              <w:tabs>
                <w:tab w:val="left" w:pos="284"/>
                <w:tab w:val="left" w:pos="426"/>
                <w:tab w:val="left" w:pos="709"/>
              </w:tabs>
              <w:jc w:val="center"/>
              <w:rPr>
                <w:sz w:val="20"/>
                <w:szCs w:val="20"/>
              </w:rPr>
            </w:pPr>
            <w:r w:rsidRPr="00B130AA">
              <w:rPr>
                <w:sz w:val="20"/>
                <w:szCs w:val="20"/>
              </w:rPr>
              <w:t>2</w:t>
            </w:r>
            <w:r w:rsidR="00C716DF" w:rsidRPr="00B130AA">
              <w:rPr>
                <w:sz w:val="20"/>
                <w:szCs w:val="20"/>
              </w:rPr>
              <w:t>3</w:t>
            </w:r>
          </w:p>
        </w:tc>
        <w:tc>
          <w:tcPr>
            <w:tcW w:w="1746" w:type="dxa"/>
            <w:shd w:val="clear" w:color="auto" w:fill="auto"/>
            <w:vAlign w:val="center"/>
          </w:tcPr>
          <w:p w14:paraId="037A65B1" w14:textId="0E7A1EE1" w:rsidR="00ED3DF9" w:rsidRPr="00B130AA" w:rsidRDefault="00ED3DF9" w:rsidP="00B8283A">
            <w:pPr>
              <w:tabs>
                <w:tab w:val="left" w:pos="284"/>
                <w:tab w:val="left" w:pos="426"/>
                <w:tab w:val="left" w:pos="709"/>
              </w:tabs>
              <w:rPr>
                <w:sz w:val="20"/>
                <w:szCs w:val="20"/>
              </w:rPr>
            </w:pPr>
            <w:r w:rsidRPr="00B130AA">
              <w:rPr>
                <w:sz w:val="20"/>
                <w:szCs w:val="20"/>
              </w:rPr>
              <w:t>Trotta &amp; cộng sự,  2013</w:t>
            </w:r>
          </w:p>
        </w:tc>
        <w:tc>
          <w:tcPr>
            <w:tcW w:w="1559" w:type="dxa"/>
            <w:shd w:val="clear" w:color="auto" w:fill="auto"/>
            <w:vAlign w:val="center"/>
          </w:tcPr>
          <w:p w14:paraId="099BEE87" w14:textId="7F89257C"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Các TT y tế và bệnh viện ở Châu Âu</w:t>
            </w:r>
          </w:p>
        </w:tc>
        <w:tc>
          <w:tcPr>
            <w:tcW w:w="1843" w:type="dxa"/>
            <w:shd w:val="clear" w:color="auto" w:fill="auto"/>
            <w:vAlign w:val="center"/>
          </w:tcPr>
          <w:p w14:paraId="3E1A5F80" w14:textId="4ECEF916"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Y tế</w:t>
            </w:r>
          </w:p>
        </w:tc>
        <w:tc>
          <w:tcPr>
            <w:tcW w:w="3544" w:type="dxa"/>
            <w:shd w:val="clear" w:color="auto" w:fill="auto"/>
            <w:vAlign w:val="center"/>
          </w:tcPr>
          <w:p w14:paraId="7606212E" w14:textId="77777777" w:rsidR="00ED3DF9" w:rsidRPr="00B130AA" w:rsidRDefault="00ED3DF9" w:rsidP="00B8283A">
            <w:pPr>
              <w:tabs>
                <w:tab w:val="left" w:pos="284"/>
                <w:tab w:val="left" w:pos="426"/>
                <w:tab w:val="left" w:pos="709"/>
              </w:tabs>
              <w:jc w:val="both"/>
              <w:rPr>
                <w:rFonts w:eastAsia="Calibri"/>
                <w:sz w:val="20"/>
                <w:szCs w:val="20"/>
              </w:rPr>
            </w:pPr>
          </w:p>
          <w:p w14:paraId="5090F3A0" w14:textId="48A6099C" w:rsidR="00ED3DF9" w:rsidRPr="00B130AA" w:rsidRDefault="001D447B" w:rsidP="00B8283A">
            <w:pPr>
              <w:tabs>
                <w:tab w:val="left" w:pos="284"/>
                <w:tab w:val="left" w:pos="426"/>
                <w:tab w:val="left" w:pos="709"/>
              </w:tabs>
              <w:jc w:val="both"/>
              <w:rPr>
                <w:rFonts w:eastAsia="Calibri"/>
                <w:sz w:val="20"/>
                <w:szCs w:val="20"/>
              </w:rPr>
            </w:pPr>
            <w:r w:rsidRPr="00B130AA">
              <w:rPr>
                <w:rFonts w:eastAsia="Calibri"/>
                <w:sz w:val="20"/>
                <w:szCs w:val="20"/>
              </w:rPr>
              <w:t>BSC</w:t>
            </w:r>
            <w:r w:rsidR="00ED3DF9" w:rsidRPr="00B130AA">
              <w:rPr>
                <w:rFonts w:eastAsia="Calibri"/>
                <w:sz w:val="20"/>
                <w:szCs w:val="20"/>
              </w:rPr>
              <w:t xml:space="preserve"> đã chứng minh đủ linh hoạt để phù hợp với các chiến lược khác nhau và có thể giúp cải thiện việc thực hiện chiến lược và đo lường và giám sát kết quả trong các tổ chức chăm sóc sức khỏe.</w:t>
            </w:r>
          </w:p>
        </w:tc>
      </w:tr>
      <w:tr w:rsidR="00B130AA" w:rsidRPr="00B130AA" w14:paraId="49D69B31" w14:textId="77777777" w:rsidTr="00CB160F">
        <w:trPr>
          <w:jc w:val="center"/>
        </w:trPr>
        <w:tc>
          <w:tcPr>
            <w:tcW w:w="659" w:type="dxa"/>
            <w:shd w:val="clear" w:color="auto" w:fill="auto"/>
            <w:vAlign w:val="center"/>
          </w:tcPr>
          <w:p w14:paraId="16725A1E" w14:textId="7F0B3EF8" w:rsidR="00ED3DF9" w:rsidRPr="00B130AA" w:rsidRDefault="00ED3DF9" w:rsidP="00B8283A">
            <w:pPr>
              <w:tabs>
                <w:tab w:val="left" w:pos="284"/>
                <w:tab w:val="left" w:pos="426"/>
                <w:tab w:val="left" w:pos="709"/>
              </w:tabs>
              <w:jc w:val="center"/>
              <w:rPr>
                <w:sz w:val="20"/>
                <w:szCs w:val="20"/>
              </w:rPr>
            </w:pPr>
            <w:r w:rsidRPr="00B130AA">
              <w:rPr>
                <w:sz w:val="20"/>
                <w:szCs w:val="20"/>
              </w:rPr>
              <w:t>2</w:t>
            </w:r>
            <w:r w:rsidR="00C716DF" w:rsidRPr="00B130AA">
              <w:rPr>
                <w:sz w:val="20"/>
                <w:szCs w:val="20"/>
              </w:rPr>
              <w:t>4</w:t>
            </w:r>
          </w:p>
        </w:tc>
        <w:tc>
          <w:tcPr>
            <w:tcW w:w="1746" w:type="dxa"/>
            <w:shd w:val="clear" w:color="auto" w:fill="auto"/>
            <w:vAlign w:val="center"/>
          </w:tcPr>
          <w:p w14:paraId="3BF7FCF4" w14:textId="017962EC" w:rsidR="00ED3DF9" w:rsidRPr="00B130AA" w:rsidRDefault="00ED3DF9" w:rsidP="00B8283A">
            <w:pPr>
              <w:tabs>
                <w:tab w:val="left" w:pos="284"/>
                <w:tab w:val="left" w:pos="426"/>
                <w:tab w:val="left" w:pos="709"/>
              </w:tabs>
              <w:rPr>
                <w:sz w:val="20"/>
                <w:szCs w:val="20"/>
              </w:rPr>
            </w:pPr>
            <w:r w:rsidRPr="00B130AA">
              <w:rPr>
                <w:rFonts w:eastAsia="Arial"/>
                <w:sz w:val="20"/>
                <w:szCs w:val="20"/>
              </w:rPr>
              <w:t>Mutale &amp; cộng sự, 2013</w:t>
            </w:r>
          </w:p>
        </w:tc>
        <w:tc>
          <w:tcPr>
            <w:tcW w:w="1559" w:type="dxa"/>
            <w:shd w:val="clear" w:color="auto" w:fill="auto"/>
            <w:vAlign w:val="center"/>
          </w:tcPr>
          <w:p w14:paraId="33AFDE21" w14:textId="28D4A13F"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Zambia</w:t>
            </w:r>
          </w:p>
        </w:tc>
        <w:tc>
          <w:tcPr>
            <w:tcW w:w="1843" w:type="dxa"/>
            <w:shd w:val="clear" w:color="auto" w:fill="auto"/>
            <w:vAlign w:val="center"/>
          </w:tcPr>
          <w:p w14:paraId="7CE96862" w14:textId="38AC54D6"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Y tế</w:t>
            </w:r>
          </w:p>
        </w:tc>
        <w:tc>
          <w:tcPr>
            <w:tcW w:w="3544" w:type="dxa"/>
            <w:shd w:val="clear" w:color="auto" w:fill="auto"/>
            <w:vAlign w:val="center"/>
          </w:tcPr>
          <w:p w14:paraId="7C7B3A2E" w14:textId="2D9FB97F"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 xml:space="preserve">Mặc dù có một số hạn chế, </w:t>
            </w:r>
            <w:r w:rsidR="001D447B" w:rsidRPr="00B130AA">
              <w:rPr>
                <w:rFonts w:eastAsia="Calibri"/>
                <w:sz w:val="20"/>
                <w:szCs w:val="20"/>
              </w:rPr>
              <w:t>BSC</w:t>
            </w:r>
            <w:r w:rsidRPr="00B130AA">
              <w:rPr>
                <w:rFonts w:eastAsia="Calibri"/>
                <w:sz w:val="20"/>
                <w:szCs w:val="20"/>
              </w:rPr>
              <w:t xml:space="preserve"> là một phương pháp hữu ích để giám sát sự can thiệp của hệ thống y tế ở các cơ sở thu nhập thấp và có giá trị trong việc đạt được các mục tiêu liên quan đến sức khỏe.</w:t>
            </w:r>
          </w:p>
          <w:p w14:paraId="0CAC521B" w14:textId="65D2AA2C" w:rsidR="00ED3DF9" w:rsidRPr="00B130AA" w:rsidRDefault="00ED3DF9" w:rsidP="00B8283A">
            <w:pPr>
              <w:tabs>
                <w:tab w:val="left" w:pos="284"/>
                <w:tab w:val="left" w:pos="426"/>
                <w:tab w:val="left" w:pos="709"/>
              </w:tabs>
              <w:jc w:val="both"/>
              <w:rPr>
                <w:rFonts w:eastAsia="Calibri"/>
                <w:sz w:val="20"/>
                <w:szCs w:val="20"/>
              </w:rPr>
            </w:pPr>
          </w:p>
        </w:tc>
      </w:tr>
      <w:tr w:rsidR="00B130AA" w:rsidRPr="00B130AA" w14:paraId="2541E632" w14:textId="77777777" w:rsidTr="00CB160F">
        <w:trPr>
          <w:jc w:val="center"/>
        </w:trPr>
        <w:tc>
          <w:tcPr>
            <w:tcW w:w="659" w:type="dxa"/>
            <w:shd w:val="clear" w:color="auto" w:fill="auto"/>
            <w:vAlign w:val="center"/>
          </w:tcPr>
          <w:p w14:paraId="490C8848" w14:textId="6D7BBE01" w:rsidR="00ED3DF9" w:rsidRPr="00B130AA" w:rsidRDefault="00ED3DF9" w:rsidP="00B8283A">
            <w:pPr>
              <w:tabs>
                <w:tab w:val="left" w:pos="284"/>
                <w:tab w:val="left" w:pos="426"/>
              </w:tabs>
              <w:jc w:val="center"/>
              <w:rPr>
                <w:sz w:val="20"/>
                <w:szCs w:val="20"/>
              </w:rPr>
            </w:pPr>
            <w:r w:rsidRPr="00B130AA">
              <w:rPr>
                <w:sz w:val="20"/>
                <w:szCs w:val="20"/>
              </w:rPr>
              <w:t>2</w:t>
            </w:r>
            <w:r w:rsidR="00C716DF" w:rsidRPr="00B130AA">
              <w:rPr>
                <w:sz w:val="20"/>
                <w:szCs w:val="20"/>
              </w:rPr>
              <w:t>5</w:t>
            </w:r>
          </w:p>
        </w:tc>
        <w:tc>
          <w:tcPr>
            <w:tcW w:w="1746" w:type="dxa"/>
            <w:shd w:val="clear" w:color="auto" w:fill="auto"/>
            <w:vAlign w:val="center"/>
          </w:tcPr>
          <w:p w14:paraId="1E73E515" w14:textId="77777777" w:rsidR="00ED3DF9" w:rsidRPr="00B130AA" w:rsidRDefault="00ED3DF9" w:rsidP="00B8283A">
            <w:pPr>
              <w:tabs>
                <w:tab w:val="left" w:pos="284"/>
                <w:tab w:val="left" w:pos="426"/>
              </w:tabs>
              <w:rPr>
                <w:sz w:val="20"/>
                <w:szCs w:val="20"/>
              </w:rPr>
            </w:pPr>
            <w:r w:rsidRPr="00B130AA">
              <w:rPr>
                <w:sz w:val="20"/>
                <w:szCs w:val="20"/>
              </w:rPr>
              <w:t xml:space="preserve"> </w:t>
            </w:r>
          </w:p>
          <w:p w14:paraId="5F281F88" w14:textId="77777777" w:rsidR="00ED3DF9" w:rsidRPr="00B130AA" w:rsidRDefault="00ED3DF9" w:rsidP="00B8283A">
            <w:pPr>
              <w:tabs>
                <w:tab w:val="left" w:pos="284"/>
                <w:tab w:val="left" w:pos="426"/>
              </w:tabs>
              <w:rPr>
                <w:sz w:val="20"/>
                <w:szCs w:val="20"/>
              </w:rPr>
            </w:pPr>
            <w:r w:rsidRPr="00B130AA">
              <w:rPr>
                <w:sz w:val="20"/>
                <w:szCs w:val="20"/>
              </w:rPr>
              <w:t>Antonsen, 2013</w:t>
            </w:r>
          </w:p>
          <w:p w14:paraId="00D51810" w14:textId="395C9D1E" w:rsidR="00ED3DF9" w:rsidRPr="00B130AA" w:rsidRDefault="00ED3DF9" w:rsidP="00B8283A">
            <w:pPr>
              <w:tabs>
                <w:tab w:val="left" w:pos="284"/>
                <w:tab w:val="left" w:pos="426"/>
              </w:tabs>
              <w:rPr>
                <w:sz w:val="20"/>
                <w:szCs w:val="20"/>
              </w:rPr>
            </w:pPr>
          </w:p>
        </w:tc>
        <w:tc>
          <w:tcPr>
            <w:tcW w:w="1559" w:type="dxa"/>
            <w:shd w:val="clear" w:color="auto" w:fill="auto"/>
            <w:vAlign w:val="center"/>
          </w:tcPr>
          <w:p w14:paraId="0A08D27E" w14:textId="310447F7"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Na Uy</w:t>
            </w:r>
          </w:p>
        </w:tc>
        <w:tc>
          <w:tcPr>
            <w:tcW w:w="1843" w:type="dxa"/>
            <w:shd w:val="clear" w:color="auto" w:fill="auto"/>
            <w:vAlign w:val="center"/>
          </w:tcPr>
          <w:p w14:paraId="0F7FD37D" w14:textId="7CD288E0"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Ngân hàng</w:t>
            </w:r>
          </w:p>
        </w:tc>
        <w:tc>
          <w:tcPr>
            <w:tcW w:w="3544" w:type="dxa"/>
            <w:shd w:val="clear" w:color="auto" w:fill="auto"/>
            <w:vAlign w:val="center"/>
          </w:tcPr>
          <w:p w14:paraId="1A576171" w14:textId="3B72ACC5" w:rsidR="00ED3DF9" w:rsidRPr="00B130AA" w:rsidRDefault="00ED3DF9" w:rsidP="00B8283A">
            <w:pPr>
              <w:tabs>
                <w:tab w:val="left" w:pos="284"/>
                <w:tab w:val="left" w:pos="426"/>
                <w:tab w:val="left" w:pos="709"/>
              </w:tabs>
              <w:jc w:val="both"/>
              <w:rPr>
                <w:rFonts w:eastAsia="Calibri"/>
                <w:sz w:val="20"/>
                <w:szCs w:val="20"/>
              </w:rPr>
            </w:pPr>
            <w:r w:rsidRPr="00B130AA">
              <w:rPr>
                <w:spacing w:val="-4"/>
                <w:sz w:val="20"/>
                <w:szCs w:val="20"/>
              </w:rPr>
              <w:t xml:space="preserve">Quản lý cấp cao tăng cường kiểm soát trong tổ chức bằng cách sử dụng </w:t>
            </w:r>
            <w:r w:rsidR="001D447B" w:rsidRPr="00B130AA">
              <w:rPr>
                <w:spacing w:val="-4"/>
                <w:sz w:val="20"/>
                <w:szCs w:val="20"/>
              </w:rPr>
              <w:t>BSC</w:t>
            </w:r>
            <w:r w:rsidRPr="00B130AA">
              <w:rPr>
                <w:spacing w:val="-4"/>
                <w:sz w:val="20"/>
                <w:szCs w:val="20"/>
              </w:rPr>
              <w:t xml:space="preserve">. Sử dụng </w:t>
            </w:r>
            <w:r w:rsidR="001D447B" w:rsidRPr="00B130AA">
              <w:rPr>
                <w:spacing w:val="-4"/>
                <w:sz w:val="20"/>
                <w:szCs w:val="20"/>
              </w:rPr>
              <w:t>BSC</w:t>
            </w:r>
            <w:r w:rsidRPr="00B130AA">
              <w:rPr>
                <w:spacing w:val="-4"/>
                <w:sz w:val="20"/>
                <w:szCs w:val="20"/>
              </w:rPr>
              <w:t xml:space="preserve"> để tăng cường kiểm soát, kết hợp với cam kết của các cố vấn để phục vụ khách hàng của họ, đóng góp vào kết quả tài chính cao cho ngân hàng. </w:t>
            </w:r>
          </w:p>
        </w:tc>
      </w:tr>
      <w:tr w:rsidR="00B130AA" w:rsidRPr="00B130AA" w14:paraId="0FBD6164" w14:textId="77777777" w:rsidTr="00CB160F">
        <w:trPr>
          <w:jc w:val="center"/>
        </w:trPr>
        <w:tc>
          <w:tcPr>
            <w:tcW w:w="659" w:type="dxa"/>
            <w:shd w:val="clear" w:color="auto" w:fill="auto"/>
            <w:vAlign w:val="center"/>
          </w:tcPr>
          <w:p w14:paraId="6C28E434" w14:textId="3F352DC4" w:rsidR="00ED3DF9" w:rsidRPr="00B130AA" w:rsidRDefault="00ED3DF9" w:rsidP="00B8283A">
            <w:pPr>
              <w:tabs>
                <w:tab w:val="left" w:pos="284"/>
                <w:tab w:val="left" w:pos="426"/>
              </w:tabs>
              <w:ind w:right="166"/>
              <w:jc w:val="center"/>
              <w:rPr>
                <w:rFonts w:eastAsia="Arial"/>
                <w:sz w:val="20"/>
                <w:szCs w:val="20"/>
              </w:rPr>
            </w:pPr>
            <w:r w:rsidRPr="00B130AA">
              <w:rPr>
                <w:rFonts w:eastAsia="Arial"/>
                <w:sz w:val="20"/>
                <w:szCs w:val="20"/>
              </w:rPr>
              <w:t>2</w:t>
            </w:r>
            <w:r w:rsidR="00C716DF" w:rsidRPr="00B130AA">
              <w:rPr>
                <w:rFonts w:eastAsia="Arial"/>
                <w:sz w:val="20"/>
                <w:szCs w:val="20"/>
              </w:rPr>
              <w:t>6</w:t>
            </w:r>
          </w:p>
        </w:tc>
        <w:tc>
          <w:tcPr>
            <w:tcW w:w="1746" w:type="dxa"/>
            <w:shd w:val="clear" w:color="auto" w:fill="auto"/>
            <w:vAlign w:val="center"/>
          </w:tcPr>
          <w:p w14:paraId="2CA60746" w14:textId="77777777" w:rsidR="00ED3DF9" w:rsidRPr="00B130AA" w:rsidRDefault="00ED3DF9" w:rsidP="00B8283A">
            <w:pPr>
              <w:tabs>
                <w:tab w:val="left" w:pos="284"/>
                <w:tab w:val="left" w:pos="426"/>
              </w:tabs>
              <w:rPr>
                <w:sz w:val="20"/>
                <w:szCs w:val="20"/>
              </w:rPr>
            </w:pPr>
            <w:r w:rsidRPr="00B130AA">
              <w:rPr>
                <w:sz w:val="20"/>
                <w:szCs w:val="20"/>
              </w:rPr>
              <w:t>Zeng &amp; Luo, 2013</w:t>
            </w:r>
          </w:p>
          <w:p w14:paraId="365BBC92" w14:textId="77777777" w:rsidR="00ED3DF9" w:rsidRPr="00B130AA" w:rsidRDefault="00ED3DF9" w:rsidP="00B8283A">
            <w:pPr>
              <w:tabs>
                <w:tab w:val="left" w:pos="284"/>
                <w:tab w:val="left" w:pos="426"/>
              </w:tabs>
              <w:ind w:right="560"/>
              <w:rPr>
                <w:w w:val="105"/>
                <w:sz w:val="20"/>
                <w:szCs w:val="20"/>
              </w:rPr>
            </w:pPr>
          </w:p>
        </w:tc>
        <w:tc>
          <w:tcPr>
            <w:tcW w:w="1559" w:type="dxa"/>
            <w:shd w:val="clear" w:color="auto" w:fill="auto"/>
            <w:vAlign w:val="center"/>
          </w:tcPr>
          <w:p w14:paraId="785DFF4F" w14:textId="3641F367" w:rsidR="00ED3DF9" w:rsidRPr="00B130AA" w:rsidRDefault="00ED3DF9" w:rsidP="00B8283A">
            <w:pPr>
              <w:tabs>
                <w:tab w:val="left" w:pos="284"/>
                <w:tab w:val="left" w:pos="426"/>
                <w:tab w:val="left" w:pos="709"/>
              </w:tabs>
              <w:jc w:val="both"/>
              <w:rPr>
                <w:rFonts w:eastAsia="Calibri"/>
                <w:sz w:val="20"/>
                <w:szCs w:val="20"/>
              </w:rPr>
            </w:pPr>
            <w:r w:rsidRPr="00B130AA">
              <w:rPr>
                <w:sz w:val="20"/>
                <w:szCs w:val="20"/>
              </w:rPr>
              <w:t>Trung Quốc</w:t>
            </w:r>
          </w:p>
        </w:tc>
        <w:tc>
          <w:tcPr>
            <w:tcW w:w="1843" w:type="dxa"/>
            <w:shd w:val="clear" w:color="auto" w:fill="auto"/>
            <w:vAlign w:val="center"/>
          </w:tcPr>
          <w:p w14:paraId="49186479" w14:textId="1B238672"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SX, dịch vụ</w:t>
            </w:r>
          </w:p>
        </w:tc>
        <w:tc>
          <w:tcPr>
            <w:tcW w:w="3544" w:type="dxa"/>
            <w:shd w:val="clear" w:color="auto" w:fill="auto"/>
            <w:vAlign w:val="center"/>
          </w:tcPr>
          <w:p w14:paraId="47D349A7" w14:textId="6F8000DA" w:rsidR="00ED3DF9" w:rsidRPr="00B130AA" w:rsidRDefault="00ED3DF9" w:rsidP="00B8283A">
            <w:pPr>
              <w:tabs>
                <w:tab w:val="left" w:pos="284"/>
                <w:tab w:val="left" w:pos="426"/>
                <w:tab w:val="left" w:pos="709"/>
              </w:tabs>
              <w:jc w:val="both"/>
              <w:rPr>
                <w:rFonts w:eastAsia="Calibri"/>
                <w:sz w:val="20"/>
                <w:szCs w:val="20"/>
              </w:rPr>
            </w:pPr>
            <w:r w:rsidRPr="00B130AA">
              <w:rPr>
                <w:sz w:val="20"/>
                <w:szCs w:val="20"/>
              </w:rPr>
              <w:t xml:space="preserve">Có 2 trở ngại chính là rào cản văn hóa, tôn giáo và rào cản về sự phù hợp khi vận dụng </w:t>
            </w:r>
            <w:r w:rsidR="001D447B" w:rsidRPr="00B130AA">
              <w:rPr>
                <w:sz w:val="20"/>
                <w:szCs w:val="20"/>
              </w:rPr>
              <w:t>BSC</w:t>
            </w:r>
            <w:r w:rsidRPr="00B130AA">
              <w:rPr>
                <w:sz w:val="20"/>
                <w:szCs w:val="20"/>
              </w:rPr>
              <w:t>. Các nhà quản lý nên chuẩn bị để khắchi phíhục các rào cản phù hợp để đạt được khả năng tương thích với các hệ thống hiện có.</w:t>
            </w:r>
          </w:p>
        </w:tc>
      </w:tr>
      <w:tr w:rsidR="00B130AA" w:rsidRPr="00B130AA" w14:paraId="16B0270A" w14:textId="77777777" w:rsidTr="00CB160F">
        <w:trPr>
          <w:jc w:val="center"/>
        </w:trPr>
        <w:tc>
          <w:tcPr>
            <w:tcW w:w="659" w:type="dxa"/>
            <w:shd w:val="clear" w:color="auto" w:fill="auto"/>
            <w:vAlign w:val="center"/>
          </w:tcPr>
          <w:p w14:paraId="6F4DE502" w14:textId="7629865A" w:rsidR="00ED3DF9" w:rsidRPr="00B130AA" w:rsidRDefault="00ED3DF9" w:rsidP="00B8283A">
            <w:pPr>
              <w:tabs>
                <w:tab w:val="left" w:pos="284"/>
                <w:tab w:val="left" w:pos="426"/>
              </w:tabs>
              <w:jc w:val="center"/>
              <w:rPr>
                <w:sz w:val="20"/>
                <w:szCs w:val="20"/>
              </w:rPr>
            </w:pPr>
            <w:r w:rsidRPr="00B130AA">
              <w:rPr>
                <w:sz w:val="20"/>
                <w:szCs w:val="20"/>
              </w:rPr>
              <w:t>2</w:t>
            </w:r>
            <w:r w:rsidR="00A12F06" w:rsidRPr="00B130AA">
              <w:rPr>
                <w:sz w:val="20"/>
                <w:szCs w:val="20"/>
              </w:rPr>
              <w:t>7</w:t>
            </w:r>
          </w:p>
        </w:tc>
        <w:tc>
          <w:tcPr>
            <w:tcW w:w="1746" w:type="dxa"/>
            <w:shd w:val="clear" w:color="auto" w:fill="auto"/>
            <w:vAlign w:val="center"/>
          </w:tcPr>
          <w:p w14:paraId="28EE8C23" w14:textId="335C8EC3" w:rsidR="00ED3DF9" w:rsidRPr="00B130AA" w:rsidRDefault="00ED3DF9" w:rsidP="00B8283A">
            <w:pPr>
              <w:tabs>
                <w:tab w:val="left" w:pos="284"/>
                <w:tab w:val="left" w:pos="426"/>
                <w:tab w:val="left" w:pos="709"/>
              </w:tabs>
              <w:rPr>
                <w:w w:val="105"/>
                <w:sz w:val="20"/>
                <w:szCs w:val="20"/>
              </w:rPr>
            </w:pPr>
            <w:r w:rsidRPr="00B130AA">
              <w:rPr>
                <w:sz w:val="20"/>
                <w:szCs w:val="20"/>
              </w:rPr>
              <w:t>Hoque, 2014</w:t>
            </w:r>
          </w:p>
        </w:tc>
        <w:tc>
          <w:tcPr>
            <w:tcW w:w="1559" w:type="dxa"/>
            <w:shd w:val="clear" w:color="auto" w:fill="auto"/>
            <w:vAlign w:val="center"/>
          </w:tcPr>
          <w:p w14:paraId="6282F647" w14:textId="00DD9B7F" w:rsidR="00ED3DF9" w:rsidRPr="00B130AA" w:rsidRDefault="00ED3DF9" w:rsidP="00B8283A">
            <w:pPr>
              <w:tabs>
                <w:tab w:val="left" w:pos="284"/>
                <w:tab w:val="left" w:pos="426"/>
                <w:tab w:val="left" w:pos="709"/>
              </w:tabs>
              <w:rPr>
                <w:rFonts w:eastAsia="Calibri"/>
                <w:sz w:val="20"/>
                <w:szCs w:val="20"/>
              </w:rPr>
            </w:pPr>
            <w:r w:rsidRPr="00B130AA">
              <w:rPr>
                <w:rFonts w:eastAsia="Calibri"/>
                <w:sz w:val="20"/>
                <w:szCs w:val="20"/>
              </w:rPr>
              <w:t>Tổng hợp nghiên cứu</w:t>
            </w:r>
          </w:p>
        </w:tc>
        <w:tc>
          <w:tcPr>
            <w:tcW w:w="1843" w:type="dxa"/>
            <w:shd w:val="clear" w:color="auto" w:fill="auto"/>
            <w:vAlign w:val="center"/>
          </w:tcPr>
          <w:p w14:paraId="552EDA48" w14:textId="340CC206" w:rsidR="00ED3DF9" w:rsidRPr="00B130AA" w:rsidRDefault="00ED3DF9" w:rsidP="00B8283A">
            <w:pPr>
              <w:tabs>
                <w:tab w:val="left" w:pos="284"/>
                <w:tab w:val="left" w:pos="426"/>
                <w:tab w:val="left" w:pos="709"/>
              </w:tabs>
              <w:jc w:val="center"/>
              <w:rPr>
                <w:rFonts w:eastAsia="Calibri"/>
                <w:sz w:val="20"/>
                <w:szCs w:val="20"/>
              </w:rPr>
            </w:pPr>
          </w:p>
        </w:tc>
        <w:tc>
          <w:tcPr>
            <w:tcW w:w="3544" w:type="dxa"/>
            <w:shd w:val="clear" w:color="auto" w:fill="auto"/>
            <w:vAlign w:val="center"/>
          </w:tcPr>
          <w:p w14:paraId="0178E9DB" w14:textId="72FF19A9" w:rsidR="00ED3DF9" w:rsidRPr="00B130AA" w:rsidRDefault="00ED3DF9" w:rsidP="00B8283A">
            <w:pPr>
              <w:tabs>
                <w:tab w:val="left" w:pos="284"/>
                <w:tab w:val="left" w:pos="426"/>
                <w:tab w:val="left" w:pos="7797"/>
              </w:tabs>
              <w:ind w:right="4"/>
              <w:jc w:val="both"/>
              <w:rPr>
                <w:rFonts w:eastAsia="Calibri"/>
                <w:sz w:val="20"/>
                <w:szCs w:val="20"/>
              </w:rPr>
            </w:pPr>
            <w:r w:rsidRPr="00B130AA">
              <w:rPr>
                <w:sz w:val="20"/>
                <w:szCs w:val="20"/>
              </w:rPr>
              <w:t xml:space="preserve">Tổng hợp cách thức triển khai </w:t>
            </w:r>
            <w:r w:rsidR="001D447B" w:rsidRPr="00B130AA">
              <w:rPr>
                <w:sz w:val="20"/>
                <w:szCs w:val="20"/>
              </w:rPr>
              <w:t>BSC</w:t>
            </w:r>
            <w:r w:rsidRPr="00B130AA">
              <w:rPr>
                <w:sz w:val="20"/>
                <w:szCs w:val="20"/>
              </w:rPr>
              <w:t xml:space="preserve"> của các nghiên cứu, tổng hợp các lý thuyết sử dụng, phương pháp nghiên cứu và xử lý số liệu. Qua đó cho thấy các tổ chức việc kết hợp </w:t>
            </w:r>
            <w:r w:rsidR="001D447B" w:rsidRPr="00B130AA">
              <w:rPr>
                <w:sz w:val="20"/>
                <w:szCs w:val="20"/>
              </w:rPr>
              <w:t>BSC</w:t>
            </w:r>
            <w:r w:rsidRPr="00B130AA">
              <w:rPr>
                <w:sz w:val="20"/>
                <w:szCs w:val="20"/>
              </w:rPr>
              <w:t xml:space="preserve"> với các công cụ kiểm soát quản lý khác như lập ngân sách thì tổ chức có xu hướng sử dụng quá nhiều biện pháp.</w:t>
            </w:r>
          </w:p>
        </w:tc>
      </w:tr>
      <w:tr w:rsidR="00B130AA" w:rsidRPr="00B130AA" w14:paraId="0B010865" w14:textId="77777777" w:rsidTr="00CB160F">
        <w:trPr>
          <w:jc w:val="center"/>
        </w:trPr>
        <w:tc>
          <w:tcPr>
            <w:tcW w:w="659" w:type="dxa"/>
            <w:shd w:val="clear" w:color="auto" w:fill="auto"/>
            <w:vAlign w:val="center"/>
          </w:tcPr>
          <w:p w14:paraId="7ED6721D" w14:textId="321415D8" w:rsidR="00ED3DF9" w:rsidRPr="00B130AA" w:rsidRDefault="00ED3DF9" w:rsidP="00B8283A">
            <w:pPr>
              <w:tabs>
                <w:tab w:val="left" w:pos="284"/>
                <w:tab w:val="left" w:pos="426"/>
              </w:tabs>
              <w:jc w:val="center"/>
              <w:rPr>
                <w:sz w:val="20"/>
                <w:szCs w:val="20"/>
              </w:rPr>
            </w:pPr>
            <w:r w:rsidRPr="00B130AA">
              <w:rPr>
                <w:sz w:val="20"/>
                <w:szCs w:val="20"/>
              </w:rPr>
              <w:t>2</w:t>
            </w:r>
            <w:r w:rsidR="00A12F06" w:rsidRPr="00B130AA">
              <w:rPr>
                <w:sz w:val="20"/>
                <w:szCs w:val="20"/>
              </w:rPr>
              <w:t>8</w:t>
            </w:r>
          </w:p>
        </w:tc>
        <w:tc>
          <w:tcPr>
            <w:tcW w:w="1746" w:type="dxa"/>
            <w:shd w:val="clear" w:color="auto" w:fill="auto"/>
            <w:vAlign w:val="center"/>
          </w:tcPr>
          <w:p w14:paraId="4751CA5C" w14:textId="77777777" w:rsidR="00ED3DF9" w:rsidRPr="00B130AA" w:rsidRDefault="00ED3DF9" w:rsidP="00B8283A">
            <w:pPr>
              <w:tabs>
                <w:tab w:val="left" w:pos="284"/>
                <w:tab w:val="left" w:pos="426"/>
              </w:tabs>
              <w:rPr>
                <w:sz w:val="20"/>
                <w:szCs w:val="20"/>
              </w:rPr>
            </w:pPr>
            <w:r w:rsidRPr="00B130AA">
              <w:rPr>
                <w:sz w:val="20"/>
                <w:szCs w:val="20"/>
              </w:rPr>
              <w:t>Lin &amp; cộng sự, 2014</w:t>
            </w:r>
          </w:p>
          <w:p w14:paraId="03E4B2D2" w14:textId="7F43B513" w:rsidR="00ED3DF9" w:rsidRPr="00B130AA" w:rsidRDefault="00ED3DF9" w:rsidP="00B8283A">
            <w:pPr>
              <w:tabs>
                <w:tab w:val="left" w:pos="284"/>
                <w:tab w:val="left" w:pos="426"/>
              </w:tabs>
              <w:rPr>
                <w:sz w:val="20"/>
                <w:szCs w:val="20"/>
              </w:rPr>
            </w:pPr>
          </w:p>
        </w:tc>
        <w:tc>
          <w:tcPr>
            <w:tcW w:w="1559" w:type="dxa"/>
            <w:shd w:val="clear" w:color="auto" w:fill="auto"/>
            <w:vAlign w:val="center"/>
          </w:tcPr>
          <w:p w14:paraId="77ACC9EC" w14:textId="12EE67B7" w:rsidR="00ED3DF9" w:rsidRPr="00B130AA" w:rsidRDefault="00ED3DF9" w:rsidP="00B8283A">
            <w:pPr>
              <w:tabs>
                <w:tab w:val="left" w:pos="284"/>
                <w:tab w:val="left" w:pos="426"/>
                <w:tab w:val="left" w:pos="709"/>
              </w:tabs>
              <w:jc w:val="both"/>
              <w:rPr>
                <w:sz w:val="20"/>
                <w:szCs w:val="20"/>
              </w:rPr>
            </w:pPr>
            <w:r w:rsidRPr="00B130AA">
              <w:rPr>
                <w:sz w:val="20"/>
                <w:szCs w:val="20"/>
              </w:rPr>
              <w:t>Trung Quốc</w:t>
            </w:r>
          </w:p>
        </w:tc>
        <w:tc>
          <w:tcPr>
            <w:tcW w:w="1843" w:type="dxa"/>
            <w:shd w:val="clear" w:color="auto" w:fill="auto"/>
            <w:vAlign w:val="center"/>
          </w:tcPr>
          <w:p w14:paraId="3ACB664F" w14:textId="015DC0D0"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Y tế</w:t>
            </w:r>
          </w:p>
        </w:tc>
        <w:tc>
          <w:tcPr>
            <w:tcW w:w="3544" w:type="dxa"/>
            <w:shd w:val="clear" w:color="auto" w:fill="auto"/>
            <w:vAlign w:val="center"/>
          </w:tcPr>
          <w:p w14:paraId="2820BD0B" w14:textId="6B531318" w:rsidR="00ED3DF9" w:rsidRPr="00B130AA" w:rsidRDefault="00ED3DF9" w:rsidP="00B8283A">
            <w:pPr>
              <w:tabs>
                <w:tab w:val="left" w:pos="284"/>
                <w:tab w:val="left" w:pos="426"/>
                <w:tab w:val="left" w:pos="7797"/>
              </w:tabs>
              <w:ind w:right="4"/>
              <w:jc w:val="both"/>
              <w:rPr>
                <w:sz w:val="20"/>
                <w:szCs w:val="20"/>
              </w:rPr>
            </w:pPr>
            <w:r w:rsidRPr="00B130AA">
              <w:rPr>
                <w:sz w:val="20"/>
                <w:szCs w:val="20"/>
              </w:rPr>
              <w:t xml:space="preserve">Vận dụng </w:t>
            </w:r>
            <w:r w:rsidR="001D447B" w:rsidRPr="00B130AA">
              <w:rPr>
                <w:sz w:val="20"/>
                <w:szCs w:val="20"/>
              </w:rPr>
              <w:t>BSC</w:t>
            </w:r>
            <w:r w:rsidRPr="00B130AA">
              <w:rPr>
                <w:sz w:val="20"/>
                <w:szCs w:val="20"/>
              </w:rPr>
              <w:t xml:space="preserve"> góp phần cải TQ, sự hài lòng cá nhân ở các bệnh viện công Trung Quốc </w:t>
            </w:r>
          </w:p>
        </w:tc>
      </w:tr>
      <w:tr w:rsidR="00B130AA" w:rsidRPr="00B130AA" w14:paraId="5B712533" w14:textId="77777777" w:rsidTr="00CB160F">
        <w:trPr>
          <w:jc w:val="center"/>
        </w:trPr>
        <w:tc>
          <w:tcPr>
            <w:tcW w:w="659" w:type="dxa"/>
            <w:shd w:val="clear" w:color="auto" w:fill="auto"/>
            <w:vAlign w:val="center"/>
          </w:tcPr>
          <w:p w14:paraId="41ABC36A" w14:textId="4796CFB8" w:rsidR="00ED3DF9" w:rsidRPr="00B130AA" w:rsidRDefault="00A12F06" w:rsidP="00B8283A">
            <w:pPr>
              <w:tabs>
                <w:tab w:val="left" w:pos="284"/>
                <w:tab w:val="left" w:pos="426"/>
              </w:tabs>
              <w:jc w:val="center"/>
              <w:rPr>
                <w:sz w:val="20"/>
                <w:szCs w:val="20"/>
              </w:rPr>
            </w:pPr>
            <w:r w:rsidRPr="00B130AA">
              <w:rPr>
                <w:sz w:val="20"/>
                <w:szCs w:val="20"/>
              </w:rPr>
              <w:t>29</w:t>
            </w:r>
          </w:p>
        </w:tc>
        <w:tc>
          <w:tcPr>
            <w:tcW w:w="1746" w:type="dxa"/>
            <w:shd w:val="clear" w:color="auto" w:fill="auto"/>
            <w:vAlign w:val="center"/>
          </w:tcPr>
          <w:p w14:paraId="11688FFC" w14:textId="3380A676" w:rsidR="00ED3DF9" w:rsidRPr="00B130AA" w:rsidRDefault="00ED3DF9" w:rsidP="00B8283A">
            <w:pPr>
              <w:tabs>
                <w:tab w:val="left" w:pos="284"/>
                <w:tab w:val="left" w:pos="426"/>
                <w:tab w:val="left" w:pos="709"/>
              </w:tabs>
              <w:rPr>
                <w:w w:val="105"/>
                <w:sz w:val="20"/>
                <w:szCs w:val="20"/>
              </w:rPr>
            </w:pPr>
            <w:r w:rsidRPr="00B130AA">
              <w:rPr>
                <w:sz w:val="20"/>
                <w:szCs w:val="20"/>
              </w:rPr>
              <w:t>Lesáková, Ľ. &amp; Dubcová, K., 2016</w:t>
            </w:r>
          </w:p>
        </w:tc>
        <w:tc>
          <w:tcPr>
            <w:tcW w:w="1559" w:type="dxa"/>
            <w:shd w:val="clear" w:color="auto" w:fill="auto"/>
            <w:vAlign w:val="center"/>
          </w:tcPr>
          <w:p w14:paraId="63497E71" w14:textId="77777777" w:rsidR="00ED3DF9" w:rsidRPr="00B130AA" w:rsidRDefault="00ED3DF9" w:rsidP="00B8283A">
            <w:pPr>
              <w:tabs>
                <w:tab w:val="left" w:pos="284"/>
                <w:tab w:val="left" w:pos="426"/>
              </w:tabs>
              <w:ind w:left="-52"/>
              <w:jc w:val="both"/>
              <w:rPr>
                <w:sz w:val="20"/>
                <w:szCs w:val="20"/>
              </w:rPr>
            </w:pPr>
            <w:r w:rsidRPr="00B130AA">
              <w:rPr>
                <w:sz w:val="20"/>
                <w:szCs w:val="20"/>
              </w:rPr>
              <w:t>Cộng hòa Slovak</w:t>
            </w:r>
          </w:p>
          <w:p w14:paraId="736878B5" w14:textId="697ED3EF" w:rsidR="00ED3DF9" w:rsidRPr="00B130AA" w:rsidRDefault="00ED3DF9" w:rsidP="00B8283A">
            <w:pPr>
              <w:tabs>
                <w:tab w:val="left" w:pos="284"/>
                <w:tab w:val="left" w:pos="426"/>
                <w:tab w:val="left" w:pos="709"/>
              </w:tabs>
              <w:jc w:val="both"/>
              <w:rPr>
                <w:rFonts w:eastAsia="Calibri"/>
                <w:sz w:val="20"/>
                <w:szCs w:val="20"/>
              </w:rPr>
            </w:pPr>
          </w:p>
        </w:tc>
        <w:tc>
          <w:tcPr>
            <w:tcW w:w="1843" w:type="dxa"/>
            <w:shd w:val="clear" w:color="auto" w:fill="auto"/>
            <w:vAlign w:val="center"/>
          </w:tcPr>
          <w:p w14:paraId="09EBA082" w14:textId="18CC7409"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DN công  nghiệp, TMDV, dịch vụ, lĩnh vực công, xây dựng</w:t>
            </w:r>
          </w:p>
        </w:tc>
        <w:tc>
          <w:tcPr>
            <w:tcW w:w="3544" w:type="dxa"/>
            <w:shd w:val="clear" w:color="auto" w:fill="auto"/>
            <w:vAlign w:val="center"/>
          </w:tcPr>
          <w:p w14:paraId="1C359A5A" w14:textId="49984104" w:rsidR="00ED3DF9" w:rsidRPr="00B130AA" w:rsidRDefault="00ED3DF9" w:rsidP="00B8283A">
            <w:pPr>
              <w:tabs>
                <w:tab w:val="left" w:pos="284"/>
                <w:tab w:val="left" w:pos="426"/>
              </w:tabs>
              <w:jc w:val="both"/>
              <w:rPr>
                <w:sz w:val="20"/>
                <w:szCs w:val="20"/>
              </w:rPr>
            </w:pPr>
            <w:r w:rsidRPr="00B130AA">
              <w:rPr>
                <w:sz w:val="20"/>
                <w:szCs w:val="20"/>
              </w:rPr>
              <w:t xml:space="preserve">Không chỉ việc sử dụng mà còn hiểu biết về </w:t>
            </w:r>
            <w:r w:rsidR="001D447B" w:rsidRPr="00B130AA">
              <w:rPr>
                <w:sz w:val="20"/>
                <w:szCs w:val="20"/>
              </w:rPr>
              <w:t>BSC</w:t>
            </w:r>
            <w:r w:rsidRPr="00B130AA">
              <w:rPr>
                <w:sz w:val="20"/>
                <w:szCs w:val="20"/>
              </w:rPr>
              <w:t xml:space="preserve"> trong các DN tại Cộng hòa Slovak là rất thấp. Lý do phổ biến cho việc không quan tâm đến việc triển khai </w:t>
            </w:r>
            <w:r w:rsidR="001D447B" w:rsidRPr="00B130AA">
              <w:rPr>
                <w:sz w:val="20"/>
                <w:szCs w:val="20"/>
              </w:rPr>
              <w:t>BSC</w:t>
            </w:r>
            <w:r w:rsidRPr="00B130AA">
              <w:rPr>
                <w:sz w:val="20"/>
                <w:szCs w:val="20"/>
              </w:rPr>
              <w:t xml:space="preserve"> vì không quen thuộc với phương pháp này.</w:t>
            </w:r>
          </w:p>
          <w:p w14:paraId="2F794C4E" w14:textId="768C3DA1" w:rsidR="00ED3DF9" w:rsidRPr="00B130AA" w:rsidRDefault="00ED3DF9" w:rsidP="00B8283A">
            <w:pPr>
              <w:tabs>
                <w:tab w:val="left" w:pos="284"/>
                <w:tab w:val="left" w:pos="426"/>
              </w:tabs>
              <w:jc w:val="both"/>
              <w:rPr>
                <w:rFonts w:eastAsia="Calibri"/>
                <w:sz w:val="20"/>
                <w:szCs w:val="20"/>
              </w:rPr>
            </w:pPr>
          </w:p>
        </w:tc>
      </w:tr>
      <w:tr w:rsidR="00B130AA" w:rsidRPr="00B130AA" w14:paraId="6E443AEC" w14:textId="77777777" w:rsidTr="00CB160F">
        <w:trPr>
          <w:jc w:val="center"/>
        </w:trPr>
        <w:tc>
          <w:tcPr>
            <w:tcW w:w="659" w:type="dxa"/>
            <w:shd w:val="clear" w:color="auto" w:fill="auto"/>
            <w:vAlign w:val="center"/>
          </w:tcPr>
          <w:p w14:paraId="1EACFFB4" w14:textId="7FAB8DEC" w:rsidR="00ED3DF9" w:rsidRPr="00B130AA" w:rsidRDefault="00ED3DF9" w:rsidP="00B8283A">
            <w:pPr>
              <w:tabs>
                <w:tab w:val="left" w:pos="284"/>
                <w:tab w:val="left" w:pos="426"/>
              </w:tabs>
              <w:jc w:val="center"/>
              <w:rPr>
                <w:sz w:val="20"/>
                <w:szCs w:val="20"/>
              </w:rPr>
            </w:pPr>
            <w:r w:rsidRPr="00B130AA">
              <w:rPr>
                <w:sz w:val="20"/>
                <w:szCs w:val="20"/>
              </w:rPr>
              <w:t>3</w:t>
            </w:r>
            <w:r w:rsidR="00A12F06" w:rsidRPr="00B130AA">
              <w:rPr>
                <w:sz w:val="20"/>
                <w:szCs w:val="20"/>
              </w:rPr>
              <w:t>0</w:t>
            </w:r>
          </w:p>
        </w:tc>
        <w:tc>
          <w:tcPr>
            <w:tcW w:w="1746" w:type="dxa"/>
            <w:shd w:val="clear" w:color="auto" w:fill="auto"/>
            <w:vAlign w:val="center"/>
          </w:tcPr>
          <w:p w14:paraId="6DDA5EA0" w14:textId="7D254AD0" w:rsidR="00ED3DF9" w:rsidRPr="00B130AA" w:rsidRDefault="00ED3DF9" w:rsidP="00B8283A">
            <w:pPr>
              <w:tabs>
                <w:tab w:val="left" w:pos="284"/>
                <w:tab w:val="left" w:pos="426"/>
              </w:tabs>
              <w:rPr>
                <w:sz w:val="20"/>
                <w:szCs w:val="20"/>
              </w:rPr>
            </w:pPr>
            <w:r w:rsidRPr="00B130AA">
              <w:rPr>
                <w:sz w:val="20"/>
                <w:szCs w:val="20"/>
              </w:rPr>
              <w:t>Quesado &amp; cộng sự, 2016</w:t>
            </w:r>
          </w:p>
        </w:tc>
        <w:tc>
          <w:tcPr>
            <w:tcW w:w="1559" w:type="dxa"/>
            <w:shd w:val="clear" w:color="auto" w:fill="auto"/>
            <w:vAlign w:val="center"/>
          </w:tcPr>
          <w:p w14:paraId="0C05A4B8" w14:textId="05B80A07" w:rsidR="00ED3DF9" w:rsidRPr="00B130AA" w:rsidRDefault="00ED3DF9" w:rsidP="00B8283A">
            <w:pPr>
              <w:tabs>
                <w:tab w:val="left" w:pos="284"/>
                <w:tab w:val="left" w:pos="426"/>
              </w:tabs>
              <w:jc w:val="both"/>
              <w:rPr>
                <w:sz w:val="20"/>
                <w:szCs w:val="20"/>
              </w:rPr>
            </w:pPr>
            <w:r w:rsidRPr="00B130AA">
              <w:rPr>
                <w:rFonts w:eastAsia="Calibri"/>
                <w:sz w:val="20"/>
                <w:szCs w:val="20"/>
              </w:rPr>
              <w:t>Bồ Đào Nha</w:t>
            </w:r>
          </w:p>
        </w:tc>
        <w:tc>
          <w:tcPr>
            <w:tcW w:w="1843" w:type="dxa"/>
            <w:shd w:val="clear" w:color="auto" w:fill="auto"/>
            <w:vAlign w:val="center"/>
          </w:tcPr>
          <w:p w14:paraId="4F8CD2D3" w14:textId="01DEA46D"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DN tư nhân</w:t>
            </w:r>
          </w:p>
        </w:tc>
        <w:tc>
          <w:tcPr>
            <w:tcW w:w="3544" w:type="dxa"/>
            <w:shd w:val="clear" w:color="auto" w:fill="auto"/>
            <w:vAlign w:val="center"/>
          </w:tcPr>
          <w:p w14:paraId="32472431" w14:textId="5506C6B9" w:rsidR="00ED3DF9" w:rsidRPr="00B130AA" w:rsidRDefault="00ED3DF9" w:rsidP="00B8283A">
            <w:pPr>
              <w:tabs>
                <w:tab w:val="left" w:pos="284"/>
                <w:tab w:val="left" w:pos="426"/>
              </w:tabs>
              <w:jc w:val="both"/>
              <w:rPr>
                <w:sz w:val="20"/>
                <w:szCs w:val="20"/>
              </w:rPr>
            </w:pPr>
            <w:r w:rsidRPr="00B130AA">
              <w:rPr>
                <w:sz w:val="20"/>
                <w:szCs w:val="20"/>
              </w:rPr>
              <w:t xml:space="preserve">Kết quả cho thấy mức độ đa dạng của </w:t>
            </w:r>
            <w:r w:rsidR="00B568F3" w:rsidRPr="00B130AA">
              <w:rPr>
                <w:sz w:val="20"/>
                <w:szCs w:val="20"/>
              </w:rPr>
              <w:t>SP</w:t>
            </w:r>
            <w:r w:rsidRPr="00B130AA">
              <w:rPr>
                <w:sz w:val="20"/>
                <w:szCs w:val="20"/>
              </w:rPr>
              <w:t xml:space="preserve"> / dịch vụ của tổ chức, quyền sở hữu của các nhóm nước ngoài và quy mô tổ chức có liên quan tích cực với việc thực hiện </w:t>
            </w:r>
            <w:r w:rsidR="001D447B" w:rsidRPr="00B130AA">
              <w:rPr>
                <w:sz w:val="20"/>
                <w:szCs w:val="20"/>
              </w:rPr>
              <w:t>BSC</w:t>
            </w:r>
            <w:r w:rsidRPr="00B130AA">
              <w:rPr>
                <w:sz w:val="20"/>
                <w:szCs w:val="20"/>
              </w:rPr>
              <w:t xml:space="preserve">. Việc vận dụng </w:t>
            </w:r>
            <w:r w:rsidR="001D447B" w:rsidRPr="00B130AA">
              <w:rPr>
                <w:sz w:val="20"/>
                <w:szCs w:val="20"/>
              </w:rPr>
              <w:t>BSC</w:t>
            </w:r>
            <w:r w:rsidRPr="00B130AA">
              <w:rPr>
                <w:sz w:val="20"/>
                <w:szCs w:val="20"/>
              </w:rPr>
              <w:t xml:space="preserve"> tăng lên với mức độ đa dạng của các </w:t>
            </w:r>
            <w:r w:rsidR="00B568F3" w:rsidRPr="00B130AA">
              <w:rPr>
                <w:sz w:val="20"/>
                <w:szCs w:val="20"/>
              </w:rPr>
              <w:t>SP</w:t>
            </w:r>
            <w:r w:rsidRPr="00B130AA">
              <w:rPr>
                <w:sz w:val="20"/>
                <w:szCs w:val="20"/>
              </w:rPr>
              <w:t xml:space="preserve"> / dịch vụ của tổ chức và các tổ chức lớn hơn có nhiều khả năng sử dụng công cụ này nhất.</w:t>
            </w:r>
          </w:p>
        </w:tc>
      </w:tr>
      <w:tr w:rsidR="00B130AA" w:rsidRPr="00B130AA" w14:paraId="0D50968C" w14:textId="77777777" w:rsidTr="00CB160F">
        <w:trPr>
          <w:jc w:val="center"/>
        </w:trPr>
        <w:tc>
          <w:tcPr>
            <w:tcW w:w="659" w:type="dxa"/>
            <w:shd w:val="clear" w:color="auto" w:fill="auto"/>
            <w:vAlign w:val="center"/>
          </w:tcPr>
          <w:p w14:paraId="4A9568BE" w14:textId="73708CE5" w:rsidR="00ED3DF9" w:rsidRPr="00B130AA" w:rsidRDefault="00ED3DF9" w:rsidP="00B8283A">
            <w:pPr>
              <w:tabs>
                <w:tab w:val="left" w:pos="284"/>
                <w:tab w:val="left" w:pos="426"/>
              </w:tabs>
              <w:jc w:val="center"/>
              <w:rPr>
                <w:sz w:val="20"/>
                <w:szCs w:val="20"/>
              </w:rPr>
            </w:pPr>
            <w:r w:rsidRPr="00B130AA">
              <w:rPr>
                <w:sz w:val="20"/>
                <w:szCs w:val="20"/>
              </w:rPr>
              <w:t>3</w:t>
            </w:r>
            <w:r w:rsidR="00A12F06" w:rsidRPr="00B130AA">
              <w:rPr>
                <w:sz w:val="20"/>
                <w:szCs w:val="20"/>
              </w:rPr>
              <w:t>1</w:t>
            </w:r>
          </w:p>
        </w:tc>
        <w:tc>
          <w:tcPr>
            <w:tcW w:w="1746" w:type="dxa"/>
            <w:shd w:val="clear" w:color="auto" w:fill="auto"/>
            <w:vAlign w:val="center"/>
          </w:tcPr>
          <w:p w14:paraId="60E02859" w14:textId="205CCBA9" w:rsidR="00ED3DF9" w:rsidRPr="00B130AA" w:rsidRDefault="00ED3DF9" w:rsidP="00B8283A">
            <w:pPr>
              <w:tabs>
                <w:tab w:val="left" w:pos="284"/>
                <w:tab w:val="left" w:pos="426"/>
              </w:tabs>
              <w:rPr>
                <w:sz w:val="20"/>
                <w:szCs w:val="20"/>
              </w:rPr>
            </w:pPr>
            <w:r w:rsidRPr="00B130AA">
              <w:rPr>
                <w:rFonts w:eastAsia="Calibri"/>
                <w:sz w:val="20"/>
                <w:szCs w:val="20"/>
              </w:rPr>
              <w:t>Malagueño &amp; cộng sự, 2018</w:t>
            </w:r>
          </w:p>
        </w:tc>
        <w:tc>
          <w:tcPr>
            <w:tcW w:w="1559" w:type="dxa"/>
            <w:shd w:val="clear" w:color="auto" w:fill="auto"/>
            <w:vAlign w:val="center"/>
          </w:tcPr>
          <w:p w14:paraId="1278CAAE" w14:textId="5ADE828B" w:rsidR="00ED3DF9" w:rsidRPr="00B130AA" w:rsidRDefault="00ED3DF9" w:rsidP="00B8283A">
            <w:pPr>
              <w:tabs>
                <w:tab w:val="left" w:pos="284"/>
                <w:tab w:val="left" w:pos="426"/>
              </w:tabs>
              <w:ind w:left="-52"/>
              <w:jc w:val="both"/>
              <w:rPr>
                <w:sz w:val="20"/>
                <w:szCs w:val="20"/>
              </w:rPr>
            </w:pPr>
            <w:r w:rsidRPr="00B130AA">
              <w:rPr>
                <w:rFonts w:eastAsia="Calibri"/>
                <w:sz w:val="20"/>
                <w:szCs w:val="20"/>
              </w:rPr>
              <w:t>Tây Ban Nha</w:t>
            </w:r>
          </w:p>
        </w:tc>
        <w:tc>
          <w:tcPr>
            <w:tcW w:w="1843" w:type="dxa"/>
            <w:shd w:val="clear" w:color="auto" w:fill="auto"/>
            <w:vAlign w:val="center"/>
          </w:tcPr>
          <w:p w14:paraId="3F0441B7" w14:textId="2542EC9C"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Thực phẩm, đồ uống</w:t>
            </w:r>
          </w:p>
        </w:tc>
        <w:tc>
          <w:tcPr>
            <w:tcW w:w="3544" w:type="dxa"/>
            <w:shd w:val="clear" w:color="auto" w:fill="auto"/>
            <w:vAlign w:val="center"/>
          </w:tcPr>
          <w:p w14:paraId="2159CE6B" w14:textId="2EB4942C" w:rsidR="00ED3DF9" w:rsidRPr="00B130AA" w:rsidRDefault="00ED3DF9" w:rsidP="00B8283A">
            <w:pPr>
              <w:tabs>
                <w:tab w:val="left" w:pos="284"/>
                <w:tab w:val="left" w:pos="426"/>
              </w:tabs>
              <w:jc w:val="both"/>
              <w:rPr>
                <w:sz w:val="20"/>
                <w:szCs w:val="20"/>
              </w:rPr>
            </w:pPr>
            <w:r w:rsidRPr="00B130AA">
              <w:rPr>
                <w:rFonts w:eastAsia="Calibri"/>
                <w:sz w:val="20"/>
                <w:szCs w:val="20"/>
              </w:rPr>
              <w:t xml:space="preserve">Các </w:t>
            </w:r>
            <w:r w:rsidR="00FA07CA" w:rsidRPr="00B130AA">
              <w:rPr>
                <w:rFonts w:eastAsia="Calibri"/>
                <w:sz w:val="20"/>
                <w:szCs w:val="20"/>
              </w:rPr>
              <w:t>DNNVV</w:t>
            </w:r>
            <w:r w:rsidRPr="00B130AA">
              <w:rPr>
                <w:rFonts w:eastAsia="Calibri"/>
                <w:sz w:val="20"/>
                <w:szCs w:val="20"/>
              </w:rPr>
              <w:t xml:space="preserve"> được hưởng lợi từ việc sử dụng </w:t>
            </w:r>
            <w:r w:rsidR="001D447B" w:rsidRPr="00B130AA">
              <w:rPr>
                <w:rFonts w:eastAsia="Calibri"/>
                <w:sz w:val="20"/>
                <w:szCs w:val="20"/>
              </w:rPr>
              <w:t>BSC</w:t>
            </w:r>
            <w:r w:rsidRPr="00B130AA">
              <w:rPr>
                <w:rFonts w:eastAsia="Calibri"/>
                <w:sz w:val="20"/>
                <w:szCs w:val="20"/>
              </w:rPr>
              <w:t>, nhờ đó các DN sử dụng nó để có hiệu suất tài chính cao hơn và kết quả đổi mới mang tính khai thác cao hơn.</w:t>
            </w:r>
          </w:p>
        </w:tc>
      </w:tr>
      <w:tr w:rsidR="00B130AA" w:rsidRPr="00B130AA" w14:paraId="336CB22E" w14:textId="77777777" w:rsidTr="00CB160F">
        <w:trPr>
          <w:jc w:val="center"/>
        </w:trPr>
        <w:tc>
          <w:tcPr>
            <w:tcW w:w="659" w:type="dxa"/>
            <w:shd w:val="clear" w:color="auto" w:fill="auto"/>
            <w:vAlign w:val="center"/>
          </w:tcPr>
          <w:p w14:paraId="403ECA92" w14:textId="3D198E62" w:rsidR="00ED3DF9" w:rsidRPr="00B130AA" w:rsidRDefault="00A12F06" w:rsidP="00B8283A">
            <w:pPr>
              <w:tabs>
                <w:tab w:val="left" w:pos="284"/>
                <w:tab w:val="left" w:pos="426"/>
              </w:tabs>
              <w:jc w:val="center"/>
              <w:rPr>
                <w:sz w:val="20"/>
                <w:szCs w:val="20"/>
              </w:rPr>
            </w:pPr>
            <w:r w:rsidRPr="00B130AA">
              <w:rPr>
                <w:sz w:val="20"/>
                <w:szCs w:val="20"/>
              </w:rPr>
              <w:lastRenderedPageBreak/>
              <w:t>32</w:t>
            </w:r>
          </w:p>
        </w:tc>
        <w:tc>
          <w:tcPr>
            <w:tcW w:w="1746" w:type="dxa"/>
            <w:shd w:val="clear" w:color="auto" w:fill="auto"/>
            <w:vAlign w:val="center"/>
          </w:tcPr>
          <w:p w14:paraId="43EE1622" w14:textId="27107D50" w:rsidR="00ED3DF9" w:rsidRPr="00B130AA" w:rsidRDefault="00ED3DF9" w:rsidP="00B8283A">
            <w:pPr>
              <w:tabs>
                <w:tab w:val="left" w:pos="284"/>
                <w:tab w:val="left" w:pos="426"/>
              </w:tabs>
              <w:rPr>
                <w:rFonts w:eastAsia="Calibri"/>
                <w:sz w:val="20"/>
                <w:szCs w:val="20"/>
              </w:rPr>
            </w:pPr>
            <w:r w:rsidRPr="00B130AA">
              <w:rPr>
                <w:sz w:val="20"/>
                <w:szCs w:val="20"/>
              </w:rPr>
              <w:t>Giannoukou &amp; Beneki, 2018</w:t>
            </w:r>
          </w:p>
        </w:tc>
        <w:tc>
          <w:tcPr>
            <w:tcW w:w="1559" w:type="dxa"/>
            <w:shd w:val="clear" w:color="auto" w:fill="auto"/>
            <w:vAlign w:val="center"/>
          </w:tcPr>
          <w:p w14:paraId="1FD4010D" w14:textId="3EA440A7" w:rsidR="00ED3DF9" w:rsidRPr="00B130AA" w:rsidRDefault="00ED3DF9" w:rsidP="00B8283A">
            <w:pPr>
              <w:tabs>
                <w:tab w:val="left" w:pos="284"/>
                <w:tab w:val="left" w:pos="426"/>
              </w:tabs>
              <w:ind w:left="-52"/>
              <w:jc w:val="both"/>
              <w:rPr>
                <w:rFonts w:eastAsia="Calibri"/>
                <w:sz w:val="20"/>
                <w:szCs w:val="20"/>
              </w:rPr>
            </w:pPr>
            <w:r w:rsidRPr="00B130AA">
              <w:rPr>
                <w:rStyle w:val="Strong"/>
                <w:b w:val="0"/>
                <w:bCs w:val="0"/>
                <w:sz w:val="20"/>
                <w:szCs w:val="20"/>
              </w:rPr>
              <w:t>Tổng hợp nghiên cứu</w:t>
            </w:r>
          </w:p>
        </w:tc>
        <w:tc>
          <w:tcPr>
            <w:tcW w:w="1843" w:type="dxa"/>
            <w:shd w:val="clear" w:color="auto" w:fill="auto"/>
            <w:vAlign w:val="center"/>
          </w:tcPr>
          <w:p w14:paraId="23391C60" w14:textId="77777777" w:rsidR="00ED3DF9" w:rsidRPr="00B130AA" w:rsidRDefault="00ED3DF9" w:rsidP="00B8283A">
            <w:pPr>
              <w:tabs>
                <w:tab w:val="left" w:pos="284"/>
                <w:tab w:val="left" w:pos="426"/>
                <w:tab w:val="left" w:pos="709"/>
              </w:tabs>
              <w:jc w:val="center"/>
              <w:rPr>
                <w:rFonts w:eastAsia="Calibri"/>
                <w:sz w:val="20"/>
                <w:szCs w:val="20"/>
              </w:rPr>
            </w:pPr>
          </w:p>
        </w:tc>
        <w:tc>
          <w:tcPr>
            <w:tcW w:w="3544" w:type="dxa"/>
            <w:shd w:val="clear" w:color="auto" w:fill="auto"/>
            <w:vAlign w:val="center"/>
          </w:tcPr>
          <w:p w14:paraId="6026EAAC" w14:textId="2B03DB13" w:rsidR="00ED3DF9" w:rsidRPr="00B130AA" w:rsidRDefault="00ED3DF9" w:rsidP="00B8283A">
            <w:pPr>
              <w:tabs>
                <w:tab w:val="left" w:pos="284"/>
                <w:tab w:val="left" w:pos="426"/>
                <w:tab w:val="left" w:pos="709"/>
              </w:tabs>
              <w:jc w:val="both"/>
              <w:rPr>
                <w:sz w:val="20"/>
                <w:szCs w:val="20"/>
              </w:rPr>
            </w:pPr>
            <w:r w:rsidRPr="00B130AA">
              <w:rPr>
                <w:rFonts w:eastAsia="Calibri"/>
                <w:sz w:val="20"/>
                <w:szCs w:val="20"/>
              </w:rPr>
              <w:t xml:space="preserve">Nghiên cứu này khẳng định tác dụng của </w:t>
            </w:r>
            <w:r w:rsidR="001D447B" w:rsidRPr="00B130AA">
              <w:rPr>
                <w:rFonts w:eastAsia="Calibri"/>
                <w:sz w:val="20"/>
                <w:szCs w:val="20"/>
              </w:rPr>
              <w:t>BSC</w:t>
            </w:r>
            <w:r w:rsidRPr="00B130AA">
              <w:rPr>
                <w:rFonts w:eastAsia="Calibri"/>
                <w:sz w:val="20"/>
                <w:szCs w:val="20"/>
              </w:rPr>
              <w:t xml:space="preserve"> trong việc xây dựng chiến lược và tác động tích cực đến TQ của tổ chức.</w:t>
            </w:r>
          </w:p>
          <w:p w14:paraId="610261BE" w14:textId="370AD39D" w:rsidR="00ED3DF9" w:rsidRPr="00B130AA" w:rsidRDefault="00ED3DF9" w:rsidP="00B8283A">
            <w:pPr>
              <w:tabs>
                <w:tab w:val="left" w:pos="284"/>
                <w:tab w:val="left" w:pos="426"/>
              </w:tabs>
              <w:jc w:val="both"/>
              <w:rPr>
                <w:rFonts w:eastAsia="Calibri"/>
                <w:sz w:val="20"/>
                <w:szCs w:val="20"/>
              </w:rPr>
            </w:pPr>
          </w:p>
        </w:tc>
      </w:tr>
      <w:tr w:rsidR="00B130AA" w:rsidRPr="00B130AA" w14:paraId="5060AB96" w14:textId="77777777" w:rsidTr="00CB160F">
        <w:trPr>
          <w:jc w:val="center"/>
        </w:trPr>
        <w:tc>
          <w:tcPr>
            <w:tcW w:w="659" w:type="dxa"/>
            <w:shd w:val="clear" w:color="auto" w:fill="auto"/>
            <w:vAlign w:val="center"/>
          </w:tcPr>
          <w:p w14:paraId="67AC2AC2" w14:textId="77777777" w:rsidR="00ED3DF9" w:rsidRPr="00B130AA" w:rsidRDefault="00ED3DF9" w:rsidP="00B8283A">
            <w:pPr>
              <w:tabs>
                <w:tab w:val="left" w:pos="284"/>
                <w:tab w:val="left" w:pos="426"/>
              </w:tabs>
              <w:jc w:val="center"/>
              <w:rPr>
                <w:sz w:val="20"/>
                <w:szCs w:val="20"/>
              </w:rPr>
            </w:pPr>
            <w:bookmarkStart w:id="344" w:name="_Hlk73363930"/>
            <w:r w:rsidRPr="00B130AA">
              <w:rPr>
                <w:sz w:val="20"/>
                <w:szCs w:val="20"/>
              </w:rPr>
              <w:t>33</w:t>
            </w:r>
          </w:p>
        </w:tc>
        <w:tc>
          <w:tcPr>
            <w:tcW w:w="1746" w:type="dxa"/>
            <w:shd w:val="clear" w:color="auto" w:fill="auto"/>
            <w:vAlign w:val="center"/>
          </w:tcPr>
          <w:p w14:paraId="52F153A1" w14:textId="4F7FB67F" w:rsidR="00ED3DF9" w:rsidRPr="00B130AA" w:rsidRDefault="00ED3DF9" w:rsidP="00B8283A">
            <w:pPr>
              <w:tabs>
                <w:tab w:val="left" w:pos="284"/>
                <w:tab w:val="left" w:pos="426"/>
                <w:tab w:val="left" w:pos="709"/>
              </w:tabs>
              <w:rPr>
                <w:sz w:val="20"/>
                <w:szCs w:val="20"/>
              </w:rPr>
            </w:pPr>
            <w:r w:rsidRPr="00B130AA">
              <w:rPr>
                <w:rFonts w:eastAsia="Calibri"/>
                <w:sz w:val="20"/>
                <w:szCs w:val="20"/>
              </w:rPr>
              <w:t>Alani &amp; cộng sự, 2018</w:t>
            </w:r>
          </w:p>
        </w:tc>
        <w:tc>
          <w:tcPr>
            <w:tcW w:w="1559" w:type="dxa"/>
            <w:shd w:val="clear" w:color="auto" w:fill="auto"/>
            <w:vAlign w:val="center"/>
          </w:tcPr>
          <w:p w14:paraId="0F222AB2" w14:textId="7188FC60"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Oman</w:t>
            </w:r>
          </w:p>
        </w:tc>
        <w:tc>
          <w:tcPr>
            <w:tcW w:w="1843" w:type="dxa"/>
            <w:shd w:val="clear" w:color="auto" w:fill="auto"/>
            <w:vAlign w:val="center"/>
          </w:tcPr>
          <w:p w14:paraId="2CCCB506" w14:textId="666D2ED0"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Giáo dục</w:t>
            </w:r>
          </w:p>
        </w:tc>
        <w:tc>
          <w:tcPr>
            <w:tcW w:w="3544" w:type="dxa"/>
            <w:shd w:val="clear" w:color="auto" w:fill="auto"/>
            <w:vAlign w:val="center"/>
          </w:tcPr>
          <w:p w14:paraId="44497029" w14:textId="4413B4D5"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 xml:space="preserve">Các biện pháp đo lường hiệu suất chính được xác định theo phân loại bốn khía cạnh của </w:t>
            </w:r>
            <w:r w:rsidR="001D447B" w:rsidRPr="00B130AA">
              <w:rPr>
                <w:rFonts w:eastAsia="Calibri"/>
                <w:sz w:val="20"/>
                <w:szCs w:val="20"/>
              </w:rPr>
              <w:t>BSC</w:t>
            </w:r>
            <w:r w:rsidRPr="00B130AA">
              <w:rPr>
                <w:rFonts w:eastAsia="Calibri"/>
                <w:sz w:val="20"/>
                <w:szCs w:val="20"/>
              </w:rPr>
              <w:t>, đóng một vai trò quan trọng trong việc thiết lập khuôn khổ dựa trên bản đồ chiến lược được xác định bởi tầm nhìn và sứ mệnh của Trường đại học.</w:t>
            </w:r>
          </w:p>
        </w:tc>
      </w:tr>
      <w:bookmarkEnd w:id="344"/>
      <w:tr w:rsidR="00B130AA" w:rsidRPr="00B130AA" w14:paraId="7981521D" w14:textId="77777777" w:rsidTr="00CB160F">
        <w:trPr>
          <w:jc w:val="center"/>
        </w:trPr>
        <w:tc>
          <w:tcPr>
            <w:tcW w:w="659" w:type="dxa"/>
            <w:shd w:val="clear" w:color="auto" w:fill="auto"/>
            <w:vAlign w:val="center"/>
          </w:tcPr>
          <w:p w14:paraId="27A37967" w14:textId="77777777" w:rsidR="00ED3DF9" w:rsidRPr="00B130AA" w:rsidRDefault="00ED3DF9" w:rsidP="00B8283A">
            <w:pPr>
              <w:tabs>
                <w:tab w:val="left" w:pos="284"/>
                <w:tab w:val="left" w:pos="426"/>
                <w:tab w:val="left" w:pos="709"/>
              </w:tabs>
              <w:jc w:val="center"/>
              <w:rPr>
                <w:rFonts w:eastAsia="Calibri"/>
                <w:sz w:val="20"/>
                <w:szCs w:val="20"/>
              </w:rPr>
            </w:pPr>
            <w:r w:rsidRPr="00B130AA">
              <w:rPr>
                <w:rFonts w:eastAsia="Calibri"/>
                <w:sz w:val="20"/>
                <w:szCs w:val="20"/>
              </w:rPr>
              <w:t>34</w:t>
            </w:r>
          </w:p>
        </w:tc>
        <w:tc>
          <w:tcPr>
            <w:tcW w:w="1746" w:type="dxa"/>
            <w:shd w:val="clear" w:color="auto" w:fill="auto"/>
            <w:vAlign w:val="center"/>
          </w:tcPr>
          <w:p w14:paraId="45752B13" w14:textId="460F7048" w:rsidR="00ED3DF9" w:rsidRPr="00B130AA" w:rsidRDefault="00ED3DF9" w:rsidP="00B8283A">
            <w:pPr>
              <w:tabs>
                <w:tab w:val="left" w:pos="284"/>
                <w:tab w:val="left" w:pos="426"/>
                <w:tab w:val="left" w:pos="709"/>
              </w:tabs>
              <w:rPr>
                <w:sz w:val="20"/>
                <w:szCs w:val="20"/>
              </w:rPr>
            </w:pPr>
            <w:r w:rsidRPr="00B130AA">
              <w:rPr>
                <w:sz w:val="20"/>
                <w:szCs w:val="20"/>
              </w:rPr>
              <w:t>Benková &amp; cộng sự, 2020</w:t>
            </w:r>
          </w:p>
        </w:tc>
        <w:tc>
          <w:tcPr>
            <w:tcW w:w="1559" w:type="dxa"/>
            <w:shd w:val="clear" w:color="auto" w:fill="auto"/>
            <w:vAlign w:val="center"/>
          </w:tcPr>
          <w:p w14:paraId="3B025CC2" w14:textId="59535D6F" w:rsidR="00ED3DF9" w:rsidRPr="00B130AA" w:rsidRDefault="00ED3DF9" w:rsidP="00B8283A">
            <w:pPr>
              <w:tabs>
                <w:tab w:val="left" w:pos="284"/>
                <w:tab w:val="left" w:pos="426"/>
                <w:tab w:val="left" w:pos="709"/>
              </w:tabs>
              <w:rPr>
                <w:rFonts w:eastAsia="Calibri"/>
                <w:sz w:val="20"/>
                <w:szCs w:val="20"/>
              </w:rPr>
            </w:pPr>
            <w:r w:rsidRPr="00B130AA">
              <w:rPr>
                <w:rFonts w:eastAsia="Calibri"/>
                <w:sz w:val="20"/>
                <w:szCs w:val="20"/>
              </w:rPr>
              <w:t>Cộng hòa Slovakia.</w:t>
            </w:r>
          </w:p>
        </w:tc>
        <w:tc>
          <w:tcPr>
            <w:tcW w:w="1843" w:type="dxa"/>
            <w:shd w:val="clear" w:color="auto" w:fill="auto"/>
            <w:vAlign w:val="center"/>
          </w:tcPr>
          <w:p w14:paraId="64AD44AF" w14:textId="7D299133" w:rsidR="00ED3DF9" w:rsidRPr="00B130AA" w:rsidRDefault="00ED3DF9" w:rsidP="00B8283A">
            <w:pPr>
              <w:tabs>
                <w:tab w:val="left" w:pos="284"/>
                <w:tab w:val="left" w:pos="426"/>
                <w:tab w:val="left" w:pos="709"/>
              </w:tabs>
              <w:jc w:val="center"/>
              <w:rPr>
                <w:rFonts w:eastAsia="Calibri"/>
                <w:sz w:val="20"/>
                <w:szCs w:val="20"/>
              </w:rPr>
            </w:pPr>
            <w:bookmarkStart w:id="345" w:name="_Hlk73363684"/>
            <w:r w:rsidRPr="00B130AA">
              <w:rPr>
                <w:rFonts w:eastAsia="Calibri"/>
                <w:sz w:val="20"/>
                <w:szCs w:val="20"/>
              </w:rPr>
              <w:t>Kỹ thuật</w:t>
            </w:r>
            <w:bookmarkEnd w:id="345"/>
          </w:p>
        </w:tc>
        <w:tc>
          <w:tcPr>
            <w:tcW w:w="3544" w:type="dxa"/>
            <w:shd w:val="clear" w:color="auto" w:fill="auto"/>
            <w:vAlign w:val="center"/>
          </w:tcPr>
          <w:p w14:paraId="6630CEFB" w14:textId="150D257A" w:rsidR="00ED3DF9" w:rsidRPr="00B130AA" w:rsidRDefault="00ED3DF9" w:rsidP="00B8283A">
            <w:pPr>
              <w:tabs>
                <w:tab w:val="left" w:pos="284"/>
                <w:tab w:val="left" w:pos="426"/>
                <w:tab w:val="left" w:pos="709"/>
              </w:tabs>
              <w:jc w:val="both"/>
              <w:rPr>
                <w:rFonts w:eastAsia="Calibri"/>
                <w:sz w:val="20"/>
                <w:szCs w:val="20"/>
              </w:rPr>
            </w:pPr>
            <w:r w:rsidRPr="00B130AA">
              <w:rPr>
                <w:rFonts w:eastAsia="Calibri"/>
                <w:sz w:val="20"/>
                <w:szCs w:val="20"/>
              </w:rPr>
              <w:t xml:space="preserve">Rào cản ảnh hưởng đến triển khai </w:t>
            </w:r>
            <w:r w:rsidR="001D447B" w:rsidRPr="00B130AA">
              <w:rPr>
                <w:rFonts w:eastAsia="Calibri"/>
                <w:sz w:val="20"/>
                <w:szCs w:val="20"/>
              </w:rPr>
              <w:t>BSC</w:t>
            </w:r>
            <w:r w:rsidRPr="00B130AA">
              <w:rPr>
                <w:rFonts w:eastAsia="Calibri"/>
                <w:sz w:val="20"/>
                <w:szCs w:val="20"/>
              </w:rPr>
              <w:t xml:space="preserve"> trong DN gồm: Quy mô, nguồn nhân lực và khả năng tài chính.</w:t>
            </w:r>
          </w:p>
        </w:tc>
      </w:tr>
      <w:tr w:rsidR="00B130AA" w:rsidRPr="00B130AA" w14:paraId="26377747" w14:textId="77777777" w:rsidTr="00CB160F">
        <w:trPr>
          <w:jc w:val="center"/>
        </w:trPr>
        <w:tc>
          <w:tcPr>
            <w:tcW w:w="659" w:type="dxa"/>
            <w:shd w:val="clear" w:color="auto" w:fill="auto"/>
            <w:vAlign w:val="center"/>
          </w:tcPr>
          <w:p w14:paraId="7138280E" w14:textId="77777777" w:rsidR="00ED3DF9" w:rsidRPr="00B130AA" w:rsidRDefault="00ED3DF9" w:rsidP="00B8283A">
            <w:pPr>
              <w:tabs>
                <w:tab w:val="left" w:pos="284"/>
                <w:tab w:val="left" w:pos="426"/>
                <w:tab w:val="left" w:pos="709"/>
              </w:tabs>
              <w:jc w:val="center"/>
              <w:rPr>
                <w:rFonts w:eastAsia="Calibri"/>
                <w:sz w:val="20"/>
                <w:szCs w:val="20"/>
              </w:rPr>
            </w:pPr>
            <w:bookmarkStart w:id="346" w:name="_Hlk111797038"/>
            <w:r w:rsidRPr="00B130AA">
              <w:rPr>
                <w:rFonts w:eastAsia="Calibri"/>
                <w:sz w:val="20"/>
                <w:szCs w:val="20"/>
              </w:rPr>
              <w:t>35</w:t>
            </w:r>
          </w:p>
        </w:tc>
        <w:tc>
          <w:tcPr>
            <w:tcW w:w="1746" w:type="dxa"/>
            <w:shd w:val="clear" w:color="auto" w:fill="auto"/>
            <w:vAlign w:val="center"/>
          </w:tcPr>
          <w:p w14:paraId="1265954E" w14:textId="4828F8FC" w:rsidR="00ED3DF9" w:rsidRPr="00B130AA" w:rsidRDefault="00ED3DF9" w:rsidP="00B8283A">
            <w:pPr>
              <w:tabs>
                <w:tab w:val="left" w:pos="284"/>
                <w:tab w:val="left" w:pos="426"/>
                <w:tab w:val="left" w:pos="709"/>
              </w:tabs>
              <w:rPr>
                <w:sz w:val="20"/>
                <w:szCs w:val="20"/>
              </w:rPr>
            </w:pPr>
            <w:r w:rsidRPr="00B130AA">
              <w:rPr>
                <w:sz w:val="20"/>
                <w:szCs w:val="20"/>
              </w:rPr>
              <w:t>Kumar &amp; cộng sự, 202</w:t>
            </w:r>
            <w:r w:rsidR="00945914" w:rsidRPr="00B130AA">
              <w:rPr>
                <w:sz w:val="20"/>
                <w:szCs w:val="20"/>
              </w:rPr>
              <w:t>4</w:t>
            </w:r>
          </w:p>
        </w:tc>
        <w:tc>
          <w:tcPr>
            <w:tcW w:w="1559" w:type="dxa"/>
            <w:shd w:val="clear" w:color="auto" w:fill="auto"/>
            <w:vAlign w:val="center"/>
          </w:tcPr>
          <w:p w14:paraId="5E1D7A52" w14:textId="1706F066" w:rsidR="00ED3DF9" w:rsidRPr="00B130AA" w:rsidRDefault="00ED3DF9" w:rsidP="00B8283A">
            <w:pPr>
              <w:tabs>
                <w:tab w:val="left" w:pos="284"/>
                <w:tab w:val="left" w:pos="426"/>
                <w:tab w:val="left" w:pos="709"/>
              </w:tabs>
              <w:rPr>
                <w:rFonts w:eastAsia="Calibri"/>
                <w:sz w:val="20"/>
                <w:szCs w:val="20"/>
              </w:rPr>
            </w:pPr>
            <w:r w:rsidRPr="00B130AA">
              <w:rPr>
                <w:rFonts w:eastAsia="Calibri"/>
                <w:sz w:val="20"/>
                <w:szCs w:val="20"/>
              </w:rPr>
              <w:t>Tổng hợp nghiên cứu</w:t>
            </w:r>
          </w:p>
        </w:tc>
        <w:tc>
          <w:tcPr>
            <w:tcW w:w="1843" w:type="dxa"/>
            <w:shd w:val="clear" w:color="auto" w:fill="auto"/>
            <w:vAlign w:val="center"/>
          </w:tcPr>
          <w:p w14:paraId="2BEA8357" w14:textId="385061F8" w:rsidR="00ED3DF9" w:rsidRPr="00B130AA" w:rsidRDefault="00ED3DF9" w:rsidP="00B8283A">
            <w:pPr>
              <w:tabs>
                <w:tab w:val="left" w:pos="284"/>
                <w:tab w:val="left" w:pos="426"/>
                <w:tab w:val="left" w:pos="709"/>
              </w:tabs>
              <w:jc w:val="center"/>
              <w:rPr>
                <w:rFonts w:eastAsia="Calibri"/>
                <w:sz w:val="20"/>
                <w:szCs w:val="20"/>
              </w:rPr>
            </w:pPr>
          </w:p>
        </w:tc>
        <w:tc>
          <w:tcPr>
            <w:tcW w:w="3544" w:type="dxa"/>
            <w:shd w:val="clear" w:color="auto" w:fill="auto"/>
            <w:vAlign w:val="center"/>
          </w:tcPr>
          <w:p w14:paraId="60861ADB" w14:textId="79DB862A" w:rsidR="00ED3DF9" w:rsidRPr="00B130AA" w:rsidRDefault="001F7908" w:rsidP="00B8283A">
            <w:pPr>
              <w:tabs>
                <w:tab w:val="left" w:pos="284"/>
                <w:tab w:val="left" w:pos="426"/>
                <w:tab w:val="left" w:pos="709"/>
              </w:tabs>
              <w:jc w:val="both"/>
              <w:rPr>
                <w:rFonts w:eastAsia="Calibri"/>
                <w:sz w:val="20"/>
                <w:szCs w:val="20"/>
              </w:rPr>
            </w:pPr>
            <w:r w:rsidRPr="00B130AA">
              <w:rPr>
                <w:rFonts w:eastAsia="Calibri"/>
                <w:sz w:val="20"/>
                <w:szCs w:val="20"/>
              </w:rPr>
              <w:t xml:space="preserve"> </w:t>
            </w:r>
            <w:r w:rsidR="00ED3DF9" w:rsidRPr="00B130AA">
              <w:rPr>
                <w:rFonts w:eastAsia="Calibri"/>
                <w:sz w:val="20"/>
                <w:szCs w:val="20"/>
              </w:rPr>
              <w:t xml:space="preserve">Tổng hợp tài liệu về </w:t>
            </w:r>
            <w:r w:rsidR="001D447B" w:rsidRPr="00B130AA">
              <w:rPr>
                <w:rFonts w:eastAsia="Calibri"/>
                <w:sz w:val="20"/>
                <w:szCs w:val="20"/>
              </w:rPr>
              <w:t>BSC</w:t>
            </w:r>
            <w:r w:rsidR="00ED3DF9" w:rsidRPr="00B130AA">
              <w:rPr>
                <w:rFonts w:eastAsia="Calibri"/>
                <w:sz w:val="20"/>
                <w:szCs w:val="20"/>
              </w:rPr>
              <w:t xml:space="preserve"> tạp chí kế toán và tạp chí quản lý  có uy tín từ năm 1992 đến năm 2021 cho thấy việc sử dụng </w:t>
            </w:r>
            <w:r w:rsidR="001D447B" w:rsidRPr="00B130AA">
              <w:rPr>
                <w:rFonts w:eastAsia="Calibri"/>
                <w:sz w:val="20"/>
                <w:szCs w:val="20"/>
              </w:rPr>
              <w:t>BSC</w:t>
            </w:r>
            <w:r w:rsidR="00ED3DF9" w:rsidRPr="00B130AA">
              <w:rPr>
                <w:rFonts w:eastAsia="Calibri"/>
                <w:sz w:val="20"/>
                <w:szCs w:val="20"/>
              </w:rPr>
              <w:t xml:space="preserve"> ngày càng phổ biến.</w:t>
            </w:r>
          </w:p>
          <w:p w14:paraId="2B205A67" w14:textId="395E5D53" w:rsidR="00327C3D" w:rsidRPr="00B130AA" w:rsidRDefault="001F7908" w:rsidP="00B8283A">
            <w:pPr>
              <w:tabs>
                <w:tab w:val="left" w:pos="284"/>
                <w:tab w:val="left" w:pos="426"/>
                <w:tab w:val="left" w:pos="709"/>
              </w:tabs>
              <w:jc w:val="both"/>
              <w:rPr>
                <w:rFonts w:eastAsia="Calibri"/>
                <w:sz w:val="20"/>
                <w:szCs w:val="20"/>
              </w:rPr>
            </w:pPr>
            <w:r w:rsidRPr="00B130AA">
              <w:rPr>
                <w:rFonts w:eastAsia="Calibri"/>
                <w:sz w:val="20"/>
                <w:szCs w:val="20"/>
              </w:rPr>
              <w:t xml:space="preserve">  </w:t>
            </w:r>
            <w:r w:rsidR="00327C3D" w:rsidRPr="00B130AA">
              <w:rPr>
                <w:rFonts w:eastAsia="Calibri"/>
                <w:sz w:val="20"/>
                <w:szCs w:val="20"/>
              </w:rPr>
              <w:t>Nghiên cứu mới theo hướng phát triển bền vững nên áp dụng cách tiếp cận tư duy hệ thống, đảm bảo không có bên liên quan nào bị bỏ lại phía sau</w:t>
            </w:r>
            <w:r w:rsidR="00D84F08" w:rsidRPr="00B130AA">
              <w:rPr>
                <w:rFonts w:eastAsia="Calibri"/>
                <w:sz w:val="20"/>
                <w:szCs w:val="20"/>
              </w:rPr>
              <w:t>.</w:t>
            </w:r>
          </w:p>
          <w:p w14:paraId="5EBD7B7E" w14:textId="56AAA5F3" w:rsidR="00035667" w:rsidRPr="00B130AA" w:rsidRDefault="00035667" w:rsidP="00B8283A">
            <w:pPr>
              <w:tabs>
                <w:tab w:val="left" w:pos="284"/>
                <w:tab w:val="left" w:pos="426"/>
                <w:tab w:val="left" w:pos="709"/>
              </w:tabs>
              <w:jc w:val="both"/>
              <w:rPr>
                <w:rFonts w:eastAsia="Calibri"/>
                <w:sz w:val="20"/>
                <w:szCs w:val="20"/>
              </w:rPr>
            </w:pPr>
          </w:p>
        </w:tc>
      </w:tr>
    </w:tbl>
    <w:bookmarkEnd w:id="346"/>
    <w:p w14:paraId="38E7A4DA" w14:textId="4622A1EF" w:rsidR="005A56FF" w:rsidRPr="00B130AA" w:rsidRDefault="005A56FF" w:rsidP="00B8283A">
      <w:pPr>
        <w:tabs>
          <w:tab w:val="left" w:pos="284"/>
          <w:tab w:val="left" w:pos="426"/>
          <w:tab w:val="left" w:pos="709"/>
        </w:tabs>
        <w:spacing w:line="360" w:lineRule="auto"/>
        <w:jc w:val="right"/>
        <w:rPr>
          <w:i/>
          <w:sz w:val="26"/>
          <w:szCs w:val="26"/>
        </w:rPr>
      </w:pPr>
      <w:r w:rsidRPr="00B130AA">
        <w:rPr>
          <w:i/>
          <w:sz w:val="26"/>
          <w:szCs w:val="26"/>
        </w:rPr>
        <w:t>Nguồn: Tổng hợp của tác giả</w:t>
      </w:r>
    </w:p>
    <w:p w14:paraId="36E0BBAB" w14:textId="77777777" w:rsidR="00022902" w:rsidRPr="00B130AA" w:rsidRDefault="00022902" w:rsidP="00B8283A">
      <w:pPr>
        <w:tabs>
          <w:tab w:val="left" w:pos="284"/>
          <w:tab w:val="left" w:pos="426"/>
          <w:tab w:val="left" w:pos="709"/>
        </w:tabs>
        <w:spacing w:line="360" w:lineRule="auto"/>
        <w:jc w:val="right"/>
        <w:rPr>
          <w:i/>
          <w:sz w:val="26"/>
          <w:szCs w:val="26"/>
        </w:rPr>
      </w:pPr>
    </w:p>
    <w:p w14:paraId="631D1303" w14:textId="77777777" w:rsidR="00F35CE5" w:rsidRPr="00B130AA" w:rsidRDefault="00F35CE5" w:rsidP="00B8283A">
      <w:pPr>
        <w:tabs>
          <w:tab w:val="left" w:pos="284"/>
          <w:tab w:val="left" w:pos="426"/>
          <w:tab w:val="left" w:pos="709"/>
        </w:tabs>
        <w:spacing w:line="360" w:lineRule="auto"/>
        <w:jc w:val="right"/>
        <w:rPr>
          <w:i/>
          <w:sz w:val="26"/>
          <w:szCs w:val="26"/>
        </w:rPr>
      </w:pPr>
    </w:p>
    <w:p w14:paraId="0C4ED954" w14:textId="77777777" w:rsidR="00F35CE5" w:rsidRPr="00B130AA" w:rsidRDefault="00F35CE5" w:rsidP="00B8283A">
      <w:pPr>
        <w:tabs>
          <w:tab w:val="left" w:pos="284"/>
          <w:tab w:val="left" w:pos="426"/>
          <w:tab w:val="left" w:pos="709"/>
        </w:tabs>
        <w:spacing w:line="360" w:lineRule="auto"/>
        <w:jc w:val="right"/>
        <w:rPr>
          <w:i/>
          <w:sz w:val="26"/>
          <w:szCs w:val="26"/>
        </w:rPr>
      </w:pPr>
    </w:p>
    <w:p w14:paraId="029CDFDC" w14:textId="77777777" w:rsidR="00F35CE5" w:rsidRPr="00B130AA" w:rsidRDefault="00F35CE5" w:rsidP="00B8283A">
      <w:pPr>
        <w:tabs>
          <w:tab w:val="left" w:pos="284"/>
          <w:tab w:val="left" w:pos="426"/>
          <w:tab w:val="left" w:pos="709"/>
        </w:tabs>
        <w:spacing w:line="360" w:lineRule="auto"/>
        <w:jc w:val="right"/>
        <w:rPr>
          <w:i/>
          <w:sz w:val="26"/>
          <w:szCs w:val="26"/>
        </w:rPr>
      </w:pPr>
    </w:p>
    <w:p w14:paraId="12CBA1C1" w14:textId="77777777" w:rsidR="00F35CE5" w:rsidRPr="00B130AA" w:rsidRDefault="00F35CE5" w:rsidP="00B8283A">
      <w:pPr>
        <w:tabs>
          <w:tab w:val="left" w:pos="284"/>
          <w:tab w:val="left" w:pos="426"/>
          <w:tab w:val="left" w:pos="709"/>
        </w:tabs>
        <w:spacing w:line="360" w:lineRule="auto"/>
        <w:jc w:val="right"/>
        <w:rPr>
          <w:i/>
          <w:sz w:val="26"/>
          <w:szCs w:val="26"/>
        </w:rPr>
      </w:pPr>
    </w:p>
    <w:p w14:paraId="6FD80106" w14:textId="77777777" w:rsidR="00F35CE5" w:rsidRPr="00B130AA" w:rsidRDefault="00F35CE5" w:rsidP="00B8283A">
      <w:pPr>
        <w:tabs>
          <w:tab w:val="left" w:pos="284"/>
          <w:tab w:val="left" w:pos="426"/>
          <w:tab w:val="left" w:pos="709"/>
        </w:tabs>
        <w:spacing w:line="360" w:lineRule="auto"/>
        <w:jc w:val="right"/>
        <w:rPr>
          <w:i/>
          <w:sz w:val="26"/>
          <w:szCs w:val="26"/>
        </w:rPr>
      </w:pPr>
    </w:p>
    <w:p w14:paraId="0EE31714" w14:textId="77777777" w:rsidR="00F35CE5" w:rsidRPr="00B130AA" w:rsidRDefault="00F35CE5" w:rsidP="00B8283A">
      <w:pPr>
        <w:tabs>
          <w:tab w:val="left" w:pos="284"/>
          <w:tab w:val="left" w:pos="426"/>
          <w:tab w:val="left" w:pos="709"/>
        </w:tabs>
        <w:spacing w:line="360" w:lineRule="auto"/>
        <w:jc w:val="right"/>
        <w:rPr>
          <w:i/>
          <w:sz w:val="26"/>
          <w:szCs w:val="26"/>
        </w:rPr>
      </w:pPr>
    </w:p>
    <w:p w14:paraId="1FDBC7F6" w14:textId="77777777" w:rsidR="00F35CE5" w:rsidRPr="00B130AA" w:rsidRDefault="00F35CE5" w:rsidP="00B8283A">
      <w:pPr>
        <w:tabs>
          <w:tab w:val="left" w:pos="284"/>
          <w:tab w:val="left" w:pos="426"/>
          <w:tab w:val="left" w:pos="709"/>
        </w:tabs>
        <w:spacing w:line="360" w:lineRule="auto"/>
        <w:jc w:val="right"/>
        <w:rPr>
          <w:i/>
          <w:sz w:val="26"/>
          <w:szCs w:val="26"/>
        </w:rPr>
      </w:pPr>
    </w:p>
    <w:p w14:paraId="3D928669" w14:textId="77777777" w:rsidR="00F35CE5" w:rsidRPr="00B130AA" w:rsidRDefault="00F35CE5" w:rsidP="00B8283A">
      <w:pPr>
        <w:tabs>
          <w:tab w:val="left" w:pos="284"/>
          <w:tab w:val="left" w:pos="426"/>
          <w:tab w:val="left" w:pos="709"/>
        </w:tabs>
        <w:spacing w:line="360" w:lineRule="auto"/>
        <w:jc w:val="right"/>
        <w:rPr>
          <w:i/>
          <w:sz w:val="26"/>
          <w:szCs w:val="26"/>
        </w:rPr>
      </w:pPr>
    </w:p>
    <w:p w14:paraId="472D2E75" w14:textId="77777777" w:rsidR="00F35CE5" w:rsidRPr="00B130AA" w:rsidRDefault="00F35CE5" w:rsidP="00B8283A">
      <w:pPr>
        <w:tabs>
          <w:tab w:val="left" w:pos="284"/>
          <w:tab w:val="left" w:pos="426"/>
          <w:tab w:val="left" w:pos="709"/>
        </w:tabs>
        <w:spacing w:line="360" w:lineRule="auto"/>
        <w:jc w:val="right"/>
        <w:rPr>
          <w:i/>
          <w:sz w:val="26"/>
          <w:szCs w:val="26"/>
        </w:rPr>
      </w:pPr>
    </w:p>
    <w:p w14:paraId="32330BF4" w14:textId="77777777" w:rsidR="00F35CE5" w:rsidRPr="00B130AA" w:rsidRDefault="00F35CE5" w:rsidP="00B8283A">
      <w:pPr>
        <w:tabs>
          <w:tab w:val="left" w:pos="284"/>
          <w:tab w:val="left" w:pos="426"/>
          <w:tab w:val="left" w:pos="709"/>
        </w:tabs>
        <w:spacing w:line="360" w:lineRule="auto"/>
        <w:jc w:val="right"/>
        <w:rPr>
          <w:i/>
          <w:sz w:val="26"/>
          <w:szCs w:val="26"/>
        </w:rPr>
      </w:pPr>
    </w:p>
    <w:p w14:paraId="7427053D" w14:textId="77777777" w:rsidR="00F35CE5" w:rsidRPr="00B130AA" w:rsidRDefault="00F35CE5" w:rsidP="00B8283A">
      <w:pPr>
        <w:tabs>
          <w:tab w:val="left" w:pos="284"/>
          <w:tab w:val="left" w:pos="426"/>
          <w:tab w:val="left" w:pos="709"/>
        </w:tabs>
        <w:spacing w:line="360" w:lineRule="auto"/>
        <w:jc w:val="right"/>
        <w:rPr>
          <w:i/>
          <w:sz w:val="26"/>
          <w:szCs w:val="26"/>
        </w:rPr>
      </w:pPr>
    </w:p>
    <w:p w14:paraId="74B0126A" w14:textId="77777777" w:rsidR="00F35CE5" w:rsidRPr="00B130AA" w:rsidRDefault="00F35CE5" w:rsidP="00B8283A">
      <w:pPr>
        <w:tabs>
          <w:tab w:val="left" w:pos="284"/>
          <w:tab w:val="left" w:pos="426"/>
          <w:tab w:val="left" w:pos="709"/>
        </w:tabs>
        <w:spacing w:line="360" w:lineRule="auto"/>
        <w:jc w:val="right"/>
        <w:rPr>
          <w:i/>
          <w:sz w:val="26"/>
          <w:szCs w:val="26"/>
        </w:rPr>
      </w:pPr>
    </w:p>
    <w:p w14:paraId="22EE5309" w14:textId="77777777" w:rsidR="00F35CE5" w:rsidRPr="00B130AA" w:rsidRDefault="00F35CE5" w:rsidP="00B8283A">
      <w:pPr>
        <w:tabs>
          <w:tab w:val="left" w:pos="284"/>
          <w:tab w:val="left" w:pos="426"/>
          <w:tab w:val="left" w:pos="709"/>
        </w:tabs>
        <w:spacing w:line="360" w:lineRule="auto"/>
        <w:jc w:val="right"/>
        <w:rPr>
          <w:i/>
          <w:sz w:val="26"/>
          <w:szCs w:val="26"/>
        </w:rPr>
      </w:pPr>
    </w:p>
    <w:p w14:paraId="188A1A59" w14:textId="77777777" w:rsidR="00F35CE5" w:rsidRPr="00B130AA" w:rsidRDefault="00F35CE5" w:rsidP="00B8283A">
      <w:pPr>
        <w:tabs>
          <w:tab w:val="left" w:pos="284"/>
          <w:tab w:val="left" w:pos="426"/>
          <w:tab w:val="left" w:pos="709"/>
        </w:tabs>
        <w:spacing w:line="360" w:lineRule="auto"/>
        <w:jc w:val="right"/>
        <w:rPr>
          <w:i/>
          <w:sz w:val="26"/>
          <w:szCs w:val="26"/>
        </w:rPr>
      </w:pPr>
    </w:p>
    <w:p w14:paraId="574BD6F3" w14:textId="77777777" w:rsidR="00F35CE5" w:rsidRPr="00B130AA" w:rsidRDefault="00F35CE5" w:rsidP="00B8283A">
      <w:pPr>
        <w:tabs>
          <w:tab w:val="left" w:pos="284"/>
          <w:tab w:val="left" w:pos="426"/>
          <w:tab w:val="left" w:pos="709"/>
        </w:tabs>
        <w:spacing w:line="360" w:lineRule="auto"/>
        <w:jc w:val="right"/>
        <w:rPr>
          <w:i/>
          <w:sz w:val="26"/>
          <w:szCs w:val="26"/>
        </w:rPr>
      </w:pPr>
    </w:p>
    <w:p w14:paraId="29AC12AB" w14:textId="70AFE008" w:rsidR="005A56FF" w:rsidRPr="00B130AA" w:rsidRDefault="005A56FF" w:rsidP="00B8283A">
      <w:pPr>
        <w:pStyle w:val="Heading5"/>
        <w:tabs>
          <w:tab w:val="left" w:pos="284"/>
          <w:tab w:val="left" w:pos="426"/>
        </w:tabs>
        <w:rPr>
          <w:rFonts w:cs="Times New Roman"/>
          <w:spacing w:val="-8"/>
        </w:rPr>
      </w:pPr>
      <w:bookmarkStart w:id="347" w:name="_Toc86761015"/>
      <w:bookmarkStart w:id="348" w:name="_Hlk81987934"/>
      <w:r w:rsidRPr="00B130AA">
        <w:rPr>
          <w:rFonts w:cs="Times New Roman"/>
          <w:spacing w:val="-8"/>
        </w:rPr>
        <w:lastRenderedPageBreak/>
        <w:t xml:space="preserve">PHỤ LỤC 2: Tổng hợp nghiên cứu nước ngoài về vận dụng </w:t>
      </w:r>
      <w:r w:rsidR="001D447B" w:rsidRPr="00B130AA">
        <w:rPr>
          <w:rFonts w:cs="Times New Roman"/>
          <w:spacing w:val="-8"/>
        </w:rPr>
        <w:t>BSC</w:t>
      </w:r>
      <w:r w:rsidRPr="00B130AA">
        <w:rPr>
          <w:rFonts w:cs="Times New Roman"/>
          <w:spacing w:val="-8"/>
        </w:rPr>
        <w:t xml:space="preserve"> trong nông nghiệp</w:t>
      </w:r>
      <w:bookmarkEnd w:id="347"/>
    </w:p>
    <w:p w14:paraId="4954EAEF" w14:textId="77777777" w:rsidR="005A56FF" w:rsidRPr="00B130AA" w:rsidRDefault="005A56FF" w:rsidP="00B8283A">
      <w:pPr>
        <w:tabs>
          <w:tab w:val="left" w:pos="284"/>
          <w:tab w:val="left" w:pos="426"/>
        </w:tabs>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1668"/>
        <w:gridCol w:w="2268"/>
        <w:gridCol w:w="2977"/>
        <w:gridCol w:w="2128"/>
      </w:tblGrid>
      <w:tr w:rsidR="00B130AA" w:rsidRPr="00B130AA" w14:paraId="61C1FCFE" w14:textId="1A0EC1D8" w:rsidTr="001374CC">
        <w:trPr>
          <w:jc w:val="center"/>
        </w:trPr>
        <w:tc>
          <w:tcPr>
            <w:tcW w:w="595" w:type="dxa"/>
            <w:vMerge w:val="restart"/>
            <w:shd w:val="clear" w:color="auto" w:fill="auto"/>
            <w:vAlign w:val="center"/>
          </w:tcPr>
          <w:p w14:paraId="59C5B13C" w14:textId="77777777" w:rsidR="00E92746" w:rsidRPr="00B130AA" w:rsidRDefault="00E92746" w:rsidP="00B8283A">
            <w:pPr>
              <w:tabs>
                <w:tab w:val="left" w:pos="284"/>
                <w:tab w:val="left" w:pos="426"/>
                <w:tab w:val="left" w:pos="709"/>
              </w:tabs>
              <w:jc w:val="center"/>
              <w:rPr>
                <w:rFonts w:eastAsia="Calibri"/>
                <w:b/>
                <w:bCs/>
                <w:sz w:val="20"/>
                <w:szCs w:val="20"/>
              </w:rPr>
            </w:pPr>
            <w:bookmarkStart w:id="349" w:name="_Hlk116568769"/>
            <w:r w:rsidRPr="00B130AA">
              <w:rPr>
                <w:rFonts w:eastAsia="Calibri"/>
                <w:b/>
                <w:bCs/>
                <w:sz w:val="20"/>
                <w:szCs w:val="20"/>
              </w:rPr>
              <w:t>STT</w:t>
            </w:r>
          </w:p>
        </w:tc>
        <w:tc>
          <w:tcPr>
            <w:tcW w:w="1668" w:type="dxa"/>
            <w:vMerge w:val="restart"/>
            <w:shd w:val="clear" w:color="auto" w:fill="auto"/>
            <w:vAlign w:val="center"/>
          </w:tcPr>
          <w:p w14:paraId="102D1F8B" w14:textId="77777777" w:rsidR="00E92746" w:rsidRPr="00B130AA" w:rsidRDefault="00E92746" w:rsidP="00B8283A">
            <w:pPr>
              <w:tabs>
                <w:tab w:val="left" w:pos="284"/>
                <w:tab w:val="left" w:pos="426"/>
                <w:tab w:val="left" w:pos="709"/>
              </w:tabs>
              <w:jc w:val="center"/>
              <w:rPr>
                <w:rFonts w:eastAsia="Calibri"/>
                <w:b/>
                <w:bCs/>
                <w:sz w:val="20"/>
                <w:szCs w:val="20"/>
              </w:rPr>
            </w:pPr>
            <w:r w:rsidRPr="00B130AA">
              <w:rPr>
                <w:rFonts w:eastAsia="Calibri"/>
                <w:b/>
                <w:bCs/>
                <w:sz w:val="20"/>
                <w:szCs w:val="20"/>
              </w:rPr>
              <w:t>Nghiên cứu</w:t>
            </w:r>
          </w:p>
        </w:tc>
        <w:tc>
          <w:tcPr>
            <w:tcW w:w="2268" w:type="dxa"/>
            <w:vMerge w:val="restart"/>
            <w:shd w:val="clear" w:color="auto" w:fill="auto"/>
            <w:vAlign w:val="center"/>
          </w:tcPr>
          <w:p w14:paraId="2E1FDBAF" w14:textId="77777777" w:rsidR="00E92746" w:rsidRPr="00B130AA" w:rsidRDefault="00E92746" w:rsidP="00B8283A">
            <w:pPr>
              <w:tabs>
                <w:tab w:val="left" w:pos="284"/>
                <w:tab w:val="left" w:pos="426"/>
                <w:tab w:val="left" w:pos="709"/>
              </w:tabs>
              <w:jc w:val="center"/>
              <w:rPr>
                <w:rFonts w:eastAsia="Calibri"/>
                <w:b/>
                <w:bCs/>
                <w:sz w:val="20"/>
                <w:szCs w:val="20"/>
              </w:rPr>
            </w:pPr>
            <w:r w:rsidRPr="00B130AA">
              <w:rPr>
                <w:rFonts w:eastAsia="Calibri"/>
                <w:b/>
                <w:bCs/>
                <w:sz w:val="20"/>
                <w:szCs w:val="20"/>
              </w:rPr>
              <w:t>Địa bàn nghiên cứu</w:t>
            </w:r>
          </w:p>
        </w:tc>
        <w:tc>
          <w:tcPr>
            <w:tcW w:w="5105" w:type="dxa"/>
            <w:gridSpan w:val="2"/>
            <w:shd w:val="clear" w:color="auto" w:fill="auto"/>
            <w:vAlign w:val="center"/>
          </w:tcPr>
          <w:p w14:paraId="432F3324" w14:textId="74ED3DD0" w:rsidR="00E92746" w:rsidRPr="00B130AA" w:rsidRDefault="00E92746" w:rsidP="00B8283A">
            <w:pPr>
              <w:tabs>
                <w:tab w:val="left" w:pos="284"/>
                <w:tab w:val="left" w:pos="426"/>
                <w:tab w:val="left" w:pos="709"/>
              </w:tabs>
              <w:jc w:val="center"/>
              <w:rPr>
                <w:rFonts w:eastAsia="Calibri"/>
                <w:b/>
                <w:bCs/>
                <w:sz w:val="20"/>
                <w:szCs w:val="20"/>
              </w:rPr>
            </w:pPr>
            <w:r w:rsidRPr="00B130AA">
              <w:rPr>
                <w:rFonts w:eastAsia="Calibri"/>
                <w:b/>
                <w:bCs/>
                <w:sz w:val="20"/>
                <w:szCs w:val="20"/>
              </w:rPr>
              <w:t>Kết quả nghiên cứu</w:t>
            </w:r>
          </w:p>
        </w:tc>
      </w:tr>
      <w:tr w:rsidR="00B130AA" w:rsidRPr="00B130AA" w14:paraId="26DD832C" w14:textId="04C9C459" w:rsidTr="001374CC">
        <w:trPr>
          <w:jc w:val="center"/>
        </w:trPr>
        <w:tc>
          <w:tcPr>
            <w:tcW w:w="595" w:type="dxa"/>
            <w:vMerge/>
            <w:shd w:val="clear" w:color="auto" w:fill="auto"/>
            <w:vAlign w:val="center"/>
          </w:tcPr>
          <w:p w14:paraId="564E6810" w14:textId="77777777" w:rsidR="00DC46DE" w:rsidRPr="00B130AA" w:rsidRDefault="00DC46DE" w:rsidP="00B8283A">
            <w:pPr>
              <w:tabs>
                <w:tab w:val="left" w:pos="284"/>
                <w:tab w:val="left" w:pos="426"/>
                <w:tab w:val="left" w:pos="709"/>
              </w:tabs>
              <w:jc w:val="center"/>
              <w:rPr>
                <w:rFonts w:eastAsia="Calibri"/>
                <w:b/>
                <w:bCs/>
                <w:sz w:val="20"/>
                <w:szCs w:val="20"/>
              </w:rPr>
            </w:pPr>
          </w:p>
        </w:tc>
        <w:tc>
          <w:tcPr>
            <w:tcW w:w="1668" w:type="dxa"/>
            <w:vMerge/>
            <w:shd w:val="clear" w:color="auto" w:fill="auto"/>
            <w:vAlign w:val="center"/>
          </w:tcPr>
          <w:p w14:paraId="18FB052E" w14:textId="77777777" w:rsidR="00DC46DE" w:rsidRPr="00B130AA" w:rsidRDefault="00DC46DE" w:rsidP="00B8283A">
            <w:pPr>
              <w:tabs>
                <w:tab w:val="left" w:pos="284"/>
                <w:tab w:val="left" w:pos="426"/>
                <w:tab w:val="left" w:pos="709"/>
              </w:tabs>
              <w:jc w:val="center"/>
              <w:rPr>
                <w:rFonts w:eastAsia="Calibri"/>
                <w:b/>
                <w:bCs/>
                <w:sz w:val="20"/>
                <w:szCs w:val="20"/>
              </w:rPr>
            </w:pPr>
          </w:p>
        </w:tc>
        <w:tc>
          <w:tcPr>
            <w:tcW w:w="2268" w:type="dxa"/>
            <w:vMerge/>
            <w:shd w:val="clear" w:color="auto" w:fill="auto"/>
            <w:vAlign w:val="center"/>
          </w:tcPr>
          <w:p w14:paraId="7102879B" w14:textId="77777777" w:rsidR="00DC46DE" w:rsidRPr="00B130AA" w:rsidRDefault="00DC46DE" w:rsidP="00B8283A">
            <w:pPr>
              <w:tabs>
                <w:tab w:val="left" w:pos="284"/>
                <w:tab w:val="left" w:pos="426"/>
                <w:tab w:val="left" w:pos="709"/>
              </w:tabs>
              <w:jc w:val="center"/>
              <w:rPr>
                <w:rFonts w:eastAsia="Calibri"/>
                <w:b/>
                <w:bCs/>
                <w:sz w:val="20"/>
                <w:szCs w:val="20"/>
              </w:rPr>
            </w:pPr>
          </w:p>
        </w:tc>
        <w:tc>
          <w:tcPr>
            <w:tcW w:w="2977" w:type="dxa"/>
            <w:shd w:val="clear" w:color="auto" w:fill="auto"/>
            <w:vAlign w:val="center"/>
          </w:tcPr>
          <w:p w14:paraId="20106AFD" w14:textId="7C4B4CF7" w:rsidR="00E92746" w:rsidRPr="00B130AA" w:rsidRDefault="00E92746" w:rsidP="00B8283A">
            <w:pPr>
              <w:tabs>
                <w:tab w:val="left" w:pos="284"/>
                <w:tab w:val="left" w:pos="426"/>
                <w:tab w:val="left" w:pos="709"/>
              </w:tabs>
              <w:jc w:val="center"/>
              <w:rPr>
                <w:rFonts w:eastAsia="Calibri"/>
                <w:b/>
                <w:bCs/>
                <w:sz w:val="20"/>
                <w:szCs w:val="20"/>
              </w:rPr>
            </w:pPr>
            <w:r w:rsidRPr="00B130AA">
              <w:rPr>
                <w:rFonts w:eastAsia="Calibri"/>
                <w:b/>
                <w:bCs/>
                <w:sz w:val="20"/>
                <w:szCs w:val="20"/>
              </w:rPr>
              <w:t xml:space="preserve">Vận dụng </w:t>
            </w:r>
            <w:r w:rsidR="001D447B" w:rsidRPr="00B130AA">
              <w:rPr>
                <w:rFonts w:eastAsia="Calibri"/>
                <w:b/>
                <w:bCs/>
                <w:sz w:val="20"/>
                <w:szCs w:val="20"/>
              </w:rPr>
              <w:t>BSC</w:t>
            </w:r>
            <w:r w:rsidRPr="00B130AA">
              <w:rPr>
                <w:rFonts w:eastAsia="Calibri"/>
                <w:b/>
                <w:bCs/>
                <w:sz w:val="20"/>
                <w:szCs w:val="20"/>
              </w:rPr>
              <w:t xml:space="preserve"> trong </w:t>
            </w:r>
          </w:p>
          <w:p w14:paraId="0919339B" w14:textId="2D57E59C" w:rsidR="00DC46DE" w:rsidRPr="00B130AA" w:rsidRDefault="00E92746" w:rsidP="00B8283A">
            <w:pPr>
              <w:tabs>
                <w:tab w:val="left" w:pos="284"/>
                <w:tab w:val="left" w:pos="426"/>
                <w:tab w:val="left" w:pos="709"/>
              </w:tabs>
              <w:jc w:val="center"/>
              <w:rPr>
                <w:rFonts w:eastAsia="Calibri"/>
                <w:b/>
                <w:bCs/>
                <w:sz w:val="20"/>
                <w:szCs w:val="20"/>
              </w:rPr>
            </w:pPr>
            <w:r w:rsidRPr="00B130AA">
              <w:rPr>
                <w:rFonts w:eastAsia="Calibri"/>
                <w:b/>
                <w:bCs/>
                <w:sz w:val="20"/>
                <w:szCs w:val="20"/>
              </w:rPr>
              <w:t>nông nghiệp</w:t>
            </w:r>
          </w:p>
        </w:tc>
        <w:tc>
          <w:tcPr>
            <w:tcW w:w="2126" w:type="dxa"/>
            <w:vAlign w:val="center"/>
          </w:tcPr>
          <w:p w14:paraId="4B7E3CC2" w14:textId="4AFA064B" w:rsidR="00DC46DE" w:rsidRPr="00B130AA" w:rsidRDefault="00E92746" w:rsidP="00B8283A">
            <w:pPr>
              <w:tabs>
                <w:tab w:val="left" w:pos="284"/>
                <w:tab w:val="left" w:pos="426"/>
                <w:tab w:val="left" w:pos="709"/>
              </w:tabs>
              <w:jc w:val="center"/>
              <w:rPr>
                <w:rFonts w:eastAsia="Calibri"/>
                <w:b/>
                <w:bCs/>
                <w:sz w:val="20"/>
                <w:szCs w:val="20"/>
              </w:rPr>
            </w:pPr>
            <w:r w:rsidRPr="00B130AA">
              <w:rPr>
                <w:rFonts w:eastAsia="Calibri"/>
                <w:b/>
                <w:bCs/>
                <w:sz w:val="20"/>
                <w:szCs w:val="20"/>
              </w:rPr>
              <w:t xml:space="preserve">Nhân tố ảnh hưởng đến việc vận dụng </w:t>
            </w:r>
            <w:r w:rsidR="001D447B" w:rsidRPr="00B130AA">
              <w:rPr>
                <w:rFonts w:eastAsia="Calibri"/>
                <w:b/>
                <w:bCs/>
                <w:sz w:val="20"/>
                <w:szCs w:val="20"/>
              </w:rPr>
              <w:t>BSC</w:t>
            </w:r>
          </w:p>
        </w:tc>
      </w:tr>
      <w:tr w:rsidR="00B130AA" w:rsidRPr="00B130AA" w14:paraId="32564CAF" w14:textId="44EDC1AF" w:rsidTr="001374CC">
        <w:trPr>
          <w:jc w:val="center"/>
        </w:trPr>
        <w:tc>
          <w:tcPr>
            <w:tcW w:w="595" w:type="dxa"/>
            <w:shd w:val="clear" w:color="auto" w:fill="auto"/>
            <w:vAlign w:val="center"/>
          </w:tcPr>
          <w:p w14:paraId="6A1397AE" w14:textId="77777777" w:rsidR="00DC46DE" w:rsidRPr="00B130AA" w:rsidRDefault="00DC46DE" w:rsidP="00B8283A">
            <w:pPr>
              <w:tabs>
                <w:tab w:val="left" w:pos="284"/>
                <w:tab w:val="left" w:pos="426"/>
                <w:tab w:val="left" w:pos="709"/>
              </w:tabs>
              <w:jc w:val="center"/>
              <w:rPr>
                <w:bCs/>
                <w:sz w:val="20"/>
                <w:szCs w:val="20"/>
              </w:rPr>
            </w:pPr>
            <w:r w:rsidRPr="00B130AA">
              <w:rPr>
                <w:bCs/>
                <w:sz w:val="20"/>
                <w:szCs w:val="20"/>
              </w:rPr>
              <w:t>1</w:t>
            </w:r>
          </w:p>
        </w:tc>
        <w:tc>
          <w:tcPr>
            <w:tcW w:w="1668" w:type="dxa"/>
            <w:shd w:val="clear" w:color="auto" w:fill="auto"/>
            <w:vAlign w:val="center"/>
          </w:tcPr>
          <w:p w14:paraId="0CAECE46" w14:textId="77777777" w:rsidR="00DC46DE" w:rsidRPr="00B130AA" w:rsidRDefault="00DC46DE" w:rsidP="00B8283A">
            <w:pPr>
              <w:tabs>
                <w:tab w:val="left" w:pos="284"/>
                <w:tab w:val="left" w:pos="426"/>
                <w:tab w:val="left" w:pos="709"/>
              </w:tabs>
              <w:rPr>
                <w:rFonts w:eastAsia="Calibri"/>
                <w:sz w:val="20"/>
                <w:szCs w:val="20"/>
              </w:rPr>
            </w:pPr>
            <w:r w:rsidRPr="00B130AA">
              <w:rPr>
                <w:bCs/>
                <w:sz w:val="20"/>
                <w:szCs w:val="20"/>
              </w:rPr>
              <w:t>Byrne &amp; Kelly, 2004</w:t>
            </w:r>
          </w:p>
        </w:tc>
        <w:tc>
          <w:tcPr>
            <w:tcW w:w="2268" w:type="dxa"/>
            <w:shd w:val="clear" w:color="auto" w:fill="auto"/>
            <w:vAlign w:val="center"/>
          </w:tcPr>
          <w:p w14:paraId="292C01AA" w14:textId="745635E7" w:rsidR="00DC46DE" w:rsidRPr="00B130AA" w:rsidRDefault="00DC46DE" w:rsidP="00B8283A">
            <w:pPr>
              <w:tabs>
                <w:tab w:val="left" w:pos="284"/>
                <w:tab w:val="left" w:pos="426"/>
                <w:tab w:val="left" w:pos="709"/>
              </w:tabs>
              <w:ind w:firstLine="47"/>
              <w:jc w:val="both"/>
              <w:rPr>
                <w:rFonts w:eastAsia="Calibri"/>
                <w:sz w:val="20"/>
                <w:szCs w:val="20"/>
              </w:rPr>
            </w:pPr>
            <w:r w:rsidRPr="00B130AA">
              <w:rPr>
                <w:rFonts w:eastAsia="Calibri"/>
                <w:sz w:val="20"/>
                <w:szCs w:val="20"/>
              </w:rPr>
              <w:t xml:space="preserve">Ứng dụng mô hình </w:t>
            </w:r>
            <w:r w:rsidR="001D447B" w:rsidRPr="00B130AA">
              <w:rPr>
                <w:rFonts w:eastAsia="Calibri"/>
                <w:sz w:val="20"/>
                <w:szCs w:val="20"/>
              </w:rPr>
              <w:t>BSC</w:t>
            </w:r>
            <w:r w:rsidRPr="00B130AA">
              <w:rPr>
                <w:rFonts w:eastAsia="Calibri"/>
                <w:sz w:val="20"/>
                <w:szCs w:val="20"/>
              </w:rPr>
              <w:t xml:space="preserve"> trong hoạt động kinh doanh trang trại bò sữa của Ailen</w:t>
            </w:r>
          </w:p>
        </w:tc>
        <w:tc>
          <w:tcPr>
            <w:tcW w:w="2977" w:type="dxa"/>
            <w:shd w:val="clear" w:color="auto" w:fill="auto"/>
            <w:vAlign w:val="center"/>
          </w:tcPr>
          <w:p w14:paraId="18488D02" w14:textId="14ADF97F"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Nghiên cứu khẳng định sự cần thiết của việc hoạch định chiến lược của các trang trại nhỏ. Các trang trại áp dụng </w:t>
            </w:r>
            <w:r w:rsidR="001D447B" w:rsidRPr="00B130AA">
              <w:rPr>
                <w:rFonts w:eastAsia="Calibri"/>
                <w:sz w:val="20"/>
                <w:szCs w:val="20"/>
              </w:rPr>
              <w:t>BSC</w:t>
            </w:r>
            <w:r w:rsidRPr="00B130AA">
              <w:rPr>
                <w:rFonts w:eastAsia="Calibri"/>
                <w:sz w:val="20"/>
                <w:szCs w:val="20"/>
              </w:rPr>
              <w:t xml:space="preserve"> tuy nhiên hiệu quả chưa cao. </w:t>
            </w:r>
          </w:p>
        </w:tc>
        <w:tc>
          <w:tcPr>
            <w:tcW w:w="2126" w:type="dxa"/>
            <w:vAlign w:val="center"/>
          </w:tcPr>
          <w:p w14:paraId="702C1CEE" w14:textId="1ABDD9AF" w:rsidR="00DC46DE" w:rsidRPr="00B130AA" w:rsidRDefault="00880CE5"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66650DD1" w14:textId="675EC5CD" w:rsidTr="001374CC">
        <w:trPr>
          <w:jc w:val="center"/>
        </w:trPr>
        <w:tc>
          <w:tcPr>
            <w:tcW w:w="595" w:type="dxa"/>
            <w:shd w:val="clear" w:color="auto" w:fill="auto"/>
            <w:vAlign w:val="center"/>
          </w:tcPr>
          <w:p w14:paraId="33C8AFF0" w14:textId="77777777" w:rsidR="00DC46DE" w:rsidRPr="00B130AA" w:rsidRDefault="00DC46DE" w:rsidP="00B8283A">
            <w:pPr>
              <w:tabs>
                <w:tab w:val="left" w:pos="284"/>
                <w:tab w:val="left" w:pos="426"/>
                <w:tab w:val="left" w:pos="709"/>
              </w:tabs>
              <w:jc w:val="center"/>
              <w:rPr>
                <w:bCs/>
                <w:sz w:val="20"/>
                <w:szCs w:val="20"/>
              </w:rPr>
            </w:pPr>
            <w:r w:rsidRPr="00B130AA">
              <w:rPr>
                <w:bCs/>
                <w:sz w:val="20"/>
                <w:szCs w:val="20"/>
              </w:rPr>
              <w:t>2</w:t>
            </w:r>
          </w:p>
        </w:tc>
        <w:tc>
          <w:tcPr>
            <w:tcW w:w="1668" w:type="dxa"/>
            <w:shd w:val="clear" w:color="auto" w:fill="auto"/>
            <w:vAlign w:val="center"/>
          </w:tcPr>
          <w:p w14:paraId="35126646" w14:textId="77777777" w:rsidR="00DC46DE" w:rsidRPr="00B130AA" w:rsidRDefault="00DC46DE" w:rsidP="00B8283A">
            <w:pPr>
              <w:tabs>
                <w:tab w:val="left" w:pos="284"/>
                <w:tab w:val="left" w:pos="426"/>
                <w:tab w:val="left" w:pos="709"/>
              </w:tabs>
              <w:rPr>
                <w:rFonts w:eastAsia="Calibri"/>
                <w:sz w:val="20"/>
                <w:szCs w:val="20"/>
              </w:rPr>
            </w:pPr>
            <w:r w:rsidRPr="00B130AA">
              <w:rPr>
                <w:bCs/>
                <w:sz w:val="20"/>
                <w:szCs w:val="20"/>
              </w:rPr>
              <w:t>Lissitsa &amp; Odening, 2005</w:t>
            </w:r>
          </w:p>
        </w:tc>
        <w:tc>
          <w:tcPr>
            <w:tcW w:w="2268" w:type="dxa"/>
            <w:shd w:val="clear" w:color="auto" w:fill="auto"/>
            <w:vAlign w:val="center"/>
          </w:tcPr>
          <w:p w14:paraId="1DEA6E56" w14:textId="1E5C79E9"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Kinh nghiệm triển khai </w:t>
            </w:r>
            <w:r w:rsidR="001D447B" w:rsidRPr="00B130AA">
              <w:rPr>
                <w:rFonts w:eastAsia="Calibri"/>
                <w:sz w:val="20"/>
                <w:szCs w:val="20"/>
              </w:rPr>
              <w:t>BSC</w:t>
            </w:r>
            <w:r w:rsidRPr="00B130AA">
              <w:rPr>
                <w:rFonts w:eastAsia="Calibri"/>
                <w:sz w:val="20"/>
                <w:szCs w:val="20"/>
              </w:rPr>
              <w:t xml:space="preserve"> trong lĩnh vực nông nghiệp ở Ukraine</w:t>
            </w:r>
          </w:p>
        </w:tc>
        <w:tc>
          <w:tcPr>
            <w:tcW w:w="2977" w:type="dxa"/>
            <w:shd w:val="clear" w:color="auto" w:fill="auto"/>
            <w:vAlign w:val="center"/>
          </w:tcPr>
          <w:p w14:paraId="4597AA17" w14:textId="715A0B91"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Kinh nghiệm triển khai  </w:t>
            </w:r>
            <w:r w:rsidR="001D447B" w:rsidRPr="00B130AA">
              <w:rPr>
                <w:rFonts w:eastAsia="Calibri"/>
                <w:sz w:val="20"/>
                <w:szCs w:val="20"/>
              </w:rPr>
              <w:t>BSC</w:t>
            </w:r>
            <w:r w:rsidRPr="00B130AA">
              <w:rPr>
                <w:rFonts w:eastAsia="Calibri"/>
                <w:sz w:val="20"/>
                <w:szCs w:val="20"/>
              </w:rPr>
              <w:t xml:space="preserve"> tại các DN nông nghiệp Ukraine và khẳng định vai trò quan trọng của đội ngũ chuyên gia tư vấn nông nghiệp.</w:t>
            </w:r>
          </w:p>
        </w:tc>
        <w:tc>
          <w:tcPr>
            <w:tcW w:w="2126" w:type="dxa"/>
            <w:vAlign w:val="center"/>
          </w:tcPr>
          <w:p w14:paraId="39D746AE" w14:textId="15E3B212" w:rsidR="00DC46DE" w:rsidRPr="00B130AA" w:rsidRDefault="006219D6"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4D5382C3" w14:textId="12BF48B2" w:rsidTr="001374CC">
        <w:trPr>
          <w:jc w:val="center"/>
        </w:trPr>
        <w:tc>
          <w:tcPr>
            <w:tcW w:w="595" w:type="dxa"/>
            <w:shd w:val="clear" w:color="auto" w:fill="auto"/>
            <w:vAlign w:val="center"/>
          </w:tcPr>
          <w:p w14:paraId="4DD0067B" w14:textId="77777777" w:rsidR="00DC46DE" w:rsidRPr="00B130AA" w:rsidRDefault="00DC46DE" w:rsidP="00B8283A">
            <w:pPr>
              <w:tabs>
                <w:tab w:val="left" w:pos="284"/>
                <w:tab w:val="left" w:pos="426"/>
                <w:tab w:val="left" w:pos="709"/>
              </w:tabs>
              <w:jc w:val="center"/>
              <w:rPr>
                <w:bCs/>
                <w:sz w:val="20"/>
                <w:szCs w:val="20"/>
              </w:rPr>
            </w:pPr>
            <w:r w:rsidRPr="00B130AA">
              <w:rPr>
                <w:bCs/>
                <w:sz w:val="20"/>
                <w:szCs w:val="20"/>
              </w:rPr>
              <w:t>3</w:t>
            </w:r>
          </w:p>
        </w:tc>
        <w:tc>
          <w:tcPr>
            <w:tcW w:w="1668" w:type="dxa"/>
            <w:shd w:val="clear" w:color="auto" w:fill="auto"/>
            <w:vAlign w:val="center"/>
          </w:tcPr>
          <w:p w14:paraId="40958AAE" w14:textId="77777777" w:rsidR="00DC46DE" w:rsidRPr="00B130AA" w:rsidRDefault="00DC46DE" w:rsidP="00B8283A">
            <w:pPr>
              <w:tabs>
                <w:tab w:val="left" w:pos="284"/>
                <w:tab w:val="left" w:pos="426"/>
                <w:tab w:val="left" w:pos="709"/>
              </w:tabs>
              <w:rPr>
                <w:rFonts w:eastAsia="Calibri"/>
                <w:sz w:val="20"/>
                <w:szCs w:val="20"/>
              </w:rPr>
            </w:pPr>
            <w:r w:rsidRPr="00B130AA">
              <w:rPr>
                <w:bCs/>
                <w:sz w:val="20"/>
                <w:szCs w:val="20"/>
              </w:rPr>
              <w:t>Jack, 2005</w:t>
            </w:r>
          </w:p>
        </w:tc>
        <w:tc>
          <w:tcPr>
            <w:tcW w:w="2268" w:type="dxa"/>
            <w:shd w:val="clear" w:color="auto" w:fill="auto"/>
            <w:vAlign w:val="center"/>
          </w:tcPr>
          <w:p w14:paraId="43F60190" w14:textId="77777777"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Áp dụng các công cụ kế toán quản lý chiến lược trong nông nghiệp sau cải cách ở Anh, Mỹ, Úc và New Zealand.</w:t>
            </w:r>
          </w:p>
        </w:tc>
        <w:tc>
          <w:tcPr>
            <w:tcW w:w="2977" w:type="dxa"/>
            <w:shd w:val="clear" w:color="auto" w:fill="auto"/>
            <w:vAlign w:val="center"/>
          </w:tcPr>
          <w:p w14:paraId="4FA6CEAC" w14:textId="4BB2D013"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Những người tham gia vào các dự án ở New Zealand và Anh nhận xét rằng các nhà SX có xu hướng tập trung vào các mục tiêu và biện pháp liên quan đến SX hơn là các mục tiêu và biện pháp trong </w:t>
            </w:r>
            <w:r w:rsidR="001D447B" w:rsidRPr="00B130AA">
              <w:rPr>
                <w:rFonts w:eastAsia="Calibri"/>
                <w:sz w:val="20"/>
                <w:szCs w:val="20"/>
              </w:rPr>
              <w:t>BSC</w:t>
            </w:r>
            <w:r w:rsidRPr="00B130AA">
              <w:rPr>
                <w:rFonts w:eastAsia="Calibri"/>
                <w:sz w:val="20"/>
                <w:szCs w:val="20"/>
              </w:rPr>
              <w:t>.</w:t>
            </w:r>
          </w:p>
        </w:tc>
        <w:tc>
          <w:tcPr>
            <w:tcW w:w="2126" w:type="dxa"/>
            <w:vAlign w:val="center"/>
          </w:tcPr>
          <w:p w14:paraId="4F549314" w14:textId="6AEF1A7C" w:rsidR="00DC46DE" w:rsidRPr="00B130AA" w:rsidRDefault="006219D6"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303ED651" w14:textId="7A9B4BDD" w:rsidTr="001374CC">
        <w:trPr>
          <w:jc w:val="center"/>
        </w:trPr>
        <w:tc>
          <w:tcPr>
            <w:tcW w:w="595" w:type="dxa"/>
            <w:shd w:val="clear" w:color="auto" w:fill="auto"/>
            <w:vAlign w:val="center"/>
          </w:tcPr>
          <w:p w14:paraId="17CC4A5C" w14:textId="77777777" w:rsidR="00DC46DE" w:rsidRPr="00B130AA" w:rsidRDefault="00DC46DE" w:rsidP="00B8283A">
            <w:pPr>
              <w:tabs>
                <w:tab w:val="left" w:pos="284"/>
                <w:tab w:val="left" w:pos="426"/>
                <w:tab w:val="left" w:pos="709"/>
              </w:tabs>
              <w:jc w:val="center"/>
              <w:rPr>
                <w:bCs/>
                <w:sz w:val="20"/>
                <w:szCs w:val="20"/>
              </w:rPr>
            </w:pPr>
            <w:r w:rsidRPr="00B130AA">
              <w:rPr>
                <w:bCs/>
                <w:sz w:val="20"/>
                <w:szCs w:val="20"/>
              </w:rPr>
              <w:t>4</w:t>
            </w:r>
          </w:p>
        </w:tc>
        <w:tc>
          <w:tcPr>
            <w:tcW w:w="1668" w:type="dxa"/>
            <w:shd w:val="clear" w:color="auto" w:fill="auto"/>
            <w:vAlign w:val="center"/>
          </w:tcPr>
          <w:p w14:paraId="134D64E5" w14:textId="77777777" w:rsidR="00DC46DE" w:rsidRPr="00B130AA" w:rsidRDefault="00DC46DE" w:rsidP="00B8283A">
            <w:pPr>
              <w:tabs>
                <w:tab w:val="left" w:pos="284"/>
                <w:tab w:val="left" w:pos="426"/>
                <w:tab w:val="left" w:pos="709"/>
              </w:tabs>
              <w:rPr>
                <w:rFonts w:eastAsia="Calibri"/>
                <w:sz w:val="20"/>
                <w:szCs w:val="20"/>
              </w:rPr>
            </w:pPr>
            <w:r w:rsidRPr="00B130AA">
              <w:rPr>
                <w:bCs/>
                <w:sz w:val="20"/>
                <w:szCs w:val="20"/>
              </w:rPr>
              <w:t>Cardemil-Katunaric &amp; Shadbolt, 2006</w:t>
            </w:r>
          </w:p>
        </w:tc>
        <w:tc>
          <w:tcPr>
            <w:tcW w:w="2268" w:type="dxa"/>
            <w:shd w:val="clear" w:color="auto" w:fill="auto"/>
            <w:vAlign w:val="center"/>
          </w:tcPr>
          <w:p w14:paraId="1B2464E2" w14:textId="65F9734F"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Ứng dụng </w:t>
            </w:r>
            <w:r w:rsidR="001D447B" w:rsidRPr="00B130AA">
              <w:rPr>
                <w:rFonts w:eastAsia="Calibri"/>
                <w:sz w:val="20"/>
                <w:szCs w:val="20"/>
              </w:rPr>
              <w:t>BSC</w:t>
            </w:r>
            <w:r w:rsidRPr="00B130AA">
              <w:rPr>
                <w:rFonts w:eastAsia="Calibri"/>
                <w:sz w:val="20"/>
                <w:szCs w:val="20"/>
              </w:rPr>
              <w:t xml:space="preserve"> trong ngành nông nghiệp quả Kiwi ở New Zealand.</w:t>
            </w:r>
            <w:r w:rsidRPr="00B130AA">
              <w:rPr>
                <w:rFonts w:eastAsia="Calibri"/>
                <w:sz w:val="20"/>
                <w:szCs w:val="20"/>
              </w:rPr>
              <w:tab/>
            </w:r>
          </w:p>
        </w:tc>
        <w:tc>
          <w:tcPr>
            <w:tcW w:w="2977" w:type="dxa"/>
            <w:shd w:val="clear" w:color="auto" w:fill="auto"/>
            <w:vAlign w:val="center"/>
          </w:tcPr>
          <w:p w14:paraId="5E3EF4B6" w14:textId="25B69267"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Hợp tác xã với quy mô nhỏ vẫn có thể điều chỉnh chiến lược để vận dụng các khía cạnh khác nhau của </w:t>
            </w:r>
            <w:r w:rsidR="001D447B" w:rsidRPr="00B130AA">
              <w:rPr>
                <w:rFonts w:eastAsia="Calibri"/>
                <w:sz w:val="20"/>
                <w:szCs w:val="20"/>
              </w:rPr>
              <w:t>BSC</w:t>
            </w:r>
            <w:r w:rsidRPr="00B130AA">
              <w:rPr>
                <w:rFonts w:eastAsia="Calibri"/>
                <w:sz w:val="20"/>
                <w:szCs w:val="20"/>
              </w:rPr>
              <w:t>.</w:t>
            </w:r>
          </w:p>
        </w:tc>
        <w:tc>
          <w:tcPr>
            <w:tcW w:w="2126" w:type="dxa"/>
            <w:vAlign w:val="center"/>
          </w:tcPr>
          <w:p w14:paraId="32BA692D" w14:textId="3FADD88C" w:rsidR="00DC46DE" w:rsidRPr="00B130AA" w:rsidRDefault="006219D6"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2B5026D5" w14:textId="3461C1FC" w:rsidTr="001374CC">
        <w:trPr>
          <w:jc w:val="center"/>
        </w:trPr>
        <w:tc>
          <w:tcPr>
            <w:tcW w:w="595" w:type="dxa"/>
            <w:shd w:val="clear" w:color="auto" w:fill="auto"/>
            <w:vAlign w:val="center"/>
          </w:tcPr>
          <w:p w14:paraId="75B09FFD" w14:textId="77777777" w:rsidR="00DC46DE" w:rsidRPr="00B130AA" w:rsidRDefault="00DC46DE" w:rsidP="00B8283A">
            <w:pPr>
              <w:tabs>
                <w:tab w:val="left" w:pos="284"/>
                <w:tab w:val="left" w:pos="426"/>
                <w:tab w:val="left" w:pos="709"/>
              </w:tabs>
              <w:jc w:val="center"/>
              <w:rPr>
                <w:bCs/>
                <w:sz w:val="20"/>
                <w:szCs w:val="20"/>
              </w:rPr>
            </w:pPr>
            <w:r w:rsidRPr="00B130AA">
              <w:rPr>
                <w:bCs/>
                <w:sz w:val="20"/>
                <w:szCs w:val="20"/>
              </w:rPr>
              <w:t>5</w:t>
            </w:r>
          </w:p>
        </w:tc>
        <w:tc>
          <w:tcPr>
            <w:tcW w:w="1668" w:type="dxa"/>
            <w:shd w:val="clear" w:color="auto" w:fill="auto"/>
            <w:vAlign w:val="center"/>
          </w:tcPr>
          <w:p w14:paraId="13F6A074" w14:textId="77777777" w:rsidR="00DC46DE" w:rsidRPr="00B130AA" w:rsidRDefault="00DC46DE" w:rsidP="00B8283A">
            <w:pPr>
              <w:tabs>
                <w:tab w:val="left" w:pos="284"/>
                <w:tab w:val="left" w:pos="426"/>
                <w:tab w:val="left" w:pos="709"/>
              </w:tabs>
              <w:rPr>
                <w:rFonts w:eastAsia="Calibri"/>
                <w:sz w:val="20"/>
                <w:szCs w:val="20"/>
              </w:rPr>
            </w:pPr>
            <w:r w:rsidRPr="00B130AA">
              <w:rPr>
                <w:bCs/>
                <w:sz w:val="20"/>
                <w:szCs w:val="20"/>
              </w:rPr>
              <w:t>Paustian &amp; cộng sự, 2015</w:t>
            </w:r>
          </w:p>
        </w:tc>
        <w:tc>
          <w:tcPr>
            <w:tcW w:w="2268" w:type="dxa"/>
            <w:shd w:val="clear" w:color="auto" w:fill="auto"/>
            <w:vAlign w:val="center"/>
          </w:tcPr>
          <w:p w14:paraId="77763936" w14:textId="759EBE79"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Ứng dụng </w:t>
            </w:r>
            <w:r w:rsidR="001D447B" w:rsidRPr="00B130AA">
              <w:rPr>
                <w:rFonts w:eastAsia="Calibri"/>
                <w:sz w:val="20"/>
                <w:szCs w:val="20"/>
              </w:rPr>
              <w:t>BSC</w:t>
            </w:r>
            <w:r w:rsidRPr="00B130AA">
              <w:rPr>
                <w:rFonts w:eastAsia="Calibri"/>
                <w:sz w:val="20"/>
                <w:szCs w:val="20"/>
              </w:rPr>
              <w:t xml:space="preserve"> trong hoạt động SX và quản lý trang trại cây trồng ở Đức.</w:t>
            </w:r>
          </w:p>
        </w:tc>
        <w:tc>
          <w:tcPr>
            <w:tcW w:w="2977" w:type="dxa"/>
            <w:shd w:val="clear" w:color="auto" w:fill="auto"/>
            <w:vAlign w:val="center"/>
          </w:tcPr>
          <w:p w14:paraId="0D7DB9DE" w14:textId="606BF4AE"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Mỗi loại hình trang trại cần điều chỉnh các giải pháp để đạt được mục tiêu và để áp dụng được </w:t>
            </w:r>
            <w:r w:rsidR="001D447B" w:rsidRPr="00B130AA">
              <w:rPr>
                <w:rFonts w:eastAsia="Calibri"/>
                <w:sz w:val="20"/>
                <w:szCs w:val="20"/>
              </w:rPr>
              <w:t>BSC</w:t>
            </w:r>
            <w:r w:rsidRPr="00B130AA">
              <w:rPr>
                <w:rFonts w:eastAsia="Calibri"/>
                <w:sz w:val="20"/>
                <w:szCs w:val="20"/>
              </w:rPr>
              <w:t xml:space="preserve"> cần có sự hỗ trợ tư vấn rất lớn của các chuyên gia nông nghiệp.</w:t>
            </w:r>
          </w:p>
        </w:tc>
        <w:tc>
          <w:tcPr>
            <w:tcW w:w="2126" w:type="dxa"/>
            <w:vAlign w:val="center"/>
          </w:tcPr>
          <w:p w14:paraId="255BA3D6" w14:textId="22CA7839" w:rsidR="00DC46DE" w:rsidRPr="00B130AA" w:rsidRDefault="006219D6"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7DD7E935" w14:textId="77777777" w:rsidTr="009019EB">
        <w:trPr>
          <w:jc w:val="center"/>
        </w:trPr>
        <w:tc>
          <w:tcPr>
            <w:tcW w:w="595" w:type="dxa"/>
            <w:shd w:val="clear" w:color="auto" w:fill="auto"/>
            <w:vAlign w:val="center"/>
          </w:tcPr>
          <w:p w14:paraId="02937297" w14:textId="7BD1A38F" w:rsidR="00FE6182" w:rsidRPr="00B130AA" w:rsidRDefault="00FE6182" w:rsidP="00B8283A">
            <w:pPr>
              <w:tabs>
                <w:tab w:val="left" w:pos="284"/>
                <w:tab w:val="left" w:pos="426"/>
                <w:tab w:val="left" w:pos="709"/>
              </w:tabs>
              <w:jc w:val="center"/>
              <w:rPr>
                <w:bCs/>
                <w:sz w:val="20"/>
                <w:szCs w:val="20"/>
              </w:rPr>
            </w:pPr>
            <w:r w:rsidRPr="00B130AA">
              <w:rPr>
                <w:bCs/>
                <w:sz w:val="20"/>
                <w:szCs w:val="20"/>
              </w:rPr>
              <w:t>6</w:t>
            </w:r>
          </w:p>
        </w:tc>
        <w:tc>
          <w:tcPr>
            <w:tcW w:w="1668" w:type="dxa"/>
            <w:shd w:val="clear" w:color="auto" w:fill="auto"/>
            <w:vAlign w:val="center"/>
          </w:tcPr>
          <w:p w14:paraId="6D9FB14B" w14:textId="1AAA37C1" w:rsidR="00FE6182" w:rsidRPr="00B130AA" w:rsidRDefault="00E72BAE" w:rsidP="00B8283A">
            <w:pPr>
              <w:tabs>
                <w:tab w:val="left" w:pos="284"/>
                <w:tab w:val="left" w:pos="426"/>
                <w:tab w:val="left" w:pos="709"/>
              </w:tabs>
              <w:rPr>
                <w:bCs/>
                <w:sz w:val="20"/>
                <w:szCs w:val="20"/>
              </w:rPr>
            </w:pPr>
            <w:r w:rsidRPr="00B130AA">
              <w:rPr>
                <w:bCs/>
                <w:sz w:val="20"/>
                <w:szCs w:val="20"/>
              </w:rPr>
              <w:t>Fedulova &amp; cộng sự, 2016</w:t>
            </w:r>
          </w:p>
        </w:tc>
        <w:tc>
          <w:tcPr>
            <w:tcW w:w="2268" w:type="dxa"/>
            <w:shd w:val="clear" w:color="auto" w:fill="auto"/>
            <w:vAlign w:val="center"/>
          </w:tcPr>
          <w:p w14:paraId="22616B0F" w14:textId="17923983" w:rsidR="00FE6182" w:rsidRPr="00B130AA" w:rsidRDefault="00284B35" w:rsidP="00B8283A">
            <w:pPr>
              <w:tabs>
                <w:tab w:val="left" w:pos="284"/>
                <w:tab w:val="left" w:pos="426"/>
                <w:tab w:val="left" w:pos="709"/>
              </w:tabs>
              <w:jc w:val="both"/>
              <w:rPr>
                <w:rFonts w:eastAsia="Calibri"/>
                <w:sz w:val="20"/>
                <w:szCs w:val="20"/>
              </w:rPr>
            </w:pPr>
            <w:r w:rsidRPr="00B130AA">
              <w:rPr>
                <w:rFonts w:eastAsia="Calibri"/>
                <w:sz w:val="20"/>
                <w:szCs w:val="20"/>
              </w:rPr>
              <w:t>Mô hình hoạt động doanh nghiệp nông nghiệp dựa trên cơ sở bảng điểm cân bằng</w:t>
            </w:r>
            <w:r w:rsidR="007F1ECA" w:rsidRPr="00B130AA">
              <w:rPr>
                <w:rFonts w:eastAsia="Calibri"/>
                <w:sz w:val="20"/>
                <w:szCs w:val="20"/>
              </w:rPr>
              <w:t>.</w:t>
            </w:r>
          </w:p>
        </w:tc>
        <w:tc>
          <w:tcPr>
            <w:tcW w:w="2977" w:type="dxa"/>
            <w:shd w:val="clear" w:color="auto" w:fill="auto"/>
            <w:vAlign w:val="center"/>
          </w:tcPr>
          <w:p w14:paraId="0E54DCB8" w14:textId="133A6910" w:rsidR="00FE6182" w:rsidRPr="00B130AA" w:rsidRDefault="00FE6182" w:rsidP="00B8283A">
            <w:pPr>
              <w:tabs>
                <w:tab w:val="left" w:pos="284"/>
                <w:tab w:val="left" w:pos="426"/>
                <w:tab w:val="left" w:pos="709"/>
              </w:tabs>
              <w:jc w:val="both"/>
              <w:rPr>
                <w:rFonts w:eastAsia="Calibri"/>
                <w:sz w:val="20"/>
                <w:szCs w:val="20"/>
              </w:rPr>
            </w:pPr>
          </w:p>
        </w:tc>
        <w:tc>
          <w:tcPr>
            <w:tcW w:w="2126" w:type="dxa"/>
            <w:vAlign w:val="center"/>
          </w:tcPr>
          <w:p w14:paraId="68A43025" w14:textId="3F5A10AD" w:rsidR="00FE6182" w:rsidRPr="00B130AA" w:rsidRDefault="006219D6"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61EB4790" w14:textId="47A90090" w:rsidTr="001374CC">
        <w:trPr>
          <w:jc w:val="center"/>
        </w:trPr>
        <w:tc>
          <w:tcPr>
            <w:tcW w:w="595" w:type="dxa"/>
            <w:shd w:val="clear" w:color="auto" w:fill="auto"/>
            <w:vAlign w:val="center"/>
          </w:tcPr>
          <w:p w14:paraId="3CEE8129" w14:textId="4C693C30" w:rsidR="00DC46DE" w:rsidRPr="00B130AA" w:rsidRDefault="00FE6182" w:rsidP="00B8283A">
            <w:pPr>
              <w:tabs>
                <w:tab w:val="left" w:pos="284"/>
                <w:tab w:val="left" w:pos="426"/>
                <w:tab w:val="left" w:pos="709"/>
              </w:tabs>
              <w:jc w:val="center"/>
              <w:rPr>
                <w:bCs/>
                <w:sz w:val="20"/>
                <w:szCs w:val="20"/>
              </w:rPr>
            </w:pPr>
            <w:r w:rsidRPr="00B130AA">
              <w:rPr>
                <w:bCs/>
                <w:sz w:val="20"/>
                <w:szCs w:val="20"/>
              </w:rPr>
              <w:t>7</w:t>
            </w:r>
          </w:p>
        </w:tc>
        <w:tc>
          <w:tcPr>
            <w:tcW w:w="1668" w:type="dxa"/>
            <w:shd w:val="clear" w:color="auto" w:fill="auto"/>
            <w:vAlign w:val="center"/>
          </w:tcPr>
          <w:p w14:paraId="24DDDC2F" w14:textId="77777777" w:rsidR="00DC46DE" w:rsidRPr="00B130AA" w:rsidRDefault="00DC46DE" w:rsidP="00B8283A">
            <w:pPr>
              <w:tabs>
                <w:tab w:val="left" w:pos="284"/>
                <w:tab w:val="left" w:pos="426"/>
                <w:tab w:val="left" w:pos="709"/>
              </w:tabs>
              <w:rPr>
                <w:bCs/>
                <w:sz w:val="20"/>
                <w:szCs w:val="20"/>
              </w:rPr>
            </w:pPr>
            <w:r w:rsidRPr="00B130AA">
              <w:rPr>
                <w:bCs/>
                <w:sz w:val="20"/>
                <w:szCs w:val="20"/>
              </w:rPr>
              <w:t>Dwivedi &amp; cộng sự, 2018</w:t>
            </w:r>
          </w:p>
        </w:tc>
        <w:tc>
          <w:tcPr>
            <w:tcW w:w="2268" w:type="dxa"/>
            <w:shd w:val="clear" w:color="auto" w:fill="auto"/>
            <w:vAlign w:val="center"/>
          </w:tcPr>
          <w:p w14:paraId="6E54CC31" w14:textId="355579BB"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Phát triển công cụ đo lường hiệu quả hoạt động cho  sử dụng mô hình </w:t>
            </w:r>
            <w:r w:rsidR="001D447B" w:rsidRPr="00B130AA">
              <w:rPr>
                <w:rFonts w:eastAsia="Calibri"/>
                <w:sz w:val="20"/>
                <w:szCs w:val="20"/>
              </w:rPr>
              <w:t>BSC</w:t>
            </w:r>
            <w:r w:rsidRPr="00B130AA">
              <w:rPr>
                <w:rFonts w:eastAsia="Calibri"/>
                <w:sz w:val="20"/>
                <w:szCs w:val="20"/>
              </w:rPr>
              <w:t xml:space="preserve"> ở Ấn Độ</w:t>
            </w:r>
          </w:p>
        </w:tc>
        <w:tc>
          <w:tcPr>
            <w:tcW w:w="2977" w:type="dxa"/>
            <w:shd w:val="clear" w:color="auto" w:fill="auto"/>
            <w:vAlign w:val="center"/>
          </w:tcPr>
          <w:p w14:paraId="462A5AD4" w14:textId="58AB335D"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Kết quả nghiên cứu cho thấy mô hình </w:t>
            </w:r>
            <w:r w:rsidR="001D447B" w:rsidRPr="00B130AA">
              <w:rPr>
                <w:rFonts w:eastAsia="Calibri"/>
                <w:sz w:val="20"/>
                <w:szCs w:val="20"/>
              </w:rPr>
              <w:t>BSC</w:t>
            </w:r>
            <w:r w:rsidRPr="00B130AA">
              <w:rPr>
                <w:rFonts w:eastAsia="Calibri"/>
                <w:sz w:val="20"/>
                <w:szCs w:val="20"/>
              </w:rPr>
              <w:t xml:space="preserve"> lần đầu tiên được phát triển cho ngành </w:t>
            </w:r>
            <w:r w:rsidR="00502241" w:rsidRPr="00B130AA">
              <w:rPr>
                <w:rFonts w:eastAsia="Calibri"/>
                <w:sz w:val="20"/>
                <w:szCs w:val="20"/>
              </w:rPr>
              <w:t>SX</w:t>
            </w:r>
            <w:r w:rsidRPr="00B130AA">
              <w:rPr>
                <w:rFonts w:eastAsia="Calibri"/>
                <w:sz w:val="20"/>
                <w:szCs w:val="20"/>
              </w:rPr>
              <w:t xml:space="preserve"> hạt giống ở Ấn Độ để xác định các thông số tài chính và phi tài chính có liên quan, hỗ trợ hiệu quả cho quản lý kinh doanh của DN.</w:t>
            </w:r>
          </w:p>
        </w:tc>
        <w:tc>
          <w:tcPr>
            <w:tcW w:w="2126" w:type="dxa"/>
            <w:vAlign w:val="center"/>
          </w:tcPr>
          <w:p w14:paraId="39877A84" w14:textId="1404A288" w:rsidR="00DC46DE" w:rsidRPr="00B130AA" w:rsidRDefault="006219D6"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51E83B5A" w14:textId="1D73EA81" w:rsidTr="001374CC">
        <w:trPr>
          <w:jc w:val="center"/>
        </w:trPr>
        <w:tc>
          <w:tcPr>
            <w:tcW w:w="595" w:type="dxa"/>
            <w:shd w:val="clear" w:color="auto" w:fill="auto"/>
            <w:vAlign w:val="center"/>
          </w:tcPr>
          <w:p w14:paraId="1A254345" w14:textId="7C36DF5E" w:rsidR="00DC46DE" w:rsidRPr="00B130AA" w:rsidRDefault="00FE6182" w:rsidP="00B8283A">
            <w:pPr>
              <w:tabs>
                <w:tab w:val="left" w:pos="284"/>
                <w:tab w:val="left" w:pos="426"/>
                <w:tab w:val="left" w:pos="709"/>
              </w:tabs>
              <w:jc w:val="center"/>
              <w:rPr>
                <w:bCs/>
                <w:sz w:val="20"/>
                <w:szCs w:val="20"/>
              </w:rPr>
            </w:pPr>
            <w:r w:rsidRPr="00B130AA">
              <w:rPr>
                <w:bCs/>
                <w:sz w:val="20"/>
                <w:szCs w:val="20"/>
              </w:rPr>
              <w:t>8</w:t>
            </w:r>
          </w:p>
        </w:tc>
        <w:tc>
          <w:tcPr>
            <w:tcW w:w="1668" w:type="dxa"/>
            <w:shd w:val="clear" w:color="auto" w:fill="auto"/>
            <w:vAlign w:val="center"/>
          </w:tcPr>
          <w:p w14:paraId="22926D62" w14:textId="77777777" w:rsidR="00DC46DE" w:rsidRPr="00B130AA" w:rsidRDefault="00DC46DE" w:rsidP="00B8283A">
            <w:pPr>
              <w:tabs>
                <w:tab w:val="left" w:pos="284"/>
                <w:tab w:val="left" w:pos="426"/>
                <w:tab w:val="left" w:pos="709"/>
              </w:tabs>
              <w:rPr>
                <w:bCs/>
                <w:sz w:val="20"/>
                <w:szCs w:val="20"/>
              </w:rPr>
            </w:pPr>
            <w:bookmarkStart w:id="350" w:name="_Hlk112221622"/>
            <w:r w:rsidRPr="00B130AA">
              <w:rPr>
                <w:noProof/>
                <w:sz w:val="20"/>
                <w:szCs w:val="20"/>
              </w:rPr>
              <w:t>Apriansyah &amp; cộng sự</w:t>
            </w:r>
            <w:r w:rsidRPr="00B130AA">
              <w:rPr>
                <w:bCs/>
                <w:sz w:val="20"/>
                <w:szCs w:val="20"/>
              </w:rPr>
              <w:t xml:space="preserve">, </w:t>
            </w:r>
            <w:bookmarkEnd w:id="350"/>
            <w:r w:rsidRPr="00B130AA">
              <w:rPr>
                <w:bCs/>
                <w:sz w:val="20"/>
                <w:szCs w:val="20"/>
              </w:rPr>
              <w:t>2019</w:t>
            </w:r>
          </w:p>
        </w:tc>
        <w:tc>
          <w:tcPr>
            <w:tcW w:w="2268" w:type="dxa"/>
            <w:shd w:val="clear" w:color="auto" w:fill="auto"/>
            <w:vAlign w:val="center"/>
          </w:tcPr>
          <w:p w14:paraId="667B0EBC" w14:textId="77777777" w:rsidR="00DC46DE" w:rsidRPr="00B130AA" w:rsidRDefault="00DC46DE" w:rsidP="00B8283A">
            <w:pPr>
              <w:tabs>
                <w:tab w:val="left" w:pos="284"/>
                <w:tab w:val="left" w:pos="426"/>
                <w:tab w:val="left" w:pos="709"/>
              </w:tabs>
              <w:rPr>
                <w:rFonts w:eastAsia="Calibri"/>
                <w:sz w:val="20"/>
                <w:szCs w:val="20"/>
              </w:rPr>
            </w:pPr>
            <w:r w:rsidRPr="00B130AA">
              <w:rPr>
                <w:rFonts w:eastAsia="Calibri"/>
                <w:sz w:val="20"/>
                <w:szCs w:val="20"/>
              </w:rPr>
              <w:t>Ứng dụng Bảng điểm cân bằng trong việc đo lường hiệu quả hoạt động kinh doanh vật nuôi nhỏ tại bắc Bengkulu</w:t>
            </w:r>
          </w:p>
        </w:tc>
        <w:tc>
          <w:tcPr>
            <w:tcW w:w="2977" w:type="dxa"/>
            <w:shd w:val="clear" w:color="auto" w:fill="auto"/>
            <w:vAlign w:val="center"/>
          </w:tcPr>
          <w:p w14:paraId="19F11CBD" w14:textId="28359DEC"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Đánh giá hiệu quả hoạt động của các DN chăn nuôi nhỏ từ góc độ tài chính, khách hàng, quy trình kinh doanh nội bộ, cũng như học tập và tăng trưởng. </w:t>
            </w:r>
            <w:r w:rsidR="001D447B" w:rsidRPr="00B130AA">
              <w:rPr>
                <w:rFonts w:eastAsia="Calibri"/>
                <w:sz w:val="20"/>
                <w:szCs w:val="20"/>
              </w:rPr>
              <w:t>BSC</w:t>
            </w:r>
            <w:r w:rsidRPr="00B130AA">
              <w:rPr>
                <w:rFonts w:eastAsia="Calibri"/>
                <w:sz w:val="20"/>
                <w:szCs w:val="20"/>
              </w:rPr>
              <w:t xml:space="preserve"> được áp dụng để đo lường hoạt động tài chính và phi tài chính. Kết quả cho thấy rằng hiệu quả hoạt động của các DN này là tốt ở mọi khía cạnh, tuy nhiên cần cải thiện thêm khía cạnh hoạt động kinh doanh nội bộ.</w:t>
            </w:r>
          </w:p>
        </w:tc>
        <w:tc>
          <w:tcPr>
            <w:tcW w:w="2126" w:type="dxa"/>
            <w:vAlign w:val="center"/>
          </w:tcPr>
          <w:p w14:paraId="02F81475" w14:textId="75C9CA59" w:rsidR="00DC46DE" w:rsidRPr="00B130AA" w:rsidRDefault="006219D6"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761038E5" w14:textId="02358BD3" w:rsidTr="001374CC">
        <w:trPr>
          <w:jc w:val="center"/>
        </w:trPr>
        <w:tc>
          <w:tcPr>
            <w:tcW w:w="595" w:type="dxa"/>
            <w:shd w:val="clear" w:color="auto" w:fill="auto"/>
            <w:vAlign w:val="center"/>
          </w:tcPr>
          <w:p w14:paraId="5539CA7B" w14:textId="6024027F" w:rsidR="00DC46DE" w:rsidRPr="00B130AA" w:rsidRDefault="00FE6182" w:rsidP="00B8283A">
            <w:pPr>
              <w:tabs>
                <w:tab w:val="left" w:pos="284"/>
                <w:tab w:val="left" w:pos="426"/>
                <w:tab w:val="left" w:pos="709"/>
              </w:tabs>
              <w:jc w:val="center"/>
              <w:rPr>
                <w:bCs/>
                <w:sz w:val="20"/>
                <w:szCs w:val="20"/>
              </w:rPr>
            </w:pPr>
            <w:r w:rsidRPr="00B130AA">
              <w:rPr>
                <w:bCs/>
                <w:sz w:val="20"/>
                <w:szCs w:val="20"/>
              </w:rPr>
              <w:lastRenderedPageBreak/>
              <w:t>9</w:t>
            </w:r>
          </w:p>
        </w:tc>
        <w:tc>
          <w:tcPr>
            <w:tcW w:w="1668" w:type="dxa"/>
            <w:shd w:val="clear" w:color="auto" w:fill="auto"/>
            <w:vAlign w:val="center"/>
          </w:tcPr>
          <w:p w14:paraId="2519A1E8" w14:textId="77777777" w:rsidR="00DC46DE" w:rsidRPr="00B130AA" w:rsidRDefault="00DC46DE" w:rsidP="00B8283A">
            <w:pPr>
              <w:tabs>
                <w:tab w:val="left" w:pos="284"/>
                <w:tab w:val="left" w:pos="426"/>
                <w:tab w:val="left" w:pos="709"/>
              </w:tabs>
              <w:jc w:val="both"/>
              <w:rPr>
                <w:noProof/>
                <w:sz w:val="20"/>
                <w:szCs w:val="20"/>
              </w:rPr>
            </w:pPr>
            <w:r w:rsidRPr="00B130AA">
              <w:rPr>
                <w:noProof/>
                <w:sz w:val="20"/>
                <w:szCs w:val="20"/>
              </w:rPr>
              <w:t>Chen &amp; cộng sự, 2020</w:t>
            </w:r>
          </w:p>
        </w:tc>
        <w:tc>
          <w:tcPr>
            <w:tcW w:w="2268" w:type="dxa"/>
            <w:shd w:val="clear" w:color="auto" w:fill="auto"/>
            <w:vAlign w:val="center"/>
          </w:tcPr>
          <w:p w14:paraId="63651739" w14:textId="68C49345"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Sử dụng </w:t>
            </w:r>
            <w:r w:rsidR="001D447B" w:rsidRPr="00B130AA">
              <w:rPr>
                <w:rFonts w:eastAsia="Calibri"/>
                <w:sz w:val="20"/>
                <w:szCs w:val="20"/>
              </w:rPr>
              <w:t>BSC</w:t>
            </w:r>
            <w:r w:rsidRPr="00B130AA">
              <w:rPr>
                <w:rFonts w:eastAsia="Calibri"/>
                <w:sz w:val="20"/>
                <w:szCs w:val="20"/>
              </w:rPr>
              <w:t xml:space="preserve"> để đánh giá TQ tại các trang trại gia đình ở Trung Quốc.</w:t>
            </w:r>
          </w:p>
        </w:tc>
        <w:tc>
          <w:tcPr>
            <w:tcW w:w="2977" w:type="dxa"/>
            <w:shd w:val="clear" w:color="auto" w:fill="auto"/>
            <w:vAlign w:val="center"/>
          </w:tcPr>
          <w:p w14:paraId="3838CCA9" w14:textId="757D5B39"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Nghiên cứu cho thấy </w:t>
            </w:r>
            <w:r w:rsidR="001D447B" w:rsidRPr="00B130AA">
              <w:rPr>
                <w:rFonts w:eastAsia="Calibri"/>
                <w:sz w:val="20"/>
                <w:szCs w:val="20"/>
              </w:rPr>
              <w:t>BSC</w:t>
            </w:r>
            <w:r w:rsidRPr="00B130AA">
              <w:rPr>
                <w:rFonts w:eastAsia="Calibri"/>
                <w:sz w:val="20"/>
                <w:szCs w:val="20"/>
              </w:rPr>
              <w:t xml:space="preserve"> có thể áp dụng cho việc đánh giá hoạt động bền vững của trang trại nông nghiệp ở Trung Quốc. Điều quan trọng là lựa chọn các chỉ số phù hợp cho hệ thống chỉ số đánh giá trong khi xem xét tính đặc thù của thị trường, nguồn lực, quản lý và nhân sự. Các trang trại kết hợp trồng trọt và chăn nuôi có tính bền vững tốt hơn, đây có thể là tín hiệu cho việc chuyển đổi phương thức trồng trọt hoặc chăn nuôi đơn lẻ truyền thống ở Trung Quốc.</w:t>
            </w:r>
          </w:p>
        </w:tc>
        <w:tc>
          <w:tcPr>
            <w:tcW w:w="2126" w:type="dxa"/>
            <w:vAlign w:val="center"/>
          </w:tcPr>
          <w:p w14:paraId="5B41BD6C" w14:textId="3CA36DE3" w:rsidR="00DC46DE" w:rsidRPr="00B130AA" w:rsidRDefault="0030552B"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2BA47510" w14:textId="77777777" w:rsidTr="00EA754F">
        <w:trPr>
          <w:jc w:val="center"/>
        </w:trPr>
        <w:tc>
          <w:tcPr>
            <w:tcW w:w="595" w:type="dxa"/>
            <w:shd w:val="clear" w:color="auto" w:fill="auto"/>
            <w:vAlign w:val="center"/>
          </w:tcPr>
          <w:p w14:paraId="23AA975D" w14:textId="4633A21E" w:rsidR="00485380" w:rsidRPr="00B130AA" w:rsidRDefault="00485380" w:rsidP="00B8283A">
            <w:pPr>
              <w:tabs>
                <w:tab w:val="left" w:pos="284"/>
                <w:tab w:val="left" w:pos="426"/>
                <w:tab w:val="left" w:pos="709"/>
              </w:tabs>
              <w:jc w:val="center"/>
              <w:rPr>
                <w:bCs/>
                <w:sz w:val="20"/>
                <w:szCs w:val="20"/>
              </w:rPr>
            </w:pPr>
            <w:r w:rsidRPr="00B130AA">
              <w:rPr>
                <w:bCs/>
                <w:sz w:val="20"/>
                <w:szCs w:val="20"/>
              </w:rPr>
              <w:t>10</w:t>
            </w:r>
          </w:p>
        </w:tc>
        <w:tc>
          <w:tcPr>
            <w:tcW w:w="1668" w:type="dxa"/>
            <w:shd w:val="clear" w:color="auto" w:fill="auto"/>
            <w:vAlign w:val="center"/>
          </w:tcPr>
          <w:p w14:paraId="627D8275" w14:textId="06C2400B" w:rsidR="00485380" w:rsidRPr="00B130AA" w:rsidRDefault="006E06C3" w:rsidP="00B8283A">
            <w:pPr>
              <w:tabs>
                <w:tab w:val="left" w:pos="284"/>
                <w:tab w:val="left" w:pos="426"/>
                <w:tab w:val="left" w:pos="709"/>
              </w:tabs>
              <w:jc w:val="both"/>
              <w:rPr>
                <w:noProof/>
                <w:sz w:val="20"/>
                <w:szCs w:val="20"/>
              </w:rPr>
            </w:pPr>
            <w:r w:rsidRPr="00B130AA">
              <w:rPr>
                <w:noProof/>
                <w:sz w:val="20"/>
                <w:szCs w:val="20"/>
              </w:rPr>
              <w:t>Harisudin &amp; cộng sự, 2020</w:t>
            </w:r>
          </w:p>
        </w:tc>
        <w:tc>
          <w:tcPr>
            <w:tcW w:w="2268" w:type="dxa"/>
            <w:shd w:val="clear" w:color="auto" w:fill="auto"/>
            <w:vAlign w:val="center"/>
          </w:tcPr>
          <w:p w14:paraId="665748FC" w14:textId="77777777" w:rsidR="00AA67AA" w:rsidRPr="00B130AA" w:rsidRDefault="00AA67AA" w:rsidP="00B8283A">
            <w:pPr>
              <w:tabs>
                <w:tab w:val="left" w:pos="284"/>
                <w:tab w:val="left" w:pos="426"/>
                <w:tab w:val="left" w:pos="709"/>
              </w:tabs>
              <w:jc w:val="both"/>
              <w:rPr>
                <w:rFonts w:eastAsia="Calibri"/>
                <w:sz w:val="20"/>
                <w:szCs w:val="20"/>
              </w:rPr>
            </w:pPr>
            <w:r w:rsidRPr="00B130AA">
              <w:rPr>
                <w:rFonts w:eastAsia="Calibri"/>
                <w:sz w:val="20"/>
                <w:szCs w:val="20"/>
              </w:rPr>
              <w:t>Chiến lược cải thiện hiệu quả hoạt động dựa trên</w:t>
            </w:r>
          </w:p>
          <w:p w14:paraId="3D97DD4A" w14:textId="77777777" w:rsidR="00AA67AA" w:rsidRPr="00B130AA" w:rsidRDefault="00AA67AA" w:rsidP="00B8283A">
            <w:pPr>
              <w:tabs>
                <w:tab w:val="left" w:pos="284"/>
                <w:tab w:val="left" w:pos="426"/>
                <w:tab w:val="left" w:pos="709"/>
              </w:tabs>
              <w:jc w:val="both"/>
              <w:rPr>
                <w:rFonts w:eastAsia="Calibri"/>
                <w:sz w:val="20"/>
                <w:szCs w:val="20"/>
              </w:rPr>
            </w:pPr>
            <w:r w:rsidRPr="00B130AA">
              <w:rPr>
                <w:rFonts w:eastAsia="Calibri"/>
                <w:sz w:val="20"/>
                <w:szCs w:val="20"/>
              </w:rPr>
              <w:t>thẻ điểm cân bằng cho hợp tác xã nông thôn:</w:t>
            </w:r>
          </w:p>
          <w:p w14:paraId="04029AC6" w14:textId="06112F63" w:rsidR="00485380" w:rsidRPr="00B130AA" w:rsidRDefault="00AA67AA" w:rsidP="00B8283A">
            <w:pPr>
              <w:tabs>
                <w:tab w:val="left" w:pos="284"/>
                <w:tab w:val="left" w:pos="426"/>
                <w:tab w:val="left" w:pos="709"/>
              </w:tabs>
              <w:jc w:val="both"/>
              <w:rPr>
                <w:rFonts w:eastAsia="Calibri"/>
                <w:sz w:val="20"/>
                <w:szCs w:val="20"/>
              </w:rPr>
            </w:pPr>
            <w:r w:rsidRPr="00B130AA">
              <w:rPr>
                <w:rFonts w:eastAsia="Calibri"/>
                <w:sz w:val="20"/>
                <w:szCs w:val="20"/>
              </w:rPr>
              <w:t>trường hợp của Indonesia</w:t>
            </w:r>
          </w:p>
        </w:tc>
        <w:tc>
          <w:tcPr>
            <w:tcW w:w="2977" w:type="dxa"/>
            <w:shd w:val="clear" w:color="auto" w:fill="auto"/>
            <w:vAlign w:val="center"/>
          </w:tcPr>
          <w:p w14:paraId="72F8505B" w14:textId="7911F372" w:rsidR="00485380" w:rsidRPr="00B130AA" w:rsidRDefault="001374CC" w:rsidP="00B8283A">
            <w:pPr>
              <w:tabs>
                <w:tab w:val="left" w:pos="284"/>
                <w:tab w:val="left" w:pos="426"/>
                <w:tab w:val="left" w:pos="709"/>
              </w:tabs>
              <w:jc w:val="both"/>
              <w:rPr>
                <w:rFonts w:eastAsia="Calibri"/>
                <w:sz w:val="20"/>
                <w:szCs w:val="20"/>
              </w:rPr>
            </w:pPr>
            <w:r w:rsidRPr="00B130AA">
              <w:rPr>
                <w:rFonts w:eastAsia="Calibri"/>
                <w:sz w:val="20"/>
                <w:szCs w:val="20"/>
              </w:rPr>
              <w:t xml:space="preserve">Nghiên cứu này nhằm xác định các vấn đề ảnh hưởng đến hiệu quả hoạt động của hợp tác xã và cuối cùng là xây dựng một kế hoạch chiến lược có thể áp dụng để cải thiện hiệu quả hoạt động của hợp tác xã. </w:t>
            </w:r>
          </w:p>
        </w:tc>
        <w:tc>
          <w:tcPr>
            <w:tcW w:w="2126" w:type="dxa"/>
            <w:shd w:val="clear" w:color="auto" w:fill="auto"/>
            <w:vAlign w:val="center"/>
          </w:tcPr>
          <w:p w14:paraId="3B2F9644" w14:textId="17B332ED" w:rsidR="00485380" w:rsidRPr="00B130AA" w:rsidRDefault="001374CC"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7BF097AF" w14:textId="040CC9AD" w:rsidTr="001374CC">
        <w:trPr>
          <w:jc w:val="center"/>
        </w:trPr>
        <w:tc>
          <w:tcPr>
            <w:tcW w:w="595" w:type="dxa"/>
            <w:shd w:val="clear" w:color="auto" w:fill="auto"/>
            <w:vAlign w:val="center"/>
          </w:tcPr>
          <w:p w14:paraId="6763B0A9" w14:textId="6080AAF6" w:rsidR="00DC46DE" w:rsidRPr="00B130AA" w:rsidRDefault="00FE6182" w:rsidP="00B8283A">
            <w:pPr>
              <w:tabs>
                <w:tab w:val="left" w:pos="284"/>
                <w:tab w:val="left" w:pos="426"/>
                <w:tab w:val="left" w:pos="709"/>
              </w:tabs>
              <w:jc w:val="center"/>
              <w:rPr>
                <w:bCs/>
                <w:sz w:val="20"/>
                <w:szCs w:val="20"/>
              </w:rPr>
            </w:pPr>
            <w:r w:rsidRPr="00B130AA">
              <w:rPr>
                <w:bCs/>
                <w:sz w:val="20"/>
                <w:szCs w:val="20"/>
              </w:rPr>
              <w:t>1</w:t>
            </w:r>
            <w:r w:rsidR="00B14655" w:rsidRPr="00B130AA">
              <w:rPr>
                <w:bCs/>
                <w:sz w:val="20"/>
                <w:szCs w:val="20"/>
              </w:rPr>
              <w:t>1</w:t>
            </w:r>
          </w:p>
        </w:tc>
        <w:tc>
          <w:tcPr>
            <w:tcW w:w="1668" w:type="dxa"/>
            <w:shd w:val="clear" w:color="auto" w:fill="auto"/>
            <w:vAlign w:val="center"/>
          </w:tcPr>
          <w:p w14:paraId="767D2CD1" w14:textId="77777777" w:rsidR="00DC46DE" w:rsidRPr="00B130AA" w:rsidRDefault="00DC46DE" w:rsidP="00B8283A">
            <w:pPr>
              <w:tabs>
                <w:tab w:val="left" w:pos="284"/>
                <w:tab w:val="left" w:pos="426"/>
                <w:tab w:val="left" w:pos="709"/>
              </w:tabs>
              <w:rPr>
                <w:noProof/>
                <w:sz w:val="20"/>
                <w:szCs w:val="20"/>
              </w:rPr>
            </w:pPr>
            <w:r w:rsidRPr="00B130AA">
              <w:rPr>
                <w:noProof/>
                <w:sz w:val="20"/>
                <w:szCs w:val="20"/>
              </w:rPr>
              <w:t>Gambelli &amp; cộng sự, 2021</w:t>
            </w:r>
          </w:p>
        </w:tc>
        <w:tc>
          <w:tcPr>
            <w:tcW w:w="2268" w:type="dxa"/>
            <w:shd w:val="clear" w:color="auto" w:fill="auto"/>
            <w:vAlign w:val="center"/>
          </w:tcPr>
          <w:p w14:paraId="3B2D3D92" w14:textId="54C41545" w:rsidR="00DC46DE" w:rsidRPr="00B130AA" w:rsidRDefault="00DC46DE" w:rsidP="00B8283A">
            <w:pPr>
              <w:tabs>
                <w:tab w:val="left" w:pos="284"/>
                <w:tab w:val="left" w:pos="426"/>
                <w:tab w:val="left" w:pos="709"/>
              </w:tabs>
              <w:rPr>
                <w:rFonts w:eastAsia="Calibri"/>
                <w:sz w:val="20"/>
                <w:szCs w:val="20"/>
              </w:rPr>
            </w:pPr>
            <w:r w:rsidRPr="00B130AA">
              <w:rPr>
                <w:rFonts w:eastAsia="Calibri"/>
                <w:sz w:val="20"/>
                <w:szCs w:val="20"/>
              </w:rPr>
              <w:t xml:space="preserve">Sử dụng </w:t>
            </w:r>
            <w:r w:rsidR="001D447B" w:rsidRPr="00B130AA">
              <w:rPr>
                <w:rFonts w:eastAsia="Calibri"/>
                <w:sz w:val="20"/>
                <w:szCs w:val="20"/>
              </w:rPr>
              <w:t>BSC</w:t>
            </w:r>
            <w:r w:rsidRPr="00B130AA">
              <w:rPr>
                <w:rFonts w:eastAsia="Calibri"/>
                <w:sz w:val="20"/>
                <w:szCs w:val="20"/>
              </w:rPr>
              <w:t xml:space="preserve"> để đánh giá TQ tại các trang trại ở Châu Âu.</w:t>
            </w:r>
          </w:p>
        </w:tc>
        <w:tc>
          <w:tcPr>
            <w:tcW w:w="2977" w:type="dxa"/>
            <w:shd w:val="clear" w:color="auto" w:fill="auto"/>
            <w:vAlign w:val="center"/>
          </w:tcPr>
          <w:p w14:paraId="519FD664" w14:textId="7A819959" w:rsidR="00DC46DE" w:rsidRPr="00B130AA" w:rsidRDefault="00DC46DE" w:rsidP="00B8283A">
            <w:pPr>
              <w:tabs>
                <w:tab w:val="left" w:pos="284"/>
                <w:tab w:val="left" w:pos="426"/>
                <w:tab w:val="left" w:pos="709"/>
              </w:tabs>
              <w:jc w:val="both"/>
              <w:rPr>
                <w:rFonts w:eastAsia="Calibri"/>
                <w:sz w:val="20"/>
                <w:szCs w:val="20"/>
              </w:rPr>
            </w:pPr>
            <w:r w:rsidRPr="00B130AA">
              <w:rPr>
                <w:rFonts w:eastAsia="Calibri"/>
                <w:sz w:val="20"/>
                <w:szCs w:val="20"/>
              </w:rPr>
              <w:t xml:space="preserve">Áp dụng </w:t>
            </w:r>
            <w:r w:rsidR="001D447B" w:rsidRPr="00B130AA">
              <w:rPr>
                <w:rFonts w:eastAsia="Calibri"/>
                <w:sz w:val="20"/>
                <w:szCs w:val="20"/>
              </w:rPr>
              <w:t>BSC</w:t>
            </w:r>
            <w:r w:rsidRPr="00B130AA">
              <w:rPr>
                <w:rFonts w:eastAsia="Calibri"/>
                <w:sz w:val="20"/>
                <w:szCs w:val="20"/>
              </w:rPr>
              <w:t xml:space="preserve"> cho các trang trại chăn nuôi nhỏ ở Châu Âu thông qua khảo sát. Nghiên cứu điển hình cho thấy </w:t>
            </w:r>
            <w:r w:rsidR="001D447B" w:rsidRPr="00B130AA">
              <w:rPr>
                <w:rFonts w:eastAsia="Calibri"/>
                <w:sz w:val="20"/>
                <w:szCs w:val="20"/>
              </w:rPr>
              <w:t>BSC</w:t>
            </w:r>
            <w:r w:rsidRPr="00B130AA">
              <w:rPr>
                <w:rFonts w:eastAsia="Calibri"/>
                <w:sz w:val="20"/>
                <w:szCs w:val="20"/>
              </w:rPr>
              <w:t xml:space="preserve"> có thể đo lường hiệu quả hoạt động của các trang trại nhỏ, ngoài ra vấn đề tài chính và quản lý nội bộ là những hạn chế nhất của nông dân. Nghiên cứu đã cung cấp bằng chứng về những thay đổi chính sách nhằm hỗ trợ khả năng đổi mới của nông dân và mức độ hội nhập cao hơn trong chuỗi cung ứng</w:t>
            </w:r>
          </w:p>
        </w:tc>
        <w:tc>
          <w:tcPr>
            <w:tcW w:w="2126" w:type="dxa"/>
            <w:vAlign w:val="center"/>
          </w:tcPr>
          <w:p w14:paraId="79A19DD4" w14:textId="1378AED9" w:rsidR="00DC46DE" w:rsidRPr="00B130AA" w:rsidRDefault="00862B12"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r w:rsidR="00B130AA" w:rsidRPr="00B130AA" w14:paraId="64EEF22D" w14:textId="77777777" w:rsidTr="001374CC">
        <w:trPr>
          <w:jc w:val="center"/>
        </w:trPr>
        <w:tc>
          <w:tcPr>
            <w:tcW w:w="595" w:type="dxa"/>
            <w:shd w:val="clear" w:color="auto" w:fill="auto"/>
            <w:vAlign w:val="center"/>
          </w:tcPr>
          <w:p w14:paraId="25AF920A" w14:textId="2B5F626B" w:rsidR="00761CCD" w:rsidRPr="00B130AA" w:rsidRDefault="00761CCD" w:rsidP="00B8283A">
            <w:pPr>
              <w:tabs>
                <w:tab w:val="left" w:pos="284"/>
                <w:tab w:val="left" w:pos="426"/>
                <w:tab w:val="left" w:pos="709"/>
              </w:tabs>
              <w:jc w:val="center"/>
              <w:rPr>
                <w:bCs/>
                <w:sz w:val="20"/>
                <w:szCs w:val="20"/>
              </w:rPr>
            </w:pPr>
            <w:r w:rsidRPr="00B130AA">
              <w:rPr>
                <w:bCs/>
                <w:sz w:val="20"/>
                <w:szCs w:val="20"/>
              </w:rPr>
              <w:t>12</w:t>
            </w:r>
          </w:p>
        </w:tc>
        <w:tc>
          <w:tcPr>
            <w:tcW w:w="1668" w:type="dxa"/>
            <w:shd w:val="clear" w:color="auto" w:fill="auto"/>
            <w:vAlign w:val="center"/>
          </w:tcPr>
          <w:p w14:paraId="5B825DED" w14:textId="48732A82" w:rsidR="00761CCD" w:rsidRPr="00B130AA" w:rsidRDefault="00761CCD" w:rsidP="00B8283A">
            <w:pPr>
              <w:tabs>
                <w:tab w:val="left" w:pos="284"/>
                <w:tab w:val="left" w:pos="426"/>
                <w:tab w:val="left" w:pos="709"/>
              </w:tabs>
              <w:rPr>
                <w:noProof/>
                <w:sz w:val="20"/>
                <w:szCs w:val="20"/>
              </w:rPr>
            </w:pPr>
            <w:r w:rsidRPr="00B130AA">
              <w:rPr>
                <w:noProof/>
                <w:sz w:val="20"/>
                <w:szCs w:val="20"/>
              </w:rPr>
              <w:t>Kumar &amp; cộng sự, 2022</w:t>
            </w:r>
          </w:p>
        </w:tc>
        <w:tc>
          <w:tcPr>
            <w:tcW w:w="2268" w:type="dxa"/>
            <w:shd w:val="clear" w:color="auto" w:fill="auto"/>
            <w:vAlign w:val="center"/>
          </w:tcPr>
          <w:p w14:paraId="335A3433" w14:textId="610A3A11" w:rsidR="00761CCD" w:rsidRPr="00B130AA" w:rsidRDefault="0003271A" w:rsidP="00B8283A">
            <w:pPr>
              <w:tabs>
                <w:tab w:val="left" w:pos="284"/>
                <w:tab w:val="left" w:pos="426"/>
                <w:tab w:val="left" w:pos="709"/>
              </w:tabs>
              <w:rPr>
                <w:rFonts w:eastAsia="Calibri"/>
                <w:sz w:val="20"/>
                <w:szCs w:val="20"/>
              </w:rPr>
            </w:pPr>
            <w:r w:rsidRPr="00B130AA">
              <w:rPr>
                <w:rFonts w:eastAsia="Calibri"/>
                <w:sz w:val="20"/>
                <w:szCs w:val="20"/>
              </w:rPr>
              <w:t xml:space="preserve">Tổng quan các nghiên cứu về </w:t>
            </w:r>
            <w:r w:rsidR="001D447B" w:rsidRPr="00B130AA">
              <w:rPr>
                <w:rFonts w:eastAsia="Calibri"/>
                <w:sz w:val="20"/>
                <w:szCs w:val="20"/>
              </w:rPr>
              <w:t>BSC</w:t>
            </w:r>
            <w:r w:rsidRPr="00B130AA">
              <w:rPr>
                <w:rFonts w:eastAsia="Calibri"/>
                <w:sz w:val="20"/>
                <w:szCs w:val="20"/>
              </w:rPr>
              <w:t xml:space="preserve"> từ 1992 đến 2021</w:t>
            </w:r>
          </w:p>
        </w:tc>
        <w:tc>
          <w:tcPr>
            <w:tcW w:w="2977" w:type="dxa"/>
            <w:shd w:val="clear" w:color="auto" w:fill="auto"/>
            <w:vAlign w:val="center"/>
          </w:tcPr>
          <w:p w14:paraId="26915FF8" w14:textId="48365354" w:rsidR="00761CCD" w:rsidRPr="00B130AA" w:rsidRDefault="001D447B" w:rsidP="00B8283A">
            <w:pPr>
              <w:tabs>
                <w:tab w:val="left" w:pos="284"/>
                <w:tab w:val="left" w:pos="426"/>
                <w:tab w:val="left" w:pos="709"/>
              </w:tabs>
              <w:jc w:val="both"/>
              <w:rPr>
                <w:rFonts w:eastAsia="Calibri"/>
                <w:sz w:val="20"/>
                <w:szCs w:val="20"/>
              </w:rPr>
            </w:pPr>
            <w:r w:rsidRPr="00B130AA">
              <w:rPr>
                <w:rFonts w:eastAsia="Calibri"/>
                <w:sz w:val="20"/>
                <w:szCs w:val="20"/>
              </w:rPr>
              <w:t>BSC</w:t>
            </w:r>
            <w:r w:rsidR="00C6191A" w:rsidRPr="00B130AA">
              <w:rPr>
                <w:rFonts w:eastAsia="Calibri"/>
                <w:sz w:val="20"/>
                <w:szCs w:val="20"/>
              </w:rPr>
              <w:t xml:space="preserve"> ít được chú ý, chủ yếu tập trung vào việc thực hiện </w:t>
            </w:r>
            <w:r w:rsidRPr="00B130AA">
              <w:rPr>
                <w:rFonts w:eastAsia="Calibri"/>
                <w:sz w:val="20"/>
                <w:szCs w:val="20"/>
              </w:rPr>
              <w:t>BSC</w:t>
            </w:r>
            <w:r w:rsidR="00C6191A" w:rsidRPr="00B130AA">
              <w:rPr>
                <w:rFonts w:eastAsia="Calibri"/>
                <w:sz w:val="20"/>
                <w:szCs w:val="20"/>
              </w:rPr>
              <w:t xml:space="preserve"> trong lĩnh vực nông nghiệp và các lĩnh vực liên quan mặc dù chúng có tầm quan trọng ở nhiều quốc gia</w:t>
            </w:r>
          </w:p>
        </w:tc>
        <w:tc>
          <w:tcPr>
            <w:tcW w:w="2126" w:type="dxa"/>
            <w:vAlign w:val="center"/>
          </w:tcPr>
          <w:p w14:paraId="321B85F6" w14:textId="77777777" w:rsidR="00761CCD" w:rsidRPr="00B130AA" w:rsidRDefault="00761CCD" w:rsidP="00B8283A">
            <w:pPr>
              <w:tabs>
                <w:tab w:val="left" w:pos="284"/>
                <w:tab w:val="left" w:pos="426"/>
                <w:tab w:val="left" w:pos="709"/>
              </w:tabs>
              <w:jc w:val="both"/>
              <w:rPr>
                <w:rFonts w:eastAsia="Calibri"/>
                <w:sz w:val="20"/>
                <w:szCs w:val="20"/>
              </w:rPr>
            </w:pPr>
          </w:p>
        </w:tc>
      </w:tr>
    </w:tbl>
    <w:bookmarkEnd w:id="349"/>
    <w:p w14:paraId="57F82137" w14:textId="77777777" w:rsidR="005A56FF" w:rsidRPr="00B130AA" w:rsidRDefault="005A56FF" w:rsidP="00B8283A">
      <w:pPr>
        <w:tabs>
          <w:tab w:val="left" w:pos="284"/>
          <w:tab w:val="left" w:pos="426"/>
          <w:tab w:val="left" w:pos="709"/>
        </w:tabs>
        <w:spacing w:line="360" w:lineRule="auto"/>
        <w:jc w:val="right"/>
        <w:rPr>
          <w:i/>
          <w:sz w:val="26"/>
          <w:szCs w:val="26"/>
        </w:rPr>
      </w:pPr>
      <w:r w:rsidRPr="00B130AA">
        <w:rPr>
          <w:i/>
          <w:sz w:val="26"/>
          <w:szCs w:val="26"/>
        </w:rPr>
        <w:t xml:space="preserve">Nguồn: Tổng hợp của tác giả </w:t>
      </w:r>
    </w:p>
    <w:bookmarkEnd w:id="348"/>
    <w:p w14:paraId="651F1292" w14:textId="77777777" w:rsidR="005A56FF" w:rsidRPr="00B130AA" w:rsidRDefault="005A56FF" w:rsidP="00B8283A">
      <w:pPr>
        <w:pStyle w:val="Heading5"/>
        <w:tabs>
          <w:tab w:val="left" w:pos="284"/>
          <w:tab w:val="left" w:pos="426"/>
        </w:tabs>
        <w:jc w:val="both"/>
        <w:rPr>
          <w:rFonts w:cs="Times New Roman"/>
        </w:rPr>
      </w:pPr>
      <w:r w:rsidRPr="00B130AA">
        <w:rPr>
          <w:rFonts w:cs="Times New Roman"/>
          <w:bCs/>
          <w:iCs/>
        </w:rPr>
        <w:tab/>
      </w:r>
    </w:p>
    <w:p w14:paraId="741851D6" w14:textId="77777777" w:rsidR="005A56FF" w:rsidRPr="00B130AA" w:rsidRDefault="005A56FF" w:rsidP="00B8283A">
      <w:pPr>
        <w:tabs>
          <w:tab w:val="left" w:pos="284"/>
          <w:tab w:val="left" w:pos="426"/>
        </w:tabs>
      </w:pPr>
    </w:p>
    <w:p w14:paraId="64088709" w14:textId="77777777" w:rsidR="005A56FF" w:rsidRPr="00B130AA" w:rsidRDefault="005A56FF" w:rsidP="00B8283A">
      <w:pPr>
        <w:tabs>
          <w:tab w:val="left" w:pos="284"/>
          <w:tab w:val="left" w:pos="426"/>
        </w:tabs>
      </w:pPr>
    </w:p>
    <w:p w14:paraId="36314DB2" w14:textId="77777777" w:rsidR="005A56FF" w:rsidRPr="00B130AA" w:rsidRDefault="005A56FF" w:rsidP="00B8283A">
      <w:pPr>
        <w:tabs>
          <w:tab w:val="left" w:pos="284"/>
          <w:tab w:val="left" w:pos="426"/>
        </w:tabs>
      </w:pPr>
    </w:p>
    <w:p w14:paraId="1C7E6EF2" w14:textId="77777777" w:rsidR="005A56FF" w:rsidRPr="00B130AA" w:rsidRDefault="005A56FF" w:rsidP="00B8283A">
      <w:pPr>
        <w:tabs>
          <w:tab w:val="left" w:pos="284"/>
          <w:tab w:val="left" w:pos="426"/>
        </w:tabs>
      </w:pPr>
    </w:p>
    <w:p w14:paraId="3973061E" w14:textId="77777777" w:rsidR="005A56FF" w:rsidRPr="00B130AA" w:rsidRDefault="005A56FF" w:rsidP="00B8283A">
      <w:pPr>
        <w:tabs>
          <w:tab w:val="left" w:pos="284"/>
          <w:tab w:val="left" w:pos="426"/>
        </w:tabs>
      </w:pPr>
    </w:p>
    <w:p w14:paraId="0CBE7C53" w14:textId="77777777" w:rsidR="005A56FF" w:rsidRPr="00B130AA" w:rsidRDefault="005A56FF" w:rsidP="00B8283A">
      <w:pPr>
        <w:tabs>
          <w:tab w:val="left" w:pos="284"/>
          <w:tab w:val="left" w:pos="426"/>
        </w:tabs>
      </w:pPr>
    </w:p>
    <w:p w14:paraId="02B44450" w14:textId="77777777" w:rsidR="005A56FF" w:rsidRPr="00B130AA" w:rsidRDefault="005A56FF" w:rsidP="00B8283A">
      <w:pPr>
        <w:tabs>
          <w:tab w:val="left" w:pos="284"/>
          <w:tab w:val="left" w:pos="426"/>
        </w:tabs>
      </w:pPr>
    </w:p>
    <w:p w14:paraId="58AD6177" w14:textId="77777777" w:rsidR="005A56FF" w:rsidRPr="00B130AA" w:rsidRDefault="005A56FF" w:rsidP="00B8283A">
      <w:pPr>
        <w:tabs>
          <w:tab w:val="left" w:pos="284"/>
          <w:tab w:val="left" w:pos="426"/>
        </w:tabs>
      </w:pPr>
    </w:p>
    <w:p w14:paraId="0E80F91D" w14:textId="77777777" w:rsidR="005A56FF" w:rsidRPr="00B130AA" w:rsidRDefault="005A56FF" w:rsidP="00B8283A">
      <w:pPr>
        <w:tabs>
          <w:tab w:val="left" w:pos="284"/>
          <w:tab w:val="left" w:pos="426"/>
        </w:tabs>
      </w:pPr>
    </w:p>
    <w:p w14:paraId="04E180B7" w14:textId="77777777" w:rsidR="005A56FF" w:rsidRPr="00B130AA" w:rsidRDefault="005A56FF" w:rsidP="00B8283A">
      <w:pPr>
        <w:tabs>
          <w:tab w:val="left" w:pos="284"/>
          <w:tab w:val="left" w:pos="426"/>
        </w:tabs>
      </w:pPr>
    </w:p>
    <w:p w14:paraId="5A13A247" w14:textId="77777777" w:rsidR="005A56FF" w:rsidRPr="00B130AA" w:rsidRDefault="005A56FF" w:rsidP="00B8283A">
      <w:pPr>
        <w:tabs>
          <w:tab w:val="left" w:pos="284"/>
          <w:tab w:val="left" w:pos="426"/>
        </w:tabs>
      </w:pPr>
    </w:p>
    <w:p w14:paraId="53706D49" w14:textId="77777777" w:rsidR="005A56FF" w:rsidRPr="00B130AA" w:rsidRDefault="005A56FF" w:rsidP="00B8283A">
      <w:pPr>
        <w:pStyle w:val="Heading5"/>
        <w:tabs>
          <w:tab w:val="left" w:pos="284"/>
          <w:tab w:val="left" w:pos="426"/>
        </w:tabs>
        <w:rPr>
          <w:rFonts w:cs="Times New Roman"/>
          <w:bCs/>
          <w:iCs/>
        </w:rPr>
        <w:sectPr w:rsidR="005A56FF" w:rsidRPr="00B130AA" w:rsidSect="00584592">
          <w:footerReference w:type="default" r:id="rId29"/>
          <w:pgSz w:w="11906" w:h="16838" w:code="9"/>
          <w:pgMar w:top="1985" w:right="1134" w:bottom="1701" w:left="1985" w:header="851" w:footer="851" w:gutter="0"/>
          <w:cols w:space="720"/>
          <w:docGrid w:linePitch="326"/>
        </w:sectPr>
      </w:pPr>
    </w:p>
    <w:p w14:paraId="1B1D61A3" w14:textId="77777777" w:rsidR="005A56FF" w:rsidRPr="00B130AA" w:rsidRDefault="005A56FF" w:rsidP="00B8283A">
      <w:pPr>
        <w:pStyle w:val="Heading5"/>
        <w:tabs>
          <w:tab w:val="left" w:pos="284"/>
          <w:tab w:val="left" w:pos="426"/>
        </w:tabs>
        <w:rPr>
          <w:rFonts w:cs="Times New Roman"/>
          <w:bCs/>
          <w:iCs/>
        </w:rPr>
      </w:pPr>
      <w:r w:rsidRPr="00B130AA">
        <w:rPr>
          <w:rFonts w:cs="Times New Roman"/>
          <w:bCs/>
          <w:iCs/>
        </w:rPr>
        <w:lastRenderedPageBreak/>
        <w:t>PHỤ LỤC 3</w:t>
      </w:r>
    </w:p>
    <w:p w14:paraId="51377511" w14:textId="777504EB" w:rsidR="005A56FF" w:rsidRPr="00B130AA" w:rsidRDefault="005A56FF" w:rsidP="00B8283A">
      <w:pPr>
        <w:pStyle w:val="Heading5"/>
        <w:tabs>
          <w:tab w:val="left" w:pos="284"/>
          <w:tab w:val="left" w:pos="426"/>
        </w:tabs>
        <w:rPr>
          <w:rFonts w:cs="Times New Roman"/>
        </w:rPr>
      </w:pPr>
      <w:r w:rsidRPr="00B130AA">
        <w:rPr>
          <w:rFonts w:cs="Times New Roman"/>
          <w:bCs/>
          <w:iCs/>
        </w:rPr>
        <w:t xml:space="preserve">Tổng hợp nghiên cứu </w:t>
      </w:r>
      <w:r w:rsidR="001663D8" w:rsidRPr="00B130AA">
        <w:rPr>
          <w:rFonts w:cs="Times New Roman"/>
          <w:bCs/>
          <w:iCs/>
        </w:rPr>
        <w:t xml:space="preserve">nước ngoài </w:t>
      </w:r>
      <w:r w:rsidRPr="00B130AA">
        <w:rPr>
          <w:rFonts w:cs="Times New Roman"/>
          <w:bCs/>
          <w:iCs/>
        </w:rPr>
        <w:t>theo n</w:t>
      </w:r>
      <w:r w:rsidRPr="00B130AA">
        <w:rPr>
          <w:rFonts w:cs="Times New Roman"/>
        </w:rPr>
        <w:t xml:space="preserve">hân tố ảnh hưởng đến việc vận dụng </w:t>
      </w:r>
      <w:r w:rsidR="001D447B" w:rsidRPr="00B130AA">
        <w:rPr>
          <w:rFonts w:cs="Times New Roman"/>
        </w:rPr>
        <w:t>BSC</w:t>
      </w:r>
    </w:p>
    <w:p w14:paraId="5792F89F" w14:textId="77777777" w:rsidR="005A56FF" w:rsidRPr="00B130AA" w:rsidRDefault="005A56FF" w:rsidP="00B8283A">
      <w:pPr>
        <w:tabs>
          <w:tab w:val="left" w:pos="284"/>
          <w:tab w:val="left" w:pos="426"/>
        </w:tabs>
      </w:pPr>
    </w:p>
    <w:tbl>
      <w:tblPr>
        <w:tblStyle w:val="TableGrid"/>
        <w:tblW w:w="13951" w:type="dxa"/>
        <w:jc w:val="center"/>
        <w:tblLayout w:type="fixed"/>
        <w:tblLook w:val="04A0" w:firstRow="1" w:lastRow="0" w:firstColumn="1" w:lastColumn="0" w:noHBand="0" w:noVBand="1"/>
      </w:tblPr>
      <w:tblGrid>
        <w:gridCol w:w="548"/>
        <w:gridCol w:w="2140"/>
        <w:gridCol w:w="850"/>
        <w:gridCol w:w="806"/>
        <w:gridCol w:w="841"/>
        <w:gridCol w:w="646"/>
        <w:gridCol w:w="969"/>
        <w:gridCol w:w="762"/>
        <w:gridCol w:w="718"/>
        <w:gridCol w:w="769"/>
        <w:gridCol w:w="785"/>
        <w:gridCol w:w="789"/>
        <w:gridCol w:w="877"/>
        <w:gridCol w:w="834"/>
        <w:gridCol w:w="722"/>
        <w:gridCol w:w="765"/>
        <w:gridCol w:w="130"/>
      </w:tblGrid>
      <w:tr w:rsidR="00B130AA" w:rsidRPr="00B130AA" w14:paraId="125B38AE" w14:textId="77777777" w:rsidTr="00E927BD">
        <w:trPr>
          <w:jc w:val="center"/>
        </w:trPr>
        <w:tc>
          <w:tcPr>
            <w:tcW w:w="548" w:type="dxa"/>
            <w:vMerge w:val="restart"/>
            <w:shd w:val="clear" w:color="auto" w:fill="auto"/>
            <w:vAlign w:val="center"/>
          </w:tcPr>
          <w:p w14:paraId="3C58D7BC" w14:textId="77777777" w:rsidR="00853897" w:rsidRPr="00B130AA" w:rsidRDefault="00853897" w:rsidP="00B8283A">
            <w:pPr>
              <w:tabs>
                <w:tab w:val="left" w:pos="284"/>
                <w:tab w:val="left" w:pos="426"/>
              </w:tabs>
              <w:ind w:hanging="113"/>
              <w:jc w:val="center"/>
              <w:rPr>
                <w:sz w:val="20"/>
                <w:szCs w:val="20"/>
              </w:rPr>
            </w:pPr>
            <w:r w:rsidRPr="00B130AA">
              <w:rPr>
                <w:b/>
                <w:sz w:val="20"/>
                <w:szCs w:val="20"/>
              </w:rPr>
              <w:t>Năm</w:t>
            </w:r>
          </w:p>
        </w:tc>
        <w:tc>
          <w:tcPr>
            <w:tcW w:w="2140" w:type="dxa"/>
            <w:vMerge w:val="restart"/>
            <w:vAlign w:val="center"/>
          </w:tcPr>
          <w:p w14:paraId="716A4FDD" w14:textId="6DE53AB1" w:rsidR="00853897" w:rsidRPr="00B130AA" w:rsidRDefault="00853897" w:rsidP="00B8283A">
            <w:pPr>
              <w:tabs>
                <w:tab w:val="left" w:pos="284"/>
                <w:tab w:val="left" w:pos="426"/>
              </w:tabs>
              <w:jc w:val="center"/>
              <w:rPr>
                <w:b/>
                <w:sz w:val="20"/>
                <w:szCs w:val="20"/>
              </w:rPr>
            </w:pPr>
            <w:r w:rsidRPr="00B130AA">
              <w:rPr>
                <w:b/>
                <w:sz w:val="20"/>
                <w:szCs w:val="20"/>
              </w:rPr>
              <w:t>Tác giả</w:t>
            </w:r>
          </w:p>
        </w:tc>
        <w:tc>
          <w:tcPr>
            <w:tcW w:w="1656" w:type="dxa"/>
            <w:gridSpan w:val="2"/>
            <w:vAlign w:val="center"/>
          </w:tcPr>
          <w:p w14:paraId="4E67E7AA" w14:textId="77777777" w:rsidR="00853897" w:rsidRPr="00B130AA" w:rsidRDefault="00853897" w:rsidP="00B8283A">
            <w:pPr>
              <w:tabs>
                <w:tab w:val="left" w:pos="284"/>
                <w:tab w:val="left" w:pos="426"/>
              </w:tabs>
              <w:jc w:val="center"/>
              <w:rPr>
                <w:bCs/>
                <w:sz w:val="20"/>
                <w:szCs w:val="20"/>
              </w:rPr>
            </w:pPr>
            <w:r w:rsidRPr="00B130AA">
              <w:rPr>
                <w:b/>
                <w:sz w:val="20"/>
                <w:szCs w:val="20"/>
              </w:rPr>
              <w:t xml:space="preserve">Lĩnh vực </w:t>
            </w:r>
          </w:p>
          <w:p w14:paraId="610A06C8" w14:textId="494A9CA3" w:rsidR="00853897" w:rsidRPr="00B130AA" w:rsidRDefault="00853897" w:rsidP="00B8283A">
            <w:pPr>
              <w:tabs>
                <w:tab w:val="left" w:pos="284"/>
                <w:tab w:val="left" w:pos="426"/>
              </w:tabs>
              <w:jc w:val="center"/>
              <w:rPr>
                <w:b/>
                <w:sz w:val="20"/>
                <w:szCs w:val="20"/>
              </w:rPr>
            </w:pPr>
            <w:r w:rsidRPr="00B130AA">
              <w:rPr>
                <w:b/>
                <w:sz w:val="20"/>
                <w:szCs w:val="20"/>
              </w:rPr>
              <w:t>nghiên cứu</w:t>
            </w:r>
          </w:p>
        </w:tc>
        <w:tc>
          <w:tcPr>
            <w:tcW w:w="9607" w:type="dxa"/>
            <w:gridSpan w:val="13"/>
            <w:vAlign w:val="center"/>
          </w:tcPr>
          <w:p w14:paraId="6FE07E53" w14:textId="7B070882" w:rsidR="00853897" w:rsidRPr="00B130AA" w:rsidRDefault="00853897" w:rsidP="00B8283A">
            <w:pPr>
              <w:tabs>
                <w:tab w:val="left" w:pos="284"/>
                <w:tab w:val="left" w:pos="426"/>
              </w:tabs>
              <w:jc w:val="center"/>
              <w:rPr>
                <w:b/>
                <w:bCs/>
                <w:sz w:val="20"/>
                <w:szCs w:val="20"/>
              </w:rPr>
            </w:pPr>
            <w:r w:rsidRPr="00B130AA">
              <w:rPr>
                <w:b/>
                <w:bCs/>
                <w:sz w:val="20"/>
                <w:szCs w:val="20"/>
              </w:rPr>
              <w:t>Nhân tố</w:t>
            </w:r>
          </w:p>
        </w:tc>
      </w:tr>
      <w:tr w:rsidR="00B130AA" w:rsidRPr="00B130AA" w14:paraId="249DF4E4" w14:textId="77777777" w:rsidTr="00E927BD">
        <w:trPr>
          <w:gridAfter w:val="1"/>
          <w:wAfter w:w="130" w:type="dxa"/>
          <w:jc w:val="center"/>
        </w:trPr>
        <w:tc>
          <w:tcPr>
            <w:tcW w:w="548" w:type="dxa"/>
            <w:vMerge/>
            <w:shd w:val="clear" w:color="auto" w:fill="auto"/>
            <w:vAlign w:val="center"/>
          </w:tcPr>
          <w:p w14:paraId="509A2EDF" w14:textId="77777777" w:rsidR="00853897" w:rsidRPr="00B130AA" w:rsidRDefault="00853897" w:rsidP="00B8283A">
            <w:pPr>
              <w:tabs>
                <w:tab w:val="left" w:pos="284"/>
                <w:tab w:val="left" w:pos="426"/>
              </w:tabs>
              <w:ind w:hanging="113"/>
              <w:jc w:val="center"/>
              <w:rPr>
                <w:sz w:val="20"/>
                <w:szCs w:val="20"/>
              </w:rPr>
            </w:pPr>
          </w:p>
        </w:tc>
        <w:tc>
          <w:tcPr>
            <w:tcW w:w="2140" w:type="dxa"/>
            <w:vMerge/>
            <w:vAlign w:val="center"/>
          </w:tcPr>
          <w:p w14:paraId="4959A59C" w14:textId="538D46E2" w:rsidR="00853897" w:rsidRPr="00B130AA" w:rsidRDefault="00853897" w:rsidP="00B8283A">
            <w:pPr>
              <w:tabs>
                <w:tab w:val="left" w:pos="284"/>
                <w:tab w:val="left" w:pos="426"/>
              </w:tabs>
              <w:rPr>
                <w:sz w:val="20"/>
                <w:szCs w:val="20"/>
              </w:rPr>
            </w:pPr>
          </w:p>
        </w:tc>
        <w:tc>
          <w:tcPr>
            <w:tcW w:w="850" w:type="dxa"/>
            <w:vAlign w:val="center"/>
          </w:tcPr>
          <w:p w14:paraId="3BE8EDD9" w14:textId="12951B27" w:rsidR="00853897" w:rsidRPr="00B130AA" w:rsidRDefault="00853897" w:rsidP="00B8283A">
            <w:pPr>
              <w:tabs>
                <w:tab w:val="left" w:pos="284"/>
                <w:tab w:val="left" w:pos="426"/>
              </w:tabs>
              <w:jc w:val="center"/>
              <w:rPr>
                <w:b/>
                <w:bCs/>
                <w:sz w:val="16"/>
                <w:szCs w:val="16"/>
              </w:rPr>
            </w:pPr>
            <w:r w:rsidRPr="00B130AA">
              <w:rPr>
                <w:b/>
                <w:bCs/>
                <w:sz w:val="16"/>
                <w:szCs w:val="16"/>
              </w:rPr>
              <w:t>Nông nghiệp</w:t>
            </w:r>
          </w:p>
        </w:tc>
        <w:tc>
          <w:tcPr>
            <w:tcW w:w="806" w:type="dxa"/>
            <w:vAlign w:val="center"/>
          </w:tcPr>
          <w:p w14:paraId="69CD0FC7" w14:textId="276F02F1" w:rsidR="00853897" w:rsidRPr="00B130AA" w:rsidRDefault="00853897" w:rsidP="00B8283A">
            <w:pPr>
              <w:tabs>
                <w:tab w:val="left" w:pos="284"/>
                <w:tab w:val="left" w:pos="426"/>
              </w:tabs>
              <w:rPr>
                <w:b/>
                <w:bCs/>
                <w:sz w:val="16"/>
                <w:szCs w:val="16"/>
              </w:rPr>
            </w:pPr>
            <w:r w:rsidRPr="00B130AA">
              <w:rPr>
                <w:b/>
                <w:bCs/>
                <w:sz w:val="16"/>
                <w:szCs w:val="16"/>
              </w:rPr>
              <w:t>Khác</w:t>
            </w:r>
          </w:p>
        </w:tc>
        <w:tc>
          <w:tcPr>
            <w:tcW w:w="841" w:type="dxa"/>
            <w:vAlign w:val="center"/>
          </w:tcPr>
          <w:p w14:paraId="6B32DE74" w14:textId="5546A992" w:rsidR="00853897" w:rsidRPr="00B130AA" w:rsidRDefault="00853897" w:rsidP="00B8283A">
            <w:pPr>
              <w:tabs>
                <w:tab w:val="left" w:pos="284"/>
                <w:tab w:val="left" w:pos="426"/>
              </w:tabs>
              <w:jc w:val="center"/>
              <w:rPr>
                <w:sz w:val="18"/>
                <w:szCs w:val="18"/>
              </w:rPr>
            </w:pPr>
            <w:r w:rsidRPr="00B130AA">
              <w:rPr>
                <w:sz w:val="18"/>
                <w:szCs w:val="18"/>
              </w:rPr>
              <w:t>Năng lực kế toán viên</w:t>
            </w:r>
          </w:p>
        </w:tc>
        <w:tc>
          <w:tcPr>
            <w:tcW w:w="646" w:type="dxa"/>
            <w:shd w:val="clear" w:color="auto" w:fill="auto"/>
            <w:vAlign w:val="center"/>
          </w:tcPr>
          <w:p w14:paraId="4837ED72" w14:textId="18767E11" w:rsidR="00853897" w:rsidRPr="00B130AA" w:rsidRDefault="00853897" w:rsidP="00B8283A">
            <w:pPr>
              <w:tabs>
                <w:tab w:val="left" w:pos="284"/>
                <w:tab w:val="left" w:pos="426"/>
              </w:tabs>
              <w:jc w:val="center"/>
              <w:rPr>
                <w:sz w:val="18"/>
                <w:szCs w:val="18"/>
              </w:rPr>
            </w:pPr>
            <w:r w:rsidRPr="00B130AA">
              <w:rPr>
                <w:sz w:val="18"/>
                <w:szCs w:val="18"/>
              </w:rPr>
              <w:t>Quy mô DN</w:t>
            </w:r>
          </w:p>
        </w:tc>
        <w:tc>
          <w:tcPr>
            <w:tcW w:w="969" w:type="dxa"/>
            <w:shd w:val="clear" w:color="auto" w:fill="auto"/>
            <w:vAlign w:val="center"/>
          </w:tcPr>
          <w:p w14:paraId="249D00D6" w14:textId="14CF1B15" w:rsidR="00853897" w:rsidRPr="00B130AA" w:rsidRDefault="00853897" w:rsidP="00B8283A">
            <w:pPr>
              <w:tabs>
                <w:tab w:val="left" w:pos="284"/>
                <w:tab w:val="left" w:pos="426"/>
              </w:tabs>
              <w:jc w:val="center"/>
              <w:rPr>
                <w:sz w:val="18"/>
                <w:szCs w:val="18"/>
              </w:rPr>
            </w:pPr>
            <w:r w:rsidRPr="00B130AA">
              <w:rPr>
                <w:sz w:val="18"/>
                <w:szCs w:val="18"/>
              </w:rPr>
              <w:t>Chiến lược kinh doanh/đổi mới SP</w:t>
            </w:r>
          </w:p>
        </w:tc>
        <w:tc>
          <w:tcPr>
            <w:tcW w:w="762" w:type="dxa"/>
            <w:shd w:val="clear" w:color="auto" w:fill="auto"/>
            <w:vAlign w:val="center"/>
          </w:tcPr>
          <w:p w14:paraId="3635E417" w14:textId="7A6B430C" w:rsidR="00853897" w:rsidRPr="00B130AA" w:rsidRDefault="00853897" w:rsidP="00B8283A">
            <w:pPr>
              <w:tabs>
                <w:tab w:val="left" w:pos="284"/>
                <w:tab w:val="left" w:pos="426"/>
              </w:tabs>
              <w:jc w:val="center"/>
              <w:rPr>
                <w:sz w:val="18"/>
                <w:szCs w:val="18"/>
              </w:rPr>
            </w:pPr>
            <w:r w:rsidRPr="00B130AA">
              <w:rPr>
                <w:sz w:val="18"/>
                <w:szCs w:val="18"/>
              </w:rPr>
              <w:t xml:space="preserve">Vòng đời </w:t>
            </w:r>
            <w:r w:rsidR="00B568F3" w:rsidRPr="00B130AA">
              <w:rPr>
                <w:sz w:val="18"/>
                <w:szCs w:val="18"/>
              </w:rPr>
              <w:t>SP</w:t>
            </w:r>
          </w:p>
        </w:tc>
        <w:tc>
          <w:tcPr>
            <w:tcW w:w="718" w:type="dxa"/>
            <w:shd w:val="clear" w:color="auto" w:fill="auto"/>
            <w:vAlign w:val="center"/>
          </w:tcPr>
          <w:p w14:paraId="4C7C11BC" w14:textId="31A144EB" w:rsidR="00853897" w:rsidRPr="00B130AA" w:rsidRDefault="00853897" w:rsidP="00B8283A">
            <w:pPr>
              <w:tabs>
                <w:tab w:val="left" w:pos="284"/>
                <w:tab w:val="left" w:pos="426"/>
              </w:tabs>
              <w:jc w:val="center"/>
              <w:rPr>
                <w:sz w:val="18"/>
                <w:szCs w:val="18"/>
              </w:rPr>
            </w:pPr>
            <w:r w:rsidRPr="00B130AA">
              <w:rPr>
                <w:sz w:val="18"/>
                <w:szCs w:val="18"/>
              </w:rPr>
              <w:t>Vị trí thị trường</w:t>
            </w:r>
          </w:p>
        </w:tc>
        <w:tc>
          <w:tcPr>
            <w:tcW w:w="769" w:type="dxa"/>
            <w:shd w:val="clear" w:color="auto" w:fill="auto"/>
            <w:vAlign w:val="center"/>
          </w:tcPr>
          <w:p w14:paraId="4EC128CC" w14:textId="0E252350" w:rsidR="00853897" w:rsidRPr="00B130AA" w:rsidRDefault="00853897" w:rsidP="00B8283A">
            <w:pPr>
              <w:tabs>
                <w:tab w:val="left" w:pos="284"/>
                <w:tab w:val="left" w:pos="426"/>
              </w:tabs>
              <w:jc w:val="center"/>
              <w:rPr>
                <w:sz w:val="18"/>
                <w:szCs w:val="18"/>
              </w:rPr>
            </w:pPr>
            <w:r w:rsidRPr="00B130AA">
              <w:rPr>
                <w:sz w:val="18"/>
                <w:szCs w:val="18"/>
              </w:rPr>
              <w:t>Văn hóa DN/văn hóa đổi mới</w:t>
            </w:r>
          </w:p>
        </w:tc>
        <w:tc>
          <w:tcPr>
            <w:tcW w:w="785" w:type="dxa"/>
            <w:shd w:val="clear" w:color="auto" w:fill="auto"/>
            <w:vAlign w:val="center"/>
          </w:tcPr>
          <w:p w14:paraId="6346E93B" w14:textId="41C87314" w:rsidR="00853897" w:rsidRPr="00B130AA" w:rsidRDefault="00853897" w:rsidP="00B8283A">
            <w:pPr>
              <w:tabs>
                <w:tab w:val="left" w:pos="284"/>
                <w:tab w:val="left" w:pos="426"/>
              </w:tabs>
              <w:jc w:val="center"/>
              <w:rPr>
                <w:sz w:val="18"/>
                <w:szCs w:val="18"/>
              </w:rPr>
            </w:pPr>
            <w:r w:rsidRPr="00B130AA">
              <w:rPr>
                <w:sz w:val="18"/>
                <w:szCs w:val="18"/>
              </w:rPr>
              <w:t>Môi trường cạnh tranh</w:t>
            </w:r>
          </w:p>
        </w:tc>
        <w:tc>
          <w:tcPr>
            <w:tcW w:w="789" w:type="dxa"/>
            <w:shd w:val="clear" w:color="auto" w:fill="auto"/>
            <w:vAlign w:val="center"/>
          </w:tcPr>
          <w:p w14:paraId="326E7572" w14:textId="4C889076" w:rsidR="00853897" w:rsidRPr="00B130AA" w:rsidRDefault="00853897" w:rsidP="00B8283A">
            <w:pPr>
              <w:tabs>
                <w:tab w:val="left" w:pos="284"/>
                <w:tab w:val="left" w:pos="426"/>
              </w:tabs>
              <w:jc w:val="center"/>
              <w:rPr>
                <w:sz w:val="18"/>
                <w:szCs w:val="18"/>
              </w:rPr>
            </w:pPr>
            <w:r w:rsidRPr="00B130AA">
              <w:rPr>
                <w:sz w:val="18"/>
                <w:szCs w:val="18"/>
              </w:rPr>
              <w:t xml:space="preserve">Nhận thức về khả năng của </w:t>
            </w:r>
            <w:r w:rsidR="001D447B" w:rsidRPr="00B130AA">
              <w:rPr>
                <w:sz w:val="18"/>
                <w:szCs w:val="18"/>
              </w:rPr>
              <w:t>BSC</w:t>
            </w:r>
          </w:p>
        </w:tc>
        <w:tc>
          <w:tcPr>
            <w:tcW w:w="877" w:type="dxa"/>
            <w:shd w:val="clear" w:color="auto" w:fill="auto"/>
            <w:vAlign w:val="center"/>
          </w:tcPr>
          <w:p w14:paraId="529C574D" w14:textId="5911F13E" w:rsidR="00853897" w:rsidRPr="00B130AA" w:rsidRDefault="00853897" w:rsidP="00B8283A">
            <w:pPr>
              <w:tabs>
                <w:tab w:val="left" w:pos="284"/>
                <w:tab w:val="left" w:pos="426"/>
              </w:tabs>
              <w:jc w:val="center"/>
              <w:rPr>
                <w:sz w:val="18"/>
                <w:szCs w:val="18"/>
              </w:rPr>
            </w:pPr>
            <w:r w:rsidRPr="00B130AA">
              <w:rPr>
                <w:sz w:val="18"/>
                <w:szCs w:val="18"/>
              </w:rPr>
              <w:t xml:space="preserve">Nhận thức về tính dễ sử dụng của </w:t>
            </w:r>
            <w:r w:rsidR="001D447B" w:rsidRPr="00B130AA">
              <w:rPr>
                <w:sz w:val="18"/>
                <w:szCs w:val="18"/>
              </w:rPr>
              <w:t>BSC</w:t>
            </w:r>
          </w:p>
        </w:tc>
        <w:tc>
          <w:tcPr>
            <w:tcW w:w="834" w:type="dxa"/>
            <w:shd w:val="clear" w:color="auto" w:fill="auto"/>
            <w:vAlign w:val="center"/>
          </w:tcPr>
          <w:p w14:paraId="52CE0A5A" w14:textId="37EE750E" w:rsidR="00853897" w:rsidRPr="00B130AA" w:rsidRDefault="00853897" w:rsidP="00B8283A">
            <w:pPr>
              <w:tabs>
                <w:tab w:val="left" w:pos="284"/>
                <w:tab w:val="left" w:pos="426"/>
              </w:tabs>
              <w:jc w:val="center"/>
              <w:rPr>
                <w:sz w:val="18"/>
                <w:szCs w:val="18"/>
              </w:rPr>
            </w:pPr>
            <w:r w:rsidRPr="00B130AA">
              <w:rPr>
                <w:sz w:val="18"/>
                <w:szCs w:val="18"/>
              </w:rPr>
              <w:t xml:space="preserve">Nhận thức về tính hữu ích của </w:t>
            </w:r>
            <w:r w:rsidR="001D447B" w:rsidRPr="00B130AA">
              <w:rPr>
                <w:sz w:val="18"/>
                <w:szCs w:val="18"/>
              </w:rPr>
              <w:t>BSC</w:t>
            </w:r>
          </w:p>
        </w:tc>
        <w:tc>
          <w:tcPr>
            <w:tcW w:w="722" w:type="dxa"/>
            <w:shd w:val="clear" w:color="auto" w:fill="auto"/>
            <w:vAlign w:val="center"/>
          </w:tcPr>
          <w:p w14:paraId="456FEF51" w14:textId="3249F137" w:rsidR="00853897" w:rsidRPr="00B130AA" w:rsidRDefault="00853897" w:rsidP="00B8283A">
            <w:pPr>
              <w:tabs>
                <w:tab w:val="left" w:pos="284"/>
                <w:tab w:val="left" w:pos="426"/>
              </w:tabs>
              <w:jc w:val="center"/>
              <w:rPr>
                <w:sz w:val="18"/>
                <w:szCs w:val="18"/>
              </w:rPr>
            </w:pPr>
            <w:r w:rsidRPr="00B130AA">
              <w:rPr>
                <w:sz w:val="18"/>
                <w:szCs w:val="18"/>
              </w:rPr>
              <w:t>Hành vi/Sự tham gia của nhà quản lý</w:t>
            </w:r>
          </w:p>
        </w:tc>
        <w:tc>
          <w:tcPr>
            <w:tcW w:w="765" w:type="dxa"/>
            <w:shd w:val="clear" w:color="auto" w:fill="auto"/>
            <w:vAlign w:val="center"/>
          </w:tcPr>
          <w:p w14:paraId="723CE159" w14:textId="662796E6" w:rsidR="00853897" w:rsidRPr="00B130AA" w:rsidRDefault="00853897" w:rsidP="00B8283A">
            <w:pPr>
              <w:tabs>
                <w:tab w:val="left" w:pos="284"/>
                <w:tab w:val="left" w:pos="426"/>
              </w:tabs>
              <w:jc w:val="center"/>
              <w:rPr>
                <w:sz w:val="18"/>
                <w:szCs w:val="18"/>
              </w:rPr>
            </w:pPr>
            <w:r w:rsidRPr="00B130AA">
              <w:rPr>
                <w:sz w:val="18"/>
                <w:szCs w:val="18"/>
              </w:rPr>
              <w:t>Nguồn lực tổ chức</w:t>
            </w:r>
          </w:p>
        </w:tc>
      </w:tr>
      <w:tr w:rsidR="00B130AA" w:rsidRPr="00B130AA" w14:paraId="1097696C" w14:textId="77777777" w:rsidTr="00E927BD">
        <w:trPr>
          <w:gridAfter w:val="1"/>
          <w:wAfter w:w="130" w:type="dxa"/>
          <w:jc w:val="center"/>
        </w:trPr>
        <w:tc>
          <w:tcPr>
            <w:tcW w:w="548" w:type="dxa"/>
            <w:shd w:val="clear" w:color="auto" w:fill="auto"/>
            <w:vAlign w:val="center"/>
          </w:tcPr>
          <w:p w14:paraId="5AC8957C" w14:textId="77777777" w:rsidR="00853897" w:rsidRPr="00B130AA" w:rsidRDefault="00853897" w:rsidP="00B8283A">
            <w:pPr>
              <w:tabs>
                <w:tab w:val="left" w:pos="284"/>
                <w:tab w:val="left" w:pos="426"/>
              </w:tabs>
              <w:ind w:hanging="113"/>
              <w:jc w:val="center"/>
              <w:rPr>
                <w:sz w:val="20"/>
                <w:szCs w:val="20"/>
              </w:rPr>
            </w:pPr>
            <w:r w:rsidRPr="00B130AA">
              <w:rPr>
                <w:sz w:val="20"/>
                <w:szCs w:val="20"/>
              </w:rPr>
              <w:t>1997</w:t>
            </w:r>
          </w:p>
        </w:tc>
        <w:tc>
          <w:tcPr>
            <w:tcW w:w="2140" w:type="dxa"/>
            <w:vAlign w:val="center"/>
          </w:tcPr>
          <w:p w14:paraId="3A9D20CE" w14:textId="20EA2D80" w:rsidR="00853897" w:rsidRPr="00B130AA" w:rsidRDefault="00853897" w:rsidP="00B8283A">
            <w:pPr>
              <w:tabs>
                <w:tab w:val="left" w:pos="284"/>
                <w:tab w:val="left" w:pos="426"/>
              </w:tabs>
              <w:rPr>
                <w:sz w:val="20"/>
                <w:szCs w:val="20"/>
              </w:rPr>
            </w:pPr>
            <w:r w:rsidRPr="00B130AA">
              <w:rPr>
                <w:sz w:val="20"/>
                <w:szCs w:val="20"/>
              </w:rPr>
              <w:t>Jennings &amp; Beaver</w:t>
            </w:r>
          </w:p>
        </w:tc>
        <w:tc>
          <w:tcPr>
            <w:tcW w:w="850" w:type="dxa"/>
            <w:vAlign w:val="center"/>
          </w:tcPr>
          <w:p w14:paraId="0B1A6B88" w14:textId="77777777" w:rsidR="00853897" w:rsidRPr="00B130AA" w:rsidRDefault="00853897" w:rsidP="00B8283A">
            <w:pPr>
              <w:tabs>
                <w:tab w:val="left" w:pos="284"/>
                <w:tab w:val="left" w:pos="426"/>
              </w:tabs>
              <w:rPr>
                <w:sz w:val="20"/>
                <w:szCs w:val="20"/>
              </w:rPr>
            </w:pPr>
          </w:p>
        </w:tc>
        <w:tc>
          <w:tcPr>
            <w:tcW w:w="806" w:type="dxa"/>
            <w:vAlign w:val="center"/>
          </w:tcPr>
          <w:p w14:paraId="769E47FA" w14:textId="64698C3B"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4E361B60"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2A125621" w14:textId="3C392EF2"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1C7EEB09" w14:textId="17D4E2F4" w:rsidR="00853897" w:rsidRPr="00B130AA" w:rsidRDefault="00853897" w:rsidP="00B8283A">
            <w:pPr>
              <w:tabs>
                <w:tab w:val="left" w:pos="284"/>
                <w:tab w:val="left" w:pos="426"/>
              </w:tabs>
              <w:jc w:val="center"/>
              <w:rPr>
                <w:sz w:val="20"/>
                <w:szCs w:val="20"/>
              </w:rPr>
            </w:pPr>
            <w:r w:rsidRPr="00B130AA">
              <w:rPr>
                <w:sz w:val="20"/>
                <w:szCs w:val="20"/>
              </w:rPr>
              <w:t>x</w:t>
            </w:r>
          </w:p>
        </w:tc>
        <w:tc>
          <w:tcPr>
            <w:tcW w:w="762" w:type="dxa"/>
            <w:shd w:val="clear" w:color="auto" w:fill="auto"/>
            <w:vAlign w:val="center"/>
          </w:tcPr>
          <w:p w14:paraId="4C0B70D7" w14:textId="5D13659C"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6DF4C743"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628D4967"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6145DC31"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501D3398"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0B51285C"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4386189B"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0A6ABB38"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3B9CFCB4" w14:textId="77777777" w:rsidR="00853897" w:rsidRPr="00B130AA" w:rsidRDefault="00853897" w:rsidP="00B8283A">
            <w:pPr>
              <w:tabs>
                <w:tab w:val="left" w:pos="284"/>
                <w:tab w:val="left" w:pos="426"/>
              </w:tabs>
              <w:jc w:val="center"/>
              <w:rPr>
                <w:sz w:val="20"/>
                <w:szCs w:val="20"/>
              </w:rPr>
            </w:pPr>
          </w:p>
        </w:tc>
      </w:tr>
      <w:tr w:rsidR="00B130AA" w:rsidRPr="00B130AA" w14:paraId="4638511A" w14:textId="77777777" w:rsidTr="00E927BD">
        <w:trPr>
          <w:gridAfter w:val="1"/>
          <w:wAfter w:w="130" w:type="dxa"/>
          <w:jc w:val="center"/>
        </w:trPr>
        <w:tc>
          <w:tcPr>
            <w:tcW w:w="548" w:type="dxa"/>
            <w:shd w:val="clear" w:color="auto" w:fill="auto"/>
            <w:vAlign w:val="center"/>
          </w:tcPr>
          <w:p w14:paraId="1BB41A85" w14:textId="77777777" w:rsidR="00853897" w:rsidRPr="00B130AA" w:rsidRDefault="00853897" w:rsidP="00B8283A">
            <w:pPr>
              <w:tabs>
                <w:tab w:val="left" w:pos="284"/>
                <w:tab w:val="left" w:pos="426"/>
              </w:tabs>
              <w:ind w:hanging="113"/>
              <w:jc w:val="center"/>
              <w:rPr>
                <w:sz w:val="20"/>
                <w:szCs w:val="20"/>
              </w:rPr>
            </w:pPr>
            <w:r w:rsidRPr="00B130AA">
              <w:rPr>
                <w:sz w:val="20"/>
                <w:szCs w:val="20"/>
              </w:rPr>
              <w:t>1997</w:t>
            </w:r>
          </w:p>
        </w:tc>
        <w:tc>
          <w:tcPr>
            <w:tcW w:w="2140" w:type="dxa"/>
            <w:vAlign w:val="center"/>
          </w:tcPr>
          <w:p w14:paraId="5A62B888" w14:textId="52E05773" w:rsidR="00853897" w:rsidRPr="00B130AA" w:rsidRDefault="00853897" w:rsidP="00B8283A">
            <w:pPr>
              <w:tabs>
                <w:tab w:val="left" w:pos="284"/>
                <w:tab w:val="left" w:pos="426"/>
              </w:tabs>
              <w:rPr>
                <w:sz w:val="20"/>
                <w:szCs w:val="20"/>
              </w:rPr>
            </w:pPr>
            <w:r w:rsidRPr="00B130AA">
              <w:rPr>
                <w:sz w:val="20"/>
                <w:szCs w:val="20"/>
              </w:rPr>
              <w:t>Atkins &amp; Lowe</w:t>
            </w:r>
          </w:p>
        </w:tc>
        <w:tc>
          <w:tcPr>
            <w:tcW w:w="850" w:type="dxa"/>
            <w:vAlign w:val="center"/>
          </w:tcPr>
          <w:p w14:paraId="6AE84DCB" w14:textId="77777777" w:rsidR="00853897" w:rsidRPr="00B130AA" w:rsidRDefault="00853897" w:rsidP="00B8283A">
            <w:pPr>
              <w:tabs>
                <w:tab w:val="left" w:pos="284"/>
                <w:tab w:val="left" w:pos="426"/>
              </w:tabs>
              <w:rPr>
                <w:sz w:val="20"/>
                <w:szCs w:val="20"/>
              </w:rPr>
            </w:pPr>
          </w:p>
        </w:tc>
        <w:tc>
          <w:tcPr>
            <w:tcW w:w="806" w:type="dxa"/>
            <w:vAlign w:val="center"/>
          </w:tcPr>
          <w:p w14:paraId="6E987F1D" w14:textId="63E0AC6D"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00C9415A"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6DB3CB54" w14:textId="198ED4C0"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258C350D" w14:textId="4C2DE9A3" w:rsidR="00853897" w:rsidRPr="00B130AA" w:rsidRDefault="00853897" w:rsidP="00B8283A">
            <w:pPr>
              <w:tabs>
                <w:tab w:val="left" w:pos="284"/>
                <w:tab w:val="left" w:pos="426"/>
              </w:tabs>
              <w:jc w:val="center"/>
              <w:rPr>
                <w:sz w:val="20"/>
                <w:szCs w:val="20"/>
              </w:rPr>
            </w:pPr>
            <w:r w:rsidRPr="00B130AA">
              <w:rPr>
                <w:sz w:val="20"/>
                <w:szCs w:val="20"/>
              </w:rPr>
              <w:t>x</w:t>
            </w:r>
          </w:p>
        </w:tc>
        <w:tc>
          <w:tcPr>
            <w:tcW w:w="762" w:type="dxa"/>
            <w:shd w:val="clear" w:color="auto" w:fill="auto"/>
            <w:vAlign w:val="center"/>
          </w:tcPr>
          <w:p w14:paraId="0EDBFDFB" w14:textId="1868F57F"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28AB39E3"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4BD879AE"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4AC0D53D"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62C15482"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2DD3E6C7"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35493B2F"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55703A36"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4D76160A" w14:textId="77777777" w:rsidR="00853897" w:rsidRPr="00B130AA" w:rsidRDefault="00853897" w:rsidP="00B8283A">
            <w:pPr>
              <w:tabs>
                <w:tab w:val="left" w:pos="284"/>
                <w:tab w:val="left" w:pos="426"/>
              </w:tabs>
              <w:jc w:val="center"/>
              <w:rPr>
                <w:sz w:val="20"/>
                <w:szCs w:val="20"/>
              </w:rPr>
            </w:pPr>
          </w:p>
        </w:tc>
      </w:tr>
      <w:tr w:rsidR="00B130AA" w:rsidRPr="00B130AA" w14:paraId="4D8E8312" w14:textId="77777777" w:rsidTr="00E927BD">
        <w:trPr>
          <w:gridAfter w:val="1"/>
          <w:wAfter w:w="130" w:type="dxa"/>
          <w:jc w:val="center"/>
        </w:trPr>
        <w:tc>
          <w:tcPr>
            <w:tcW w:w="548" w:type="dxa"/>
            <w:shd w:val="clear" w:color="auto" w:fill="auto"/>
            <w:vAlign w:val="center"/>
          </w:tcPr>
          <w:p w14:paraId="798C399E" w14:textId="77777777" w:rsidR="00853897" w:rsidRPr="00B130AA" w:rsidRDefault="00853897" w:rsidP="00B8283A">
            <w:pPr>
              <w:tabs>
                <w:tab w:val="left" w:pos="284"/>
                <w:tab w:val="left" w:pos="426"/>
              </w:tabs>
              <w:ind w:hanging="113"/>
              <w:jc w:val="center"/>
              <w:rPr>
                <w:sz w:val="20"/>
                <w:szCs w:val="20"/>
              </w:rPr>
            </w:pPr>
            <w:r w:rsidRPr="00B130AA">
              <w:rPr>
                <w:sz w:val="20"/>
                <w:szCs w:val="20"/>
              </w:rPr>
              <w:t>1998</w:t>
            </w:r>
          </w:p>
        </w:tc>
        <w:tc>
          <w:tcPr>
            <w:tcW w:w="2140" w:type="dxa"/>
            <w:vAlign w:val="center"/>
          </w:tcPr>
          <w:p w14:paraId="07A6B9A8" w14:textId="0387A95A" w:rsidR="00853897" w:rsidRPr="00B130AA" w:rsidRDefault="00853897" w:rsidP="00B8283A">
            <w:pPr>
              <w:tabs>
                <w:tab w:val="left" w:pos="284"/>
                <w:tab w:val="left" w:pos="426"/>
              </w:tabs>
              <w:rPr>
                <w:sz w:val="20"/>
                <w:szCs w:val="20"/>
              </w:rPr>
            </w:pPr>
            <w:r w:rsidRPr="00B130AA">
              <w:rPr>
                <w:sz w:val="20"/>
                <w:szCs w:val="20"/>
              </w:rPr>
              <w:t>Ittner &amp; Larcker</w:t>
            </w:r>
          </w:p>
        </w:tc>
        <w:tc>
          <w:tcPr>
            <w:tcW w:w="850" w:type="dxa"/>
            <w:vAlign w:val="center"/>
          </w:tcPr>
          <w:p w14:paraId="4AF7CAFF" w14:textId="77777777" w:rsidR="00853897" w:rsidRPr="00B130AA" w:rsidRDefault="00853897" w:rsidP="00B8283A">
            <w:pPr>
              <w:tabs>
                <w:tab w:val="left" w:pos="284"/>
                <w:tab w:val="left" w:pos="426"/>
              </w:tabs>
              <w:rPr>
                <w:sz w:val="20"/>
                <w:szCs w:val="20"/>
              </w:rPr>
            </w:pPr>
          </w:p>
        </w:tc>
        <w:tc>
          <w:tcPr>
            <w:tcW w:w="806" w:type="dxa"/>
            <w:vAlign w:val="center"/>
          </w:tcPr>
          <w:p w14:paraId="30BFAAED" w14:textId="6814B95B"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0819C9C6" w14:textId="54A1BF41" w:rsidR="00853897" w:rsidRPr="00B130AA" w:rsidRDefault="00853897" w:rsidP="00B8283A">
            <w:pPr>
              <w:tabs>
                <w:tab w:val="left" w:pos="284"/>
                <w:tab w:val="left" w:pos="426"/>
              </w:tabs>
              <w:jc w:val="center"/>
              <w:rPr>
                <w:sz w:val="20"/>
                <w:szCs w:val="20"/>
              </w:rPr>
            </w:pPr>
            <w:r w:rsidRPr="00B130AA">
              <w:rPr>
                <w:sz w:val="20"/>
                <w:szCs w:val="20"/>
              </w:rPr>
              <w:t>x</w:t>
            </w:r>
          </w:p>
        </w:tc>
        <w:tc>
          <w:tcPr>
            <w:tcW w:w="646" w:type="dxa"/>
            <w:shd w:val="clear" w:color="auto" w:fill="auto"/>
            <w:vAlign w:val="center"/>
          </w:tcPr>
          <w:p w14:paraId="6601D7BA" w14:textId="0D9ED677"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6FBDE51E"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630B94FA"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4E5F1602"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30DC26BD"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08C6FC9A"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54D54E8D"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16335051"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499CE5C7"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2327DF88"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4BB72EE2" w14:textId="77777777" w:rsidR="00853897" w:rsidRPr="00B130AA" w:rsidRDefault="00853897" w:rsidP="00B8283A">
            <w:pPr>
              <w:tabs>
                <w:tab w:val="left" w:pos="284"/>
                <w:tab w:val="left" w:pos="426"/>
              </w:tabs>
              <w:jc w:val="center"/>
              <w:rPr>
                <w:sz w:val="20"/>
                <w:szCs w:val="20"/>
              </w:rPr>
            </w:pPr>
          </w:p>
        </w:tc>
      </w:tr>
      <w:tr w:rsidR="00B130AA" w:rsidRPr="00B130AA" w14:paraId="37DA10D3" w14:textId="77777777" w:rsidTr="00E927BD">
        <w:trPr>
          <w:gridAfter w:val="1"/>
          <w:wAfter w:w="130" w:type="dxa"/>
          <w:jc w:val="center"/>
        </w:trPr>
        <w:tc>
          <w:tcPr>
            <w:tcW w:w="548" w:type="dxa"/>
            <w:shd w:val="clear" w:color="auto" w:fill="auto"/>
            <w:vAlign w:val="center"/>
          </w:tcPr>
          <w:p w14:paraId="6F4723C0" w14:textId="77777777" w:rsidR="00853897" w:rsidRPr="00B130AA" w:rsidRDefault="00853897" w:rsidP="00B8283A">
            <w:pPr>
              <w:tabs>
                <w:tab w:val="left" w:pos="284"/>
                <w:tab w:val="left" w:pos="426"/>
              </w:tabs>
              <w:ind w:hanging="113"/>
              <w:jc w:val="center"/>
              <w:rPr>
                <w:sz w:val="20"/>
                <w:szCs w:val="20"/>
              </w:rPr>
            </w:pPr>
            <w:r w:rsidRPr="00B130AA">
              <w:rPr>
                <w:sz w:val="20"/>
                <w:szCs w:val="20"/>
              </w:rPr>
              <w:t>2000</w:t>
            </w:r>
          </w:p>
        </w:tc>
        <w:tc>
          <w:tcPr>
            <w:tcW w:w="2140" w:type="dxa"/>
            <w:vAlign w:val="center"/>
          </w:tcPr>
          <w:p w14:paraId="35545CC6" w14:textId="06789B9E" w:rsidR="00853897" w:rsidRPr="00B130AA" w:rsidRDefault="00853897" w:rsidP="00B8283A">
            <w:pPr>
              <w:tabs>
                <w:tab w:val="left" w:pos="284"/>
                <w:tab w:val="left" w:pos="426"/>
              </w:tabs>
              <w:rPr>
                <w:sz w:val="20"/>
                <w:szCs w:val="20"/>
              </w:rPr>
            </w:pPr>
            <w:r w:rsidRPr="00B130AA">
              <w:rPr>
                <w:sz w:val="20"/>
                <w:szCs w:val="20"/>
              </w:rPr>
              <w:t>Hoque &amp; James</w:t>
            </w:r>
          </w:p>
        </w:tc>
        <w:tc>
          <w:tcPr>
            <w:tcW w:w="850" w:type="dxa"/>
            <w:vAlign w:val="center"/>
          </w:tcPr>
          <w:p w14:paraId="14A179A6" w14:textId="77777777" w:rsidR="00853897" w:rsidRPr="00B130AA" w:rsidRDefault="00853897" w:rsidP="00B8283A">
            <w:pPr>
              <w:tabs>
                <w:tab w:val="left" w:pos="284"/>
                <w:tab w:val="left" w:pos="426"/>
              </w:tabs>
              <w:rPr>
                <w:sz w:val="20"/>
                <w:szCs w:val="20"/>
              </w:rPr>
            </w:pPr>
          </w:p>
        </w:tc>
        <w:tc>
          <w:tcPr>
            <w:tcW w:w="806" w:type="dxa"/>
            <w:vAlign w:val="center"/>
          </w:tcPr>
          <w:p w14:paraId="469A8B58" w14:textId="73BF14C9"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215E2E86"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2B8D0290" w14:textId="5C32FBCD"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5BA82561" w14:textId="2196581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5CAED6A0" w14:textId="2AF2C37C" w:rsidR="00853897" w:rsidRPr="00B130AA" w:rsidRDefault="00853897" w:rsidP="00B8283A">
            <w:pPr>
              <w:tabs>
                <w:tab w:val="left" w:pos="284"/>
                <w:tab w:val="left" w:pos="426"/>
              </w:tabs>
              <w:jc w:val="center"/>
              <w:rPr>
                <w:sz w:val="20"/>
                <w:szCs w:val="20"/>
              </w:rPr>
            </w:pPr>
            <w:r w:rsidRPr="00B130AA">
              <w:rPr>
                <w:sz w:val="20"/>
                <w:szCs w:val="20"/>
              </w:rPr>
              <w:t>x</w:t>
            </w:r>
          </w:p>
        </w:tc>
        <w:tc>
          <w:tcPr>
            <w:tcW w:w="718" w:type="dxa"/>
            <w:shd w:val="clear" w:color="auto" w:fill="auto"/>
            <w:vAlign w:val="center"/>
          </w:tcPr>
          <w:p w14:paraId="3A6C908B" w14:textId="1FBE416D" w:rsidR="00853897" w:rsidRPr="00B130AA" w:rsidRDefault="00853897" w:rsidP="00B8283A">
            <w:pPr>
              <w:tabs>
                <w:tab w:val="left" w:pos="284"/>
                <w:tab w:val="left" w:pos="426"/>
              </w:tabs>
              <w:jc w:val="center"/>
              <w:rPr>
                <w:sz w:val="20"/>
                <w:szCs w:val="20"/>
              </w:rPr>
            </w:pPr>
            <w:r w:rsidRPr="00B130AA">
              <w:rPr>
                <w:sz w:val="20"/>
                <w:szCs w:val="20"/>
              </w:rPr>
              <w:t>x</w:t>
            </w:r>
          </w:p>
        </w:tc>
        <w:tc>
          <w:tcPr>
            <w:tcW w:w="769" w:type="dxa"/>
            <w:shd w:val="clear" w:color="auto" w:fill="auto"/>
            <w:vAlign w:val="center"/>
          </w:tcPr>
          <w:p w14:paraId="71F1E4DB" w14:textId="60E0A89F"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67E5A6E2"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704019B8"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66279E14"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18E85762"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246D1695"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08080CA7" w14:textId="77777777" w:rsidR="00853897" w:rsidRPr="00B130AA" w:rsidRDefault="00853897" w:rsidP="00B8283A">
            <w:pPr>
              <w:tabs>
                <w:tab w:val="left" w:pos="284"/>
                <w:tab w:val="left" w:pos="426"/>
              </w:tabs>
              <w:jc w:val="center"/>
              <w:rPr>
                <w:sz w:val="20"/>
                <w:szCs w:val="20"/>
              </w:rPr>
            </w:pPr>
          </w:p>
        </w:tc>
      </w:tr>
      <w:tr w:rsidR="00B130AA" w:rsidRPr="00B130AA" w14:paraId="176D4C8C" w14:textId="77777777" w:rsidTr="00E927BD">
        <w:trPr>
          <w:gridAfter w:val="1"/>
          <w:wAfter w:w="130" w:type="dxa"/>
          <w:jc w:val="center"/>
        </w:trPr>
        <w:tc>
          <w:tcPr>
            <w:tcW w:w="548" w:type="dxa"/>
            <w:shd w:val="clear" w:color="auto" w:fill="auto"/>
            <w:vAlign w:val="center"/>
          </w:tcPr>
          <w:p w14:paraId="43C4444C" w14:textId="77777777" w:rsidR="00853897" w:rsidRPr="00B130AA" w:rsidRDefault="00853897" w:rsidP="00B8283A">
            <w:pPr>
              <w:tabs>
                <w:tab w:val="left" w:pos="284"/>
                <w:tab w:val="left" w:pos="426"/>
              </w:tabs>
              <w:ind w:hanging="113"/>
              <w:jc w:val="center"/>
              <w:rPr>
                <w:sz w:val="20"/>
                <w:szCs w:val="20"/>
              </w:rPr>
            </w:pPr>
            <w:r w:rsidRPr="00B130AA">
              <w:rPr>
                <w:sz w:val="20"/>
                <w:szCs w:val="20"/>
              </w:rPr>
              <w:t>2001</w:t>
            </w:r>
          </w:p>
        </w:tc>
        <w:tc>
          <w:tcPr>
            <w:tcW w:w="2140" w:type="dxa"/>
            <w:vAlign w:val="center"/>
          </w:tcPr>
          <w:p w14:paraId="10BA2FD3" w14:textId="5BF6BF88" w:rsidR="00853897" w:rsidRPr="00B130AA" w:rsidRDefault="00853897" w:rsidP="00B8283A">
            <w:pPr>
              <w:tabs>
                <w:tab w:val="left" w:pos="284"/>
                <w:tab w:val="left" w:pos="426"/>
              </w:tabs>
              <w:rPr>
                <w:sz w:val="20"/>
                <w:szCs w:val="20"/>
              </w:rPr>
            </w:pPr>
            <w:r w:rsidRPr="00B130AA">
              <w:rPr>
                <w:sz w:val="20"/>
                <w:szCs w:val="20"/>
              </w:rPr>
              <w:t>Andersen &amp; cộng sự</w:t>
            </w:r>
          </w:p>
        </w:tc>
        <w:tc>
          <w:tcPr>
            <w:tcW w:w="850" w:type="dxa"/>
            <w:vAlign w:val="center"/>
          </w:tcPr>
          <w:p w14:paraId="3E04D834" w14:textId="77777777" w:rsidR="00853897" w:rsidRPr="00B130AA" w:rsidRDefault="00853897" w:rsidP="00B8283A">
            <w:pPr>
              <w:tabs>
                <w:tab w:val="left" w:pos="284"/>
                <w:tab w:val="left" w:pos="426"/>
              </w:tabs>
              <w:rPr>
                <w:sz w:val="20"/>
                <w:szCs w:val="20"/>
              </w:rPr>
            </w:pPr>
          </w:p>
        </w:tc>
        <w:tc>
          <w:tcPr>
            <w:tcW w:w="806" w:type="dxa"/>
            <w:vAlign w:val="center"/>
          </w:tcPr>
          <w:p w14:paraId="0B639C1A" w14:textId="3D07EBC4"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61FDC5E8"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611153ED" w14:textId="0FD06385"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70CD8AB4" w14:textId="25B1B42E" w:rsidR="00853897" w:rsidRPr="00B130AA" w:rsidRDefault="009019EB" w:rsidP="00B8283A">
            <w:pPr>
              <w:tabs>
                <w:tab w:val="left" w:pos="284"/>
                <w:tab w:val="left" w:pos="426"/>
              </w:tabs>
              <w:jc w:val="center"/>
              <w:rPr>
                <w:sz w:val="20"/>
                <w:szCs w:val="20"/>
              </w:rPr>
            </w:pPr>
            <w:r w:rsidRPr="00B130AA">
              <w:rPr>
                <w:sz w:val="20"/>
                <w:szCs w:val="20"/>
              </w:rPr>
              <w:t>x</w:t>
            </w:r>
          </w:p>
        </w:tc>
        <w:tc>
          <w:tcPr>
            <w:tcW w:w="762" w:type="dxa"/>
            <w:shd w:val="clear" w:color="auto" w:fill="auto"/>
            <w:vAlign w:val="center"/>
          </w:tcPr>
          <w:p w14:paraId="184F12E7" w14:textId="2D5A0913"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2C94F6F8"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69D353C5"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6B4197F0"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4E6EB731"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0876A6F3"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4AEF6B14"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5DEBBDF3"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37E2EB65" w14:textId="77777777" w:rsidR="00853897" w:rsidRPr="00B130AA" w:rsidRDefault="00853897" w:rsidP="00B8283A">
            <w:pPr>
              <w:tabs>
                <w:tab w:val="left" w:pos="284"/>
                <w:tab w:val="left" w:pos="426"/>
              </w:tabs>
              <w:jc w:val="center"/>
              <w:rPr>
                <w:sz w:val="20"/>
                <w:szCs w:val="20"/>
              </w:rPr>
            </w:pPr>
          </w:p>
        </w:tc>
      </w:tr>
      <w:tr w:rsidR="00B130AA" w:rsidRPr="00B130AA" w14:paraId="1F33CDBB" w14:textId="77777777" w:rsidTr="00E927BD">
        <w:trPr>
          <w:gridAfter w:val="1"/>
          <w:wAfter w:w="130" w:type="dxa"/>
          <w:jc w:val="center"/>
        </w:trPr>
        <w:tc>
          <w:tcPr>
            <w:tcW w:w="548" w:type="dxa"/>
            <w:shd w:val="clear" w:color="auto" w:fill="auto"/>
            <w:vAlign w:val="center"/>
          </w:tcPr>
          <w:p w14:paraId="571E5BF1" w14:textId="77777777" w:rsidR="00853897" w:rsidRPr="00B130AA" w:rsidRDefault="00853897" w:rsidP="00B8283A">
            <w:pPr>
              <w:tabs>
                <w:tab w:val="left" w:pos="284"/>
                <w:tab w:val="left" w:pos="426"/>
              </w:tabs>
              <w:ind w:hanging="113"/>
              <w:jc w:val="center"/>
              <w:rPr>
                <w:sz w:val="20"/>
                <w:szCs w:val="20"/>
              </w:rPr>
            </w:pPr>
            <w:r w:rsidRPr="00B130AA">
              <w:rPr>
                <w:sz w:val="20"/>
                <w:szCs w:val="20"/>
              </w:rPr>
              <w:t>2001</w:t>
            </w:r>
          </w:p>
        </w:tc>
        <w:tc>
          <w:tcPr>
            <w:tcW w:w="2140" w:type="dxa"/>
            <w:vAlign w:val="center"/>
          </w:tcPr>
          <w:p w14:paraId="3750539E" w14:textId="241EBB05" w:rsidR="00853897" w:rsidRPr="00B130AA" w:rsidRDefault="00853897" w:rsidP="00B8283A">
            <w:pPr>
              <w:tabs>
                <w:tab w:val="left" w:pos="284"/>
                <w:tab w:val="left" w:pos="426"/>
              </w:tabs>
              <w:rPr>
                <w:sz w:val="20"/>
                <w:szCs w:val="20"/>
              </w:rPr>
            </w:pPr>
            <w:r w:rsidRPr="00B130AA">
              <w:rPr>
                <w:sz w:val="20"/>
                <w:szCs w:val="20"/>
              </w:rPr>
              <w:t>Kennedy &amp; Affleck-Graves</w:t>
            </w:r>
          </w:p>
        </w:tc>
        <w:tc>
          <w:tcPr>
            <w:tcW w:w="850" w:type="dxa"/>
            <w:vAlign w:val="center"/>
          </w:tcPr>
          <w:p w14:paraId="70EF7076" w14:textId="77777777" w:rsidR="00853897" w:rsidRPr="00B130AA" w:rsidRDefault="00853897" w:rsidP="00B8283A">
            <w:pPr>
              <w:tabs>
                <w:tab w:val="left" w:pos="284"/>
                <w:tab w:val="left" w:pos="426"/>
              </w:tabs>
              <w:rPr>
                <w:sz w:val="20"/>
                <w:szCs w:val="20"/>
              </w:rPr>
            </w:pPr>
          </w:p>
        </w:tc>
        <w:tc>
          <w:tcPr>
            <w:tcW w:w="806" w:type="dxa"/>
            <w:vAlign w:val="center"/>
          </w:tcPr>
          <w:p w14:paraId="47AFD1D1" w14:textId="58AB377C"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551D6BEE" w14:textId="6E83B6B5" w:rsidR="00853897" w:rsidRPr="00B130AA" w:rsidRDefault="00853897" w:rsidP="00B8283A">
            <w:pPr>
              <w:tabs>
                <w:tab w:val="left" w:pos="284"/>
                <w:tab w:val="left" w:pos="426"/>
              </w:tabs>
              <w:jc w:val="center"/>
              <w:rPr>
                <w:sz w:val="20"/>
                <w:szCs w:val="20"/>
              </w:rPr>
            </w:pPr>
            <w:r w:rsidRPr="00B130AA">
              <w:rPr>
                <w:sz w:val="20"/>
                <w:szCs w:val="20"/>
              </w:rPr>
              <w:t>x</w:t>
            </w:r>
          </w:p>
        </w:tc>
        <w:tc>
          <w:tcPr>
            <w:tcW w:w="646" w:type="dxa"/>
            <w:shd w:val="clear" w:color="auto" w:fill="auto"/>
            <w:vAlign w:val="center"/>
          </w:tcPr>
          <w:p w14:paraId="784B9CB3" w14:textId="721AF8DD"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07C77EEF"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0B5D4CB4"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15543982"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5B2EF8D5"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340CDD98"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6C9DDE5E"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7F68A74B"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6CE6DEDB"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70006613"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5A58E41B" w14:textId="77777777" w:rsidR="00853897" w:rsidRPr="00B130AA" w:rsidRDefault="00853897" w:rsidP="00B8283A">
            <w:pPr>
              <w:tabs>
                <w:tab w:val="left" w:pos="284"/>
                <w:tab w:val="left" w:pos="426"/>
              </w:tabs>
              <w:jc w:val="center"/>
              <w:rPr>
                <w:sz w:val="20"/>
                <w:szCs w:val="20"/>
              </w:rPr>
            </w:pPr>
          </w:p>
        </w:tc>
      </w:tr>
      <w:tr w:rsidR="00B130AA" w:rsidRPr="00B130AA" w14:paraId="46197282" w14:textId="77777777" w:rsidTr="00E927BD">
        <w:trPr>
          <w:gridAfter w:val="1"/>
          <w:wAfter w:w="130" w:type="dxa"/>
          <w:jc w:val="center"/>
        </w:trPr>
        <w:tc>
          <w:tcPr>
            <w:tcW w:w="548" w:type="dxa"/>
            <w:shd w:val="clear" w:color="auto" w:fill="auto"/>
            <w:vAlign w:val="center"/>
          </w:tcPr>
          <w:p w14:paraId="21684452" w14:textId="77777777" w:rsidR="00853897" w:rsidRPr="00B130AA" w:rsidRDefault="00853897" w:rsidP="00B8283A">
            <w:pPr>
              <w:tabs>
                <w:tab w:val="left" w:pos="284"/>
                <w:tab w:val="left" w:pos="426"/>
              </w:tabs>
              <w:ind w:hanging="113"/>
              <w:jc w:val="center"/>
              <w:rPr>
                <w:sz w:val="20"/>
                <w:szCs w:val="20"/>
              </w:rPr>
            </w:pPr>
            <w:r w:rsidRPr="00B130AA">
              <w:rPr>
                <w:sz w:val="20"/>
                <w:szCs w:val="20"/>
              </w:rPr>
              <w:t>2001</w:t>
            </w:r>
          </w:p>
        </w:tc>
        <w:tc>
          <w:tcPr>
            <w:tcW w:w="2140" w:type="dxa"/>
            <w:vAlign w:val="center"/>
          </w:tcPr>
          <w:p w14:paraId="0B754F12" w14:textId="49F976E6" w:rsidR="00853897" w:rsidRPr="00B130AA" w:rsidRDefault="00853897" w:rsidP="00B8283A">
            <w:pPr>
              <w:tabs>
                <w:tab w:val="left" w:pos="284"/>
                <w:tab w:val="left" w:pos="426"/>
              </w:tabs>
              <w:rPr>
                <w:sz w:val="20"/>
                <w:szCs w:val="20"/>
              </w:rPr>
            </w:pPr>
            <w:r w:rsidRPr="00B130AA">
              <w:rPr>
                <w:sz w:val="20"/>
                <w:szCs w:val="20"/>
              </w:rPr>
              <w:t>Malina &amp; Selto</w:t>
            </w:r>
          </w:p>
        </w:tc>
        <w:tc>
          <w:tcPr>
            <w:tcW w:w="850" w:type="dxa"/>
            <w:vAlign w:val="center"/>
          </w:tcPr>
          <w:p w14:paraId="05624157" w14:textId="77777777" w:rsidR="00853897" w:rsidRPr="00B130AA" w:rsidRDefault="00853897" w:rsidP="00B8283A">
            <w:pPr>
              <w:tabs>
                <w:tab w:val="left" w:pos="284"/>
                <w:tab w:val="left" w:pos="426"/>
              </w:tabs>
              <w:rPr>
                <w:sz w:val="20"/>
                <w:szCs w:val="20"/>
              </w:rPr>
            </w:pPr>
          </w:p>
        </w:tc>
        <w:tc>
          <w:tcPr>
            <w:tcW w:w="806" w:type="dxa"/>
            <w:vAlign w:val="center"/>
          </w:tcPr>
          <w:p w14:paraId="101D8FCA" w14:textId="2E67419B"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10CA0E40"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1AEF8230" w14:textId="64C265D8"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7162201C" w14:textId="3F78AB1E" w:rsidR="00853897" w:rsidRPr="00B130AA" w:rsidRDefault="009019EB" w:rsidP="00B8283A">
            <w:pPr>
              <w:tabs>
                <w:tab w:val="left" w:pos="284"/>
                <w:tab w:val="left" w:pos="426"/>
              </w:tabs>
              <w:jc w:val="center"/>
              <w:rPr>
                <w:sz w:val="20"/>
                <w:szCs w:val="20"/>
              </w:rPr>
            </w:pPr>
            <w:r w:rsidRPr="00B130AA">
              <w:rPr>
                <w:sz w:val="20"/>
                <w:szCs w:val="20"/>
              </w:rPr>
              <w:t>x</w:t>
            </w:r>
          </w:p>
        </w:tc>
        <w:tc>
          <w:tcPr>
            <w:tcW w:w="762" w:type="dxa"/>
            <w:shd w:val="clear" w:color="auto" w:fill="auto"/>
            <w:vAlign w:val="center"/>
          </w:tcPr>
          <w:p w14:paraId="5C76C69C" w14:textId="0FCA23C2"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53AE3300"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5CE76928"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34B9FB6C"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5DEF3A8B"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3DA5DE4F"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1F4E4130"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182782AA" w14:textId="3A82AD9D" w:rsidR="00853897" w:rsidRPr="00B130AA" w:rsidRDefault="00853897" w:rsidP="00B8283A">
            <w:pPr>
              <w:tabs>
                <w:tab w:val="left" w:pos="284"/>
                <w:tab w:val="left" w:pos="426"/>
              </w:tabs>
              <w:jc w:val="center"/>
              <w:rPr>
                <w:sz w:val="20"/>
                <w:szCs w:val="20"/>
              </w:rPr>
            </w:pPr>
            <w:r w:rsidRPr="00B130AA">
              <w:rPr>
                <w:sz w:val="20"/>
                <w:szCs w:val="20"/>
              </w:rPr>
              <w:t>x</w:t>
            </w:r>
          </w:p>
        </w:tc>
        <w:tc>
          <w:tcPr>
            <w:tcW w:w="765" w:type="dxa"/>
            <w:shd w:val="clear" w:color="auto" w:fill="auto"/>
            <w:vAlign w:val="center"/>
          </w:tcPr>
          <w:p w14:paraId="3ECC7E63" w14:textId="58CA8B7D" w:rsidR="00853897" w:rsidRPr="00B130AA" w:rsidRDefault="00853897" w:rsidP="00B8283A">
            <w:pPr>
              <w:tabs>
                <w:tab w:val="left" w:pos="284"/>
                <w:tab w:val="left" w:pos="426"/>
              </w:tabs>
              <w:jc w:val="center"/>
              <w:rPr>
                <w:sz w:val="20"/>
                <w:szCs w:val="20"/>
              </w:rPr>
            </w:pPr>
          </w:p>
        </w:tc>
      </w:tr>
      <w:tr w:rsidR="00B130AA" w:rsidRPr="00B130AA" w14:paraId="3D6113E9" w14:textId="77777777" w:rsidTr="00E927BD">
        <w:trPr>
          <w:gridAfter w:val="1"/>
          <w:wAfter w:w="130" w:type="dxa"/>
          <w:jc w:val="center"/>
        </w:trPr>
        <w:tc>
          <w:tcPr>
            <w:tcW w:w="548" w:type="dxa"/>
            <w:shd w:val="clear" w:color="auto" w:fill="auto"/>
            <w:vAlign w:val="center"/>
          </w:tcPr>
          <w:p w14:paraId="594AB732" w14:textId="77777777" w:rsidR="00853897" w:rsidRPr="00B130AA" w:rsidRDefault="00853897" w:rsidP="00B8283A">
            <w:pPr>
              <w:tabs>
                <w:tab w:val="left" w:pos="284"/>
                <w:tab w:val="left" w:pos="426"/>
              </w:tabs>
              <w:ind w:hanging="113"/>
              <w:jc w:val="center"/>
              <w:rPr>
                <w:sz w:val="20"/>
                <w:szCs w:val="20"/>
              </w:rPr>
            </w:pPr>
            <w:r w:rsidRPr="00B130AA">
              <w:rPr>
                <w:sz w:val="20"/>
                <w:szCs w:val="20"/>
              </w:rPr>
              <w:t>2003</w:t>
            </w:r>
          </w:p>
        </w:tc>
        <w:tc>
          <w:tcPr>
            <w:tcW w:w="2140" w:type="dxa"/>
            <w:vAlign w:val="center"/>
          </w:tcPr>
          <w:p w14:paraId="425775B9" w14:textId="0253255B" w:rsidR="00853897" w:rsidRPr="00B130AA" w:rsidRDefault="00853897" w:rsidP="00B8283A">
            <w:pPr>
              <w:tabs>
                <w:tab w:val="left" w:pos="284"/>
                <w:tab w:val="left" w:pos="426"/>
              </w:tabs>
              <w:rPr>
                <w:sz w:val="20"/>
                <w:szCs w:val="20"/>
              </w:rPr>
            </w:pPr>
            <w:r w:rsidRPr="00B130AA">
              <w:rPr>
                <w:sz w:val="20"/>
                <w:szCs w:val="20"/>
              </w:rPr>
              <w:t>Speckbacher &amp; cộng sự</w:t>
            </w:r>
          </w:p>
        </w:tc>
        <w:tc>
          <w:tcPr>
            <w:tcW w:w="850" w:type="dxa"/>
            <w:vAlign w:val="center"/>
          </w:tcPr>
          <w:p w14:paraId="09E9FA2C" w14:textId="77777777" w:rsidR="00853897" w:rsidRPr="00B130AA" w:rsidRDefault="00853897" w:rsidP="00B8283A">
            <w:pPr>
              <w:tabs>
                <w:tab w:val="left" w:pos="284"/>
                <w:tab w:val="left" w:pos="426"/>
              </w:tabs>
              <w:rPr>
                <w:sz w:val="20"/>
                <w:szCs w:val="20"/>
              </w:rPr>
            </w:pPr>
          </w:p>
        </w:tc>
        <w:tc>
          <w:tcPr>
            <w:tcW w:w="806" w:type="dxa"/>
            <w:vAlign w:val="center"/>
          </w:tcPr>
          <w:p w14:paraId="063C9EC5" w14:textId="7785FAE4"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1026FB00"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4861AFB4" w14:textId="424B2F9C"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669E59A4" w14:textId="6D561539"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63E1CCD5"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687BE291"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73AFB0AF"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361A2BE0"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2512056C"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3F66B9EE"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62F7B40E"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53C359B2"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0854EEFD" w14:textId="77777777" w:rsidR="00853897" w:rsidRPr="00B130AA" w:rsidRDefault="00853897" w:rsidP="00B8283A">
            <w:pPr>
              <w:tabs>
                <w:tab w:val="left" w:pos="284"/>
                <w:tab w:val="left" w:pos="426"/>
              </w:tabs>
              <w:jc w:val="center"/>
              <w:rPr>
                <w:sz w:val="20"/>
                <w:szCs w:val="20"/>
              </w:rPr>
            </w:pPr>
          </w:p>
        </w:tc>
      </w:tr>
      <w:tr w:rsidR="00B130AA" w:rsidRPr="00B130AA" w14:paraId="78A5DA24" w14:textId="77777777" w:rsidTr="00E927BD">
        <w:trPr>
          <w:gridAfter w:val="1"/>
          <w:wAfter w:w="130" w:type="dxa"/>
          <w:jc w:val="center"/>
        </w:trPr>
        <w:tc>
          <w:tcPr>
            <w:tcW w:w="548" w:type="dxa"/>
            <w:shd w:val="clear" w:color="auto" w:fill="auto"/>
            <w:vAlign w:val="center"/>
          </w:tcPr>
          <w:p w14:paraId="5045ADBB" w14:textId="77777777" w:rsidR="00853897" w:rsidRPr="00B130AA" w:rsidRDefault="00853897" w:rsidP="00B8283A">
            <w:pPr>
              <w:tabs>
                <w:tab w:val="left" w:pos="284"/>
                <w:tab w:val="left" w:pos="426"/>
              </w:tabs>
              <w:ind w:hanging="113"/>
              <w:jc w:val="center"/>
              <w:rPr>
                <w:sz w:val="20"/>
                <w:szCs w:val="20"/>
              </w:rPr>
            </w:pPr>
            <w:r w:rsidRPr="00B130AA">
              <w:rPr>
                <w:sz w:val="20"/>
                <w:szCs w:val="20"/>
              </w:rPr>
              <w:t>2004</w:t>
            </w:r>
          </w:p>
        </w:tc>
        <w:tc>
          <w:tcPr>
            <w:tcW w:w="2140" w:type="dxa"/>
            <w:vAlign w:val="center"/>
          </w:tcPr>
          <w:p w14:paraId="713F86D0" w14:textId="4ACCD8B1" w:rsidR="00853897" w:rsidRPr="00B130AA" w:rsidRDefault="00853897" w:rsidP="00B8283A">
            <w:pPr>
              <w:tabs>
                <w:tab w:val="left" w:pos="284"/>
                <w:tab w:val="left" w:pos="426"/>
              </w:tabs>
              <w:rPr>
                <w:sz w:val="20"/>
                <w:szCs w:val="20"/>
              </w:rPr>
            </w:pPr>
            <w:r w:rsidRPr="00B130AA">
              <w:rPr>
                <w:sz w:val="20"/>
                <w:szCs w:val="20"/>
              </w:rPr>
              <w:t>Baird &amp; cộng sự</w:t>
            </w:r>
          </w:p>
        </w:tc>
        <w:tc>
          <w:tcPr>
            <w:tcW w:w="850" w:type="dxa"/>
            <w:vAlign w:val="center"/>
          </w:tcPr>
          <w:p w14:paraId="5CF40DBC" w14:textId="77777777" w:rsidR="00853897" w:rsidRPr="00B130AA" w:rsidRDefault="00853897" w:rsidP="00B8283A">
            <w:pPr>
              <w:tabs>
                <w:tab w:val="left" w:pos="284"/>
                <w:tab w:val="left" w:pos="426"/>
              </w:tabs>
              <w:rPr>
                <w:sz w:val="20"/>
                <w:szCs w:val="20"/>
              </w:rPr>
            </w:pPr>
          </w:p>
        </w:tc>
        <w:tc>
          <w:tcPr>
            <w:tcW w:w="806" w:type="dxa"/>
            <w:vAlign w:val="center"/>
          </w:tcPr>
          <w:p w14:paraId="4516864F" w14:textId="449D9EE9"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0F29521D"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15E725F5" w14:textId="4277F61B"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5FA7DB1A"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458D7001"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5E0E9DFE"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71D00BFC" w14:textId="596E49C3" w:rsidR="00853897" w:rsidRPr="00B130AA" w:rsidRDefault="00853897" w:rsidP="00B8283A">
            <w:pPr>
              <w:tabs>
                <w:tab w:val="left" w:pos="284"/>
                <w:tab w:val="left" w:pos="426"/>
              </w:tabs>
              <w:jc w:val="center"/>
              <w:rPr>
                <w:sz w:val="20"/>
                <w:szCs w:val="20"/>
              </w:rPr>
            </w:pPr>
            <w:r w:rsidRPr="00B130AA">
              <w:rPr>
                <w:sz w:val="20"/>
                <w:szCs w:val="20"/>
              </w:rPr>
              <w:t>x</w:t>
            </w:r>
          </w:p>
        </w:tc>
        <w:tc>
          <w:tcPr>
            <w:tcW w:w="785" w:type="dxa"/>
            <w:shd w:val="clear" w:color="auto" w:fill="auto"/>
            <w:vAlign w:val="center"/>
          </w:tcPr>
          <w:p w14:paraId="5568C645" w14:textId="1A790B3E"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2F8B2B7F"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0910663B"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552E96A9"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7756B831"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54E53818" w14:textId="77777777" w:rsidR="00853897" w:rsidRPr="00B130AA" w:rsidRDefault="00853897" w:rsidP="00B8283A">
            <w:pPr>
              <w:tabs>
                <w:tab w:val="left" w:pos="284"/>
                <w:tab w:val="left" w:pos="426"/>
              </w:tabs>
              <w:jc w:val="center"/>
              <w:rPr>
                <w:sz w:val="20"/>
                <w:szCs w:val="20"/>
              </w:rPr>
            </w:pPr>
          </w:p>
        </w:tc>
      </w:tr>
      <w:tr w:rsidR="00B130AA" w:rsidRPr="00B130AA" w14:paraId="3DEE7478" w14:textId="77777777" w:rsidTr="00E927BD">
        <w:trPr>
          <w:gridAfter w:val="1"/>
          <w:wAfter w:w="130" w:type="dxa"/>
          <w:jc w:val="center"/>
        </w:trPr>
        <w:tc>
          <w:tcPr>
            <w:tcW w:w="548" w:type="dxa"/>
            <w:shd w:val="clear" w:color="auto" w:fill="auto"/>
            <w:vAlign w:val="center"/>
          </w:tcPr>
          <w:p w14:paraId="0DAE86BA" w14:textId="77777777" w:rsidR="00853897" w:rsidRPr="00B130AA" w:rsidRDefault="00853897" w:rsidP="00B8283A">
            <w:pPr>
              <w:tabs>
                <w:tab w:val="left" w:pos="284"/>
                <w:tab w:val="left" w:pos="426"/>
              </w:tabs>
              <w:ind w:hanging="113"/>
              <w:jc w:val="center"/>
              <w:rPr>
                <w:sz w:val="20"/>
                <w:szCs w:val="20"/>
              </w:rPr>
            </w:pPr>
            <w:r w:rsidRPr="00B130AA">
              <w:rPr>
                <w:sz w:val="20"/>
                <w:szCs w:val="20"/>
              </w:rPr>
              <w:t>2004</w:t>
            </w:r>
          </w:p>
        </w:tc>
        <w:tc>
          <w:tcPr>
            <w:tcW w:w="2140" w:type="dxa"/>
            <w:vAlign w:val="center"/>
          </w:tcPr>
          <w:p w14:paraId="532F6855" w14:textId="2FA1E6D4" w:rsidR="00853897" w:rsidRPr="00B130AA" w:rsidRDefault="00853897" w:rsidP="00B8283A">
            <w:pPr>
              <w:tabs>
                <w:tab w:val="left" w:pos="284"/>
                <w:tab w:val="left" w:pos="426"/>
              </w:tabs>
              <w:rPr>
                <w:sz w:val="20"/>
                <w:szCs w:val="20"/>
              </w:rPr>
            </w:pPr>
            <w:r w:rsidRPr="00B130AA">
              <w:rPr>
                <w:sz w:val="20"/>
                <w:szCs w:val="20"/>
              </w:rPr>
              <w:t>Braam &amp; Nijssen</w:t>
            </w:r>
          </w:p>
        </w:tc>
        <w:tc>
          <w:tcPr>
            <w:tcW w:w="850" w:type="dxa"/>
            <w:vAlign w:val="center"/>
          </w:tcPr>
          <w:p w14:paraId="6B793A5E" w14:textId="77777777" w:rsidR="00853897" w:rsidRPr="00B130AA" w:rsidRDefault="00853897" w:rsidP="00B8283A">
            <w:pPr>
              <w:tabs>
                <w:tab w:val="left" w:pos="284"/>
                <w:tab w:val="left" w:pos="426"/>
              </w:tabs>
              <w:rPr>
                <w:sz w:val="20"/>
                <w:szCs w:val="20"/>
              </w:rPr>
            </w:pPr>
          </w:p>
        </w:tc>
        <w:tc>
          <w:tcPr>
            <w:tcW w:w="806" w:type="dxa"/>
            <w:vAlign w:val="center"/>
          </w:tcPr>
          <w:p w14:paraId="74DCBC90" w14:textId="31888DC3"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0E1C0D1C"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0D8DD250" w14:textId="7710B2BA"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14CA0721" w14:textId="30B113C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25803C14"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438DA2DB"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2BAD925D"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3CD4B55B"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473E270B"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366CB9AC"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041BCBD0"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39669340"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2F2BC9EE" w14:textId="77777777" w:rsidR="00853897" w:rsidRPr="00B130AA" w:rsidRDefault="00853897" w:rsidP="00B8283A">
            <w:pPr>
              <w:tabs>
                <w:tab w:val="left" w:pos="284"/>
                <w:tab w:val="left" w:pos="426"/>
              </w:tabs>
              <w:jc w:val="center"/>
              <w:rPr>
                <w:sz w:val="20"/>
                <w:szCs w:val="20"/>
              </w:rPr>
            </w:pPr>
          </w:p>
        </w:tc>
      </w:tr>
      <w:tr w:rsidR="00B130AA" w:rsidRPr="00B130AA" w14:paraId="5A94D57A" w14:textId="77777777" w:rsidTr="00E927BD">
        <w:trPr>
          <w:gridAfter w:val="1"/>
          <w:wAfter w:w="130" w:type="dxa"/>
          <w:jc w:val="center"/>
        </w:trPr>
        <w:tc>
          <w:tcPr>
            <w:tcW w:w="548" w:type="dxa"/>
            <w:shd w:val="clear" w:color="auto" w:fill="auto"/>
            <w:vAlign w:val="center"/>
          </w:tcPr>
          <w:p w14:paraId="7FF70498" w14:textId="77777777" w:rsidR="00853897" w:rsidRPr="00B130AA" w:rsidRDefault="00853897" w:rsidP="00B8283A">
            <w:pPr>
              <w:tabs>
                <w:tab w:val="left" w:pos="284"/>
                <w:tab w:val="left" w:pos="426"/>
              </w:tabs>
              <w:ind w:hanging="113"/>
              <w:jc w:val="center"/>
              <w:rPr>
                <w:sz w:val="20"/>
                <w:szCs w:val="20"/>
              </w:rPr>
            </w:pPr>
            <w:r w:rsidRPr="00B130AA">
              <w:rPr>
                <w:sz w:val="20"/>
                <w:szCs w:val="20"/>
              </w:rPr>
              <w:t>2004</w:t>
            </w:r>
          </w:p>
        </w:tc>
        <w:tc>
          <w:tcPr>
            <w:tcW w:w="2140" w:type="dxa"/>
            <w:vAlign w:val="center"/>
          </w:tcPr>
          <w:p w14:paraId="27E3A894" w14:textId="71212C67" w:rsidR="00853897" w:rsidRPr="00B130AA" w:rsidRDefault="00853897" w:rsidP="00B8283A">
            <w:pPr>
              <w:tabs>
                <w:tab w:val="left" w:pos="284"/>
                <w:tab w:val="left" w:pos="426"/>
              </w:tabs>
              <w:rPr>
                <w:sz w:val="20"/>
                <w:szCs w:val="20"/>
              </w:rPr>
            </w:pPr>
            <w:r w:rsidRPr="00B130AA">
              <w:rPr>
                <w:sz w:val="20"/>
                <w:szCs w:val="20"/>
              </w:rPr>
              <w:t>Hendricks &amp; cộng sự</w:t>
            </w:r>
          </w:p>
        </w:tc>
        <w:tc>
          <w:tcPr>
            <w:tcW w:w="850" w:type="dxa"/>
            <w:vAlign w:val="center"/>
          </w:tcPr>
          <w:p w14:paraId="1FFF6469" w14:textId="77777777" w:rsidR="00853897" w:rsidRPr="00B130AA" w:rsidRDefault="00853897" w:rsidP="00B8283A">
            <w:pPr>
              <w:tabs>
                <w:tab w:val="left" w:pos="284"/>
                <w:tab w:val="left" w:pos="426"/>
              </w:tabs>
              <w:rPr>
                <w:sz w:val="20"/>
                <w:szCs w:val="20"/>
              </w:rPr>
            </w:pPr>
          </w:p>
        </w:tc>
        <w:tc>
          <w:tcPr>
            <w:tcW w:w="806" w:type="dxa"/>
            <w:vAlign w:val="center"/>
          </w:tcPr>
          <w:p w14:paraId="1428C0B0" w14:textId="4803E4BA"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723EB16F"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18B1F9D0" w14:textId="56A57132"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7EC960D9" w14:textId="1450935C"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0E955F31"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1371A61B"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09FE2258"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757836D9"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1FDD1B78"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00738F28"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6C47ACB9"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14BA2215"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43BA3BCC" w14:textId="77777777" w:rsidR="00853897" w:rsidRPr="00B130AA" w:rsidRDefault="00853897" w:rsidP="00B8283A">
            <w:pPr>
              <w:tabs>
                <w:tab w:val="left" w:pos="284"/>
                <w:tab w:val="left" w:pos="426"/>
              </w:tabs>
              <w:jc w:val="center"/>
              <w:rPr>
                <w:sz w:val="20"/>
                <w:szCs w:val="20"/>
              </w:rPr>
            </w:pPr>
          </w:p>
        </w:tc>
      </w:tr>
      <w:tr w:rsidR="00B130AA" w:rsidRPr="00B130AA" w14:paraId="713DE1C2" w14:textId="77777777" w:rsidTr="00E927BD">
        <w:trPr>
          <w:gridAfter w:val="1"/>
          <w:wAfter w:w="130" w:type="dxa"/>
          <w:jc w:val="center"/>
        </w:trPr>
        <w:tc>
          <w:tcPr>
            <w:tcW w:w="548" w:type="dxa"/>
            <w:shd w:val="clear" w:color="auto" w:fill="auto"/>
            <w:vAlign w:val="center"/>
          </w:tcPr>
          <w:p w14:paraId="1ACE9764" w14:textId="77777777" w:rsidR="00853897" w:rsidRPr="00B130AA" w:rsidRDefault="00853897" w:rsidP="00B8283A">
            <w:pPr>
              <w:tabs>
                <w:tab w:val="left" w:pos="284"/>
                <w:tab w:val="left" w:pos="426"/>
              </w:tabs>
              <w:ind w:hanging="113"/>
              <w:jc w:val="center"/>
              <w:rPr>
                <w:sz w:val="20"/>
                <w:szCs w:val="20"/>
              </w:rPr>
            </w:pPr>
            <w:r w:rsidRPr="00B130AA">
              <w:rPr>
                <w:sz w:val="20"/>
                <w:szCs w:val="20"/>
              </w:rPr>
              <w:t>2005</w:t>
            </w:r>
          </w:p>
        </w:tc>
        <w:tc>
          <w:tcPr>
            <w:tcW w:w="2140" w:type="dxa"/>
            <w:vAlign w:val="center"/>
          </w:tcPr>
          <w:p w14:paraId="6319883C" w14:textId="20B16002" w:rsidR="00853897" w:rsidRPr="00B130AA" w:rsidRDefault="00853897" w:rsidP="00B8283A">
            <w:pPr>
              <w:tabs>
                <w:tab w:val="left" w:pos="284"/>
                <w:tab w:val="left" w:pos="426"/>
              </w:tabs>
              <w:rPr>
                <w:sz w:val="20"/>
                <w:szCs w:val="20"/>
              </w:rPr>
            </w:pPr>
            <w:r w:rsidRPr="00B130AA">
              <w:rPr>
                <w:sz w:val="20"/>
                <w:szCs w:val="20"/>
              </w:rPr>
              <w:t>Abernethy &amp; cộng sự</w:t>
            </w:r>
          </w:p>
        </w:tc>
        <w:tc>
          <w:tcPr>
            <w:tcW w:w="850" w:type="dxa"/>
            <w:vAlign w:val="center"/>
          </w:tcPr>
          <w:p w14:paraId="79BBE959" w14:textId="77777777" w:rsidR="00853897" w:rsidRPr="00B130AA" w:rsidRDefault="00853897" w:rsidP="00B8283A">
            <w:pPr>
              <w:tabs>
                <w:tab w:val="left" w:pos="284"/>
                <w:tab w:val="left" w:pos="426"/>
              </w:tabs>
              <w:rPr>
                <w:sz w:val="20"/>
                <w:szCs w:val="20"/>
              </w:rPr>
            </w:pPr>
          </w:p>
        </w:tc>
        <w:tc>
          <w:tcPr>
            <w:tcW w:w="806" w:type="dxa"/>
            <w:vAlign w:val="center"/>
          </w:tcPr>
          <w:p w14:paraId="6EB43D1E" w14:textId="08DCDC8C"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65B46157"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4FA97B8B" w14:textId="23F46D19"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33F56A27" w14:textId="7231F0A2"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68F61ECD"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450886FF"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732FCD62" w14:textId="730A1B11" w:rsidR="00853897" w:rsidRPr="00B130AA" w:rsidRDefault="00853897" w:rsidP="00B8283A">
            <w:pPr>
              <w:tabs>
                <w:tab w:val="left" w:pos="284"/>
                <w:tab w:val="left" w:pos="426"/>
              </w:tabs>
              <w:jc w:val="center"/>
              <w:rPr>
                <w:sz w:val="20"/>
                <w:szCs w:val="20"/>
              </w:rPr>
            </w:pPr>
            <w:r w:rsidRPr="00B130AA">
              <w:rPr>
                <w:sz w:val="20"/>
                <w:szCs w:val="20"/>
              </w:rPr>
              <w:t>x</w:t>
            </w:r>
          </w:p>
        </w:tc>
        <w:tc>
          <w:tcPr>
            <w:tcW w:w="785" w:type="dxa"/>
            <w:shd w:val="clear" w:color="auto" w:fill="auto"/>
            <w:vAlign w:val="center"/>
          </w:tcPr>
          <w:p w14:paraId="0BE72643" w14:textId="00E96A3F" w:rsidR="00853897" w:rsidRPr="00B130AA" w:rsidRDefault="00853897" w:rsidP="00B8283A">
            <w:pPr>
              <w:tabs>
                <w:tab w:val="left" w:pos="284"/>
                <w:tab w:val="left" w:pos="426"/>
              </w:tabs>
              <w:jc w:val="center"/>
              <w:rPr>
                <w:sz w:val="20"/>
                <w:szCs w:val="20"/>
              </w:rPr>
            </w:pPr>
            <w:r w:rsidRPr="00B130AA">
              <w:rPr>
                <w:sz w:val="20"/>
                <w:szCs w:val="20"/>
              </w:rPr>
              <w:t>x</w:t>
            </w:r>
          </w:p>
        </w:tc>
        <w:tc>
          <w:tcPr>
            <w:tcW w:w="789" w:type="dxa"/>
            <w:shd w:val="clear" w:color="auto" w:fill="auto"/>
            <w:vAlign w:val="center"/>
          </w:tcPr>
          <w:p w14:paraId="3DB37CFB" w14:textId="159D9BE0"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29CE7C35"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717FBA9E"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4C273689"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1763F86B" w14:textId="77777777" w:rsidR="00853897" w:rsidRPr="00B130AA" w:rsidRDefault="00853897" w:rsidP="00B8283A">
            <w:pPr>
              <w:tabs>
                <w:tab w:val="left" w:pos="284"/>
                <w:tab w:val="left" w:pos="426"/>
              </w:tabs>
              <w:jc w:val="center"/>
              <w:rPr>
                <w:sz w:val="20"/>
                <w:szCs w:val="20"/>
              </w:rPr>
            </w:pPr>
          </w:p>
        </w:tc>
      </w:tr>
      <w:tr w:rsidR="00B130AA" w:rsidRPr="00B130AA" w14:paraId="46ABEB2B" w14:textId="77777777" w:rsidTr="00E927BD">
        <w:trPr>
          <w:gridAfter w:val="1"/>
          <w:wAfter w:w="130" w:type="dxa"/>
          <w:jc w:val="center"/>
        </w:trPr>
        <w:tc>
          <w:tcPr>
            <w:tcW w:w="548" w:type="dxa"/>
            <w:shd w:val="clear" w:color="auto" w:fill="auto"/>
            <w:vAlign w:val="center"/>
          </w:tcPr>
          <w:p w14:paraId="6E0AB4DA" w14:textId="77777777" w:rsidR="00853897" w:rsidRPr="00B130AA" w:rsidRDefault="00853897" w:rsidP="00B8283A">
            <w:pPr>
              <w:tabs>
                <w:tab w:val="left" w:pos="284"/>
                <w:tab w:val="left" w:pos="426"/>
              </w:tabs>
              <w:ind w:hanging="113"/>
              <w:jc w:val="center"/>
              <w:rPr>
                <w:sz w:val="20"/>
                <w:szCs w:val="20"/>
              </w:rPr>
            </w:pPr>
            <w:r w:rsidRPr="00B130AA">
              <w:rPr>
                <w:sz w:val="20"/>
                <w:szCs w:val="20"/>
              </w:rPr>
              <w:t>2006</w:t>
            </w:r>
          </w:p>
        </w:tc>
        <w:tc>
          <w:tcPr>
            <w:tcW w:w="2140" w:type="dxa"/>
            <w:vAlign w:val="center"/>
          </w:tcPr>
          <w:p w14:paraId="51EAB0F2" w14:textId="4FBCF87A" w:rsidR="00853897" w:rsidRPr="00B130AA" w:rsidRDefault="00853897" w:rsidP="00B8283A">
            <w:pPr>
              <w:tabs>
                <w:tab w:val="left" w:pos="284"/>
                <w:tab w:val="left" w:pos="426"/>
              </w:tabs>
              <w:rPr>
                <w:sz w:val="20"/>
                <w:szCs w:val="20"/>
              </w:rPr>
            </w:pPr>
            <w:r w:rsidRPr="00B130AA">
              <w:rPr>
                <w:sz w:val="20"/>
                <w:szCs w:val="20"/>
              </w:rPr>
              <w:t>Islam &amp; Kellermanns</w:t>
            </w:r>
          </w:p>
        </w:tc>
        <w:tc>
          <w:tcPr>
            <w:tcW w:w="850" w:type="dxa"/>
            <w:vAlign w:val="center"/>
          </w:tcPr>
          <w:p w14:paraId="007905CD" w14:textId="77777777" w:rsidR="00853897" w:rsidRPr="00B130AA" w:rsidRDefault="00853897" w:rsidP="00B8283A">
            <w:pPr>
              <w:tabs>
                <w:tab w:val="left" w:pos="284"/>
                <w:tab w:val="left" w:pos="426"/>
              </w:tabs>
              <w:rPr>
                <w:sz w:val="20"/>
                <w:szCs w:val="20"/>
              </w:rPr>
            </w:pPr>
          </w:p>
        </w:tc>
        <w:tc>
          <w:tcPr>
            <w:tcW w:w="806" w:type="dxa"/>
            <w:vAlign w:val="center"/>
          </w:tcPr>
          <w:p w14:paraId="06885994" w14:textId="1E326497"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331808B2"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5A01DD94" w14:textId="5407320D"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149E5B2C"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1A1C69C0"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4F119828"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71071337"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37791945"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3BCB424F" w14:textId="28E0D298" w:rsidR="00853897" w:rsidRPr="00B130AA" w:rsidRDefault="00853897" w:rsidP="00B8283A">
            <w:pPr>
              <w:tabs>
                <w:tab w:val="left" w:pos="284"/>
                <w:tab w:val="left" w:pos="426"/>
              </w:tabs>
              <w:jc w:val="center"/>
              <w:rPr>
                <w:sz w:val="20"/>
                <w:szCs w:val="20"/>
              </w:rPr>
            </w:pPr>
            <w:r w:rsidRPr="00B130AA">
              <w:rPr>
                <w:sz w:val="20"/>
                <w:szCs w:val="20"/>
              </w:rPr>
              <w:t>x</w:t>
            </w:r>
          </w:p>
        </w:tc>
        <w:tc>
          <w:tcPr>
            <w:tcW w:w="877" w:type="dxa"/>
            <w:shd w:val="clear" w:color="auto" w:fill="auto"/>
            <w:vAlign w:val="center"/>
          </w:tcPr>
          <w:p w14:paraId="7FBBAD28" w14:textId="5A71A190" w:rsidR="00853897" w:rsidRPr="00B130AA" w:rsidRDefault="00853897" w:rsidP="00B8283A">
            <w:pPr>
              <w:tabs>
                <w:tab w:val="left" w:pos="284"/>
                <w:tab w:val="left" w:pos="426"/>
              </w:tabs>
              <w:jc w:val="center"/>
              <w:rPr>
                <w:sz w:val="20"/>
                <w:szCs w:val="20"/>
              </w:rPr>
            </w:pPr>
            <w:r w:rsidRPr="00B130AA">
              <w:rPr>
                <w:sz w:val="20"/>
                <w:szCs w:val="20"/>
              </w:rPr>
              <w:t>x</w:t>
            </w:r>
          </w:p>
        </w:tc>
        <w:tc>
          <w:tcPr>
            <w:tcW w:w="834" w:type="dxa"/>
            <w:shd w:val="clear" w:color="auto" w:fill="auto"/>
            <w:vAlign w:val="center"/>
          </w:tcPr>
          <w:p w14:paraId="5DEEDD47" w14:textId="544FF7B3" w:rsidR="00853897" w:rsidRPr="00B130AA" w:rsidRDefault="00853897" w:rsidP="00B8283A">
            <w:pPr>
              <w:tabs>
                <w:tab w:val="left" w:pos="284"/>
                <w:tab w:val="left" w:pos="426"/>
              </w:tabs>
              <w:jc w:val="center"/>
              <w:rPr>
                <w:sz w:val="20"/>
                <w:szCs w:val="20"/>
              </w:rPr>
            </w:pPr>
            <w:r w:rsidRPr="00B130AA">
              <w:rPr>
                <w:sz w:val="20"/>
                <w:szCs w:val="20"/>
              </w:rPr>
              <w:t>x</w:t>
            </w:r>
          </w:p>
        </w:tc>
        <w:tc>
          <w:tcPr>
            <w:tcW w:w="722" w:type="dxa"/>
            <w:shd w:val="clear" w:color="auto" w:fill="auto"/>
            <w:vAlign w:val="center"/>
          </w:tcPr>
          <w:p w14:paraId="2FABCF7A" w14:textId="1ADE8338" w:rsidR="00853897" w:rsidRPr="00B130AA" w:rsidRDefault="00853897" w:rsidP="00B8283A">
            <w:pPr>
              <w:tabs>
                <w:tab w:val="left" w:pos="284"/>
                <w:tab w:val="left" w:pos="426"/>
              </w:tabs>
              <w:jc w:val="center"/>
              <w:rPr>
                <w:sz w:val="20"/>
                <w:szCs w:val="20"/>
              </w:rPr>
            </w:pPr>
            <w:r w:rsidRPr="00B130AA">
              <w:rPr>
                <w:sz w:val="20"/>
                <w:szCs w:val="20"/>
              </w:rPr>
              <w:t>x</w:t>
            </w:r>
          </w:p>
        </w:tc>
        <w:tc>
          <w:tcPr>
            <w:tcW w:w="765" w:type="dxa"/>
            <w:shd w:val="clear" w:color="auto" w:fill="auto"/>
            <w:vAlign w:val="center"/>
          </w:tcPr>
          <w:p w14:paraId="6D433743" w14:textId="655CB21D" w:rsidR="00853897" w:rsidRPr="00B130AA" w:rsidRDefault="00853897" w:rsidP="00B8283A">
            <w:pPr>
              <w:tabs>
                <w:tab w:val="left" w:pos="284"/>
                <w:tab w:val="left" w:pos="426"/>
              </w:tabs>
              <w:jc w:val="center"/>
              <w:rPr>
                <w:sz w:val="20"/>
                <w:szCs w:val="20"/>
              </w:rPr>
            </w:pPr>
          </w:p>
        </w:tc>
      </w:tr>
      <w:tr w:rsidR="00B130AA" w:rsidRPr="00B130AA" w14:paraId="266141E4" w14:textId="77777777" w:rsidTr="00E927BD">
        <w:trPr>
          <w:gridAfter w:val="1"/>
          <w:wAfter w:w="130" w:type="dxa"/>
          <w:jc w:val="center"/>
        </w:trPr>
        <w:tc>
          <w:tcPr>
            <w:tcW w:w="548" w:type="dxa"/>
            <w:shd w:val="clear" w:color="auto" w:fill="auto"/>
            <w:vAlign w:val="center"/>
          </w:tcPr>
          <w:p w14:paraId="4C69A4C4" w14:textId="77777777" w:rsidR="00853897" w:rsidRPr="00B130AA" w:rsidRDefault="00853897" w:rsidP="00B8283A">
            <w:pPr>
              <w:tabs>
                <w:tab w:val="left" w:pos="284"/>
                <w:tab w:val="left" w:pos="426"/>
              </w:tabs>
              <w:ind w:hanging="113"/>
              <w:jc w:val="center"/>
              <w:rPr>
                <w:sz w:val="20"/>
                <w:szCs w:val="20"/>
              </w:rPr>
            </w:pPr>
            <w:r w:rsidRPr="00B130AA">
              <w:rPr>
                <w:sz w:val="20"/>
                <w:szCs w:val="20"/>
              </w:rPr>
              <w:t>2006</w:t>
            </w:r>
          </w:p>
        </w:tc>
        <w:tc>
          <w:tcPr>
            <w:tcW w:w="2140" w:type="dxa"/>
            <w:vAlign w:val="center"/>
          </w:tcPr>
          <w:p w14:paraId="2B07DC59" w14:textId="1F9552AA" w:rsidR="00853897" w:rsidRPr="00B130AA" w:rsidRDefault="00853897" w:rsidP="00B8283A">
            <w:pPr>
              <w:tabs>
                <w:tab w:val="left" w:pos="284"/>
                <w:tab w:val="left" w:pos="426"/>
              </w:tabs>
              <w:rPr>
                <w:sz w:val="20"/>
                <w:szCs w:val="20"/>
              </w:rPr>
            </w:pPr>
            <w:r w:rsidRPr="00B130AA">
              <w:rPr>
                <w:sz w:val="20"/>
                <w:szCs w:val="20"/>
              </w:rPr>
              <w:t>Fernandes &amp; cộng sự</w:t>
            </w:r>
          </w:p>
        </w:tc>
        <w:tc>
          <w:tcPr>
            <w:tcW w:w="850" w:type="dxa"/>
            <w:vAlign w:val="center"/>
          </w:tcPr>
          <w:p w14:paraId="60B40F3F" w14:textId="77777777" w:rsidR="00853897" w:rsidRPr="00B130AA" w:rsidRDefault="00853897" w:rsidP="00B8283A">
            <w:pPr>
              <w:tabs>
                <w:tab w:val="left" w:pos="284"/>
                <w:tab w:val="left" w:pos="426"/>
              </w:tabs>
              <w:rPr>
                <w:sz w:val="20"/>
                <w:szCs w:val="20"/>
              </w:rPr>
            </w:pPr>
          </w:p>
        </w:tc>
        <w:tc>
          <w:tcPr>
            <w:tcW w:w="806" w:type="dxa"/>
            <w:vAlign w:val="center"/>
          </w:tcPr>
          <w:p w14:paraId="566654A2" w14:textId="3B1C12EE"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28AD8D7B"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16C711D6" w14:textId="12E5908F"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6E03F07E" w14:textId="3029FA46"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282E02FE"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08358F70"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09CC61E8"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00D4A6D3"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7910A033"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0DDEC389"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3600194A"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3CD70067"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1F374510" w14:textId="77777777" w:rsidR="00853897" w:rsidRPr="00B130AA" w:rsidRDefault="00853897" w:rsidP="00B8283A">
            <w:pPr>
              <w:tabs>
                <w:tab w:val="left" w:pos="284"/>
                <w:tab w:val="left" w:pos="426"/>
              </w:tabs>
              <w:jc w:val="center"/>
              <w:rPr>
                <w:sz w:val="20"/>
                <w:szCs w:val="20"/>
              </w:rPr>
            </w:pPr>
          </w:p>
        </w:tc>
      </w:tr>
      <w:tr w:rsidR="00B130AA" w:rsidRPr="00B130AA" w14:paraId="078EB819" w14:textId="77777777" w:rsidTr="00E927BD">
        <w:trPr>
          <w:gridAfter w:val="1"/>
          <w:wAfter w:w="130" w:type="dxa"/>
          <w:jc w:val="center"/>
        </w:trPr>
        <w:tc>
          <w:tcPr>
            <w:tcW w:w="548" w:type="dxa"/>
            <w:shd w:val="clear" w:color="auto" w:fill="auto"/>
            <w:vAlign w:val="center"/>
          </w:tcPr>
          <w:p w14:paraId="7C29A1D0" w14:textId="77777777" w:rsidR="00853897" w:rsidRPr="00B130AA" w:rsidRDefault="00853897" w:rsidP="00B8283A">
            <w:pPr>
              <w:tabs>
                <w:tab w:val="left" w:pos="284"/>
                <w:tab w:val="left" w:pos="426"/>
              </w:tabs>
              <w:ind w:hanging="113"/>
              <w:jc w:val="center"/>
              <w:rPr>
                <w:sz w:val="20"/>
                <w:szCs w:val="20"/>
              </w:rPr>
            </w:pPr>
            <w:r w:rsidRPr="00B130AA">
              <w:rPr>
                <w:sz w:val="20"/>
                <w:szCs w:val="20"/>
              </w:rPr>
              <w:t>2006</w:t>
            </w:r>
          </w:p>
        </w:tc>
        <w:tc>
          <w:tcPr>
            <w:tcW w:w="2140" w:type="dxa"/>
            <w:vAlign w:val="center"/>
          </w:tcPr>
          <w:p w14:paraId="0F0CCFA7" w14:textId="3E90FE47" w:rsidR="00853897" w:rsidRPr="00B130AA" w:rsidRDefault="00853897" w:rsidP="00B8283A">
            <w:pPr>
              <w:tabs>
                <w:tab w:val="left" w:pos="284"/>
                <w:tab w:val="left" w:pos="426"/>
              </w:tabs>
              <w:rPr>
                <w:sz w:val="20"/>
                <w:szCs w:val="20"/>
              </w:rPr>
            </w:pPr>
            <w:r w:rsidRPr="00B130AA">
              <w:rPr>
                <w:sz w:val="20"/>
                <w:szCs w:val="20"/>
              </w:rPr>
              <w:t>Gumbus &amp; Lussier</w:t>
            </w:r>
          </w:p>
        </w:tc>
        <w:tc>
          <w:tcPr>
            <w:tcW w:w="850" w:type="dxa"/>
            <w:vAlign w:val="center"/>
          </w:tcPr>
          <w:p w14:paraId="531CE749" w14:textId="77777777" w:rsidR="00853897" w:rsidRPr="00B130AA" w:rsidRDefault="00853897" w:rsidP="00B8283A">
            <w:pPr>
              <w:tabs>
                <w:tab w:val="left" w:pos="284"/>
                <w:tab w:val="left" w:pos="426"/>
              </w:tabs>
              <w:rPr>
                <w:sz w:val="20"/>
                <w:szCs w:val="20"/>
              </w:rPr>
            </w:pPr>
          </w:p>
        </w:tc>
        <w:tc>
          <w:tcPr>
            <w:tcW w:w="806" w:type="dxa"/>
            <w:vAlign w:val="center"/>
          </w:tcPr>
          <w:p w14:paraId="0ADF3389" w14:textId="3F87B2F0"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5924218E"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61018EEA" w14:textId="0BE76E22"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13D49C59" w14:textId="55730CF2"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5E7EC70A"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40A6BA20"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573F4241"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30DD8F48"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3ECE8490"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13C06620"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571A9CFC"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330554B4"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6E8F391B" w14:textId="77777777" w:rsidR="00853897" w:rsidRPr="00B130AA" w:rsidRDefault="00853897" w:rsidP="00B8283A">
            <w:pPr>
              <w:tabs>
                <w:tab w:val="left" w:pos="284"/>
                <w:tab w:val="left" w:pos="426"/>
              </w:tabs>
              <w:jc w:val="center"/>
              <w:rPr>
                <w:sz w:val="20"/>
                <w:szCs w:val="20"/>
              </w:rPr>
            </w:pPr>
          </w:p>
        </w:tc>
      </w:tr>
      <w:tr w:rsidR="00B130AA" w:rsidRPr="00B130AA" w14:paraId="3B02381A" w14:textId="77777777" w:rsidTr="00E927BD">
        <w:trPr>
          <w:gridAfter w:val="1"/>
          <w:wAfter w:w="130" w:type="dxa"/>
          <w:jc w:val="center"/>
        </w:trPr>
        <w:tc>
          <w:tcPr>
            <w:tcW w:w="548" w:type="dxa"/>
            <w:shd w:val="clear" w:color="auto" w:fill="auto"/>
            <w:vAlign w:val="center"/>
          </w:tcPr>
          <w:p w14:paraId="09395128" w14:textId="77777777" w:rsidR="00853897" w:rsidRPr="00B130AA" w:rsidRDefault="00853897" w:rsidP="00B8283A">
            <w:pPr>
              <w:tabs>
                <w:tab w:val="left" w:pos="284"/>
                <w:tab w:val="left" w:pos="426"/>
              </w:tabs>
              <w:ind w:hanging="113"/>
              <w:jc w:val="center"/>
              <w:rPr>
                <w:sz w:val="20"/>
                <w:szCs w:val="20"/>
              </w:rPr>
            </w:pPr>
            <w:r w:rsidRPr="00B130AA">
              <w:rPr>
                <w:sz w:val="20"/>
                <w:szCs w:val="20"/>
              </w:rPr>
              <w:t>2007</w:t>
            </w:r>
          </w:p>
        </w:tc>
        <w:tc>
          <w:tcPr>
            <w:tcW w:w="2140" w:type="dxa"/>
            <w:vAlign w:val="center"/>
          </w:tcPr>
          <w:p w14:paraId="4B9A2FB4" w14:textId="5B77BE50" w:rsidR="00853897" w:rsidRPr="00B130AA" w:rsidRDefault="00853897" w:rsidP="00B8283A">
            <w:pPr>
              <w:tabs>
                <w:tab w:val="left" w:pos="284"/>
                <w:tab w:val="left" w:pos="426"/>
              </w:tabs>
              <w:rPr>
                <w:sz w:val="20"/>
                <w:szCs w:val="20"/>
              </w:rPr>
            </w:pPr>
            <w:r w:rsidRPr="00B130AA">
              <w:rPr>
                <w:sz w:val="20"/>
                <w:szCs w:val="20"/>
              </w:rPr>
              <w:t>Ismail &amp; King</w:t>
            </w:r>
          </w:p>
        </w:tc>
        <w:tc>
          <w:tcPr>
            <w:tcW w:w="850" w:type="dxa"/>
            <w:vAlign w:val="center"/>
          </w:tcPr>
          <w:p w14:paraId="6FC8B01F" w14:textId="77777777" w:rsidR="00853897" w:rsidRPr="00B130AA" w:rsidRDefault="00853897" w:rsidP="00B8283A">
            <w:pPr>
              <w:tabs>
                <w:tab w:val="left" w:pos="284"/>
                <w:tab w:val="left" w:pos="426"/>
              </w:tabs>
              <w:rPr>
                <w:sz w:val="20"/>
                <w:szCs w:val="20"/>
              </w:rPr>
            </w:pPr>
          </w:p>
        </w:tc>
        <w:tc>
          <w:tcPr>
            <w:tcW w:w="806" w:type="dxa"/>
            <w:vAlign w:val="center"/>
          </w:tcPr>
          <w:p w14:paraId="4201F161" w14:textId="19208914"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53ECC1B0" w14:textId="4878B9F6" w:rsidR="00853897" w:rsidRPr="00B130AA" w:rsidRDefault="00853897" w:rsidP="00B8283A">
            <w:pPr>
              <w:tabs>
                <w:tab w:val="left" w:pos="284"/>
                <w:tab w:val="left" w:pos="426"/>
              </w:tabs>
              <w:jc w:val="center"/>
              <w:rPr>
                <w:sz w:val="20"/>
                <w:szCs w:val="20"/>
              </w:rPr>
            </w:pPr>
            <w:r w:rsidRPr="00B130AA">
              <w:rPr>
                <w:sz w:val="20"/>
                <w:szCs w:val="20"/>
              </w:rPr>
              <w:t>x</w:t>
            </w:r>
          </w:p>
        </w:tc>
        <w:tc>
          <w:tcPr>
            <w:tcW w:w="646" w:type="dxa"/>
            <w:shd w:val="clear" w:color="auto" w:fill="auto"/>
            <w:vAlign w:val="center"/>
          </w:tcPr>
          <w:p w14:paraId="33C11088" w14:textId="39C47EA0"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10A3FA51"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7DC69EC8"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47C6690C"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21B8DE15"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4C2C949C"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654DFB5D"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7BB0FEB1"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5027B952"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1EFD63B8"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79E75704" w14:textId="77777777" w:rsidR="00853897" w:rsidRPr="00B130AA" w:rsidRDefault="00853897" w:rsidP="00B8283A">
            <w:pPr>
              <w:tabs>
                <w:tab w:val="left" w:pos="284"/>
                <w:tab w:val="left" w:pos="426"/>
              </w:tabs>
              <w:jc w:val="center"/>
              <w:rPr>
                <w:sz w:val="20"/>
                <w:szCs w:val="20"/>
              </w:rPr>
            </w:pPr>
          </w:p>
        </w:tc>
      </w:tr>
      <w:tr w:rsidR="00B130AA" w:rsidRPr="00B130AA" w14:paraId="03AC1A18" w14:textId="77777777" w:rsidTr="00E927BD">
        <w:trPr>
          <w:gridAfter w:val="1"/>
          <w:wAfter w:w="130" w:type="dxa"/>
          <w:jc w:val="center"/>
        </w:trPr>
        <w:tc>
          <w:tcPr>
            <w:tcW w:w="548" w:type="dxa"/>
            <w:shd w:val="clear" w:color="auto" w:fill="auto"/>
            <w:vAlign w:val="center"/>
          </w:tcPr>
          <w:p w14:paraId="5F2F1CD4" w14:textId="77777777" w:rsidR="00853897" w:rsidRPr="00B130AA" w:rsidRDefault="00853897" w:rsidP="00B8283A">
            <w:pPr>
              <w:tabs>
                <w:tab w:val="left" w:pos="284"/>
                <w:tab w:val="left" w:pos="426"/>
              </w:tabs>
              <w:ind w:hanging="113"/>
              <w:jc w:val="center"/>
              <w:rPr>
                <w:sz w:val="20"/>
                <w:szCs w:val="20"/>
              </w:rPr>
            </w:pPr>
            <w:r w:rsidRPr="00B130AA">
              <w:rPr>
                <w:sz w:val="20"/>
                <w:szCs w:val="20"/>
              </w:rPr>
              <w:t>2009</w:t>
            </w:r>
          </w:p>
        </w:tc>
        <w:tc>
          <w:tcPr>
            <w:tcW w:w="2140" w:type="dxa"/>
            <w:vAlign w:val="center"/>
          </w:tcPr>
          <w:p w14:paraId="241FB16B" w14:textId="1BCCD8B5" w:rsidR="00853897" w:rsidRPr="00B130AA" w:rsidRDefault="00853897" w:rsidP="00B8283A">
            <w:pPr>
              <w:tabs>
                <w:tab w:val="left" w:pos="284"/>
                <w:tab w:val="left" w:pos="426"/>
              </w:tabs>
              <w:rPr>
                <w:sz w:val="20"/>
                <w:szCs w:val="20"/>
              </w:rPr>
            </w:pPr>
            <w:r w:rsidRPr="00B130AA">
              <w:rPr>
                <w:sz w:val="20"/>
                <w:szCs w:val="20"/>
              </w:rPr>
              <w:t>Deem</w:t>
            </w:r>
          </w:p>
        </w:tc>
        <w:tc>
          <w:tcPr>
            <w:tcW w:w="850" w:type="dxa"/>
            <w:vAlign w:val="center"/>
          </w:tcPr>
          <w:p w14:paraId="4A742B6A" w14:textId="77777777" w:rsidR="00853897" w:rsidRPr="00B130AA" w:rsidRDefault="00853897" w:rsidP="00B8283A">
            <w:pPr>
              <w:tabs>
                <w:tab w:val="left" w:pos="284"/>
                <w:tab w:val="left" w:pos="426"/>
              </w:tabs>
              <w:rPr>
                <w:sz w:val="20"/>
                <w:szCs w:val="20"/>
              </w:rPr>
            </w:pPr>
          </w:p>
        </w:tc>
        <w:tc>
          <w:tcPr>
            <w:tcW w:w="806" w:type="dxa"/>
            <w:vAlign w:val="center"/>
          </w:tcPr>
          <w:p w14:paraId="17C8CE30" w14:textId="3E24213A"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7807900F"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02D0561A" w14:textId="3CCF4E9C"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0D83E709"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1842F19B"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5B3B8DAA"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16B6A21B" w14:textId="5A82E144" w:rsidR="00853897" w:rsidRPr="00B130AA" w:rsidRDefault="00853897" w:rsidP="00B8283A">
            <w:pPr>
              <w:tabs>
                <w:tab w:val="left" w:pos="284"/>
                <w:tab w:val="left" w:pos="426"/>
              </w:tabs>
              <w:jc w:val="center"/>
              <w:rPr>
                <w:sz w:val="20"/>
                <w:szCs w:val="20"/>
              </w:rPr>
            </w:pPr>
            <w:r w:rsidRPr="00B130AA">
              <w:rPr>
                <w:sz w:val="20"/>
                <w:szCs w:val="20"/>
              </w:rPr>
              <w:t>x</w:t>
            </w:r>
          </w:p>
        </w:tc>
        <w:tc>
          <w:tcPr>
            <w:tcW w:w="785" w:type="dxa"/>
            <w:shd w:val="clear" w:color="auto" w:fill="auto"/>
            <w:vAlign w:val="center"/>
          </w:tcPr>
          <w:p w14:paraId="77759622" w14:textId="423A8A61"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750D9C9F"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263E6CC9"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43E01996"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07425CAC"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17E9E969" w14:textId="77777777" w:rsidR="00853897" w:rsidRPr="00B130AA" w:rsidRDefault="00853897" w:rsidP="00B8283A">
            <w:pPr>
              <w:tabs>
                <w:tab w:val="left" w:pos="284"/>
                <w:tab w:val="left" w:pos="426"/>
              </w:tabs>
              <w:jc w:val="center"/>
              <w:rPr>
                <w:sz w:val="20"/>
                <w:szCs w:val="20"/>
              </w:rPr>
            </w:pPr>
          </w:p>
        </w:tc>
      </w:tr>
      <w:tr w:rsidR="00B130AA" w:rsidRPr="00B130AA" w14:paraId="056E8C1F" w14:textId="77777777" w:rsidTr="00E927BD">
        <w:trPr>
          <w:gridAfter w:val="1"/>
          <w:wAfter w:w="130" w:type="dxa"/>
          <w:jc w:val="center"/>
        </w:trPr>
        <w:tc>
          <w:tcPr>
            <w:tcW w:w="548" w:type="dxa"/>
            <w:shd w:val="clear" w:color="auto" w:fill="auto"/>
            <w:vAlign w:val="center"/>
          </w:tcPr>
          <w:p w14:paraId="7C71BFFD" w14:textId="77777777" w:rsidR="00853897" w:rsidRPr="00B130AA" w:rsidRDefault="00853897" w:rsidP="00B8283A">
            <w:pPr>
              <w:tabs>
                <w:tab w:val="left" w:pos="284"/>
                <w:tab w:val="left" w:pos="426"/>
              </w:tabs>
              <w:ind w:hanging="113"/>
              <w:jc w:val="center"/>
              <w:rPr>
                <w:sz w:val="20"/>
                <w:szCs w:val="20"/>
              </w:rPr>
            </w:pPr>
            <w:r w:rsidRPr="00B130AA">
              <w:rPr>
                <w:sz w:val="20"/>
                <w:szCs w:val="20"/>
              </w:rPr>
              <w:t>2012</w:t>
            </w:r>
          </w:p>
        </w:tc>
        <w:tc>
          <w:tcPr>
            <w:tcW w:w="2140" w:type="dxa"/>
            <w:vAlign w:val="center"/>
          </w:tcPr>
          <w:p w14:paraId="0B885B6B" w14:textId="1CA262D6" w:rsidR="00853897" w:rsidRPr="00B130AA" w:rsidRDefault="00853897" w:rsidP="00B8283A">
            <w:pPr>
              <w:tabs>
                <w:tab w:val="left" w:pos="284"/>
                <w:tab w:val="left" w:pos="426"/>
              </w:tabs>
              <w:rPr>
                <w:sz w:val="20"/>
                <w:szCs w:val="20"/>
              </w:rPr>
            </w:pPr>
            <w:r w:rsidRPr="00B130AA">
              <w:rPr>
                <w:sz w:val="20"/>
                <w:szCs w:val="20"/>
              </w:rPr>
              <w:t>Erserim</w:t>
            </w:r>
          </w:p>
        </w:tc>
        <w:tc>
          <w:tcPr>
            <w:tcW w:w="850" w:type="dxa"/>
            <w:vAlign w:val="center"/>
          </w:tcPr>
          <w:p w14:paraId="041FBCBA" w14:textId="77777777" w:rsidR="00853897" w:rsidRPr="00B130AA" w:rsidRDefault="00853897" w:rsidP="00B8283A">
            <w:pPr>
              <w:tabs>
                <w:tab w:val="left" w:pos="284"/>
                <w:tab w:val="left" w:pos="426"/>
              </w:tabs>
              <w:rPr>
                <w:sz w:val="20"/>
                <w:szCs w:val="20"/>
              </w:rPr>
            </w:pPr>
          </w:p>
        </w:tc>
        <w:tc>
          <w:tcPr>
            <w:tcW w:w="806" w:type="dxa"/>
            <w:vAlign w:val="center"/>
          </w:tcPr>
          <w:p w14:paraId="065FF965" w14:textId="38795B7E"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748C3F62"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3C75B9A8" w14:textId="552E8409"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0B604730"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0797B829"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6280A774"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7CA4ED92" w14:textId="6A08D1CE" w:rsidR="00853897" w:rsidRPr="00B130AA" w:rsidRDefault="00853897" w:rsidP="00B8283A">
            <w:pPr>
              <w:tabs>
                <w:tab w:val="left" w:pos="284"/>
                <w:tab w:val="left" w:pos="426"/>
              </w:tabs>
              <w:jc w:val="center"/>
              <w:rPr>
                <w:sz w:val="20"/>
                <w:szCs w:val="20"/>
              </w:rPr>
            </w:pPr>
            <w:r w:rsidRPr="00B130AA">
              <w:rPr>
                <w:sz w:val="20"/>
                <w:szCs w:val="20"/>
              </w:rPr>
              <w:t>x</w:t>
            </w:r>
          </w:p>
        </w:tc>
        <w:tc>
          <w:tcPr>
            <w:tcW w:w="785" w:type="dxa"/>
            <w:shd w:val="clear" w:color="auto" w:fill="auto"/>
            <w:vAlign w:val="center"/>
          </w:tcPr>
          <w:p w14:paraId="5E3AF179" w14:textId="5ADB854D"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164E9D7B"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60FC2816"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449ABADE"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7EFFBF8B"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34644317" w14:textId="77777777" w:rsidR="00853897" w:rsidRPr="00B130AA" w:rsidRDefault="00853897" w:rsidP="00B8283A">
            <w:pPr>
              <w:tabs>
                <w:tab w:val="left" w:pos="284"/>
                <w:tab w:val="left" w:pos="426"/>
              </w:tabs>
              <w:jc w:val="center"/>
              <w:rPr>
                <w:sz w:val="20"/>
                <w:szCs w:val="20"/>
              </w:rPr>
            </w:pPr>
          </w:p>
        </w:tc>
      </w:tr>
      <w:tr w:rsidR="00B130AA" w:rsidRPr="00B130AA" w14:paraId="62F36709" w14:textId="77777777" w:rsidTr="00E927BD">
        <w:trPr>
          <w:gridAfter w:val="1"/>
          <w:wAfter w:w="130" w:type="dxa"/>
          <w:jc w:val="center"/>
        </w:trPr>
        <w:tc>
          <w:tcPr>
            <w:tcW w:w="548" w:type="dxa"/>
            <w:shd w:val="clear" w:color="auto" w:fill="auto"/>
            <w:vAlign w:val="center"/>
          </w:tcPr>
          <w:p w14:paraId="7D022EAA" w14:textId="77777777" w:rsidR="00853897" w:rsidRPr="00B130AA" w:rsidRDefault="00853897" w:rsidP="00B8283A">
            <w:pPr>
              <w:tabs>
                <w:tab w:val="left" w:pos="284"/>
                <w:tab w:val="left" w:pos="426"/>
              </w:tabs>
              <w:ind w:hanging="113"/>
              <w:jc w:val="center"/>
              <w:rPr>
                <w:sz w:val="20"/>
                <w:szCs w:val="20"/>
              </w:rPr>
            </w:pPr>
            <w:r w:rsidRPr="00B130AA">
              <w:rPr>
                <w:sz w:val="20"/>
                <w:szCs w:val="20"/>
              </w:rPr>
              <w:t>2013</w:t>
            </w:r>
          </w:p>
        </w:tc>
        <w:tc>
          <w:tcPr>
            <w:tcW w:w="2140" w:type="dxa"/>
            <w:vAlign w:val="center"/>
          </w:tcPr>
          <w:p w14:paraId="58E44DA8" w14:textId="1CB65F5F" w:rsidR="00853897" w:rsidRPr="00B130AA" w:rsidRDefault="00853897" w:rsidP="00B8283A">
            <w:pPr>
              <w:tabs>
                <w:tab w:val="left" w:pos="284"/>
                <w:tab w:val="left" w:pos="426"/>
              </w:tabs>
              <w:rPr>
                <w:sz w:val="20"/>
                <w:szCs w:val="20"/>
              </w:rPr>
            </w:pPr>
            <w:r w:rsidRPr="00B130AA">
              <w:rPr>
                <w:sz w:val="20"/>
                <w:szCs w:val="20"/>
              </w:rPr>
              <w:t>Machado</w:t>
            </w:r>
          </w:p>
        </w:tc>
        <w:tc>
          <w:tcPr>
            <w:tcW w:w="850" w:type="dxa"/>
            <w:vAlign w:val="center"/>
          </w:tcPr>
          <w:p w14:paraId="6AF33C72" w14:textId="77777777" w:rsidR="00853897" w:rsidRPr="00B130AA" w:rsidRDefault="00853897" w:rsidP="00B8283A">
            <w:pPr>
              <w:tabs>
                <w:tab w:val="left" w:pos="284"/>
                <w:tab w:val="left" w:pos="426"/>
              </w:tabs>
              <w:rPr>
                <w:sz w:val="20"/>
                <w:szCs w:val="20"/>
              </w:rPr>
            </w:pPr>
          </w:p>
        </w:tc>
        <w:tc>
          <w:tcPr>
            <w:tcW w:w="806" w:type="dxa"/>
            <w:vAlign w:val="center"/>
          </w:tcPr>
          <w:p w14:paraId="3AFDCCF4" w14:textId="7E6F0B84"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1BC0F296"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433AFD33" w14:textId="6F65BF73"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49106ABD" w14:textId="3295C18D"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15DBAD01"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2788B8C3"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4324C990"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7555600B"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675271D1" w14:textId="2D6E8308" w:rsidR="00853897" w:rsidRPr="00B130AA" w:rsidRDefault="00853897" w:rsidP="00B8283A">
            <w:pPr>
              <w:tabs>
                <w:tab w:val="left" w:pos="284"/>
                <w:tab w:val="left" w:pos="426"/>
              </w:tabs>
              <w:jc w:val="center"/>
              <w:rPr>
                <w:sz w:val="20"/>
                <w:szCs w:val="20"/>
              </w:rPr>
            </w:pPr>
            <w:r w:rsidRPr="00B130AA">
              <w:rPr>
                <w:sz w:val="20"/>
                <w:szCs w:val="20"/>
              </w:rPr>
              <w:t>x</w:t>
            </w:r>
          </w:p>
        </w:tc>
        <w:tc>
          <w:tcPr>
            <w:tcW w:w="877" w:type="dxa"/>
            <w:shd w:val="clear" w:color="auto" w:fill="auto"/>
            <w:vAlign w:val="center"/>
          </w:tcPr>
          <w:p w14:paraId="60E54773" w14:textId="362F0B40"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56F2EF87"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40DBE556"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4EF9DF2B" w14:textId="77777777" w:rsidR="00853897" w:rsidRPr="00B130AA" w:rsidRDefault="00853897" w:rsidP="00B8283A">
            <w:pPr>
              <w:tabs>
                <w:tab w:val="left" w:pos="284"/>
                <w:tab w:val="left" w:pos="426"/>
              </w:tabs>
              <w:jc w:val="center"/>
              <w:rPr>
                <w:sz w:val="20"/>
                <w:szCs w:val="20"/>
              </w:rPr>
            </w:pPr>
          </w:p>
        </w:tc>
      </w:tr>
      <w:tr w:rsidR="00B130AA" w:rsidRPr="00B130AA" w14:paraId="4C8A7AEF" w14:textId="77777777" w:rsidTr="00E927BD">
        <w:trPr>
          <w:gridAfter w:val="1"/>
          <w:wAfter w:w="130" w:type="dxa"/>
          <w:jc w:val="center"/>
        </w:trPr>
        <w:tc>
          <w:tcPr>
            <w:tcW w:w="548" w:type="dxa"/>
            <w:shd w:val="clear" w:color="auto" w:fill="auto"/>
            <w:vAlign w:val="center"/>
          </w:tcPr>
          <w:p w14:paraId="2EC4AC1F" w14:textId="77777777" w:rsidR="00853897" w:rsidRPr="00B130AA" w:rsidRDefault="00853897" w:rsidP="00B8283A">
            <w:pPr>
              <w:tabs>
                <w:tab w:val="left" w:pos="284"/>
                <w:tab w:val="left" w:pos="426"/>
              </w:tabs>
              <w:ind w:hanging="113"/>
              <w:jc w:val="center"/>
              <w:rPr>
                <w:sz w:val="20"/>
                <w:szCs w:val="20"/>
              </w:rPr>
            </w:pPr>
            <w:r w:rsidRPr="00B130AA">
              <w:rPr>
                <w:sz w:val="20"/>
                <w:szCs w:val="20"/>
              </w:rPr>
              <w:lastRenderedPageBreak/>
              <w:t>2013</w:t>
            </w:r>
          </w:p>
        </w:tc>
        <w:tc>
          <w:tcPr>
            <w:tcW w:w="2140" w:type="dxa"/>
            <w:vAlign w:val="center"/>
          </w:tcPr>
          <w:p w14:paraId="679A2414" w14:textId="1B7578C2" w:rsidR="00853897" w:rsidRPr="00B130AA" w:rsidRDefault="00853897" w:rsidP="00B8283A">
            <w:pPr>
              <w:tabs>
                <w:tab w:val="left" w:pos="284"/>
                <w:tab w:val="left" w:pos="426"/>
              </w:tabs>
              <w:rPr>
                <w:sz w:val="20"/>
                <w:szCs w:val="20"/>
              </w:rPr>
            </w:pPr>
            <w:r w:rsidRPr="00B130AA">
              <w:rPr>
                <w:sz w:val="20"/>
                <w:szCs w:val="20"/>
              </w:rPr>
              <w:t>Giannopoulos &amp; cộng sự</w:t>
            </w:r>
          </w:p>
        </w:tc>
        <w:tc>
          <w:tcPr>
            <w:tcW w:w="850" w:type="dxa"/>
            <w:vAlign w:val="center"/>
          </w:tcPr>
          <w:p w14:paraId="3B178BEC" w14:textId="77777777" w:rsidR="00853897" w:rsidRPr="00B130AA" w:rsidRDefault="00853897" w:rsidP="00B8283A">
            <w:pPr>
              <w:tabs>
                <w:tab w:val="left" w:pos="284"/>
                <w:tab w:val="left" w:pos="426"/>
              </w:tabs>
              <w:rPr>
                <w:sz w:val="20"/>
                <w:szCs w:val="20"/>
              </w:rPr>
            </w:pPr>
          </w:p>
        </w:tc>
        <w:tc>
          <w:tcPr>
            <w:tcW w:w="806" w:type="dxa"/>
            <w:vAlign w:val="center"/>
          </w:tcPr>
          <w:p w14:paraId="3833FCE6" w14:textId="48B51E62"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7C19E7E4"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4742B669" w14:textId="03A5A53F"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655CC810" w14:textId="45CF6599"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3373F98F"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0339C46F"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5A3195DD"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3B4F1A53"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64B1C73B"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1334FD8D"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72EFB8E6"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719555F9"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09102C91" w14:textId="77777777" w:rsidR="00853897" w:rsidRPr="00B130AA" w:rsidRDefault="00853897" w:rsidP="00B8283A">
            <w:pPr>
              <w:tabs>
                <w:tab w:val="left" w:pos="284"/>
                <w:tab w:val="left" w:pos="426"/>
              </w:tabs>
              <w:jc w:val="center"/>
              <w:rPr>
                <w:sz w:val="20"/>
                <w:szCs w:val="20"/>
              </w:rPr>
            </w:pPr>
          </w:p>
        </w:tc>
      </w:tr>
      <w:tr w:rsidR="00B130AA" w:rsidRPr="00B130AA" w14:paraId="6FF702DE" w14:textId="77777777" w:rsidTr="00E927BD">
        <w:trPr>
          <w:gridAfter w:val="1"/>
          <w:wAfter w:w="130" w:type="dxa"/>
          <w:jc w:val="center"/>
        </w:trPr>
        <w:tc>
          <w:tcPr>
            <w:tcW w:w="548" w:type="dxa"/>
            <w:shd w:val="clear" w:color="auto" w:fill="auto"/>
            <w:vAlign w:val="center"/>
          </w:tcPr>
          <w:p w14:paraId="779B0EDE" w14:textId="77777777" w:rsidR="00853897" w:rsidRPr="00B130AA" w:rsidRDefault="00853897" w:rsidP="00B8283A">
            <w:pPr>
              <w:tabs>
                <w:tab w:val="left" w:pos="284"/>
                <w:tab w:val="left" w:pos="426"/>
              </w:tabs>
              <w:ind w:hanging="113"/>
              <w:jc w:val="center"/>
              <w:rPr>
                <w:sz w:val="20"/>
                <w:szCs w:val="20"/>
              </w:rPr>
            </w:pPr>
            <w:r w:rsidRPr="00B130AA">
              <w:rPr>
                <w:sz w:val="20"/>
                <w:szCs w:val="20"/>
              </w:rPr>
              <w:t>2014</w:t>
            </w:r>
          </w:p>
        </w:tc>
        <w:tc>
          <w:tcPr>
            <w:tcW w:w="2140" w:type="dxa"/>
            <w:vAlign w:val="center"/>
          </w:tcPr>
          <w:p w14:paraId="4E51CC10" w14:textId="04A67BA1" w:rsidR="00853897" w:rsidRPr="00B130AA" w:rsidRDefault="00853897" w:rsidP="00B8283A">
            <w:pPr>
              <w:tabs>
                <w:tab w:val="left" w:pos="284"/>
                <w:tab w:val="left" w:pos="426"/>
              </w:tabs>
              <w:rPr>
                <w:sz w:val="20"/>
                <w:szCs w:val="20"/>
              </w:rPr>
            </w:pPr>
            <w:r w:rsidRPr="00B130AA">
              <w:rPr>
                <w:sz w:val="20"/>
                <w:szCs w:val="20"/>
              </w:rPr>
              <w:t>Islam &amp; cộng sự</w:t>
            </w:r>
          </w:p>
        </w:tc>
        <w:tc>
          <w:tcPr>
            <w:tcW w:w="850" w:type="dxa"/>
            <w:vAlign w:val="center"/>
          </w:tcPr>
          <w:p w14:paraId="218144D7" w14:textId="77777777" w:rsidR="00853897" w:rsidRPr="00B130AA" w:rsidRDefault="00853897" w:rsidP="00B8283A">
            <w:pPr>
              <w:tabs>
                <w:tab w:val="left" w:pos="284"/>
                <w:tab w:val="left" w:pos="426"/>
              </w:tabs>
              <w:rPr>
                <w:sz w:val="20"/>
                <w:szCs w:val="20"/>
              </w:rPr>
            </w:pPr>
          </w:p>
        </w:tc>
        <w:tc>
          <w:tcPr>
            <w:tcW w:w="806" w:type="dxa"/>
            <w:vAlign w:val="center"/>
          </w:tcPr>
          <w:p w14:paraId="043B3F61" w14:textId="385C4468"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625A7AC3"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2CBAF3DC" w14:textId="08E20806"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1B29FC11"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34B7D40B"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0B4E88DC"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5EE511BF"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14E6C493"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740FFC5D" w14:textId="04C1257A" w:rsidR="00853897" w:rsidRPr="00B130AA" w:rsidRDefault="00853897" w:rsidP="00B8283A">
            <w:pPr>
              <w:tabs>
                <w:tab w:val="left" w:pos="284"/>
                <w:tab w:val="left" w:pos="426"/>
              </w:tabs>
              <w:jc w:val="center"/>
              <w:rPr>
                <w:sz w:val="20"/>
                <w:szCs w:val="20"/>
              </w:rPr>
            </w:pPr>
            <w:r w:rsidRPr="00B130AA">
              <w:rPr>
                <w:sz w:val="20"/>
                <w:szCs w:val="20"/>
              </w:rPr>
              <w:t>x</w:t>
            </w:r>
          </w:p>
        </w:tc>
        <w:tc>
          <w:tcPr>
            <w:tcW w:w="877" w:type="dxa"/>
            <w:shd w:val="clear" w:color="auto" w:fill="auto"/>
            <w:vAlign w:val="center"/>
          </w:tcPr>
          <w:p w14:paraId="24516822" w14:textId="40798622" w:rsidR="00853897" w:rsidRPr="00B130AA" w:rsidRDefault="00853897" w:rsidP="00B8283A">
            <w:pPr>
              <w:tabs>
                <w:tab w:val="left" w:pos="284"/>
                <w:tab w:val="left" w:pos="426"/>
              </w:tabs>
              <w:jc w:val="center"/>
              <w:rPr>
                <w:sz w:val="20"/>
                <w:szCs w:val="20"/>
              </w:rPr>
            </w:pPr>
            <w:r w:rsidRPr="00B130AA">
              <w:rPr>
                <w:sz w:val="20"/>
                <w:szCs w:val="20"/>
              </w:rPr>
              <w:t>x</w:t>
            </w:r>
          </w:p>
        </w:tc>
        <w:tc>
          <w:tcPr>
            <w:tcW w:w="834" w:type="dxa"/>
            <w:shd w:val="clear" w:color="auto" w:fill="auto"/>
            <w:vAlign w:val="center"/>
          </w:tcPr>
          <w:p w14:paraId="6214AD00" w14:textId="111BA13E" w:rsidR="00853897" w:rsidRPr="00B130AA" w:rsidRDefault="00853897" w:rsidP="00B8283A">
            <w:pPr>
              <w:tabs>
                <w:tab w:val="left" w:pos="284"/>
                <w:tab w:val="left" w:pos="426"/>
              </w:tabs>
              <w:jc w:val="center"/>
              <w:rPr>
                <w:sz w:val="20"/>
                <w:szCs w:val="20"/>
              </w:rPr>
            </w:pPr>
            <w:r w:rsidRPr="00B130AA">
              <w:rPr>
                <w:sz w:val="20"/>
                <w:szCs w:val="20"/>
              </w:rPr>
              <w:t>x</w:t>
            </w:r>
          </w:p>
        </w:tc>
        <w:tc>
          <w:tcPr>
            <w:tcW w:w="722" w:type="dxa"/>
            <w:shd w:val="clear" w:color="auto" w:fill="auto"/>
            <w:vAlign w:val="center"/>
          </w:tcPr>
          <w:p w14:paraId="4E3DD23C" w14:textId="6C0587A9"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34B71D97" w14:textId="77777777" w:rsidR="00853897" w:rsidRPr="00B130AA" w:rsidRDefault="00853897" w:rsidP="00B8283A">
            <w:pPr>
              <w:tabs>
                <w:tab w:val="left" w:pos="284"/>
                <w:tab w:val="left" w:pos="426"/>
              </w:tabs>
              <w:jc w:val="center"/>
              <w:rPr>
                <w:sz w:val="20"/>
                <w:szCs w:val="20"/>
              </w:rPr>
            </w:pPr>
          </w:p>
        </w:tc>
      </w:tr>
      <w:tr w:rsidR="00B130AA" w:rsidRPr="00B130AA" w14:paraId="5C0D2478" w14:textId="77777777" w:rsidTr="00E927BD">
        <w:trPr>
          <w:gridAfter w:val="1"/>
          <w:wAfter w:w="130" w:type="dxa"/>
          <w:jc w:val="center"/>
        </w:trPr>
        <w:tc>
          <w:tcPr>
            <w:tcW w:w="548" w:type="dxa"/>
            <w:shd w:val="clear" w:color="auto" w:fill="auto"/>
            <w:vAlign w:val="center"/>
          </w:tcPr>
          <w:p w14:paraId="7235F6C1" w14:textId="77777777" w:rsidR="00853897" w:rsidRPr="00B130AA" w:rsidRDefault="00853897" w:rsidP="00B8283A">
            <w:pPr>
              <w:tabs>
                <w:tab w:val="left" w:pos="284"/>
                <w:tab w:val="left" w:pos="426"/>
              </w:tabs>
              <w:ind w:hanging="113"/>
              <w:jc w:val="center"/>
              <w:rPr>
                <w:sz w:val="20"/>
                <w:szCs w:val="20"/>
              </w:rPr>
            </w:pPr>
            <w:r w:rsidRPr="00B130AA">
              <w:rPr>
                <w:sz w:val="20"/>
                <w:szCs w:val="20"/>
              </w:rPr>
              <w:t>2015</w:t>
            </w:r>
          </w:p>
        </w:tc>
        <w:tc>
          <w:tcPr>
            <w:tcW w:w="2140" w:type="dxa"/>
            <w:vAlign w:val="center"/>
          </w:tcPr>
          <w:p w14:paraId="4774B7A2" w14:textId="01E1781B" w:rsidR="00853897" w:rsidRPr="00B130AA" w:rsidRDefault="00853897" w:rsidP="00B8283A">
            <w:pPr>
              <w:tabs>
                <w:tab w:val="left" w:pos="284"/>
                <w:tab w:val="left" w:pos="426"/>
              </w:tabs>
              <w:rPr>
                <w:sz w:val="20"/>
                <w:szCs w:val="20"/>
              </w:rPr>
            </w:pPr>
            <w:r w:rsidRPr="00B130AA">
              <w:rPr>
                <w:sz w:val="20"/>
                <w:szCs w:val="20"/>
              </w:rPr>
              <w:t>Gibbons &amp; Kaplan</w:t>
            </w:r>
          </w:p>
        </w:tc>
        <w:tc>
          <w:tcPr>
            <w:tcW w:w="850" w:type="dxa"/>
            <w:vAlign w:val="center"/>
          </w:tcPr>
          <w:p w14:paraId="23DFD110" w14:textId="77777777" w:rsidR="00853897" w:rsidRPr="00B130AA" w:rsidRDefault="00853897" w:rsidP="00B8283A">
            <w:pPr>
              <w:tabs>
                <w:tab w:val="left" w:pos="284"/>
                <w:tab w:val="left" w:pos="426"/>
              </w:tabs>
              <w:rPr>
                <w:sz w:val="20"/>
                <w:szCs w:val="20"/>
              </w:rPr>
            </w:pPr>
          </w:p>
        </w:tc>
        <w:tc>
          <w:tcPr>
            <w:tcW w:w="806" w:type="dxa"/>
            <w:vAlign w:val="center"/>
          </w:tcPr>
          <w:p w14:paraId="115E1140" w14:textId="46B546A6"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43A753D7"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4054CBCB" w14:textId="4424679A"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101AF9B9"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75EAF2EA"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5175EA80"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33B21521" w14:textId="0361AA04" w:rsidR="00853897" w:rsidRPr="00B130AA" w:rsidRDefault="00853897" w:rsidP="00B8283A">
            <w:pPr>
              <w:tabs>
                <w:tab w:val="left" w:pos="284"/>
                <w:tab w:val="left" w:pos="426"/>
              </w:tabs>
              <w:jc w:val="center"/>
              <w:rPr>
                <w:sz w:val="20"/>
                <w:szCs w:val="20"/>
              </w:rPr>
            </w:pPr>
            <w:r w:rsidRPr="00B130AA">
              <w:rPr>
                <w:sz w:val="20"/>
                <w:szCs w:val="20"/>
              </w:rPr>
              <w:t>x</w:t>
            </w:r>
          </w:p>
        </w:tc>
        <w:tc>
          <w:tcPr>
            <w:tcW w:w="785" w:type="dxa"/>
            <w:shd w:val="clear" w:color="auto" w:fill="auto"/>
            <w:vAlign w:val="center"/>
          </w:tcPr>
          <w:p w14:paraId="51E16AA7" w14:textId="2B324AD1"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4FC57670"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655D847F"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4FB0E5DC"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506F0E13"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4F7BD0FC" w14:textId="77777777" w:rsidR="00853897" w:rsidRPr="00B130AA" w:rsidRDefault="00853897" w:rsidP="00B8283A">
            <w:pPr>
              <w:tabs>
                <w:tab w:val="left" w:pos="284"/>
                <w:tab w:val="left" w:pos="426"/>
              </w:tabs>
              <w:jc w:val="center"/>
              <w:rPr>
                <w:sz w:val="20"/>
                <w:szCs w:val="20"/>
              </w:rPr>
            </w:pPr>
          </w:p>
        </w:tc>
      </w:tr>
      <w:tr w:rsidR="00B130AA" w:rsidRPr="00B130AA" w14:paraId="4021D75C" w14:textId="77777777" w:rsidTr="00E927BD">
        <w:trPr>
          <w:gridAfter w:val="1"/>
          <w:wAfter w:w="130" w:type="dxa"/>
          <w:jc w:val="center"/>
        </w:trPr>
        <w:tc>
          <w:tcPr>
            <w:tcW w:w="548" w:type="dxa"/>
            <w:shd w:val="clear" w:color="auto" w:fill="auto"/>
            <w:vAlign w:val="center"/>
          </w:tcPr>
          <w:p w14:paraId="4AC33C8C" w14:textId="3E56A56C" w:rsidR="0056550B" w:rsidRPr="00B130AA" w:rsidRDefault="0056550B" w:rsidP="00B8283A">
            <w:pPr>
              <w:tabs>
                <w:tab w:val="left" w:pos="284"/>
                <w:tab w:val="left" w:pos="426"/>
              </w:tabs>
              <w:ind w:hanging="113"/>
              <w:jc w:val="center"/>
              <w:rPr>
                <w:sz w:val="20"/>
                <w:szCs w:val="20"/>
              </w:rPr>
            </w:pPr>
            <w:r w:rsidRPr="00B130AA">
              <w:rPr>
                <w:sz w:val="20"/>
                <w:szCs w:val="20"/>
              </w:rPr>
              <w:t>2015</w:t>
            </w:r>
          </w:p>
        </w:tc>
        <w:tc>
          <w:tcPr>
            <w:tcW w:w="2140" w:type="dxa"/>
            <w:vAlign w:val="center"/>
          </w:tcPr>
          <w:p w14:paraId="3EF69EFA" w14:textId="3A6AB688" w:rsidR="0056550B" w:rsidRPr="00B130AA" w:rsidRDefault="0056550B" w:rsidP="00B8283A">
            <w:pPr>
              <w:tabs>
                <w:tab w:val="left" w:pos="284"/>
                <w:tab w:val="left" w:pos="426"/>
              </w:tabs>
              <w:rPr>
                <w:sz w:val="20"/>
                <w:szCs w:val="20"/>
              </w:rPr>
            </w:pPr>
            <w:r w:rsidRPr="00B130AA">
              <w:rPr>
                <w:sz w:val="20"/>
                <w:szCs w:val="20"/>
              </w:rPr>
              <w:t>Lobani &amp; cộng sự</w:t>
            </w:r>
          </w:p>
        </w:tc>
        <w:tc>
          <w:tcPr>
            <w:tcW w:w="850" w:type="dxa"/>
            <w:vAlign w:val="center"/>
          </w:tcPr>
          <w:p w14:paraId="163DA7AD" w14:textId="77777777" w:rsidR="0056550B" w:rsidRPr="00B130AA" w:rsidRDefault="0056550B" w:rsidP="00B8283A">
            <w:pPr>
              <w:tabs>
                <w:tab w:val="left" w:pos="284"/>
                <w:tab w:val="left" w:pos="426"/>
              </w:tabs>
              <w:rPr>
                <w:sz w:val="20"/>
                <w:szCs w:val="20"/>
              </w:rPr>
            </w:pPr>
          </w:p>
        </w:tc>
        <w:tc>
          <w:tcPr>
            <w:tcW w:w="806" w:type="dxa"/>
            <w:vAlign w:val="center"/>
          </w:tcPr>
          <w:p w14:paraId="56565CEE" w14:textId="21B6009D" w:rsidR="0056550B" w:rsidRPr="00B130AA" w:rsidRDefault="009B09E3" w:rsidP="00B8283A">
            <w:pPr>
              <w:tabs>
                <w:tab w:val="left" w:pos="284"/>
                <w:tab w:val="left" w:pos="426"/>
              </w:tabs>
              <w:jc w:val="center"/>
              <w:rPr>
                <w:sz w:val="20"/>
                <w:szCs w:val="20"/>
              </w:rPr>
            </w:pPr>
            <w:r w:rsidRPr="00B130AA">
              <w:rPr>
                <w:sz w:val="20"/>
                <w:szCs w:val="20"/>
              </w:rPr>
              <w:t>x</w:t>
            </w:r>
          </w:p>
        </w:tc>
        <w:tc>
          <w:tcPr>
            <w:tcW w:w="841" w:type="dxa"/>
            <w:vAlign w:val="center"/>
          </w:tcPr>
          <w:p w14:paraId="4A38026F" w14:textId="77777777" w:rsidR="0056550B" w:rsidRPr="00B130AA" w:rsidRDefault="0056550B" w:rsidP="00B8283A">
            <w:pPr>
              <w:tabs>
                <w:tab w:val="left" w:pos="284"/>
                <w:tab w:val="left" w:pos="426"/>
              </w:tabs>
              <w:jc w:val="center"/>
              <w:rPr>
                <w:sz w:val="20"/>
                <w:szCs w:val="20"/>
              </w:rPr>
            </w:pPr>
          </w:p>
        </w:tc>
        <w:tc>
          <w:tcPr>
            <w:tcW w:w="646" w:type="dxa"/>
            <w:shd w:val="clear" w:color="auto" w:fill="auto"/>
            <w:vAlign w:val="center"/>
          </w:tcPr>
          <w:p w14:paraId="61C22C59" w14:textId="77777777" w:rsidR="0056550B" w:rsidRPr="00B130AA" w:rsidRDefault="0056550B" w:rsidP="00B8283A">
            <w:pPr>
              <w:tabs>
                <w:tab w:val="left" w:pos="284"/>
                <w:tab w:val="left" w:pos="426"/>
              </w:tabs>
              <w:jc w:val="center"/>
              <w:rPr>
                <w:sz w:val="20"/>
                <w:szCs w:val="20"/>
              </w:rPr>
            </w:pPr>
          </w:p>
        </w:tc>
        <w:tc>
          <w:tcPr>
            <w:tcW w:w="969" w:type="dxa"/>
            <w:shd w:val="clear" w:color="auto" w:fill="auto"/>
            <w:vAlign w:val="center"/>
          </w:tcPr>
          <w:p w14:paraId="712C2BDE" w14:textId="77777777" w:rsidR="0056550B" w:rsidRPr="00B130AA" w:rsidRDefault="0056550B" w:rsidP="00B8283A">
            <w:pPr>
              <w:tabs>
                <w:tab w:val="left" w:pos="284"/>
                <w:tab w:val="left" w:pos="426"/>
              </w:tabs>
              <w:jc w:val="center"/>
              <w:rPr>
                <w:sz w:val="20"/>
                <w:szCs w:val="20"/>
              </w:rPr>
            </w:pPr>
          </w:p>
        </w:tc>
        <w:tc>
          <w:tcPr>
            <w:tcW w:w="762" w:type="dxa"/>
            <w:shd w:val="clear" w:color="auto" w:fill="auto"/>
            <w:vAlign w:val="center"/>
          </w:tcPr>
          <w:p w14:paraId="469BE62C" w14:textId="77777777" w:rsidR="0056550B" w:rsidRPr="00B130AA" w:rsidRDefault="0056550B" w:rsidP="00B8283A">
            <w:pPr>
              <w:tabs>
                <w:tab w:val="left" w:pos="284"/>
                <w:tab w:val="left" w:pos="426"/>
              </w:tabs>
              <w:jc w:val="center"/>
              <w:rPr>
                <w:sz w:val="20"/>
                <w:szCs w:val="20"/>
              </w:rPr>
            </w:pPr>
          </w:p>
        </w:tc>
        <w:tc>
          <w:tcPr>
            <w:tcW w:w="718" w:type="dxa"/>
            <w:shd w:val="clear" w:color="auto" w:fill="auto"/>
            <w:vAlign w:val="center"/>
          </w:tcPr>
          <w:p w14:paraId="65DA1002" w14:textId="77777777" w:rsidR="0056550B" w:rsidRPr="00B130AA" w:rsidRDefault="0056550B" w:rsidP="00B8283A">
            <w:pPr>
              <w:tabs>
                <w:tab w:val="left" w:pos="284"/>
                <w:tab w:val="left" w:pos="426"/>
              </w:tabs>
              <w:jc w:val="center"/>
              <w:rPr>
                <w:sz w:val="20"/>
                <w:szCs w:val="20"/>
              </w:rPr>
            </w:pPr>
          </w:p>
        </w:tc>
        <w:tc>
          <w:tcPr>
            <w:tcW w:w="769" w:type="dxa"/>
            <w:shd w:val="clear" w:color="auto" w:fill="auto"/>
            <w:vAlign w:val="center"/>
          </w:tcPr>
          <w:p w14:paraId="79A4F763" w14:textId="77777777" w:rsidR="0056550B" w:rsidRPr="00B130AA" w:rsidRDefault="0056550B" w:rsidP="00B8283A">
            <w:pPr>
              <w:tabs>
                <w:tab w:val="left" w:pos="284"/>
                <w:tab w:val="left" w:pos="426"/>
              </w:tabs>
              <w:jc w:val="center"/>
              <w:rPr>
                <w:sz w:val="20"/>
                <w:szCs w:val="20"/>
              </w:rPr>
            </w:pPr>
          </w:p>
        </w:tc>
        <w:tc>
          <w:tcPr>
            <w:tcW w:w="785" w:type="dxa"/>
            <w:shd w:val="clear" w:color="auto" w:fill="auto"/>
            <w:vAlign w:val="center"/>
          </w:tcPr>
          <w:p w14:paraId="48B388ED" w14:textId="77777777" w:rsidR="0056550B" w:rsidRPr="00B130AA" w:rsidDel="00853897" w:rsidRDefault="0056550B" w:rsidP="00B8283A">
            <w:pPr>
              <w:tabs>
                <w:tab w:val="left" w:pos="284"/>
                <w:tab w:val="left" w:pos="426"/>
              </w:tabs>
              <w:jc w:val="center"/>
              <w:rPr>
                <w:sz w:val="20"/>
                <w:szCs w:val="20"/>
              </w:rPr>
            </w:pPr>
          </w:p>
        </w:tc>
        <w:tc>
          <w:tcPr>
            <w:tcW w:w="789" w:type="dxa"/>
            <w:shd w:val="clear" w:color="auto" w:fill="auto"/>
            <w:vAlign w:val="center"/>
          </w:tcPr>
          <w:p w14:paraId="2A98BE98" w14:textId="77777777" w:rsidR="0056550B" w:rsidRPr="00B130AA" w:rsidRDefault="0056550B" w:rsidP="00B8283A">
            <w:pPr>
              <w:tabs>
                <w:tab w:val="left" w:pos="284"/>
                <w:tab w:val="left" w:pos="426"/>
              </w:tabs>
              <w:jc w:val="center"/>
              <w:rPr>
                <w:sz w:val="20"/>
                <w:szCs w:val="20"/>
              </w:rPr>
            </w:pPr>
          </w:p>
        </w:tc>
        <w:tc>
          <w:tcPr>
            <w:tcW w:w="877" w:type="dxa"/>
            <w:shd w:val="clear" w:color="auto" w:fill="auto"/>
            <w:vAlign w:val="center"/>
          </w:tcPr>
          <w:p w14:paraId="40D4A689" w14:textId="77777777" w:rsidR="0056550B" w:rsidRPr="00B130AA" w:rsidRDefault="0056550B" w:rsidP="00B8283A">
            <w:pPr>
              <w:tabs>
                <w:tab w:val="left" w:pos="284"/>
                <w:tab w:val="left" w:pos="426"/>
              </w:tabs>
              <w:jc w:val="center"/>
              <w:rPr>
                <w:sz w:val="20"/>
                <w:szCs w:val="20"/>
              </w:rPr>
            </w:pPr>
          </w:p>
        </w:tc>
        <w:tc>
          <w:tcPr>
            <w:tcW w:w="834" w:type="dxa"/>
            <w:shd w:val="clear" w:color="auto" w:fill="auto"/>
            <w:vAlign w:val="center"/>
          </w:tcPr>
          <w:p w14:paraId="39059D07" w14:textId="77777777" w:rsidR="0056550B" w:rsidRPr="00B130AA" w:rsidRDefault="0056550B" w:rsidP="00B8283A">
            <w:pPr>
              <w:tabs>
                <w:tab w:val="left" w:pos="284"/>
                <w:tab w:val="left" w:pos="426"/>
              </w:tabs>
              <w:jc w:val="center"/>
              <w:rPr>
                <w:sz w:val="20"/>
                <w:szCs w:val="20"/>
              </w:rPr>
            </w:pPr>
          </w:p>
        </w:tc>
        <w:tc>
          <w:tcPr>
            <w:tcW w:w="722" w:type="dxa"/>
            <w:shd w:val="clear" w:color="auto" w:fill="auto"/>
            <w:vAlign w:val="center"/>
          </w:tcPr>
          <w:p w14:paraId="2765E56B" w14:textId="77777777" w:rsidR="0056550B" w:rsidRPr="00B130AA" w:rsidRDefault="0056550B" w:rsidP="00B8283A">
            <w:pPr>
              <w:tabs>
                <w:tab w:val="left" w:pos="284"/>
                <w:tab w:val="left" w:pos="426"/>
              </w:tabs>
              <w:jc w:val="center"/>
              <w:rPr>
                <w:sz w:val="20"/>
                <w:szCs w:val="20"/>
              </w:rPr>
            </w:pPr>
          </w:p>
        </w:tc>
        <w:tc>
          <w:tcPr>
            <w:tcW w:w="765" w:type="dxa"/>
            <w:shd w:val="clear" w:color="auto" w:fill="auto"/>
            <w:vAlign w:val="center"/>
          </w:tcPr>
          <w:p w14:paraId="0B1F057A" w14:textId="32C9096E" w:rsidR="0056550B" w:rsidRPr="00B130AA" w:rsidRDefault="0056550B" w:rsidP="00B8283A">
            <w:pPr>
              <w:tabs>
                <w:tab w:val="left" w:pos="284"/>
                <w:tab w:val="left" w:pos="426"/>
              </w:tabs>
              <w:jc w:val="center"/>
              <w:rPr>
                <w:sz w:val="20"/>
                <w:szCs w:val="20"/>
              </w:rPr>
            </w:pPr>
            <w:r w:rsidRPr="00B130AA">
              <w:rPr>
                <w:sz w:val="20"/>
                <w:szCs w:val="20"/>
              </w:rPr>
              <w:t>x</w:t>
            </w:r>
          </w:p>
        </w:tc>
      </w:tr>
      <w:tr w:rsidR="00B130AA" w:rsidRPr="00B130AA" w14:paraId="477B8667" w14:textId="77777777" w:rsidTr="00E927BD">
        <w:trPr>
          <w:gridAfter w:val="1"/>
          <w:wAfter w:w="130" w:type="dxa"/>
          <w:jc w:val="center"/>
        </w:trPr>
        <w:tc>
          <w:tcPr>
            <w:tcW w:w="548" w:type="dxa"/>
            <w:shd w:val="clear" w:color="auto" w:fill="auto"/>
            <w:vAlign w:val="center"/>
          </w:tcPr>
          <w:p w14:paraId="7F3CF006" w14:textId="77777777" w:rsidR="00853897" w:rsidRPr="00B130AA" w:rsidRDefault="00853897" w:rsidP="00B8283A">
            <w:pPr>
              <w:tabs>
                <w:tab w:val="left" w:pos="284"/>
                <w:tab w:val="left" w:pos="426"/>
              </w:tabs>
              <w:ind w:hanging="113"/>
              <w:jc w:val="center"/>
              <w:rPr>
                <w:sz w:val="20"/>
                <w:szCs w:val="20"/>
              </w:rPr>
            </w:pPr>
            <w:r w:rsidRPr="00B130AA">
              <w:rPr>
                <w:sz w:val="20"/>
                <w:szCs w:val="20"/>
              </w:rPr>
              <w:t>2016</w:t>
            </w:r>
          </w:p>
        </w:tc>
        <w:tc>
          <w:tcPr>
            <w:tcW w:w="2140" w:type="dxa"/>
            <w:vAlign w:val="center"/>
          </w:tcPr>
          <w:p w14:paraId="4C250450" w14:textId="41C94228" w:rsidR="00853897" w:rsidRPr="00B130AA" w:rsidRDefault="00853897" w:rsidP="00B8283A">
            <w:pPr>
              <w:tabs>
                <w:tab w:val="left" w:pos="284"/>
                <w:tab w:val="left" w:pos="426"/>
              </w:tabs>
              <w:rPr>
                <w:sz w:val="20"/>
                <w:szCs w:val="20"/>
              </w:rPr>
            </w:pPr>
            <w:r w:rsidRPr="00B130AA">
              <w:rPr>
                <w:sz w:val="20"/>
                <w:szCs w:val="20"/>
              </w:rPr>
              <w:t>LesákováIng &amp; DubcováIng</w:t>
            </w:r>
          </w:p>
        </w:tc>
        <w:tc>
          <w:tcPr>
            <w:tcW w:w="850" w:type="dxa"/>
            <w:vAlign w:val="center"/>
          </w:tcPr>
          <w:p w14:paraId="084BA8C7" w14:textId="77777777" w:rsidR="00853897" w:rsidRPr="00B130AA" w:rsidRDefault="00853897" w:rsidP="00B8283A">
            <w:pPr>
              <w:tabs>
                <w:tab w:val="left" w:pos="284"/>
                <w:tab w:val="left" w:pos="426"/>
              </w:tabs>
              <w:rPr>
                <w:sz w:val="20"/>
                <w:szCs w:val="20"/>
              </w:rPr>
            </w:pPr>
          </w:p>
        </w:tc>
        <w:tc>
          <w:tcPr>
            <w:tcW w:w="806" w:type="dxa"/>
            <w:vAlign w:val="center"/>
          </w:tcPr>
          <w:p w14:paraId="045E3AFD" w14:textId="271F65B0"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3D955AE8"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72042E8D" w14:textId="54C41692"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257AD45B" w14:textId="436D0779"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743167B8"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2664F4AF"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0A0B945A"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7946EBB3"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30CD3C45" w14:textId="01A2C4F2" w:rsidR="00853897" w:rsidRPr="00B130AA" w:rsidRDefault="00853897" w:rsidP="00B8283A">
            <w:pPr>
              <w:tabs>
                <w:tab w:val="left" w:pos="284"/>
                <w:tab w:val="left" w:pos="426"/>
              </w:tabs>
              <w:jc w:val="center"/>
              <w:rPr>
                <w:sz w:val="20"/>
                <w:szCs w:val="20"/>
              </w:rPr>
            </w:pPr>
            <w:r w:rsidRPr="00B130AA">
              <w:rPr>
                <w:sz w:val="20"/>
                <w:szCs w:val="20"/>
              </w:rPr>
              <w:t>x</w:t>
            </w:r>
          </w:p>
        </w:tc>
        <w:tc>
          <w:tcPr>
            <w:tcW w:w="877" w:type="dxa"/>
            <w:shd w:val="clear" w:color="auto" w:fill="auto"/>
            <w:vAlign w:val="center"/>
          </w:tcPr>
          <w:p w14:paraId="4C8E01DA" w14:textId="48C474BD"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7EE9D96A"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6C46B3D0"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6F6D1996" w14:textId="77777777" w:rsidR="00853897" w:rsidRPr="00B130AA" w:rsidRDefault="00853897" w:rsidP="00B8283A">
            <w:pPr>
              <w:tabs>
                <w:tab w:val="left" w:pos="284"/>
                <w:tab w:val="left" w:pos="426"/>
              </w:tabs>
              <w:jc w:val="center"/>
              <w:rPr>
                <w:sz w:val="20"/>
                <w:szCs w:val="20"/>
              </w:rPr>
            </w:pPr>
          </w:p>
        </w:tc>
      </w:tr>
      <w:tr w:rsidR="00B130AA" w:rsidRPr="00B130AA" w14:paraId="4D30C09A" w14:textId="77777777" w:rsidTr="00E927BD">
        <w:trPr>
          <w:gridAfter w:val="1"/>
          <w:wAfter w:w="130" w:type="dxa"/>
          <w:jc w:val="center"/>
        </w:trPr>
        <w:tc>
          <w:tcPr>
            <w:tcW w:w="548" w:type="dxa"/>
            <w:shd w:val="clear" w:color="auto" w:fill="auto"/>
            <w:vAlign w:val="center"/>
          </w:tcPr>
          <w:p w14:paraId="68E00172" w14:textId="77777777" w:rsidR="00853897" w:rsidRPr="00B130AA" w:rsidRDefault="00853897" w:rsidP="00B8283A">
            <w:pPr>
              <w:tabs>
                <w:tab w:val="left" w:pos="284"/>
                <w:tab w:val="left" w:pos="426"/>
              </w:tabs>
              <w:ind w:hanging="113"/>
              <w:jc w:val="center"/>
              <w:rPr>
                <w:sz w:val="20"/>
                <w:szCs w:val="20"/>
              </w:rPr>
            </w:pPr>
            <w:r w:rsidRPr="00B130AA">
              <w:rPr>
                <w:sz w:val="20"/>
                <w:szCs w:val="20"/>
              </w:rPr>
              <w:t>2016</w:t>
            </w:r>
          </w:p>
        </w:tc>
        <w:tc>
          <w:tcPr>
            <w:tcW w:w="2140" w:type="dxa"/>
            <w:vAlign w:val="center"/>
          </w:tcPr>
          <w:p w14:paraId="3D228466" w14:textId="60FBC1A9" w:rsidR="00853897" w:rsidRPr="00B130AA" w:rsidRDefault="00853897" w:rsidP="00B8283A">
            <w:pPr>
              <w:tabs>
                <w:tab w:val="left" w:pos="284"/>
                <w:tab w:val="left" w:pos="426"/>
              </w:tabs>
              <w:rPr>
                <w:sz w:val="20"/>
                <w:szCs w:val="20"/>
              </w:rPr>
            </w:pPr>
            <w:r w:rsidRPr="00B130AA">
              <w:rPr>
                <w:sz w:val="20"/>
                <w:szCs w:val="20"/>
              </w:rPr>
              <w:t>Quesado &amp; cộng sự</w:t>
            </w:r>
          </w:p>
        </w:tc>
        <w:tc>
          <w:tcPr>
            <w:tcW w:w="850" w:type="dxa"/>
            <w:vAlign w:val="center"/>
          </w:tcPr>
          <w:p w14:paraId="7F9012D2" w14:textId="77777777" w:rsidR="00853897" w:rsidRPr="00B130AA" w:rsidRDefault="00853897" w:rsidP="00B8283A">
            <w:pPr>
              <w:tabs>
                <w:tab w:val="left" w:pos="284"/>
                <w:tab w:val="left" w:pos="426"/>
              </w:tabs>
              <w:rPr>
                <w:sz w:val="20"/>
                <w:szCs w:val="20"/>
              </w:rPr>
            </w:pPr>
          </w:p>
        </w:tc>
        <w:tc>
          <w:tcPr>
            <w:tcW w:w="806" w:type="dxa"/>
            <w:vAlign w:val="center"/>
          </w:tcPr>
          <w:p w14:paraId="45F32B1E" w14:textId="0A6E0D99"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50D52371" w14:textId="77777777" w:rsidR="00853897" w:rsidRPr="00B130AA" w:rsidRDefault="00853897" w:rsidP="00B8283A">
            <w:pPr>
              <w:tabs>
                <w:tab w:val="left" w:pos="284"/>
                <w:tab w:val="left" w:pos="426"/>
              </w:tabs>
              <w:jc w:val="center"/>
              <w:rPr>
                <w:sz w:val="20"/>
                <w:szCs w:val="20"/>
              </w:rPr>
            </w:pPr>
          </w:p>
        </w:tc>
        <w:tc>
          <w:tcPr>
            <w:tcW w:w="646" w:type="dxa"/>
            <w:shd w:val="clear" w:color="auto" w:fill="auto"/>
            <w:vAlign w:val="center"/>
          </w:tcPr>
          <w:p w14:paraId="60DFAAD3" w14:textId="5C6A2C96"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7FA93B89" w14:textId="33BF50F3"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1A5E03A3"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23BE4A46"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563432E6"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2B9188BC"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09374C59"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2978A0B7"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13BA50AB"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6DB56ED5"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6469E2DA" w14:textId="77777777" w:rsidR="00853897" w:rsidRPr="00B130AA" w:rsidRDefault="00853897" w:rsidP="00B8283A">
            <w:pPr>
              <w:tabs>
                <w:tab w:val="left" w:pos="284"/>
                <w:tab w:val="left" w:pos="426"/>
              </w:tabs>
              <w:jc w:val="center"/>
              <w:rPr>
                <w:sz w:val="20"/>
                <w:szCs w:val="20"/>
              </w:rPr>
            </w:pPr>
          </w:p>
        </w:tc>
      </w:tr>
      <w:tr w:rsidR="00B130AA" w:rsidRPr="00B130AA" w14:paraId="00C7FFE4" w14:textId="77777777" w:rsidTr="00E927BD">
        <w:trPr>
          <w:gridAfter w:val="1"/>
          <w:wAfter w:w="130" w:type="dxa"/>
          <w:jc w:val="center"/>
        </w:trPr>
        <w:tc>
          <w:tcPr>
            <w:tcW w:w="548" w:type="dxa"/>
            <w:shd w:val="clear" w:color="auto" w:fill="auto"/>
            <w:vAlign w:val="center"/>
          </w:tcPr>
          <w:p w14:paraId="6259B400" w14:textId="77777777" w:rsidR="00853897" w:rsidRPr="00B130AA" w:rsidRDefault="00853897" w:rsidP="00B8283A">
            <w:pPr>
              <w:tabs>
                <w:tab w:val="left" w:pos="284"/>
                <w:tab w:val="left" w:pos="426"/>
              </w:tabs>
              <w:ind w:hanging="113"/>
              <w:jc w:val="center"/>
              <w:rPr>
                <w:sz w:val="20"/>
                <w:szCs w:val="20"/>
              </w:rPr>
            </w:pPr>
            <w:r w:rsidRPr="00B130AA">
              <w:rPr>
                <w:sz w:val="20"/>
                <w:szCs w:val="20"/>
              </w:rPr>
              <w:t>2018</w:t>
            </w:r>
          </w:p>
        </w:tc>
        <w:tc>
          <w:tcPr>
            <w:tcW w:w="2140" w:type="dxa"/>
            <w:vAlign w:val="center"/>
          </w:tcPr>
          <w:p w14:paraId="192F1ECC" w14:textId="35416C07" w:rsidR="00853897" w:rsidRPr="00B130AA" w:rsidRDefault="00853897" w:rsidP="00B8283A">
            <w:pPr>
              <w:tabs>
                <w:tab w:val="left" w:pos="284"/>
                <w:tab w:val="left" w:pos="426"/>
              </w:tabs>
              <w:rPr>
                <w:sz w:val="20"/>
                <w:szCs w:val="20"/>
              </w:rPr>
            </w:pPr>
            <w:r w:rsidRPr="00B130AA">
              <w:rPr>
                <w:sz w:val="20"/>
                <w:szCs w:val="20"/>
              </w:rPr>
              <w:t>Ishola &amp; cộng sự</w:t>
            </w:r>
          </w:p>
        </w:tc>
        <w:tc>
          <w:tcPr>
            <w:tcW w:w="850" w:type="dxa"/>
            <w:vAlign w:val="center"/>
          </w:tcPr>
          <w:p w14:paraId="0848A479" w14:textId="77777777" w:rsidR="00853897" w:rsidRPr="00B130AA" w:rsidRDefault="00853897" w:rsidP="00B8283A">
            <w:pPr>
              <w:tabs>
                <w:tab w:val="left" w:pos="284"/>
                <w:tab w:val="left" w:pos="426"/>
              </w:tabs>
              <w:rPr>
                <w:sz w:val="20"/>
                <w:szCs w:val="20"/>
              </w:rPr>
            </w:pPr>
          </w:p>
        </w:tc>
        <w:tc>
          <w:tcPr>
            <w:tcW w:w="806" w:type="dxa"/>
            <w:vAlign w:val="center"/>
          </w:tcPr>
          <w:p w14:paraId="0BC198DF" w14:textId="375C033F"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506179AE" w14:textId="703D6AEE" w:rsidR="00853897" w:rsidRPr="00B130AA" w:rsidRDefault="00853897" w:rsidP="00B8283A">
            <w:pPr>
              <w:tabs>
                <w:tab w:val="left" w:pos="284"/>
                <w:tab w:val="left" w:pos="426"/>
              </w:tabs>
              <w:jc w:val="center"/>
              <w:rPr>
                <w:sz w:val="20"/>
                <w:szCs w:val="20"/>
              </w:rPr>
            </w:pPr>
            <w:r w:rsidRPr="00B130AA">
              <w:rPr>
                <w:sz w:val="20"/>
                <w:szCs w:val="20"/>
              </w:rPr>
              <w:t>x</w:t>
            </w:r>
          </w:p>
        </w:tc>
        <w:tc>
          <w:tcPr>
            <w:tcW w:w="646" w:type="dxa"/>
            <w:shd w:val="clear" w:color="auto" w:fill="auto"/>
            <w:vAlign w:val="center"/>
          </w:tcPr>
          <w:p w14:paraId="1A56B99E" w14:textId="4D914F65" w:rsidR="00853897" w:rsidRPr="00B130AA" w:rsidRDefault="00853897" w:rsidP="00B8283A">
            <w:pPr>
              <w:tabs>
                <w:tab w:val="left" w:pos="284"/>
                <w:tab w:val="left" w:pos="426"/>
              </w:tabs>
              <w:jc w:val="center"/>
              <w:rPr>
                <w:sz w:val="20"/>
                <w:szCs w:val="20"/>
              </w:rPr>
            </w:pPr>
          </w:p>
        </w:tc>
        <w:tc>
          <w:tcPr>
            <w:tcW w:w="969" w:type="dxa"/>
            <w:shd w:val="clear" w:color="auto" w:fill="auto"/>
            <w:vAlign w:val="center"/>
          </w:tcPr>
          <w:p w14:paraId="0C1BA95C" w14:textId="77777777"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1C3CE26D"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66C72552"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00EF9DB3"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03818684"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1B12290F"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22BDDEC7"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691846EE"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6365F75B"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59CF4CF4" w14:textId="77777777" w:rsidR="00853897" w:rsidRPr="00B130AA" w:rsidRDefault="00853897" w:rsidP="00B8283A">
            <w:pPr>
              <w:tabs>
                <w:tab w:val="left" w:pos="284"/>
                <w:tab w:val="left" w:pos="426"/>
              </w:tabs>
              <w:jc w:val="center"/>
              <w:rPr>
                <w:sz w:val="20"/>
                <w:szCs w:val="20"/>
              </w:rPr>
            </w:pPr>
          </w:p>
        </w:tc>
      </w:tr>
      <w:tr w:rsidR="00B130AA" w:rsidRPr="00B130AA" w14:paraId="75FA0405" w14:textId="77777777" w:rsidTr="00E927BD">
        <w:trPr>
          <w:gridAfter w:val="1"/>
          <w:wAfter w:w="130" w:type="dxa"/>
          <w:jc w:val="center"/>
        </w:trPr>
        <w:tc>
          <w:tcPr>
            <w:tcW w:w="548" w:type="dxa"/>
            <w:shd w:val="clear" w:color="auto" w:fill="auto"/>
            <w:vAlign w:val="center"/>
          </w:tcPr>
          <w:p w14:paraId="13B079BD" w14:textId="77777777" w:rsidR="00853897" w:rsidRPr="00B130AA" w:rsidRDefault="00853897" w:rsidP="00B8283A">
            <w:pPr>
              <w:tabs>
                <w:tab w:val="left" w:pos="284"/>
                <w:tab w:val="left" w:pos="426"/>
              </w:tabs>
              <w:ind w:hanging="113"/>
              <w:jc w:val="center"/>
              <w:rPr>
                <w:sz w:val="20"/>
                <w:szCs w:val="20"/>
              </w:rPr>
            </w:pPr>
            <w:r w:rsidRPr="00B130AA">
              <w:rPr>
                <w:sz w:val="20"/>
                <w:szCs w:val="20"/>
              </w:rPr>
              <w:t>2020</w:t>
            </w:r>
          </w:p>
        </w:tc>
        <w:tc>
          <w:tcPr>
            <w:tcW w:w="2140" w:type="dxa"/>
            <w:vAlign w:val="center"/>
          </w:tcPr>
          <w:p w14:paraId="58D0590F" w14:textId="29DA1725" w:rsidR="00853897" w:rsidRPr="00B130AA" w:rsidRDefault="00853897" w:rsidP="00B8283A">
            <w:pPr>
              <w:tabs>
                <w:tab w:val="left" w:pos="284"/>
                <w:tab w:val="left" w:pos="426"/>
              </w:tabs>
              <w:rPr>
                <w:sz w:val="20"/>
                <w:szCs w:val="20"/>
              </w:rPr>
            </w:pPr>
            <w:r w:rsidRPr="00B130AA">
              <w:rPr>
                <w:sz w:val="20"/>
                <w:szCs w:val="20"/>
              </w:rPr>
              <w:t>Benková &amp; cộng sự</w:t>
            </w:r>
          </w:p>
        </w:tc>
        <w:tc>
          <w:tcPr>
            <w:tcW w:w="850" w:type="dxa"/>
            <w:vAlign w:val="center"/>
          </w:tcPr>
          <w:p w14:paraId="05091026" w14:textId="77777777" w:rsidR="00853897" w:rsidRPr="00B130AA" w:rsidRDefault="00853897" w:rsidP="00B8283A">
            <w:pPr>
              <w:tabs>
                <w:tab w:val="left" w:pos="284"/>
                <w:tab w:val="left" w:pos="426"/>
              </w:tabs>
              <w:rPr>
                <w:sz w:val="20"/>
                <w:szCs w:val="20"/>
              </w:rPr>
            </w:pPr>
          </w:p>
        </w:tc>
        <w:tc>
          <w:tcPr>
            <w:tcW w:w="806" w:type="dxa"/>
            <w:vAlign w:val="center"/>
          </w:tcPr>
          <w:p w14:paraId="6159646E" w14:textId="6103ED26" w:rsidR="00853897" w:rsidRPr="00B130AA" w:rsidRDefault="00961421" w:rsidP="00B8283A">
            <w:pPr>
              <w:tabs>
                <w:tab w:val="left" w:pos="284"/>
                <w:tab w:val="left" w:pos="426"/>
              </w:tabs>
              <w:jc w:val="center"/>
              <w:rPr>
                <w:sz w:val="20"/>
                <w:szCs w:val="20"/>
              </w:rPr>
            </w:pPr>
            <w:r w:rsidRPr="00B130AA">
              <w:rPr>
                <w:sz w:val="20"/>
                <w:szCs w:val="20"/>
              </w:rPr>
              <w:t>x</w:t>
            </w:r>
          </w:p>
        </w:tc>
        <w:tc>
          <w:tcPr>
            <w:tcW w:w="841" w:type="dxa"/>
            <w:vAlign w:val="center"/>
          </w:tcPr>
          <w:p w14:paraId="1A20F42E" w14:textId="7F3C1C1A" w:rsidR="00853897" w:rsidRPr="00B130AA" w:rsidRDefault="00853897" w:rsidP="00B8283A">
            <w:pPr>
              <w:tabs>
                <w:tab w:val="left" w:pos="284"/>
                <w:tab w:val="left" w:pos="426"/>
              </w:tabs>
              <w:jc w:val="center"/>
              <w:rPr>
                <w:sz w:val="20"/>
                <w:szCs w:val="20"/>
              </w:rPr>
            </w:pPr>
            <w:r w:rsidRPr="00B130AA">
              <w:rPr>
                <w:sz w:val="20"/>
                <w:szCs w:val="20"/>
              </w:rPr>
              <w:t>x</w:t>
            </w:r>
          </w:p>
        </w:tc>
        <w:tc>
          <w:tcPr>
            <w:tcW w:w="646" w:type="dxa"/>
            <w:shd w:val="clear" w:color="auto" w:fill="auto"/>
            <w:vAlign w:val="center"/>
          </w:tcPr>
          <w:p w14:paraId="184AEDAA" w14:textId="5A9FBCB7" w:rsidR="00853897" w:rsidRPr="00B130AA" w:rsidRDefault="00853897"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0D8C49D5" w14:textId="3D17AF51" w:rsidR="00853897" w:rsidRPr="00B130AA" w:rsidRDefault="00853897" w:rsidP="00B8283A">
            <w:pPr>
              <w:tabs>
                <w:tab w:val="left" w:pos="284"/>
                <w:tab w:val="left" w:pos="426"/>
              </w:tabs>
              <w:jc w:val="center"/>
              <w:rPr>
                <w:sz w:val="20"/>
                <w:szCs w:val="20"/>
              </w:rPr>
            </w:pPr>
          </w:p>
        </w:tc>
        <w:tc>
          <w:tcPr>
            <w:tcW w:w="762" w:type="dxa"/>
            <w:shd w:val="clear" w:color="auto" w:fill="auto"/>
            <w:vAlign w:val="center"/>
          </w:tcPr>
          <w:p w14:paraId="59F93743" w14:textId="77777777" w:rsidR="00853897" w:rsidRPr="00B130AA" w:rsidRDefault="00853897" w:rsidP="00B8283A">
            <w:pPr>
              <w:tabs>
                <w:tab w:val="left" w:pos="284"/>
                <w:tab w:val="left" w:pos="426"/>
              </w:tabs>
              <w:jc w:val="center"/>
              <w:rPr>
                <w:sz w:val="20"/>
                <w:szCs w:val="20"/>
              </w:rPr>
            </w:pPr>
          </w:p>
        </w:tc>
        <w:tc>
          <w:tcPr>
            <w:tcW w:w="718" w:type="dxa"/>
            <w:shd w:val="clear" w:color="auto" w:fill="auto"/>
            <w:vAlign w:val="center"/>
          </w:tcPr>
          <w:p w14:paraId="48C9D8BC" w14:textId="77777777" w:rsidR="00853897" w:rsidRPr="00B130AA" w:rsidRDefault="00853897" w:rsidP="00B8283A">
            <w:pPr>
              <w:tabs>
                <w:tab w:val="left" w:pos="284"/>
                <w:tab w:val="left" w:pos="426"/>
              </w:tabs>
              <w:jc w:val="center"/>
              <w:rPr>
                <w:sz w:val="20"/>
                <w:szCs w:val="20"/>
              </w:rPr>
            </w:pPr>
          </w:p>
        </w:tc>
        <w:tc>
          <w:tcPr>
            <w:tcW w:w="769" w:type="dxa"/>
            <w:shd w:val="clear" w:color="auto" w:fill="auto"/>
            <w:vAlign w:val="center"/>
          </w:tcPr>
          <w:p w14:paraId="028C8482" w14:textId="77777777" w:rsidR="00853897" w:rsidRPr="00B130AA" w:rsidRDefault="00853897" w:rsidP="00B8283A">
            <w:pPr>
              <w:tabs>
                <w:tab w:val="left" w:pos="284"/>
                <w:tab w:val="left" w:pos="426"/>
              </w:tabs>
              <w:jc w:val="center"/>
              <w:rPr>
                <w:sz w:val="20"/>
                <w:szCs w:val="20"/>
              </w:rPr>
            </w:pPr>
          </w:p>
        </w:tc>
        <w:tc>
          <w:tcPr>
            <w:tcW w:w="785" w:type="dxa"/>
            <w:shd w:val="clear" w:color="auto" w:fill="auto"/>
            <w:vAlign w:val="center"/>
          </w:tcPr>
          <w:p w14:paraId="63C42B64" w14:textId="77777777" w:rsidR="00853897" w:rsidRPr="00B130AA" w:rsidRDefault="00853897" w:rsidP="00B8283A">
            <w:pPr>
              <w:tabs>
                <w:tab w:val="left" w:pos="284"/>
                <w:tab w:val="left" w:pos="426"/>
              </w:tabs>
              <w:jc w:val="center"/>
              <w:rPr>
                <w:sz w:val="20"/>
                <w:szCs w:val="20"/>
              </w:rPr>
            </w:pPr>
          </w:p>
        </w:tc>
        <w:tc>
          <w:tcPr>
            <w:tcW w:w="789" w:type="dxa"/>
            <w:shd w:val="clear" w:color="auto" w:fill="auto"/>
            <w:vAlign w:val="center"/>
          </w:tcPr>
          <w:p w14:paraId="77C1960F" w14:textId="77777777" w:rsidR="00853897" w:rsidRPr="00B130AA" w:rsidRDefault="00853897" w:rsidP="00B8283A">
            <w:pPr>
              <w:tabs>
                <w:tab w:val="left" w:pos="284"/>
                <w:tab w:val="left" w:pos="426"/>
              </w:tabs>
              <w:jc w:val="center"/>
              <w:rPr>
                <w:sz w:val="20"/>
                <w:szCs w:val="20"/>
              </w:rPr>
            </w:pPr>
          </w:p>
        </w:tc>
        <w:tc>
          <w:tcPr>
            <w:tcW w:w="877" w:type="dxa"/>
            <w:shd w:val="clear" w:color="auto" w:fill="auto"/>
            <w:vAlign w:val="center"/>
          </w:tcPr>
          <w:p w14:paraId="58A6C285" w14:textId="77777777" w:rsidR="00853897" w:rsidRPr="00B130AA" w:rsidRDefault="00853897" w:rsidP="00B8283A">
            <w:pPr>
              <w:tabs>
                <w:tab w:val="left" w:pos="284"/>
                <w:tab w:val="left" w:pos="426"/>
              </w:tabs>
              <w:jc w:val="center"/>
              <w:rPr>
                <w:sz w:val="20"/>
                <w:szCs w:val="20"/>
              </w:rPr>
            </w:pPr>
          </w:p>
        </w:tc>
        <w:tc>
          <w:tcPr>
            <w:tcW w:w="834" w:type="dxa"/>
            <w:shd w:val="clear" w:color="auto" w:fill="auto"/>
            <w:vAlign w:val="center"/>
          </w:tcPr>
          <w:p w14:paraId="108158F0" w14:textId="77777777" w:rsidR="00853897" w:rsidRPr="00B130AA" w:rsidRDefault="00853897" w:rsidP="00B8283A">
            <w:pPr>
              <w:tabs>
                <w:tab w:val="left" w:pos="284"/>
                <w:tab w:val="left" w:pos="426"/>
              </w:tabs>
              <w:jc w:val="center"/>
              <w:rPr>
                <w:sz w:val="20"/>
                <w:szCs w:val="20"/>
              </w:rPr>
            </w:pPr>
          </w:p>
        </w:tc>
        <w:tc>
          <w:tcPr>
            <w:tcW w:w="722" w:type="dxa"/>
            <w:shd w:val="clear" w:color="auto" w:fill="auto"/>
            <w:vAlign w:val="center"/>
          </w:tcPr>
          <w:p w14:paraId="4D3DA2E3" w14:textId="77777777" w:rsidR="00853897" w:rsidRPr="00B130AA" w:rsidRDefault="00853897" w:rsidP="00B8283A">
            <w:pPr>
              <w:tabs>
                <w:tab w:val="left" w:pos="284"/>
                <w:tab w:val="left" w:pos="426"/>
              </w:tabs>
              <w:jc w:val="center"/>
              <w:rPr>
                <w:sz w:val="20"/>
                <w:szCs w:val="20"/>
              </w:rPr>
            </w:pPr>
          </w:p>
        </w:tc>
        <w:tc>
          <w:tcPr>
            <w:tcW w:w="765" w:type="dxa"/>
            <w:shd w:val="clear" w:color="auto" w:fill="auto"/>
            <w:vAlign w:val="center"/>
          </w:tcPr>
          <w:p w14:paraId="509EC50A" w14:textId="3733E751" w:rsidR="00853897" w:rsidRPr="00B130AA" w:rsidRDefault="00853897" w:rsidP="00B8283A">
            <w:pPr>
              <w:tabs>
                <w:tab w:val="left" w:pos="284"/>
                <w:tab w:val="left" w:pos="426"/>
              </w:tabs>
              <w:jc w:val="center"/>
              <w:rPr>
                <w:sz w:val="20"/>
                <w:szCs w:val="20"/>
              </w:rPr>
            </w:pPr>
            <w:r w:rsidRPr="00B130AA">
              <w:rPr>
                <w:sz w:val="20"/>
                <w:szCs w:val="20"/>
              </w:rPr>
              <w:t>x</w:t>
            </w:r>
          </w:p>
        </w:tc>
      </w:tr>
      <w:tr w:rsidR="00B130AA" w:rsidRPr="00B130AA" w14:paraId="1AEC81F0" w14:textId="77777777" w:rsidTr="00992705">
        <w:trPr>
          <w:gridAfter w:val="1"/>
          <w:wAfter w:w="130" w:type="dxa"/>
          <w:jc w:val="center"/>
        </w:trPr>
        <w:tc>
          <w:tcPr>
            <w:tcW w:w="548" w:type="dxa"/>
            <w:shd w:val="clear" w:color="auto" w:fill="auto"/>
            <w:vAlign w:val="center"/>
          </w:tcPr>
          <w:p w14:paraId="547C5064" w14:textId="5CC38B9C" w:rsidR="003562A2" w:rsidRPr="00B130AA" w:rsidRDefault="009F4F04" w:rsidP="00B8283A">
            <w:pPr>
              <w:tabs>
                <w:tab w:val="left" w:pos="284"/>
                <w:tab w:val="left" w:pos="426"/>
              </w:tabs>
              <w:ind w:hanging="113"/>
              <w:jc w:val="center"/>
              <w:rPr>
                <w:sz w:val="20"/>
                <w:szCs w:val="20"/>
              </w:rPr>
            </w:pPr>
            <w:r w:rsidRPr="00B130AA">
              <w:rPr>
                <w:sz w:val="20"/>
                <w:szCs w:val="20"/>
              </w:rPr>
              <w:t>2020</w:t>
            </w:r>
          </w:p>
        </w:tc>
        <w:tc>
          <w:tcPr>
            <w:tcW w:w="2140" w:type="dxa"/>
            <w:vAlign w:val="center"/>
          </w:tcPr>
          <w:p w14:paraId="402501BE" w14:textId="10A8C57B" w:rsidR="003562A2" w:rsidRPr="00B130AA" w:rsidRDefault="009F4F04" w:rsidP="00B8283A">
            <w:pPr>
              <w:tabs>
                <w:tab w:val="left" w:pos="284"/>
                <w:tab w:val="left" w:pos="426"/>
              </w:tabs>
              <w:rPr>
                <w:sz w:val="20"/>
                <w:szCs w:val="20"/>
              </w:rPr>
            </w:pPr>
            <w:r w:rsidRPr="00B130AA">
              <w:rPr>
                <w:sz w:val="20"/>
                <w:szCs w:val="20"/>
              </w:rPr>
              <w:t>Costantini &amp; cộng sự</w:t>
            </w:r>
          </w:p>
        </w:tc>
        <w:tc>
          <w:tcPr>
            <w:tcW w:w="850" w:type="dxa"/>
            <w:vAlign w:val="center"/>
          </w:tcPr>
          <w:p w14:paraId="66C0A1B3" w14:textId="77777777" w:rsidR="003562A2" w:rsidRPr="00B130AA" w:rsidRDefault="003562A2" w:rsidP="00B8283A">
            <w:pPr>
              <w:tabs>
                <w:tab w:val="left" w:pos="284"/>
                <w:tab w:val="left" w:pos="426"/>
              </w:tabs>
              <w:rPr>
                <w:sz w:val="20"/>
                <w:szCs w:val="20"/>
              </w:rPr>
            </w:pPr>
          </w:p>
        </w:tc>
        <w:tc>
          <w:tcPr>
            <w:tcW w:w="806" w:type="dxa"/>
            <w:vAlign w:val="center"/>
          </w:tcPr>
          <w:p w14:paraId="07083B67" w14:textId="3A5B3CE0" w:rsidR="003562A2" w:rsidRPr="00B130AA" w:rsidRDefault="009B09E3" w:rsidP="00B8283A">
            <w:pPr>
              <w:tabs>
                <w:tab w:val="left" w:pos="284"/>
                <w:tab w:val="left" w:pos="426"/>
              </w:tabs>
              <w:jc w:val="center"/>
              <w:rPr>
                <w:sz w:val="20"/>
                <w:szCs w:val="20"/>
              </w:rPr>
            </w:pPr>
            <w:r w:rsidRPr="00B130AA">
              <w:rPr>
                <w:sz w:val="20"/>
                <w:szCs w:val="20"/>
              </w:rPr>
              <w:t>x</w:t>
            </w:r>
          </w:p>
        </w:tc>
        <w:tc>
          <w:tcPr>
            <w:tcW w:w="841" w:type="dxa"/>
            <w:vAlign w:val="center"/>
          </w:tcPr>
          <w:p w14:paraId="61DB9D0E" w14:textId="77777777" w:rsidR="003562A2" w:rsidRPr="00B130AA" w:rsidRDefault="003562A2" w:rsidP="00B8283A">
            <w:pPr>
              <w:tabs>
                <w:tab w:val="left" w:pos="284"/>
                <w:tab w:val="left" w:pos="426"/>
              </w:tabs>
              <w:jc w:val="center"/>
              <w:rPr>
                <w:sz w:val="20"/>
                <w:szCs w:val="20"/>
              </w:rPr>
            </w:pPr>
          </w:p>
        </w:tc>
        <w:tc>
          <w:tcPr>
            <w:tcW w:w="646" w:type="dxa"/>
            <w:shd w:val="clear" w:color="auto" w:fill="auto"/>
            <w:vAlign w:val="center"/>
          </w:tcPr>
          <w:p w14:paraId="41251C98" w14:textId="330E9CED" w:rsidR="003562A2" w:rsidRPr="00B130AA" w:rsidRDefault="009150F2"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47C6CC62" w14:textId="77777777" w:rsidR="003562A2" w:rsidRPr="00B130AA" w:rsidRDefault="003562A2" w:rsidP="00B8283A">
            <w:pPr>
              <w:tabs>
                <w:tab w:val="left" w:pos="284"/>
                <w:tab w:val="left" w:pos="426"/>
              </w:tabs>
              <w:jc w:val="center"/>
              <w:rPr>
                <w:sz w:val="20"/>
                <w:szCs w:val="20"/>
              </w:rPr>
            </w:pPr>
          </w:p>
        </w:tc>
        <w:tc>
          <w:tcPr>
            <w:tcW w:w="762" w:type="dxa"/>
            <w:shd w:val="clear" w:color="auto" w:fill="auto"/>
            <w:vAlign w:val="center"/>
          </w:tcPr>
          <w:p w14:paraId="309BAB49" w14:textId="77777777" w:rsidR="003562A2" w:rsidRPr="00B130AA" w:rsidRDefault="003562A2" w:rsidP="00B8283A">
            <w:pPr>
              <w:tabs>
                <w:tab w:val="left" w:pos="284"/>
                <w:tab w:val="left" w:pos="426"/>
              </w:tabs>
              <w:jc w:val="center"/>
              <w:rPr>
                <w:sz w:val="20"/>
                <w:szCs w:val="20"/>
              </w:rPr>
            </w:pPr>
          </w:p>
        </w:tc>
        <w:tc>
          <w:tcPr>
            <w:tcW w:w="718" w:type="dxa"/>
            <w:shd w:val="clear" w:color="auto" w:fill="auto"/>
            <w:vAlign w:val="center"/>
          </w:tcPr>
          <w:p w14:paraId="5F06E7A2" w14:textId="77777777" w:rsidR="003562A2" w:rsidRPr="00B130AA" w:rsidRDefault="003562A2" w:rsidP="00B8283A">
            <w:pPr>
              <w:tabs>
                <w:tab w:val="left" w:pos="284"/>
                <w:tab w:val="left" w:pos="426"/>
              </w:tabs>
              <w:jc w:val="center"/>
              <w:rPr>
                <w:sz w:val="20"/>
                <w:szCs w:val="20"/>
              </w:rPr>
            </w:pPr>
          </w:p>
        </w:tc>
        <w:tc>
          <w:tcPr>
            <w:tcW w:w="769" w:type="dxa"/>
            <w:shd w:val="clear" w:color="auto" w:fill="auto"/>
            <w:vAlign w:val="center"/>
          </w:tcPr>
          <w:p w14:paraId="26F12312" w14:textId="77777777" w:rsidR="003562A2" w:rsidRPr="00B130AA" w:rsidRDefault="003562A2" w:rsidP="00B8283A">
            <w:pPr>
              <w:tabs>
                <w:tab w:val="left" w:pos="284"/>
                <w:tab w:val="left" w:pos="426"/>
              </w:tabs>
              <w:jc w:val="center"/>
              <w:rPr>
                <w:sz w:val="20"/>
                <w:szCs w:val="20"/>
              </w:rPr>
            </w:pPr>
          </w:p>
        </w:tc>
        <w:tc>
          <w:tcPr>
            <w:tcW w:w="785" w:type="dxa"/>
            <w:shd w:val="clear" w:color="auto" w:fill="auto"/>
            <w:vAlign w:val="center"/>
          </w:tcPr>
          <w:p w14:paraId="0BDB2EA0" w14:textId="77777777" w:rsidR="003562A2" w:rsidRPr="00B130AA" w:rsidRDefault="003562A2" w:rsidP="00B8283A">
            <w:pPr>
              <w:tabs>
                <w:tab w:val="left" w:pos="284"/>
                <w:tab w:val="left" w:pos="426"/>
              </w:tabs>
              <w:jc w:val="center"/>
              <w:rPr>
                <w:sz w:val="20"/>
                <w:szCs w:val="20"/>
              </w:rPr>
            </w:pPr>
          </w:p>
        </w:tc>
        <w:tc>
          <w:tcPr>
            <w:tcW w:w="789" w:type="dxa"/>
            <w:shd w:val="clear" w:color="auto" w:fill="auto"/>
            <w:vAlign w:val="center"/>
          </w:tcPr>
          <w:p w14:paraId="729875BB" w14:textId="77777777" w:rsidR="003562A2" w:rsidRPr="00B130AA" w:rsidRDefault="003562A2" w:rsidP="00B8283A">
            <w:pPr>
              <w:tabs>
                <w:tab w:val="left" w:pos="284"/>
                <w:tab w:val="left" w:pos="426"/>
              </w:tabs>
              <w:jc w:val="center"/>
              <w:rPr>
                <w:sz w:val="20"/>
                <w:szCs w:val="20"/>
              </w:rPr>
            </w:pPr>
          </w:p>
        </w:tc>
        <w:tc>
          <w:tcPr>
            <w:tcW w:w="877" w:type="dxa"/>
            <w:shd w:val="clear" w:color="auto" w:fill="auto"/>
            <w:vAlign w:val="center"/>
          </w:tcPr>
          <w:p w14:paraId="5DE97D52" w14:textId="77777777" w:rsidR="003562A2" w:rsidRPr="00B130AA" w:rsidRDefault="003562A2" w:rsidP="00B8283A">
            <w:pPr>
              <w:tabs>
                <w:tab w:val="left" w:pos="284"/>
                <w:tab w:val="left" w:pos="426"/>
              </w:tabs>
              <w:jc w:val="center"/>
              <w:rPr>
                <w:sz w:val="20"/>
                <w:szCs w:val="20"/>
              </w:rPr>
            </w:pPr>
          </w:p>
        </w:tc>
        <w:tc>
          <w:tcPr>
            <w:tcW w:w="834" w:type="dxa"/>
            <w:shd w:val="clear" w:color="auto" w:fill="auto"/>
            <w:vAlign w:val="center"/>
          </w:tcPr>
          <w:p w14:paraId="61798C54" w14:textId="77777777" w:rsidR="003562A2" w:rsidRPr="00B130AA" w:rsidRDefault="003562A2" w:rsidP="00B8283A">
            <w:pPr>
              <w:tabs>
                <w:tab w:val="left" w:pos="284"/>
                <w:tab w:val="left" w:pos="426"/>
              </w:tabs>
              <w:jc w:val="center"/>
              <w:rPr>
                <w:sz w:val="20"/>
                <w:szCs w:val="20"/>
              </w:rPr>
            </w:pPr>
          </w:p>
        </w:tc>
        <w:tc>
          <w:tcPr>
            <w:tcW w:w="722" w:type="dxa"/>
            <w:shd w:val="clear" w:color="auto" w:fill="auto"/>
            <w:vAlign w:val="center"/>
          </w:tcPr>
          <w:p w14:paraId="0F094EAE" w14:textId="77777777" w:rsidR="003562A2" w:rsidRPr="00B130AA" w:rsidRDefault="003562A2" w:rsidP="00B8283A">
            <w:pPr>
              <w:tabs>
                <w:tab w:val="left" w:pos="284"/>
                <w:tab w:val="left" w:pos="426"/>
              </w:tabs>
              <w:jc w:val="center"/>
              <w:rPr>
                <w:sz w:val="20"/>
                <w:szCs w:val="20"/>
              </w:rPr>
            </w:pPr>
          </w:p>
        </w:tc>
        <w:tc>
          <w:tcPr>
            <w:tcW w:w="765" w:type="dxa"/>
            <w:shd w:val="clear" w:color="auto" w:fill="auto"/>
            <w:vAlign w:val="center"/>
          </w:tcPr>
          <w:p w14:paraId="731C2CB8" w14:textId="77777777" w:rsidR="003562A2" w:rsidRPr="00B130AA" w:rsidRDefault="003562A2" w:rsidP="00B8283A">
            <w:pPr>
              <w:tabs>
                <w:tab w:val="left" w:pos="284"/>
                <w:tab w:val="left" w:pos="426"/>
              </w:tabs>
              <w:jc w:val="center"/>
              <w:rPr>
                <w:sz w:val="20"/>
                <w:szCs w:val="20"/>
              </w:rPr>
            </w:pPr>
          </w:p>
        </w:tc>
      </w:tr>
      <w:tr w:rsidR="00B130AA" w:rsidRPr="00B130AA" w14:paraId="6443DB1A" w14:textId="77777777" w:rsidTr="00992705">
        <w:trPr>
          <w:gridAfter w:val="1"/>
          <w:wAfter w:w="130" w:type="dxa"/>
          <w:jc w:val="center"/>
        </w:trPr>
        <w:tc>
          <w:tcPr>
            <w:tcW w:w="548" w:type="dxa"/>
            <w:shd w:val="clear" w:color="auto" w:fill="auto"/>
            <w:vAlign w:val="center"/>
          </w:tcPr>
          <w:p w14:paraId="1478AA40" w14:textId="0B12C147" w:rsidR="003562A2" w:rsidRPr="00B130AA" w:rsidRDefault="009F4F04" w:rsidP="00B8283A">
            <w:pPr>
              <w:tabs>
                <w:tab w:val="left" w:pos="284"/>
                <w:tab w:val="left" w:pos="426"/>
              </w:tabs>
              <w:ind w:hanging="113"/>
              <w:jc w:val="center"/>
              <w:rPr>
                <w:sz w:val="20"/>
                <w:szCs w:val="20"/>
              </w:rPr>
            </w:pPr>
            <w:r w:rsidRPr="00B130AA">
              <w:rPr>
                <w:sz w:val="20"/>
                <w:szCs w:val="20"/>
              </w:rPr>
              <w:t>2022</w:t>
            </w:r>
          </w:p>
        </w:tc>
        <w:tc>
          <w:tcPr>
            <w:tcW w:w="2140" w:type="dxa"/>
            <w:vAlign w:val="center"/>
          </w:tcPr>
          <w:p w14:paraId="7428144B" w14:textId="363FBC93" w:rsidR="003562A2" w:rsidRPr="00B130AA" w:rsidRDefault="009F4F04" w:rsidP="00B8283A">
            <w:pPr>
              <w:tabs>
                <w:tab w:val="left" w:pos="284"/>
                <w:tab w:val="left" w:pos="426"/>
              </w:tabs>
              <w:rPr>
                <w:sz w:val="20"/>
                <w:szCs w:val="20"/>
              </w:rPr>
            </w:pPr>
            <w:r w:rsidRPr="00B130AA">
              <w:rPr>
                <w:sz w:val="20"/>
                <w:szCs w:val="20"/>
              </w:rPr>
              <w:t>Oyewo &amp; cộng sự</w:t>
            </w:r>
          </w:p>
        </w:tc>
        <w:tc>
          <w:tcPr>
            <w:tcW w:w="850" w:type="dxa"/>
            <w:vAlign w:val="center"/>
          </w:tcPr>
          <w:p w14:paraId="409F772F" w14:textId="77777777" w:rsidR="003562A2" w:rsidRPr="00B130AA" w:rsidRDefault="003562A2" w:rsidP="00B8283A">
            <w:pPr>
              <w:tabs>
                <w:tab w:val="left" w:pos="284"/>
                <w:tab w:val="left" w:pos="426"/>
              </w:tabs>
              <w:rPr>
                <w:sz w:val="20"/>
                <w:szCs w:val="20"/>
              </w:rPr>
            </w:pPr>
          </w:p>
        </w:tc>
        <w:tc>
          <w:tcPr>
            <w:tcW w:w="806" w:type="dxa"/>
            <w:vAlign w:val="center"/>
          </w:tcPr>
          <w:p w14:paraId="40AC1C51" w14:textId="28F3A438" w:rsidR="003562A2" w:rsidRPr="00B130AA" w:rsidRDefault="009B09E3" w:rsidP="00B8283A">
            <w:pPr>
              <w:tabs>
                <w:tab w:val="left" w:pos="284"/>
                <w:tab w:val="left" w:pos="426"/>
              </w:tabs>
              <w:jc w:val="center"/>
              <w:rPr>
                <w:sz w:val="20"/>
                <w:szCs w:val="20"/>
              </w:rPr>
            </w:pPr>
            <w:r w:rsidRPr="00B130AA">
              <w:rPr>
                <w:sz w:val="20"/>
                <w:szCs w:val="20"/>
              </w:rPr>
              <w:t>x</w:t>
            </w:r>
          </w:p>
        </w:tc>
        <w:tc>
          <w:tcPr>
            <w:tcW w:w="841" w:type="dxa"/>
            <w:vAlign w:val="center"/>
          </w:tcPr>
          <w:p w14:paraId="25C72BE4" w14:textId="7AB3F201" w:rsidR="003562A2" w:rsidRPr="00B130AA" w:rsidRDefault="009B09E3" w:rsidP="00B8283A">
            <w:pPr>
              <w:tabs>
                <w:tab w:val="left" w:pos="284"/>
                <w:tab w:val="left" w:pos="426"/>
              </w:tabs>
              <w:jc w:val="center"/>
              <w:rPr>
                <w:sz w:val="20"/>
                <w:szCs w:val="20"/>
              </w:rPr>
            </w:pPr>
            <w:r w:rsidRPr="00B130AA">
              <w:rPr>
                <w:sz w:val="20"/>
                <w:szCs w:val="20"/>
              </w:rPr>
              <w:t>x</w:t>
            </w:r>
          </w:p>
        </w:tc>
        <w:tc>
          <w:tcPr>
            <w:tcW w:w="646" w:type="dxa"/>
            <w:shd w:val="clear" w:color="auto" w:fill="auto"/>
            <w:vAlign w:val="center"/>
          </w:tcPr>
          <w:p w14:paraId="64EB82D9" w14:textId="77777777" w:rsidR="003562A2" w:rsidRPr="00B130AA" w:rsidRDefault="003562A2" w:rsidP="00B8283A">
            <w:pPr>
              <w:tabs>
                <w:tab w:val="left" w:pos="284"/>
                <w:tab w:val="left" w:pos="426"/>
              </w:tabs>
              <w:jc w:val="center"/>
              <w:rPr>
                <w:sz w:val="20"/>
                <w:szCs w:val="20"/>
              </w:rPr>
            </w:pPr>
          </w:p>
        </w:tc>
        <w:tc>
          <w:tcPr>
            <w:tcW w:w="969" w:type="dxa"/>
            <w:shd w:val="clear" w:color="auto" w:fill="auto"/>
            <w:vAlign w:val="center"/>
          </w:tcPr>
          <w:p w14:paraId="3A07A170" w14:textId="6D6B1158" w:rsidR="003562A2" w:rsidRPr="00B130AA" w:rsidRDefault="009B09E3" w:rsidP="00B8283A">
            <w:pPr>
              <w:tabs>
                <w:tab w:val="left" w:pos="284"/>
                <w:tab w:val="left" w:pos="426"/>
              </w:tabs>
              <w:jc w:val="center"/>
              <w:rPr>
                <w:sz w:val="20"/>
                <w:szCs w:val="20"/>
              </w:rPr>
            </w:pPr>
            <w:r w:rsidRPr="00B130AA">
              <w:rPr>
                <w:sz w:val="20"/>
                <w:szCs w:val="20"/>
              </w:rPr>
              <w:t>x</w:t>
            </w:r>
          </w:p>
        </w:tc>
        <w:tc>
          <w:tcPr>
            <w:tcW w:w="762" w:type="dxa"/>
            <w:shd w:val="clear" w:color="auto" w:fill="auto"/>
            <w:vAlign w:val="center"/>
          </w:tcPr>
          <w:p w14:paraId="51C92106" w14:textId="77777777" w:rsidR="003562A2" w:rsidRPr="00B130AA" w:rsidRDefault="003562A2" w:rsidP="00B8283A">
            <w:pPr>
              <w:tabs>
                <w:tab w:val="left" w:pos="284"/>
                <w:tab w:val="left" w:pos="426"/>
              </w:tabs>
              <w:jc w:val="center"/>
              <w:rPr>
                <w:sz w:val="20"/>
                <w:szCs w:val="20"/>
              </w:rPr>
            </w:pPr>
          </w:p>
        </w:tc>
        <w:tc>
          <w:tcPr>
            <w:tcW w:w="718" w:type="dxa"/>
            <w:shd w:val="clear" w:color="auto" w:fill="auto"/>
            <w:vAlign w:val="center"/>
          </w:tcPr>
          <w:p w14:paraId="2C04CD21" w14:textId="77777777" w:rsidR="003562A2" w:rsidRPr="00B130AA" w:rsidRDefault="003562A2" w:rsidP="00B8283A">
            <w:pPr>
              <w:tabs>
                <w:tab w:val="left" w:pos="284"/>
                <w:tab w:val="left" w:pos="426"/>
              </w:tabs>
              <w:jc w:val="center"/>
              <w:rPr>
                <w:sz w:val="20"/>
                <w:szCs w:val="20"/>
              </w:rPr>
            </w:pPr>
          </w:p>
        </w:tc>
        <w:tc>
          <w:tcPr>
            <w:tcW w:w="769" w:type="dxa"/>
            <w:shd w:val="clear" w:color="auto" w:fill="auto"/>
            <w:vAlign w:val="center"/>
          </w:tcPr>
          <w:p w14:paraId="4F3E3EAF" w14:textId="77777777" w:rsidR="003562A2" w:rsidRPr="00B130AA" w:rsidRDefault="003562A2" w:rsidP="00B8283A">
            <w:pPr>
              <w:tabs>
                <w:tab w:val="left" w:pos="284"/>
                <w:tab w:val="left" w:pos="426"/>
              </w:tabs>
              <w:jc w:val="center"/>
              <w:rPr>
                <w:sz w:val="20"/>
                <w:szCs w:val="20"/>
              </w:rPr>
            </w:pPr>
          </w:p>
        </w:tc>
        <w:tc>
          <w:tcPr>
            <w:tcW w:w="785" w:type="dxa"/>
            <w:shd w:val="clear" w:color="auto" w:fill="auto"/>
            <w:vAlign w:val="center"/>
          </w:tcPr>
          <w:p w14:paraId="21F7954B" w14:textId="77777777" w:rsidR="003562A2" w:rsidRPr="00B130AA" w:rsidRDefault="003562A2" w:rsidP="00B8283A">
            <w:pPr>
              <w:tabs>
                <w:tab w:val="left" w:pos="284"/>
                <w:tab w:val="left" w:pos="426"/>
              </w:tabs>
              <w:jc w:val="center"/>
              <w:rPr>
                <w:sz w:val="20"/>
                <w:szCs w:val="20"/>
              </w:rPr>
            </w:pPr>
          </w:p>
        </w:tc>
        <w:tc>
          <w:tcPr>
            <w:tcW w:w="789" w:type="dxa"/>
            <w:shd w:val="clear" w:color="auto" w:fill="auto"/>
            <w:vAlign w:val="center"/>
          </w:tcPr>
          <w:p w14:paraId="3227304B" w14:textId="77777777" w:rsidR="003562A2" w:rsidRPr="00B130AA" w:rsidRDefault="003562A2" w:rsidP="00B8283A">
            <w:pPr>
              <w:tabs>
                <w:tab w:val="left" w:pos="284"/>
                <w:tab w:val="left" w:pos="426"/>
              </w:tabs>
              <w:jc w:val="center"/>
              <w:rPr>
                <w:sz w:val="20"/>
                <w:szCs w:val="20"/>
              </w:rPr>
            </w:pPr>
          </w:p>
        </w:tc>
        <w:tc>
          <w:tcPr>
            <w:tcW w:w="877" w:type="dxa"/>
            <w:shd w:val="clear" w:color="auto" w:fill="auto"/>
            <w:vAlign w:val="center"/>
          </w:tcPr>
          <w:p w14:paraId="2474831E" w14:textId="77777777" w:rsidR="003562A2" w:rsidRPr="00B130AA" w:rsidRDefault="003562A2" w:rsidP="00B8283A">
            <w:pPr>
              <w:tabs>
                <w:tab w:val="left" w:pos="284"/>
                <w:tab w:val="left" w:pos="426"/>
              </w:tabs>
              <w:jc w:val="center"/>
              <w:rPr>
                <w:sz w:val="20"/>
                <w:szCs w:val="20"/>
              </w:rPr>
            </w:pPr>
          </w:p>
        </w:tc>
        <w:tc>
          <w:tcPr>
            <w:tcW w:w="834" w:type="dxa"/>
            <w:shd w:val="clear" w:color="auto" w:fill="auto"/>
            <w:vAlign w:val="center"/>
          </w:tcPr>
          <w:p w14:paraId="24D6CF85" w14:textId="77777777" w:rsidR="003562A2" w:rsidRPr="00B130AA" w:rsidRDefault="003562A2" w:rsidP="00B8283A">
            <w:pPr>
              <w:tabs>
                <w:tab w:val="left" w:pos="284"/>
                <w:tab w:val="left" w:pos="426"/>
              </w:tabs>
              <w:jc w:val="center"/>
              <w:rPr>
                <w:sz w:val="20"/>
                <w:szCs w:val="20"/>
              </w:rPr>
            </w:pPr>
          </w:p>
        </w:tc>
        <w:tc>
          <w:tcPr>
            <w:tcW w:w="722" w:type="dxa"/>
            <w:shd w:val="clear" w:color="auto" w:fill="auto"/>
            <w:vAlign w:val="center"/>
          </w:tcPr>
          <w:p w14:paraId="5FE3EEF1" w14:textId="77777777" w:rsidR="003562A2" w:rsidRPr="00B130AA" w:rsidRDefault="003562A2" w:rsidP="00B8283A">
            <w:pPr>
              <w:tabs>
                <w:tab w:val="left" w:pos="284"/>
                <w:tab w:val="left" w:pos="426"/>
              </w:tabs>
              <w:jc w:val="center"/>
              <w:rPr>
                <w:sz w:val="20"/>
                <w:szCs w:val="20"/>
              </w:rPr>
            </w:pPr>
          </w:p>
        </w:tc>
        <w:tc>
          <w:tcPr>
            <w:tcW w:w="765" w:type="dxa"/>
            <w:shd w:val="clear" w:color="auto" w:fill="auto"/>
            <w:vAlign w:val="center"/>
          </w:tcPr>
          <w:p w14:paraId="46527448" w14:textId="77777777" w:rsidR="003562A2" w:rsidRPr="00B130AA" w:rsidRDefault="003562A2" w:rsidP="00B8283A">
            <w:pPr>
              <w:tabs>
                <w:tab w:val="left" w:pos="284"/>
                <w:tab w:val="left" w:pos="426"/>
              </w:tabs>
              <w:jc w:val="center"/>
              <w:rPr>
                <w:sz w:val="20"/>
                <w:szCs w:val="20"/>
              </w:rPr>
            </w:pPr>
          </w:p>
        </w:tc>
      </w:tr>
      <w:tr w:rsidR="00B130AA" w:rsidRPr="00B130AA" w14:paraId="00F1D04A" w14:textId="77777777" w:rsidTr="00992705">
        <w:trPr>
          <w:gridAfter w:val="1"/>
          <w:wAfter w:w="130" w:type="dxa"/>
          <w:jc w:val="center"/>
        </w:trPr>
        <w:tc>
          <w:tcPr>
            <w:tcW w:w="548" w:type="dxa"/>
            <w:shd w:val="clear" w:color="auto" w:fill="auto"/>
            <w:vAlign w:val="center"/>
          </w:tcPr>
          <w:p w14:paraId="3C2FB9DA" w14:textId="45C36A83" w:rsidR="009F4F04" w:rsidRPr="00B130AA" w:rsidRDefault="009F4F04" w:rsidP="00B8283A">
            <w:pPr>
              <w:tabs>
                <w:tab w:val="left" w:pos="284"/>
                <w:tab w:val="left" w:pos="426"/>
              </w:tabs>
              <w:ind w:hanging="113"/>
              <w:jc w:val="center"/>
              <w:rPr>
                <w:sz w:val="20"/>
                <w:szCs w:val="20"/>
              </w:rPr>
            </w:pPr>
            <w:r w:rsidRPr="00B130AA">
              <w:rPr>
                <w:sz w:val="20"/>
                <w:szCs w:val="20"/>
              </w:rPr>
              <w:t>2024</w:t>
            </w:r>
          </w:p>
        </w:tc>
        <w:tc>
          <w:tcPr>
            <w:tcW w:w="2140" w:type="dxa"/>
            <w:vAlign w:val="center"/>
          </w:tcPr>
          <w:p w14:paraId="0DF9A31C" w14:textId="2F130272" w:rsidR="009F4F04" w:rsidRPr="00B130AA" w:rsidRDefault="009F4F04" w:rsidP="00B8283A">
            <w:pPr>
              <w:tabs>
                <w:tab w:val="left" w:pos="284"/>
                <w:tab w:val="left" w:pos="426"/>
              </w:tabs>
              <w:rPr>
                <w:sz w:val="20"/>
                <w:szCs w:val="20"/>
              </w:rPr>
            </w:pPr>
            <w:r w:rsidRPr="00B130AA">
              <w:rPr>
                <w:noProof/>
                <w:sz w:val="20"/>
                <w:szCs w:val="20"/>
              </w:rPr>
              <w:t>Curado &amp; cộng sự</w:t>
            </w:r>
          </w:p>
        </w:tc>
        <w:tc>
          <w:tcPr>
            <w:tcW w:w="850" w:type="dxa"/>
            <w:vAlign w:val="center"/>
          </w:tcPr>
          <w:p w14:paraId="3CF32484" w14:textId="77777777" w:rsidR="009F4F04" w:rsidRPr="00B130AA" w:rsidRDefault="009F4F04" w:rsidP="00B8283A">
            <w:pPr>
              <w:tabs>
                <w:tab w:val="left" w:pos="284"/>
                <w:tab w:val="left" w:pos="426"/>
              </w:tabs>
              <w:rPr>
                <w:sz w:val="20"/>
                <w:szCs w:val="20"/>
              </w:rPr>
            </w:pPr>
          </w:p>
        </w:tc>
        <w:tc>
          <w:tcPr>
            <w:tcW w:w="806" w:type="dxa"/>
            <w:vAlign w:val="center"/>
          </w:tcPr>
          <w:p w14:paraId="56CCB065" w14:textId="70358E44" w:rsidR="009F4F04" w:rsidRPr="00B130AA" w:rsidRDefault="009B09E3" w:rsidP="00B8283A">
            <w:pPr>
              <w:tabs>
                <w:tab w:val="left" w:pos="284"/>
                <w:tab w:val="left" w:pos="426"/>
              </w:tabs>
              <w:jc w:val="center"/>
              <w:rPr>
                <w:sz w:val="20"/>
                <w:szCs w:val="20"/>
              </w:rPr>
            </w:pPr>
            <w:r w:rsidRPr="00B130AA">
              <w:rPr>
                <w:sz w:val="20"/>
                <w:szCs w:val="20"/>
              </w:rPr>
              <w:t>x</w:t>
            </w:r>
          </w:p>
        </w:tc>
        <w:tc>
          <w:tcPr>
            <w:tcW w:w="841" w:type="dxa"/>
            <w:vAlign w:val="center"/>
          </w:tcPr>
          <w:p w14:paraId="059807BC" w14:textId="77777777" w:rsidR="009F4F04" w:rsidRPr="00B130AA" w:rsidRDefault="009F4F04" w:rsidP="00B8283A">
            <w:pPr>
              <w:tabs>
                <w:tab w:val="left" w:pos="284"/>
                <w:tab w:val="left" w:pos="426"/>
              </w:tabs>
              <w:jc w:val="center"/>
              <w:rPr>
                <w:sz w:val="20"/>
                <w:szCs w:val="20"/>
              </w:rPr>
            </w:pPr>
          </w:p>
        </w:tc>
        <w:tc>
          <w:tcPr>
            <w:tcW w:w="646" w:type="dxa"/>
            <w:shd w:val="clear" w:color="auto" w:fill="auto"/>
            <w:vAlign w:val="center"/>
          </w:tcPr>
          <w:p w14:paraId="346D6022" w14:textId="65EA539A" w:rsidR="009F4F04" w:rsidRPr="00B130AA" w:rsidRDefault="009150F2" w:rsidP="00B8283A">
            <w:pPr>
              <w:tabs>
                <w:tab w:val="left" w:pos="284"/>
                <w:tab w:val="left" w:pos="426"/>
              </w:tabs>
              <w:jc w:val="center"/>
              <w:rPr>
                <w:sz w:val="20"/>
                <w:szCs w:val="20"/>
              </w:rPr>
            </w:pPr>
            <w:r w:rsidRPr="00B130AA">
              <w:rPr>
                <w:sz w:val="20"/>
                <w:szCs w:val="20"/>
              </w:rPr>
              <w:t>x</w:t>
            </w:r>
          </w:p>
        </w:tc>
        <w:tc>
          <w:tcPr>
            <w:tcW w:w="969" w:type="dxa"/>
            <w:shd w:val="clear" w:color="auto" w:fill="auto"/>
            <w:vAlign w:val="center"/>
          </w:tcPr>
          <w:p w14:paraId="630DD1F7" w14:textId="77777777" w:rsidR="009F4F04" w:rsidRPr="00B130AA" w:rsidRDefault="009F4F04" w:rsidP="00B8283A">
            <w:pPr>
              <w:tabs>
                <w:tab w:val="left" w:pos="284"/>
                <w:tab w:val="left" w:pos="426"/>
              </w:tabs>
              <w:jc w:val="center"/>
              <w:rPr>
                <w:sz w:val="20"/>
                <w:szCs w:val="20"/>
              </w:rPr>
            </w:pPr>
          </w:p>
        </w:tc>
        <w:tc>
          <w:tcPr>
            <w:tcW w:w="762" w:type="dxa"/>
            <w:shd w:val="clear" w:color="auto" w:fill="auto"/>
            <w:vAlign w:val="center"/>
          </w:tcPr>
          <w:p w14:paraId="243CD3DD" w14:textId="77777777" w:rsidR="009F4F04" w:rsidRPr="00B130AA" w:rsidRDefault="009F4F04" w:rsidP="00B8283A">
            <w:pPr>
              <w:tabs>
                <w:tab w:val="left" w:pos="284"/>
                <w:tab w:val="left" w:pos="426"/>
              </w:tabs>
              <w:jc w:val="center"/>
              <w:rPr>
                <w:sz w:val="20"/>
                <w:szCs w:val="20"/>
              </w:rPr>
            </w:pPr>
          </w:p>
        </w:tc>
        <w:tc>
          <w:tcPr>
            <w:tcW w:w="718" w:type="dxa"/>
            <w:shd w:val="clear" w:color="auto" w:fill="auto"/>
            <w:vAlign w:val="center"/>
          </w:tcPr>
          <w:p w14:paraId="4C9884AD" w14:textId="77777777" w:rsidR="009F4F04" w:rsidRPr="00B130AA" w:rsidRDefault="009F4F04" w:rsidP="00B8283A">
            <w:pPr>
              <w:tabs>
                <w:tab w:val="left" w:pos="284"/>
                <w:tab w:val="left" w:pos="426"/>
              </w:tabs>
              <w:jc w:val="center"/>
              <w:rPr>
                <w:sz w:val="20"/>
                <w:szCs w:val="20"/>
              </w:rPr>
            </w:pPr>
          </w:p>
        </w:tc>
        <w:tc>
          <w:tcPr>
            <w:tcW w:w="769" w:type="dxa"/>
            <w:shd w:val="clear" w:color="auto" w:fill="auto"/>
            <w:vAlign w:val="center"/>
          </w:tcPr>
          <w:p w14:paraId="1226ADF4" w14:textId="77777777" w:rsidR="009F4F04" w:rsidRPr="00B130AA" w:rsidRDefault="009F4F04" w:rsidP="00B8283A">
            <w:pPr>
              <w:tabs>
                <w:tab w:val="left" w:pos="284"/>
                <w:tab w:val="left" w:pos="426"/>
              </w:tabs>
              <w:jc w:val="center"/>
              <w:rPr>
                <w:sz w:val="20"/>
                <w:szCs w:val="20"/>
              </w:rPr>
            </w:pPr>
          </w:p>
        </w:tc>
        <w:tc>
          <w:tcPr>
            <w:tcW w:w="785" w:type="dxa"/>
            <w:shd w:val="clear" w:color="auto" w:fill="auto"/>
            <w:vAlign w:val="center"/>
          </w:tcPr>
          <w:p w14:paraId="70EC1998" w14:textId="77777777" w:rsidR="009F4F04" w:rsidRPr="00B130AA" w:rsidRDefault="009F4F04" w:rsidP="00B8283A">
            <w:pPr>
              <w:tabs>
                <w:tab w:val="left" w:pos="284"/>
                <w:tab w:val="left" w:pos="426"/>
              </w:tabs>
              <w:jc w:val="center"/>
              <w:rPr>
                <w:sz w:val="20"/>
                <w:szCs w:val="20"/>
              </w:rPr>
            </w:pPr>
          </w:p>
        </w:tc>
        <w:tc>
          <w:tcPr>
            <w:tcW w:w="789" w:type="dxa"/>
            <w:shd w:val="clear" w:color="auto" w:fill="auto"/>
            <w:vAlign w:val="center"/>
          </w:tcPr>
          <w:p w14:paraId="2C9EBFA6" w14:textId="77777777" w:rsidR="009F4F04" w:rsidRPr="00B130AA" w:rsidRDefault="009F4F04" w:rsidP="00B8283A">
            <w:pPr>
              <w:tabs>
                <w:tab w:val="left" w:pos="284"/>
                <w:tab w:val="left" w:pos="426"/>
              </w:tabs>
              <w:jc w:val="center"/>
              <w:rPr>
                <w:sz w:val="20"/>
                <w:szCs w:val="20"/>
              </w:rPr>
            </w:pPr>
          </w:p>
        </w:tc>
        <w:tc>
          <w:tcPr>
            <w:tcW w:w="877" w:type="dxa"/>
            <w:shd w:val="clear" w:color="auto" w:fill="auto"/>
            <w:vAlign w:val="center"/>
          </w:tcPr>
          <w:p w14:paraId="612B1EA4" w14:textId="77777777" w:rsidR="009F4F04" w:rsidRPr="00B130AA" w:rsidRDefault="009F4F04" w:rsidP="00B8283A">
            <w:pPr>
              <w:tabs>
                <w:tab w:val="left" w:pos="284"/>
                <w:tab w:val="left" w:pos="426"/>
              </w:tabs>
              <w:jc w:val="center"/>
              <w:rPr>
                <w:sz w:val="20"/>
                <w:szCs w:val="20"/>
              </w:rPr>
            </w:pPr>
          </w:p>
        </w:tc>
        <w:tc>
          <w:tcPr>
            <w:tcW w:w="834" w:type="dxa"/>
            <w:shd w:val="clear" w:color="auto" w:fill="auto"/>
            <w:vAlign w:val="center"/>
          </w:tcPr>
          <w:p w14:paraId="4E436387" w14:textId="77777777" w:rsidR="009F4F04" w:rsidRPr="00B130AA" w:rsidRDefault="009F4F04" w:rsidP="00B8283A">
            <w:pPr>
              <w:tabs>
                <w:tab w:val="left" w:pos="284"/>
                <w:tab w:val="left" w:pos="426"/>
              </w:tabs>
              <w:jc w:val="center"/>
              <w:rPr>
                <w:sz w:val="20"/>
                <w:szCs w:val="20"/>
              </w:rPr>
            </w:pPr>
          </w:p>
        </w:tc>
        <w:tc>
          <w:tcPr>
            <w:tcW w:w="722" w:type="dxa"/>
            <w:shd w:val="clear" w:color="auto" w:fill="auto"/>
            <w:vAlign w:val="center"/>
          </w:tcPr>
          <w:p w14:paraId="0A4E05BE" w14:textId="77777777" w:rsidR="009F4F04" w:rsidRPr="00B130AA" w:rsidRDefault="009F4F04" w:rsidP="00B8283A">
            <w:pPr>
              <w:tabs>
                <w:tab w:val="left" w:pos="284"/>
                <w:tab w:val="left" w:pos="426"/>
              </w:tabs>
              <w:jc w:val="center"/>
              <w:rPr>
                <w:sz w:val="20"/>
                <w:szCs w:val="20"/>
              </w:rPr>
            </w:pPr>
          </w:p>
        </w:tc>
        <w:tc>
          <w:tcPr>
            <w:tcW w:w="765" w:type="dxa"/>
            <w:shd w:val="clear" w:color="auto" w:fill="auto"/>
            <w:vAlign w:val="center"/>
          </w:tcPr>
          <w:p w14:paraId="6E3EF960" w14:textId="77777777" w:rsidR="009F4F04" w:rsidRPr="00B130AA" w:rsidRDefault="009F4F04" w:rsidP="00B8283A">
            <w:pPr>
              <w:tabs>
                <w:tab w:val="left" w:pos="284"/>
                <w:tab w:val="left" w:pos="426"/>
              </w:tabs>
              <w:jc w:val="center"/>
              <w:rPr>
                <w:sz w:val="20"/>
                <w:szCs w:val="20"/>
              </w:rPr>
            </w:pPr>
          </w:p>
        </w:tc>
      </w:tr>
      <w:tr w:rsidR="00B130AA" w:rsidRPr="00B130AA" w14:paraId="1FC42A15" w14:textId="77777777" w:rsidTr="00E927BD">
        <w:trPr>
          <w:gridAfter w:val="1"/>
          <w:wAfter w:w="130" w:type="dxa"/>
          <w:jc w:val="center"/>
        </w:trPr>
        <w:tc>
          <w:tcPr>
            <w:tcW w:w="548" w:type="dxa"/>
            <w:shd w:val="clear" w:color="auto" w:fill="auto"/>
            <w:vAlign w:val="center"/>
          </w:tcPr>
          <w:p w14:paraId="039ADE78" w14:textId="77777777" w:rsidR="00853897" w:rsidRPr="00B130AA" w:rsidRDefault="00853897" w:rsidP="00B8283A">
            <w:pPr>
              <w:tabs>
                <w:tab w:val="left" w:pos="284"/>
                <w:tab w:val="left" w:pos="426"/>
              </w:tabs>
              <w:ind w:hanging="113"/>
              <w:jc w:val="center"/>
              <w:rPr>
                <w:sz w:val="20"/>
                <w:szCs w:val="20"/>
              </w:rPr>
            </w:pPr>
          </w:p>
        </w:tc>
        <w:tc>
          <w:tcPr>
            <w:tcW w:w="2140" w:type="dxa"/>
            <w:vAlign w:val="center"/>
          </w:tcPr>
          <w:p w14:paraId="214A21EB" w14:textId="6C2261E8" w:rsidR="00853897" w:rsidRPr="00B130AA" w:rsidRDefault="00853897" w:rsidP="00B8283A">
            <w:pPr>
              <w:tabs>
                <w:tab w:val="left" w:pos="284"/>
                <w:tab w:val="left" w:pos="426"/>
              </w:tabs>
              <w:rPr>
                <w:b/>
                <w:bCs/>
                <w:sz w:val="20"/>
                <w:szCs w:val="20"/>
              </w:rPr>
            </w:pPr>
            <w:r w:rsidRPr="00B130AA">
              <w:rPr>
                <w:b/>
                <w:bCs/>
                <w:sz w:val="20"/>
                <w:szCs w:val="20"/>
              </w:rPr>
              <w:t>Tổng số nghiên cứu</w:t>
            </w:r>
          </w:p>
        </w:tc>
        <w:tc>
          <w:tcPr>
            <w:tcW w:w="850" w:type="dxa"/>
            <w:vAlign w:val="center"/>
          </w:tcPr>
          <w:p w14:paraId="41F0EE79" w14:textId="77777777" w:rsidR="00853897" w:rsidRPr="00B130AA" w:rsidRDefault="00853897" w:rsidP="00B8283A">
            <w:pPr>
              <w:tabs>
                <w:tab w:val="left" w:pos="284"/>
                <w:tab w:val="left" w:pos="426"/>
              </w:tabs>
              <w:rPr>
                <w:sz w:val="20"/>
                <w:szCs w:val="20"/>
              </w:rPr>
            </w:pPr>
          </w:p>
        </w:tc>
        <w:tc>
          <w:tcPr>
            <w:tcW w:w="806" w:type="dxa"/>
            <w:vAlign w:val="center"/>
          </w:tcPr>
          <w:p w14:paraId="59B42C4C" w14:textId="2B3B665A" w:rsidR="00853897" w:rsidRPr="00B130AA" w:rsidRDefault="00853897" w:rsidP="00B8283A">
            <w:pPr>
              <w:tabs>
                <w:tab w:val="left" w:pos="284"/>
                <w:tab w:val="left" w:pos="426"/>
              </w:tabs>
              <w:rPr>
                <w:sz w:val="20"/>
                <w:szCs w:val="20"/>
              </w:rPr>
            </w:pPr>
          </w:p>
        </w:tc>
        <w:tc>
          <w:tcPr>
            <w:tcW w:w="841" w:type="dxa"/>
            <w:vAlign w:val="center"/>
          </w:tcPr>
          <w:p w14:paraId="42B74C85" w14:textId="090A579B" w:rsidR="00853897" w:rsidRPr="00B130AA" w:rsidRDefault="003E573F" w:rsidP="00B8283A">
            <w:pPr>
              <w:tabs>
                <w:tab w:val="left" w:pos="284"/>
                <w:tab w:val="left" w:pos="426"/>
              </w:tabs>
              <w:jc w:val="center"/>
              <w:rPr>
                <w:b/>
                <w:bCs/>
                <w:sz w:val="20"/>
                <w:szCs w:val="20"/>
              </w:rPr>
            </w:pPr>
            <w:r w:rsidRPr="00B130AA">
              <w:rPr>
                <w:b/>
                <w:bCs/>
                <w:sz w:val="20"/>
                <w:szCs w:val="20"/>
              </w:rPr>
              <w:t>6</w:t>
            </w:r>
          </w:p>
        </w:tc>
        <w:tc>
          <w:tcPr>
            <w:tcW w:w="646" w:type="dxa"/>
            <w:shd w:val="clear" w:color="auto" w:fill="auto"/>
            <w:vAlign w:val="center"/>
          </w:tcPr>
          <w:p w14:paraId="51A46E94" w14:textId="6CCF785F" w:rsidR="00853897" w:rsidRPr="00B130AA" w:rsidRDefault="00853897" w:rsidP="00B8283A">
            <w:pPr>
              <w:tabs>
                <w:tab w:val="left" w:pos="284"/>
                <w:tab w:val="left" w:pos="426"/>
              </w:tabs>
              <w:jc w:val="center"/>
              <w:rPr>
                <w:sz w:val="20"/>
                <w:szCs w:val="20"/>
              </w:rPr>
            </w:pPr>
            <w:r w:rsidRPr="00B130AA">
              <w:rPr>
                <w:b/>
                <w:bCs/>
                <w:sz w:val="20"/>
                <w:szCs w:val="20"/>
              </w:rPr>
              <w:t>1</w:t>
            </w:r>
            <w:r w:rsidR="003E573F" w:rsidRPr="00B130AA">
              <w:rPr>
                <w:b/>
                <w:bCs/>
                <w:sz w:val="20"/>
                <w:szCs w:val="20"/>
              </w:rPr>
              <w:t>5</w:t>
            </w:r>
          </w:p>
        </w:tc>
        <w:tc>
          <w:tcPr>
            <w:tcW w:w="969" w:type="dxa"/>
            <w:shd w:val="clear" w:color="auto" w:fill="auto"/>
            <w:vAlign w:val="center"/>
          </w:tcPr>
          <w:p w14:paraId="2C3304E0" w14:textId="6E49D503" w:rsidR="00853897" w:rsidRPr="00B130AA" w:rsidRDefault="003E573F" w:rsidP="00B8283A">
            <w:pPr>
              <w:tabs>
                <w:tab w:val="left" w:pos="284"/>
                <w:tab w:val="left" w:pos="426"/>
              </w:tabs>
              <w:jc w:val="center"/>
              <w:rPr>
                <w:sz w:val="20"/>
                <w:szCs w:val="20"/>
              </w:rPr>
            </w:pPr>
            <w:r w:rsidRPr="00B130AA">
              <w:rPr>
                <w:b/>
                <w:bCs/>
                <w:sz w:val="20"/>
                <w:szCs w:val="20"/>
              </w:rPr>
              <w:t>6</w:t>
            </w:r>
          </w:p>
        </w:tc>
        <w:tc>
          <w:tcPr>
            <w:tcW w:w="762" w:type="dxa"/>
            <w:shd w:val="clear" w:color="auto" w:fill="auto"/>
            <w:vAlign w:val="center"/>
          </w:tcPr>
          <w:p w14:paraId="3C4EC870" w14:textId="432650E6" w:rsidR="00853897" w:rsidRPr="00B130AA" w:rsidRDefault="00853897" w:rsidP="00B8283A">
            <w:pPr>
              <w:tabs>
                <w:tab w:val="left" w:pos="284"/>
                <w:tab w:val="left" w:pos="426"/>
              </w:tabs>
              <w:jc w:val="center"/>
              <w:rPr>
                <w:sz w:val="20"/>
                <w:szCs w:val="20"/>
              </w:rPr>
            </w:pPr>
            <w:r w:rsidRPr="00B130AA">
              <w:rPr>
                <w:b/>
                <w:bCs/>
                <w:sz w:val="20"/>
                <w:szCs w:val="20"/>
              </w:rPr>
              <w:t>1</w:t>
            </w:r>
          </w:p>
        </w:tc>
        <w:tc>
          <w:tcPr>
            <w:tcW w:w="718" w:type="dxa"/>
            <w:shd w:val="clear" w:color="auto" w:fill="auto"/>
            <w:vAlign w:val="center"/>
          </w:tcPr>
          <w:p w14:paraId="356C39F8" w14:textId="2FFA5D0D" w:rsidR="00853897" w:rsidRPr="00B130AA" w:rsidRDefault="00853897" w:rsidP="00B8283A">
            <w:pPr>
              <w:tabs>
                <w:tab w:val="left" w:pos="284"/>
                <w:tab w:val="left" w:pos="426"/>
              </w:tabs>
              <w:jc w:val="center"/>
              <w:rPr>
                <w:sz w:val="20"/>
                <w:szCs w:val="20"/>
              </w:rPr>
            </w:pPr>
            <w:r w:rsidRPr="00B130AA">
              <w:rPr>
                <w:b/>
                <w:bCs/>
                <w:sz w:val="20"/>
                <w:szCs w:val="20"/>
              </w:rPr>
              <w:t>1</w:t>
            </w:r>
          </w:p>
        </w:tc>
        <w:tc>
          <w:tcPr>
            <w:tcW w:w="769" w:type="dxa"/>
            <w:shd w:val="clear" w:color="auto" w:fill="auto"/>
            <w:vAlign w:val="center"/>
          </w:tcPr>
          <w:p w14:paraId="13F8AB4D" w14:textId="32D078DE" w:rsidR="00853897" w:rsidRPr="00B130AA" w:rsidRDefault="00853897" w:rsidP="00B8283A">
            <w:pPr>
              <w:tabs>
                <w:tab w:val="left" w:pos="284"/>
                <w:tab w:val="left" w:pos="426"/>
              </w:tabs>
              <w:jc w:val="center"/>
              <w:rPr>
                <w:sz w:val="20"/>
                <w:szCs w:val="20"/>
              </w:rPr>
            </w:pPr>
            <w:r w:rsidRPr="00B130AA">
              <w:rPr>
                <w:b/>
                <w:bCs/>
                <w:sz w:val="20"/>
                <w:szCs w:val="20"/>
              </w:rPr>
              <w:t>6</w:t>
            </w:r>
          </w:p>
        </w:tc>
        <w:tc>
          <w:tcPr>
            <w:tcW w:w="785" w:type="dxa"/>
            <w:shd w:val="clear" w:color="auto" w:fill="auto"/>
            <w:vAlign w:val="center"/>
          </w:tcPr>
          <w:p w14:paraId="45D05209" w14:textId="02B99885" w:rsidR="00853897" w:rsidRPr="00B130AA" w:rsidRDefault="00853897" w:rsidP="00B8283A">
            <w:pPr>
              <w:tabs>
                <w:tab w:val="left" w:pos="284"/>
                <w:tab w:val="left" w:pos="426"/>
              </w:tabs>
              <w:jc w:val="center"/>
              <w:rPr>
                <w:sz w:val="20"/>
                <w:szCs w:val="20"/>
              </w:rPr>
            </w:pPr>
            <w:r w:rsidRPr="00B130AA">
              <w:rPr>
                <w:b/>
                <w:bCs/>
                <w:sz w:val="20"/>
                <w:szCs w:val="20"/>
              </w:rPr>
              <w:t>2</w:t>
            </w:r>
          </w:p>
        </w:tc>
        <w:tc>
          <w:tcPr>
            <w:tcW w:w="789" w:type="dxa"/>
            <w:shd w:val="clear" w:color="auto" w:fill="auto"/>
            <w:vAlign w:val="center"/>
          </w:tcPr>
          <w:p w14:paraId="63E7EB6C" w14:textId="251CDED0" w:rsidR="00853897" w:rsidRPr="00B130AA" w:rsidRDefault="00853897" w:rsidP="00B8283A">
            <w:pPr>
              <w:tabs>
                <w:tab w:val="left" w:pos="284"/>
                <w:tab w:val="left" w:pos="426"/>
              </w:tabs>
              <w:jc w:val="center"/>
              <w:rPr>
                <w:sz w:val="20"/>
                <w:szCs w:val="20"/>
              </w:rPr>
            </w:pPr>
            <w:r w:rsidRPr="00B130AA">
              <w:rPr>
                <w:b/>
                <w:bCs/>
                <w:sz w:val="20"/>
                <w:szCs w:val="20"/>
              </w:rPr>
              <w:t>4</w:t>
            </w:r>
          </w:p>
        </w:tc>
        <w:tc>
          <w:tcPr>
            <w:tcW w:w="877" w:type="dxa"/>
            <w:shd w:val="clear" w:color="auto" w:fill="auto"/>
            <w:vAlign w:val="center"/>
          </w:tcPr>
          <w:p w14:paraId="533F8B5D" w14:textId="5F9CA9C1" w:rsidR="00853897" w:rsidRPr="00B130AA" w:rsidRDefault="00853897" w:rsidP="00B8283A">
            <w:pPr>
              <w:tabs>
                <w:tab w:val="left" w:pos="284"/>
                <w:tab w:val="left" w:pos="426"/>
              </w:tabs>
              <w:jc w:val="center"/>
              <w:rPr>
                <w:sz w:val="20"/>
                <w:szCs w:val="20"/>
              </w:rPr>
            </w:pPr>
            <w:r w:rsidRPr="00B130AA">
              <w:rPr>
                <w:b/>
                <w:bCs/>
                <w:sz w:val="20"/>
                <w:szCs w:val="20"/>
              </w:rPr>
              <w:t>2</w:t>
            </w:r>
          </w:p>
        </w:tc>
        <w:tc>
          <w:tcPr>
            <w:tcW w:w="834" w:type="dxa"/>
            <w:shd w:val="clear" w:color="auto" w:fill="auto"/>
            <w:vAlign w:val="center"/>
          </w:tcPr>
          <w:p w14:paraId="47D255A9" w14:textId="182939F1" w:rsidR="00853897" w:rsidRPr="00B130AA" w:rsidRDefault="00853897" w:rsidP="00B8283A">
            <w:pPr>
              <w:tabs>
                <w:tab w:val="left" w:pos="284"/>
                <w:tab w:val="left" w:pos="426"/>
              </w:tabs>
              <w:jc w:val="center"/>
              <w:rPr>
                <w:sz w:val="20"/>
                <w:szCs w:val="20"/>
              </w:rPr>
            </w:pPr>
            <w:r w:rsidRPr="00B130AA">
              <w:rPr>
                <w:b/>
                <w:bCs/>
                <w:sz w:val="20"/>
                <w:szCs w:val="20"/>
              </w:rPr>
              <w:t>2</w:t>
            </w:r>
          </w:p>
        </w:tc>
        <w:tc>
          <w:tcPr>
            <w:tcW w:w="722" w:type="dxa"/>
            <w:shd w:val="clear" w:color="auto" w:fill="auto"/>
            <w:vAlign w:val="center"/>
          </w:tcPr>
          <w:p w14:paraId="6B2D1D4B" w14:textId="00A08A74" w:rsidR="00853897" w:rsidRPr="00B130AA" w:rsidRDefault="00853897" w:rsidP="00B8283A">
            <w:pPr>
              <w:tabs>
                <w:tab w:val="left" w:pos="284"/>
                <w:tab w:val="left" w:pos="426"/>
              </w:tabs>
              <w:jc w:val="center"/>
              <w:rPr>
                <w:sz w:val="20"/>
                <w:szCs w:val="20"/>
              </w:rPr>
            </w:pPr>
            <w:r w:rsidRPr="00B130AA">
              <w:rPr>
                <w:b/>
                <w:bCs/>
                <w:sz w:val="20"/>
                <w:szCs w:val="20"/>
              </w:rPr>
              <w:t>3</w:t>
            </w:r>
          </w:p>
        </w:tc>
        <w:tc>
          <w:tcPr>
            <w:tcW w:w="765" w:type="dxa"/>
            <w:shd w:val="clear" w:color="auto" w:fill="auto"/>
            <w:vAlign w:val="center"/>
          </w:tcPr>
          <w:p w14:paraId="3CC9AB7A" w14:textId="6DF80A51" w:rsidR="00853897" w:rsidRPr="00B130AA" w:rsidRDefault="00853897" w:rsidP="00B8283A">
            <w:pPr>
              <w:tabs>
                <w:tab w:val="left" w:pos="284"/>
                <w:tab w:val="left" w:pos="426"/>
              </w:tabs>
              <w:jc w:val="center"/>
              <w:rPr>
                <w:b/>
                <w:bCs/>
                <w:sz w:val="20"/>
                <w:szCs w:val="20"/>
              </w:rPr>
            </w:pPr>
            <w:r w:rsidRPr="00B130AA">
              <w:rPr>
                <w:b/>
                <w:bCs/>
                <w:sz w:val="20"/>
                <w:szCs w:val="20"/>
              </w:rPr>
              <w:t>2</w:t>
            </w:r>
          </w:p>
        </w:tc>
      </w:tr>
    </w:tbl>
    <w:p w14:paraId="50206023" w14:textId="24D75572" w:rsidR="005A56FF" w:rsidRPr="00B130AA" w:rsidRDefault="005A56FF" w:rsidP="00B8283A">
      <w:pPr>
        <w:tabs>
          <w:tab w:val="left" w:pos="284"/>
          <w:tab w:val="left" w:pos="426"/>
        </w:tabs>
        <w:spacing w:line="360" w:lineRule="auto"/>
        <w:jc w:val="right"/>
        <w:rPr>
          <w:b/>
          <w:bCs/>
          <w:iCs/>
          <w:sz w:val="26"/>
          <w:szCs w:val="26"/>
        </w:rPr>
      </w:pPr>
      <w:r w:rsidRPr="00B130AA">
        <w:rPr>
          <w:i/>
          <w:sz w:val="26"/>
          <w:szCs w:val="26"/>
        </w:rPr>
        <w:t>Nguồn: Tổng hợp của tác giả</w:t>
      </w:r>
      <w:bookmarkStart w:id="351" w:name="_Toc86761012"/>
    </w:p>
    <w:p w14:paraId="05150C1D" w14:textId="77777777" w:rsidR="005A56FF" w:rsidRPr="00B130AA" w:rsidRDefault="005A56FF" w:rsidP="00B8283A">
      <w:pPr>
        <w:tabs>
          <w:tab w:val="left" w:pos="284"/>
          <w:tab w:val="left" w:pos="426"/>
        </w:tabs>
        <w:spacing w:line="360" w:lineRule="auto"/>
        <w:jc w:val="both"/>
        <w:rPr>
          <w:b/>
          <w:bCs/>
          <w:iCs/>
          <w:sz w:val="26"/>
          <w:szCs w:val="26"/>
        </w:rPr>
      </w:pPr>
    </w:p>
    <w:p w14:paraId="137E6F82" w14:textId="77777777" w:rsidR="005A56FF" w:rsidRPr="00B130AA" w:rsidRDefault="005A56FF" w:rsidP="00B8283A">
      <w:pPr>
        <w:tabs>
          <w:tab w:val="left" w:pos="284"/>
          <w:tab w:val="left" w:pos="426"/>
        </w:tabs>
        <w:spacing w:line="360" w:lineRule="auto"/>
        <w:jc w:val="both"/>
        <w:rPr>
          <w:b/>
          <w:bCs/>
          <w:iCs/>
          <w:sz w:val="26"/>
          <w:szCs w:val="26"/>
        </w:rPr>
      </w:pPr>
    </w:p>
    <w:p w14:paraId="74887FD4" w14:textId="77777777" w:rsidR="005A56FF" w:rsidRPr="00B130AA" w:rsidRDefault="005A56FF" w:rsidP="00B8283A">
      <w:pPr>
        <w:tabs>
          <w:tab w:val="left" w:pos="284"/>
          <w:tab w:val="left" w:pos="426"/>
        </w:tabs>
        <w:spacing w:line="360" w:lineRule="auto"/>
        <w:jc w:val="both"/>
        <w:rPr>
          <w:b/>
          <w:bCs/>
          <w:iCs/>
          <w:sz w:val="26"/>
          <w:szCs w:val="26"/>
        </w:rPr>
      </w:pPr>
    </w:p>
    <w:p w14:paraId="339CCB4C" w14:textId="77777777" w:rsidR="005A56FF" w:rsidRPr="00B130AA" w:rsidRDefault="005A56FF" w:rsidP="00B8283A">
      <w:pPr>
        <w:tabs>
          <w:tab w:val="left" w:pos="284"/>
          <w:tab w:val="left" w:pos="426"/>
        </w:tabs>
        <w:spacing w:line="360" w:lineRule="auto"/>
        <w:jc w:val="both"/>
        <w:rPr>
          <w:b/>
          <w:bCs/>
          <w:iCs/>
          <w:sz w:val="26"/>
          <w:szCs w:val="26"/>
        </w:rPr>
      </w:pPr>
    </w:p>
    <w:p w14:paraId="212FF003" w14:textId="77777777" w:rsidR="005A56FF" w:rsidRPr="00B130AA" w:rsidRDefault="005A56FF" w:rsidP="00B8283A">
      <w:pPr>
        <w:tabs>
          <w:tab w:val="left" w:pos="284"/>
          <w:tab w:val="left" w:pos="426"/>
        </w:tabs>
        <w:spacing w:line="360" w:lineRule="auto"/>
        <w:jc w:val="both"/>
        <w:rPr>
          <w:b/>
          <w:bCs/>
          <w:iCs/>
          <w:sz w:val="26"/>
          <w:szCs w:val="26"/>
        </w:rPr>
      </w:pPr>
    </w:p>
    <w:p w14:paraId="47176EEB" w14:textId="77777777" w:rsidR="005A56FF" w:rsidRPr="00B130AA" w:rsidRDefault="005A56FF" w:rsidP="00B8283A">
      <w:pPr>
        <w:tabs>
          <w:tab w:val="left" w:pos="284"/>
          <w:tab w:val="left" w:pos="426"/>
        </w:tabs>
        <w:spacing w:line="360" w:lineRule="auto"/>
        <w:jc w:val="both"/>
        <w:rPr>
          <w:b/>
          <w:bCs/>
          <w:iCs/>
          <w:sz w:val="26"/>
          <w:szCs w:val="26"/>
        </w:rPr>
      </w:pPr>
    </w:p>
    <w:p w14:paraId="69070051" w14:textId="77777777" w:rsidR="005A56FF" w:rsidRPr="00B130AA" w:rsidRDefault="005A56FF" w:rsidP="00B8283A">
      <w:pPr>
        <w:tabs>
          <w:tab w:val="left" w:pos="284"/>
          <w:tab w:val="left" w:pos="426"/>
        </w:tabs>
        <w:spacing w:line="360" w:lineRule="auto"/>
        <w:jc w:val="both"/>
        <w:rPr>
          <w:b/>
          <w:bCs/>
          <w:iCs/>
          <w:sz w:val="26"/>
          <w:szCs w:val="26"/>
        </w:rPr>
      </w:pPr>
    </w:p>
    <w:p w14:paraId="4CA40030" w14:textId="77777777" w:rsidR="005A56FF" w:rsidRPr="00B130AA" w:rsidRDefault="005A56FF" w:rsidP="00B8283A">
      <w:pPr>
        <w:tabs>
          <w:tab w:val="left" w:pos="284"/>
          <w:tab w:val="left" w:pos="426"/>
        </w:tabs>
        <w:spacing w:line="360" w:lineRule="auto"/>
        <w:jc w:val="both"/>
        <w:rPr>
          <w:b/>
          <w:bCs/>
          <w:iCs/>
          <w:sz w:val="26"/>
          <w:szCs w:val="26"/>
        </w:rPr>
      </w:pPr>
    </w:p>
    <w:p w14:paraId="4AA80655" w14:textId="77777777" w:rsidR="005A56FF" w:rsidRPr="00B130AA" w:rsidRDefault="005A56FF" w:rsidP="00B8283A">
      <w:pPr>
        <w:tabs>
          <w:tab w:val="left" w:pos="284"/>
          <w:tab w:val="left" w:pos="426"/>
        </w:tabs>
        <w:spacing w:line="360" w:lineRule="auto"/>
        <w:jc w:val="both"/>
        <w:rPr>
          <w:b/>
          <w:bCs/>
          <w:iCs/>
          <w:sz w:val="26"/>
          <w:szCs w:val="26"/>
        </w:rPr>
      </w:pPr>
    </w:p>
    <w:bookmarkEnd w:id="351"/>
    <w:p w14:paraId="2B07BD00" w14:textId="77777777" w:rsidR="005A56FF" w:rsidRPr="00B130AA" w:rsidRDefault="005A56FF" w:rsidP="00B8283A">
      <w:pPr>
        <w:tabs>
          <w:tab w:val="left" w:pos="284"/>
          <w:tab w:val="left" w:pos="426"/>
        </w:tabs>
      </w:pPr>
    </w:p>
    <w:p w14:paraId="62EA85D6" w14:textId="77777777" w:rsidR="005A56FF" w:rsidRPr="00B130AA" w:rsidRDefault="005A56FF" w:rsidP="00B8283A">
      <w:pPr>
        <w:pStyle w:val="Heading5"/>
        <w:tabs>
          <w:tab w:val="left" w:pos="284"/>
          <w:tab w:val="left" w:pos="426"/>
        </w:tabs>
        <w:rPr>
          <w:rFonts w:cs="Times New Roman"/>
          <w:sz w:val="30"/>
          <w:szCs w:val="28"/>
        </w:rPr>
        <w:sectPr w:rsidR="005A56FF" w:rsidRPr="00B130AA" w:rsidSect="00584592">
          <w:headerReference w:type="default" r:id="rId30"/>
          <w:pgSz w:w="16840" w:h="11907" w:orient="landscape" w:code="9"/>
          <w:pgMar w:top="1985" w:right="1134" w:bottom="1701" w:left="1985" w:header="1417" w:footer="720" w:gutter="0"/>
          <w:pgNumType w:start="1"/>
          <w:cols w:space="720"/>
          <w:docGrid w:linePitch="360"/>
        </w:sectPr>
      </w:pPr>
      <w:bookmarkStart w:id="352" w:name="_Toc86761014"/>
      <w:bookmarkStart w:id="353" w:name="_Hlk81987123"/>
    </w:p>
    <w:p w14:paraId="5A1D3E9A" w14:textId="77777777" w:rsidR="005A56FF" w:rsidRPr="00B130AA" w:rsidRDefault="005A56FF" w:rsidP="00B8283A">
      <w:pPr>
        <w:pStyle w:val="Heading5"/>
        <w:tabs>
          <w:tab w:val="left" w:pos="284"/>
          <w:tab w:val="left" w:pos="426"/>
        </w:tabs>
        <w:rPr>
          <w:rFonts w:cs="Times New Roman"/>
          <w:sz w:val="30"/>
          <w:szCs w:val="28"/>
        </w:rPr>
      </w:pPr>
      <w:r w:rsidRPr="00B130AA">
        <w:rPr>
          <w:rFonts w:cs="Times New Roman"/>
          <w:sz w:val="30"/>
          <w:szCs w:val="28"/>
        </w:rPr>
        <w:lastRenderedPageBreak/>
        <w:t>PHỤ LỤC 4</w:t>
      </w:r>
    </w:p>
    <w:p w14:paraId="2EF78E4F" w14:textId="66146013" w:rsidR="005A56FF" w:rsidRPr="00B130AA" w:rsidRDefault="005A56FF" w:rsidP="00B8283A">
      <w:pPr>
        <w:pStyle w:val="Heading5"/>
        <w:tabs>
          <w:tab w:val="left" w:pos="284"/>
          <w:tab w:val="left" w:pos="426"/>
        </w:tabs>
        <w:rPr>
          <w:rFonts w:cs="Times New Roman"/>
          <w:sz w:val="30"/>
          <w:szCs w:val="28"/>
        </w:rPr>
      </w:pPr>
      <w:r w:rsidRPr="00B130AA">
        <w:rPr>
          <w:rFonts w:cs="Times New Roman"/>
          <w:sz w:val="30"/>
          <w:szCs w:val="28"/>
        </w:rPr>
        <w:t xml:space="preserve"> Tổng hợp nghiên cứu nước ngoài về tác động của việc vận dụng </w:t>
      </w:r>
      <w:r w:rsidR="001D447B" w:rsidRPr="00B130AA">
        <w:rPr>
          <w:rFonts w:cs="Times New Roman"/>
          <w:sz w:val="30"/>
          <w:szCs w:val="28"/>
        </w:rPr>
        <w:t>BSC</w:t>
      </w:r>
      <w:r w:rsidRPr="00B130AA">
        <w:rPr>
          <w:rFonts w:cs="Times New Roman"/>
          <w:sz w:val="30"/>
          <w:szCs w:val="28"/>
        </w:rPr>
        <w:t xml:space="preserve"> đến TQ</w:t>
      </w:r>
      <w:bookmarkEnd w:id="352"/>
      <w:r w:rsidR="0051412C" w:rsidRPr="00B130AA">
        <w:rPr>
          <w:rFonts w:cs="Times New Roman"/>
          <w:sz w:val="30"/>
          <w:szCs w:val="28"/>
        </w:rPr>
        <w:t>HĐ</w:t>
      </w:r>
    </w:p>
    <w:p w14:paraId="6A1B49E8" w14:textId="77777777" w:rsidR="005A56FF" w:rsidRPr="00B130AA" w:rsidRDefault="005A56FF" w:rsidP="00B8283A">
      <w:pPr>
        <w:tabs>
          <w:tab w:val="left" w:pos="284"/>
          <w:tab w:val="left" w:pos="426"/>
        </w:tabs>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
        <w:gridCol w:w="1348"/>
        <w:gridCol w:w="1276"/>
        <w:gridCol w:w="1134"/>
        <w:gridCol w:w="4536"/>
      </w:tblGrid>
      <w:tr w:rsidR="00B130AA" w:rsidRPr="00B130AA" w14:paraId="606B3C90" w14:textId="77777777" w:rsidTr="00D941D5">
        <w:trPr>
          <w:jc w:val="center"/>
        </w:trPr>
        <w:tc>
          <w:tcPr>
            <w:tcW w:w="632" w:type="dxa"/>
            <w:shd w:val="clear" w:color="auto" w:fill="auto"/>
            <w:vAlign w:val="center"/>
          </w:tcPr>
          <w:p w14:paraId="33EF47FC" w14:textId="77777777" w:rsidR="005A56FF" w:rsidRPr="00B130AA" w:rsidRDefault="005A56FF" w:rsidP="00B8283A">
            <w:pPr>
              <w:tabs>
                <w:tab w:val="left" w:pos="284"/>
                <w:tab w:val="left" w:pos="426"/>
                <w:tab w:val="left" w:pos="709"/>
              </w:tabs>
              <w:spacing w:line="276" w:lineRule="auto"/>
              <w:jc w:val="center"/>
              <w:rPr>
                <w:rFonts w:eastAsia="Calibri"/>
                <w:b/>
                <w:bCs/>
                <w:sz w:val="20"/>
                <w:szCs w:val="20"/>
              </w:rPr>
            </w:pPr>
            <w:bookmarkStart w:id="354" w:name="_Hlk104788603"/>
            <w:r w:rsidRPr="00B130AA">
              <w:rPr>
                <w:rFonts w:eastAsia="Calibri"/>
                <w:b/>
                <w:bCs/>
                <w:sz w:val="20"/>
                <w:szCs w:val="20"/>
              </w:rPr>
              <w:t>STT</w:t>
            </w:r>
          </w:p>
        </w:tc>
        <w:tc>
          <w:tcPr>
            <w:tcW w:w="1348" w:type="dxa"/>
            <w:shd w:val="clear" w:color="auto" w:fill="auto"/>
            <w:vAlign w:val="center"/>
          </w:tcPr>
          <w:p w14:paraId="7DA96E4D" w14:textId="77777777" w:rsidR="005A56FF" w:rsidRPr="00B130AA" w:rsidRDefault="005A56FF" w:rsidP="00B8283A">
            <w:pPr>
              <w:tabs>
                <w:tab w:val="left" w:pos="284"/>
                <w:tab w:val="left" w:pos="426"/>
                <w:tab w:val="left" w:pos="709"/>
              </w:tabs>
              <w:spacing w:line="276" w:lineRule="auto"/>
              <w:rPr>
                <w:rFonts w:eastAsia="Calibri"/>
                <w:b/>
                <w:bCs/>
                <w:sz w:val="20"/>
                <w:szCs w:val="20"/>
              </w:rPr>
            </w:pPr>
            <w:r w:rsidRPr="00B130AA">
              <w:rPr>
                <w:rFonts w:eastAsia="Calibri"/>
                <w:b/>
                <w:bCs/>
                <w:sz w:val="20"/>
                <w:szCs w:val="20"/>
              </w:rPr>
              <w:t>Tác giả</w:t>
            </w:r>
          </w:p>
        </w:tc>
        <w:tc>
          <w:tcPr>
            <w:tcW w:w="1276" w:type="dxa"/>
            <w:shd w:val="clear" w:color="auto" w:fill="auto"/>
            <w:vAlign w:val="center"/>
          </w:tcPr>
          <w:p w14:paraId="67F9856B" w14:textId="77777777" w:rsidR="005A56FF" w:rsidRPr="00B130AA" w:rsidRDefault="005A56FF" w:rsidP="00B8283A">
            <w:pPr>
              <w:tabs>
                <w:tab w:val="left" w:pos="284"/>
                <w:tab w:val="left" w:pos="426"/>
                <w:tab w:val="left" w:pos="709"/>
              </w:tabs>
              <w:spacing w:line="276" w:lineRule="auto"/>
              <w:jc w:val="center"/>
              <w:rPr>
                <w:rFonts w:eastAsia="Calibri"/>
                <w:b/>
                <w:bCs/>
                <w:sz w:val="20"/>
                <w:szCs w:val="20"/>
              </w:rPr>
            </w:pPr>
            <w:r w:rsidRPr="00B130AA">
              <w:rPr>
                <w:rFonts w:eastAsia="Calibri"/>
                <w:b/>
                <w:bCs/>
                <w:sz w:val="20"/>
                <w:szCs w:val="20"/>
              </w:rPr>
              <w:t xml:space="preserve">Địa bàn nghiên cứu </w:t>
            </w:r>
          </w:p>
        </w:tc>
        <w:tc>
          <w:tcPr>
            <w:tcW w:w="1134" w:type="dxa"/>
            <w:shd w:val="clear" w:color="auto" w:fill="auto"/>
            <w:vAlign w:val="center"/>
          </w:tcPr>
          <w:p w14:paraId="6A80470A" w14:textId="77777777" w:rsidR="005A56FF" w:rsidRPr="00B130AA" w:rsidRDefault="005A56FF" w:rsidP="00B8283A">
            <w:pPr>
              <w:tabs>
                <w:tab w:val="left" w:pos="284"/>
                <w:tab w:val="left" w:pos="426"/>
                <w:tab w:val="left" w:pos="709"/>
              </w:tabs>
              <w:spacing w:line="276" w:lineRule="auto"/>
              <w:jc w:val="center"/>
              <w:rPr>
                <w:rFonts w:eastAsia="Calibri"/>
                <w:b/>
                <w:bCs/>
                <w:sz w:val="20"/>
                <w:szCs w:val="20"/>
              </w:rPr>
            </w:pPr>
            <w:r w:rsidRPr="00B130AA">
              <w:rPr>
                <w:rFonts w:eastAsia="Calibri"/>
                <w:b/>
                <w:bCs/>
                <w:sz w:val="20"/>
                <w:szCs w:val="20"/>
              </w:rPr>
              <w:t>Lĩnh vực</w:t>
            </w:r>
          </w:p>
        </w:tc>
        <w:tc>
          <w:tcPr>
            <w:tcW w:w="4536" w:type="dxa"/>
            <w:shd w:val="clear" w:color="auto" w:fill="auto"/>
            <w:vAlign w:val="center"/>
          </w:tcPr>
          <w:p w14:paraId="56323D6C" w14:textId="16F71FE0" w:rsidR="005A56FF" w:rsidRPr="00B130AA" w:rsidRDefault="005A56FF" w:rsidP="00B8283A">
            <w:pPr>
              <w:tabs>
                <w:tab w:val="left" w:pos="284"/>
                <w:tab w:val="left" w:pos="426"/>
                <w:tab w:val="left" w:pos="709"/>
              </w:tabs>
              <w:spacing w:line="276" w:lineRule="auto"/>
              <w:jc w:val="center"/>
              <w:rPr>
                <w:rFonts w:eastAsia="Calibri"/>
                <w:b/>
                <w:bCs/>
                <w:sz w:val="20"/>
                <w:szCs w:val="20"/>
              </w:rPr>
            </w:pPr>
            <w:r w:rsidRPr="00B130AA">
              <w:rPr>
                <w:rFonts w:eastAsia="Calibri"/>
                <w:b/>
                <w:bCs/>
                <w:sz w:val="20"/>
                <w:szCs w:val="20"/>
              </w:rPr>
              <w:t xml:space="preserve">Tác động của vận dụng </w:t>
            </w:r>
            <w:r w:rsidR="001D447B" w:rsidRPr="00B130AA">
              <w:rPr>
                <w:rFonts w:eastAsia="Calibri"/>
                <w:b/>
                <w:bCs/>
                <w:sz w:val="20"/>
                <w:szCs w:val="20"/>
              </w:rPr>
              <w:t>BSC</w:t>
            </w:r>
            <w:r w:rsidRPr="00B130AA">
              <w:rPr>
                <w:rFonts w:eastAsia="Calibri"/>
                <w:b/>
                <w:bCs/>
                <w:sz w:val="20"/>
                <w:szCs w:val="20"/>
              </w:rPr>
              <w:t xml:space="preserve"> đến TQ</w:t>
            </w:r>
            <w:r w:rsidR="00D941D5" w:rsidRPr="00B130AA">
              <w:rPr>
                <w:rFonts w:eastAsia="Calibri"/>
                <w:b/>
                <w:bCs/>
                <w:sz w:val="20"/>
                <w:szCs w:val="20"/>
              </w:rPr>
              <w:t>HĐ</w:t>
            </w:r>
          </w:p>
        </w:tc>
      </w:tr>
      <w:tr w:rsidR="00B130AA" w:rsidRPr="00B130AA" w14:paraId="26355199" w14:textId="77777777" w:rsidTr="00D941D5">
        <w:trPr>
          <w:jc w:val="center"/>
        </w:trPr>
        <w:tc>
          <w:tcPr>
            <w:tcW w:w="632" w:type="dxa"/>
            <w:shd w:val="clear" w:color="auto" w:fill="auto"/>
            <w:vAlign w:val="center"/>
          </w:tcPr>
          <w:p w14:paraId="0CFF4279"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1</w:t>
            </w:r>
          </w:p>
        </w:tc>
        <w:tc>
          <w:tcPr>
            <w:tcW w:w="1348" w:type="dxa"/>
            <w:shd w:val="clear" w:color="auto" w:fill="auto"/>
            <w:vAlign w:val="center"/>
          </w:tcPr>
          <w:p w14:paraId="37A5CD7C" w14:textId="02406259" w:rsidR="005A56FF" w:rsidRPr="00B130AA" w:rsidRDefault="005A56FF" w:rsidP="00B8283A">
            <w:pPr>
              <w:tabs>
                <w:tab w:val="left" w:pos="284"/>
                <w:tab w:val="left" w:pos="426"/>
                <w:tab w:val="left" w:pos="709"/>
              </w:tabs>
              <w:spacing w:line="276" w:lineRule="auto"/>
              <w:rPr>
                <w:rFonts w:eastAsia="Calibri"/>
                <w:b/>
                <w:bCs/>
                <w:sz w:val="20"/>
                <w:szCs w:val="20"/>
              </w:rPr>
            </w:pPr>
            <w:r w:rsidRPr="00B130AA">
              <w:rPr>
                <w:sz w:val="20"/>
                <w:szCs w:val="20"/>
              </w:rPr>
              <w:t>Kaplan &amp; Norton, 1992,</w:t>
            </w:r>
            <w:r w:rsidR="00495704" w:rsidRPr="00B130AA">
              <w:rPr>
                <w:sz w:val="20"/>
                <w:szCs w:val="20"/>
              </w:rPr>
              <w:t xml:space="preserve"> 1993,</w:t>
            </w:r>
            <w:r w:rsidRPr="00B130AA">
              <w:rPr>
                <w:sz w:val="20"/>
                <w:szCs w:val="20"/>
              </w:rPr>
              <w:t xml:space="preserve"> 1996a, 1996b</w:t>
            </w:r>
          </w:p>
        </w:tc>
        <w:tc>
          <w:tcPr>
            <w:tcW w:w="1276" w:type="dxa"/>
            <w:shd w:val="clear" w:color="auto" w:fill="auto"/>
            <w:vAlign w:val="center"/>
          </w:tcPr>
          <w:p w14:paraId="6EC8EA5B"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Mỹ</w:t>
            </w:r>
          </w:p>
        </w:tc>
        <w:tc>
          <w:tcPr>
            <w:tcW w:w="1134" w:type="dxa"/>
            <w:shd w:val="clear" w:color="auto" w:fill="auto"/>
            <w:vAlign w:val="center"/>
          </w:tcPr>
          <w:p w14:paraId="2CD39CDF"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p>
        </w:tc>
        <w:tc>
          <w:tcPr>
            <w:tcW w:w="4536" w:type="dxa"/>
            <w:shd w:val="clear" w:color="auto" w:fill="auto"/>
            <w:vAlign w:val="center"/>
          </w:tcPr>
          <w:p w14:paraId="4D35DB92" w14:textId="77FAF9F4"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Xây dựng </w:t>
            </w:r>
            <w:r w:rsidR="001D447B" w:rsidRPr="00B130AA">
              <w:rPr>
                <w:rFonts w:eastAsia="Calibri"/>
                <w:sz w:val="20"/>
                <w:szCs w:val="20"/>
              </w:rPr>
              <w:t>BSC</w:t>
            </w:r>
            <w:r w:rsidRPr="00B130AA">
              <w:rPr>
                <w:rFonts w:eastAsia="Calibri"/>
                <w:sz w:val="20"/>
                <w:szCs w:val="20"/>
              </w:rPr>
              <w:t xml:space="preserve"> gồm các chỉ tiêu tài chính và phi tài chính để đánh giá TQ</w:t>
            </w:r>
            <w:r w:rsidR="00307D76" w:rsidRPr="00B130AA">
              <w:rPr>
                <w:rFonts w:eastAsia="Calibri"/>
                <w:sz w:val="20"/>
                <w:szCs w:val="20"/>
              </w:rPr>
              <w:t>HĐ</w:t>
            </w:r>
            <w:r w:rsidRPr="00B130AA">
              <w:rPr>
                <w:rFonts w:eastAsia="Calibri"/>
                <w:sz w:val="20"/>
                <w:szCs w:val="20"/>
              </w:rPr>
              <w:t>.</w:t>
            </w:r>
          </w:p>
        </w:tc>
      </w:tr>
      <w:tr w:rsidR="00B130AA" w:rsidRPr="00B130AA" w14:paraId="66521EDE" w14:textId="77777777" w:rsidTr="00E927BD">
        <w:trPr>
          <w:trHeight w:val="251"/>
          <w:jc w:val="center"/>
        </w:trPr>
        <w:tc>
          <w:tcPr>
            <w:tcW w:w="632" w:type="dxa"/>
            <w:shd w:val="clear" w:color="auto" w:fill="auto"/>
            <w:vAlign w:val="center"/>
          </w:tcPr>
          <w:p w14:paraId="66882116"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2</w:t>
            </w:r>
          </w:p>
        </w:tc>
        <w:tc>
          <w:tcPr>
            <w:tcW w:w="1348" w:type="dxa"/>
            <w:shd w:val="clear" w:color="auto" w:fill="auto"/>
            <w:vAlign w:val="center"/>
          </w:tcPr>
          <w:p w14:paraId="0F6A4647" w14:textId="77777777" w:rsidR="005A56FF" w:rsidRPr="00B130AA" w:rsidRDefault="005A56FF" w:rsidP="00B8283A">
            <w:pPr>
              <w:tabs>
                <w:tab w:val="left" w:pos="284"/>
                <w:tab w:val="left" w:pos="426"/>
                <w:tab w:val="left" w:pos="709"/>
              </w:tabs>
              <w:spacing w:line="276" w:lineRule="auto"/>
              <w:rPr>
                <w:rFonts w:eastAsia="Calibri"/>
                <w:b/>
                <w:bCs/>
                <w:sz w:val="20"/>
                <w:szCs w:val="20"/>
              </w:rPr>
            </w:pPr>
            <w:r w:rsidRPr="00B130AA">
              <w:rPr>
                <w:sz w:val="20"/>
                <w:szCs w:val="20"/>
              </w:rPr>
              <w:t>Hoque &amp; James, 2000</w:t>
            </w:r>
          </w:p>
        </w:tc>
        <w:tc>
          <w:tcPr>
            <w:tcW w:w="1276" w:type="dxa"/>
            <w:shd w:val="clear" w:color="auto" w:fill="auto"/>
            <w:vAlign w:val="center"/>
          </w:tcPr>
          <w:p w14:paraId="7B16B9E0"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bookmarkStart w:id="355" w:name="_Hlk141081293"/>
            <w:r w:rsidRPr="00B130AA">
              <w:rPr>
                <w:rFonts w:eastAsia="Calibri"/>
                <w:sz w:val="20"/>
                <w:szCs w:val="20"/>
              </w:rPr>
              <w:t>Australia</w:t>
            </w:r>
            <w:bookmarkEnd w:id="355"/>
          </w:p>
        </w:tc>
        <w:tc>
          <w:tcPr>
            <w:tcW w:w="1134" w:type="dxa"/>
            <w:shd w:val="clear" w:color="auto" w:fill="auto"/>
            <w:vAlign w:val="center"/>
          </w:tcPr>
          <w:p w14:paraId="31E5CD66" w14:textId="34C36AE3" w:rsidR="005A56FF" w:rsidRPr="00B130AA" w:rsidRDefault="00502241"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SX</w:t>
            </w:r>
          </w:p>
        </w:tc>
        <w:tc>
          <w:tcPr>
            <w:tcW w:w="4536" w:type="dxa"/>
            <w:shd w:val="clear" w:color="auto" w:fill="auto"/>
            <w:vAlign w:val="center"/>
          </w:tcPr>
          <w:p w14:paraId="580581D1" w14:textId="1B996AD8" w:rsidR="005A56FF" w:rsidRPr="00B130AA" w:rsidRDefault="005A56FF" w:rsidP="00B8283A">
            <w:pPr>
              <w:tabs>
                <w:tab w:val="left" w:pos="284"/>
                <w:tab w:val="left" w:pos="426"/>
                <w:tab w:val="left" w:pos="709"/>
              </w:tabs>
              <w:spacing w:line="276" w:lineRule="auto"/>
              <w:rPr>
                <w:rFonts w:eastAsia="Calibri"/>
                <w:b/>
                <w:bCs/>
                <w:sz w:val="20"/>
                <w:szCs w:val="20"/>
              </w:rPr>
            </w:pPr>
            <w:r w:rsidRPr="00B130AA">
              <w:rPr>
                <w:rFonts w:eastAsia="Calibri"/>
                <w:sz w:val="20"/>
                <w:szCs w:val="20"/>
              </w:rPr>
              <w:t xml:space="preserve">Việc sử dụng </w:t>
            </w:r>
            <w:r w:rsidR="001D447B" w:rsidRPr="00B130AA">
              <w:rPr>
                <w:rFonts w:eastAsia="Calibri"/>
                <w:sz w:val="20"/>
                <w:szCs w:val="20"/>
              </w:rPr>
              <w:t>BSC</w:t>
            </w:r>
            <w:r w:rsidRPr="00B130AA">
              <w:rPr>
                <w:rFonts w:eastAsia="Calibri"/>
                <w:sz w:val="20"/>
                <w:szCs w:val="20"/>
              </w:rPr>
              <w:t xml:space="preserve"> cải thiện được TQ</w:t>
            </w:r>
            <w:r w:rsidR="00307D76" w:rsidRPr="00B130AA">
              <w:rPr>
                <w:rFonts w:eastAsia="Calibri"/>
                <w:sz w:val="20"/>
                <w:szCs w:val="20"/>
              </w:rPr>
              <w:t>HĐ</w:t>
            </w:r>
            <w:r w:rsidRPr="00B130AA">
              <w:rPr>
                <w:rFonts w:eastAsia="Calibri"/>
                <w:sz w:val="20"/>
                <w:szCs w:val="20"/>
              </w:rPr>
              <w:t xml:space="preserve"> của DN</w:t>
            </w:r>
          </w:p>
        </w:tc>
      </w:tr>
      <w:tr w:rsidR="00B130AA" w:rsidRPr="00B130AA" w14:paraId="63B290F3" w14:textId="77777777" w:rsidTr="00D941D5">
        <w:trPr>
          <w:jc w:val="center"/>
        </w:trPr>
        <w:tc>
          <w:tcPr>
            <w:tcW w:w="632" w:type="dxa"/>
            <w:shd w:val="clear" w:color="auto" w:fill="auto"/>
            <w:vAlign w:val="center"/>
          </w:tcPr>
          <w:p w14:paraId="777712B9"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3</w:t>
            </w:r>
          </w:p>
        </w:tc>
        <w:tc>
          <w:tcPr>
            <w:tcW w:w="1348" w:type="dxa"/>
            <w:shd w:val="clear" w:color="auto" w:fill="auto"/>
            <w:vAlign w:val="center"/>
          </w:tcPr>
          <w:p w14:paraId="2E162883" w14:textId="77777777" w:rsidR="005A56FF" w:rsidRPr="00B130AA" w:rsidRDefault="005A56FF" w:rsidP="00B8283A">
            <w:pPr>
              <w:tabs>
                <w:tab w:val="left" w:pos="284"/>
                <w:tab w:val="left" w:pos="426"/>
                <w:tab w:val="left" w:pos="709"/>
              </w:tabs>
              <w:spacing w:line="276" w:lineRule="auto"/>
              <w:rPr>
                <w:sz w:val="20"/>
                <w:szCs w:val="20"/>
              </w:rPr>
            </w:pPr>
            <w:r w:rsidRPr="00B130AA">
              <w:rPr>
                <w:sz w:val="20"/>
                <w:szCs w:val="20"/>
              </w:rPr>
              <w:t>Olson &amp; Slater, 2002</w:t>
            </w:r>
          </w:p>
        </w:tc>
        <w:tc>
          <w:tcPr>
            <w:tcW w:w="1276" w:type="dxa"/>
            <w:shd w:val="clear" w:color="auto" w:fill="auto"/>
            <w:vAlign w:val="center"/>
          </w:tcPr>
          <w:p w14:paraId="231CF33F"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Mỹ</w:t>
            </w:r>
          </w:p>
        </w:tc>
        <w:tc>
          <w:tcPr>
            <w:tcW w:w="1134" w:type="dxa"/>
            <w:shd w:val="clear" w:color="auto" w:fill="auto"/>
            <w:vAlign w:val="center"/>
          </w:tcPr>
          <w:p w14:paraId="28AC8092"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SX, dịch vụ</w:t>
            </w:r>
          </w:p>
        </w:tc>
        <w:tc>
          <w:tcPr>
            <w:tcW w:w="4536" w:type="dxa"/>
            <w:shd w:val="clear" w:color="auto" w:fill="auto"/>
            <w:vAlign w:val="center"/>
          </w:tcPr>
          <w:p w14:paraId="7CCD1BDB" w14:textId="6B73C21F" w:rsidR="005A56FF" w:rsidRPr="00B130AA" w:rsidRDefault="005A56FF" w:rsidP="00B8283A">
            <w:pPr>
              <w:tabs>
                <w:tab w:val="left" w:pos="284"/>
                <w:tab w:val="left" w:pos="426"/>
                <w:tab w:val="left" w:pos="709"/>
              </w:tabs>
              <w:spacing w:line="276" w:lineRule="auto"/>
              <w:rPr>
                <w:rFonts w:eastAsia="Calibri"/>
                <w:sz w:val="20"/>
                <w:szCs w:val="20"/>
              </w:rPr>
            </w:pPr>
            <w:r w:rsidRPr="00B130AA">
              <w:rPr>
                <w:rFonts w:eastAsia="Calibri"/>
                <w:sz w:val="20"/>
                <w:szCs w:val="20"/>
              </w:rPr>
              <w:t xml:space="preserve">Nghiên cứu về mối quan hệ giữa </w:t>
            </w:r>
            <w:r w:rsidR="001D447B" w:rsidRPr="00B130AA">
              <w:rPr>
                <w:rFonts w:eastAsia="Calibri"/>
                <w:sz w:val="20"/>
                <w:szCs w:val="20"/>
              </w:rPr>
              <w:t>BSC</w:t>
            </w:r>
            <w:r w:rsidRPr="00B130AA">
              <w:rPr>
                <w:rFonts w:eastAsia="Calibri"/>
                <w:sz w:val="20"/>
                <w:szCs w:val="20"/>
              </w:rPr>
              <w:t>, chiến lược cạnh tranh và TQ</w:t>
            </w:r>
            <w:r w:rsidR="00307D76" w:rsidRPr="00B130AA">
              <w:rPr>
                <w:rFonts w:eastAsia="Calibri"/>
                <w:sz w:val="20"/>
                <w:szCs w:val="20"/>
              </w:rPr>
              <w:t>HĐ</w:t>
            </w:r>
            <w:r w:rsidRPr="00B130AA">
              <w:rPr>
                <w:rFonts w:eastAsia="Calibri"/>
                <w:sz w:val="20"/>
                <w:szCs w:val="20"/>
              </w:rPr>
              <w:t xml:space="preserve">, các chiến lược thị trường </w:t>
            </w:r>
            <w:r w:rsidR="00B568F3" w:rsidRPr="00B130AA">
              <w:rPr>
                <w:rFonts w:eastAsia="Calibri"/>
                <w:sz w:val="20"/>
                <w:szCs w:val="20"/>
              </w:rPr>
              <w:t>SP</w:t>
            </w:r>
            <w:r w:rsidRPr="00B130AA">
              <w:rPr>
                <w:rFonts w:eastAsia="Calibri"/>
                <w:sz w:val="20"/>
                <w:szCs w:val="20"/>
              </w:rPr>
              <w:t xml:space="preserve"> khác nhau có những yêu cầu khác nhau để thành công, cấu trúc và quy trình của một tổ chức được điều chỉnh để hỗ trợ việc thực hiện chiến lược, do đó nhiều nhà quản lý đã áp dụng </w:t>
            </w:r>
            <w:r w:rsidR="001D447B" w:rsidRPr="00B130AA">
              <w:rPr>
                <w:rFonts w:eastAsia="Calibri"/>
                <w:sz w:val="20"/>
                <w:szCs w:val="20"/>
              </w:rPr>
              <w:t>BSC</w:t>
            </w:r>
            <w:r w:rsidRPr="00B130AA">
              <w:rPr>
                <w:rFonts w:eastAsia="Calibri"/>
                <w:sz w:val="20"/>
                <w:szCs w:val="20"/>
              </w:rPr>
              <w:t xml:space="preserve"> để đo lường TQ</w:t>
            </w:r>
            <w:r w:rsidR="00307D76" w:rsidRPr="00B130AA">
              <w:rPr>
                <w:rFonts w:eastAsia="Calibri"/>
                <w:sz w:val="20"/>
                <w:szCs w:val="20"/>
              </w:rPr>
              <w:t>HĐ</w:t>
            </w:r>
            <w:r w:rsidRPr="00B130AA">
              <w:rPr>
                <w:rFonts w:eastAsia="Calibri"/>
                <w:sz w:val="20"/>
                <w:szCs w:val="20"/>
              </w:rPr>
              <w:t>.</w:t>
            </w:r>
          </w:p>
        </w:tc>
      </w:tr>
      <w:tr w:rsidR="00B130AA" w:rsidRPr="00B130AA" w14:paraId="0217CAB4" w14:textId="77777777" w:rsidTr="00D941D5">
        <w:trPr>
          <w:jc w:val="center"/>
        </w:trPr>
        <w:tc>
          <w:tcPr>
            <w:tcW w:w="632" w:type="dxa"/>
            <w:shd w:val="clear" w:color="auto" w:fill="auto"/>
            <w:vAlign w:val="center"/>
          </w:tcPr>
          <w:p w14:paraId="546FA5CC"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4</w:t>
            </w:r>
          </w:p>
        </w:tc>
        <w:tc>
          <w:tcPr>
            <w:tcW w:w="1348" w:type="dxa"/>
            <w:shd w:val="clear" w:color="auto" w:fill="auto"/>
            <w:vAlign w:val="center"/>
          </w:tcPr>
          <w:p w14:paraId="5A38760C" w14:textId="77777777" w:rsidR="005A56FF" w:rsidRPr="00B130AA" w:rsidRDefault="005A56FF" w:rsidP="00B8283A">
            <w:pPr>
              <w:tabs>
                <w:tab w:val="left" w:pos="284"/>
                <w:tab w:val="left" w:pos="426"/>
                <w:tab w:val="left" w:pos="709"/>
              </w:tabs>
              <w:spacing w:line="276" w:lineRule="auto"/>
              <w:rPr>
                <w:sz w:val="20"/>
                <w:szCs w:val="20"/>
              </w:rPr>
            </w:pPr>
            <w:r w:rsidRPr="00B130AA">
              <w:rPr>
                <w:sz w:val="20"/>
                <w:szCs w:val="20"/>
              </w:rPr>
              <w:t>Hoque, 2004</w:t>
            </w:r>
          </w:p>
        </w:tc>
        <w:tc>
          <w:tcPr>
            <w:tcW w:w="1276" w:type="dxa"/>
            <w:shd w:val="clear" w:color="auto" w:fill="auto"/>
            <w:vAlign w:val="center"/>
          </w:tcPr>
          <w:p w14:paraId="43159CA0"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New Zealand</w:t>
            </w:r>
          </w:p>
        </w:tc>
        <w:tc>
          <w:tcPr>
            <w:tcW w:w="1134" w:type="dxa"/>
            <w:shd w:val="clear" w:color="auto" w:fill="auto"/>
            <w:vAlign w:val="center"/>
          </w:tcPr>
          <w:p w14:paraId="2F26800A" w14:textId="38226940" w:rsidR="005A56FF" w:rsidRPr="00B130AA" w:rsidRDefault="00502241"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SX</w:t>
            </w:r>
          </w:p>
        </w:tc>
        <w:tc>
          <w:tcPr>
            <w:tcW w:w="4536" w:type="dxa"/>
            <w:shd w:val="clear" w:color="auto" w:fill="auto"/>
            <w:vAlign w:val="center"/>
          </w:tcPr>
          <w:p w14:paraId="730AD845" w14:textId="254DE047"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Sự liên hệ giữa chiến lược, sự không chắc chắn về môi trường. Việc sử dụng các thông tin phi tài chính để đánh giá TQ</w:t>
            </w:r>
            <w:r w:rsidR="00307D76" w:rsidRPr="00B130AA">
              <w:rPr>
                <w:rFonts w:eastAsia="Calibri"/>
                <w:sz w:val="20"/>
                <w:szCs w:val="20"/>
              </w:rPr>
              <w:t>HĐ</w:t>
            </w:r>
            <w:r w:rsidRPr="00B130AA">
              <w:rPr>
                <w:rFonts w:eastAsia="Calibri"/>
                <w:sz w:val="20"/>
                <w:szCs w:val="20"/>
              </w:rPr>
              <w:t xml:space="preserve"> có sự tác động tích cực với sự lựa chọn chiến lược của nhà quản lý DN.</w:t>
            </w:r>
          </w:p>
        </w:tc>
      </w:tr>
      <w:tr w:rsidR="00B130AA" w:rsidRPr="00B130AA" w14:paraId="14C640A1" w14:textId="77777777" w:rsidTr="00D941D5">
        <w:trPr>
          <w:jc w:val="center"/>
        </w:trPr>
        <w:tc>
          <w:tcPr>
            <w:tcW w:w="632" w:type="dxa"/>
            <w:shd w:val="clear" w:color="auto" w:fill="auto"/>
            <w:vAlign w:val="center"/>
          </w:tcPr>
          <w:p w14:paraId="65C803C6"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5</w:t>
            </w:r>
          </w:p>
        </w:tc>
        <w:tc>
          <w:tcPr>
            <w:tcW w:w="1348" w:type="dxa"/>
            <w:shd w:val="clear" w:color="auto" w:fill="auto"/>
            <w:vAlign w:val="center"/>
          </w:tcPr>
          <w:p w14:paraId="4545BF76" w14:textId="77777777" w:rsidR="005A56FF" w:rsidRPr="00B130AA" w:rsidRDefault="005A56FF" w:rsidP="00B8283A">
            <w:pPr>
              <w:tabs>
                <w:tab w:val="left" w:pos="284"/>
                <w:tab w:val="left" w:pos="426"/>
                <w:tab w:val="left" w:pos="709"/>
              </w:tabs>
              <w:spacing w:line="276" w:lineRule="auto"/>
              <w:rPr>
                <w:sz w:val="20"/>
                <w:szCs w:val="20"/>
              </w:rPr>
            </w:pPr>
            <w:r w:rsidRPr="00B130AA">
              <w:rPr>
                <w:sz w:val="20"/>
                <w:szCs w:val="20"/>
              </w:rPr>
              <w:t>Braam &amp; Nijssen, 2004</w:t>
            </w:r>
          </w:p>
        </w:tc>
        <w:tc>
          <w:tcPr>
            <w:tcW w:w="1276" w:type="dxa"/>
            <w:shd w:val="clear" w:color="auto" w:fill="auto"/>
            <w:vAlign w:val="center"/>
          </w:tcPr>
          <w:p w14:paraId="1FCEFE5E"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Hà Lan</w:t>
            </w:r>
          </w:p>
        </w:tc>
        <w:tc>
          <w:tcPr>
            <w:tcW w:w="1134" w:type="dxa"/>
            <w:shd w:val="clear" w:color="auto" w:fill="auto"/>
            <w:vAlign w:val="center"/>
          </w:tcPr>
          <w:p w14:paraId="63011039"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SX, dịch vụ</w:t>
            </w:r>
          </w:p>
        </w:tc>
        <w:tc>
          <w:tcPr>
            <w:tcW w:w="4536" w:type="dxa"/>
            <w:shd w:val="clear" w:color="auto" w:fill="auto"/>
            <w:vAlign w:val="center"/>
          </w:tcPr>
          <w:p w14:paraId="3AD83DC3" w14:textId="7F19D723"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Việc sử dụng </w:t>
            </w:r>
            <w:r w:rsidR="001D447B" w:rsidRPr="00B130AA">
              <w:rPr>
                <w:rFonts w:eastAsia="Calibri"/>
                <w:sz w:val="20"/>
                <w:szCs w:val="20"/>
              </w:rPr>
              <w:t>BSC</w:t>
            </w:r>
            <w:r w:rsidRPr="00B130AA">
              <w:rPr>
                <w:rFonts w:eastAsia="Calibri"/>
                <w:sz w:val="20"/>
                <w:szCs w:val="20"/>
              </w:rPr>
              <w:t xml:space="preserve"> không tự động cải thiện TQ</w:t>
            </w:r>
            <w:r w:rsidR="00307D76" w:rsidRPr="00B130AA">
              <w:rPr>
                <w:rFonts w:eastAsia="Calibri"/>
                <w:sz w:val="20"/>
                <w:szCs w:val="20"/>
              </w:rPr>
              <w:t>HĐ</w:t>
            </w:r>
            <w:r w:rsidRPr="00B130AA">
              <w:rPr>
                <w:rFonts w:eastAsia="Calibri"/>
                <w:sz w:val="20"/>
                <w:szCs w:val="20"/>
              </w:rPr>
              <w:t xml:space="preserve"> của DN. Việc sử dụng </w:t>
            </w:r>
            <w:r w:rsidR="001D447B" w:rsidRPr="00B130AA">
              <w:rPr>
                <w:rFonts w:eastAsia="Calibri"/>
                <w:sz w:val="20"/>
                <w:szCs w:val="20"/>
              </w:rPr>
              <w:t>BSC</w:t>
            </w:r>
            <w:r w:rsidRPr="00B130AA">
              <w:rPr>
                <w:rFonts w:eastAsia="Calibri"/>
                <w:sz w:val="20"/>
                <w:szCs w:val="20"/>
              </w:rPr>
              <w:t xml:space="preserve"> kết hợp chiến lược DN tác động tốt đến TQ</w:t>
            </w:r>
            <w:r w:rsidR="00307D76" w:rsidRPr="00B130AA">
              <w:rPr>
                <w:rFonts w:eastAsia="Calibri"/>
                <w:sz w:val="20"/>
                <w:szCs w:val="20"/>
              </w:rPr>
              <w:t>HĐ</w:t>
            </w:r>
            <w:r w:rsidRPr="00B130AA">
              <w:rPr>
                <w:rFonts w:eastAsia="Calibri"/>
                <w:sz w:val="20"/>
                <w:szCs w:val="20"/>
              </w:rPr>
              <w:t xml:space="preserve"> của DN, trong khi việc sử dụng </w:t>
            </w:r>
            <w:r w:rsidR="001D447B" w:rsidRPr="00B130AA">
              <w:rPr>
                <w:rFonts w:eastAsia="Calibri"/>
                <w:sz w:val="20"/>
                <w:szCs w:val="20"/>
              </w:rPr>
              <w:t>BSC</w:t>
            </w:r>
            <w:r w:rsidRPr="00B130AA">
              <w:rPr>
                <w:rFonts w:eastAsia="Calibri"/>
                <w:sz w:val="20"/>
                <w:szCs w:val="20"/>
              </w:rPr>
              <w:t xml:space="preserve"> không liên quan đến chiến lược có thể làm giảm TQ</w:t>
            </w:r>
            <w:r w:rsidR="00307D76" w:rsidRPr="00B130AA">
              <w:rPr>
                <w:rFonts w:eastAsia="Calibri"/>
                <w:sz w:val="20"/>
                <w:szCs w:val="20"/>
              </w:rPr>
              <w:t>HĐ</w:t>
            </w:r>
            <w:r w:rsidRPr="00B130AA">
              <w:rPr>
                <w:rFonts w:eastAsia="Calibri"/>
                <w:sz w:val="20"/>
                <w:szCs w:val="20"/>
              </w:rPr>
              <w:t>.</w:t>
            </w:r>
          </w:p>
        </w:tc>
      </w:tr>
      <w:tr w:rsidR="00B130AA" w:rsidRPr="00B130AA" w14:paraId="286BC66F" w14:textId="77777777" w:rsidTr="00D941D5">
        <w:trPr>
          <w:jc w:val="center"/>
        </w:trPr>
        <w:tc>
          <w:tcPr>
            <w:tcW w:w="632" w:type="dxa"/>
            <w:shd w:val="clear" w:color="auto" w:fill="auto"/>
            <w:vAlign w:val="center"/>
          </w:tcPr>
          <w:p w14:paraId="14AA0B5A" w14:textId="77777777" w:rsidR="005A56FF" w:rsidRPr="00B130AA" w:rsidRDefault="005A56FF" w:rsidP="00B8283A">
            <w:pPr>
              <w:tabs>
                <w:tab w:val="left" w:pos="284"/>
                <w:tab w:val="left" w:pos="426"/>
                <w:tab w:val="left" w:pos="709"/>
              </w:tabs>
              <w:spacing w:line="276" w:lineRule="auto"/>
              <w:jc w:val="center"/>
              <w:rPr>
                <w:sz w:val="20"/>
                <w:szCs w:val="20"/>
              </w:rPr>
            </w:pPr>
            <w:r w:rsidRPr="00B130AA">
              <w:rPr>
                <w:sz w:val="20"/>
                <w:szCs w:val="20"/>
              </w:rPr>
              <w:t>6</w:t>
            </w:r>
          </w:p>
        </w:tc>
        <w:tc>
          <w:tcPr>
            <w:tcW w:w="1348" w:type="dxa"/>
            <w:shd w:val="clear" w:color="auto" w:fill="auto"/>
            <w:vAlign w:val="center"/>
          </w:tcPr>
          <w:p w14:paraId="5A822B46" w14:textId="77777777" w:rsidR="005A56FF" w:rsidRPr="00B130AA" w:rsidRDefault="005A56FF" w:rsidP="00B8283A">
            <w:pPr>
              <w:tabs>
                <w:tab w:val="left" w:pos="284"/>
                <w:tab w:val="left" w:pos="426"/>
                <w:tab w:val="left" w:pos="709"/>
              </w:tabs>
              <w:spacing w:line="276" w:lineRule="auto"/>
              <w:rPr>
                <w:rFonts w:eastAsia="Calibri"/>
                <w:sz w:val="20"/>
                <w:szCs w:val="20"/>
              </w:rPr>
            </w:pPr>
            <w:r w:rsidRPr="00B130AA">
              <w:rPr>
                <w:sz w:val="20"/>
                <w:szCs w:val="20"/>
              </w:rPr>
              <w:t>Davis &amp; Albright, 2004</w:t>
            </w:r>
          </w:p>
        </w:tc>
        <w:tc>
          <w:tcPr>
            <w:tcW w:w="1276" w:type="dxa"/>
            <w:shd w:val="clear" w:color="auto" w:fill="auto"/>
            <w:vAlign w:val="center"/>
          </w:tcPr>
          <w:p w14:paraId="4EC30361"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sz w:val="20"/>
                <w:szCs w:val="20"/>
              </w:rPr>
              <w:t>Mỹ</w:t>
            </w:r>
          </w:p>
        </w:tc>
        <w:tc>
          <w:tcPr>
            <w:tcW w:w="1134" w:type="dxa"/>
            <w:shd w:val="clear" w:color="auto" w:fill="auto"/>
            <w:vAlign w:val="center"/>
          </w:tcPr>
          <w:p w14:paraId="2A65901C"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Ngân hàng</w:t>
            </w:r>
          </w:p>
        </w:tc>
        <w:tc>
          <w:tcPr>
            <w:tcW w:w="4536" w:type="dxa"/>
            <w:shd w:val="clear" w:color="auto" w:fill="auto"/>
            <w:vAlign w:val="center"/>
          </w:tcPr>
          <w:p w14:paraId="15563CEB" w14:textId="33CA15B5"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 </w:t>
            </w:r>
            <w:r w:rsidR="001D447B" w:rsidRPr="00B130AA">
              <w:rPr>
                <w:rFonts w:eastAsia="Calibri"/>
                <w:sz w:val="20"/>
                <w:szCs w:val="20"/>
              </w:rPr>
              <w:t>BSC</w:t>
            </w:r>
            <w:r w:rsidRPr="00B130AA">
              <w:rPr>
                <w:rFonts w:eastAsia="Calibri"/>
                <w:sz w:val="20"/>
                <w:szCs w:val="20"/>
              </w:rPr>
              <w:t xml:space="preserve"> được sử dụng để tăng hiệu quả tài chính trong các chi nhánh ngân hàng có sử dụng </w:t>
            </w:r>
            <w:r w:rsidR="001D447B" w:rsidRPr="00B130AA">
              <w:rPr>
                <w:rFonts w:eastAsia="Calibri"/>
                <w:sz w:val="20"/>
                <w:szCs w:val="20"/>
              </w:rPr>
              <w:t>BSC</w:t>
            </w:r>
            <w:r w:rsidRPr="00B130AA">
              <w:rPr>
                <w:rFonts w:eastAsia="Calibri"/>
                <w:sz w:val="20"/>
                <w:szCs w:val="20"/>
              </w:rPr>
              <w:t xml:space="preserve"> thì vượt trội so với các chi nhánh không sử dụng </w:t>
            </w:r>
            <w:r w:rsidR="001D447B" w:rsidRPr="00B130AA">
              <w:rPr>
                <w:rFonts w:eastAsia="Calibri"/>
                <w:sz w:val="20"/>
                <w:szCs w:val="20"/>
              </w:rPr>
              <w:t>BSC</w:t>
            </w:r>
            <w:r w:rsidRPr="00B130AA">
              <w:rPr>
                <w:rFonts w:eastAsia="Calibri"/>
                <w:sz w:val="20"/>
                <w:szCs w:val="20"/>
              </w:rPr>
              <w:t>.</w:t>
            </w:r>
          </w:p>
        </w:tc>
      </w:tr>
      <w:tr w:rsidR="00B130AA" w:rsidRPr="00B130AA" w14:paraId="0E8153B8" w14:textId="77777777" w:rsidTr="00D941D5">
        <w:trPr>
          <w:jc w:val="center"/>
        </w:trPr>
        <w:tc>
          <w:tcPr>
            <w:tcW w:w="632" w:type="dxa"/>
            <w:shd w:val="clear" w:color="auto" w:fill="auto"/>
            <w:vAlign w:val="center"/>
          </w:tcPr>
          <w:p w14:paraId="49A8599B" w14:textId="77777777" w:rsidR="005A56FF" w:rsidRPr="00B130AA" w:rsidRDefault="005A56FF" w:rsidP="00B8283A">
            <w:pPr>
              <w:tabs>
                <w:tab w:val="left" w:pos="284"/>
                <w:tab w:val="left" w:pos="426"/>
                <w:tab w:val="left" w:pos="709"/>
              </w:tabs>
              <w:spacing w:line="276" w:lineRule="auto"/>
              <w:jc w:val="center"/>
              <w:rPr>
                <w:sz w:val="20"/>
                <w:szCs w:val="20"/>
              </w:rPr>
            </w:pPr>
            <w:r w:rsidRPr="00B130AA">
              <w:rPr>
                <w:sz w:val="20"/>
                <w:szCs w:val="20"/>
              </w:rPr>
              <w:t>7</w:t>
            </w:r>
          </w:p>
        </w:tc>
        <w:tc>
          <w:tcPr>
            <w:tcW w:w="1348" w:type="dxa"/>
            <w:shd w:val="clear" w:color="auto" w:fill="auto"/>
            <w:vAlign w:val="center"/>
          </w:tcPr>
          <w:p w14:paraId="5A825B82" w14:textId="77777777" w:rsidR="005A56FF" w:rsidRPr="00B130AA" w:rsidRDefault="005A56FF" w:rsidP="00B8283A">
            <w:pPr>
              <w:tabs>
                <w:tab w:val="left" w:pos="284"/>
                <w:tab w:val="left" w:pos="426"/>
                <w:tab w:val="left" w:pos="709"/>
              </w:tabs>
              <w:spacing w:line="276" w:lineRule="auto"/>
              <w:rPr>
                <w:sz w:val="20"/>
                <w:szCs w:val="20"/>
              </w:rPr>
            </w:pPr>
            <w:r w:rsidRPr="00B130AA">
              <w:rPr>
                <w:bCs/>
                <w:sz w:val="20"/>
                <w:szCs w:val="20"/>
              </w:rPr>
              <w:t>Hoque, 2005</w:t>
            </w:r>
          </w:p>
        </w:tc>
        <w:tc>
          <w:tcPr>
            <w:tcW w:w="1276" w:type="dxa"/>
            <w:shd w:val="clear" w:color="auto" w:fill="auto"/>
            <w:vAlign w:val="center"/>
          </w:tcPr>
          <w:p w14:paraId="55FD8003" w14:textId="77777777" w:rsidR="005A56FF" w:rsidRPr="00B130AA" w:rsidRDefault="005A56FF" w:rsidP="00B8283A">
            <w:pPr>
              <w:tabs>
                <w:tab w:val="left" w:pos="284"/>
                <w:tab w:val="left" w:pos="426"/>
                <w:tab w:val="left" w:pos="709"/>
              </w:tabs>
              <w:spacing w:line="276" w:lineRule="auto"/>
              <w:jc w:val="center"/>
              <w:rPr>
                <w:sz w:val="20"/>
                <w:szCs w:val="20"/>
              </w:rPr>
            </w:pPr>
            <w:bookmarkStart w:id="356" w:name="_Hlk141081311"/>
            <w:r w:rsidRPr="00B130AA">
              <w:rPr>
                <w:rFonts w:eastAsia="Calibri"/>
                <w:sz w:val="20"/>
                <w:szCs w:val="20"/>
              </w:rPr>
              <w:t>New Zealand</w:t>
            </w:r>
            <w:bookmarkEnd w:id="356"/>
          </w:p>
        </w:tc>
        <w:tc>
          <w:tcPr>
            <w:tcW w:w="1134" w:type="dxa"/>
            <w:shd w:val="clear" w:color="auto" w:fill="auto"/>
            <w:vAlign w:val="center"/>
          </w:tcPr>
          <w:p w14:paraId="7924E19B" w14:textId="188C81C5" w:rsidR="005A56FF" w:rsidRPr="00B130AA" w:rsidRDefault="00502241"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SX</w:t>
            </w:r>
          </w:p>
        </w:tc>
        <w:tc>
          <w:tcPr>
            <w:tcW w:w="4536" w:type="dxa"/>
            <w:shd w:val="clear" w:color="auto" w:fill="auto"/>
            <w:vAlign w:val="center"/>
          </w:tcPr>
          <w:p w14:paraId="16EFF471" w14:textId="54F9A3CB"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Sự liên hệ giữa chiến lược, môi trường và TQ</w:t>
            </w:r>
            <w:r w:rsidR="00307D76" w:rsidRPr="00B130AA">
              <w:rPr>
                <w:rFonts w:eastAsia="Calibri"/>
                <w:sz w:val="20"/>
                <w:szCs w:val="20"/>
              </w:rPr>
              <w:t>HĐ</w:t>
            </w:r>
            <w:r w:rsidRPr="00B130AA">
              <w:rPr>
                <w:rFonts w:eastAsia="Calibri"/>
                <w:sz w:val="20"/>
                <w:szCs w:val="20"/>
              </w:rPr>
              <w:t xml:space="preserve"> ở các công ty, có mối liên hệ tích cực giữa sự lựa chọn chiến lược của DN và TQ</w:t>
            </w:r>
            <w:r w:rsidR="00307D76" w:rsidRPr="00B130AA">
              <w:rPr>
                <w:rFonts w:eastAsia="Calibri"/>
                <w:sz w:val="20"/>
                <w:szCs w:val="20"/>
              </w:rPr>
              <w:t>HĐ</w:t>
            </w:r>
            <w:r w:rsidRPr="00B130AA">
              <w:rPr>
                <w:rFonts w:eastAsia="Calibri"/>
                <w:sz w:val="20"/>
                <w:szCs w:val="20"/>
              </w:rPr>
              <w:t xml:space="preserve"> thông qua việc sử dụng các chỉ tiêu phi tài chính. </w:t>
            </w:r>
          </w:p>
        </w:tc>
      </w:tr>
      <w:tr w:rsidR="00B130AA" w:rsidRPr="00B130AA" w14:paraId="7627B69C" w14:textId="77777777" w:rsidTr="00D941D5">
        <w:trPr>
          <w:jc w:val="center"/>
        </w:trPr>
        <w:tc>
          <w:tcPr>
            <w:tcW w:w="632" w:type="dxa"/>
            <w:shd w:val="clear" w:color="auto" w:fill="auto"/>
            <w:vAlign w:val="center"/>
          </w:tcPr>
          <w:p w14:paraId="127563F5" w14:textId="77777777" w:rsidR="005A56FF" w:rsidRPr="00B130AA" w:rsidRDefault="005A56FF" w:rsidP="00B8283A">
            <w:pPr>
              <w:tabs>
                <w:tab w:val="left" w:pos="284"/>
                <w:tab w:val="left" w:pos="426"/>
                <w:tab w:val="left" w:pos="709"/>
              </w:tabs>
              <w:spacing w:line="276" w:lineRule="auto"/>
              <w:jc w:val="center"/>
              <w:rPr>
                <w:bCs/>
                <w:sz w:val="20"/>
                <w:szCs w:val="20"/>
              </w:rPr>
            </w:pPr>
            <w:r w:rsidRPr="00B130AA">
              <w:rPr>
                <w:bCs/>
                <w:sz w:val="20"/>
                <w:szCs w:val="20"/>
              </w:rPr>
              <w:t>8</w:t>
            </w:r>
          </w:p>
        </w:tc>
        <w:tc>
          <w:tcPr>
            <w:tcW w:w="1348" w:type="dxa"/>
            <w:shd w:val="clear" w:color="auto" w:fill="auto"/>
            <w:vAlign w:val="center"/>
          </w:tcPr>
          <w:p w14:paraId="3C8864A1" w14:textId="77777777" w:rsidR="005A56FF" w:rsidRPr="00B130AA" w:rsidRDefault="005A56FF" w:rsidP="00B8283A">
            <w:pPr>
              <w:tabs>
                <w:tab w:val="left" w:pos="284"/>
                <w:tab w:val="left" w:pos="426"/>
                <w:tab w:val="left" w:pos="709"/>
              </w:tabs>
              <w:spacing w:line="276" w:lineRule="auto"/>
              <w:rPr>
                <w:bCs/>
                <w:sz w:val="20"/>
                <w:szCs w:val="20"/>
              </w:rPr>
            </w:pPr>
            <w:r w:rsidRPr="00B130AA">
              <w:rPr>
                <w:sz w:val="20"/>
                <w:szCs w:val="20"/>
              </w:rPr>
              <w:t>Chan, 2006</w:t>
            </w:r>
          </w:p>
        </w:tc>
        <w:tc>
          <w:tcPr>
            <w:tcW w:w="1276" w:type="dxa"/>
            <w:shd w:val="clear" w:color="auto" w:fill="auto"/>
            <w:vAlign w:val="center"/>
          </w:tcPr>
          <w:p w14:paraId="578937EC"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Canada</w:t>
            </w:r>
          </w:p>
        </w:tc>
        <w:tc>
          <w:tcPr>
            <w:tcW w:w="1134" w:type="dxa"/>
            <w:shd w:val="clear" w:color="auto" w:fill="auto"/>
            <w:vAlign w:val="center"/>
          </w:tcPr>
          <w:p w14:paraId="463344DB"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Y tế</w:t>
            </w:r>
          </w:p>
        </w:tc>
        <w:tc>
          <w:tcPr>
            <w:tcW w:w="4536" w:type="dxa"/>
            <w:shd w:val="clear" w:color="auto" w:fill="auto"/>
            <w:vAlign w:val="center"/>
          </w:tcPr>
          <w:p w14:paraId="37E56385" w14:textId="6E62E409"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Mặc dù có những lợi ích tiềm năng, nhưng những người thực hiện </w:t>
            </w:r>
            <w:r w:rsidR="001D447B" w:rsidRPr="00B130AA">
              <w:rPr>
                <w:rFonts w:eastAsia="Calibri"/>
                <w:sz w:val="20"/>
                <w:szCs w:val="20"/>
              </w:rPr>
              <w:t>BSC</w:t>
            </w:r>
            <w:r w:rsidRPr="00B130AA">
              <w:rPr>
                <w:rFonts w:eastAsia="Calibri"/>
                <w:sz w:val="20"/>
                <w:szCs w:val="20"/>
              </w:rPr>
              <w:t xml:space="preserve"> vẫn có những thách thức như sai lệch về phán đoán, quá tải thông tin và việc tổng hợp thông tin. Nghiên cứu đề xuất áp dụng quy trình phân tích thứ bậc (AHP) cho thẻ điểm của bệnh viện trong đánh giá </w:t>
            </w:r>
            <w:r w:rsidR="00307D76" w:rsidRPr="00B130AA">
              <w:rPr>
                <w:rFonts w:eastAsia="Calibri"/>
                <w:sz w:val="20"/>
                <w:szCs w:val="20"/>
              </w:rPr>
              <w:t>TQHĐ</w:t>
            </w:r>
            <w:r w:rsidRPr="00B130AA">
              <w:rPr>
                <w:rFonts w:eastAsia="Calibri"/>
                <w:sz w:val="20"/>
                <w:szCs w:val="20"/>
              </w:rPr>
              <w:t>.</w:t>
            </w:r>
          </w:p>
        </w:tc>
      </w:tr>
      <w:tr w:rsidR="00B130AA" w:rsidRPr="00B130AA" w14:paraId="64DBF1BF" w14:textId="77777777" w:rsidTr="00D941D5">
        <w:trPr>
          <w:jc w:val="center"/>
        </w:trPr>
        <w:tc>
          <w:tcPr>
            <w:tcW w:w="632" w:type="dxa"/>
            <w:shd w:val="clear" w:color="auto" w:fill="auto"/>
            <w:vAlign w:val="center"/>
          </w:tcPr>
          <w:p w14:paraId="6C9581F2" w14:textId="77777777" w:rsidR="005A56FF" w:rsidRPr="00B130AA" w:rsidRDefault="005A56FF" w:rsidP="00B8283A">
            <w:pPr>
              <w:tabs>
                <w:tab w:val="left" w:pos="284"/>
                <w:tab w:val="left" w:pos="426"/>
                <w:tab w:val="left" w:pos="709"/>
              </w:tabs>
              <w:spacing w:line="276" w:lineRule="auto"/>
              <w:jc w:val="center"/>
              <w:rPr>
                <w:bCs/>
                <w:sz w:val="20"/>
                <w:szCs w:val="20"/>
              </w:rPr>
            </w:pPr>
            <w:r w:rsidRPr="00B130AA">
              <w:rPr>
                <w:bCs/>
                <w:sz w:val="20"/>
                <w:szCs w:val="20"/>
              </w:rPr>
              <w:t>9</w:t>
            </w:r>
          </w:p>
        </w:tc>
        <w:tc>
          <w:tcPr>
            <w:tcW w:w="1348" w:type="dxa"/>
            <w:shd w:val="clear" w:color="auto" w:fill="auto"/>
            <w:vAlign w:val="center"/>
          </w:tcPr>
          <w:p w14:paraId="3EA703BF" w14:textId="77777777" w:rsidR="005A56FF" w:rsidRPr="00B130AA" w:rsidRDefault="005A56FF" w:rsidP="00B8283A">
            <w:pPr>
              <w:tabs>
                <w:tab w:val="left" w:pos="284"/>
                <w:tab w:val="left" w:pos="426"/>
                <w:tab w:val="left" w:pos="709"/>
              </w:tabs>
              <w:spacing w:line="276" w:lineRule="auto"/>
              <w:rPr>
                <w:sz w:val="20"/>
                <w:szCs w:val="20"/>
              </w:rPr>
            </w:pPr>
            <w:r w:rsidRPr="00B130AA">
              <w:rPr>
                <w:sz w:val="20"/>
                <w:szCs w:val="20"/>
              </w:rPr>
              <w:t>Islam, 2007</w:t>
            </w:r>
          </w:p>
        </w:tc>
        <w:tc>
          <w:tcPr>
            <w:tcW w:w="1276" w:type="dxa"/>
            <w:shd w:val="clear" w:color="auto" w:fill="auto"/>
            <w:vAlign w:val="center"/>
          </w:tcPr>
          <w:p w14:paraId="28478058"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Mỹ và Canada</w:t>
            </w:r>
          </w:p>
        </w:tc>
        <w:tc>
          <w:tcPr>
            <w:tcW w:w="1134" w:type="dxa"/>
            <w:shd w:val="clear" w:color="auto" w:fill="auto"/>
            <w:vAlign w:val="center"/>
          </w:tcPr>
          <w:p w14:paraId="5A136E28"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Sinh viên MBA</w:t>
            </w:r>
          </w:p>
        </w:tc>
        <w:tc>
          <w:tcPr>
            <w:tcW w:w="4536" w:type="dxa"/>
            <w:shd w:val="clear" w:color="auto" w:fill="auto"/>
            <w:vAlign w:val="center"/>
          </w:tcPr>
          <w:p w14:paraId="3675EB98" w14:textId="56769B77"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Sự liên kết giữa các yếu tố hành vi và chiến lược của DN sẽ nâng cao hiểu biết của nhân viên về khả năng của </w:t>
            </w:r>
            <w:r w:rsidR="001D447B" w:rsidRPr="00B130AA">
              <w:rPr>
                <w:rFonts w:eastAsia="Calibri"/>
                <w:sz w:val="20"/>
                <w:szCs w:val="20"/>
              </w:rPr>
              <w:t>BSC</w:t>
            </w:r>
            <w:r w:rsidRPr="00B130AA">
              <w:rPr>
                <w:rFonts w:eastAsia="Calibri"/>
                <w:sz w:val="20"/>
                <w:szCs w:val="20"/>
              </w:rPr>
              <w:t>, từ đó nâng cao TQ</w:t>
            </w:r>
            <w:r w:rsidR="00307D76" w:rsidRPr="00B130AA">
              <w:rPr>
                <w:rFonts w:eastAsia="Calibri"/>
                <w:sz w:val="20"/>
                <w:szCs w:val="20"/>
              </w:rPr>
              <w:t>HĐ</w:t>
            </w:r>
            <w:r w:rsidRPr="00B130AA">
              <w:rPr>
                <w:rFonts w:eastAsia="Calibri"/>
                <w:sz w:val="20"/>
                <w:szCs w:val="20"/>
              </w:rPr>
              <w:t xml:space="preserve"> của DN.</w:t>
            </w:r>
          </w:p>
        </w:tc>
      </w:tr>
      <w:tr w:rsidR="00B130AA" w:rsidRPr="00B130AA" w14:paraId="70203473" w14:textId="77777777" w:rsidTr="00D941D5">
        <w:trPr>
          <w:jc w:val="center"/>
        </w:trPr>
        <w:tc>
          <w:tcPr>
            <w:tcW w:w="632" w:type="dxa"/>
            <w:shd w:val="clear" w:color="auto" w:fill="auto"/>
            <w:vAlign w:val="center"/>
          </w:tcPr>
          <w:p w14:paraId="64D609D2" w14:textId="77777777" w:rsidR="005A56FF" w:rsidRPr="00B130AA" w:rsidRDefault="005A56FF" w:rsidP="00B8283A">
            <w:pPr>
              <w:tabs>
                <w:tab w:val="left" w:pos="284"/>
                <w:tab w:val="left" w:pos="426"/>
                <w:tab w:val="left" w:pos="709"/>
              </w:tabs>
              <w:spacing w:line="276" w:lineRule="auto"/>
              <w:jc w:val="center"/>
              <w:rPr>
                <w:sz w:val="20"/>
                <w:szCs w:val="20"/>
              </w:rPr>
            </w:pPr>
            <w:r w:rsidRPr="00B130AA">
              <w:rPr>
                <w:sz w:val="20"/>
                <w:szCs w:val="20"/>
              </w:rPr>
              <w:lastRenderedPageBreak/>
              <w:t>10</w:t>
            </w:r>
          </w:p>
        </w:tc>
        <w:tc>
          <w:tcPr>
            <w:tcW w:w="1348" w:type="dxa"/>
            <w:shd w:val="clear" w:color="auto" w:fill="auto"/>
            <w:vAlign w:val="center"/>
          </w:tcPr>
          <w:p w14:paraId="0243AA8A" w14:textId="77777777" w:rsidR="005A56FF" w:rsidRPr="00B130AA" w:rsidRDefault="005A56FF" w:rsidP="00B8283A">
            <w:pPr>
              <w:tabs>
                <w:tab w:val="left" w:pos="284"/>
                <w:tab w:val="left" w:pos="426"/>
                <w:tab w:val="left" w:pos="709"/>
              </w:tabs>
              <w:spacing w:line="276" w:lineRule="auto"/>
              <w:rPr>
                <w:rFonts w:eastAsia="Calibri"/>
                <w:sz w:val="20"/>
                <w:szCs w:val="20"/>
              </w:rPr>
            </w:pPr>
            <w:r w:rsidRPr="00B130AA">
              <w:rPr>
                <w:sz w:val="20"/>
                <w:szCs w:val="20"/>
              </w:rPr>
              <w:t>Perera &amp; Baker, 2007</w:t>
            </w:r>
          </w:p>
        </w:tc>
        <w:tc>
          <w:tcPr>
            <w:tcW w:w="1276" w:type="dxa"/>
            <w:shd w:val="clear" w:color="auto" w:fill="auto"/>
            <w:vAlign w:val="center"/>
          </w:tcPr>
          <w:p w14:paraId="78F21D29"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Australia</w:t>
            </w:r>
          </w:p>
        </w:tc>
        <w:tc>
          <w:tcPr>
            <w:tcW w:w="1134" w:type="dxa"/>
            <w:shd w:val="clear" w:color="auto" w:fill="auto"/>
            <w:vAlign w:val="center"/>
          </w:tcPr>
          <w:p w14:paraId="7B55B477" w14:textId="02DBC275" w:rsidR="005A56FF" w:rsidRPr="00B130AA" w:rsidRDefault="00502241"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SX</w:t>
            </w:r>
          </w:p>
        </w:tc>
        <w:tc>
          <w:tcPr>
            <w:tcW w:w="4536" w:type="dxa"/>
            <w:shd w:val="clear" w:color="auto" w:fill="auto"/>
            <w:vAlign w:val="center"/>
          </w:tcPr>
          <w:p w14:paraId="21F932D7" w14:textId="37DC2BEC"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 Sử dụng các chỉ tiêu tài chính nhiều hơn phi tài chính để đo lường TQ</w:t>
            </w:r>
            <w:r w:rsidR="00307D76" w:rsidRPr="00B130AA">
              <w:rPr>
                <w:rFonts w:eastAsia="Calibri"/>
                <w:sz w:val="20"/>
                <w:szCs w:val="20"/>
              </w:rPr>
              <w:t>HĐ</w:t>
            </w:r>
            <w:r w:rsidRPr="00B130AA">
              <w:rPr>
                <w:rFonts w:eastAsia="Calibri"/>
                <w:sz w:val="20"/>
                <w:szCs w:val="20"/>
              </w:rPr>
              <w:t xml:space="preserve"> trong các DN SX quy mô nhỏ và vừa</w:t>
            </w:r>
          </w:p>
        </w:tc>
      </w:tr>
      <w:tr w:rsidR="00B130AA" w:rsidRPr="00B130AA" w14:paraId="458E222C" w14:textId="77777777" w:rsidTr="00D941D5">
        <w:trPr>
          <w:jc w:val="center"/>
        </w:trPr>
        <w:tc>
          <w:tcPr>
            <w:tcW w:w="632" w:type="dxa"/>
            <w:shd w:val="clear" w:color="auto" w:fill="auto"/>
            <w:vAlign w:val="center"/>
          </w:tcPr>
          <w:p w14:paraId="1E891185" w14:textId="77777777" w:rsidR="005A56FF" w:rsidRPr="00B130AA" w:rsidRDefault="005A56FF" w:rsidP="00B8283A">
            <w:pPr>
              <w:tabs>
                <w:tab w:val="left" w:pos="284"/>
                <w:tab w:val="left" w:pos="426"/>
                <w:tab w:val="left" w:pos="709"/>
              </w:tabs>
              <w:spacing w:line="276" w:lineRule="auto"/>
              <w:jc w:val="center"/>
              <w:rPr>
                <w:bCs/>
                <w:sz w:val="20"/>
                <w:szCs w:val="20"/>
              </w:rPr>
            </w:pPr>
            <w:r w:rsidRPr="00B130AA">
              <w:rPr>
                <w:bCs/>
                <w:sz w:val="20"/>
                <w:szCs w:val="20"/>
              </w:rPr>
              <w:t>11</w:t>
            </w:r>
          </w:p>
        </w:tc>
        <w:tc>
          <w:tcPr>
            <w:tcW w:w="1348" w:type="dxa"/>
            <w:shd w:val="clear" w:color="auto" w:fill="auto"/>
            <w:vAlign w:val="center"/>
          </w:tcPr>
          <w:p w14:paraId="0B71EAF8" w14:textId="77777777" w:rsidR="005A56FF" w:rsidRPr="00B130AA" w:rsidRDefault="005A56FF" w:rsidP="00B8283A">
            <w:pPr>
              <w:tabs>
                <w:tab w:val="left" w:pos="284"/>
                <w:tab w:val="left" w:pos="426"/>
                <w:tab w:val="left" w:pos="709"/>
              </w:tabs>
              <w:spacing w:line="276" w:lineRule="auto"/>
              <w:rPr>
                <w:sz w:val="20"/>
                <w:szCs w:val="20"/>
              </w:rPr>
            </w:pPr>
            <w:r w:rsidRPr="00B130AA">
              <w:rPr>
                <w:sz w:val="20"/>
                <w:szCs w:val="20"/>
              </w:rPr>
              <w:t>Crabtree &amp; DeBusk, 2008</w:t>
            </w:r>
          </w:p>
        </w:tc>
        <w:tc>
          <w:tcPr>
            <w:tcW w:w="1276" w:type="dxa"/>
            <w:shd w:val="clear" w:color="auto" w:fill="auto"/>
            <w:vAlign w:val="center"/>
          </w:tcPr>
          <w:p w14:paraId="2C4FE2CB"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Mỹ</w:t>
            </w:r>
          </w:p>
        </w:tc>
        <w:tc>
          <w:tcPr>
            <w:tcW w:w="1134" w:type="dxa"/>
            <w:shd w:val="clear" w:color="auto" w:fill="auto"/>
            <w:vAlign w:val="center"/>
          </w:tcPr>
          <w:p w14:paraId="0FBC5027"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Các DN trên thị trường chứng khoán</w:t>
            </w:r>
          </w:p>
        </w:tc>
        <w:tc>
          <w:tcPr>
            <w:tcW w:w="4536" w:type="dxa"/>
            <w:shd w:val="clear" w:color="auto" w:fill="auto"/>
            <w:vAlign w:val="center"/>
          </w:tcPr>
          <w:p w14:paraId="465BA9CE" w14:textId="71F7B499"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Kết quả cho thấy các công ty áp dụng </w:t>
            </w:r>
            <w:r w:rsidR="001D447B" w:rsidRPr="00B130AA">
              <w:rPr>
                <w:rFonts w:eastAsia="Calibri"/>
                <w:sz w:val="20"/>
                <w:szCs w:val="20"/>
              </w:rPr>
              <w:t>BSC</w:t>
            </w:r>
            <w:r w:rsidRPr="00B130AA">
              <w:rPr>
                <w:rFonts w:eastAsia="Calibri"/>
                <w:sz w:val="20"/>
                <w:szCs w:val="20"/>
              </w:rPr>
              <w:t xml:space="preserve"> tốt hơn đáng kể so với các công ty không áp dụng </w:t>
            </w:r>
            <w:r w:rsidR="001D447B" w:rsidRPr="00B130AA">
              <w:rPr>
                <w:rFonts w:eastAsia="Calibri"/>
                <w:sz w:val="20"/>
                <w:szCs w:val="20"/>
              </w:rPr>
              <w:t>BSC</w:t>
            </w:r>
            <w:r w:rsidRPr="00B130AA">
              <w:rPr>
                <w:rFonts w:eastAsia="Calibri"/>
                <w:sz w:val="20"/>
                <w:szCs w:val="20"/>
              </w:rPr>
              <w:t xml:space="preserve"> trong khoảng thời gian ba năm bắt đầu từ năm áp dụng, ngoài ra các công ty có lợi nhuận vượt mức sau khi áp dụng </w:t>
            </w:r>
            <w:r w:rsidR="001D447B" w:rsidRPr="00B130AA">
              <w:rPr>
                <w:rFonts w:eastAsia="Calibri"/>
                <w:sz w:val="20"/>
                <w:szCs w:val="20"/>
              </w:rPr>
              <w:t>BSC</w:t>
            </w:r>
            <w:r w:rsidRPr="00B130AA">
              <w:rPr>
                <w:rFonts w:eastAsia="Calibri"/>
                <w:sz w:val="20"/>
                <w:szCs w:val="20"/>
              </w:rPr>
              <w:t xml:space="preserve"> nhiều hơn so với trước đây. Những kết quả này cung cấp bằng chứng chắc chắn rằng </w:t>
            </w:r>
            <w:r w:rsidR="001D447B" w:rsidRPr="00B130AA">
              <w:rPr>
                <w:rFonts w:eastAsia="Calibri"/>
                <w:sz w:val="20"/>
                <w:szCs w:val="20"/>
              </w:rPr>
              <w:t>BSC</w:t>
            </w:r>
            <w:r w:rsidRPr="00B130AA">
              <w:rPr>
                <w:rFonts w:eastAsia="Calibri"/>
                <w:sz w:val="20"/>
                <w:szCs w:val="20"/>
              </w:rPr>
              <w:t xml:space="preserve"> là một công cụ quản lý chiến lược hiệu quả giúp cải thiện lợi nhuận của cổ đông.</w:t>
            </w:r>
          </w:p>
        </w:tc>
      </w:tr>
      <w:tr w:rsidR="00B130AA" w:rsidRPr="00B130AA" w14:paraId="11DAD79D" w14:textId="77777777" w:rsidTr="00D941D5">
        <w:trPr>
          <w:jc w:val="center"/>
        </w:trPr>
        <w:tc>
          <w:tcPr>
            <w:tcW w:w="632" w:type="dxa"/>
            <w:shd w:val="clear" w:color="auto" w:fill="auto"/>
            <w:vAlign w:val="center"/>
          </w:tcPr>
          <w:p w14:paraId="78C1BFC2" w14:textId="77777777" w:rsidR="005A56FF" w:rsidRPr="00B130AA" w:rsidRDefault="005A56FF" w:rsidP="00B8283A">
            <w:pPr>
              <w:tabs>
                <w:tab w:val="left" w:pos="284"/>
                <w:tab w:val="left" w:pos="426"/>
                <w:tab w:val="left" w:pos="709"/>
              </w:tabs>
              <w:spacing w:line="276" w:lineRule="auto"/>
              <w:jc w:val="center"/>
              <w:rPr>
                <w:bCs/>
                <w:sz w:val="20"/>
                <w:szCs w:val="20"/>
              </w:rPr>
            </w:pPr>
            <w:r w:rsidRPr="00B130AA">
              <w:rPr>
                <w:bCs/>
                <w:sz w:val="20"/>
                <w:szCs w:val="20"/>
              </w:rPr>
              <w:t>12</w:t>
            </w:r>
          </w:p>
        </w:tc>
        <w:tc>
          <w:tcPr>
            <w:tcW w:w="1348" w:type="dxa"/>
            <w:shd w:val="clear" w:color="auto" w:fill="auto"/>
            <w:vAlign w:val="center"/>
          </w:tcPr>
          <w:p w14:paraId="3BE66425" w14:textId="77777777" w:rsidR="005A56FF" w:rsidRPr="00B130AA" w:rsidRDefault="005A56FF" w:rsidP="00B8283A">
            <w:pPr>
              <w:tabs>
                <w:tab w:val="left" w:pos="284"/>
                <w:tab w:val="left" w:pos="426"/>
                <w:tab w:val="left" w:pos="709"/>
              </w:tabs>
              <w:spacing w:line="276" w:lineRule="auto"/>
              <w:rPr>
                <w:sz w:val="20"/>
                <w:szCs w:val="20"/>
              </w:rPr>
            </w:pPr>
            <w:r w:rsidRPr="00B130AA">
              <w:rPr>
                <w:rFonts w:eastAsia="Calibri"/>
                <w:sz w:val="20"/>
                <w:szCs w:val="20"/>
              </w:rPr>
              <w:t>De Geuser  &amp; cộng sự, 2009</w:t>
            </w:r>
          </w:p>
        </w:tc>
        <w:tc>
          <w:tcPr>
            <w:tcW w:w="1276" w:type="dxa"/>
            <w:shd w:val="clear" w:color="auto" w:fill="auto"/>
            <w:vAlign w:val="center"/>
          </w:tcPr>
          <w:p w14:paraId="109CC439"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Châu Âu</w:t>
            </w:r>
          </w:p>
        </w:tc>
        <w:tc>
          <w:tcPr>
            <w:tcW w:w="1134" w:type="dxa"/>
            <w:shd w:val="clear" w:color="auto" w:fill="auto"/>
            <w:vAlign w:val="center"/>
          </w:tcPr>
          <w:p w14:paraId="69207DF2" w14:textId="2F4A521D" w:rsidR="005A56FF" w:rsidRPr="00B130AA" w:rsidRDefault="00502241"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SX</w:t>
            </w:r>
            <w:r w:rsidR="005A56FF" w:rsidRPr="00B130AA">
              <w:rPr>
                <w:rFonts w:eastAsia="Calibri"/>
                <w:sz w:val="20"/>
                <w:szCs w:val="20"/>
              </w:rPr>
              <w:t>, kinh doanh</w:t>
            </w:r>
          </w:p>
        </w:tc>
        <w:tc>
          <w:tcPr>
            <w:tcW w:w="4536" w:type="dxa"/>
            <w:shd w:val="clear" w:color="auto" w:fill="auto"/>
            <w:vAlign w:val="center"/>
          </w:tcPr>
          <w:p w14:paraId="1E8C9272" w14:textId="72EBE798" w:rsidR="005A56FF" w:rsidRPr="00B130AA" w:rsidRDefault="001D447B"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BSC</w:t>
            </w:r>
            <w:r w:rsidR="005A56FF" w:rsidRPr="00B130AA">
              <w:rPr>
                <w:rFonts w:eastAsia="Calibri"/>
                <w:sz w:val="20"/>
                <w:szCs w:val="20"/>
              </w:rPr>
              <w:t xml:space="preserve"> có tác động tích cực đến TQ</w:t>
            </w:r>
            <w:r w:rsidR="00B87C7B" w:rsidRPr="00B130AA">
              <w:rPr>
                <w:rFonts w:eastAsia="Calibri"/>
                <w:sz w:val="20"/>
                <w:szCs w:val="20"/>
              </w:rPr>
              <w:t>HĐ</w:t>
            </w:r>
            <w:r w:rsidR="005A56FF" w:rsidRPr="00B130AA">
              <w:rPr>
                <w:rFonts w:eastAsia="Calibri"/>
                <w:sz w:val="20"/>
                <w:szCs w:val="20"/>
              </w:rPr>
              <w:t xml:space="preserve"> của tổ chức và cải thiện các quy trình quản lý.</w:t>
            </w:r>
          </w:p>
        </w:tc>
      </w:tr>
      <w:tr w:rsidR="00B130AA" w:rsidRPr="00B130AA" w14:paraId="401FE9FC" w14:textId="77777777" w:rsidTr="00D941D5">
        <w:trPr>
          <w:jc w:val="center"/>
        </w:trPr>
        <w:tc>
          <w:tcPr>
            <w:tcW w:w="632" w:type="dxa"/>
            <w:shd w:val="clear" w:color="auto" w:fill="auto"/>
            <w:vAlign w:val="center"/>
          </w:tcPr>
          <w:p w14:paraId="138E5E5B"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13</w:t>
            </w:r>
          </w:p>
        </w:tc>
        <w:tc>
          <w:tcPr>
            <w:tcW w:w="1348" w:type="dxa"/>
            <w:shd w:val="clear" w:color="auto" w:fill="auto"/>
            <w:vAlign w:val="center"/>
          </w:tcPr>
          <w:p w14:paraId="57C68500" w14:textId="77777777" w:rsidR="005A56FF" w:rsidRPr="00B130AA" w:rsidRDefault="005A56FF" w:rsidP="00B8283A">
            <w:pPr>
              <w:tabs>
                <w:tab w:val="left" w:pos="284"/>
                <w:tab w:val="left" w:pos="426"/>
                <w:tab w:val="left" w:pos="709"/>
              </w:tabs>
              <w:spacing w:line="276" w:lineRule="auto"/>
              <w:rPr>
                <w:sz w:val="20"/>
                <w:szCs w:val="20"/>
              </w:rPr>
            </w:pPr>
            <w:r w:rsidRPr="00B130AA">
              <w:rPr>
                <w:bCs/>
                <w:sz w:val="20"/>
                <w:szCs w:val="20"/>
              </w:rPr>
              <w:t xml:space="preserve">Lucianetti, 2010 </w:t>
            </w:r>
          </w:p>
        </w:tc>
        <w:tc>
          <w:tcPr>
            <w:tcW w:w="1276" w:type="dxa"/>
            <w:shd w:val="clear" w:color="auto" w:fill="auto"/>
            <w:vAlign w:val="center"/>
          </w:tcPr>
          <w:p w14:paraId="75E936D3" w14:textId="77777777" w:rsidR="005A56FF" w:rsidRPr="00B130AA" w:rsidRDefault="005A56FF" w:rsidP="00B8283A">
            <w:pPr>
              <w:tabs>
                <w:tab w:val="left" w:pos="284"/>
                <w:tab w:val="left" w:pos="426"/>
                <w:tab w:val="left" w:pos="856"/>
              </w:tabs>
              <w:spacing w:line="276" w:lineRule="auto"/>
              <w:ind w:right="-151"/>
              <w:jc w:val="center"/>
              <w:rPr>
                <w:rFonts w:eastAsia="Calibri"/>
                <w:sz w:val="20"/>
                <w:szCs w:val="20"/>
              </w:rPr>
            </w:pPr>
            <w:r w:rsidRPr="00B130AA">
              <w:rPr>
                <w:sz w:val="20"/>
                <w:szCs w:val="20"/>
              </w:rPr>
              <w:t>Italia</w:t>
            </w:r>
          </w:p>
        </w:tc>
        <w:tc>
          <w:tcPr>
            <w:tcW w:w="1134" w:type="dxa"/>
            <w:shd w:val="clear" w:color="auto" w:fill="auto"/>
            <w:vAlign w:val="center"/>
          </w:tcPr>
          <w:p w14:paraId="0EE93717" w14:textId="77777777" w:rsidR="005A56FF" w:rsidRPr="00B130AA" w:rsidRDefault="005A56FF"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Các tổ chức</w:t>
            </w:r>
          </w:p>
        </w:tc>
        <w:tc>
          <w:tcPr>
            <w:tcW w:w="4536" w:type="dxa"/>
            <w:shd w:val="clear" w:color="auto" w:fill="auto"/>
            <w:vAlign w:val="center"/>
          </w:tcPr>
          <w:p w14:paraId="23F31957" w14:textId="00957729"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Việc sử dụng bản đồ chiến lược làm tăng TQ</w:t>
            </w:r>
            <w:r w:rsidR="00B87C7B" w:rsidRPr="00B130AA">
              <w:rPr>
                <w:rFonts w:eastAsia="Calibri"/>
                <w:sz w:val="20"/>
                <w:szCs w:val="20"/>
              </w:rPr>
              <w:t>HĐ</w:t>
            </w:r>
            <w:r w:rsidRPr="00B130AA">
              <w:rPr>
                <w:rFonts w:eastAsia="Calibri"/>
                <w:sz w:val="20"/>
                <w:szCs w:val="20"/>
              </w:rPr>
              <w:t xml:space="preserve"> cho các tổ chức, các tổ chức có quy trình kỹ lưỡng liên quan đến việc xây dựng bản đồ chiến lược sẽ có sự phù hợp giữa </w:t>
            </w:r>
            <w:r w:rsidR="001D447B" w:rsidRPr="00B130AA">
              <w:rPr>
                <w:rFonts w:eastAsia="Calibri"/>
                <w:sz w:val="20"/>
                <w:szCs w:val="20"/>
              </w:rPr>
              <w:t>BSC</w:t>
            </w:r>
            <w:r w:rsidRPr="00B130AA">
              <w:rPr>
                <w:rFonts w:eastAsia="Calibri"/>
                <w:sz w:val="20"/>
                <w:szCs w:val="20"/>
              </w:rPr>
              <w:t xml:space="preserve"> và chiến lược của họ</w:t>
            </w:r>
          </w:p>
        </w:tc>
      </w:tr>
      <w:tr w:rsidR="00B130AA" w:rsidRPr="00B130AA" w14:paraId="09640D92" w14:textId="77777777" w:rsidTr="00D941D5">
        <w:trPr>
          <w:jc w:val="center"/>
        </w:trPr>
        <w:tc>
          <w:tcPr>
            <w:tcW w:w="632" w:type="dxa"/>
            <w:shd w:val="clear" w:color="auto" w:fill="auto"/>
            <w:vAlign w:val="center"/>
          </w:tcPr>
          <w:p w14:paraId="2360380C" w14:textId="77777777" w:rsidR="005A56FF" w:rsidRPr="00B130AA" w:rsidRDefault="005A56FF" w:rsidP="00B8283A">
            <w:pPr>
              <w:tabs>
                <w:tab w:val="left" w:pos="284"/>
                <w:tab w:val="left" w:pos="426"/>
                <w:tab w:val="left" w:pos="709"/>
              </w:tabs>
              <w:spacing w:line="276" w:lineRule="auto"/>
              <w:jc w:val="center"/>
              <w:rPr>
                <w:bCs/>
                <w:sz w:val="20"/>
                <w:szCs w:val="20"/>
              </w:rPr>
            </w:pPr>
            <w:r w:rsidRPr="00B130AA">
              <w:rPr>
                <w:bCs/>
                <w:sz w:val="20"/>
                <w:szCs w:val="20"/>
              </w:rPr>
              <w:t>14</w:t>
            </w:r>
          </w:p>
        </w:tc>
        <w:tc>
          <w:tcPr>
            <w:tcW w:w="1348" w:type="dxa"/>
            <w:shd w:val="clear" w:color="auto" w:fill="auto"/>
            <w:vAlign w:val="center"/>
          </w:tcPr>
          <w:p w14:paraId="3D52F37C" w14:textId="77777777" w:rsidR="005A56FF" w:rsidRPr="00B130AA" w:rsidRDefault="005A56FF" w:rsidP="00B8283A">
            <w:pPr>
              <w:tabs>
                <w:tab w:val="left" w:pos="284"/>
                <w:tab w:val="left" w:pos="426"/>
                <w:tab w:val="left" w:pos="709"/>
              </w:tabs>
              <w:spacing w:line="276" w:lineRule="auto"/>
              <w:rPr>
                <w:bCs/>
                <w:sz w:val="20"/>
                <w:szCs w:val="20"/>
              </w:rPr>
            </w:pPr>
            <w:r w:rsidRPr="00B130AA">
              <w:rPr>
                <w:sz w:val="20"/>
                <w:szCs w:val="20"/>
              </w:rPr>
              <w:t>Ding &amp; Beaulieu, 2011</w:t>
            </w:r>
          </w:p>
        </w:tc>
        <w:tc>
          <w:tcPr>
            <w:tcW w:w="1276" w:type="dxa"/>
            <w:shd w:val="clear" w:color="auto" w:fill="auto"/>
            <w:vAlign w:val="center"/>
          </w:tcPr>
          <w:p w14:paraId="3253AEB2" w14:textId="77777777" w:rsidR="005A56FF" w:rsidRPr="00B130AA" w:rsidRDefault="005A56FF" w:rsidP="00B8283A">
            <w:pPr>
              <w:tabs>
                <w:tab w:val="left" w:pos="284"/>
                <w:tab w:val="left" w:pos="426"/>
                <w:tab w:val="left" w:pos="856"/>
              </w:tabs>
              <w:spacing w:line="276" w:lineRule="auto"/>
              <w:ind w:right="-151"/>
              <w:rPr>
                <w:sz w:val="20"/>
                <w:szCs w:val="20"/>
              </w:rPr>
            </w:pPr>
            <w:r w:rsidRPr="00B130AA">
              <w:rPr>
                <w:rFonts w:eastAsia="Calibri"/>
                <w:sz w:val="20"/>
                <w:szCs w:val="20"/>
              </w:rPr>
              <w:t>Nghiên cứu thực nghiệm</w:t>
            </w:r>
          </w:p>
        </w:tc>
        <w:tc>
          <w:tcPr>
            <w:tcW w:w="1134" w:type="dxa"/>
            <w:shd w:val="clear" w:color="auto" w:fill="auto"/>
            <w:vAlign w:val="center"/>
          </w:tcPr>
          <w:p w14:paraId="4F61A38D" w14:textId="77777777" w:rsidR="005A56FF" w:rsidRPr="00B130AA" w:rsidRDefault="005A56FF" w:rsidP="00B8283A">
            <w:pPr>
              <w:tabs>
                <w:tab w:val="left" w:pos="284"/>
                <w:tab w:val="left" w:pos="426"/>
                <w:tab w:val="left" w:pos="709"/>
              </w:tabs>
              <w:spacing w:line="276" w:lineRule="auto"/>
              <w:rPr>
                <w:rFonts w:eastAsia="Calibri"/>
                <w:sz w:val="20"/>
                <w:szCs w:val="20"/>
              </w:rPr>
            </w:pPr>
          </w:p>
        </w:tc>
        <w:tc>
          <w:tcPr>
            <w:tcW w:w="4536" w:type="dxa"/>
            <w:shd w:val="clear" w:color="auto" w:fill="auto"/>
            <w:vAlign w:val="center"/>
          </w:tcPr>
          <w:p w14:paraId="6FCC3D99" w14:textId="541F1659" w:rsidR="005A56FF" w:rsidRPr="00B130AA" w:rsidRDefault="005A56FF" w:rsidP="00B8283A">
            <w:pPr>
              <w:tabs>
                <w:tab w:val="left" w:pos="284"/>
                <w:tab w:val="left" w:pos="426"/>
                <w:tab w:val="left" w:pos="709"/>
              </w:tabs>
              <w:spacing w:line="276" w:lineRule="auto"/>
              <w:jc w:val="both"/>
              <w:rPr>
                <w:rFonts w:eastAsia="Calibri"/>
                <w:sz w:val="20"/>
                <w:szCs w:val="20"/>
              </w:rPr>
            </w:pPr>
            <w:r w:rsidRPr="00B130AA">
              <w:rPr>
                <w:sz w:val="20"/>
                <w:szCs w:val="20"/>
              </w:rPr>
              <w:t xml:space="preserve">Các yếu tố cá nhân, bao gồm cả tâm trạng và cảm xúc, rất quan trọng khi kết nối các phương pháp </w:t>
            </w:r>
            <w:r w:rsidR="001D447B" w:rsidRPr="00B130AA">
              <w:rPr>
                <w:sz w:val="20"/>
                <w:szCs w:val="20"/>
              </w:rPr>
              <w:t>BSC</w:t>
            </w:r>
            <w:r w:rsidRPr="00B130AA">
              <w:rPr>
                <w:sz w:val="20"/>
                <w:szCs w:val="20"/>
              </w:rPr>
              <w:t xml:space="preserve"> với đánh giá TQ</w:t>
            </w:r>
            <w:r w:rsidR="00B87C7B" w:rsidRPr="00B130AA">
              <w:rPr>
                <w:sz w:val="20"/>
                <w:szCs w:val="20"/>
              </w:rPr>
              <w:t>HĐ</w:t>
            </w:r>
          </w:p>
        </w:tc>
      </w:tr>
      <w:tr w:rsidR="00B130AA" w:rsidRPr="00B130AA" w14:paraId="08B928C3" w14:textId="77777777" w:rsidTr="00D941D5">
        <w:trPr>
          <w:jc w:val="center"/>
        </w:trPr>
        <w:tc>
          <w:tcPr>
            <w:tcW w:w="632" w:type="dxa"/>
            <w:shd w:val="clear" w:color="auto" w:fill="auto"/>
            <w:vAlign w:val="center"/>
          </w:tcPr>
          <w:p w14:paraId="00468313" w14:textId="312AB738" w:rsidR="00F431D9" w:rsidRPr="00B130AA" w:rsidRDefault="00F431D9" w:rsidP="00B8283A">
            <w:pPr>
              <w:tabs>
                <w:tab w:val="left" w:pos="284"/>
                <w:tab w:val="left" w:pos="426"/>
                <w:tab w:val="left" w:pos="709"/>
              </w:tabs>
              <w:spacing w:line="276" w:lineRule="auto"/>
              <w:jc w:val="center"/>
              <w:rPr>
                <w:bCs/>
                <w:sz w:val="20"/>
                <w:szCs w:val="20"/>
              </w:rPr>
            </w:pPr>
            <w:r w:rsidRPr="00B130AA">
              <w:rPr>
                <w:bCs/>
                <w:sz w:val="20"/>
                <w:szCs w:val="20"/>
              </w:rPr>
              <w:t>15</w:t>
            </w:r>
          </w:p>
        </w:tc>
        <w:tc>
          <w:tcPr>
            <w:tcW w:w="1348" w:type="dxa"/>
            <w:shd w:val="clear" w:color="auto" w:fill="auto"/>
            <w:vAlign w:val="center"/>
          </w:tcPr>
          <w:p w14:paraId="2C1F1EE2" w14:textId="4E301E14" w:rsidR="00F431D9" w:rsidRPr="00B130AA" w:rsidRDefault="00F431D9" w:rsidP="00B8283A">
            <w:pPr>
              <w:tabs>
                <w:tab w:val="left" w:pos="284"/>
                <w:tab w:val="left" w:pos="426"/>
                <w:tab w:val="left" w:pos="709"/>
              </w:tabs>
              <w:spacing w:line="276" w:lineRule="auto"/>
              <w:rPr>
                <w:sz w:val="20"/>
                <w:szCs w:val="20"/>
              </w:rPr>
            </w:pPr>
            <w:r w:rsidRPr="00B130AA">
              <w:rPr>
                <w:sz w:val="20"/>
                <w:szCs w:val="20"/>
              </w:rPr>
              <w:t xml:space="preserve">Bisbea &amp; </w:t>
            </w:r>
            <w:r w:rsidR="0057062C" w:rsidRPr="00B130AA">
              <w:rPr>
                <w:sz w:val="20"/>
                <w:szCs w:val="20"/>
              </w:rPr>
              <w:t>Barrubés</w:t>
            </w:r>
            <w:r w:rsidRPr="00B130AA">
              <w:rPr>
                <w:sz w:val="20"/>
                <w:szCs w:val="20"/>
              </w:rPr>
              <w:t>, 2012</w:t>
            </w:r>
          </w:p>
        </w:tc>
        <w:tc>
          <w:tcPr>
            <w:tcW w:w="1276" w:type="dxa"/>
            <w:shd w:val="clear" w:color="auto" w:fill="auto"/>
            <w:vAlign w:val="center"/>
          </w:tcPr>
          <w:p w14:paraId="40F099AC" w14:textId="72B6A821" w:rsidR="00F431D9" w:rsidRPr="00B130AA" w:rsidRDefault="00F431D9" w:rsidP="00B8283A">
            <w:pPr>
              <w:tabs>
                <w:tab w:val="left" w:pos="284"/>
                <w:tab w:val="left" w:pos="426"/>
                <w:tab w:val="left" w:pos="856"/>
              </w:tabs>
              <w:spacing w:line="276" w:lineRule="auto"/>
              <w:ind w:right="-151"/>
              <w:rPr>
                <w:rFonts w:eastAsia="Calibri"/>
                <w:sz w:val="20"/>
                <w:szCs w:val="20"/>
              </w:rPr>
            </w:pPr>
            <w:r w:rsidRPr="00B130AA">
              <w:rPr>
                <w:rFonts w:eastAsia="Calibri"/>
                <w:sz w:val="20"/>
                <w:szCs w:val="20"/>
              </w:rPr>
              <w:t>Tây Ban Nha</w:t>
            </w:r>
          </w:p>
        </w:tc>
        <w:tc>
          <w:tcPr>
            <w:tcW w:w="1134" w:type="dxa"/>
            <w:shd w:val="clear" w:color="auto" w:fill="auto"/>
            <w:vAlign w:val="center"/>
          </w:tcPr>
          <w:p w14:paraId="69442DFA" w14:textId="645CF76B" w:rsidR="00F431D9" w:rsidRPr="00B130AA" w:rsidRDefault="00F431D9"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Y tế</w:t>
            </w:r>
          </w:p>
        </w:tc>
        <w:tc>
          <w:tcPr>
            <w:tcW w:w="4536" w:type="dxa"/>
            <w:vMerge w:val="restart"/>
            <w:shd w:val="clear" w:color="auto" w:fill="auto"/>
            <w:vAlign w:val="center"/>
          </w:tcPr>
          <w:p w14:paraId="77A4CF7F" w14:textId="41D427D0" w:rsidR="00F431D9" w:rsidRPr="00B130AA" w:rsidRDefault="001D447B" w:rsidP="00B8283A">
            <w:pPr>
              <w:tabs>
                <w:tab w:val="left" w:pos="284"/>
                <w:tab w:val="left" w:pos="426"/>
                <w:tab w:val="left" w:pos="709"/>
              </w:tabs>
              <w:spacing w:line="276" w:lineRule="auto"/>
              <w:jc w:val="both"/>
              <w:rPr>
                <w:sz w:val="20"/>
                <w:szCs w:val="20"/>
              </w:rPr>
            </w:pPr>
            <w:r w:rsidRPr="00B130AA">
              <w:rPr>
                <w:rFonts w:eastAsia="Calibri"/>
                <w:sz w:val="20"/>
                <w:szCs w:val="20"/>
              </w:rPr>
              <w:t>BSC</w:t>
            </w:r>
            <w:r w:rsidR="00F431D9" w:rsidRPr="00B130AA">
              <w:rPr>
                <w:rFonts w:eastAsia="Calibri"/>
                <w:sz w:val="20"/>
                <w:szCs w:val="20"/>
              </w:rPr>
              <w:t xml:space="preserve"> đã chứng minh đủ linh hoạt để phù hợp với các chiến lược khác nhau và có thể giúp cải thiện việc thực hiện chiến lược và đo lường và giám sát kết quả trong các tổ chức chăm sóc sức khỏe.</w:t>
            </w:r>
          </w:p>
        </w:tc>
      </w:tr>
      <w:tr w:rsidR="00B130AA" w:rsidRPr="00B130AA" w14:paraId="6A4FDA05" w14:textId="77777777" w:rsidTr="00D941D5">
        <w:trPr>
          <w:jc w:val="center"/>
        </w:trPr>
        <w:tc>
          <w:tcPr>
            <w:tcW w:w="632" w:type="dxa"/>
            <w:shd w:val="clear" w:color="auto" w:fill="auto"/>
            <w:vAlign w:val="center"/>
          </w:tcPr>
          <w:p w14:paraId="0832F3D4" w14:textId="5860DFF6" w:rsidR="00F431D9" w:rsidRPr="00B130AA" w:rsidRDefault="00F431D9" w:rsidP="00B8283A">
            <w:pPr>
              <w:tabs>
                <w:tab w:val="left" w:pos="284"/>
                <w:tab w:val="left" w:pos="426"/>
                <w:tab w:val="left" w:pos="709"/>
              </w:tabs>
              <w:spacing w:line="276" w:lineRule="auto"/>
              <w:jc w:val="center"/>
              <w:rPr>
                <w:bCs/>
                <w:sz w:val="20"/>
                <w:szCs w:val="20"/>
              </w:rPr>
            </w:pPr>
            <w:r w:rsidRPr="00B130AA">
              <w:rPr>
                <w:bCs/>
                <w:sz w:val="20"/>
                <w:szCs w:val="20"/>
              </w:rPr>
              <w:t>16</w:t>
            </w:r>
          </w:p>
        </w:tc>
        <w:tc>
          <w:tcPr>
            <w:tcW w:w="1348" w:type="dxa"/>
            <w:shd w:val="clear" w:color="auto" w:fill="auto"/>
            <w:vAlign w:val="center"/>
          </w:tcPr>
          <w:p w14:paraId="25C0D213" w14:textId="2312E14C" w:rsidR="00F431D9" w:rsidRPr="00B130AA" w:rsidRDefault="00F431D9" w:rsidP="00B8283A">
            <w:pPr>
              <w:tabs>
                <w:tab w:val="left" w:pos="284"/>
                <w:tab w:val="left" w:pos="426"/>
                <w:tab w:val="left" w:pos="709"/>
              </w:tabs>
              <w:spacing w:line="276" w:lineRule="auto"/>
              <w:rPr>
                <w:sz w:val="20"/>
                <w:szCs w:val="20"/>
              </w:rPr>
            </w:pPr>
            <w:r w:rsidRPr="00B130AA">
              <w:rPr>
                <w:sz w:val="20"/>
                <w:szCs w:val="20"/>
              </w:rPr>
              <w:t>Trotta &amp; cộng sự,  2013</w:t>
            </w:r>
          </w:p>
        </w:tc>
        <w:tc>
          <w:tcPr>
            <w:tcW w:w="1276" w:type="dxa"/>
            <w:shd w:val="clear" w:color="auto" w:fill="auto"/>
            <w:vAlign w:val="center"/>
          </w:tcPr>
          <w:p w14:paraId="7147F65F" w14:textId="2659D85C" w:rsidR="00F431D9" w:rsidRPr="00B130AA" w:rsidRDefault="00F431D9" w:rsidP="00B8283A">
            <w:pPr>
              <w:tabs>
                <w:tab w:val="left" w:pos="284"/>
                <w:tab w:val="left" w:pos="426"/>
                <w:tab w:val="left" w:pos="856"/>
              </w:tabs>
              <w:spacing w:line="276" w:lineRule="auto"/>
              <w:ind w:right="-151"/>
              <w:rPr>
                <w:rFonts w:eastAsia="Calibri"/>
                <w:sz w:val="20"/>
                <w:szCs w:val="20"/>
              </w:rPr>
            </w:pPr>
            <w:r w:rsidRPr="00B130AA">
              <w:rPr>
                <w:rFonts w:eastAsia="Calibri"/>
                <w:sz w:val="20"/>
                <w:szCs w:val="20"/>
              </w:rPr>
              <w:t>Các TT y tế và bệnh viện ở Châu Âu</w:t>
            </w:r>
          </w:p>
        </w:tc>
        <w:tc>
          <w:tcPr>
            <w:tcW w:w="1134" w:type="dxa"/>
            <w:shd w:val="clear" w:color="auto" w:fill="auto"/>
            <w:vAlign w:val="center"/>
          </w:tcPr>
          <w:p w14:paraId="70C381AF" w14:textId="5FCDFA4A" w:rsidR="00F431D9" w:rsidRPr="00B130AA" w:rsidRDefault="00F431D9"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Y tế</w:t>
            </w:r>
          </w:p>
        </w:tc>
        <w:tc>
          <w:tcPr>
            <w:tcW w:w="4536" w:type="dxa"/>
            <w:vMerge/>
            <w:shd w:val="clear" w:color="auto" w:fill="auto"/>
            <w:vAlign w:val="center"/>
          </w:tcPr>
          <w:p w14:paraId="17531B6D" w14:textId="77777777" w:rsidR="00F431D9" w:rsidRPr="00B130AA" w:rsidRDefault="00F431D9" w:rsidP="00B8283A">
            <w:pPr>
              <w:tabs>
                <w:tab w:val="left" w:pos="284"/>
                <w:tab w:val="left" w:pos="426"/>
                <w:tab w:val="left" w:pos="709"/>
              </w:tabs>
              <w:spacing w:line="276" w:lineRule="auto"/>
              <w:jc w:val="both"/>
              <w:rPr>
                <w:sz w:val="20"/>
                <w:szCs w:val="20"/>
              </w:rPr>
            </w:pPr>
          </w:p>
        </w:tc>
      </w:tr>
      <w:tr w:rsidR="00B130AA" w:rsidRPr="00B130AA" w14:paraId="004E2398" w14:textId="77777777" w:rsidTr="00D941D5">
        <w:trPr>
          <w:jc w:val="center"/>
        </w:trPr>
        <w:tc>
          <w:tcPr>
            <w:tcW w:w="632" w:type="dxa"/>
            <w:shd w:val="clear" w:color="auto" w:fill="auto"/>
            <w:vAlign w:val="center"/>
          </w:tcPr>
          <w:p w14:paraId="06488C91" w14:textId="77777777" w:rsidR="002D2795" w:rsidRPr="00B130AA" w:rsidRDefault="002D2795" w:rsidP="00B8283A">
            <w:pPr>
              <w:tabs>
                <w:tab w:val="left" w:pos="284"/>
                <w:tab w:val="left" w:pos="426"/>
                <w:tab w:val="left" w:pos="709"/>
              </w:tabs>
              <w:spacing w:line="276" w:lineRule="auto"/>
              <w:jc w:val="center"/>
              <w:rPr>
                <w:bCs/>
                <w:sz w:val="20"/>
                <w:szCs w:val="20"/>
              </w:rPr>
            </w:pPr>
            <w:r w:rsidRPr="00B130AA">
              <w:rPr>
                <w:bCs/>
                <w:sz w:val="20"/>
                <w:szCs w:val="20"/>
              </w:rPr>
              <w:t>17</w:t>
            </w:r>
          </w:p>
        </w:tc>
        <w:tc>
          <w:tcPr>
            <w:tcW w:w="1348" w:type="dxa"/>
            <w:shd w:val="clear" w:color="auto" w:fill="auto"/>
            <w:vAlign w:val="center"/>
          </w:tcPr>
          <w:p w14:paraId="28454343" w14:textId="77777777" w:rsidR="002D2795" w:rsidRPr="00B130AA" w:rsidRDefault="002D2795" w:rsidP="00B8283A">
            <w:pPr>
              <w:tabs>
                <w:tab w:val="left" w:pos="284"/>
                <w:tab w:val="left" w:pos="426"/>
                <w:tab w:val="left" w:pos="709"/>
              </w:tabs>
              <w:spacing w:line="276" w:lineRule="auto"/>
              <w:rPr>
                <w:bCs/>
                <w:sz w:val="20"/>
                <w:szCs w:val="20"/>
              </w:rPr>
            </w:pPr>
            <w:r w:rsidRPr="00B130AA">
              <w:rPr>
                <w:sz w:val="20"/>
                <w:szCs w:val="20"/>
              </w:rPr>
              <w:t>Lin &amp; cộng sự, 2014</w:t>
            </w:r>
          </w:p>
        </w:tc>
        <w:tc>
          <w:tcPr>
            <w:tcW w:w="1276" w:type="dxa"/>
            <w:shd w:val="clear" w:color="auto" w:fill="auto"/>
            <w:vAlign w:val="center"/>
          </w:tcPr>
          <w:p w14:paraId="043217BE" w14:textId="77777777" w:rsidR="002D2795" w:rsidRPr="00B130AA" w:rsidRDefault="002D2795" w:rsidP="00B8283A">
            <w:pPr>
              <w:tabs>
                <w:tab w:val="left" w:pos="284"/>
                <w:tab w:val="left" w:pos="426"/>
                <w:tab w:val="left" w:pos="709"/>
              </w:tabs>
              <w:spacing w:line="276" w:lineRule="auto"/>
              <w:rPr>
                <w:rFonts w:eastAsia="Calibri"/>
                <w:sz w:val="20"/>
                <w:szCs w:val="20"/>
              </w:rPr>
            </w:pPr>
            <w:r w:rsidRPr="00B130AA">
              <w:rPr>
                <w:rFonts w:eastAsia="Calibri"/>
                <w:sz w:val="20"/>
                <w:szCs w:val="20"/>
              </w:rPr>
              <w:t>Trung Quốc</w:t>
            </w:r>
          </w:p>
        </w:tc>
        <w:tc>
          <w:tcPr>
            <w:tcW w:w="1134" w:type="dxa"/>
            <w:shd w:val="clear" w:color="auto" w:fill="auto"/>
            <w:vAlign w:val="center"/>
          </w:tcPr>
          <w:p w14:paraId="10C5828F" w14:textId="77777777" w:rsidR="002D2795" w:rsidRPr="00B130AA" w:rsidRDefault="002D2795"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Y tế</w:t>
            </w:r>
          </w:p>
        </w:tc>
        <w:tc>
          <w:tcPr>
            <w:tcW w:w="4536" w:type="dxa"/>
            <w:shd w:val="clear" w:color="auto" w:fill="auto"/>
            <w:vAlign w:val="center"/>
          </w:tcPr>
          <w:p w14:paraId="042E53B6" w14:textId="6DEA9D6E" w:rsidR="002D2795" w:rsidRPr="00B130AA" w:rsidRDefault="002D2795" w:rsidP="00B8283A">
            <w:pPr>
              <w:tabs>
                <w:tab w:val="left" w:pos="284"/>
                <w:tab w:val="left" w:pos="426"/>
                <w:tab w:val="left" w:pos="709"/>
              </w:tabs>
              <w:spacing w:line="276" w:lineRule="auto"/>
              <w:rPr>
                <w:rFonts w:eastAsia="Calibri"/>
                <w:sz w:val="20"/>
                <w:szCs w:val="20"/>
              </w:rPr>
            </w:pPr>
            <w:r w:rsidRPr="00B130AA">
              <w:rPr>
                <w:rFonts w:eastAsia="Calibri"/>
                <w:sz w:val="20"/>
                <w:szCs w:val="20"/>
              </w:rPr>
              <w:t xml:space="preserve">Ứng dụng </w:t>
            </w:r>
            <w:r w:rsidR="001D447B" w:rsidRPr="00B130AA">
              <w:rPr>
                <w:rFonts w:eastAsia="Calibri"/>
                <w:sz w:val="20"/>
                <w:szCs w:val="20"/>
              </w:rPr>
              <w:t>BSC</w:t>
            </w:r>
            <w:r w:rsidRPr="00B130AA">
              <w:rPr>
                <w:rFonts w:eastAsia="Calibri"/>
                <w:sz w:val="20"/>
                <w:szCs w:val="20"/>
              </w:rPr>
              <w:t xml:space="preserve"> cải thiện TQHĐ của các bệnh viện ở Trung Quốc.</w:t>
            </w:r>
          </w:p>
        </w:tc>
      </w:tr>
      <w:tr w:rsidR="00B130AA" w:rsidRPr="00B130AA" w14:paraId="53820D63" w14:textId="77777777" w:rsidTr="00D941D5">
        <w:trPr>
          <w:jc w:val="center"/>
        </w:trPr>
        <w:tc>
          <w:tcPr>
            <w:tcW w:w="632" w:type="dxa"/>
            <w:shd w:val="clear" w:color="auto" w:fill="auto"/>
            <w:vAlign w:val="center"/>
          </w:tcPr>
          <w:p w14:paraId="50B833B8" w14:textId="77777777" w:rsidR="002D2795" w:rsidRPr="00B130AA" w:rsidRDefault="002D2795" w:rsidP="00B8283A">
            <w:pPr>
              <w:tabs>
                <w:tab w:val="left" w:pos="284"/>
                <w:tab w:val="left" w:pos="426"/>
                <w:tab w:val="left" w:pos="709"/>
              </w:tabs>
              <w:spacing w:line="276" w:lineRule="auto"/>
              <w:jc w:val="center"/>
              <w:rPr>
                <w:sz w:val="20"/>
                <w:szCs w:val="20"/>
              </w:rPr>
            </w:pPr>
            <w:r w:rsidRPr="00B130AA">
              <w:rPr>
                <w:sz w:val="20"/>
                <w:szCs w:val="20"/>
              </w:rPr>
              <w:t>18</w:t>
            </w:r>
          </w:p>
        </w:tc>
        <w:tc>
          <w:tcPr>
            <w:tcW w:w="1348" w:type="dxa"/>
            <w:shd w:val="clear" w:color="auto" w:fill="auto"/>
            <w:vAlign w:val="center"/>
          </w:tcPr>
          <w:p w14:paraId="45A4E7D8" w14:textId="77777777" w:rsidR="002D2795" w:rsidRPr="00B130AA" w:rsidRDefault="002D2795" w:rsidP="00B8283A">
            <w:pPr>
              <w:tabs>
                <w:tab w:val="left" w:pos="284"/>
                <w:tab w:val="left" w:pos="426"/>
                <w:tab w:val="left" w:pos="709"/>
              </w:tabs>
              <w:spacing w:line="276" w:lineRule="auto"/>
              <w:jc w:val="center"/>
              <w:rPr>
                <w:sz w:val="20"/>
                <w:szCs w:val="20"/>
              </w:rPr>
            </w:pPr>
            <w:r w:rsidRPr="00B130AA">
              <w:rPr>
                <w:bCs/>
                <w:sz w:val="20"/>
                <w:szCs w:val="20"/>
              </w:rPr>
              <w:t>Modak, 2017</w:t>
            </w:r>
          </w:p>
        </w:tc>
        <w:tc>
          <w:tcPr>
            <w:tcW w:w="1276" w:type="dxa"/>
            <w:shd w:val="clear" w:color="auto" w:fill="auto"/>
            <w:vAlign w:val="center"/>
          </w:tcPr>
          <w:p w14:paraId="625F3510" w14:textId="77777777" w:rsidR="002D2795" w:rsidRPr="00B130AA" w:rsidRDefault="002D2795"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Ấn Độ</w:t>
            </w:r>
          </w:p>
        </w:tc>
        <w:tc>
          <w:tcPr>
            <w:tcW w:w="1134" w:type="dxa"/>
            <w:shd w:val="clear" w:color="auto" w:fill="auto"/>
            <w:vAlign w:val="center"/>
          </w:tcPr>
          <w:p w14:paraId="7983A0B8" w14:textId="77777777" w:rsidR="002D2795" w:rsidRPr="00B130AA" w:rsidRDefault="002D2795"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Khoáng sản và khai thác mỏ</w:t>
            </w:r>
          </w:p>
        </w:tc>
        <w:tc>
          <w:tcPr>
            <w:tcW w:w="4536" w:type="dxa"/>
            <w:shd w:val="clear" w:color="auto" w:fill="auto"/>
            <w:vAlign w:val="center"/>
          </w:tcPr>
          <w:p w14:paraId="49B9A0FD" w14:textId="795B5B6F" w:rsidR="002D2795" w:rsidRPr="00B130AA" w:rsidRDefault="002D2795"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Phát triển khung đánh giá TQHĐ dựa trên </w:t>
            </w:r>
            <w:r w:rsidR="001D447B" w:rsidRPr="00B130AA">
              <w:rPr>
                <w:rFonts w:eastAsia="Calibri"/>
                <w:sz w:val="20"/>
                <w:szCs w:val="20"/>
              </w:rPr>
              <w:t>BSC</w:t>
            </w:r>
            <w:r w:rsidRPr="00B130AA">
              <w:rPr>
                <w:rFonts w:eastAsia="Calibri"/>
                <w:sz w:val="20"/>
                <w:szCs w:val="20"/>
              </w:rPr>
              <w:t xml:space="preserve"> và quy trình phân tích FAHP để quyết định chiến lược thuê ngoài của tổ chức phù hợp với TQHĐ của DN.</w:t>
            </w:r>
          </w:p>
          <w:p w14:paraId="7161E459" w14:textId="77A71EB8" w:rsidR="002D2795" w:rsidRPr="00B130AA" w:rsidRDefault="001D447B"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BSC</w:t>
            </w:r>
            <w:r w:rsidR="002D2795" w:rsidRPr="00B130AA">
              <w:rPr>
                <w:rFonts w:eastAsia="Calibri"/>
                <w:sz w:val="20"/>
                <w:szCs w:val="20"/>
              </w:rPr>
              <w:t xml:space="preserve"> quản lý các yếu tố chiến lược của quá trình ra quyết định trong việc đánh giá hoạt động của DN trong khi FAHP được áp dụng để xác định mức độ quan trọng của các tiêu chí liên quan đến các mục tiêu của tổ chức.</w:t>
            </w:r>
          </w:p>
        </w:tc>
      </w:tr>
      <w:tr w:rsidR="00B130AA" w:rsidRPr="00B130AA" w14:paraId="658A095A" w14:textId="77777777" w:rsidTr="00D941D5">
        <w:trPr>
          <w:jc w:val="center"/>
        </w:trPr>
        <w:tc>
          <w:tcPr>
            <w:tcW w:w="632" w:type="dxa"/>
            <w:shd w:val="clear" w:color="auto" w:fill="auto"/>
            <w:vAlign w:val="center"/>
          </w:tcPr>
          <w:p w14:paraId="3F486DE6" w14:textId="77777777" w:rsidR="002D2795" w:rsidRPr="00B130AA" w:rsidRDefault="002D2795" w:rsidP="00B8283A">
            <w:pPr>
              <w:tabs>
                <w:tab w:val="left" w:pos="284"/>
                <w:tab w:val="left" w:pos="426"/>
                <w:tab w:val="left" w:pos="709"/>
              </w:tabs>
              <w:spacing w:line="276" w:lineRule="auto"/>
              <w:jc w:val="center"/>
              <w:rPr>
                <w:bCs/>
                <w:sz w:val="20"/>
                <w:szCs w:val="20"/>
              </w:rPr>
            </w:pPr>
            <w:r w:rsidRPr="00B130AA">
              <w:rPr>
                <w:bCs/>
                <w:sz w:val="20"/>
                <w:szCs w:val="20"/>
              </w:rPr>
              <w:t>19</w:t>
            </w:r>
          </w:p>
        </w:tc>
        <w:tc>
          <w:tcPr>
            <w:tcW w:w="1348" w:type="dxa"/>
            <w:shd w:val="clear" w:color="auto" w:fill="auto"/>
            <w:vAlign w:val="center"/>
          </w:tcPr>
          <w:p w14:paraId="58ACEFB6" w14:textId="77777777" w:rsidR="002D2795" w:rsidRPr="00B130AA" w:rsidRDefault="002D2795" w:rsidP="00B8283A">
            <w:pPr>
              <w:tabs>
                <w:tab w:val="left" w:pos="284"/>
                <w:tab w:val="left" w:pos="426"/>
                <w:tab w:val="left" w:pos="709"/>
              </w:tabs>
              <w:spacing w:line="276" w:lineRule="auto"/>
              <w:rPr>
                <w:bCs/>
                <w:sz w:val="20"/>
                <w:szCs w:val="20"/>
              </w:rPr>
            </w:pPr>
            <w:r w:rsidRPr="00B130AA">
              <w:rPr>
                <w:sz w:val="20"/>
                <w:szCs w:val="20"/>
              </w:rPr>
              <w:t>Benková &amp; cộng sự, 2020</w:t>
            </w:r>
          </w:p>
        </w:tc>
        <w:tc>
          <w:tcPr>
            <w:tcW w:w="1276" w:type="dxa"/>
            <w:shd w:val="clear" w:color="auto" w:fill="auto"/>
            <w:vAlign w:val="center"/>
          </w:tcPr>
          <w:p w14:paraId="7D750D2D" w14:textId="77777777" w:rsidR="002D2795" w:rsidRPr="00B130AA" w:rsidRDefault="002D2795"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Cộng hòa Slovakia</w:t>
            </w:r>
          </w:p>
        </w:tc>
        <w:tc>
          <w:tcPr>
            <w:tcW w:w="1134" w:type="dxa"/>
            <w:shd w:val="clear" w:color="auto" w:fill="auto"/>
            <w:vAlign w:val="center"/>
          </w:tcPr>
          <w:p w14:paraId="0E87856A" w14:textId="77777777" w:rsidR="002D2795" w:rsidRPr="00B130AA" w:rsidRDefault="002D2795"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Kỹ thuật</w:t>
            </w:r>
          </w:p>
        </w:tc>
        <w:tc>
          <w:tcPr>
            <w:tcW w:w="4536" w:type="dxa"/>
            <w:shd w:val="clear" w:color="auto" w:fill="auto"/>
            <w:vAlign w:val="center"/>
          </w:tcPr>
          <w:p w14:paraId="0015F5F9" w14:textId="02B81C41" w:rsidR="002D2795" w:rsidRPr="00B130AA" w:rsidRDefault="002D2795"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Các chỉ số phi tài chính tác động tốt đến TQHĐ của một tổ chức và các DN nên sử dụng các chỉ tiêu phi tài chính thường xuyên hơn.</w:t>
            </w:r>
          </w:p>
        </w:tc>
      </w:tr>
      <w:tr w:rsidR="00B130AA" w:rsidRPr="00B130AA" w14:paraId="4D3E0AD4" w14:textId="77777777" w:rsidTr="00D941D5">
        <w:trPr>
          <w:jc w:val="center"/>
        </w:trPr>
        <w:tc>
          <w:tcPr>
            <w:tcW w:w="632" w:type="dxa"/>
            <w:shd w:val="clear" w:color="auto" w:fill="auto"/>
            <w:vAlign w:val="center"/>
          </w:tcPr>
          <w:p w14:paraId="458823ED" w14:textId="1F27FB17" w:rsidR="002D2795" w:rsidRPr="00B130AA" w:rsidRDefault="00D63C1D" w:rsidP="00B8283A">
            <w:pPr>
              <w:tabs>
                <w:tab w:val="left" w:pos="284"/>
                <w:tab w:val="left" w:pos="426"/>
                <w:tab w:val="left" w:pos="709"/>
              </w:tabs>
              <w:spacing w:line="276" w:lineRule="auto"/>
              <w:jc w:val="center"/>
              <w:rPr>
                <w:bCs/>
                <w:sz w:val="20"/>
                <w:szCs w:val="20"/>
              </w:rPr>
            </w:pPr>
            <w:r w:rsidRPr="00B130AA">
              <w:rPr>
                <w:bCs/>
                <w:sz w:val="20"/>
                <w:szCs w:val="20"/>
              </w:rPr>
              <w:t>20</w:t>
            </w:r>
          </w:p>
        </w:tc>
        <w:tc>
          <w:tcPr>
            <w:tcW w:w="1348" w:type="dxa"/>
            <w:shd w:val="clear" w:color="auto" w:fill="auto"/>
            <w:vAlign w:val="center"/>
          </w:tcPr>
          <w:p w14:paraId="12D7128B" w14:textId="731EBDF8" w:rsidR="002D2795" w:rsidRPr="00B130AA" w:rsidRDefault="00617543" w:rsidP="00B8283A">
            <w:pPr>
              <w:tabs>
                <w:tab w:val="left" w:pos="284"/>
                <w:tab w:val="left" w:pos="426"/>
                <w:tab w:val="left" w:pos="709"/>
              </w:tabs>
              <w:spacing w:line="276" w:lineRule="auto"/>
              <w:rPr>
                <w:sz w:val="20"/>
                <w:szCs w:val="20"/>
              </w:rPr>
            </w:pPr>
            <w:r w:rsidRPr="00B130AA">
              <w:rPr>
                <w:sz w:val="20"/>
                <w:szCs w:val="20"/>
              </w:rPr>
              <w:t>Oyewo &amp; cộng sự, 2022</w:t>
            </w:r>
          </w:p>
        </w:tc>
        <w:tc>
          <w:tcPr>
            <w:tcW w:w="1276" w:type="dxa"/>
            <w:shd w:val="clear" w:color="auto" w:fill="auto"/>
            <w:vAlign w:val="center"/>
          </w:tcPr>
          <w:p w14:paraId="5FEF10FF" w14:textId="606C7FB3" w:rsidR="002D2795" w:rsidRPr="00B130AA" w:rsidRDefault="00617543"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Nigeria</w:t>
            </w:r>
          </w:p>
        </w:tc>
        <w:tc>
          <w:tcPr>
            <w:tcW w:w="1134" w:type="dxa"/>
            <w:shd w:val="clear" w:color="auto" w:fill="auto"/>
            <w:vAlign w:val="center"/>
          </w:tcPr>
          <w:p w14:paraId="716BF0CF" w14:textId="2AFB6870" w:rsidR="002D2795" w:rsidRPr="00B130AA" w:rsidRDefault="00502241"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SX</w:t>
            </w:r>
          </w:p>
        </w:tc>
        <w:tc>
          <w:tcPr>
            <w:tcW w:w="4536" w:type="dxa"/>
            <w:shd w:val="clear" w:color="auto" w:fill="auto"/>
            <w:vAlign w:val="center"/>
          </w:tcPr>
          <w:p w14:paraId="55021DCC" w14:textId="4B7A0D1B" w:rsidR="002D2795" w:rsidRPr="00B130AA" w:rsidRDefault="0032613C" w:rsidP="00B8283A">
            <w:pPr>
              <w:tabs>
                <w:tab w:val="left" w:pos="284"/>
                <w:tab w:val="left" w:pos="426"/>
                <w:tab w:val="left" w:pos="709"/>
              </w:tabs>
              <w:spacing w:line="276" w:lineRule="auto"/>
              <w:rPr>
                <w:rFonts w:eastAsia="Calibri"/>
                <w:sz w:val="20"/>
                <w:szCs w:val="20"/>
              </w:rPr>
            </w:pPr>
            <w:r w:rsidRPr="00B130AA">
              <w:rPr>
                <w:rFonts w:eastAsia="Calibri"/>
                <w:sz w:val="20"/>
                <w:szCs w:val="20"/>
              </w:rPr>
              <w:t>Nghiên cưu t</w:t>
            </w:r>
            <w:r w:rsidR="008C53B5" w:rsidRPr="00B130AA">
              <w:rPr>
                <w:rFonts w:eastAsia="Calibri"/>
                <w:sz w:val="20"/>
                <w:szCs w:val="20"/>
              </w:rPr>
              <w:t xml:space="preserve">ìm hiểu các động lực và tác động của việc sử dụng </w:t>
            </w:r>
            <w:r w:rsidR="001D447B" w:rsidRPr="00B130AA">
              <w:rPr>
                <w:rFonts w:eastAsia="Calibri"/>
                <w:sz w:val="20"/>
                <w:szCs w:val="20"/>
              </w:rPr>
              <w:t>BSC</w:t>
            </w:r>
            <w:r w:rsidR="008C53B5" w:rsidRPr="00B130AA">
              <w:rPr>
                <w:rFonts w:eastAsia="Calibri"/>
                <w:sz w:val="20"/>
                <w:szCs w:val="20"/>
              </w:rPr>
              <w:t xml:space="preserve"> đối với hiệu quả tổ chức trong các công ty </w:t>
            </w:r>
            <w:r w:rsidR="00502241" w:rsidRPr="00B130AA">
              <w:rPr>
                <w:rFonts w:eastAsia="Calibri"/>
                <w:sz w:val="20"/>
                <w:szCs w:val="20"/>
              </w:rPr>
              <w:t>SX</w:t>
            </w:r>
            <w:r w:rsidR="008C53B5" w:rsidRPr="00B130AA">
              <w:rPr>
                <w:rFonts w:eastAsia="Calibri"/>
                <w:sz w:val="20"/>
                <w:szCs w:val="20"/>
              </w:rPr>
              <w:t xml:space="preserve"> ở Nigeria, nghiên cứu cho thấy có sự tác động tích cực của việc sử dụng </w:t>
            </w:r>
            <w:r w:rsidR="001D447B" w:rsidRPr="00B130AA">
              <w:rPr>
                <w:rFonts w:eastAsia="Calibri"/>
                <w:sz w:val="20"/>
                <w:szCs w:val="20"/>
              </w:rPr>
              <w:t>BSC</w:t>
            </w:r>
            <w:r w:rsidR="008C53B5" w:rsidRPr="00B130AA">
              <w:rPr>
                <w:rFonts w:eastAsia="Calibri"/>
                <w:sz w:val="20"/>
                <w:szCs w:val="20"/>
              </w:rPr>
              <w:t xml:space="preserve"> đến hiệu quả của công ty.</w:t>
            </w:r>
          </w:p>
        </w:tc>
      </w:tr>
      <w:tr w:rsidR="00B130AA" w:rsidRPr="00B130AA" w14:paraId="63C6C1F5" w14:textId="77777777" w:rsidTr="00D941D5">
        <w:trPr>
          <w:jc w:val="center"/>
        </w:trPr>
        <w:tc>
          <w:tcPr>
            <w:tcW w:w="632" w:type="dxa"/>
            <w:shd w:val="clear" w:color="auto" w:fill="auto"/>
            <w:vAlign w:val="center"/>
          </w:tcPr>
          <w:p w14:paraId="39A30311" w14:textId="62707C48" w:rsidR="00617543" w:rsidRPr="00B130AA" w:rsidRDefault="00D63C1D" w:rsidP="00B8283A">
            <w:pPr>
              <w:tabs>
                <w:tab w:val="left" w:pos="284"/>
                <w:tab w:val="left" w:pos="426"/>
                <w:tab w:val="left" w:pos="709"/>
              </w:tabs>
              <w:spacing w:line="276" w:lineRule="auto"/>
              <w:jc w:val="center"/>
              <w:rPr>
                <w:bCs/>
                <w:sz w:val="20"/>
                <w:szCs w:val="20"/>
              </w:rPr>
            </w:pPr>
            <w:r w:rsidRPr="00B130AA">
              <w:rPr>
                <w:bCs/>
                <w:sz w:val="20"/>
                <w:szCs w:val="20"/>
              </w:rPr>
              <w:t>21</w:t>
            </w:r>
          </w:p>
        </w:tc>
        <w:tc>
          <w:tcPr>
            <w:tcW w:w="1348" w:type="dxa"/>
            <w:shd w:val="clear" w:color="auto" w:fill="auto"/>
            <w:vAlign w:val="center"/>
          </w:tcPr>
          <w:p w14:paraId="3DB97958" w14:textId="556AE15B" w:rsidR="00617543" w:rsidRPr="00B130AA" w:rsidRDefault="00617543" w:rsidP="00B8283A">
            <w:pPr>
              <w:tabs>
                <w:tab w:val="left" w:pos="284"/>
                <w:tab w:val="left" w:pos="426"/>
                <w:tab w:val="left" w:pos="709"/>
              </w:tabs>
              <w:spacing w:line="276" w:lineRule="auto"/>
              <w:rPr>
                <w:sz w:val="20"/>
                <w:szCs w:val="20"/>
              </w:rPr>
            </w:pPr>
            <w:r w:rsidRPr="00B130AA">
              <w:rPr>
                <w:sz w:val="20"/>
                <w:szCs w:val="20"/>
              </w:rPr>
              <w:t>Abueid và cộng sự, 2023</w:t>
            </w:r>
          </w:p>
        </w:tc>
        <w:tc>
          <w:tcPr>
            <w:tcW w:w="1276" w:type="dxa"/>
            <w:shd w:val="clear" w:color="auto" w:fill="auto"/>
            <w:vAlign w:val="center"/>
          </w:tcPr>
          <w:p w14:paraId="0F70FA77" w14:textId="568A5FDC" w:rsidR="00617543" w:rsidRPr="00B130AA" w:rsidRDefault="00617543"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Palestine</w:t>
            </w:r>
          </w:p>
        </w:tc>
        <w:tc>
          <w:tcPr>
            <w:tcW w:w="1134" w:type="dxa"/>
            <w:shd w:val="clear" w:color="auto" w:fill="auto"/>
            <w:vAlign w:val="center"/>
          </w:tcPr>
          <w:p w14:paraId="7C45645E" w14:textId="4E9446BE" w:rsidR="00617543" w:rsidRPr="00B130AA" w:rsidRDefault="008B2E30"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Ngân hàng</w:t>
            </w:r>
          </w:p>
        </w:tc>
        <w:tc>
          <w:tcPr>
            <w:tcW w:w="4536" w:type="dxa"/>
            <w:shd w:val="clear" w:color="auto" w:fill="auto"/>
            <w:vAlign w:val="center"/>
          </w:tcPr>
          <w:p w14:paraId="63CCD91B" w14:textId="352DD402" w:rsidR="008B2E30" w:rsidRPr="00B130AA" w:rsidRDefault="008B2E30" w:rsidP="00B8283A">
            <w:pPr>
              <w:tabs>
                <w:tab w:val="left" w:pos="426"/>
              </w:tabs>
              <w:jc w:val="both"/>
              <w:rPr>
                <w:rFonts w:eastAsia="Calibri"/>
                <w:sz w:val="20"/>
                <w:szCs w:val="20"/>
              </w:rPr>
            </w:pPr>
            <w:r w:rsidRPr="00B130AA">
              <w:rPr>
                <w:rFonts w:eastAsia="Calibri"/>
                <w:sz w:val="20"/>
                <w:szCs w:val="20"/>
              </w:rPr>
              <w:t xml:space="preserve">Nghiên cứu này nhằm mục đích xem xét ảnh hưởng của </w:t>
            </w:r>
            <w:r w:rsidR="001D447B" w:rsidRPr="00B130AA">
              <w:rPr>
                <w:rFonts w:eastAsia="Calibri"/>
                <w:sz w:val="20"/>
                <w:szCs w:val="20"/>
              </w:rPr>
              <w:t>BSC</w:t>
            </w:r>
            <w:r w:rsidRPr="00B130AA">
              <w:rPr>
                <w:rFonts w:eastAsia="Calibri"/>
                <w:sz w:val="20"/>
                <w:szCs w:val="20"/>
              </w:rPr>
              <w:t xml:space="preserve"> để xác định hiệu suất của các ngân hàng tại Palestine. Khuyến nghị rằng nhân viên nên được tiếp xúc với mô hình </w:t>
            </w:r>
            <w:r w:rsidR="001D447B" w:rsidRPr="00B130AA">
              <w:rPr>
                <w:rFonts w:eastAsia="Calibri"/>
                <w:sz w:val="20"/>
                <w:szCs w:val="20"/>
              </w:rPr>
              <w:t>BSC</w:t>
            </w:r>
            <w:r w:rsidRPr="00B130AA">
              <w:rPr>
                <w:rFonts w:eastAsia="Calibri"/>
                <w:sz w:val="20"/>
                <w:szCs w:val="20"/>
              </w:rPr>
              <w:t xml:space="preserve"> và các nguyên tắc của mô hình này thông qua </w:t>
            </w:r>
            <w:r w:rsidR="007C2B09" w:rsidRPr="00B130AA">
              <w:rPr>
                <w:rFonts w:eastAsia="Calibri"/>
                <w:sz w:val="20"/>
                <w:szCs w:val="20"/>
              </w:rPr>
              <w:t>đào tạo</w:t>
            </w:r>
            <w:r w:rsidRPr="00B130AA">
              <w:rPr>
                <w:rFonts w:eastAsia="Calibri"/>
                <w:sz w:val="20"/>
                <w:szCs w:val="20"/>
              </w:rPr>
              <w:t xml:space="preserve"> để đảm bảo ứng dụng và triển khai đầy đủ nhằm nâng cao hiệu suất của ngân hàng.</w:t>
            </w:r>
          </w:p>
          <w:p w14:paraId="0D2872BF" w14:textId="77777777" w:rsidR="00617543" w:rsidRPr="00B130AA" w:rsidRDefault="00617543" w:rsidP="00B8283A">
            <w:pPr>
              <w:tabs>
                <w:tab w:val="left" w:pos="284"/>
                <w:tab w:val="left" w:pos="426"/>
                <w:tab w:val="left" w:pos="709"/>
              </w:tabs>
              <w:spacing w:line="276" w:lineRule="auto"/>
              <w:jc w:val="both"/>
              <w:rPr>
                <w:rFonts w:eastAsia="Calibri"/>
                <w:sz w:val="20"/>
                <w:szCs w:val="20"/>
              </w:rPr>
            </w:pPr>
          </w:p>
        </w:tc>
      </w:tr>
      <w:tr w:rsidR="00B130AA" w:rsidRPr="00B130AA" w14:paraId="4E6A6F97" w14:textId="77777777" w:rsidTr="00D941D5">
        <w:trPr>
          <w:jc w:val="center"/>
        </w:trPr>
        <w:tc>
          <w:tcPr>
            <w:tcW w:w="632" w:type="dxa"/>
            <w:shd w:val="clear" w:color="auto" w:fill="auto"/>
            <w:vAlign w:val="center"/>
          </w:tcPr>
          <w:p w14:paraId="2E2A8E80" w14:textId="5C647A4F" w:rsidR="007C1DC4" w:rsidRPr="00B130AA" w:rsidRDefault="002908DA" w:rsidP="00B8283A">
            <w:pPr>
              <w:tabs>
                <w:tab w:val="left" w:pos="284"/>
                <w:tab w:val="left" w:pos="426"/>
                <w:tab w:val="left" w:pos="709"/>
              </w:tabs>
              <w:spacing w:line="276" w:lineRule="auto"/>
              <w:jc w:val="center"/>
              <w:rPr>
                <w:bCs/>
                <w:sz w:val="20"/>
                <w:szCs w:val="20"/>
              </w:rPr>
            </w:pPr>
            <w:r w:rsidRPr="00B130AA">
              <w:rPr>
                <w:bCs/>
                <w:sz w:val="20"/>
                <w:szCs w:val="20"/>
              </w:rPr>
              <w:lastRenderedPageBreak/>
              <w:t>22</w:t>
            </w:r>
          </w:p>
        </w:tc>
        <w:tc>
          <w:tcPr>
            <w:tcW w:w="1348" w:type="dxa"/>
            <w:shd w:val="clear" w:color="auto" w:fill="auto"/>
            <w:vAlign w:val="center"/>
          </w:tcPr>
          <w:p w14:paraId="31A9938D" w14:textId="05E163DB" w:rsidR="007C1DC4" w:rsidRPr="00B130AA" w:rsidRDefault="007C1DC4" w:rsidP="00B8283A">
            <w:pPr>
              <w:tabs>
                <w:tab w:val="left" w:pos="284"/>
                <w:tab w:val="left" w:pos="426"/>
                <w:tab w:val="left" w:pos="709"/>
              </w:tabs>
              <w:spacing w:line="276" w:lineRule="auto"/>
              <w:rPr>
                <w:sz w:val="20"/>
                <w:szCs w:val="20"/>
              </w:rPr>
            </w:pPr>
            <w:r w:rsidRPr="00B130AA">
              <w:rPr>
                <w:sz w:val="20"/>
                <w:szCs w:val="20"/>
              </w:rPr>
              <w:t>Zaheer &amp; cộng sự, 2023</w:t>
            </w:r>
          </w:p>
        </w:tc>
        <w:tc>
          <w:tcPr>
            <w:tcW w:w="1276" w:type="dxa"/>
            <w:shd w:val="clear" w:color="auto" w:fill="auto"/>
            <w:vAlign w:val="center"/>
          </w:tcPr>
          <w:p w14:paraId="518E53E6" w14:textId="152CEB79" w:rsidR="007C1DC4" w:rsidRPr="00B130AA" w:rsidRDefault="000B5651"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Pakistan</w:t>
            </w:r>
          </w:p>
        </w:tc>
        <w:tc>
          <w:tcPr>
            <w:tcW w:w="1134" w:type="dxa"/>
            <w:shd w:val="clear" w:color="auto" w:fill="auto"/>
            <w:vAlign w:val="center"/>
          </w:tcPr>
          <w:p w14:paraId="5C3589ED" w14:textId="3CE0B365" w:rsidR="007C1DC4" w:rsidRPr="00B130AA" w:rsidRDefault="00FA07CA"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DNNVV</w:t>
            </w:r>
          </w:p>
        </w:tc>
        <w:tc>
          <w:tcPr>
            <w:tcW w:w="4536" w:type="dxa"/>
            <w:shd w:val="clear" w:color="auto" w:fill="auto"/>
            <w:vAlign w:val="center"/>
          </w:tcPr>
          <w:p w14:paraId="0CF92E1B" w14:textId="7F75A6AB" w:rsidR="007C1DC4" w:rsidRPr="00B130AA" w:rsidRDefault="00321064"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Nghiên cứu này nhằm mục đích xem xét tác động của việc triển khai </w:t>
            </w:r>
            <w:r w:rsidR="001D447B" w:rsidRPr="00B130AA">
              <w:rPr>
                <w:rFonts w:eastAsia="Calibri"/>
                <w:sz w:val="20"/>
                <w:szCs w:val="20"/>
              </w:rPr>
              <w:t>BSC</w:t>
            </w:r>
            <w:r w:rsidRPr="00B130AA">
              <w:rPr>
                <w:rFonts w:eastAsia="Calibri"/>
                <w:sz w:val="20"/>
                <w:szCs w:val="20"/>
              </w:rPr>
              <w:t xml:space="preserve"> như một công cụ chiến lược để đo lường hiệu quả tài chính của các doanh nghiệp vừa và nhỏ. Với bốn khía cạnh của </w:t>
            </w:r>
            <w:r w:rsidR="001D447B" w:rsidRPr="00B130AA">
              <w:rPr>
                <w:rFonts w:eastAsia="Calibri"/>
                <w:sz w:val="20"/>
                <w:szCs w:val="20"/>
              </w:rPr>
              <w:t>BSC</w:t>
            </w:r>
            <w:r w:rsidRPr="00B130AA">
              <w:rPr>
                <w:rFonts w:eastAsia="Calibri"/>
                <w:sz w:val="20"/>
                <w:szCs w:val="20"/>
              </w:rPr>
              <w:t xml:space="preserve"> là tài chính, khách hàng, quy trình nội bộ và tăng trưởng học hỏi được sử dụng làm các biến độc lập. Kết quả nghiên cứu cho thấy việc triển khai </w:t>
            </w:r>
            <w:r w:rsidR="001D447B" w:rsidRPr="00B130AA">
              <w:rPr>
                <w:rFonts w:eastAsia="Calibri"/>
                <w:sz w:val="20"/>
                <w:szCs w:val="20"/>
              </w:rPr>
              <w:t>BSC</w:t>
            </w:r>
            <w:r w:rsidRPr="00B130AA">
              <w:rPr>
                <w:rFonts w:eastAsia="Calibri"/>
                <w:sz w:val="20"/>
                <w:szCs w:val="20"/>
              </w:rPr>
              <w:t xml:space="preserve"> có tác động tích cực đến hiệu quả tài chính của các DN vừa và nhỏ. Cả bốn nội dung của </w:t>
            </w:r>
            <w:r w:rsidR="001D447B" w:rsidRPr="00B130AA">
              <w:rPr>
                <w:rFonts w:eastAsia="Calibri"/>
                <w:sz w:val="20"/>
                <w:szCs w:val="20"/>
              </w:rPr>
              <w:t>BSC</w:t>
            </w:r>
            <w:r w:rsidRPr="00B130AA">
              <w:rPr>
                <w:rFonts w:eastAsia="Calibri"/>
                <w:sz w:val="20"/>
                <w:szCs w:val="20"/>
              </w:rPr>
              <w:t xml:space="preserve"> đều được tìm thấy có mối quan hệ tích cực với hiệu quả tài chính. Nghiên cứu này hữu ích cho các DN vừa và nhỏ sử dụng </w:t>
            </w:r>
            <w:r w:rsidR="001D447B" w:rsidRPr="00B130AA">
              <w:rPr>
                <w:rFonts w:eastAsia="Calibri"/>
                <w:sz w:val="20"/>
                <w:szCs w:val="20"/>
              </w:rPr>
              <w:t>BSC</w:t>
            </w:r>
            <w:r w:rsidRPr="00B130AA">
              <w:rPr>
                <w:rFonts w:eastAsia="Calibri"/>
                <w:sz w:val="20"/>
                <w:szCs w:val="20"/>
              </w:rPr>
              <w:t xml:space="preserve"> để có hiệu quả tốt hơn. </w:t>
            </w:r>
          </w:p>
        </w:tc>
      </w:tr>
      <w:tr w:rsidR="00B130AA" w:rsidRPr="00B130AA" w14:paraId="26DAF687" w14:textId="77777777" w:rsidTr="00D941D5">
        <w:trPr>
          <w:jc w:val="center"/>
        </w:trPr>
        <w:tc>
          <w:tcPr>
            <w:tcW w:w="632" w:type="dxa"/>
            <w:shd w:val="clear" w:color="auto" w:fill="auto"/>
            <w:vAlign w:val="center"/>
          </w:tcPr>
          <w:p w14:paraId="394E1F9D" w14:textId="4386FE87" w:rsidR="00181FD2" w:rsidRPr="00B130AA" w:rsidRDefault="00181FD2" w:rsidP="00B8283A">
            <w:pPr>
              <w:tabs>
                <w:tab w:val="left" w:pos="284"/>
                <w:tab w:val="left" w:pos="426"/>
                <w:tab w:val="left" w:pos="709"/>
              </w:tabs>
              <w:spacing w:line="276" w:lineRule="auto"/>
              <w:jc w:val="center"/>
              <w:rPr>
                <w:bCs/>
                <w:sz w:val="20"/>
                <w:szCs w:val="20"/>
              </w:rPr>
            </w:pPr>
            <w:r w:rsidRPr="00B130AA">
              <w:rPr>
                <w:bCs/>
                <w:sz w:val="20"/>
                <w:szCs w:val="20"/>
              </w:rPr>
              <w:t>23</w:t>
            </w:r>
          </w:p>
        </w:tc>
        <w:tc>
          <w:tcPr>
            <w:tcW w:w="1348" w:type="dxa"/>
            <w:shd w:val="clear" w:color="auto" w:fill="auto"/>
            <w:vAlign w:val="center"/>
          </w:tcPr>
          <w:p w14:paraId="051F902C" w14:textId="5BC2AB25" w:rsidR="00181FD2" w:rsidRPr="00B130AA" w:rsidRDefault="00181FD2" w:rsidP="00B8283A">
            <w:pPr>
              <w:tabs>
                <w:tab w:val="left" w:pos="284"/>
                <w:tab w:val="left" w:pos="426"/>
                <w:tab w:val="left" w:pos="709"/>
              </w:tabs>
              <w:spacing w:line="276" w:lineRule="auto"/>
              <w:rPr>
                <w:sz w:val="20"/>
                <w:szCs w:val="20"/>
              </w:rPr>
            </w:pPr>
            <w:r w:rsidRPr="00B130AA">
              <w:rPr>
                <w:sz w:val="20"/>
                <w:szCs w:val="20"/>
              </w:rPr>
              <w:t>Usman &amp; cộng sự, 2023</w:t>
            </w:r>
          </w:p>
        </w:tc>
        <w:tc>
          <w:tcPr>
            <w:tcW w:w="1276" w:type="dxa"/>
            <w:shd w:val="clear" w:color="auto" w:fill="auto"/>
            <w:vAlign w:val="center"/>
          </w:tcPr>
          <w:p w14:paraId="26EA9C10" w14:textId="6E697013" w:rsidR="00181FD2" w:rsidRPr="00B130AA" w:rsidRDefault="00893B4A"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Tổng quan</w:t>
            </w:r>
          </w:p>
        </w:tc>
        <w:tc>
          <w:tcPr>
            <w:tcW w:w="1134" w:type="dxa"/>
            <w:shd w:val="clear" w:color="auto" w:fill="auto"/>
            <w:vAlign w:val="center"/>
          </w:tcPr>
          <w:p w14:paraId="1171CE82" w14:textId="72F57A5C" w:rsidR="00181FD2" w:rsidRPr="00B130AA" w:rsidRDefault="00181FD2" w:rsidP="00B8283A">
            <w:pPr>
              <w:tabs>
                <w:tab w:val="left" w:pos="284"/>
                <w:tab w:val="left" w:pos="426"/>
                <w:tab w:val="left" w:pos="709"/>
              </w:tabs>
              <w:spacing w:line="276" w:lineRule="auto"/>
              <w:jc w:val="center"/>
              <w:rPr>
                <w:rFonts w:eastAsia="Calibri"/>
                <w:sz w:val="20"/>
                <w:szCs w:val="20"/>
              </w:rPr>
            </w:pPr>
          </w:p>
        </w:tc>
        <w:tc>
          <w:tcPr>
            <w:tcW w:w="4536" w:type="dxa"/>
            <w:shd w:val="clear" w:color="auto" w:fill="auto"/>
            <w:vAlign w:val="center"/>
          </w:tcPr>
          <w:p w14:paraId="560C09A6" w14:textId="48F521D3" w:rsidR="00181FD2" w:rsidRPr="00B130AA" w:rsidRDefault="00584592"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Nghiên cứu này nhằm mục đích cải thiện hiệu quả kinh doanh bền vững thông qua việc sử dụng </w:t>
            </w:r>
            <w:r w:rsidR="001D447B" w:rsidRPr="00B130AA">
              <w:rPr>
                <w:rFonts w:eastAsia="Calibri"/>
                <w:sz w:val="20"/>
                <w:szCs w:val="20"/>
              </w:rPr>
              <w:t>BSC</w:t>
            </w:r>
            <w:r w:rsidRPr="00B130AA">
              <w:rPr>
                <w:rFonts w:eastAsia="Calibri"/>
                <w:sz w:val="20"/>
                <w:szCs w:val="20"/>
              </w:rPr>
              <w:t xml:space="preserve"> với phương pháp đánh giá các nghiên cứu từ năm 2018 đến năm 2022. </w:t>
            </w:r>
            <w:r w:rsidR="001D447B" w:rsidRPr="00B130AA">
              <w:rPr>
                <w:rFonts w:eastAsia="Calibri"/>
                <w:sz w:val="20"/>
                <w:szCs w:val="20"/>
              </w:rPr>
              <w:t>BSC</w:t>
            </w:r>
            <w:r w:rsidRPr="00B130AA">
              <w:rPr>
                <w:rFonts w:eastAsia="Calibri"/>
                <w:sz w:val="20"/>
                <w:szCs w:val="20"/>
              </w:rPr>
              <w:t xml:space="preserve"> đã chứng minh là chiến lược trong việc cải thiện hiệu quả toàn diện của các công ty, bao gồm 4 khía cạnh chính: tài chính, khách hàng, phát triển và tăng trưởng và quy trình nội bộ. Khía cạnh quy trình nội bộ có ảnh hưởng lớn hơn trong việc xây dựng chiến lược để đo lường hiệu quả của công ty, tiếp theo là khía cạnh đào tạo và phát triển, sau đó là khía cạnh khách hàng và tài chính. </w:t>
            </w:r>
          </w:p>
        </w:tc>
      </w:tr>
      <w:tr w:rsidR="00B130AA" w:rsidRPr="00B130AA" w14:paraId="108372B5" w14:textId="77777777" w:rsidTr="00D941D5">
        <w:trPr>
          <w:jc w:val="center"/>
        </w:trPr>
        <w:tc>
          <w:tcPr>
            <w:tcW w:w="632" w:type="dxa"/>
            <w:shd w:val="clear" w:color="auto" w:fill="auto"/>
            <w:vAlign w:val="center"/>
          </w:tcPr>
          <w:p w14:paraId="5C93B916" w14:textId="1252E673" w:rsidR="002D2795" w:rsidRPr="00B130AA" w:rsidRDefault="00D63C1D" w:rsidP="00B8283A">
            <w:pPr>
              <w:tabs>
                <w:tab w:val="left" w:pos="284"/>
                <w:tab w:val="left" w:pos="426"/>
                <w:tab w:val="left" w:pos="709"/>
              </w:tabs>
              <w:spacing w:line="276" w:lineRule="auto"/>
              <w:jc w:val="center"/>
              <w:rPr>
                <w:bCs/>
                <w:sz w:val="20"/>
                <w:szCs w:val="20"/>
              </w:rPr>
            </w:pPr>
            <w:r w:rsidRPr="00B130AA">
              <w:rPr>
                <w:bCs/>
                <w:sz w:val="20"/>
                <w:szCs w:val="20"/>
              </w:rPr>
              <w:t>2</w:t>
            </w:r>
            <w:r w:rsidR="00181FD2" w:rsidRPr="00B130AA">
              <w:rPr>
                <w:bCs/>
                <w:sz w:val="20"/>
                <w:szCs w:val="20"/>
              </w:rPr>
              <w:t>4</w:t>
            </w:r>
          </w:p>
        </w:tc>
        <w:tc>
          <w:tcPr>
            <w:tcW w:w="1348" w:type="dxa"/>
            <w:shd w:val="clear" w:color="auto" w:fill="auto"/>
            <w:vAlign w:val="center"/>
          </w:tcPr>
          <w:p w14:paraId="2A3058CF" w14:textId="62662FBE" w:rsidR="002D2795" w:rsidRPr="00B130AA" w:rsidRDefault="00553379" w:rsidP="00B8283A">
            <w:pPr>
              <w:tabs>
                <w:tab w:val="left" w:pos="284"/>
                <w:tab w:val="left" w:pos="426"/>
                <w:tab w:val="left" w:pos="709"/>
              </w:tabs>
              <w:spacing w:line="276" w:lineRule="auto"/>
              <w:rPr>
                <w:sz w:val="20"/>
                <w:szCs w:val="20"/>
              </w:rPr>
            </w:pPr>
            <w:r w:rsidRPr="00B130AA">
              <w:rPr>
                <w:sz w:val="20"/>
                <w:szCs w:val="20"/>
              </w:rPr>
              <w:t>Gandini &amp; cộng sự, 2024</w:t>
            </w:r>
          </w:p>
        </w:tc>
        <w:tc>
          <w:tcPr>
            <w:tcW w:w="1276" w:type="dxa"/>
            <w:shd w:val="clear" w:color="auto" w:fill="auto"/>
            <w:vAlign w:val="center"/>
          </w:tcPr>
          <w:p w14:paraId="1BCBD28C" w14:textId="0E837E41" w:rsidR="002D2795" w:rsidRPr="00B130AA" w:rsidRDefault="00893B4A"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Tổng quan</w:t>
            </w:r>
          </w:p>
        </w:tc>
        <w:tc>
          <w:tcPr>
            <w:tcW w:w="1134" w:type="dxa"/>
            <w:shd w:val="clear" w:color="auto" w:fill="auto"/>
            <w:vAlign w:val="center"/>
          </w:tcPr>
          <w:p w14:paraId="7558F410" w14:textId="6639F4C3" w:rsidR="002D2795" w:rsidRPr="00B130AA" w:rsidRDefault="002D2795" w:rsidP="00B8283A">
            <w:pPr>
              <w:tabs>
                <w:tab w:val="left" w:pos="284"/>
                <w:tab w:val="left" w:pos="426"/>
                <w:tab w:val="left" w:pos="709"/>
              </w:tabs>
              <w:spacing w:line="276" w:lineRule="auto"/>
              <w:jc w:val="center"/>
              <w:rPr>
                <w:rFonts w:eastAsia="Calibri"/>
                <w:sz w:val="20"/>
                <w:szCs w:val="20"/>
              </w:rPr>
            </w:pPr>
          </w:p>
        </w:tc>
        <w:tc>
          <w:tcPr>
            <w:tcW w:w="4536" w:type="dxa"/>
            <w:shd w:val="clear" w:color="auto" w:fill="auto"/>
            <w:vAlign w:val="center"/>
          </w:tcPr>
          <w:p w14:paraId="7097F448" w14:textId="050A2897" w:rsidR="002D2795" w:rsidRPr="00B130AA" w:rsidRDefault="00302174"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Nghiên cứu này nhằm mục đích tìm hiểu mức độ mà bảng điểm cân bằng bền vững (S</w:t>
            </w:r>
            <w:r w:rsidR="001D447B" w:rsidRPr="00B130AA">
              <w:rPr>
                <w:rFonts w:eastAsia="Calibri"/>
                <w:sz w:val="20"/>
                <w:szCs w:val="20"/>
              </w:rPr>
              <w:t>BSC</w:t>
            </w:r>
            <w:r w:rsidRPr="00B130AA">
              <w:rPr>
                <w:rFonts w:eastAsia="Calibri"/>
                <w:sz w:val="20"/>
                <w:szCs w:val="20"/>
              </w:rPr>
              <w:t>) là một công cụ đo lường để nâng cao hiệu quả tài chính của công ty. Một đánh giá tài liệu có hệ thống (SLR) gồm 20 bài báo được xuất bản từ năm 2020 đến năm 2023 cho thấy S</w:t>
            </w:r>
            <w:r w:rsidR="001D447B" w:rsidRPr="00B130AA">
              <w:rPr>
                <w:rFonts w:eastAsia="Calibri"/>
                <w:sz w:val="20"/>
                <w:szCs w:val="20"/>
              </w:rPr>
              <w:t>BSC</w:t>
            </w:r>
            <w:r w:rsidRPr="00B130AA">
              <w:rPr>
                <w:rFonts w:eastAsia="Calibri"/>
                <w:sz w:val="20"/>
                <w:szCs w:val="20"/>
              </w:rPr>
              <w:t xml:space="preserve"> giúp các công ty kết hợp tính bền vững vào các chiến lược quản lý thông qua bốn khía cạnh: tài chính, khách hàng, quy trình nội bộ và học hỏi và tăng trưởng. Các phát hiện chỉ ra rằng S</w:t>
            </w:r>
            <w:r w:rsidR="001D447B" w:rsidRPr="00B130AA">
              <w:rPr>
                <w:rFonts w:eastAsia="Calibri"/>
                <w:sz w:val="20"/>
                <w:szCs w:val="20"/>
              </w:rPr>
              <w:t>BSC</w:t>
            </w:r>
            <w:r w:rsidRPr="00B130AA">
              <w:rPr>
                <w:rFonts w:eastAsia="Calibri"/>
                <w:sz w:val="20"/>
                <w:szCs w:val="20"/>
              </w:rPr>
              <w:t xml:space="preserve"> cải thiện lợi nhuận, hiệu quả hoạt động, sự hài lòng của khách hàng, lòng trung thành và sự đổi mới và phát triển của nhân viên. Việc triển khai thành công S</w:t>
            </w:r>
            <w:r w:rsidR="001D447B" w:rsidRPr="00B130AA">
              <w:rPr>
                <w:rFonts w:eastAsia="Calibri"/>
                <w:sz w:val="20"/>
                <w:szCs w:val="20"/>
              </w:rPr>
              <w:t>BSC</w:t>
            </w:r>
            <w:r w:rsidRPr="00B130AA">
              <w:rPr>
                <w:rFonts w:eastAsia="Calibri"/>
                <w:sz w:val="20"/>
                <w:szCs w:val="20"/>
              </w:rPr>
              <w:t xml:space="preserve"> phụ thuộc vào cam kết của ban quản lý, văn hóa tổ chức sáng tạo và việc sử dụng công nghệ thông tin. Ngoài ra, nghiên cứu chứng minh rằng S</w:t>
            </w:r>
            <w:r w:rsidR="001D447B" w:rsidRPr="00B130AA">
              <w:rPr>
                <w:rFonts w:eastAsia="Calibri"/>
                <w:sz w:val="20"/>
                <w:szCs w:val="20"/>
              </w:rPr>
              <w:t>BSC</w:t>
            </w:r>
            <w:r w:rsidRPr="00B130AA">
              <w:rPr>
                <w:rFonts w:eastAsia="Calibri"/>
                <w:sz w:val="20"/>
                <w:szCs w:val="20"/>
              </w:rPr>
              <w:t xml:space="preserve"> mang lại những lợi ích đáng kể cho các doanh nghiệp vừa và nhỏ (SME) trong nhiều lĩnh vực công nghiệp khác nhau, bao gồm </w:t>
            </w:r>
            <w:r w:rsidR="00502241" w:rsidRPr="00B130AA">
              <w:rPr>
                <w:rFonts w:eastAsia="Calibri"/>
                <w:sz w:val="20"/>
                <w:szCs w:val="20"/>
              </w:rPr>
              <w:t>SX</w:t>
            </w:r>
            <w:r w:rsidRPr="00B130AA">
              <w:rPr>
                <w:rFonts w:eastAsia="Calibri"/>
                <w:sz w:val="20"/>
                <w:szCs w:val="20"/>
              </w:rPr>
              <w:t xml:space="preserve"> và dịch vụ.</w:t>
            </w:r>
          </w:p>
        </w:tc>
      </w:tr>
      <w:tr w:rsidR="00B130AA" w:rsidRPr="00B130AA" w14:paraId="4779E578" w14:textId="77777777" w:rsidTr="00D941D5">
        <w:trPr>
          <w:jc w:val="center"/>
        </w:trPr>
        <w:tc>
          <w:tcPr>
            <w:tcW w:w="632" w:type="dxa"/>
            <w:shd w:val="clear" w:color="auto" w:fill="auto"/>
            <w:vAlign w:val="center"/>
          </w:tcPr>
          <w:p w14:paraId="4BCFBB99" w14:textId="001EEFF8" w:rsidR="00D63C1D" w:rsidRPr="00B130AA" w:rsidRDefault="002908DA" w:rsidP="00B8283A">
            <w:pPr>
              <w:tabs>
                <w:tab w:val="left" w:pos="284"/>
                <w:tab w:val="left" w:pos="426"/>
                <w:tab w:val="left" w:pos="709"/>
              </w:tabs>
              <w:spacing w:line="276" w:lineRule="auto"/>
              <w:jc w:val="center"/>
              <w:rPr>
                <w:bCs/>
                <w:sz w:val="20"/>
                <w:szCs w:val="20"/>
              </w:rPr>
            </w:pPr>
            <w:r w:rsidRPr="00B130AA">
              <w:rPr>
                <w:bCs/>
                <w:sz w:val="20"/>
                <w:szCs w:val="20"/>
              </w:rPr>
              <w:t>2</w:t>
            </w:r>
            <w:r w:rsidR="00181FD2" w:rsidRPr="00B130AA">
              <w:rPr>
                <w:bCs/>
                <w:sz w:val="20"/>
                <w:szCs w:val="20"/>
              </w:rPr>
              <w:t>5</w:t>
            </w:r>
          </w:p>
        </w:tc>
        <w:tc>
          <w:tcPr>
            <w:tcW w:w="1348" w:type="dxa"/>
            <w:shd w:val="clear" w:color="auto" w:fill="auto"/>
            <w:vAlign w:val="center"/>
          </w:tcPr>
          <w:p w14:paraId="7B5CB212" w14:textId="7B211090" w:rsidR="00D63C1D" w:rsidRPr="00B130AA" w:rsidRDefault="002908DA" w:rsidP="00B8283A">
            <w:pPr>
              <w:tabs>
                <w:tab w:val="left" w:pos="284"/>
                <w:tab w:val="left" w:pos="426"/>
                <w:tab w:val="left" w:pos="709"/>
              </w:tabs>
              <w:spacing w:line="276" w:lineRule="auto"/>
              <w:rPr>
                <w:sz w:val="20"/>
                <w:szCs w:val="20"/>
              </w:rPr>
            </w:pPr>
            <w:r w:rsidRPr="00B130AA">
              <w:rPr>
                <w:noProof/>
                <w:sz w:val="20"/>
                <w:szCs w:val="20"/>
              </w:rPr>
              <w:t>Liu, 2024</w:t>
            </w:r>
          </w:p>
        </w:tc>
        <w:tc>
          <w:tcPr>
            <w:tcW w:w="1276" w:type="dxa"/>
            <w:shd w:val="clear" w:color="auto" w:fill="auto"/>
            <w:vAlign w:val="center"/>
          </w:tcPr>
          <w:p w14:paraId="2E286669" w14:textId="7F8170C9" w:rsidR="00D63C1D" w:rsidRPr="00B130AA" w:rsidRDefault="00893B4A"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Tổng quan</w:t>
            </w:r>
          </w:p>
        </w:tc>
        <w:tc>
          <w:tcPr>
            <w:tcW w:w="1134" w:type="dxa"/>
            <w:shd w:val="clear" w:color="auto" w:fill="auto"/>
            <w:vAlign w:val="center"/>
          </w:tcPr>
          <w:p w14:paraId="5EED8603" w14:textId="5F559953" w:rsidR="00D63C1D" w:rsidRPr="00B130AA" w:rsidRDefault="00616256"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Tập đoàn lớn</w:t>
            </w:r>
            <w:r w:rsidR="005F64BC" w:rsidRPr="00B130AA">
              <w:rPr>
                <w:rFonts w:eastAsia="Calibri"/>
                <w:sz w:val="20"/>
                <w:szCs w:val="20"/>
              </w:rPr>
              <w:t xml:space="preserve"> </w:t>
            </w:r>
          </w:p>
        </w:tc>
        <w:tc>
          <w:tcPr>
            <w:tcW w:w="4536" w:type="dxa"/>
            <w:shd w:val="clear" w:color="auto" w:fill="auto"/>
            <w:vAlign w:val="center"/>
          </w:tcPr>
          <w:p w14:paraId="593AFFF3" w14:textId="4F4E64DC" w:rsidR="00D63C1D" w:rsidRPr="00B130AA" w:rsidRDefault="00FB1C62"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Mục tiêu chính của nghiên cứu này là tìm hiểu chức năng của </w:t>
            </w:r>
            <w:r w:rsidR="001D447B" w:rsidRPr="00B130AA">
              <w:rPr>
                <w:rFonts w:eastAsia="Calibri"/>
                <w:sz w:val="20"/>
                <w:szCs w:val="20"/>
              </w:rPr>
              <w:t>BSC</w:t>
            </w:r>
            <w:r w:rsidRPr="00B130AA">
              <w:rPr>
                <w:rFonts w:eastAsia="Calibri"/>
                <w:sz w:val="20"/>
                <w:szCs w:val="20"/>
              </w:rPr>
              <w:t xml:space="preserve"> trong các tổ chức lớn trên nhiều chiều, bao gồm các thuộc tính, hiệu quả cũng như ưu điểm và nhược điểm của nó</w:t>
            </w:r>
            <w:r w:rsidR="004672BF" w:rsidRPr="00B130AA">
              <w:rPr>
                <w:rFonts w:eastAsia="Calibri"/>
                <w:sz w:val="20"/>
                <w:szCs w:val="20"/>
              </w:rPr>
              <w:t xml:space="preserve"> tại các tập đoàn lớn.</w:t>
            </w:r>
          </w:p>
        </w:tc>
      </w:tr>
      <w:tr w:rsidR="00B130AA" w:rsidRPr="00B130AA" w14:paraId="09A91348" w14:textId="77777777" w:rsidTr="00D941D5">
        <w:trPr>
          <w:jc w:val="center"/>
        </w:trPr>
        <w:tc>
          <w:tcPr>
            <w:tcW w:w="632" w:type="dxa"/>
            <w:shd w:val="clear" w:color="auto" w:fill="auto"/>
            <w:vAlign w:val="center"/>
          </w:tcPr>
          <w:p w14:paraId="6F33D3D9" w14:textId="4DB68948" w:rsidR="009A450C" w:rsidRPr="00B130AA" w:rsidRDefault="009A450C" w:rsidP="00B8283A">
            <w:pPr>
              <w:tabs>
                <w:tab w:val="left" w:pos="284"/>
                <w:tab w:val="left" w:pos="426"/>
                <w:tab w:val="left" w:pos="709"/>
              </w:tabs>
              <w:spacing w:line="276" w:lineRule="auto"/>
              <w:jc w:val="center"/>
              <w:rPr>
                <w:bCs/>
                <w:sz w:val="20"/>
                <w:szCs w:val="20"/>
              </w:rPr>
            </w:pPr>
            <w:r w:rsidRPr="00B130AA">
              <w:rPr>
                <w:bCs/>
                <w:sz w:val="20"/>
                <w:szCs w:val="20"/>
              </w:rPr>
              <w:t>26</w:t>
            </w:r>
          </w:p>
        </w:tc>
        <w:tc>
          <w:tcPr>
            <w:tcW w:w="1348" w:type="dxa"/>
            <w:shd w:val="clear" w:color="auto" w:fill="auto"/>
            <w:vAlign w:val="center"/>
          </w:tcPr>
          <w:p w14:paraId="32532345" w14:textId="0C24BBCD" w:rsidR="009A450C" w:rsidRPr="00B130AA" w:rsidRDefault="009A450C" w:rsidP="00B8283A">
            <w:pPr>
              <w:tabs>
                <w:tab w:val="left" w:pos="284"/>
                <w:tab w:val="left" w:pos="426"/>
                <w:tab w:val="left" w:pos="709"/>
              </w:tabs>
              <w:spacing w:line="276" w:lineRule="auto"/>
              <w:rPr>
                <w:noProof/>
                <w:sz w:val="20"/>
                <w:szCs w:val="20"/>
              </w:rPr>
            </w:pPr>
            <w:r w:rsidRPr="00B130AA">
              <w:rPr>
                <w:noProof/>
                <w:sz w:val="20"/>
                <w:szCs w:val="20"/>
              </w:rPr>
              <w:t>Tawse &amp; Tabesh, 2023</w:t>
            </w:r>
          </w:p>
        </w:tc>
        <w:tc>
          <w:tcPr>
            <w:tcW w:w="1276" w:type="dxa"/>
            <w:shd w:val="clear" w:color="auto" w:fill="auto"/>
            <w:vAlign w:val="center"/>
          </w:tcPr>
          <w:p w14:paraId="3A7CD639" w14:textId="4833AE8C" w:rsidR="009A450C" w:rsidRPr="00B130AA" w:rsidRDefault="009A450C" w:rsidP="00B8283A">
            <w:pPr>
              <w:tabs>
                <w:tab w:val="left" w:pos="284"/>
                <w:tab w:val="left" w:pos="426"/>
                <w:tab w:val="left" w:pos="709"/>
              </w:tabs>
              <w:spacing w:line="276" w:lineRule="auto"/>
              <w:jc w:val="center"/>
              <w:rPr>
                <w:rFonts w:eastAsia="Calibri"/>
                <w:sz w:val="20"/>
                <w:szCs w:val="20"/>
              </w:rPr>
            </w:pPr>
            <w:r w:rsidRPr="00B130AA">
              <w:rPr>
                <w:rFonts w:eastAsia="Calibri"/>
                <w:sz w:val="20"/>
                <w:szCs w:val="20"/>
              </w:rPr>
              <w:t>Tổng quan</w:t>
            </w:r>
          </w:p>
        </w:tc>
        <w:tc>
          <w:tcPr>
            <w:tcW w:w="1134" w:type="dxa"/>
            <w:shd w:val="clear" w:color="auto" w:fill="auto"/>
            <w:vAlign w:val="center"/>
          </w:tcPr>
          <w:p w14:paraId="62331F79" w14:textId="77777777" w:rsidR="009A450C" w:rsidRPr="00B130AA" w:rsidRDefault="009A450C" w:rsidP="00B8283A">
            <w:pPr>
              <w:tabs>
                <w:tab w:val="left" w:pos="284"/>
                <w:tab w:val="left" w:pos="426"/>
                <w:tab w:val="left" w:pos="709"/>
              </w:tabs>
              <w:spacing w:line="276" w:lineRule="auto"/>
              <w:jc w:val="center"/>
              <w:rPr>
                <w:rFonts w:eastAsia="Calibri"/>
                <w:sz w:val="20"/>
                <w:szCs w:val="20"/>
              </w:rPr>
            </w:pPr>
          </w:p>
        </w:tc>
        <w:tc>
          <w:tcPr>
            <w:tcW w:w="4536" w:type="dxa"/>
            <w:shd w:val="clear" w:color="auto" w:fill="auto"/>
            <w:vAlign w:val="center"/>
          </w:tcPr>
          <w:p w14:paraId="5FC175AC" w14:textId="0B715645" w:rsidR="009A450C" w:rsidRPr="00B130AA" w:rsidRDefault="00A2796B"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t xml:space="preserve">Nghiên cứu phân tích có hệ thống các kiến thức hiện có về mối quan hệ giữa việc áp dụng </w:t>
            </w:r>
            <w:r w:rsidR="001D447B" w:rsidRPr="00B130AA">
              <w:rPr>
                <w:rFonts w:eastAsia="Calibri"/>
                <w:sz w:val="20"/>
                <w:szCs w:val="20"/>
              </w:rPr>
              <w:t>BSC</w:t>
            </w:r>
            <w:r w:rsidRPr="00B130AA">
              <w:rPr>
                <w:rFonts w:eastAsia="Calibri"/>
                <w:sz w:val="20"/>
                <w:szCs w:val="20"/>
              </w:rPr>
              <w:t xml:space="preserve"> và hiệu </w:t>
            </w:r>
            <w:r w:rsidR="00F75975" w:rsidRPr="00B130AA">
              <w:rPr>
                <w:rFonts w:eastAsia="Calibri"/>
                <w:sz w:val="20"/>
                <w:szCs w:val="20"/>
              </w:rPr>
              <w:t>quả hoạt động</w:t>
            </w:r>
            <w:r w:rsidRPr="00B130AA">
              <w:rPr>
                <w:rFonts w:eastAsia="Calibri"/>
                <w:sz w:val="20"/>
                <w:szCs w:val="20"/>
              </w:rPr>
              <w:t xml:space="preserve"> của </w:t>
            </w:r>
            <w:r w:rsidR="00094623" w:rsidRPr="00B130AA">
              <w:rPr>
                <w:rFonts w:eastAsia="Calibri"/>
                <w:sz w:val="20"/>
                <w:szCs w:val="20"/>
              </w:rPr>
              <w:t>DN</w:t>
            </w:r>
            <w:r w:rsidR="00050DEF" w:rsidRPr="00B130AA">
              <w:rPr>
                <w:rFonts w:eastAsia="Calibri"/>
                <w:sz w:val="20"/>
                <w:szCs w:val="20"/>
              </w:rPr>
              <w:t xml:space="preserve"> </w:t>
            </w:r>
            <w:r w:rsidR="00984E84" w:rsidRPr="00B130AA">
              <w:rPr>
                <w:rFonts w:eastAsia="Calibri"/>
                <w:sz w:val="20"/>
                <w:szCs w:val="20"/>
              </w:rPr>
              <w:t xml:space="preserve">và </w:t>
            </w:r>
            <w:r w:rsidR="00050DEF" w:rsidRPr="00B130AA">
              <w:rPr>
                <w:rFonts w:eastAsia="Calibri"/>
                <w:sz w:val="20"/>
                <w:szCs w:val="20"/>
              </w:rPr>
              <w:t xml:space="preserve">xác định các điều kiện ảnh hưởng đến mối quan hệ </w:t>
            </w:r>
            <w:r w:rsidR="00CB36D6" w:rsidRPr="00B130AA">
              <w:rPr>
                <w:rFonts w:eastAsia="Calibri"/>
                <w:sz w:val="20"/>
                <w:szCs w:val="20"/>
              </w:rPr>
              <w:t xml:space="preserve">này. </w:t>
            </w:r>
          </w:p>
          <w:p w14:paraId="5E4B4BD5" w14:textId="30C18ACF" w:rsidR="003563A2" w:rsidRPr="00B130AA" w:rsidRDefault="003563A2" w:rsidP="00B8283A">
            <w:pPr>
              <w:tabs>
                <w:tab w:val="left" w:pos="284"/>
                <w:tab w:val="left" w:pos="426"/>
                <w:tab w:val="left" w:pos="709"/>
              </w:tabs>
              <w:spacing w:line="276" w:lineRule="auto"/>
              <w:jc w:val="both"/>
              <w:rPr>
                <w:rFonts w:eastAsia="Calibri"/>
                <w:sz w:val="20"/>
                <w:szCs w:val="20"/>
              </w:rPr>
            </w:pPr>
            <w:r w:rsidRPr="00B130AA">
              <w:rPr>
                <w:rFonts w:eastAsia="Calibri"/>
                <w:sz w:val="20"/>
                <w:szCs w:val="20"/>
              </w:rPr>
              <w:lastRenderedPageBreak/>
              <w:t xml:space="preserve"> Kết quả nghiên cứu cho thấy mối quan hệ tổng thể giữa việc áp dụng </w:t>
            </w:r>
            <w:r w:rsidR="001D447B" w:rsidRPr="00B130AA">
              <w:rPr>
                <w:rFonts w:eastAsia="Calibri"/>
                <w:sz w:val="20"/>
                <w:szCs w:val="20"/>
              </w:rPr>
              <w:t>BSC</w:t>
            </w:r>
            <w:r w:rsidRPr="00B130AA">
              <w:rPr>
                <w:rFonts w:eastAsia="Calibri"/>
                <w:sz w:val="20"/>
                <w:szCs w:val="20"/>
              </w:rPr>
              <w:t xml:space="preserve"> và hiệu quả hoạt động của DN là tích cực.</w:t>
            </w:r>
            <w:r w:rsidR="009E5CB4" w:rsidRPr="00B130AA">
              <w:rPr>
                <w:rFonts w:eastAsia="Calibri"/>
                <w:sz w:val="20"/>
                <w:szCs w:val="20"/>
              </w:rPr>
              <w:t xml:space="preserve"> </w:t>
            </w:r>
          </w:p>
        </w:tc>
      </w:tr>
    </w:tbl>
    <w:bookmarkEnd w:id="354"/>
    <w:p w14:paraId="7B95AEDD" w14:textId="77777777" w:rsidR="005A56FF" w:rsidRPr="00B130AA" w:rsidRDefault="005A56FF" w:rsidP="00B8283A">
      <w:pPr>
        <w:tabs>
          <w:tab w:val="left" w:pos="284"/>
          <w:tab w:val="left" w:pos="426"/>
          <w:tab w:val="left" w:pos="709"/>
        </w:tabs>
        <w:spacing w:line="360" w:lineRule="auto"/>
        <w:jc w:val="right"/>
        <w:rPr>
          <w:i/>
          <w:sz w:val="26"/>
          <w:szCs w:val="26"/>
        </w:rPr>
      </w:pPr>
      <w:r w:rsidRPr="00B130AA">
        <w:rPr>
          <w:bCs/>
          <w:sz w:val="26"/>
          <w:szCs w:val="26"/>
        </w:rPr>
        <w:lastRenderedPageBreak/>
        <w:tab/>
      </w:r>
      <w:r w:rsidRPr="00B130AA">
        <w:rPr>
          <w:i/>
          <w:sz w:val="26"/>
          <w:szCs w:val="26"/>
        </w:rPr>
        <w:t xml:space="preserve">Nguồn: Tổng hợp của tác giả </w:t>
      </w:r>
      <w:bookmarkEnd w:id="353"/>
    </w:p>
    <w:p w14:paraId="386254B7" w14:textId="77777777" w:rsidR="005A56FF" w:rsidRPr="00B130AA" w:rsidRDefault="005A56FF" w:rsidP="00B8283A">
      <w:pPr>
        <w:tabs>
          <w:tab w:val="left" w:pos="284"/>
          <w:tab w:val="left" w:pos="426"/>
          <w:tab w:val="left" w:pos="709"/>
        </w:tabs>
        <w:spacing w:line="360" w:lineRule="auto"/>
        <w:jc w:val="right"/>
        <w:rPr>
          <w:i/>
          <w:sz w:val="26"/>
          <w:szCs w:val="26"/>
        </w:rPr>
      </w:pPr>
    </w:p>
    <w:p w14:paraId="7587E63B" w14:textId="77777777" w:rsidR="004661AA" w:rsidRPr="00B130AA" w:rsidRDefault="004661AA" w:rsidP="00B8283A">
      <w:pPr>
        <w:tabs>
          <w:tab w:val="left" w:pos="284"/>
          <w:tab w:val="left" w:pos="426"/>
          <w:tab w:val="left" w:pos="709"/>
        </w:tabs>
        <w:spacing w:line="360" w:lineRule="auto"/>
        <w:jc w:val="right"/>
        <w:rPr>
          <w:i/>
          <w:sz w:val="26"/>
          <w:szCs w:val="26"/>
        </w:rPr>
      </w:pPr>
    </w:p>
    <w:p w14:paraId="6582FB57" w14:textId="77777777" w:rsidR="004661AA" w:rsidRPr="00B130AA" w:rsidRDefault="004661AA" w:rsidP="00B8283A">
      <w:pPr>
        <w:tabs>
          <w:tab w:val="left" w:pos="284"/>
          <w:tab w:val="left" w:pos="426"/>
          <w:tab w:val="left" w:pos="709"/>
        </w:tabs>
        <w:spacing w:line="360" w:lineRule="auto"/>
        <w:jc w:val="right"/>
        <w:rPr>
          <w:i/>
          <w:sz w:val="26"/>
          <w:szCs w:val="26"/>
        </w:rPr>
      </w:pPr>
    </w:p>
    <w:p w14:paraId="6C6D257F" w14:textId="77777777" w:rsidR="004661AA" w:rsidRPr="00B130AA" w:rsidRDefault="004661AA" w:rsidP="00B8283A">
      <w:pPr>
        <w:tabs>
          <w:tab w:val="left" w:pos="284"/>
          <w:tab w:val="left" w:pos="426"/>
          <w:tab w:val="left" w:pos="709"/>
        </w:tabs>
        <w:spacing w:line="360" w:lineRule="auto"/>
        <w:jc w:val="right"/>
        <w:rPr>
          <w:i/>
          <w:sz w:val="26"/>
          <w:szCs w:val="26"/>
        </w:rPr>
      </w:pPr>
    </w:p>
    <w:p w14:paraId="79AFB77C" w14:textId="77777777" w:rsidR="004661AA" w:rsidRPr="00B130AA" w:rsidRDefault="004661AA" w:rsidP="00B8283A">
      <w:pPr>
        <w:tabs>
          <w:tab w:val="left" w:pos="284"/>
          <w:tab w:val="left" w:pos="426"/>
          <w:tab w:val="left" w:pos="709"/>
        </w:tabs>
        <w:spacing w:line="360" w:lineRule="auto"/>
        <w:jc w:val="right"/>
        <w:rPr>
          <w:i/>
          <w:sz w:val="26"/>
          <w:szCs w:val="26"/>
        </w:rPr>
      </w:pPr>
    </w:p>
    <w:p w14:paraId="609026A2" w14:textId="77777777" w:rsidR="004661AA" w:rsidRPr="00B130AA" w:rsidRDefault="004661AA" w:rsidP="00B8283A">
      <w:pPr>
        <w:tabs>
          <w:tab w:val="left" w:pos="284"/>
          <w:tab w:val="left" w:pos="426"/>
          <w:tab w:val="left" w:pos="709"/>
        </w:tabs>
        <w:spacing w:line="360" w:lineRule="auto"/>
        <w:jc w:val="right"/>
        <w:rPr>
          <w:i/>
          <w:sz w:val="26"/>
          <w:szCs w:val="26"/>
        </w:rPr>
      </w:pPr>
    </w:p>
    <w:p w14:paraId="4A47E312" w14:textId="77777777" w:rsidR="004661AA" w:rsidRPr="00B130AA" w:rsidRDefault="004661AA" w:rsidP="00B8283A">
      <w:pPr>
        <w:tabs>
          <w:tab w:val="left" w:pos="284"/>
          <w:tab w:val="left" w:pos="426"/>
          <w:tab w:val="left" w:pos="709"/>
        </w:tabs>
        <w:spacing w:line="360" w:lineRule="auto"/>
        <w:jc w:val="right"/>
        <w:rPr>
          <w:i/>
          <w:sz w:val="26"/>
          <w:szCs w:val="26"/>
        </w:rPr>
      </w:pPr>
    </w:p>
    <w:p w14:paraId="06AEB9EA" w14:textId="77777777" w:rsidR="004661AA" w:rsidRPr="00B130AA" w:rsidRDefault="004661AA" w:rsidP="00B8283A">
      <w:pPr>
        <w:tabs>
          <w:tab w:val="left" w:pos="284"/>
          <w:tab w:val="left" w:pos="426"/>
          <w:tab w:val="left" w:pos="709"/>
        </w:tabs>
        <w:spacing w:line="360" w:lineRule="auto"/>
        <w:jc w:val="right"/>
        <w:rPr>
          <w:i/>
          <w:sz w:val="26"/>
          <w:szCs w:val="26"/>
        </w:rPr>
      </w:pPr>
    </w:p>
    <w:p w14:paraId="25D54ED0" w14:textId="77777777" w:rsidR="004661AA" w:rsidRPr="00B130AA" w:rsidRDefault="004661AA" w:rsidP="00B8283A">
      <w:pPr>
        <w:tabs>
          <w:tab w:val="left" w:pos="284"/>
          <w:tab w:val="left" w:pos="426"/>
          <w:tab w:val="left" w:pos="709"/>
        </w:tabs>
        <w:spacing w:line="360" w:lineRule="auto"/>
        <w:jc w:val="right"/>
        <w:rPr>
          <w:i/>
          <w:sz w:val="26"/>
          <w:szCs w:val="26"/>
        </w:rPr>
      </w:pPr>
    </w:p>
    <w:p w14:paraId="4FE5BE69" w14:textId="77777777" w:rsidR="004661AA" w:rsidRPr="00B130AA" w:rsidRDefault="004661AA" w:rsidP="00B8283A">
      <w:pPr>
        <w:tabs>
          <w:tab w:val="left" w:pos="284"/>
          <w:tab w:val="left" w:pos="426"/>
          <w:tab w:val="left" w:pos="709"/>
        </w:tabs>
        <w:spacing w:line="360" w:lineRule="auto"/>
        <w:jc w:val="right"/>
        <w:rPr>
          <w:i/>
          <w:sz w:val="26"/>
          <w:szCs w:val="26"/>
        </w:rPr>
      </w:pPr>
    </w:p>
    <w:p w14:paraId="3383A5BB" w14:textId="77777777" w:rsidR="004661AA" w:rsidRPr="00B130AA" w:rsidRDefault="004661AA" w:rsidP="00B8283A">
      <w:pPr>
        <w:tabs>
          <w:tab w:val="left" w:pos="284"/>
          <w:tab w:val="left" w:pos="426"/>
          <w:tab w:val="left" w:pos="709"/>
        </w:tabs>
        <w:spacing w:line="360" w:lineRule="auto"/>
        <w:jc w:val="right"/>
        <w:rPr>
          <w:i/>
          <w:sz w:val="26"/>
          <w:szCs w:val="26"/>
        </w:rPr>
      </w:pPr>
    </w:p>
    <w:p w14:paraId="07A3F4F1" w14:textId="77777777" w:rsidR="004661AA" w:rsidRPr="00B130AA" w:rsidRDefault="004661AA" w:rsidP="00B8283A">
      <w:pPr>
        <w:tabs>
          <w:tab w:val="left" w:pos="284"/>
          <w:tab w:val="left" w:pos="426"/>
          <w:tab w:val="left" w:pos="709"/>
        </w:tabs>
        <w:spacing w:line="360" w:lineRule="auto"/>
        <w:jc w:val="right"/>
        <w:rPr>
          <w:i/>
          <w:sz w:val="26"/>
          <w:szCs w:val="26"/>
        </w:rPr>
      </w:pPr>
    </w:p>
    <w:p w14:paraId="3502B1A7" w14:textId="77777777" w:rsidR="004661AA" w:rsidRPr="00B130AA" w:rsidRDefault="004661AA" w:rsidP="00B8283A">
      <w:pPr>
        <w:tabs>
          <w:tab w:val="left" w:pos="284"/>
          <w:tab w:val="left" w:pos="426"/>
          <w:tab w:val="left" w:pos="709"/>
        </w:tabs>
        <w:spacing w:line="360" w:lineRule="auto"/>
        <w:jc w:val="right"/>
        <w:rPr>
          <w:i/>
          <w:sz w:val="26"/>
          <w:szCs w:val="26"/>
        </w:rPr>
      </w:pPr>
    </w:p>
    <w:p w14:paraId="1792512E" w14:textId="77777777" w:rsidR="004661AA" w:rsidRPr="00B130AA" w:rsidRDefault="004661AA" w:rsidP="00B8283A">
      <w:pPr>
        <w:tabs>
          <w:tab w:val="left" w:pos="284"/>
          <w:tab w:val="left" w:pos="426"/>
          <w:tab w:val="left" w:pos="709"/>
        </w:tabs>
        <w:spacing w:line="360" w:lineRule="auto"/>
        <w:jc w:val="right"/>
        <w:rPr>
          <w:i/>
          <w:sz w:val="26"/>
          <w:szCs w:val="26"/>
        </w:rPr>
      </w:pPr>
    </w:p>
    <w:p w14:paraId="69CAD2A8" w14:textId="77777777" w:rsidR="004661AA" w:rsidRPr="00B130AA" w:rsidRDefault="004661AA" w:rsidP="00B8283A">
      <w:pPr>
        <w:tabs>
          <w:tab w:val="left" w:pos="284"/>
          <w:tab w:val="left" w:pos="426"/>
          <w:tab w:val="left" w:pos="709"/>
        </w:tabs>
        <w:spacing w:line="360" w:lineRule="auto"/>
        <w:jc w:val="right"/>
        <w:rPr>
          <w:i/>
          <w:sz w:val="26"/>
          <w:szCs w:val="26"/>
        </w:rPr>
      </w:pPr>
    </w:p>
    <w:p w14:paraId="0C8B653C" w14:textId="77777777" w:rsidR="004661AA" w:rsidRPr="00B130AA" w:rsidRDefault="004661AA" w:rsidP="00B8283A">
      <w:pPr>
        <w:tabs>
          <w:tab w:val="left" w:pos="284"/>
          <w:tab w:val="left" w:pos="426"/>
          <w:tab w:val="left" w:pos="709"/>
        </w:tabs>
        <w:spacing w:line="360" w:lineRule="auto"/>
        <w:jc w:val="right"/>
        <w:rPr>
          <w:i/>
          <w:sz w:val="26"/>
          <w:szCs w:val="26"/>
        </w:rPr>
      </w:pPr>
    </w:p>
    <w:p w14:paraId="24CB9B6C" w14:textId="77777777" w:rsidR="004661AA" w:rsidRPr="00B130AA" w:rsidRDefault="004661AA" w:rsidP="00B8283A">
      <w:pPr>
        <w:tabs>
          <w:tab w:val="left" w:pos="284"/>
          <w:tab w:val="left" w:pos="426"/>
          <w:tab w:val="left" w:pos="709"/>
        </w:tabs>
        <w:spacing w:line="360" w:lineRule="auto"/>
        <w:jc w:val="right"/>
        <w:rPr>
          <w:i/>
          <w:sz w:val="26"/>
          <w:szCs w:val="26"/>
        </w:rPr>
      </w:pPr>
    </w:p>
    <w:p w14:paraId="6B79624F" w14:textId="77777777" w:rsidR="004661AA" w:rsidRPr="00B130AA" w:rsidRDefault="004661AA" w:rsidP="00B8283A">
      <w:pPr>
        <w:tabs>
          <w:tab w:val="left" w:pos="284"/>
          <w:tab w:val="left" w:pos="426"/>
          <w:tab w:val="left" w:pos="709"/>
        </w:tabs>
        <w:spacing w:line="360" w:lineRule="auto"/>
        <w:jc w:val="right"/>
        <w:rPr>
          <w:i/>
          <w:sz w:val="26"/>
          <w:szCs w:val="26"/>
        </w:rPr>
      </w:pPr>
    </w:p>
    <w:p w14:paraId="0AE93EB0" w14:textId="77777777" w:rsidR="004661AA" w:rsidRPr="00B130AA" w:rsidRDefault="004661AA" w:rsidP="00B8283A">
      <w:pPr>
        <w:tabs>
          <w:tab w:val="left" w:pos="284"/>
          <w:tab w:val="left" w:pos="426"/>
          <w:tab w:val="left" w:pos="709"/>
        </w:tabs>
        <w:spacing w:line="360" w:lineRule="auto"/>
        <w:jc w:val="right"/>
        <w:rPr>
          <w:i/>
          <w:sz w:val="26"/>
          <w:szCs w:val="26"/>
        </w:rPr>
      </w:pPr>
    </w:p>
    <w:p w14:paraId="737B58A1" w14:textId="77777777" w:rsidR="004661AA" w:rsidRPr="00B130AA" w:rsidRDefault="004661AA" w:rsidP="00B8283A">
      <w:pPr>
        <w:tabs>
          <w:tab w:val="left" w:pos="284"/>
          <w:tab w:val="left" w:pos="426"/>
          <w:tab w:val="left" w:pos="709"/>
        </w:tabs>
        <w:spacing w:line="360" w:lineRule="auto"/>
        <w:jc w:val="right"/>
        <w:rPr>
          <w:i/>
          <w:sz w:val="26"/>
          <w:szCs w:val="26"/>
        </w:rPr>
      </w:pPr>
    </w:p>
    <w:p w14:paraId="07F58C3F" w14:textId="77777777" w:rsidR="004661AA" w:rsidRPr="00B130AA" w:rsidRDefault="004661AA" w:rsidP="00B8283A">
      <w:pPr>
        <w:tabs>
          <w:tab w:val="left" w:pos="284"/>
          <w:tab w:val="left" w:pos="426"/>
          <w:tab w:val="left" w:pos="709"/>
        </w:tabs>
        <w:spacing w:line="360" w:lineRule="auto"/>
        <w:jc w:val="right"/>
        <w:rPr>
          <w:i/>
          <w:sz w:val="26"/>
          <w:szCs w:val="26"/>
        </w:rPr>
      </w:pPr>
    </w:p>
    <w:p w14:paraId="605B1A4F" w14:textId="77777777" w:rsidR="004661AA" w:rsidRPr="00B130AA" w:rsidRDefault="004661AA" w:rsidP="00B8283A">
      <w:pPr>
        <w:tabs>
          <w:tab w:val="left" w:pos="284"/>
          <w:tab w:val="left" w:pos="426"/>
          <w:tab w:val="left" w:pos="709"/>
        </w:tabs>
        <w:spacing w:line="360" w:lineRule="auto"/>
        <w:jc w:val="right"/>
        <w:rPr>
          <w:i/>
          <w:sz w:val="26"/>
          <w:szCs w:val="26"/>
        </w:rPr>
      </w:pPr>
    </w:p>
    <w:p w14:paraId="41378604" w14:textId="77777777" w:rsidR="004661AA" w:rsidRPr="00B130AA" w:rsidRDefault="004661AA" w:rsidP="00B8283A">
      <w:pPr>
        <w:tabs>
          <w:tab w:val="left" w:pos="284"/>
          <w:tab w:val="left" w:pos="426"/>
          <w:tab w:val="left" w:pos="709"/>
        </w:tabs>
        <w:spacing w:line="360" w:lineRule="auto"/>
        <w:jc w:val="right"/>
        <w:rPr>
          <w:i/>
          <w:sz w:val="26"/>
          <w:szCs w:val="26"/>
        </w:rPr>
      </w:pPr>
    </w:p>
    <w:p w14:paraId="20852F72" w14:textId="77777777" w:rsidR="004661AA" w:rsidRPr="00B130AA" w:rsidRDefault="004661AA" w:rsidP="00B8283A">
      <w:pPr>
        <w:tabs>
          <w:tab w:val="left" w:pos="284"/>
          <w:tab w:val="left" w:pos="426"/>
          <w:tab w:val="left" w:pos="709"/>
        </w:tabs>
        <w:spacing w:line="360" w:lineRule="auto"/>
        <w:jc w:val="right"/>
        <w:rPr>
          <w:i/>
          <w:sz w:val="26"/>
          <w:szCs w:val="26"/>
        </w:rPr>
      </w:pPr>
    </w:p>
    <w:p w14:paraId="06AF13B0" w14:textId="77777777" w:rsidR="004661AA" w:rsidRPr="00B130AA" w:rsidRDefault="004661AA" w:rsidP="00B8283A">
      <w:pPr>
        <w:tabs>
          <w:tab w:val="left" w:pos="284"/>
          <w:tab w:val="left" w:pos="426"/>
          <w:tab w:val="left" w:pos="709"/>
        </w:tabs>
        <w:spacing w:line="360" w:lineRule="auto"/>
        <w:jc w:val="right"/>
        <w:rPr>
          <w:i/>
          <w:sz w:val="26"/>
          <w:szCs w:val="26"/>
        </w:rPr>
      </w:pPr>
    </w:p>
    <w:p w14:paraId="3083C2FE" w14:textId="77777777" w:rsidR="004661AA" w:rsidRPr="00B130AA" w:rsidRDefault="004661AA" w:rsidP="00B8283A">
      <w:pPr>
        <w:tabs>
          <w:tab w:val="left" w:pos="284"/>
          <w:tab w:val="left" w:pos="426"/>
          <w:tab w:val="left" w:pos="709"/>
        </w:tabs>
        <w:spacing w:line="360" w:lineRule="auto"/>
        <w:jc w:val="right"/>
        <w:rPr>
          <w:i/>
          <w:sz w:val="26"/>
          <w:szCs w:val="26"/>
        </w:rPr>
      </w:pPr>
    </w:p>
    <w:p w14:paraId="2F58B0D8" w14:textId="74970295" w:rsidR="005A56FF" w:rsidRPr="00B130AA" w:rsidRDefault="005A56FF" w:rsidP="00B8283A">
      <w:pPr>
        <w:pStyle w:val="Heading5"/>
        <w:tabs>
          <w:tab w:val="left" w:pos="284"/>
          <w:tab w:val="left" w:pos="426"/>
        </w:tabs>
        <w:rPr>
          <w:rFonts w:cs="Times New Roman"/>
        </w:rPr>
      </w:pPr>
      <w:bookmarkStart w:id="357" w:name="_Toc86761016"/>
      <w:r w:rsidRPr="00B130AA">
        <w:rPr>
          <w:rFonts w:cs="Times New Roman"/>
        </w:rPr>
        <w:lastRenderedPageBreak/>
        <w:t xml:space="preserve">PHỤ LỤC 5: </w:t>
      </w:r>
      <w:r w:rsidR="006255E6" w:rsidRPr="00B130AA">
        <w:rPr>
          <w:rFonts w:cs="Times New Roman"/>
        </w:rPr>
        <w:t>Tổng hợp n</w:t>
      </w:r>
      <w:r w:rsidRPr="00B130AA">
        <w:rPr>
          <w:rFonts w:cs="Times New Roman"/>
        </w:rPr>
        <w:t xml:space="preserve">ghiên cứu trong nước về vận dụng và triển khai </w:t>
      </w:r>
      <w:r w:rsidR="001D447B" w:rsidRPr="00B130AA">
        <w:rPr>
          <w:rFonts w:cs="Times New Roman"/>
        </w:rPr>
        <w:t>BSC</w:t>
      </w:r>
      <w:bookmarkEnd w:id="357"/>
    </w:p>
    <w:p w14:paraId="7885296E" w14:textId="77777777" w:rsidR="005A56FF" w:rsidRPr="00B130AA" w:rsidRDefault="005A56FF" w:rsidP="00B8283A">
      <w:pPr>
        <w:tabs>
          <w:tab w:val="left" w:pos="284"/>
          <w:tab w:val="left" w:pos="426"/>
        </w:tabs>
      </w:pPr>
    </w:p>
    <w:tbl>
      <w:tblPr>
        <w:tblW w:w="8926" w:type="dxa"/>
        <w:jc w:val="center"/>
        <w:tblLook w:val="04A0" w:firstRow="1" w:lastRow="0" w:firstColumn="1" w:lastColumn="0" w:noHBand="0" w:noVBand="1"/>
      </w:tblPr>
      <w:tblGrid>
        <w:gridCol w:w="595"/>
        <w:gridCol w:w="1668"/>
        <w:gridCol w:w="1418"/>
        <w:gridCol w:w="5245"/>
      </w:tblGrid>
      <w:tr w:rsidR="00B130AA" w:rsidRPr="00B130AA" w14:paraId="703885F0" w14:textId="77777777" w:rsidTr="00E927BD">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27934E6F" w14:textId="77777777"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STT</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934BA56" w14:textId="77777777"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Nghiên cứu</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6DD500E" w14:textId="77777777"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PPNC</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035508A0" w14:textId="1A6B3B9D"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 xml:space="preserve">Vận dụng và triển khai </w:t>
            </w:r>
            <w:r w:rsidR="001D447B" w:rsidRPr="00B130AA">
              <w:rPr>
                <w:rFonts w:eastAsia="Calibri"/>
                <w:b/>
                <w:bCs/>
                <w:sz w:val="20"/>
                <w:szCs w:val="20"/>
              </w:rPr>
              <w:t>BSC</w:t>
            </w:r>
          </w:p>
        </w:tc>
      </w:tr>
      <w:tr w:rsidR="00B130AA" w:rsidRPr="00B130AA" w14:paraId="714F1B60" w14:textId="77777777" w:rsidTr="00E927BD">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437741A6"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1</w:t>
            </w:r>
          </w:p>
        </w:tc>
        <w:tc>
          <w:tcPr>
            <w:tcW w:w="1668" w:type="dxa"/>
            <w:tcBorders>
              <w:top w:val="single" w:sz="4" w:space="0" w:color="auto"/>
              <w:left w:val="single" w:sz="4" w:space="0" w:color="auto"/>
              <w:bottom w:val="single" w:sz="4" w:space="0" w:color="auto"/>
              <w:right w:val="single" w:sz="4" w:space="0" w:color="auto"/>
            </w:tcBorders>
            <w:shd w:val="clear" w:color="auto" w:fill="auto"/>
            <w:vAlign w:val="center"/>
          </w:tcPr>
          <w:p w14:paraId="511E58A4" w14:textId="77777777" w:rsidR="005A56FF" w:rsidRPr="00B130AA" w:rsidRDefault="005A56FF" w:rsidP="00B8283A">
            <w:pPr>
              <w:tabs>
                <w:tab w:val="left" w:pos="284"/>
                <w:tab w:val="left" w:pos="426"/>
                <w:tab w:val="left" w:pos="709"/>
              </w:tabs>
              <w:rPr>
                <w:rFonts w:eastAsia="Calibri"/>
                <w:b/>
                <w:bCs/>
                <w:sz w:val="20"/>
                <w:szCs w:val="20"/>
              </w:rPr>
            </w:pPr>
            <w:r w:rsidRPr="00B130AA">
              <w:rPr>
                <w:rFonts w:eastAsia="Calibri"/>
                <w:sz w:val="20"/>
                <w:szCs w:val="20"/>
              </w:rPr>
              <w:t>Đặng Thị Hương, 2010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43B7588" w14:textId="77777777" w:rsidR="005A56FF" w:rsidRPr="00B130AA" w:rsidRDefault="005A56FF" w:rsidP="00B8283A">
            <w:pPr>
              <w:tabs>
                <w:tab w:val="left" w:pos="284"/>
                <w:tab w:val="left" w:pos="426"/>
                <w:tab w:val="left" w:pos="709"/>
              </w:tabs>
              <w:rPr>
                <w:rFonts w:eastAsia="Calibri"/>
                <w:b/>
                <w:bCs/>
                <w:sz w:val="20"/>
                <w:szCs w:val="20"/>
              </w:rPr>
            </w:pPr>
            <w:r w:rsidRPr="00B130AA">
              <w:rPr>
                <w:rFonts w:eastAsia="Calibri"/>
                <w:sz w:val="20"/>
                <w:szCs w:val="20"/>
              </w:rPr>
              <w:t>Phương pháp định tính</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8188FBD" w14:textId="48FE71B9" w:rsidR="005A56FF" w:rsidRPr="00B130AA" w:rsidRDefault="005A56FF" w:rsidP="00B8283A">
            <w:pPr>
              <w:tabs>
                <w:tab w:val="left" w:pos="284"/>
                <w:tab w:val="left" w:pos="426"/>
                <w:tab w:val="left" w:pos="709"/>
              </w:tabs>
              <w:jc w:val="both"/>
              <w:rPr>
                <w:rFonts w:eastAsia="Calibri"/>
                <w:b/>
                <w:bCs/>
                <w:sz w:val="20"/>
                <w:szCs w:val="20"/>
              </w:rPr>
            </w:pPr>
            <w:r w:rsidRPr="00B130AA">
              <w:rPr>
                <w:rFonts w:eastAsia="Calibri"/>
                <w:bCs/>
                <w:sz w:val="20"/>
                <w:szCs w:val="20"/>
              </w:rPr>
              <w:t xml:space="preserve">Đánh giá thuận lợi và thách thức của các DN dịch vụ trong việc triển khai </w:t>
            </w:r>
            <w:r w:rsidR="001D447B" w:rsidRPr="00B130AA">
              <w:rPr>
                <w:rFonts w:eastAsia="Calibri"/>
                <w:bCs/>
                <w:sz w:val="20"/>
                <w:szCs w:val="20"/>
              </w:rPr>
              <w:t>BSC</w:t>
            </w:r>
            <w:r w:rsidRPr="00B130AA">
              <w:rPr>
                <w:rFonts w:eastAsia="Calibri"/>
                <w:bCs/>
                <w:sz w:val="20"/>
                <w:szCs w:val="20"/>
              </w:rPr>
              <w:t>.</w:t>
            </w:r>
          </w:p>
        </w:tc>
      </w:tr>
      <w:tr w:rsidR="00B130AA" w:rsidRPr="00B130AA" w14:paraId="297935CD"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tcBorders>
              <w:top w:val="single" w:sz="4" w:space="0" w:color="auto"/>
            </w:tcBorders>
            <w:vAlign w:val="center"/>
          </w:tcPr>
          <w:p w14:paraId="02DA2A4A" w14:textId="77777777" w:rsidR="005A56FF" w:rsidRPr="00B130AA" w:rsidRDefault="005A56FF" w:rsidP="00B8283A">
            <w:pPr>
              <w:tabs>
                <w:tab w:val="left" w:pos="284"/>
                <w:tab w:val="left" w:pos="426"/>
              </w:tabs>
              <w:jc w:val="center"/>
              <w:rPr>
                <w:rFonts w:eastAsia="Calibri"/>
                <w:sz w:val="20"/>
                <w:szCs w:val="20"/>
              </w:rPr>
            </w:pPr>
            <w:r w:rsidRPr="00B130AA">
              <w:rPr>
                <w:rFonts w:eastAsia="Calibri"/>
                <w:sz w:val="20"/>
                <w:szCs w:val="20"/>
              </w:rPr>
              <w:t>2</w:t>
            </w:r>
          </w:p>
        </w:tc>
        <w:tc>
          <w:tcPr>
            <w:tcW w:w="1668" w:type="dxa"/>
            <w:tcBorders>
              <w:top w:val="single" w:sz="4" w:space="0" w:color="auto"/>
            </w:tcBorders>
            <w:shd w:val="clear" w:color="auto" w:fill="auto"/>
            <w:vAlign w:val="center"/>
          </w:tcPr>
          <w:p w14:paraId="06950877" w14:textId="77777777" w:rsidR="005A56FF" w:rsidRPr="00B130AA" w:rsidRDefault="005A56FF" w:rsidP="00B8283A">
            <w:pPr>
              <w:tabs>
                <w:tab w:val="left" w:pos="284"/>
                <w:tab w:val="left" w:pos="426"/>
              </w:tabs>
              <w:rPr>
                <w:rFonts w:eastAsia="Calibri"/>
                <w:sz w:val="20"/>
                <w:szCs w:val="20"/>
              </w:rPr>
            </w:pPr>
            <w:r w:rsidRPr="00B130AA">
              <w:rPr>
                <w:rFonts w:eastAsia="Calibri"/>
                <w:sz w:val="20"/>
                <w:szCs w:val="20"/>
              </w:rPr>
              <w:t>Phạm Hùng Cường &amp; Bùi Văn Minh, 2014</w:t>
            </w:r>
          </w:p>
        </w:tc>
        <w:tc>
          <w:tcPr>
            <w:tcW w:w="1418" w:type="dxa"/>
            <w:tcBorders>
              <w:top w:val="single" w:sz="4" w:space="0" w:color="auto"/>
            </w:tcBorders>
            <w:shd w:val="clear" w:color="auto" w:fill="auto"/>
            <w:vAlign w:val="center"/>
          </w:tcPr>
          <w:p w14:paraId="1E727DD3"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Phương pháp định lượng</w:t>
            </w:r>
          </w:p>
          <w:p w14:paraId="2951C1CA" w14:textId="77777777" w:rsidR="005A56FF" w:rsidRPr="00B130AA" w:rsidRDefault="005A56FF" w:rsidP="00B8283A">
            <w:pPr>
              <w:tabs>
                <w:tab w:val="left" w:pos="284"/>
                <w:tab w:val="left" w:pos="426"/>
                <w:tab w:val="left" w:pos="709"/>
              </w:tabs>
              <w:rPr>
                <w:rFonts w:eastAsia="Calibri"/>
                <w:sz w:val="20"/>
                <w:szCs w:val="20"/>
              </w:rPr>
            </w:pPr>
          </w:p>
        </w:tc>
        <w:tc>
          <w:tcPr>
            <w:tcW w:w="5245" w:type="dxa"/>
            <w:tcBorders>
              <w:top w:val="single" w:sz="4" w:space="0" w:color="auto"/>
            </w:tcBorders>
            <w:shd w:val="clear" w:color="auto" w:fill="auto"/>
            <w:vAlign w:val="center"/>
          </w:tcPr>
          <w:p w14:paraId="40842B2D" w14:textId="03AB7ED8"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noProof/>
                <w:sz w:val="20"/>
                <w:szCs w:val="20"/>
              </w:rPr>
              <w:t>TQ</w:t>
            </w:r>
            <w:r w:rsidR="00B47F98" w:rsidRPr="00B130AA">
              <w:rPr>
                <w:rFonts w:eastAsia="Calibri"/>
                <w:noProof/>
                <w:sz w:val="20"/>
                <w:szCs w:val="20"/>
              </w:rPr>
              <w:t>HĐ</w:t>
            </w:r>
            <w:r w:rsidRPr="00B130AA">
              <w:rPr>
                <w:rFonts w:eastAsia="Calibri"/>
                <w:noProof/>
                <w:sz w:val="20"/>
                <w:szCs w:val="20"/>
              </w:rPr>
              <w:t xml:space="preserve"> của DN tác động bởi các nhân tố: Quản lý mục tiêu, phát triển của khoa học kỹ thuật, quy mô DN </w:t>
            </w:r>
          </w:p>
        </w:tc>
      </w:tr>
      <w:tr w:rsidR="00B130AA" w:rsidRPr="00B130AA" w14:paraId="605142E9"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tcBorders>
              <w:top w:val="single" w:sz="4" w:space="0" w:color="auto"/>
            </w:tcBorders>
            <w:vAlign w:val="center"/>
          </w:tcPr>
          <w:p w14:paraId="25126E37" w14:textId="7D002308" w:rsidR="0075588D" w:rsidRPr="00B130AA" w:rsidRDefault="0075588D" w:rsidP="00B8283A">
            <w:pPr>
              <w:tabs>
                <w:tab w:val="left" w:pos="284"/>
                <w:tab w:val="left" w:pos="426"/>
              </w:tabs>
              <w:jc w:val="center"/>
              <w:rPr>
                <w:rFonts w:eastAsia="Calibri"/>
                <w:sz w:val="20"/>
                <w:szCs w:val="20"/>
              </w:rPr>
            </w:pPr>
            <w:r w:rsidRPr="00B130AA">
              <w:rPr>
                <w:rFonts w:eastAsia="Calibri"/>
                <w:sz w:val="20"/>
                <w:szCs w:val="20"/>
              </w:rPr>
              <w:t>3</w:t>
            </w:r>
          </w:p>
        </w:tc>
        <w:tc>
          <w:tcPr>
            <w:tcW w:w="1668" w:type="dxa"/>
            <w:tcBorders>
              <w:top w:val="single" w:sz="4" w:space="0" w:color="auto"/>
            </w:tcBorders>
            <w:shd w:val="clear" w:color="auto" w:fill="auto"/>
            <w:vAlign w:val="center"/>
          </w:tcPr>
          <w:p w14:paraId="4F1B08B9" w14:textId="764B7A4A" w:rsidR="0075588D" w:rsidRPr="00B130AA" w:rsidRDefault="0075588D" w:rsidP="00B8283A">
            <w:pPr>
              <w:tabs>
                <w:tab w:val="left" w:pos="284"/>
                <w:tab w:val="left" w:pos="426"/>
              </w:tabs>
              <w:rPr>
                <w:rFonts w:eastAsia="Calibri"/>
                <w:sz w:val="20"/>
                <w:szCs w:val="20"/>
              </w:rPr>
            </w:pPr>
            <w:r w:rsidRPr="00B130AA">
              <w:rPr>
                <w:rFonts w:eastAsia="Calibri"/>
                <w:sz w:val="20"/>
                <w:szCs w:val="20"/>
              </w:rPr>
              <w:t>Phan Thị Xuân Hương &amp; Trần Đình Khôi Nguyên, 2014</w:t>
            </w:r>
          </w:p>
        </w:tc>
        <w:tc>
          <w:tcPr>
            <w:tcW w:w="1418" w:type="dxa"/>
            <w:tcBorders>
              <w:top w:val="single" w:sz="4" w:space="0" w:color="auto"/>
            </w:tcBorders>
            <w:shd w:val="clear" w:color="auto" w:fill="auto"/>
            <w:vAlign w:val="center"/>
          </w:tcPr>
          <w:p w14:paraId="5B2A8BC1" w14:textId="489F651D"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5245" w:type="dxa"/>
            <w:tcBorders>
              <w:top w:val="single" w:sz="4" w:space="0" w:color="auto"/>
            </w:tcBorders>
            <w:shd w:val="clear" w:color="auto" w:fill="auto"/>
            <w:vAlign w:val="center"/>
          </w:tcPr>
          <w:p w14:paraId="0A405032" w14:textId="25F6E9AC" w:rsidR="0075588D" w:rsidRPr="00B130AA" w:rsidRDefault="0075588D" w:rsidP="00B8283A">
            <w:pPr>
              <w:tabs>
                <w:tab w:val="left" w:pos="284"/>
                <w:tab w:val="left" w:pos="426"/>
                <w:tab w:val="left" w:pos="709"/>
              </w:tabs>
              <w:jc w:val="both"/>
              <w:rPr>
                <w:rFonts w:eastAsia="Calibri"/>
                <w:noProof/>
                <w:sz w:val="20"/>
                <w:szCs w:val="20"/>
              </w:rPr>
            </w:pPr>
            <w:r w:rsidRPr="00B130AA">
              <w:rPr>
                <w:rFonts w:eastAsia="Calibri"/>
                <w:sz w:val="20"/>
                <w:szCs w:val="20"/>
              </w:rPr>
              <w:t>Đề xuất 3 nhóm chiến lược và xây dựng được 3 bản đồ chiến lược, góp phần thay đổi tư duy chiến lược của các DN CBTS Khánh Hòa.</w:t>
            </w:r>
          </w:p>
        </w:tc>
      </w:tr>
      <w:tr w:rsidR="00B130AA" w:rsidRPr="00B130AA" w14:paraId="41A7E25C"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tcBorders>
              <w:top w:val="single" w:sz="4" w:space="0" w:color="auto"/>
            </w:tcBorders>
            <w:vAlign w:val="center"/>
          </w:tcPr>
          <w:p w14:paraId="2A11D08A" w14:textId="73877B65" w:rsidR="0075588D" w:rsidRPr="00B130AA" w:rsidRDefault="009B2CF3" w:rsidP="00B8283A">
            <w:pPr>
              <w:tabs>
                <w:tab w:val="left" w:pos="284"/>
                <w:tab w:val="left" w:pos="426"/>
                <w:tab w:val="left" w:pos="709"/>
              </w:tabs>
              <w:jc w:val="center"/>
              <w:rPr>
                <w:rFonts w:eastAsia="Calibri"/>
                <w:sz w:val="20"/>
                <w:szCs w:val="20"/>
              </w:rPr>
            </w:pPr>
            <w:r w:rsidRPr="00B130AA">
              <w:rPr>
                <w:rFonts w:eastAsia="Calibri"/>
                <w:sz w:val="20"/>
                <w:szCs w:val="20"/>
              </w:rPr>
              <w:t>4</w:t>
            </w:r>
          </w:p>
        </w:tc>
        <w:tc>
          <w:tcPr>
            <w:tcW w:w="1668" w:type="dxa"/>
            <w:tcBorders>
              <w:top w:val="single" w:sz="4" w:space="0" w:color="auto"/>
            </w:tcBorders>
            <w:shd w:val="clear" w:color="auto" w:fill="auto"/>
            <w:vAlign w:val="center"/>
          </w:tcPr>
          <w:p w14:paraId="087A1A86"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Trịnh Thùy Anh, 2015</w:t>
            </w:r>
          </w:p>
        </w:tc>
        <w:tc>
          <w:tcPr>
            <w:tcW w:w="1418" w:type="dxa"/>
            <w:tcBorders>
              <w:top w:val="single" w:sz="4" w:space="0" w:color="auto"/>
            </w:tcBorders>
            <w:shd w:val="clear" w:color="auto" w:fill="auto"/>
            <w:vAlign w:val="center"/>
          </w:tcPr>
          <w:p w14:paraId="4F5838BB"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5245" w:type="dxa"/>
            <w:tcBorders>
              <w:top w:val="single" w:sz="4" w:space="0" w:color="auto"/>
            </w:tcBorders>
            <w:shd w:val="clear" w:color="auto" w:fill="auto"/>
            <w:vAlign w:val="center"/>
          </w:tcPr>
          <w:p w14:paraId="068544AA" w14:textId="76AF3F95" w:rsidR="0075588D" w:rsidRPr="00B130AA" w:rsidRDefault="0075588D" w:rsidP="00B8283A">
            <w:pPr>
              <w:tabs>
                <w:tab w:val="left" w:pos="284"/>
                <w:tab w:val="left" w:pos="426"/>
                <w:tab w:val="left" w:pos="709"/>
              </w:tabs>
              <w:jc w:val="both"/>
              <w:rPr>
                <w:rFonts w:eastAsia="Calibri"/>
                <w:sz w:val="20"/>
                <w:szCs w:val="20"/>
              </w:rPr>
            </w:pPr>
            <w:r w:rsidRPr="00B130AA">
              <w:rPr>
                <w:rFonts w:eastAsia="Calibri"/>
                <w:bCs/>
                <w:sz w:val="20"/>
                <w:szCs w:val="20"/>
              </w:rPr>
              <w:t xml:space="preserve">Đánh giá khả năng triển khai </w:t>
            </w:r>
            <w:r w:rsidR="001D447B" w:rsidRPr="00B130AA">
              <w:rPr>
                <w:rFonts w:eastAsia="Calibri"/>
                <w:bCs/>
                <w:sz w:val="20"/>
                <w:szCs w:val="20"/>
              </w:rPr>
              <w:t>BSC</w:t>
            </w:r>
            <w:r w:rsidRPr="00B130AA">
              <w:rPr>
                <w:rFonts w:eastAsia="Calibri"/>
                <w:bCs/>
                <w:sz w:val="20"/>
                <w:szCs w:val="20"/>
              </w:rPr>
              <w:t xml:space="preserve"> trong quản trị chiến lược tại các DN thông qua các yếu tố căn bản là con người và hệ thống quản lý. Các DN chưa xây dựng và thực hiện chiến lược một cách chuyên nghiệp với quy trình và phương pháp phù hợp.</w:t>
            </w:r>
          </w:p>
        </w:tc>
      </w:tr>
      <w:tr w:rsidR="00B130AA" w:rsidRPr="00B130AA" w14:paraId="2BF556B9"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vAlign w:val="center"/>
          </w:tcPr>
          <w:p w14:paraId="0A116198" w14:textId="2F95C11C" w:rsidR="0075588D" w:rsidRPr="00B130AA" w:rsidRDefault="009B2CF3" w:rsidP="00B8283A">
            <w:pPr>
              <w:tabs>
                <w:tab w:val="left" w:pos="284"/>
                <w:tab w:val="left" w:pos="426"/>
                <w:tab w:val="left" w:pos="709"/>
              </w:tabs>
              <w:jc w:val="center"/>
              <w:rPr>
                <w:rFonts w:eastAsia="Calibri"/>
                <w:sz w:val="20"/>
                <w:szCs w:val="20"/>
              </w:rPr>
            </w:pPr>
            <w:r w:rsidRPr="00B130AA">
              <w:rPr>
                <w:rFonts w:eastAsia="Calibri"/>
                <w:sz w:val="20"/>
                <w:szCs w:val="20"/>
              </w:rPr>
              <w:t>5</w:t>
            </w:r>
          </w:p>
        </w:tc>
        <w:tc>
          <w:tcPr>
            <w:tcW w:w="1668" w:type="dxa"/>
            <w:shd w:val="clear" w:color="auto" w:fill="auto"/>
            <w:vAlign w:val="center"/>
          </w:tcPr>
          <w:p w14:paraId="57D9B37F"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Nguyễn Quang Đại, 2016</w:t>
            </w:r>
          </w:p>
        </w:tc>
        <w:tc>
          <w:tcPr>
            <w:tcW w:w="1418" w:type="dxa"/>
            <w:shd w:val="clear" w:color="auto" w:fill="auto"/>
            <w:vAlign w:val="center"/>
          </w:tcPr>
          <w:p w14:paraId="55C80094"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5245" w:type="dxa"/>
            <w:shd w:val="clear" w:color="auto" w:fill="auto"/>
            <w:vAlign w:val="center"/>
          </w:tcPr>
          <w:p w14:paraId="74CB07C0" w14:textId="435AF97A" w:rsidR="0075588D" w:rsidRPr="00B130AA" w:rsidRDefault="0075588D" w:rsidP="00B8283A">
            <w:pPr>
              <w:tabs>
                <w:tab w:val="left" w:pos="284"/>
                <w:tab w:val="left" w:pos="426"/>
                <w:tab w:val="left" w:pos="709"/>
              </w:tabs>
              <w:jc w:val="both"/>
              <w:rPr>
                <w:rFonts w:eastAsia="Calibri"/>
                <w:sz w:val="20"/>
                <w:szCs w:val="20"/>
              </w:rPr>
            </w:pPr>
            <w:r w:rsidRPr="00B130AA">
              <w:rPr>
                <w:rFonts w:eastAsia="Calibri"/>
                <w:sz w:val="20"/>
                <w:szCs w:val="20"/>
              </w:rPr>
              <w:t xml:space="preserve">Nêu 8 lý do gây trở ngại và 10 yếu tố cần phải có để có thể áp dụng thành công </w:t>
            </w:r>
            <w:r w:rsidR="001D447B" w:rsidRPr="00B130AA">
              <w:rPr>
                <w:rFonts w:eastAsia="Calibri"/>
                <w:sz w:val="20"/>
                <w:szCs w:val="20"/>
              </w:rPr>
              <w:t>BSC</w:t>
            </w:r>
            <w:r w:rsidRPr="00B130AA">
              <w:rPr>
                <w:rFonts w:eastAsia="Calibri"/>
                <w:sz w:val="20"/>
                <w:szCs w:val="20"/>
              </w:rPr>
              <w:t xml:space="preserve"> ở Việt Nam.</w:t>
            </w:r>
          </w:p>
        </w:tc>
      </w:tr>
      <w:tr w:rsidR="00B130AA" w:rsidRPr="00B130AA" w14:paraId="54120A79"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vAlign w:val="center"/>
          </w:tcPr>
          <w:p w14:paraId="7E0CC85A" w14:textId="1F1E2CE9" w:rsidR="0075588D" w:rsidRPr="00B130AA" w:rsidRDefault="009B2CF3" w:rsidP="00B8283A">
            <w:pPr>
              <w:tabs>
                <w:tab w:val="left" w:pos="284"/>
                <w:tab w:val="left" w:pos="426"/>
                <w:tab w:val="left" w:pos="709"/>
              </w:tabs>
              <w:jc w:val="center"/>
              <w:rPr>
                <w:rFonts w:eastAsia="Calibri"/>
                <w:sz w:val="20"/>
                <w:szCs w:val="20"/>
              </w:rPr>
            </w:pPr>
            <w:r w:rsidRPr="00B130AA">
              <w:rPr>
                <w:rFonts w:eastAsia="Calibri"/>
                <w:sz w:val="20"/>
                <w:szCs w:val="20"/>
              </w:rPr>
              <w:t>6</w:t>
            </w:r>
          </w:p>
        </w:tc>
        <w:tc>
          <w:tcPr>
            <w:tcW w:w="1668" w:type="dxa"/>
            <w:shd w:val="clear" w:color="auto" w:fill="auto"/>
            <w:vAlign w:val="center"/>
          </w:tcPr>
          <w:p w14:paraId="4B6F1A08"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Nguyễn Thị Khánh Trang &amp; Đỗ Huyền Trang, 2017</w:t>
            </w:r>
          </w:p>
        </w:tc>
        <w:tc>
          <w:tcPr>
            <w:tcW w:w="1418" w:type="dxa"/>
            <w:shd w:val="clear" w:color="auto" w:fill="auto"/>
            <w:vAlign w:val="center"/>
          </w:tcPr>
          <w:p w14:paraId="00469022"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5245" w:type="dxa"/>
            <w:shd w:val="clear" w:color="auto" w:fill="auto"/>
            <w:vAlign w:val="center"/>
          </w:tcPr>
          <w:p w14:paraId="2E14190E" w14:textId="67353720" w:rsidR="0075588D" w:rsidRPr="00B130AA" w:rsidRDefault="0075588D" w:rsidP="00B8283A">
            <w:pPr>
              <w:tabs>
                <w:tab w:val="left" w:pos="284"/>
                <w:tab w:val="left" w:pos="426"/>
                <w:tab w:val="left" w:pos="709"/>
              </w:tabs>
              <w:jc w:val="both"/>
              <w:rPr>
                <w:rFonts w:eastAsia="Calibri"/>
                <w:sz w:val="20"/>
                <w:szCs w:val="20"/>
              </w:rPr>
            </w:pPr>
            <w:r w:rsidRPr="00B130AA">
              <w:rPr>
                <w:rFonts w:eastAsia="Calibri"/>
                <w:sz w:val="20"/>
                <w:szCs w:val="20"/>
              </w:rPr>
              <w:t xml:space="preserve">Thực trạng hoạt động và triển khai vận dụng </w:t>
            </w:r>
            <w:r w:rsidR="001D447B" w:rsidRPr="00B130AA">
              <w:rPr>
                <w:rFonts w:eastAsia="Calibri"/>
                <w:sz w:val="20"/>
                <w:szCs w:val="20"/>
              </w:rPr>
              <w:t>BSC</w:t>
            </w:r>
            <w:r w:rsidRPr="00B130AA">
              <w:rPr>
                <w:rFonts w:eastAsia="Calibri"/>
                <w:sz w:val="20"/>
                <w:szCs w:val="20"/>
              </w:rPr>
              <w:t xml:space="preserve"> của DN thủy sản XK Bình Định.</w:t>
            </w:r>
          </w:p>
        </w:tc>
      </w:tr>
      <w:tr w:rsidR="00B130AA" w:rsidRPr="00B130AA" w14:paraId="162BC115"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shd w:val="clear" w:color="auto" w:fill="auto"/>
            <w:vAlign w:val="center"/>
          </w:tcPr>
          <w:p w14:paraId="5328AAC2" w14:textId="63ADA309" w:rsidR="0075588D" w:rsidRPr="00B130AA" w:rsidRDefault="009B2CF3" w:rsidP="00B8283A">
            <w:pPr>
              <w:tabs>
                <w:tab w:val="left" w:pos="284"/>
                <w:tab w:val="left" w:pos="426"/>
                <w:tab w:val="left" w:pos="709"/>
              </w:tabs>
              <w:jc w:val="center"/>
              <w:rPr>
                <w:rFonts w:eastAsia="Calibri"/>
                <w:sz w:val="20"/>
                <w:szCs w:val="20"/>
              </w:rPr>
            </w:pPr>
            <w:r w:rsidRPr="00B130AA">
              <w:rPr>
                <w:rFonts w:eastAsia="Calibri"/>
                <w:sz w:val="20"/>
                <w:szCs w:val="20"/>
              </w:rPr>
              <w:t>7</w:t>
            </w:r>
          </w:p>
        </w:tc>
        <w:tc>
          <w:tcPr>
            <w:tcW w:w="1668" w:type="dxa"/>
            <w:shd w:val="clear" w:color="auto" w:fill="auto"/>
            <w:vAlign w:val="center"/>
          </w:tcPr>
          <w:p w14:paraId="5A2BB668"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Lưu Phương Thư, 2018</w:t>
            </w:r>
          </w:p>
        </w:tc>
        <w:tc>
          <w:tcPr>
            <w:tcW w:w="1418" w:type="dxa"/>
            <w:shd w:val="clear" w:color="auto" w:fill="auto"/>
            <w:vAlign w:val="center"/>
          </w:tcPr>
          <w:p w14:paraId="5A019D21"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5245" w:type="dxa"/>
            <w:shd w:val="clear" w:color="auto" w:fill="auto"/>
            <w:vAlign w:val="center"/>
          </w:tcPr>
          <w:p w14:paraId="0AF5E3AB" w14:textId="6DE6BEAE" w:rsidR="0075588D" w:rsidRPr="00B130AA" w:rsidRDefault="0075588D" w:rsidP="00B8283A">
            <w:pPr>
              <w:tabs>
                <w:tab w:val="left" w:pos="284"/>
                <w:tab w:val="left" w:pos="426"/>
                <w:tab w:val="left" w:pos="709"/>
              </w:tabs>
              <w:jc w:val="both"/>
              <w:rPr>
                <w:rFonts w:eastAsia="Calibri"/>
                <w:sz w:val="20"/>
                <w:szCs w:val="20"/>
              </w:rPr>
            </w:pPr>
            <w:r w:rsidRPr="00B130AA">
              <w:rPr>
                <w:rFonts w:eastAsia="Calibri"/>
                <w:bCs/>
                <w:sz w:val="20"/>
                <w:szCs w:val="20"/>
              </w:rPr>
              <w:t xml:space="preserve">Đưa ra giải pháp giúp các DN ứng dụng hiệu quả </w:t>
            </w:r>
            <w:r w:rsidR="001D447B" w:rsidRPr="00B130AA">
              <w:rPr>
                <w:rFonts w:eastAsia="Calibri"/>
                <w:bCs/>
                <w:sz w:val="20"/>
                <w:szCs w:val="20"/>
              </w:rPr>
              <w:t>BSC</w:t>
            </w:r>
            <w:r w:rsidRPr="00B130AA">
              <w:rPr>
                <w:rFonts w:eastAsia="Calibri"/>
                <w:bCs/>
                <w:sz w:val="20"/>
                <w:szCs w:val="20"/>
              </w:rPr>
              <w:t xml:space="preserve">, góp phần nâng cao </w:t>
            </w:r>
            <w:r w:rsidRPr="00B130AA">
              <w:rPr>
                <w:rFonts w:eastAsia="Calibri"/>
                <w:noProof/>
                <w:sz w:val="20"/>
                <w:szCs w:val="20"/>
              </w:rPr>
              <w:t>TQHĐ</w:t>
            </w:r>
            <w:r w:rsidRPr="00B130AA">
              <w:rPr>
                <w:rFonts w:eastAsia="Calibri"/>
                <w:bCs/>
                <w:sz w:val="20"/>
                <w:szCs w:val="20"/>
              </w:rPr>
              <w:t xml:space="preserve"> của DN</w:t>
            </w:r>
          </w:p>
        </w:tc>
      </w:tr>
      <w:tr w:rsidR="00B130AA" w:rsidRPr="00B130AA" w14:paraId="2EF1C688"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shd w:val="clear" w:color="auto" w:fill="auto"/>
            <w:vAlign w:val="center"/>
          </w:tcPr>
          <w:p w14:paraId="279B11AE" w14:textId="77777777" w:rsidR="0075588D" w:rsidRPr="00B130AA" w:rsidRDefault="0075588D" w:rsidP="00B8283A">
            <w:pPr>
              <w:tabs>
                <w:tab w:val="left" w:pos="284"/>
                <w:tab w:val="left" w:pos="426"/>
                <w:tab w:val="left" w:pos="709"/>
              </w:tabs>
              <w:jc w:val="center"/>
              <w:rPr>
                <w:rFonts w:eastAsia="Calibri"/>
                <w:sz w:val="20"/>
                <w:szCs w:val="20"/>
              </w:rPr>
            </w:pPr>
            <w:r w:rsidRPr="00B130AA">
              <w:rPr>
                <w:rFonts w:eastAsia="Calibri"/>
                <w:sz w:val="20"/>
                <w:szCs w:val="20"/>
              </w:rPr>
              <w:t>8</w:t>
            </w:r>
          </w:p>
        </w:tc>
        <w:tc>
          <w:tcPr>
            <w:tcW w:w="1668" w:type="dxa"/>
            <w:shd w:val="clear" w:color="auto" w:fill="auto"/>
            <w:vAlign w:val="center"/>
          </w:tcPr>
          <w:p w14:paraId="03020BE4"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Lê Đình Trực và Nguyễn Thị Phương Thảo, 2019</w:t>
            </w:r>
          </w:p>
        </w:tc>
        <w:tc>
          <w:tcPr>
            <w:tcW w:w="1418" w:type="dxa"/>
            <w:shd w:val="clear" w:color="auto" w:fill="auto"/>
            <w:vAlign w:val="center"/>
          </w:tcPr>
          <w:p w14:paraId="008EEED7"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5245" w:type="dxa"/>
            <w:shd w:val="clear" w:color="auto" w:fill="auto"/>
            <w:vAlign w:val="center"/>
          </w:tcPr>
          <w:p w14:paraId="066D6CC0" w14:textId="1E144588" w:rsidR="0075588D" w:rsidRPr="00B130AA" w:rsidRDefault="0075588D"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Các nghiên cứu áp dụng </w:t>
            </w:r>
            <w:r w:rsidR="001D447B" w:rsidRPr="00B130AA">
              <w:rPr>
                <w:rFonts w:eastAsia="Calibri"/>
                <w:bCs/>
                <w:sz w:val="20"/>
                <w:szCs w:val="20"/>
              </w:rPr>
              <w:t>BSC</w:t>
            </w:r>
            <w:r w:rsidRPr="00B130AA">
              <w:rPr>
                <w:rFonts w:eastAsia="Calibri"/>
                <w:bCs/>
                <w:sz w:val="20"/>
                <w:szCs w:val="20"/>
              </w:rPr>
              <w:t xml:space="preserve"> vào các DN có quy mô vừa và nhỏ vẫn còn bỏ ngỏ. Nghiên cứu này bàn luận những khía cạnh hạn chế, khả năng thực thi khi áp dụng </w:t>
            </w:r>
            <w:r w:rsidR="001D447B" w:rsidRPr="00B130AA">
              <w:rPr>
                <w:rFonts w:eastAsia="Calibri"/>
                <w:bCs/>
                <w:sz w:val="20"/>
                <w:szCs w:val="20"/>
              </w:rPr>
              <w:t>BSC</w:t>
            </w:r>
            <w:r w:rsidRPr="00B130AA">
              <w:rPr>
                <w:rFonts w:eastAsia="Calibri"/>
                <w:bCs/>
                <w:sz w:val="20"/>
                <w:szCs w:val="20"/>
              </w:rPr>
              <w:t xml:space="preserve"> cho các </w:t>
            </w:r>
            <w:r w:rsidR="00FA07CA" w:rsidRPr="00B130AA">
              <w:rPr>
                <w:rFonts w:eastAsia="Calibri"/>
                <w:bCs/>
                <w:sz w:val="20"/>
                <w:szCs w:val="20"/>
              </w:rPr>
              <w:t>DNNVV</w:t>
            </w:r>
            <w:r w:rsidRPr="00B130AA">
              <w:rPr>
                <w:rFonts w:eastAsia="Calibri"/>
                <w:bCs/>
                <w:sz w:val="20"/>
                <w:szCs w:val="20"/>
              </w:rPr>
              <w:t xml:space="preserve"> ở Việt Nam.</w:t>
            </w:r>
          </w:p>
        </w:tc>
      </w:tr>
      <w:tr w:rsidR="00B130AA" w:rsidRPr="00B130AA" w14:paraId="13322D26"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shd w:val="clear" w:color="auto" w:fill="auto"/>
            <w:vAlign w:val="center"/>
          </w:tcPr>
          <w:p w14:paraId="0C5A0C62" w14:textId="77777777" w:rsidR="0075588D" w:rsidRPr="00B130AA" w:rsidRDefault="0075588D" w:rsidP="00B8283A">
            <w:pPr>
              <w:tabs>
                <w:tab w:val="left" w:pos="284"/>
                <w:tab w:val="left" w:pos="426"/>
                <w:tab w:val="left" w:pos="709"/>
              </w:tabs>
              <w:jc w:val="center"/>
              <w:rPr>
                <w:rFonts w:eastAsia="Calibri"/>
                <w:sz w:val="20"/>
                <w:szCs w:val="20"/>
              </w:rPr>
            </w:pPr>
            <w:r w:rsidRPr="00B130AA">
              <w:rPr>
                <w:rFonts w:eastAsia="Calibri"/>
                <w:sz w:val="20"/>
                <w:szCs w:val="20"/>
              </w:rPr>
              <w:t>9</w:t>
            </w:r>
          </w:p>
        </w:tc>
        <w:tc>
          <w:tcPr>
            <w:tcW w:w="1668" w:type="dxa"/>
            <w:shd w:val="clear" w:color="auto" w:fill="auto"/>
            <w:vAlign w:val="center"/>
          </w:tcPr>
          <w:p w14:paraId="7599C166"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Pham &amp; cộng sự, 2020</w:t>
            </w:r>
          </w:p>
        </w:tc>
        <w:tc>
          <w:tcPr>
            <w:tcW w:w="1418" w:type="dxa"/>
            <w:shd w:val="clear" w:color="auto" w:fill="auto"/>
            <w:vAlign w:val="center"/>
          </w:tcPr>
          <w:p w14:paraId="269D4FEE"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hỗn hợp</w:t>
            </w:r>
          </w:p>
        </w:tc>
        <w:tc>
          <w:tcPr>
            <w:tcW w:w="5245" w:type="dxa"/>
            <w:shd w:val="clear" w:color="auto" w:fill="auto"/>
            <w:vAlign w:val="center"/>
          </w:tcPr>
          <w:p w14:paraId="7C102A42" w14:textId="3BE43D87" w:rsidR="0075588D" w:rsidRPr="00B130AA" w:rsidRDefault="0075588D"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Đánh giá hiệu quả hoạt động của các bệnh viện công ở Việt Nam thông qua nghiên cứu các yếu tố ảnh hưởng đến việc vận dụng </w:t>
            </w:r>
            <w:r w:rsidR="001D447B" w:rsidRPr="00B130AA">
              <w:rPr>
                <w:rFonts w:eastAsia="Calibri"/>
                <w:bCs/>
                <w:sz w:val="20"/>
                <w:szCs w:val="20"/>
              </w:rPr>
              <w:t>BSC</w:t>
            </w:r>
            <w:r w:rsidRPr="00B130AA">
              <w:rPr>
                <w:rFonts w:eastAsia="Calibri"/>
                <w:bCs/>
                <w:sz w:val="20"/>
                <w:szCs w:val="20"/>
              </w:rPr>
              <w:t>.</w:t>
            </w:r>
          </w:p>
        </w:tc>
      </w:tr>
      <w:tr w:rsidR="00B130AA" w:rsidRPr="00B130AA" w14:paraId="653D63E3"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shd w:val="clear" w:color="auto" w:fill="auto"/>
            <w:vAlign w:val="center"/>
          </w:tcPr>
          <w:p w14:paraId="06FAD85C" w14:textId="77777777" w:rsidR="0075588D" w:rsidRPr="00B130AA" w:rsidRDefault="0075588D" w:rsidP="00B8283A">
            <w:pPr>
              <w:tabs>
                <w:tab w:val="left" w:pos="284"/>
                <w:tab w:val="left" w:pos="426"/>
                <w:tab w:val="left" w:pos="709"/>
              </w:tabs>
              <w:jc w:val="center"/>
              <w:rPr>
                <w:rFonts w:eastAsia="Calibri"/>
                <w:sz w:val="20"/>
                <w:szCs w:val="20"/>
              </w:rPr>
            </w:pPr>
            <w:r w:rsidRPr="00B130AA">
              <w:rPr>
                <w:rFonts w:eastAsia="Calibri"/>
                <w:sz w:val="20"/>
                <w:szCs w:val="20"/>
              </w:rPr>
              <w:t>10</w:t>
            </w:r>
          </w:p>
        </w:tc>
        <w:tc>
          <w:tcPr>
            <w:tcW w:w="1668" w:type="dxa"/>
            <w:shd w:val="clear" w:color="auto" w:fill="auto"/>
            <w:vAlign w:val="center"/>
          </w:tcPr>
          <w:p w14:paraId="604AF4D2"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Lê Thị Tú Trinh &amp; Đỗ Thị Minh Quyền, 2020</w:t>
            </w:r>
            <w:r w:rsidRPr="00B130AA">
              <w:rPr>
                <w:rFonts w:eastAsia="Calibri"/>
                <w:sz w:val="20"/>
                <w:szCs w:val="20"/>
              </w:rPr>
              <w:fldChar w:fldCharType="begin">
                <w:fldData xml:space="preserve">PEVuZE5vdGU+PENpdGUgRXhjbHVkZUF1dGg9IjEiIEV4Y2x1ZGVZZWFyPSIxIj48QXV0aG9yPkzD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==
</w:fldData>
              </w:fldChar>
            </w:r>
            <w:r w:rsidRPr="00B130AA">
              <w:rPr>
                <w:rFonts w:eastAsia="Calibri"/>
                <w:sz w:val="20"/>
                <w:szCs w:val="20"/>
              </w:rPr>
              <w:instrText xml:space="preserve"> ADDIN EN.CITE </w:instrText>
            </w:r>
            <w:r w:rsidRPr="00B130AA">
              <w:rPr>
                <w:rFonts w:eastAsia="Calibri"/>
                <w:sz w:val="20"/>
                <w:szCs w:val="20"/>
              </w:rPr>
              <w:fldChar w:fldCharType="begin">
                <w:fldData xml:space="preserve">PEVuZE5vdGU+PENpdGUgRXhjbHVkZUF1dGg9IjEiIEV4Y2x1ZGVZZWFyPSIxIj48QXV0aG9yPkzD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==
</w:fldData>
              </w:fldChar>
            </w:r>
            <w:r w:rsidRPr="00B130AA">
              <w:rPr>
                <w:rFonts w:eastAsia="Calibri"/>
                <w:sz w:val="20"/>
                <w:szCs w:val="20"/>
              </w:rPr>
              <w:instrText xml:space="preserve"> ADDIN EN.CITE.DATA </w:instrText>
            </w:r>
            <w:r w:rsidRPr="00B130AA">
              <w:rPr>
                <w:rFonts w:eastAsia="Calibri"/>
                <w:sz w:val="20"/>
                <w:szCs w:val="20"/>
              </w:rPr>
            </w:r>
            <w:r w:rsidRPr="00B130AA">
              <w:rPr>
                <w:rFonts w:eastAsia="Calibri"/>
                <w:sz w:val="20"/>
                <w:szCs w:val="20"/>
              </w:rPr>
              <w:fldChar w:fldCharType="end"/>
            </w:r>
            <w:r w:rsidRPr="00B130AA">
              <w:rPr>
                <w:rFonts w:eastAsia="Calibri"/>
                <w:sz w:val="20"/>
                <w:szCs w:val="20"/>
              </w:rPr>
            </w:r>
            <w:r w:rsidRPr="00B130AA">
              <w:rPr>
                <w:rFonts w:eastAsia="Calibri"/>
                <w:sz w:val="20"/>
                <w:szCs w:val="20"/>
              </w:rPr>
              <w:fldChar w:fldCharType="end"/>
            </w:r>
          </w:p>
        </w:tc>
        <w:tc>
          <w:tcPr>
            <w:tcW w:w="1418" w:type="dxa"/>
            <w:shd w:val="clear" w:color="auto" w:fill="auto"/>
            <w:vAlign w:val="center"/>
          </w:tcPr>
          <w:p w14:paraId="369F0D5B"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5245" w:type="dxa"/>
            <w:shd w:val="clear" w:color="auto" w:fill="auto"/>
            <w:vAlign w:val="center"/>
          </w:tcPr>
          <w:p w14:paraId="0ED03993" w14:textId="2D08A13B" w:rsidR="0075588D" w:rsidRPr="00B130AA" w:rsidRDefault="0075588D"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Phân tích những ưu điểm, tồn tại trong đo lường </w:t>
            </w:r>
            <w:r w:rsidRPr="00B130AA">
              <w:rPr>
                <w:rFonts w:eastAsia="Calibri"/>
                <w:noProof/>
                <w:sz w:val="20"/>
                <w:szCs w:val="20"/>
              </w:rPr>
              <w:t>TQHĐ</w:t>
            </w:r>
            <w:r w:rsidRPr="00B130AA">
              <w:rPr>
                <w:rFonts w:eastAsia="Calibri"/>
                <w:bCs/>
                <w:sz w:val="20"/>
                <w:szCs w:val="20"/>
              </w:rPr>
              <w:t xml:space="preserve"> của công ty, từ đó triển khai xây dựng và hoàn thiện hệ thống đo lường.</w:t>
            </w:r>
          </w:p>
        </w:tc>
      </w:tr>
      <w:tr w:rsidR="00B130AA" w:rsidRPr="00B130AA" w14:paraId="0FB05D2C"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shd w:val="clear" w:color="auto" w:fill="auto"/>
            <w:vAlign w:val="center"/>
          </w:tcPr>
          <w:p w14:paraId="7F2DF119" w14:textId="77777777" w:rsidR="0075588D" w:rsidRPr="00B130AA" w:rsidRDefault="0075588D" w:rsidP="00B8283A">
            <w:pPr>
              <w:tabs>
                <w:tab w:val="left" w:pos="284"/>
                <w:tab w:val="left" w:pos="426"/>
                <w:tab w:val="left" w:pos="709"/>
              </w:tabs>
              <w:jc w:val="center"/>
              <w:rPr>
                <w:rFonts w:eastAsia="Calibri"/>
                <w:sz w:val="20"/>
                <w:szCs w:val="20"/>
              </w:rPr>
            </w:pPr>
            <w:r w:rsidRPr="00B130AA">
              <w:rPr>
                <w:rFonts w:eastAsia="Calibri"/>
                <w:sz w:val="20"/>
                <w:szCs w:val="20"/>
              </w:rPr>
              <w:t>11</w:t>
            </w:r>
          </w:p>
        </w:tc>
        <w:tc>
          <w:tcPr>
            <w:tcW w:w="1668" w:type="dxa"/>
            <w:shd w:val="clear" w:color="auto" w:fill="auto"/>
            <w:vAlign w:val="center"/>
          </w:tcPr>
          <w:p w14:paraId="20875308"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Lê Nữ Như Ngọc &amp; Ngô Nữ Mai Quỳnh, 2021</w:t>
            </w:r>
          </w:p>
        </w:tc>
        <w:tc>
          <w:tcPr>
            <w:tcW w:w="1418" w:type="dxa"/>
            <w:shd w:val="clear" w:color="auto" w:fill="auto"/>
            <w:vAlign w:val="center"/>
          </w:tcPr>
          <w:p w14:paraId="028912A2"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5245" w:type="dxa"/>
            <w:shd w:val="clear" w:color="auto" w:fill="auto"/>
            <w:vAlign w:val="center"/>
          </w:tcPr>
          <w:p w14:paraId="5F9C7138" w14:textId="6A8A2BB6" w:rsidR="0075588D" w:rsidRPr="00B130AA" w:rsidRDefault="0075588D"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Tổng quan nghiên cứu trên thế giới và trong nước về vận dụng </w:t>
            </w:r>
            <w:r w:rsidR="001D447B" w:rsidRPr="00B130AA">
              <w:rPr>
                <w:rFonts w:eastAsia="Calibri"/>
                <w:bCs/>
                <w:sz w:val="20"/>
                <w:szCs w:val="20"/>
              </w:rPr>
              <w:t>BSC</w:t>
            </w:r>
            <w:r w:rsidRPr="00B130AA">
              <w:rPr>
                <w:rFonts w:eastAsia="Calibri"/>
                <w:bCs/>
                <w:sz w:val="20"/>
                <w:szCs w:val="20"/>
              </w:rPr>
              <w:t xml:space="preserve"> trong quản trị chiến lược, hệ thống hóa các nghiên cứu trước đây, từ đó nhận xét và tìm ra khoảng trống nghiên cứu.</w:t>
            </w:r>
          </w:p>
        </w:tc>
      </w:tr>
      <w:tr w:rsidR="004661AA" w:rsidRPr="00B130AA" w14:paraId="367B1358" w14:textId="77777777" w:rsidTr="00E927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shd w:val="clear" w:color="auto" w:fill="auto"/>
            <w:vAlign w:val="center"/>
          </w:tcPr>
          <w:p w14:paraId="7BF313B5" w14:textId="77777777" w:rsidR="0075588D" w:rsidRPr="00B130AA" w:rsidRDefault="0075588D" w:rsidP="00B8283A">
            <w:pPr>
              <w:tabs>
                <w:tab w:val="left" w:pos="284"/>
                <w:tab w:val="left" w:pos="426"/>
                <w:tab w:val="left" w:pos="709"/>
              </w:tabs>
              <w:jc w:val="center"/>
              <w:rPr>
                <w:rFonts w:eastAsia="Calibri"/>
                <w:sz w:val="20"/>
                <w:szCs w:val="20"/>
              </w:rPr>
            </w:pPr>
            <w:r w:rsidRPr="00B130AA">
              <w:rPr>
                <w:rFonts w:eastAsia="Calibri"/>
                <w:sz w:val="20"/>
                <w:szCs w:val="20"/>
              </w:rPr>
              <w:t>12</w:t>
            </w:r>
          </w:p>
        </w:tc>
        <w:tc>
          <w:tcPr>
            <w:tcW w:w="1668" w:type="dxa"/>
            <w:shd w:val="clear" w:color="auto" w:fill="auto"/>
            <w:vAlign w:val="center"/>
          </w:tcPr>
          <w:p w14:paraId="374805D5"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Hà Nam Khánh Giao &amp; Nguyễn Hữu Trí, 2022</w:t>
            </w:r>
          </w:p>
        </w:tc>
        <w:tc>
          <w:tcPr>
            <w:tcW w:w="1418" w:type="dxa"/>
            <w:shd w:val="clear" w:color="auto" w:fill="auto"/>
            <w:vAlign w:val="center"/>
          </w:tcPr>
          <w:p w14:paraId="6114989D" w14:textId="77777777" w:rsidR="0075588D" w:rsidRPr="00B130AA" w:rsidRDefault="0075588D" w:rsidP="00B8283A">
            <w:pPr>
              <w:tabs>
                <w:tab w:val="left" w:pos="284"/>
                <w:tab w:val="left" w:pos="426"/>
                <w:tab w:val="left" w:pos="709"/>
              </w:tabs>
              <w:rPr>
                <w:rFonts w:eastAsia="Calibri"/>
                <w:sz w:val="20"/>
                <w:szCs w:val="20"/>
              </w:rPr>
            </w:pPr>
            <w:r w:rsidRPr="00B130AA">
              <w:rPr>
                <w:rFonts w:eastAsia="Calibri"/>
                <w:sz w:val="20"/>
                <w:szCs w:val="20"/>
              </w:rPr>
              <w:t>Phương pháp hỗn hợp</w:t>
            </w:r>
          </w:p>
        </w:tc>
        <w:tc>
          <w:tcPr>
            <w:tcW w:w="5245" w:type="dxa"/>
            <w:shd w:val="clear" w:color="auto" w:fill="auto"/>
            <w:vAlign w:val="center"/>
          </w:tcPr>
          <w:p w14:paraId="6E2FAFE0" w14:textId="2B65A57F" w:rsidR="0075588D" w:rsidRPr="00B130AA" w:rsidRDefault="0075588D"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Nghiên cứu nhằm vận dụng </w:t>
            </w:r>
            <w:r w:rsidR="001D447B" w:rsidRPr="00B130AA">
              <w:rPr>
                <w:rFonts w:eastAsia="Calibri"/>
                <w:bCs/>
                <w:sz w:val="20"/>
                <w:szCs w:val="20"/>
              </w:rPr>
              <w:t>BSC</w:t>
            </w:r>
            <w:r w:rsidRPr="00B130AA">
              <w:rPr>
                <w:rFonts w:eastAsia="Calibri"/>
                <w:bCs/>
                <w:sz w:val="20"/>
                <w:szCs w:val="20"/>
              </w:rPr>
              <w:t xml:space="preserve"> tại Công ty CP Khu Công nghiệp Nam Tân Uyên dựa trên bốn khía cạnh cốt lõi là Tài chính; Khách hàng; Quy trình nội bộ; Đào tạo và phát triển, với các trọng số và các yếu tố cấu thành. Nghiên cứu cung cấp thông tin hữu ích để DN xây dựng các giải pháp cụ thể, phù hợp nhằm nâng cao hiệu quả công tác quản trị chiến lược.</w:t>
            </w:r>
          </w:p>
        </w:tc>
      </w:tr>
    </w:tbl>
    <w:p w14:paraId="5F38DFFB" w14:textId="77777777" w:rsidR="006D15EF" w:rsidRPr="00B130AA" w:rsidRDefault="006D15EF" w:rsidP="00B8283A">
      <w:pPr>
        <w:tabs>
          <w:tab w:val="left" w:pos="284"/>
          <w:tab w:val="left" w:pos="426"/>
        </w:tabs>
        <w:spacing w:line="360" w:lineRule="auto"/>
        <w:jc w:val="right"/>
        <w:rPr>
          <w:i/>
          <w:sz w:val="26"/>
          <w:szCs w:val="26"/>
        </w:rPr>
      </w:pPr>
    </w:p>
    <w:p w14:paraId="2AA1F142" w14:textId="157FB469" w:rsidR="005A56FF" w:rsidRPr="00B130AA" w:rsidRDefault="005A56FF" w:rsidP="00B8283A">
      <w:pPr>
        <w:tabs>
          <w:tab w:val="left" w:pos="284"/>
          <w:tab w:val="left" w:pos="426"/>
        </w:tabs>
        <w:spacing w:line="360" w:lineRule="auto"/>
        <w:jc w:val="right"/>
        <w:rPr>
          <w:i/>
          <w:sz w:val="26"/>
          <w:szCs w:val="26"/>
        </w:rPr>
      </w:pPr>
      <w:r w:rsidRPr="00B130AA">
        <w:rPr>
          <w:i/>
          <w:sz w:val="26"/>
          <w:szCs w:val="26"/>
        </w:rPr>
        <w:t xml:space="preserve">Nguồn: Tổng hợp của tác giả </w:t>
      </w:r>
    </w:p>
    <w:p w14:paraId="4668C5AD" w14:textId="77777777" w:rsidR="00D055E7" w:rsidRPr="00B130AA" w:rsidRDefault="00D055E7" w:rsidP="00B8283A">
      <w:pPr>
        <w:tabs>
          <w:tab w:val="left" w:pos="284"/>
          <w:tab w:val="left" w:pos="426"/>
        </w:tabs>
        <w:spacing w:line="360" w:lineRule="auto"/>
        <w:jc w:val="right"/>
        <w:rPr>
          <w:i/>
          <w:sz w:val="26"/>
          <w:szCs w:val="26"/>
        </w:rPr>
      </w:pPr>
    </w:p>
    <w:p w14:paraId="5C0E8C42" w14:textId="77777777" w:rsidR="00D055E7" w:rsidRPr="00B130AA" w:rsidRDefault="00D055E7" w:rsidP="00B8283A">
      <w:pPr>
        <w:tabs>
          <w:tab w:val="left" w:pos="284"/>
          <w:tab w:val="left" w:pos="426"/>
        </w:tabs>
        <w:spacing w:line="360" w:lineRule="auto"/>
        <w:jc w:val="right"/>
        <w:rPr>
          <w:i/>
          <w:sz w:val="26"/>
          <w:szCs w:val="26"/>
        </w:rPr>
      </w:pPr>
    </w:p>
    <w:p w14:paraId="4FBCC520" w14:textId="77777777" w:rsidR="00D055E7" w:rsidRPr="00B130AA" w:rsidRDefault="00D055E7" w:rsidP="00B8283A">
      <w:pPr>
        <w:tabs>
          <w:tab w:val="left" w:pos="284"/>
          <w:tab w:val="left" w:pos="426"/>
        </w:tabs>
        <w:spacing w:line="360" w:lineRule="auto"/>
        <w:jc w:val="right"/>
        <w:rPr>
          <w:i/>
          <w:sz w:val="26"/>
          <w:szCs w:val="26"/>
        </w:rPr>
      </w:pPr>
    </w:p>
    <w:p w14:paraId="75361C16" w14:textId="66209CC8" w:rsidR="00521CD3" w:rsidRPr="00B130AA" w:rsidRDefault="00521CD3" w:rsidP="00B8283A">
      <w:pPr>
        <w:pStyle w:val="Heading5"/>
        <w:tabs>
          <w:tab w:val="left" w:pos="284"/>
          <w:tab w:val="left" w:pos="426"/>
        </w:tabs>
        <w:rPr>
          <w:rFonts w:cs="Times New Roman"/>
          <w:spacing w:val="-8"/>
        </w:rPr>
      </w:pPr>
      <w:r w:rsidRPr="00B130AA">
        <w:rPr>
          <w:rFonts w:cs="Times New Roman"/>
          <w:spacing w:val="-8"/>
        </w:rPr>
        <w:lastRenderedPageBreak/>
        <w:t xml:space="preserve">PHỤ LỤC 6: Tổng hợp nghiên cứu trong nước về vận dụng </w:t>
      </w:r>
      <w:r w:rsidR="001D447B" w:rsidRPr="00B130AA">
        <w:rPr>
          <w:rFonts w:cs="Times New Roman"/>
          <w:spacing w:val="-8"/>
        </w:rPr>
        <w:t>BSC</w:t>
      </w:r>
      <w:r w:rsidRPr="00B130AA">
        <w:rPr>
          <w:rFonts w:cs="Times New Roman"/>
          <w:spacing w:val="-8"/>
        </w:rPr>
        <w:t xml:space="preserve"> trong nông nghiệp</w:t>
      </w:r>
    </w:p>
    <w:p w14:paraId="37E07306" w14:textId="77777777" w:rsidR="00521CD3" w:rsidRPr="00B130AA" w:rsidRDefault="00521CD3" w:rsidP="00B8283A">
      <w:pPr>
        <w:tabs>
          <w:tab w:val="left" w:pos="284"/>
          <w:tab w:val="left" w:pos="426"/>
        </w:tabs>
      </w:pPr>
    </w:p>
    <w:tbl>
      <w:tblPr>
        <w:tblW w:w="96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
        <w:gridCol w:w="1668"/>
        <w:gridCol w:w="2268"/>
        <w:gridCol w:w="2977"/>
        <w:gridCol w:w="2128"/>
      </w:tblGrid>
      <w:tr w:rsidR="00B130AA" w:rsidRPr="00B130AA" w14:paraId="5E1D997C" w14:textId="77777777" w:rsidTr="00CB160F">
        <w:trPr>
          <w:jc w:val="center"/>
        </w:trPr>
        <w:tc>
          <w:tcPr>
            <w:tcW w:w="595" w:type="dxa"/>
            <w:vMerge w:val="restart"/>
            <w:shd w:val="clear" w:color="auto" w:fill="auto"/>
            <w:vAlign w:val="center"/>
          </w:tcPr>
          <w:p w14:paraId="38A990E9" w14:textId="77777777" w:rsidR="00521CD3" w:rsidRPr="00B130AA" w:rsidRDefault="00521CD3" w:rsidP="00B8283A">
            <w:pPr>
              <w:tabs>
                <w:tab w:val="left" w:pos="284"/>
                <w:tab w:val="left" w:pos="426"/>
                <w:tab w:val="left" w:pos="709"/>
              </w:tabs>
              <w:jc w:val="center"/>
              <w:rPr>
                <w:rFonts w:eastAsia="Calibri"/>
                <w:b/>
                <w:bCs/>
                <w:sz w:val="20"/>
                <w:szCs w:val="20"/>
              </w:rPr>
            </w:pPr>
            <w:r w:rsidRPr="00B130AA">
              <w:rPr>
                <w:rFonts w:eastAsia="Calibri"/>
                <w:b/>
                <w:bCs/>
                <w:sz w:val="20"/>
                <w:szCs w:val="20"/>
              </w:rPr>
              <w:t>STT</w:t>
            </w:r>
          </w:p>
        </w:tc>
        <w:tc>
          <w:tcPr>
            <w:tcW w:w="1668" w:type="dxa"/>
            <w:vMerge w:val="restart"/>
            <w:shd w:val="clear" w:color="auto" w:fill="auto"/>
            <w:vAlign w:val="center"/>
          </w:tcPr>
          <w:p w14:paraId="5C290B6A" w14:textId="77777777" w:rsidR="00521CD3" w:rsidRPr="00B130AA" w:rsidRDefault="00521CD3" w:rsidP="00B8283A">
            <w:pPr>
              <w:tabs>
                <w:tab w:val="left" w:pos="284"/>
                <w:tab w:val="left" w:pos="426"/>
                <w:tab w:val="left" w:pos="709"/>
              </w:tabs>
              <w:jc w:val="center"/>
              <w:rPr>
                <w:rFonts w:eastAsia="Calibri"/>
                <w:b/>
                <w:bCs/>
                <w:sz w:val="20"/>
                <w:szCs w:val="20"/>
              </w:rPr>
            </w:pPr>
            <w:r w:rsidRPr="00B130AA">
              <w:rPr>
                <w:rFonts w:eastAsia="Calibri"/>
                <w:b/>
                <w:bCs/>
                <w:sz w:val="20"/>
                <w:szCs w:val="20"/>
              </w:rPr>
              <w:t>Nghiên cứu</w:t>
            </w:r>
          </w:p>
        </w:tc>
        <w:tc>
          <w:tcPr>
            <w:tcW w:w="2268" w:type="dxa"/>
            <w:vMerge w:val="restart"/>
            <w:shd w:val="clear" w:color="auto" w:fill="auto"/>
            <w:vAlign w:val="center"/>
          </w:tcPr>
          <w:p w14:paraId="2DA7DA5E" w14:textId="77777777" w:rsidR="00521CD3" w:rsidRPr="00B130AA" w:rsidRDefault="00521CD3" w:rsidP="00B8283A">
            <w:pPr>
              <w:tabs>
                <w:tab w:val="left" w:pos="284"/>
                <w:tab w:val="left" w:pos="426"/>
                <w:tab w:val="left" w:pos="709"/>
              </w:tabs>
              <w:jc w:val="center"/>
              <w:rPr>
                <w:rFonts w:eastAsia="Calibri"/>
                <w:b/>
                <w:bCs/>
                <w:sz w:val="20"/>
                <w:szCs w:val="20"/>
              </w:rPr>
            </w:pPr>
            <w:r w:rsidRPr="00B130AA">
              <w:rPr>
                <w:rFonts w:eastAsia="Calibri"/>
                <w:b/>
                <w:bCs/>
                <w:sz w:val="20"/>
                <w:szCs w:val="20"/>
              </w:rPr>
              <w:t>Địa bàn nghiên cứu</w:t>
            </w:r>
          </w:p>
        </w:tc>
        <w:tc>
          <w:tcPr>
            <w:tcW w:w="5105" w:type="dxa"/>
            <w:gridSpan w:val="2"/>
            <w:shd w:val="clear" w:color="auto" w:fill="auto"/>
            <w:vAlign w:val="center"/>
          </w:tcPr>
          <w:p w14:paraId="1B712177" w14:textId="77777777" w:rsidR="00521CD3" w:rsidRPr="00B130AA" w:rsidRDefault="00521CD3" w:rsidP="00B8283A">
            <w:pPr>
              <w:tabs>
                <w:tab w:val="left" w:pos="284"/>
                <w:tab w:val="left" w:pos="426"/>
                <w:tab w:val="left" w:pos="709"/>
              </w:tabs>
              <w:jc w:val="center"/>
              <w:rPr>
                <w:rFonts w:eastAsia="Calibri"/>
                <w:b/>
                <w:bCs/>
                <w:sz w:val="20"/>
                <w:szCs w:val="20"/>
              </w:rPr>
            </w:pPr>
            <w:r w:rsidRPr="00B130AA">
              <w:rPr>
                <w:rFonts w:eastAsia="Calibri"/>
                <w:b/>
                <w:bCs/>
                <w:sz w:val="20"/>
                <w:szCs w:val="20"/>
              </w:rPr>
              <w:t>Kết quả nghiên cứu</w:t>
            </w:r>
          </w:p>
        </w:tc>
      </w:tr>
      <w:tr w:rsidR="00B130AA" w:rsidRPr="00B130AA" w14:paraId="6E4953F3" w14:textId="77777777" w:rsidTr="005B27FF">
        <w:trPr>
          <w:jc w:val="center"/>
        </w:trPr>
        <w:tc>
          <w:tcPr>
            <w:tcW w:w="595" w:type="dxa"/>
            <w:vMerge/>
            <w:shd w:val="clear" w:color="auto" w:fill="auto"/>
            <w:vAlign w:val="center"/>
          </w:tcPr>
          <w:p w14:paraId="30962049" w14:textId="77777777" w:rsidR="00521CD3" w:rsidRPr="00B130AA" w:rsidRDefault="00521CD3" w:rsidP="00B8283A">
            <w:pPr>
              <w:tabs>
                <w:tab w:val="left" w:pos="284"/>
                <w:tab w:val="left" w:pos="426"/>
                <w:tab w:val="left" w:pos="709"/>
              </w:tabs>
              <w:jc w:val="center"/>
              <w:rPr>
                <w:rFonts w:eastAsia="Calibri"/>
                <w:b/>
                <w:bCs/>
                <w:sz w:val="20"/>
                <w:szCs w:val="20"/>
              </w:rPr>
            </w:pPr>
          </w:p>
        </w:tc>
        <w:tc>
          <w:tcPr>
            <w:tcW w:w="1668" w:type="dxa"/>
            <w:vMerge/>
            <w:shd w:val="clear" w:color="auto" w:fill="auto"/>
            <w:vAlign w:val="center"/>
          </w:tcPr>
          <w:p w14:paraId="0A615C20" w14:textId="77777777" w:rsidR="00521CD3" w:rsidRPr="00B130AA" w:rsidRDefault="00521CD3" w:rsidP="00B8283A">
            <w:pPr>
              <w:tabs>
                <w:tab w:val="left" w:pos="284"/>
                <w:tab w:val="left" w:pos="426"/>
                <w:tab w:val="left" w:pos="709"/>
              </w:tabs>
              <w:jc w:val="center"/>
              <w:rPr>
                <w:rFonts w:eastAsia="Calibri"/>
                <w:b/>
                <w:bCs/>
                <w:sz w:val="20"/>
                <w:szCs w:val="20"/>
              </w:rPr>
            </w:pPr>
          </w:p>
        </w:tc>
        <w:tc>
          <w:tcPr>
            <w:tcW w:w="2268" w:type="dxa"/>
            <w:vMerge/>
            <w:shd w:val="clear" w:color="auto" w:fill="auto"/>
            <w:vAlign w:val="center"/>
          </w:tcPr>
          <w:p w14:paraId="5417F5AA" w14:textId="77777777" w:rsidR="00521CD3" w:rsidRPr="00B130AA" w:rsidRDefault="00521CD3" w:rsidP="00B8283A">
            <w:pPr>
              <w:tabs>
                <w:tab w:val="left" w:pos="284"/>
                <w:tab w:val="left" w:pos="426"/>
                <w:tab w:val="left" w:pos="709"/>
              </w:tabs>
              <w:jc w:val="center"/>
              <w:rPr>
                <w:rFonts w:eastAsia="Calibri"/>
                <w:b/>
                <w:bCs/>
                <w:sz w:val="20"/>
                <w:szCs w:val="20"/>
              </w:rPr>
            </w:pPr>
          </w:p>
        </w:tc>
        <w:tc>
          <w:tcPr>
            <w:tcW w:w="2977" w:type="dxa"/>
            <w:shd w:val="clear" w:color="auto" w:fill="auto"/>
            <w:vAlign w:val="center"/>
          </w:tcPr>
          <w:p w14:paraId="363863E2" w14:textId="7C4D180C" w:rsidR="00521CD3" w:rsidRPr="00B130AA" w:rsidRDefault="00521CD3" w:rsidP="00B8283A">
            <w:pPr>
              <w:tabs>
                <w:tab w:val="left" w:pos="284"/>
                <w:tab w:val="left" w:pos="426"/>
                <w:tab w:val="left" w:pos="709"/>
              </w:tabs>
              <w:jc w:val="center"/>
              <w:rPr>
                <w:rFonts w:eastAsia="Calibri"/>
                <w:b/>
                <w:bCs/>
                <w:sz w:val="20"/>
                <w:szCs w:val="20"/>
              </w:rPr>
            </w:pPr>
            <w:r w:rsidRPr="00B130AA">
              <w:rPr>
                <w:rFonts w:eastAsia="Calibri"/>
                <w:b/>
                <w:bCs/>
                <w:sz w:val="20"/>
                <w:szCs w:val="20"/>
              </w:rPr>
              <w:t xml:space="preserve">Vận dụng </w:t>
            </w:r>
            <w:r w:rsidR="001D447B" w:rsidRPr="00B130AA">
              <w:rPr>
                <w:rFonts w:eastAsia="Calibri"/>
                <w:b/>
                <w:bCs/>
                <w:sz w:val="20"/>
                <w:szCs w:val="20"/>
              </w:rPr>
              <w:t>BSC</w:t>
            </w:r>
            <w:r w:rsidRPr="00B130AA">
              <w:rPr>
                <w:rFonts w:eastAsia="Calibri"/>
                <w:b/>
                <w:bCs/>
                <w:sz w:val="20"/>
                <w:szCs w:val="20"/>
              </w:rPr>
              <w:t xml:space="preserve"> trong </w:t>
            </w:r>
          </w:p>
          <w:p w14:paraId="2C5CA8DF" w14:textId="77777777" w:rsidR="00521CD3" w:rsidRPr="00B130AA" w:rsidRDefault="00521CD3" w:rsidP="00B8283A">
            <w:pPr>
              <w:tabs>
                <w:tab w:val="left" w:pos="284"/>
                <w:tab w:val="left" w:pos="426"/>
                <w:tab w:val="left" w:pos="709"/>
              </w:tabs>
              <w:jc w:val="center"/>
              <w:rPr>
                <w:rFonts w:eastAsia="Calibri"/>
                <w:b/>
                <w:bCs/>
                <w:sz w:val="20"/>
                <w:szCs w:val="20"/>
              </w:rPr>
            </w:pPr>
            <w:r w:rsidRPr="00B130AA">
              <w:rPr>
                <w:rFonts w:eastAsia="Calibri"/>
                <w:b/>
                <w:bCs/>
                <w:sz w:val="20"/>
                <w:szCs w:val="20"/>
              </w:rPr>
              <w:t>nông nghiệp</w:t>
            </w:r>
          </w:p>
        </w:tc>
        <w:tc>
          <w:tcPr>
            <w:tcW w:w="2128" w:type="dxa"/>
            <w:vAlign w:val="center"/>
          </w:tcPr>
          <w:p w14:paraId="79C74FB2" w14:textId="0A69B853" w:rsidR="00521CD3" w:rsidRPr="00B130AA" w:rsidRDefault="00521CD3" w:rsidP="00B8283A">
            <w:pPr>
              <w:tabs>
                <w:tab w:val="left" w:pos="284"/>
                <w:tab w:val="left" w:pos="426"/>
                <w:tab w:val="left" w:pos="709"/>
              </w:tabs>
              <w:jc w:val="center"/>
              <w:rPr>
                <w:rFonts w:eastAsia="Calibri"/>
                <w:b/>
                <w:bCs/>
                <w:sz w:val="20"/>
                <w:szCs w:val="20"/>
              </w:rPr>
            </w:pPr>
            <w:r w:rsidRPr="00B130AA">
              <w:rPr>
                <w:rFonts w:eastAsia="Calibri"/>
                <w:b/>
                <w:bCs/>
                <w:sz w:val="20"/>
                <w:szCs w:val="20"/>
              </w:rPr>
              <w:t xml:space="preserve">Nhân tố ảnh hưởng đến việc vận dụng </w:t>
            </w:r>
            <w:r w:rsidR="001D447B" w:rsidRPr="00B130AA">
              <w:rPr>
                <w:rFonts w:eastAsia="Calibri"/>
                <w:b/>
                <w:bCs/>
                <w:sz w:val="20"/>
                <w:szCs w:val="20"/>
              </w:rPr>
              <w:t>BSC</w:t>
            </w:r>
          </w:p>
        </w:tc>
      </w:tr>
      <w:tr w:rsidR="00B130AA" w:rsidRPr="00B130AA" w14:paraId="01EAE1EF" w14:textId="77777777" w:rsidTr="005B27FF">
        <w:trPr>
          <w:jc w:val="center"/>
        </w:trPr>
        <w:tc>
          <w:tcPr>
            <w:tcW w:w="595" w:type="dxa"/>
            <w:shd w:val="clear" w:color="auto" w:fill="auto"/>
            <w:vAlign w:val="center"/>
          </w:tcPr>
          <w:p w14:paraId="612D226B" w14:textId="3CD3CF59" w:rsidR="006C5ABD" w:rsidRPr="00B130AA" w:rsidRDefault="00FE5424" w:rsidP="00B8283A">
            <w:pPr>
              <w:tabs>
                <w:tab w:val="left" w:pos="284"/>
                <w:tab w:val="left" w:pos="426"/>
                <w:tab w:val="left" w:pos="709"/>
              </w:tabs>
              <w:jc w:val="center"/>
              <w:rPr>
                <w:rFonts w:eastAsia="Calibri"/>
                <w:sz w:val="20"/>
                <w:szCs w:val="20"/>
              </w:rPr>
            </w:pPr>
            <w:r w:rsidRPr="00B130AA">
              <w:rPr>
                <w:rFonts w:eastAsia="Calibri"/>
                <w:sz w:val="20"/>
                <w:szCs w:val="20"/>
              </w:rPr>
              <w:t>1</w:t>
            </w:r>
          </w:p>
        </w:tc>
        <w:tc>
          <w:tcPr>
            <w:tcW w:w="1668" w:type="dxa"/>
            <w:shd w:val="clear" w:color="auto" w:fill="auto"/>
            <w:vAlign w:val="center"/>
          </w:tcPr>
          <w:p w14:paraId="1B8E5A16" w14:textId="34566627" w:rsidR="006C5ABD" w:rsidRPr="00B130AA" w:rsidRDefault="006C5ABD" w:rsidP="00B8283A">
            <w:pPr>
              <w:tabs>
                <w:tab w:val="left" w:pos="284"/>
                <w:tab w:val="left" w:pos="426"/>
                <w:tab w:val="left" w:pos="709"/>
              </w:tabs>
              <w:rPr>
                <w:rFonts w:eastAsia="Calibri"/>
                <w:b/>
                <w:bCs/>
                <w:sz w:val="20"/>
                <w:szCs w:val="20"/>
              </w:rPr>
            </w:pPr>
            <w:r w:rsidRPr="00B130AA">
              <w:rPr>
                <w:rFonts w:eastAsia="Calibri"/>
                <w:sz w:val="20"/>
                <w:szCs w:val="20"/>
              </w:rPr>
              <w:t>Phan Thị Xuân Hương &amp; Trần Đình Khôi Nguyên, 2014</w:t>
            </w:r>
          </w:p>
        </w:tc>
        <w:tc>
          <w:tcPr>
            <w:tcW w:w="2268" w:type="dxa"/>
            <w:shd w:val="clear" w:color="auto" w:fill="auto"/>
            <w:vAlign w:val="center"/>
          </w:tcPr>
          <w:p w14:paraId="3F22B118" w14:textId="7199C3AD" w:rsidR="006C5ABD" w:rsidRPr="00B130AA" w:rsidRDefault="006C5ABD" w:rsidP="00B8283A">
            <w:pPr>
              <w:tabs>
                <w:tab w:val="left" w:pos="284"/>
                <w:tab w:val="left" w:pos="426"/>
                <w:tab w:val="left" w:pos="709"/>
              </w:tabs>
              <w:jc w:val="center"/>
              <w:rPr>
                <w:rFonts w:eastAsia="Calibri"/>
                <w:b/>
                <w:bCs/>
                <w:sz w:val="20"/>
                <w:szCs w:val="20"/>
              </w:rPr>
            </w:pPr>
            <w:r w:rsidRPr="00B130AA">
              <w:rPr>
                <w:rFonts w:eastAsia="Calibri"/>
                <w:sz w:val="20"/>
                <w:szCs w:val="20"/>
              </w:rPr>
              <w:t>Phương pháp định tính</w:t>
            </w:r>
          </w:p>
        </w:tc>
        <w:tc>
          <w:tcPr>
            <w:tcW w:w="2977" w:type="dxa"/>
            <w:shd w:val="clear" w:color="auto" w:fill="auto"/>
            <w:vAlign w:val="center"/>
          </w:tcPr>
          <w:p w14:paraId="30F0BAEA" w14:textId="32F4B810" w:rsidR="006C5ABD" w:rsidRPr="00B130AA" w:rsidRDefault="006C5ABD" w:rsidP="00B8283A">
            <w:pPr>
              <w:tabs>
                <w:tab w:val="left" w:pos="284"/>
                <w:tab w:val="left" w:pos="426"/>
                <w:tab w:val="left" w:pos="709"/>
              </w:tabs>
              <w:jc w:val="both"/>
              <w:rPr>
                <w:rFonts w:eastAsia="Calibri"/>
                <w:b/>
                <w:bCs/>
                <w:sz w:val="20"/>
                <w:szCs w:val="20"/>
              </w:rPr>
            </w:pPr>
            <w:r w:rsidRPr="00B130AA">
              <w:rPr>
                <w:rFonts w:eastAsia="Calibri"/>
                <w:sz w:val="20"/>
                <w:szCs w:val="20"/>
              </w:rPr>
              <w:t>Đề xuất 3 nhóm chiến lược và xây dựng được 3 bản đồ chiến lược, góp phần thay đổi tư duy chiến lược của các DN CBTS Khánh Hòa.</w:t>
            </w:r>
          </w:p>
        </w:tc>
        <w:tc>
          <w:tcPr>
            <w:tcW w:w="2128" w:type="dxa"/>
            <w:vAlign w:val="center"/>
          </w:tcPr>
          <w:p w14:paraId="1E3F6AA4" w14:textId="16B3AC7F" w:rsidR="006C5ABD" w:rsidRPr="00B130AA" w:rsidRDefault="006C5ABD" w:rsidP="00B8283A">
            <w:pPr>
              <w:tabs>
                <w:tab w:val="left" w:pos="284"/>
                <w:tab w:val="left" w:pos="426"/>
                <w:tab w:val="left" w:pos="709"/>
              </w:tabs>
              <w:jc w:val="center"/>
              <w:rPr>
                <w:rFonts w:eastAsia="Calibri"/>
                <w:b/>
                <w:bCs/>
                <w:sz w:val="20"/>
                <w:szCs w:val="20"/>
              </w:rPr>
            </w:pPr>
            <w:r w:rsidRPr="00B130AA">
              <w:rPr>
                <w:rFonts w:eastAsia="Calibri"/>
                <w:sz w:val="20"/>
                <w:szCs w:val="20"/>
              </w:rPr>
              <w:t>Không có nhân tố ảnh hưởng</w:t>
            </w:r>
          </w:p>
        </w:tc>
      </w:tr>
      <w:tr w:rsidR="00B130AA" w:rsidRPr="00B130AA" w14:paraId="0872861D" w14:textId="77777777" w:rsidTr="005B27FF">
        <w:trPr>
          <w:jc w:val="center"/>
        </w:trPr>
        <w:tc>
          <w:tcPr>
            <w:tcW w:w="595" w:type="dxa"/>
            <w:shd w:val="clear" w:color="auto" w:fill="auto"/>
            <w:vAlign w:val="center"/>
          </w:tcPr>
          <w:p w14:paraId="5B37E4DA" w14:textId="6A2AF436" w:rsidR="006C5ABD" w:rsidRPr="00B130AA" w:rsidRDefault="00FE5424" w:rsidP="00B8283A">
            <w:pPr>
              <w:tabs>
                <w:tab w:val="left" w:pos="284"/>
                <w:tab w:val="left" w:pos="426"/>
                <w:tab w:val="left" w:pos="709"/>
              </w:tabs>
              <w:jc w:val="center"/>
              <w:rPr>
                <w:rFonts w:eastAsia="Calibri"/>
                <w:sz w:val="20"/>
                <w:szCs w:val="20"/>
              </w:rPr>
            </w:pPr>
            <w:r w:rsidRPr="00B130AA">
              <w:rPr>
                <w:rFonts w:eastAsia="Calibri"/>
                <w:sz w:val="20"/>
                <w:szCs w:val="20"/>
              </w:rPr>
              <w:t>2</w:t>
            </w:r>
          </w:p>
        </w:tc>
        <w:tc>
          <w:tcPr>
            <w:tcW w:w="1668" w:type="dxa"/>
            <w:shd w:val="clear" w:color="auto" w:fill="auto"/>
            <w:vAlign w:val="center"/>
          </w:tcPr>
          <w:p w14:paraId="0A536194" w14:textId="45EF4481" w:rsidR="006C5ABD" w:rsidRPr="00B130AA" w:rsidRDefault="006C5ABD" w:rsidP="00B8283A">
            <w:pPr>
              <w:tabs>
                <w:tab w:val="left" w:pos="284"/>
                <w:tab w:val="left" w:pos="426"/>
                <w:tab w:val="left" w:pos="709"/>
              </w:tabs>
              <w:rPr>
                <w:rFonts w:eastAsia="Calibri"/>
                <w:sz w:val="20"/>
                <w:szCs w:val="20"/>
              </w:rPr>
            </w:pPr>
            <w:r w:rsidRPr="00B130AA">
              <w:rPr>
                <w:rFonts w:eastAsia="Calibri"/>
                <w:sz w:val="20"/>
                <w:szCs w:val="20"/>
              </w:rPr>
              <w:t>Phan Thị Xuân Hương, Trần Đình Khôi Nguyên &amp; Nguyễn Văn Ngọc, 2016</w:t>
            </w:r>
          </w:p>
        </w:tc>
        <w:tc>
          <w:tcPr>
            <w:tcW w:w="2268" w:type="dxa"/>
            <w:shd w:val="clear" w:color="auto" w:fill="auto"/>
            <w:vAlign w:val="center"/>
          </w:tcPr>
          <w:p w14:paraId="3BD33133" w14:textId="3D175343" w:rsidR="006C5ABD" w:rsidRPr="00B130AA" w:rsidRDefault="006C5ABD" w:rsidP="00B8283A">
            <w:pPr>
              <w:tabs>
                <w:tab w:val="left" w:pos="284"/>
                <w:tab w:val="left" w:pos="426"/>
                <w:tab w:val="left" w:pos="709"/>
              </w:tabs>
              <w:jc w:val="center"/>
              <w:rPr>
                <w:rFonts w:eastAsia="Calibri"/>
                <w:sz w:val="20"/>
                <w:szCs w:val="20"/>
              </w:rPr>
            </w:pPr>
            <w:r w:rsidRPr="00B130AA">
              <w:rPr>
                <w:rFonts w:eastAsia="Calibri"/>
                <w:sz w:val="20"/>
                <w:szCs w:val="20"/>
              </w:rPr>
              <w:t>Phương pháp định tính</w:t>
            </w:r>
          </w:p>
        </w:tc>
        <w:tc>
          <w:tcPr>
            <w:tcW w:w="2977" w:type="dxa"/>
            <w:shd w:val="clear" w:color="auto" w:fill="auto"/>
            <w:vAlign w:val="center"/>
          </w:tcPr>
          <w:p w14:paraId="3013417A" w14:textId="386DC2E1" w:rsidR="006C5ABD" w:rsidRPr="00B130AA" w:rsidRDefault="006C5ABD" w:rsidP="00B8283A">
            <w:pPr>
              <w:tabs>
                <w:tab w:val="left" w:pos="284"/>
                <w:tab w:val="left" w:pos="426"/>
                <w:tab w:val="left" w:pos="709"/>
              </w:tabs>
              <w:jc w:val="both"/>
              <w:rPr>
                <w:rFonts w:eastAsia="Calibri"/>
                <w:sz w:val="20"/>
                <w:szCs w:val="20"/>
              </w:rPr>
            </w:pPr>
            <w:r w:rsidRPr="00B130AA">
              <w:rPr>
                <w:rFonts w:eastAsia="Calibri"/>
                <w:sz w:val="20"/>
                <w:szCs w:val="20"/>
              </w:rPr>
              <w:t xml:space="preserve">Nghiên cứu trình bày quy trình triển khai </w:t>
            </w:r>
            <w:r w:rsidR="001D447B" w:rsidRPr="00B130AA">
              <w:rPr>
                <w:rFonts w:eastAsia="Calibri"/>
                <w:sz w:val="20"/>
                <w:szCs w:val="20"/>
              </w:rPr>
              <w:t>BSC</w:t>
            </w:r>
            <w:r w:rsidRPr="00B130AA">
              <w:rPr>
                <w:rFonts w:eastAsia="Calibri"/>
                <w:sz w:val="20"/>
                <w:szCs w:val="20"/>
              </w:rPr>
              <w:t xml:space="preserve"> cho DN </w:t>
            </w:r>
            <w:r w:rsidR="00803546" w:rsidRPr="00B130AA">
              <w:rPr>
                <w:rFonts w:eastAsia="Calibri"/>
                <w:sz w:val="20"/>
                <w:szCs w:val="20"/>
              </w:rPr>
              <w:t>XK</w:t>
            </w:r>
            <w:r w:rsidRPr="00B130AA">
              <w:rPr>
                <w:rFonts w:eastAsia="Calibri"/>
                <w:sz w:val="20"/>
                <w:szCs w:val="20"/>
              </w:rPr>
              <w:t xml:space="preserve"> thủy sản Khánh Hòa. Nghiên cứu này đã xây dựng bản đồ chiến lược, các chương trình hành động và hệ thống các chỉ số đo lường hiệu quả hoạt động của công ty theo cả bốn khía cạnh: tài chính, khách hàng, quy trình nội bộ và học hỏi &amp; phát triển. </w:t>
            </w:r>
          </w:p>
        </w:tc>
        <w:tc>
          <w:tcPr>
            <w:tcW w:w="2128" w:type="dxa"/>
            <w:vAlign w:val="center"/>
          </w:tcPr>
          <w:p w14:paraId="6DC3B7E4" w14:textId="5F173ED6" w:rsidR="006C5ABD" w:rsidRPr="00B130AA" w:rsidRDefault="006C5ABD" w:rsidP="00B8283A">
            <w:pPr>
              <w:tabs>
                <w:tab w:val="left" w:pos="284"/>
                <w:tab w:val="left" w:pos="426"/>
                <w:tab w:val="left" w:pos="709"/>
              </w:tabs>
              <w:jc w:val="center"/>
              <w:rPr>
                <w:rFonts w:eastAsia="Calibri"/>
                <w:sz w:val="20"/>
                <w:szCs w:val="20"/>
              </w:rPr>
            </w:pPr>
            <w:r w:rsidRPr="00B130AA">
              <w:rPr>
                <w:rFonts w:eastAsia="Calibri"/>
                <w:sz w:val="20"/>
                <w:szCs w:val="20"/>
              </w:rPr>
              <w:t>Không có nhân tố ảnh hưởng</w:t>
            </w:r>
          </w:p>
        </w:tc>
      </w:tr>
      <w:tr w:rsidR="00B130AA" w:rsidRPr="00B130AA" w14:paraId="36821785" w14:textId="77777777" w:rsidTr="005B27FF">
        <w:trPr>
          <w:jc w:val="center"/>
        </w:trPr>
        <w:tc>
          <w:tcPr>
            <w:tcW w:w="595" w:type="dxa"/>
            <w:shd w:val="clear" w:color="auto" w:fill="auto"/>
            <w:vAlign w:val="center"/>
          </w:tcPr>
          <w:p w14:paraId="0E268DE3" w14:textId="0F573196" w:rsidR="006C5ABD" w:rsidRPr="00B130AA" w:rsidRDefault="00FE5424" w:rsidP="00B8283A">
            <w:pPr>
              <w:tabs>
                <w:tab w:val="left" w:pos="284"/>
                <w:tab w:val="left" w:pos="426"/>
                <w:tab w:val="left" w:pos="709"/>
              </w:tabs>
              <w:jc w:val="center"/>
              <w:rPr>
                <w:bCs/>
                <w:sz w:val="20"/>
                <w:szCs w:val="20"/>
              </w:rPr>
            </w:pPr>
            <w:r w:rsidRPr="00B130AA">
              <w:rPr>
                <w:bCs/>
                <w:sz w:val="20"/>
                <w:szCs w:val="20"/>
              </w:rPr>
              <w:t>3</w:t>
            </w:r>
          </w:p>
        </w:tc>
        <w:tc>
          <w:tcPr>
            <w:tcW w:w="1668" w:type="dxa"/>
            <w:shd w:val="clear" w:color="auto" w:fill="auto"/>
            <w:vAlign w:val="center"/>
          </w:tcPr>
          <w:p w14:paraId="781DF3A3" w14:textId="74D02965" w:rsidR="006C5ABD" w:rsidRPr="00B130AA" w:rsidRDefault="006C5ABD" w:rsidP="00B8283A">
            <w:pPr>
              <w:tabs>
                <w:tab w:val="left" w:pos="284"/>
                <w:tab w:val="left" w:pos="426"/>
                <w:tab w:val="left" w:pos="709"/>
              </w:tabs>
              <w:rPr>
                <w:rFonts w:eastAsia="Calibri"/>
                <w:sz w:val="20"/>
                <w:szCs w:val="20"/>
              </w:rPr>
            </w:pPr>
            <w:r w:rsidRPr="00B130AA">
              <w:rPr>
                <w:rFonts w:eastAsia="Calibri"/>
                <w:sz w:val="20"/>
                <w:szCs w:val="20"/>
              </w:rPr>
              <w:t>Nguyễn Thị Khánh Trang &amp; Đỗ Huyền Trang, 2017</w:t>
            </w:r>
          </w:p>
        </w:tc>
        <w:tc>
          <w:tcPr>
            <w:tcW w:w="2268" w:type="dxa"/>
            <w:shd w:val="clear" w:color="auto" w:fill="auto"/>
            <w:vAlign w:val="center"/>
          </w:tcPr>
          <w:p w14:paraId="30189A91" w14:textId="53EBAB70" w:rsidR="006C5ABD" w:rsidRPr="00B130AA" w:rsidRDefault="006C5ABD" w:rsidP="00B8283A">
            <w:pPr>
              <w:tabs>
                <w:tab w:val="left" w:pos="284"/>
                <w:tab w:val="left" w:pos="426"/>
                <w:tab w:val="left" w:pos="709"/>
              </w:tabs>
              <w:ind w:firstLine="47"/>
              <w:jc w:val="both"/>
              <w:rPr>
                <w:rFonts w:eastAsia="Calibri"/>
                <w:sz w:val="20"/>
                <w:szCs w:val="20"/>
              </w:rPr>
            </w:pPr>
            <w:r w:rsidRPr="00B130AA">
              <w:rPr>
                <w:rFonts w:eastAsia="Calibri"/>
                <w:sz w:val="20"/>
                <w:szCs w:val="20"/>
              </w:rPr>
              <w:t>Phương pháp định tính</w:t>
            </w:r>
          </w:p>
        </w:tc>
        <w:tc>
          <w:tcPr>
            <w:tcW w:w="2977" w:type="dxa"/>
            <w:shd w:val="clear" w:color="auto" w:fill="auto"/>
            <w:vAlign w:val="center"/>
          </w:tcPr>
          <w:p w14:paraId="3AEE8B50" w14:textId="7A581D93" w:rsidR="006C5ABD" w:rsidRPr="00B130AA" w:rsidRDefault="006C5ABD" w:rsidP="00B8283A">
            <w:pPr>
              <w:tabs>
                <w:tab w:val="left" w:pos="284"/>
                <w:tab w:val="left" w:pos="426"/>
                <w:tab w:val="left" w:pos="709"/>
              </w:tabs>
              <w:jc w:val="both"/>
              <w:rPr>
                <w:rFonts w:eastAsia="Calibri"/>
                <w:sz w:val="20"/>
                <w:szCs w:val="20"/>
              </w:rPr>
            </w:pPr>
            <w:r w:rsidRPr="00B130AA">
              <w:rPr>
                <w:rFonts w:eastAsia="Calibri"/>
                <w:sz w:val="20"/>
                <w:szCs w:val="20"/>
              </w:rPr>
              <w:t xml:space="preserve">Thực trạng hoạt động và triển khai vận dụng </w:t>
            </w:r>
            <w:r w:rsidR="001D447B" w:rsidRPr="00B130AA">
              <w:rPr>
                <w:rFonts w:eastAsia="Calibri"/>
                <w:sz w:val="20"/>
                <w:szCs w:val="20"/>
              </w:rPr>
              <w:t>BSC</w:t>
            </w:r>
            <w:r w:rsidRPr="00B130AA">
              <w:rPr>
                <w:rFonts w:eastAsia="Calibri"/>
                <w:sz w:val="20"/>
                <w:szCs w:val="20"/>
              </w:rPr>
              <w:t xml:space="preserve"> của DN thủy sản XK Bình Định.</w:t>
            </w:r>
          </w:p>
        </w:tc>
        <w:tc>
          <w:tcPr>
            <w:tcW w:w="2128" w:type="dxa"/>
            <w:vAlign w:val="center"/>
          </w:tcPr>
          <w:p w14:paraId="6C633F59" w14:textId="77777777" w:rsidR="006C5ABD" w:rsidRPr="00B130AA" w:rsidRDefault="006C5ABD" w:rsidP="00B8283A">
            <w:pPr>
              <w:tabs>
                <w:tab w:val="left" w:pos="284"/>
                <w:tab w:val="left" w:pos="426"/>
                <w:tab w:val="left" w:pos="709"/>
              </w:tabs>
              <w:jc w:val="both"/>
              <w:rPr>
                <w:rFonts w:eastAsia="Calibri"/>
                <w:sz w:val="20"/>
                <w:szCs w:val="20"/>
              </w:rPr>
            </w:pPr>
            <w:r w:rsidRPr="00B130AA">
              <w:rPr>
                <w:rFonts w:eastAsia="Calibri"/>
                <w:sz w:val="20"/>
                <w:szCs w:val="20"/>
              </w:rPr>
              <w:t>Không có nhân tố ảnh hưởng</w:t>
            </w:r>
          </w:p>
        </w:tc>
      </w:tr>
    </w:tbl>
    <w:p w14:paraId="0DA598BF" w14:textId="77777777" w:rsidR="007E56E6" w:rsidRPr="00B130AA" w:rsidRDefault="007E56E6" w:rsidP="00B8283A">
      <w:pPr>
        <w:tabs>
          <w:tab w:val="left" w:pos="284"/>
          <w:tab w:val="left" w:pos="426"/>
        </w:tabs>
        <w:spacing w:line="360" w:lineRule="auto"/>
        <w:jc w:val="right"/>
        <w:rPr>
          <w:i/>
          <w:sz w:val="26"/>
          <w:szCs w:val="26"/>
        </w:rPr>
      </w:pPr>
      <w:r w:rsidRPr="00B130AA">
        <w:rPr>
          <w:i/>
          <w:sz w:val="26"/>
          <w:szCs w:val="26"/>
        </w:rPr>
        <w:t xml:space="preserve">Nguồn: Tổng hợp của tác giả </w:t>
      </w:r>
    </w:p>
    <w:p w14:paraId="21B14619" w14:textId="77777777" w:rsidR="005A56FF" w:rsidRPr="00B130AA" w:rsidRDefault="005A56FF" w:rsidP="00B8283A">
      <w:pPr>
        <w:tabs>
          <w:tab w:val="left" w:pos="284"/>
          <w:tab w:val="left" w:pos="426"/>
        </w:tabs>
        <w:spacing w:line="360" w:lineRule="auto"/>
        <w:jc w:val="right"/>
        <w:rPr>
          <w:i/>
          <w:sz w:val="26"/>
          <w:szCs w:val="26"/>
        </w:rPr>
      </w:pPr>
    </w:p>
    <w:p w14:paraId="6CBE4D45" w14:textId="77777777" w:rsidR="00352F94" w:rsidRPr="00B130AA" w:rsidRDefault="00352F94" w:rsidP="00B8283A">
      <w:pPr>
        <w:pStyle w:val="Heading5"/>
        <w:tabs>
          <w:tab w:val="left" w:pos="284"/>
          <w:tab w:val="left" w:pos="426"/>
        </w:tabs>
        <w:rPr>
          <w:rFonts w:cs="Times New Roman"/>
        </w:rPr>
        <w:sectPr w:rsidR="00352F94" w:rsidRPr="00B130AA" w:rsidSect="00584592">
          <w:pgSz w:w="11907" w:h="16840" w:code="9"/>
          <w:pgMar w:top="1985" w:right="1134" w:bottom="1701" w:left="1985" w:header="1417" w:footer="720" w:gutter="0"/>
          <w:pgNumType w:start="1"/>
          <w:cols w:space="720"/>
          <w:docGrid w:linePitch="360"/>
        </w:sectPr>
      </w:pPr>
      <w:bookmarkStart w:id="358" w:name="_Toc86761017"/>
      <w:bookmarkStart w:id="359" w:name="_Hlk81987481"/>
      <w:bookmarkStart w:id="360" w:name="_Hlk142055058"/>
    </w:p>
    <w:p w14:paraId="71DF88DB" w14:textId="3F1E2D86" w:rsidR="005A56FF" w:rsidRPr="00B130AA" w:rsidRDefault="005A56FF" w:rsidP="00B8283A">
      <w:pPr>
        <w:pStyle w:val="Heading5"/>
        <w:tabs>
          <w:tab w:val="left" w:pos="284"/>
          <w:tab w:val="left" w:pos="426"/>
        </w:tabs>
        <w:rPr>
          <w:rFonts w:cs="Times New Roman"/>
        </w:rPr>
      </w:pPr>
      <w:r w:rsidRPr="00B130AA">
        <w:rPr>
          <w:rFonts w:cs="Times New Roman"/>
        </w:rPr>
        <w:lastRenderedPageBreak/>
        <w:t xml:space="preserve">PHỤ LỤC </w:t>
      </w:r>
      <w:r w:rsidR="005C46CF" w:rsidRPr="00B130AA">
        <w:rPr>
          <w:rFonts w:cs="Times New Roman"/>
        </w:rPr>
        <w:t>7</w:t>
      </w:r>
      <w:r w:rsidRPr="00B130AA">
        <w:rPr>
          <w:rFonts w:cs="Times New Roman"/>
        </w:rPr>
        <w:t>: Tổng hợp nghiên cứu trong nước về các nhân tố tác động</w:t>
      </w:r>
      <w:bookmarkEnd w:id="358"/>
    </w:p>
    <w:p w14:paraId="27923CE9" w14:textId="6AC70D4F" w:rsidR="005A56FF" w:rsidRPr="00B130AA" w:rsidRDefault="005A56FF" w:rsidP="00B8283A">
      <w:pPr>
        <w:pStyle w:val="Heading5"/>
        <w:tabs>
          <w:tab w:val="left" w:pos="284"/>
          <w:tab w:val="left" w:pos="426"/>
        </w:tabs>
        <w:rPr>
          <w:rFonts w:cs="Times New Roman"/>
        </w:rPr>
      </w:pPr>
      <w:bookmarkStart w:id="361" w:name="_Toc86761018"/>
      <w:r w:rsidRPr="00B130AA">
        <w:rPr>
          <w:rFonts w:cs="Times New Roman"/>
        </w:rPr>
        <w:t xml:space="preserve">đến việc vận dụng </w:t>
      </w:r>
      <w:r w:rsidR="001D447B" w:rsidRPr="00B130AA">
        <w:rPr>
          <w:rFonts w:cs="Times New Roman"/>
        </w:rPr>
        <w:t>BSC</w:t>
      </w:r>
      <w:bookmarkEnd w:id="361"/>
    </w:p>
    <w:p w14:paraId="3F466EA1" w14:textId="77777777" w:rsidR="00E11989" w:rsidRPr="00B130AA" w:rsidRDefault="00E11989" w:rsidP="00B8283A">
      <w:pPr>
        <w:tabs>
          <w:tab w:val="left" w:pos="284"/>
          <w:tab w:val="left" w:pos="426"/>
        </w:tabs>
      </w:pPr>
    </w:p>
    <w:tbl>
      <w:tblPr>
        <w:tblStyle w:val="TableGrid"/>
        <w:tblW w:w="14982" w:type="dxa"/>
        <w:jc w:val="center"/>
        <w:tblLayout w:type="fixed"/>
        <w:tblLook w:val="04A0" w:firstRow="1" w:lastRow="0" w:firstColumn="1" w:lastColumn="0" w:noHBand="0" w:noVBand="1"/>
      </w:tblPr>
      <w:tblGrid>
        <w:gridCol w:w="562"/>
        <w:gridCol w:w="1586"/>
        <w:gridCol w:w="714"/>
        <w:gridCol w:w="567"/>
        <w:gridCol w:w="709"/>
        <w:gridCol w:w="708"/>
        <w:gridCol w:w="707"/>
        <w:gridCol w:w="932"/>
        <w:gridCol w:w="834"/>
        <w:gridCol w:w="652"/>
        <w:gridCol w:w="566"/>
        <w:gridCol w:w="789"/>
        <w:gridCol w:w="932"/>
        <w:gridCol w:w="790"/>
        <w:gridCol w:w="603"/>
        <w:gridCol w:w="679"/>
        <w:gridCol w:w="821"/>
        <w:gridCol w:w="626"/>
        <w:gridCol w:w="1133"/>
        <w:gridCol w:w="72"/>
      </w:tblGrid>
      <w:tr w:rsidR="00B130AA" w:rsidRPr="00B130AA" w14:paraId="713E1E20" w14:textId="77777777" w:rsidTr="00E927BD">
        <w:trPr>
          <w:jc w:val="center"/>
        </w:trPr>
        <w:tc>
          <w:tcPr>
            <w:tcW w:w="562" w:type="dxa"/>
            <w:vMerge w:val="restart"/>
            <w:shd w:val="clear" w:color="auto" w:fill="auto"/>
            <w:vAlign w:val="center"/>
          </w:tcPr>
          <w:p w14:paraId="1CF5F5F3" w14:textId="77777777" w:rsidR="00DA7757" w:rsidRPr="00B130AA" w:rsidRDefault="00DA7757" w:rsidP="00B8283A">
            <w:pPr>
              <w:tabs>
                <w:tab w:val="left" w:pos="284"/>
                <w:tab w:val="left" w:pos="426"/>
              </w:tabs>
              <w:spacing w:after="160" w:line="259" w:lineRule="auto"/>
              <w:rPr>
                <w:b/>
                <w:bCs/>
                <w:sz w:val="16"/>
                <w:szCs w:val="16"/>
              </w:rPr>
            </w:pPr>
          </w:p>
          <w:p w14:paraId="38928721" w14:textId="2FD86DB8" w:rsidR="00DA7757" w:rsidRPr="00B130AA" w:rsidRDefault="00DA7757" w:rsidP="00B8283A">
            <w:pPr>
              <w:tabs>
                <w:tab w:val="left" w:pos="284"/>
                <w:tab w:val="left" w:pos="426"/>
              </w:tabs>
              <w:spacing w:after="160" w:line="259" w:lineRule="auto"/>
              <w:rPr>
                <w:b/>
                <w:bCs/>
                <w:sz w:val="16"/>
                <w:szCs w:val="16"/>
              </w:rPr>
            </w:pPr>
            <w:r w:rsidRPr="00B130AA">
              <w:rPr>
                <w:b/>
                <w:bCs/>
                <w:sz w:val="16"/>
                <w:szCs w:val="16"/>
              </w:rPr>
              <w:t>Năm</w:t>
            </w:r>
          </w:p>
          <w:p w14:paraId="61BBCB52" w14:textId="3EF89950" w:rsidR="00DA7757" w:rsidRPr="00B130AA" w:rsidRDefault="00DA7757" w:rsidP="00B8283A">
            <w:pPr>
              <w:tabs>
                <w:tab w:val="left" w:pos="284"/>
                <w:tab w:val="left" w:pos="426"/>
              </w:tabs>
              <w:spacing w:after="160" w:line="259" w:lineRule="auto"/>
              <w:rPr>
                <w:b/>
                <w:bCs/>
                <w:sz w:val="16"/>
                <w:szCs w:val="16"/>
              </w:rPr>
            </w:pPr>
          </w:p>
        </w:tc>
        <w:tc>
          <w:tcPr>
            <w:tcW w:w="1586" w:type="dxa"/>
            <w:vMerge w:val="restart"/>
            <w:vAlign w:val="center"/>
          </w:tcPr>
          <w:p w14:paraId="7975F759" w14:textId="7975B5AE" w:rsidR="00DA7757" w:rsidRPr="00B130AA" w:rsidRDefault="00DA7757" w:rsidP="00B8283A">
            <w:pPr>
              <w:tabs>
                <w:tab w:val="left" w:pos="284"/>
                <w:tab w:val="left" w:pos="426"/>
              </w:tabs>
              <w:rPr>
                <w:b/>
                <w:bCs/>
                <w:sz w:val="16"/>
                <w:szCs w:val="16"/>
              </w:rPr>
            </w:pPr>
            <w:r w:rsidRPr="00B130AA">
              <w:rPr>
                <w:b/>
                <w:bCs/>
                <w:sz w:val="16"/>
                <w:szCs w:val="16"/>
              </w:rPr>
              <w:t>Tác giả</w:t>
            </w:r>
          </w:p>
        </w:tc>
        <w:tc>
          <w:tcPr>
            <w:tcW w:w="1281" w:type="dxa"/>
            <w:gridSpan w:val="2"/>
            <w:vAlign w:val="center"/>
          </w:tcPr>
          <w:p w14:paraId="2F859CD0" w14:textId="2FA0C581" w:rsidR="00DA7757" w:rsidRPr="00B130AA" w:rsidRDefault="00DA7757" w:rsidP="00B8283A">
            <w:pPr>
              <w:tabs>
                <w:tab w:val="left" w:pos="284"/>
                <w:tab w:val="left" w:pos="426"/>
              </w:tabs>
              <w:jc w:val="center"/>
              <w:rPr>
                <w:b/>
                <w:bCs/>
                <w:sz w:val="16"/>
                <w:szCs w:val="16"/>
              </w:rPr>
            </w:pPr>
            <w:r w:rsidRPr="00B130AA">
              <w:rPr>
                <w:b/>
                <w:bCs/>
                <w:sz w:val="16"/>
                <w:szCs w:val="16"/>
              </w:rPr>
              <w:t>Lĩnh vực NC</w:t>
            </w:r>
          </w:p>
        </w:tc>
        <w:tc>
          <w:tcPr>
            <w:tcW w:w="11553" w:type="dxa"/>
            <w:gridSpan w:val="16"/>
            <w:vAlign w:val="center"/>
          </w:tcPr>
          <w:p w14:paraId="45E159C8" w14:textId="2DB0A3B2" w:rsidR="00DA7757" w:rsidRPr="00B130AA" w:rsidRDefault="00DA7757" w:rsidP="00B8283A">
            <w:pPr>
              <w:tabs>
                <w:tab w:val="left" w:pos="284"/>
                <w:tab w:val="left" w:pos="426"/>
              </w:tabs>
              <w:jc w:val="center"/>
              <w:rPr>
                <w:b/>
                <w:bCs/>
                <w:sz w:val="16"/>
                <w:szCs w:val="16"/>
              </w:rPr>
            </w:pPr>
            <w:r w:rsidRPr="00B130AA">
              <w:rPr>
                <w:b/>
                <w:bCs/>
                <w:sz w:val="16"/>
                <w:szCs w:val="16"/>
              </w:rPr>
              <w:t>Nhân tố</w:t>
            </w:r>
          </w:p>
        </w:tc>
      </w:tr>
      <w:tr w:rsidR="00B130AA" w:rsidRPr="00B130AA" w14:paraId="265AFB27" w14:textId="77777777" w:rsidTr="00E927BD">
        <w:trPr>
          <w:gridAfter w:val="1"/>
          <w:wAfter w:w="72" w:type="dxa"/>
          <w:jc w:val="center"/>
        </w:trPr>
        <w:tc>
          <w:tcPr>
            <w:tcW w:w="562" w:type="dxa"/>
            <w:vMerge/>
            <w:shd w:val="clear" w:color="auto" w:fill="auto"/>
            <w:vAlign w:val="center"/>
          </w:tcPr>
          <w:p w14:paraId="7497B048" w14:textId="77777777" w:rsidR="00DA7757" w:rsidRPr="00B130AA" w:rsidRDefault="00DA7757" w:rsidP="00B8283A">
            <w:pPr>
              <w:tabs>
                <w:tab w:val="left" w:pos="284"/>
                <w:tab w:val="left" w:pos="426"/>
              </w:tabs>
              <w:spacing w:after="160" w:line="259" w:lineRule="auto"/>
              <w:rPr>
                <w:sz w:val="16"/>
                <w:szCs w:val="16"/>
              </w:rPr>
            </w:pPr>
          </w:p>
        </w:tc>
        <w:tc>
          <w:tcPr>
            <w:tcW w:w="1586" w:type="dxa"/>
            <w:vMerge/>
            <w:vAlign w:val="center"/>
          </w:tcPr>
          <w:p w14:paraId="17378B90" w14:textId="61B50B0C" w:rsidR="00DA7757" w:rsidRPr="00B130AA" w:rsidRDefault="00DA7757" w:rsidP="00B8283A">
            <w:pPr>
              <w:tabs>
                <w:tab w:val="left" w:pos="284"/>
                <w:tab w:val="left" w:pos="426"/>
              </w:tabs>
              <w:rPr>
                <w:sz w:val="16"/>
                <w:szCs w:val="16"/>
              </w:rPr>
            </w:pPr>
          </w:p>
        </w:tc>
        <w:tc>
          <w:tcPr>
            <w:tcW w:w="714" w:type="dxa"/>
            <w:vAlign w:val="center"/>
          </w:tcPr>
          <w:p w14:paraId="00A67736" w14:textId="4366B46D" w:rsidR="00DA7757" w:rsidRPr="00B130AA" w:rsidRDefault="00DA7757" w:rsidP="00B8283A">
            <w:pPr>
              <w:tabs>
                <w:tab w:val="left" w:pos="284"/>
                <w:tab w:val="left" w:pos="426"/>
              </w:tabs>
              <w:jc w:val="center"/>
              <w:rPr>
                <w:sz w:val="16"/>
                <w:szCs w:val="16"/>
              </w:rPr>
            </w:pPr>
            <w:r w:rsidRPr="00B130AA">
              <w:rPr>
                <w:sz w:val="16"/>
                <w:szCs w:val="16"/>
              </w:rPr>
              <w:t>Nông nghiệp</w:t>
            </w:r>
          </w:p>
        </w:tc>
        <w:tc>
          <w:tcPr>
            <w:tcW w:w="567" w:type="dxa"/>
            <w:vAlign w:val="center"/>
          </w:tcPr>
          <w:p w14:paraId="564B435F" w14:textId="395DB27C" w:rsidR="00DA7757" w:rsidRPr="00B130AA" w:rsidRDefault="00DA7757" w:rsidP="00B8283A">
            <w:pPr>
              <w:tabs>
                <w:tab w:val="left" w:pos="284"/>
                <w:tab w:val="left" w:pos="426"/>
              </w:tabs>
              <w:jc w:val="center"/>
              <w:rPr>
                <w:sz w:val="16"/>
                <w:szCs w:val="16"/>
              </w:rPr>
            </w:pPr>
            <w:r w:rsidRPr="00B130AA">
              <w:rPr>
                <w:sz w:val="16"/>
                <w:szCs w:val="16"/>
              </w:rPr>
              <w:t>Khác</w:t>
            </w:r>
          </w:p>
        </w:tc>
        <w:tc>
          <w:tcPr>
            <w:tcW w:w="709" w:type="dxa"/>
            <w:vAlign w:val="center"/>
          </w:tcPr>
          <w:p w14:paraId="0E7B1E1F" w14:textId="2E0A1B9B" w:rsidR="00DA7757" w:rsidRPr="00B130AA" w:rsidRDefault="00DA7757" w:rsidP="00B8283A">
            <w:pPr>
              <w:tabs>
                <w:tab w:val="left" w:pos="284"/>
                <w:tab w:val="left" w:pos="426"/>
              </w:tabs>
              <w:rPr>
                <w:sz w:val="16"/>
                <w:szCs w:val="16"/>
              </w:rPr>
            </w:pPr>
            <w:r w:rsidRPr="00B130AA">
              <w:rPr>
                <w:sz w:val="16"/>
                <w:szCs w:val="16"/>
              </w:rPr>
              <w:t>Năng lực kế toán viên</w:t>
            </w:r>
          </w:p>
        </w:tc>
        <w:tc>
          <w:tcPr>
            <w:tcW w:w="708" w:type="dxa"/>
            <w:shd w:val="clear" w:color="auto" w:fill="auto"/>
            <w:vAlign w:val="center"/>
          </w:tcPr>
          <w:p w14:paraId="4F4BF534" w14:textId="5BDD96D2" w:rsidR="00DA7757" w:rsidRPr="00B130AA" w:rsidRDefault="00DA7757" w:rsidP="00B8283A">
            <w:pPr>
              <w:tabs>
                <w:tab w:val="left" w:pos="284"/>
                <w:tab w:val="left" w:pos="426"/>
              </w:tabs>
              <w:jc w:val="center"/>
              <w:rPr>
                <w:sz w:val="16"/>
                <w:szCs w:val="16"/>
              </w:rPr>
            </w:pPr>
            <w:r w:rsidRPr="00B130AA">
              <w:rPr>
                <w:sz w:val="16"/>
                <w:szCs w:val="16"/>
              </w:rPr>
              <w:t>Quy mô DN</w:t>
            </w:r>
          </w:p>
        </w:tc>
        <w:tc>
          <w:tcPr>
            <w:tcW w:w="707" w:type="dxa"/>
            <w:shd w:val="clear" w:color="auto" w:fill="auto"/>
            <w:vAlign w:val="center"/>
          </w:tcPr>
          <w:p w14:paraId="300ABAB6" w14:textId="5EEFCB68" w:rsidR="00DA7757" w:rsidRPr="00B130AA" w:rsidRDefault="00DA7757" w:rsidP="00B8283A">
            <w:pPr>
              <w:tabs>
                <w:tab w:val="left" w:pos="284"/>
                <w:tab w:val="left" w:pos="426"/>
              </w:tabs>
              <w:jc w:val="center"/>
              <w:rPr>
                <w:sz w:val="16"/>
                <w:szCs w:val="16"/>
              </w:rPr>
            </w:pPr>
            <w:r w:rsidRPr="00B130AA">
              <w:rPr>
                <w:sz w:val="16"/>
                <w:szCs w:val="16"/>
              </w:rPr>
              <w:t>Chiến lược, mạng lưới kinh doanh kinh doanh</w:t>
            </w:r>
          </w:p>
        </w:tc>
        <w:tc>
          <w:tcPr>
            <w:tcW w:w="932" w:type="dxa"/>
            <w:shd w:val="clear" w:color="auto" w:fill="auto"/>
            <w:vAlign w:val="center"/>
          </w:tcPr>
          <w:p w14:paraId="26A9A465" w14:textId="7CE11AB5" w:rsidR="00DA7757" w:rsidRPr="00B130AA" w:rsidRDefault="00DA7757" w:rsidP="00B8283A">
            <w:pPr>
              <w:tabs>
                <w:tab w:val="left" w:pos="284"/>
                <w:tab w:val="left" w:pos="426"/>
              </w:tabs>
              <w:jc w:val="center"/>
              <w:rPr>
                <w:sz w:val="16"/>
                <w:szCs w:val="16"/>
              </w:rPr>
            </w:pPr>
            <w:r w:rsidRPr="00B130AA">
              <w:rPr>
                <w:sz w:val="16"/>
                <w:szCs w:val="16"/>
              </w:rPr>
              <w:t>Quản lý chất lượng</w:t>
            </w:r>
          </w:p>
        </w:tc>
        <w:tc>
          <w:tcPr>
            <w:tcW w:w="834" w:type="dxa"/>
            <w:shd w:val="clear" w:color="auto" w:fill="auto"/>
            <w:vAlign w:val="center"/>
          </w:tcPr>
          <w:p w14:paraId="55148D15" w14:textId="672872AE" w:rsidR="00DA7757" w:rsidRPr="00B130AA" w:rsidRDefault="00DA7757" w:rsidP="00B8283A">
            <w:pPr>
              <w:tabs>
                <w:tab w:val="left" w:pos="284"/>
                <w:tab w:val="left" w:pos="426"/>
              </w:tabs>
              <w:jc w:val="center"/>
              <w:rPr>
                <w:sz w:val="16"/>
                <w:szCs w:val="16"/>
              </w:rPr>
            </w:pPr>
            <w:r w:rsidRPr="00B130AA">
              <w:rPr>
                <w:sz w:val="16"/>
                <w:szCs w:val="16"/>
              </w:rPr>
              <w:t>Mức độ cạnh tranh</w:t>
            </w:r>
          </w:p>
        </w:tc>
        <w:tc>
          <w:tcPr>
            <w:tcW w:w="652" w:type="dxa"/>
            <w:shd w:val="clear" w:color="auto" w:fill="auto"/>
            <w:vAlign w:val="center"/>
          </w:tcPr>
          <w:p w14:paraId="10754908" w14:textId="200E2D42" w:rsidR="00DA7757" w:rsidRPr="00B130AA" w:rsidRDefault="00DA7757" w:rsidP="00B8283A">
            <w:pPr>
              <w:tabs>
                <w:tab w:val="left" w:pos="284"/>
                <w:tab w:val="left" w:pos="426"/>
              </w:tabs>
              <w:jc w:val="center"/>
              <w:rPr>
                <w:sz w:val="16"/>
                <w:szCs w:val="16"/>
              </w:rPr>
            </w:pPr>
            <w:r w:rsidRPr="00B130AA">
              <w:rPr>
                <w:sz w:val="16"/>
                <w:szCs w:val="16"/>
              </w:rPr>
              <w:t>Văn hóa DN</w:t>
            </w:r>
            <w:r w:rsidR="00706752" w:rsidRPr="00B130AA">
              <w:rPr>
                <w:sz w:val="16"/>
                <w:szCs w:val="16"/>
              </w:rPr>
              <w:t>/ Văn hóa đổi mới</w:t>
            </w:r>
          </w:p>
        </w:tc>
        <w:tc>
          <w:tcPr>
            <w:tcW w:w="566" w:type="dxa"/>
            <w:shd w:val="clear" w:color="auto" w:fill="auto"/>
            <w:vAlign w:val="center"/>
          </w:tcPr>
          <w:p w14:paraId="7E7F68AE" w14:textId="242FCE55" w:rsidR="00DA7757" w:rsidRPr="00B130AA" w:rsidRDefault="00DA7757" w:rsidP="00B8283A">
            <w:pPr>
              <w:tabs>
                <w:tab w:val="left" w:pos="284"/>
                <w:tab w:val="left" w:pos="426"/>
              </w:tabs>
              <w:jc w:val="center"/>
              <w:rPr>
                <w:sz w:val="16"/>
                <w:szCs w:val="16"/>
              </w:rPr>
            </w:pPr>
            <w:r w:rsidRPr="00B130AA">
              <w:rPr>
                <w:sz w:val="16"/>
                <w:szCs w:val="16"/>
              </w:rPr>
              <w:t>Truyền thông nội bộ</w:t>
            </w:r>
          </w:p>
        </w:tc>
        <w:tc>
          <w:tcPr>
            <w:tcW w:w="789" w:type="dxa"/>
            <w:shd w:val="clear" w:color="auto" w:fill="auto"/>
            <w:vAlign w:val="center"/>
          </w:tcPr>
          <w:p w14:paraId="78DFE4ED" w14:textId="5C85B9A9" w:rsidR="00DA7757" w:rsidRPr="00B130AA" w:rsidRDefault="00DA7757" w:rsidP="00B8283A">
            <w:pPr>
              <w:tabs>
                <w:tab w:val="left" w:pos="284"/>
                <w:tab w:val="left" w:pos="426"/>
              </w:tabs>
              <w:jc w:val="center"/>
              <w:rPr>
                <w:sz w:val="16"/>
                <w:szCs w:val="16"/>
              </w:rPr>
            </w:pPr>
            <w:r w:rsidRPr="00B130AA">
              <w:rPr>
                <w:sz w:val="16"/>
                <w:szCs w:val="16"/>
              </w:rPr>
              <w:t xml:space="preserve">Sự năng động của </w:t>
            </w:r>
            <w:r w:rsidR="00B568F3" w:rsidRPr="00B130AA">
              <w:rPr>
                <w:sz w:val="16"/>
                <w:szCs w:val="16"/>
              </w:rPr>
              <w:t>SP</w:t>
            </w:r>
            <w:r w:rsidRPr="00B130AA">
              <w:rPr>
                <w:sz w:val="16"/>
                <w:szCs w:val="16"/>
              </w:rPr>
              <w:t xml:space="preserve"> và thị trường</w:t>
            </w:r>
          </w:p>
        </w:tc>
        <w:tc>
          <w:tcPr>
            <w:tcW w:w="932" w:type="dxa"/>
            <w:vAlign w:val="center"/>
          </w:tcPr>
          <w:p w14:paraId="405E52E8" w14:textId="27AB0DC1" w:rsidR="00DA7757" w:rsidRPr="00B130AA" w:rsidRDefault="00DA7757" w:rsidP="00B8283A">
            <w:pPr>
              <w:tabs>
                <w:tab w:val="left" w:pos="284"/>
                <w:tab w:val="left" w:pos="426"/>
              </w:tabs>
              <w:jc w:val="center"/>
              <w:rPr>
                <w:sz w:val="16"/>
                <w:szCs w:val="16"/>
              </w:rPr>
            </w:pPr>
            <w:r w:rsidRPr="00B130AA">
              <w:rPr>
                <w:sz w:val="16"/>
                <w:szCs w:val="16"/>
              </w:rPr>
              <w:t>Sự tham gia của quản lý cấp cao</w:t>
            </w:r>
          </w:p>
        </w:tc>
        <w:tc>
          <w:tcPr>
            <w:tcW w:w="790" w:type="dxa"/>
            <w:vAlign w:val="center"/>
          </w:tcPr>
          <w:p w14:paraId="7D9F5D07" w14:textId="6CD293BC" w:rsidR="00DA7757" w:rsidRPr="00B130AA" w:rsidRDefault="00DA7757" w:rsidP="00B8283A">
            <w:pPr>
              <w:tabs>
                <w:tab w:val="left" w:pos="284"/>
                <w:tab w:val="left" w:pos="426"/>
              </w:tabs>
              <w:jc w:val="center"/>
              <w:rPr>
                <w:sz w:val="16"/>
                <w:szCs w:val="16"/>
              </w:rPr>
            </w:pPr>
            <w:r w:rsidRPr="00B130AA">
              <w:rPr>
                <w:sz w:val="16"/>
                <w:szCs w:val="16"/>
              </w:rPr>
              <w:t>Tài chính</w:t>
            </w:r>
          </w:p>
        </w:tc>
        <w:tc>
          <w:tcPr>
            <w:tcW w:w="603" w:type="dxa"/>
            <w:vAlign w:val="center"/>
          </w:tcPr>
          <w:p w14:paraId="65C0D212" w14:textId="206B47A3" w:rsidR="00DA7757" w:rsidRPr="00B130AA" w:rsidRDefault="00DA7757" w:rsidP="00B8283A">
            <w:pPr>
              <w:tabs>
                <w:tab w:val="left" w:pos="284"/>
                <w:tab w:val="left" w:pos="426"/>
              </w:tabs>
              <w:jc w:val="center"/>
              <w:rPr>
                <w:sz w:val="16"/>
                <w:szCs w:val="16"/>
              </w:rPr>
            </w:pPr>
            <w:r w:rsidRPr="00B130AA">
              <w:rPr>
                <w:sz w:val="16"/>
                <w:szCs w:val="16"/>
              </w:rPr>
              <w:t xml:space="preserve">Nhận thức về khả năng vận dụng của </w:t>
            </w:r>
            <w:r w:rsidR="001D447B" w:rsidRPr="00B130AA">
              <w:rPr>
                <w:sz w:val="16"/>
                <w:szCs w:val="16"/>
              </w:rPr>
              <w:t>BSC</w:t>
            </w:r>
            <w:r w:rsidRPr="00B130AA">
              <w:rPr>
                <w:sz w:val="16"/>
                <w:szCs w:val="16"/>
              </w:rPr>
              <w:t>;</w:t>
            </w:r>
          </w:p>
        </w:tc>
        <w:tc>
          <w:tcPr>
            <w:tcW w:w="679" w:type="dxa"/>
            <w:vAlign w:val="center"/>
          </w:tcPr>
          <w:p w14:paraId="3147F88C" w14:textId="642E2C8E" w:rsidR="00DA7757" w:rsidRPr="00B130AA" w:rsidRDefault="00DA7757" w:rsidP="00B8283A">
            <w:pPr>
              <w:tabs>
                <w:tab w:val="left" w:pos="284"/>
                <w:tab w:val="left" w:pos="426"/>
              </w:tabs>
              <w:jc w:val="center"/>
              <w:rPr>
                <w:sz w:val="16"/>
                <w:szCs w:val="16"/>
              </w:rPr>
            </w:pPr>
            <w:r w:rsidRPr="00B130AA">
              <w:rPr>
                <w:sz w:val="16"/>
                <w:szCs w:val="16"/>
              </w:rPr>
              <w:t>Nhận thức/Sự tham gia của nhà quản lý</w:t>
            </w:r>
          </w:p>
        </w:tc>
        <w:tc>
          <w:tcPr>
            <w:tcW w:w="821" w:type="dxa"/>
            <w:shd w:val="clear" w:color="auto" w:fill="auto"/>
            <w:vAlign w:val="center"/>
          </w:tcPr>
          <w:p w14:paraId="3116DDF0" w14:textId="1C122B14" w:rsidR="00DA7757" w:rsidRPr="00B130AA" w:rsidRDefault="00DA7757" w:rsidP="00B8283A">
            <w:pPr>
              <w:tabs>
                <w:tab w:val="left" w:pos="284"/>
                <w:tab w:val="left" w:pos="426"/>
              </w:tabs>
              <w:jc w:val="center"/>
              <w:rPr>
                <w:sz w:val="16"/>
                <w:szCs w:val="16"/>
              </w:rPr>
            </w:pPr>
            <w:r w:rsidRPr="00B130AA">
              <w:rPr>
                <w:sz w:val="16"/>
                <w:szCs w:val="16"/>
              </w:rPr>
              <w:t xml:space="preserve">Chi phí tổ chức vận dụng </w:t>
            </w:r>
            <w:r w:rsidR="001D447B" w:rsidRPr="00B130AA">
              <w:rPr>
                <w:sz w:val="16"/>
                <w:szCs w:val="16"/>
              </w:rPr>
              <w:t>BSC</w:t>
            </w:r>
          </w:p>
        </w:tc>
        <w:tc>
          <w:tcPr>
            <w:tcW w:w="626" w:type="dxa"/>
            <w:vAlign w:val="center"/>
          </w:tcPr>
          <w:p w14:paraId="554D1A2D" w14:textId="4DE6F0B6" w:rsidR="00DA7757" w:rsidRPr="00B130AA" w:rsidRDefault="00DA7757" w:rsidP="00B8283A">
            <w:pPr>
              <w:tabs>
                <w:tab w:val="left" w:pos="284"/>
                <w:tab w:val="left" w:pos="426"/>
              </w:tabs>
              <w:jc w:val="center"/>
              <w:rPr>
                <w:sz w:val="16"/>
                <w:szCs w:val="16"/>
              </w:rPr>
            </w:pPr>
            <w:r w:rsidRPr="00B130AA">
              <w:rPr>
                <w:sz w:val="16"/>
                <w:szCs w:val="16"/>
              </w:rPr>
              <w:t xml:space="preserve">Nhận thức về tính hữu ích của </w:t>
            </w:r>
            <w:r w:rsidR="001D447B" w:rsidRPr="00B130AA">
              <w:rPr>
                <w:sz w:val="16"/>
                <w:szCs w:val="16"/>
              </w:rPr>
              <w:t>BSC</w:t>
            </w:r>
          </w:p>
        </w:tc>
        <w:tc>
          <w:tcPr>
            <w:tcW w:w="1133" w:type="dxa"/>
            <w:vAlign w:val="center"/>
          </w:tcPr>
          <w:p w14:paraId="09F20FF6" w14:textId="5A59C0EE" w:rsidR="00DA7757" w:rsidRPr="00B130AA" w:rsidRDefault="00DA7757" w:rsidP="00B8283A">
            <w:pPr>
              <w:tabs>
                <w:tab w:val="left" w:pos="284"/>
                <w:tab w:val="left" w:pos="426"/>
              </w:tabs>
              <w:jc w:val="center"/>
              <w:rPr>
                <w:sz w:val="16"/>
                <w:szCs w:val="16"/>
              </w:rPr>
            </w:pPr>
            <w:r w:rsidRPr="00B130AA">
              <w:rPr>
                <w:sz w:val="16"/>
                <w:szCs w:val="16"/>
              </w:rPr>
              <w:t>SXKD trong nông nghiệp</w:t>
            </w:r>
          </w:p>
        </w:tc>
      </w:tr>
      <w:tr w:rsidR="00B130AA" w:rsidRPr="00B130AA" w14:paraId="16441A25" w14:textId="77777777" w:rsidTr="00E927BD">
        <w:trPr>
          <w:gridAfter w:val="1"/>
          <w:wAfter w:w="72" w:type="dxa"/>
          <w:jc w:val="center"/>
        </w:trPr>
        <w:tc>
          <w:tcPr>
            <w:tcW w:w="562" w:type="dxa"/>
            <w:shd w:val="clear" w:color="auto" w:fill="auto"/>
            <w:vAlign w:val="center"/>
          </w:tcPr>
          <w:p w14:paraId="7716B4F9" w14:textId="77777777" w:rsidR="00DA7757" w:rsidRPr="00B130AA" w:rsidRDefault="00DA7757" w:rsidP="00B8283A">
            <w:pPr>
              <w:tabs>
                <w:tab w:val="left" w:pos="284"/>
                <w:tab w:val="left" w:pos="426"/>
              </w:tabs>
              <w:ind w:hanging="113"/>
              <w:rPr>
                <w:sz w:val="16"/>
                <w:szCs w:val="16"/>
              </w:rPr>
            </w:pPr>
            <w:r w:rsidRPr="00B130AA">
              <w:rPr>
                <w:sz w:val="16"/>
                <w:szCs w:val="16"/>
              </w:rPr>
              <w:t>2013</w:t>
            </w:r>
          </w:p>
        </w:tc>
        <w:tc>
          <w:tcPr>
            <w:tcW w:w="1586" w:type="dxa"/>
            <w:vAlign w:val="center"/>
          </w:tcPr>
          <w:p w14:paraId="7D58B114" w14:textId="2EBE343D" w:rsidR="00DA7757" w:rsidRPr="00B130AA" w:rsidRDefault="00DA7757" w:rsidP="00B8283A">
            <w:pPr>
              <w:tabs>
                <w:tab w:val="left" w:pos="284"/>
                <w:tab w:val="left" w:pos="426"/>
              </w:tabs>
              <w:rPr>
                <w:sz w:val="16"/>
                <w:szCs w:val="16"/>
              </w:rPr>
            </w:pPr>
            <w:r w:rsidRPr="00B130AA">
              <w:rPr>
                <w:sz w:val="16"/>
                <w:szCs w:val="16"/>
              </w:rPr>
              <w:t>Trần Quốc Việt</w:t>
            </w:r>
          </w:p>
        </w:tc>
        <w:tc>
          <w:tcPr>
            <w:tcW w:w="714" w:type="dxa"/>
            <w:vAlign w:val="center"/>
          </w:tcPr>
          <w:p w14:paraId="3AA1C922" w14:textId="77777777" w:rsidR="00DA7757" w:rsidRPr="00B130AA" w:rsidRDefault="00DA7757" w:rsidP="00B8283A">
            <w:pPr>
              <w:tabs>
                <w:tab w:val="left" w:pos="284"/>
                <w:tab w:val="left" w:pos="426"/>
              </w:tabs>
              <w:jc w:val="center"/>
              <w:rPr>
                <w:sz w:val="16"/>
                <w:szCs w:val="16"/>
              </w:rPr>
            </w:pPr>
          </w:p>
        </w:tc>
        <w:tc>
          <w:tcPr>
            <w:tcW w:w="567" w:type="dxa"/>
            <w:vAlign w:val="center"/>
          </w:tcPr>
          <w:p w14:paraId="492E1712" w14:textId="1E644C9F" w:rsidR="00DA7757" w:rsidRPr="00B130AA" w:rsidRDefault="007E56E6" w:rsidP="00B8283A">
            <w:pPr>
              <w:tabs>
                <w:tab w:val="left" w:pos="284"/>
                <w:tab w:val="left" w:pos="426"/>
              </w:tabs>
              <w:jc w:val="center"/>
              <w:rPr>
                <w:sz w:val="16"/>
                <w:szCs w:val="16"/>
              </w:rPr>
            </w:pPr>
            <w:r w:rsidRPr="00B130AA">
              <w:rPr>
                <w:sz w:val="16"/>
                <w:szCs w:val="16"/>
              </w:rPr>
              <w:t>x</w:t>
            </w:r>
          </w:p>
        </w:tc>
        <w:tc>
          <w:tcPr>
            <w:tcW w:w="709" w:type="dxa"/>
            <w:vAlign w:val="center"/>
          </w:tcPr>
          <w:p w14:paraId="27E0FB25" w14:textId="3D2184DA" w:rsidR="00DA7757" w:rsidRPr="00B130AA" w:rsidRDefault="00DA7757" w:rsidP="00B8283A">
            <w:pPr>
              <w:tabs>
                <w:tab w:val="left" w:pos="284"/>
                <w:tab w:val="left" w:pos="426"/>
              </w:tabs>
              <w:rPr>
                <w:sz w:val="16"/>
                <w:szCs w:val="16"/>
              </w:rPr>
            </w:pPr>
          </w:p>
        </w:tc>
        <w:tc>
          <w:tcPr>
            <w:tcW w:w="708" w:type="dxa"/>
            <w:shd w:val="clear" w:color="auto" w:fill="auto"/>
            <w:vAlign w:val="center"/>
          </w:tcPr>
          <w:p w14:paraId="00ABEFAF" w14:textId="77777777" w:rsidR="00DA7757" w:rsidRPr="00B130AA" w:rsidRDefault="00DA7757" w:rsidP="00B8283A">
            <w:pPr>
              <w:tabs>
                <w:tab w:val="left" w:pos="284"/>
                <w:tab w:val="left" w:pos="426"/>
              </w:tabs>
              <w:jc w:val="center"/>
              <w:rPr>
                <w:sz w:val="16"/>
                <w:szCs w:val="16"/>
              </w:rPr>
            </w:pPr>
          </w:p>
        </w:tc>
        <w:tc>
          <w:tcPr>
            <w:tcW w:w="707" w:type="dxa"/>
            <w:shd w:val="clear" w:color="auto" w:fill="auto"/>
            <w:vAlign w:val="center"/>
          </w:tcPr>
          <w:p w14:paraId="5F16C704" w14:textId="77777777" w:rsidR="00DA7757" w:rsidRPr="00B130AA" w:rsidRDefault="00DA7757" w:rsidP="00B8283A">
            <w:pPr>
              <w:tabs>
                <w:tab w:val="left" w:pos="284"/>
                <w:tab w:val="left" w:pos="426"/>
              </w:tabs>
              <w:jc w:val="center"/>
              <w:rPr>
                <w:sz w:val="16"/>
                <w:szCs w:val="16"/>
              </w:rPr>
            </w:pPr>
          </w:p>
        </w:tc>
        <w:tc>
          <w:tcPr>
            <w:tcW w:w="932" w:type="dxa"/>
            <w:shd w:val="clear" w:color="auto" w:fill="auto"/>
            <w:vAlign w:val="center"/>
          </w:tcPr>
          <w:p w14:paraId="07DDD85F" w14:textId="77777777" w:rsidR="00DA7757" w:rsidRPr="00B130AA" w:rsidRDefault="00DA7757" w:rsidP="00B8283A">
            <w:pPr>
              <w:tabs>
                <w:tab w:val="left" w:pos="284"/>
                <w:tab w:val="left" w:pos="426"/>
              </w:tabs>
              <w:jc w:val="center"/>
              <w:rPr>
                <w:sz w:val="16"/>
                <w:szCs w:val="16"/>
              </w:rPr>
            </w:pPr>
          </w:p>
        </w:tc>
        <w:tc>
          <w:tcPr>
            <w:tcW w:w="834" w:type="dxa"/>
            <w:shd w:val="clear" w:color="auto" w:fill="auto"/>
            <w:vAlign w:val="center"/>
          </w:tcPr>
          <w:p w14:paraId="64C27360" w14:textId="77777777" w:rsidR="00DA7757" w:rsidRPr="00B130AA" w:rsidRDefault="00DA7757" w:rsidP="00B8283A">
            <w:pPr>
              <w:tabs>
                <w:tab w:val="left" w:pos="284"/>
                <w:tab w:val="left" w:pos="426"/>
              </w:tabs>
              <w:jc w:val="center"/>
              <w:rPr>
                <w:sz w:val="16"/>
                <w:szCs w:val="16"/>
              </w:rPr>
            </w:pPr>
          </w:p>
        </w:tc>
        <w:tc>
          <w:tcPr>
            <w:tcW w:w="652" w:type="dxa"/>
            <w:shd w:val="clear" w:color="auto" w:fill="auto"/>
            <w:vAlign w:val="center"/>
          </w:tcPr>
          <w:p w14:paraId="12D112ED" w14:textId="77777777" w:rsidR="00DA7757" w:rsidRPr="00B130AA" w:rsidRDefault="00DA7757" w:rsidP="00B8283A">
            <w:pPr>
              <w:tabs>
                <w:tab w:val="left" w:pos="284"/>
                <w:tab w:val="left" w:pos="426"/>
              </w:tabs>
              <w:jc w:val="center"/>
              <w:rPr>
                <w:sz w:val="16"/>
                <w:szCs w:val="16"/>
              </w:rPr>
            </w:pPr>
          </w:p>
        </w:tc>
        <w:tc>
          <w:tcPr>
            <w:tcW w:w="566" w:type="dxa"/>
            <w:shd w:val="clear" w:color="auto" w:fill="auto"/>
            <w:vAlign w:val="center"/>
          </w:tcPr>
          <w:p w14:paraId="79CFDAE5" w14:textId="77777777" w:rsidR="00DA7757" w:rsidRPr="00B130AA" w:rsidRDefault="00DA7757" w:rsidP="00B8283A">
            <w:pPr>
              <w:tabs>
                <w:tab w:val="left" w:pos="284"/>
                <w:tab w:val="left" w:pos="426"/>
              </w:tabs>
              <w:jc w:val="center"/>
              <w:rPr>
                <w:sz w:val="16"/>
                <w:szCs w:val="16"/>
              </w:rPr>
            </w:pPr>
          </w:p>
        </w:tc>
        <w:tc>
          <w:tcPr>
            <w:tcW w:w="789" w:type="dxa"/>
            <w:shd w:val="clear" w:color="auto" w:fill="auto"/>
            <w:vAlign w:val="center"/>
          </w:tcPr>
          <w:p w14:paraId="360D8A5D"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932" w:type="dxa"/>
            <w:vAlign w:val="center"/>
          </w:tcPr>
          <w:p w14:paraId="4081DF56"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790" w:type="dxa"/>
            <w:vAlign w:val="center"/>
          </w:tcPr>
          <w:p w14:paraId="5161C001"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603" w:type="dxa"/>
            <w:vAlign w:val="center"/>
          </w:tcPr>
          <w:p w14:paraId="2E0FD76E"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679" w:type="dxa"/>
            <w:vAlign w:val="center"/>
          </w:tcPr>
          <w:p w14:paraId="30C87479" w14:textId="77777777" w:rsidR="00DA7757" w:rsidRPr="00B130AA" w:rsidRDefault="00DA7757" w:rsidP="00B8283A">
            <w:pPr>
              <w:tabs>
                <w:tab w:val="left" w:pos="284"/>
                <w:tab w:val="left" w:pos="426"/>
              </w:tabs>
              <w:jc w:val="center"/>
              <w:rPr>
                <w:sz w:val="16"/>
                <w:szCs w:val="16"/>
              </w:rPr>
            </w:pPr>
          </w:p>
        </w:tc>
        <w:tc>
          <w:tcPr>
            <w:tcW w:w="821" w:type="dxa"/>
            <w:shd w:val="clear" w:color="auto" w:fill="auto"/>
            <w:vAlign w:val="center"/>
          </w:tcPr>
          <w:p w14:paraId="152913CF" w14:textId="77777777" w:rsidR="00DA7757" w:rsidRPr="00B130AA" w:rsidRDefault="00DA7757" w:rsidP="00B8283A">
            <w:pPr>
              <w:tabs>
                <w:tab w:val="left" w:pos="284"/>
                <w:tab w:val="left" w:pos="426"/>
              </w:tabs>
              <w:jc w:val="center"/>
              <w:rPr>
                <w:sz w:val="16"/>
                <w:szCs w:val="16"/>
              </w:rPr>
            </w:pPr>
          </w:p>
        </w:tc>
        <w:tc>
          <w:tcPr>
            <w:tcW w:w="626" w:type="dxa"/>
            <w:vAlign w:val="center"/>
          </w:tcPr>
          <w:p w14:paraId="63E9BB79" w14:textId="77777777" w:rsidR="00DA7757" w:rsidRPr="00B130AA" w:rsidRDefault="00DA7757" w:rsidP="00B8283A">
            <w:pPr>
              <w:tabs>
                <w:tab w:val="left" w:pos="284"/>
                <w:tab w:val="left" w:pos="426"/>
              </w:tabs>
              <w:jc w:val="center"/>
              <w:rPr>
                <w:sz w:val="16"/>
                <w:szCs w:val="16"/>
              </w:rPr>
            </w:pPr>
          </w:p>
        </w:tc>
        <w:tc>
          <w:tcPr>
            <w:tcW w:w="1133" w:type="dxa"/>
            <w:vAlign w:val="center"/>
          </w:tcPr>
          <w:p w14:paraId="18C9F18B" w14:textId="77777777" w:rsidR="00DA7757" w:rsidRPr="00B130AA" w:rsidRDefault="00DA7757" w:rsidP="00B8283A">
            <w:pPr>
              <w:tabs>
                <w:tab w:val="left" w:pos="284"/>
                <w:tab w:val="left" w:pos="426"/>
              </w:tabs>
              <w:jc w:val="center"/>
              <w:rPr>
                <w:sz w:val="16"/>
                <w:szCs w:val="16"/>
              </w:rPr>
            </w:pPr>
          </w:p>
        </w:tc>
      </w:tr>
      <w:tr w:rsidR="00B130AA" w:rsidRPr="00B130AA" w14:paraId="77F010E8" w14:textId="77777777" w:rsidTr="00E927BD">
        <w:trPr>
          <w:gridAfter w:val="1"/>
          <w:wAfter w:w="72" w:type="dxa"/>
          <w:jc w:val="center"/>
        </w:trPr>
        <w:tc>
          <w:tcPr>
            <w:tcW w:w="562" w:type="dxa"/>
            <w:shd w:val="clear" w:color="auto" w:fill="auto"/>
            <w:vAlign w:val="center"/>
          </w:tcPr>
          <w:p w14:paraId="4DABBD34" w14:textId="77777777" w:rsidR="00DA7757" w:rsidRPr="00B130AA" w:rsidRDefault="00DA7757" w:rsidP="00B8283A">
            <w:pPr>
              <w:tabs>
                <w:tab w:val="left" w:pos="284"/>
                <w:tab w:val="left" w:pos="426"/>
              </w:tabs>
              <w:ind w:hanging="113"/>
              <w:rPr>
                <w:sz w:val="16"/>
                <w:szCs w:val="16"/>
              </w:rPr>
            </w:pPr>
            <w:r w:rsidRPr="00B130AA">
              <w:rPr>
                <w:sz w:val="16"/>
                <w:szCs w:val="16"/>
              </w:rPr>
              <w:t>2017</w:t>
            </w:r>
          </w:p>
        </w:tc>
        <w:tc>
          <w:tcPr>
            <w:tcW w:w="1586" w:type="dxa"/>
            <w:vAlign w:val="center"/>
          </w:tcPr>
          <w:p w14:paraId="43F8CAB0" w14:textId="51E6DDE1" w:rsidR="00DA7757" w:rsidRPr="00B130AA" w:rsidRDefault="00DA7757" w:rsidP="00B8283A">
            <w:pPr>
              <w:tabs>
                <w:tab w:val="left" w:pos="284"/>
                <w:tab w:val="left" w:pos="426"/>
              </w:tabs>
              <w:rPr>
                <w:sz w:val="16"/>
                <w:szCs w:val="16"/>
              </w:rPr>
            </w:pPr>
            <w:r w:rsidRPr="00B130AA">
              <w:rPr>
                <w:sz w:val="16"/>
                <w:szCs w:val="16"/>
              </w:rPr>
              <w:t>Hoang Van Tuong &amp; cộng sự</w:t>
            </w:r>
          </w:p>
        </w:tc>
        <w:tc>
          <w:tcPr>
            <w:tcW w:w="714" w:type="dxa"/>
            <w:vAlign w:val="center"/>
          </w:tcPr>
          <w:p w14:paraId="09B64E2F" w14:textId="77777777" w:rsidR="00DA7757" w:rsidRPr="00B130AA" w:rsidRDefault="00DA7757" w:rsidP="00B8283A">
            <w:pPr>
              <w:tabs>
                <w:tab w:val="left" w:pos="284"/>
                <w:tab w:val="left" w:pos="426"/>
              </w:tabs>
              <w:jc w:val="center"/>
              <w:rPr>
                <w:sz w:val="16"/>
                <w:szCs w:val="16"/>
              </w:rPr>
            </w:pPr>
          </w:p>
        </w:tc>
        <w:tc>
          <w:tcPr>
            <w:tcW w:w="567" w:type="dxa"/>
            <w:vAlign w:val="center"/>
          </w:tcPr>
          <w:p w14:paraId="664F27E8" w14:textId="000FCF09" w:rsidR="00DA7757" w:rsidRPr="00B130AA" w:rsidRDefault="007E56E6" w:rsidP="00B8283A">
            <w:pPr>
              <w:tabs>
                <w:tab w:val="left" w:pos="284"/>
                <w:tab w:val="left" w:pos="426"/>
              </w:tabs>
              <w:jc w:val="center"/>
              <w:rPr>
                <w:sz w:val="16"/>
                <w:szCs w:val="16"/>
              </w:rPr>
            </w:pPr>
            <w:r w:rsidRPr="00B130AA">
              <w:rPr>
                <w:sz w:val="16"/>
                <w:szCs w:val="16"/>
              </w:rPr>
              <w:t>x</w:t>
            </w:r>
          </w:p>
        </w:tc>
        <w:tc>
          <w:tcPr>
            <w:tcW w:w="709" w:type="dxa"/>
            <w:vAlign w:val="center"/>
          </w:tcPr>
          <w:p w14:paraId="597362EE" w14:textId="49F26F98" w:rsidR="00DA7757" w:rsidRPr="00B130AA" w:rsidRDefault="00DA7757" w:rsidP="00B8283A">
            <w:pPr>
              <w:tabs>
                <w:tab w:val="left" w:pos="284"/>
                <w:tab w:val="left" w:pos="426"/>
              </w:tabs>
              <w:rPr>
                <w:sz w:val="16"/>
                <w:szCs w:val="16"/>
              </w:rPr>
            </w:pPr>
          </w:p>
        </w:tc>
        <w:tc>
          <w:tcPr>
            <w:tcW w:w="708" w:type="dxa"/>
            <w:shd w:val="clear" w:color="auto" w:fill="auto"/>
            <w:vAlign w:val="center"/>
          </w:tcPr>
          <w:p w14:paraId="4EB0CA74" w14:textId="77777777" w:rsidR="00DA7757" w:rsidRPr="00B130AA" w:rsidRDefault="00DA7757" w:rsidP="00B8283A">
            <w:pPr>
              <w:tabs>
                <w:tab w:val="left" w:pos="284"/>
                <w:tab w:val="left" w:pos="426"/>
              </w:tabs>
              <w:jc w:val="center"/>
              <w:rPr>
                <w:sz w:val="16"/>
                <w:szCs w:val="16"/>
              </w:rPr>
            </w:pPr>
          </w:p>
        </w:tc>
        <w:tc>
          <w:tcPr>
            <w:tcW w:w="707" w:type="dxa"/>
            <w:shd w:val="clear" w:color="auto" w:fill="auto"/>
            <w:vAlign w:val="center"/>
          </w:tcPr>
          <w:p w14:paraId="6F53A971" w14:textId="77777777" w:rsidR="00DA7757" w:rsidRPr="00B130AA" w:rsidRDefault="00DA7757" w:rsidP="00B8283A">
            <w:pPr>
              <w:tabs>
                <w:tab w:val="left" w:pos="284"/>
                <w:tab w:val="left" w:pos="426"/>
              </w:tabs>
              <w:jc w:val="center"/>
              <w:rPr>
                <w:sz w:val="16"/>
                <w:szCs w:val="16"/>
              </w:rPr>
            </w:pPr>
          </w:p>
        </w:tc>
        <w:tc>
          <w:tcPr>
            <w:tcW w:w="932" w:type="dxa"/>
            <w:shd w:val="clear" w:color="auto" w:fill="auto"/>
            <w:vAlign w:val="center"/>
          </w:tcPr>
          <w:p w14:paraId="77984411"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834" w:type="dxa"/>
            <w:shd w:val="clear" w:color="auto" w:fill="auto"/>
            <w:vAlign w:val="center"/>
          </w:tcPr>
          <w:p w14:paraId="27782F4C"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652" w:type="dxa"/>
            <w:shd w:val="clear" w:color="auto" w:fill="auto"/>
            <w:vAlign w:val="center"/>
          </w:tcPr>
          <w:p w14:paraId="48BB3879"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566" w:type="dxa"/>
            <w:shd w:val="clear" w:color="auto" w:fill="auto"/>
            <w:vAlign w:val="center"/>
          </w:tcPr>
          <w:p w14:paraId="517246D5" w14:textId="77777777" w:rsidR="00DA7757" w:rsidRPr="00B130AA" w:rsidRDefault="00DA7757" w:rsidP="00B8283A">
            <w:pPr>
              <w:tabs>
                <w:tab w:val="left" w:pos="284"/>
                <w:tab w:val="left" w:pos="426"/>
              </w:tabs>
              <w:jc w:val="center"/>
              <w:rPr>
                <w:sz w:val="16"/>
                <w:szCs w:val="16"/>
              </w:rPr>
            </w:pPr>
          </w:p>
        </w:tc>
        <w:tc>
          <w:tcPr>
            <w:tcW w:w="789" w:type="dxa"/>
            <w:shd w:val="clear" w:color="auto" w:fill="auto"/>
            <w:vAlign w:val="center"/>
          </w:tcPr>
          <w:p w14:paraId="28144128" w14:textId="77777777" w:rsidR="00DA7757" w:rsidRPr="00B130AA" w:rsidRDefault="00DA7757" w:rsidP="00B8283A">
            <w:pPr>
              <w:tabs>
                <w:tab w:val="left" w:pos="284"/>
                <w:tab w:val="left" w:pos="426"/>
              </w:tabs>
              <w:jc w:val="center"/>
              <w:rPr>
                <w:sz w:val="16"/>
                <w:szCs w:val="16"/>
              </w:rPr>
            </w:pPr>
          </w:p>
        </w:tc>
        <w:tc>
          <w:tcPr>
            <w:tcW w:w="932" w:type="dxa"/>
            <w:vAlign w:val="center"/>
          </w:tcPr>
          <w:p w14:paraId="2C1464F6" w14:textId="77777777" w:rsidR="00DA7757" w:rsidRPr="00B130AA" w:rsidRDefault="00DA7757" w:rsidP="00B8283A">
            <w:pPr>
              <w:tabs>
                <w:tab w:val="left" w:pos="284"/>
                <w:tab w:val="left" w:pos="426"/>
              </w:tabs>
              <w:jc w:val="center"/>
              <w:rPr>
                <w:sz w:val="16"/>
                <w:szCs w:val="16"/>
              </w:rPr>
            </w:pPr>
          </w:p>
        </w:tc>
        <w:tc>
          <w:tcPr>
            <w:tcW w:w="790" w:type="dxa"/>
            <w:vAlign w:val="center"/>
          </w:tcPr>
          <w:p w14:paraId="25720B82" w14:textId="77777777" w:rsidR="00DA7757" w:rsidRPr="00B130AA" w:rsidRDefault="00DA7757" w:rsidP="00B8283A">
            <w:pPr>
              <w:tabs>
                <w:tab w:val="left" w:pos="284"/>
                <w:tab w:val="left" w:pos="426"/>
              </w:tabs>
              <w:jc w:val="center"/>
              <w:rPr>
                <w:sz w:val="16"/>
                <w:szCs w:val="16"/>
              </w:rPr>
            </w:pPr>
          </w:p>
        </w:tc>
        <w:tc>
          <w:tcPr>
            <w:tcW w:w="603" w:type="dxa"/>
            <w:vAlign w:val="center"/>
          </w:tcPr>
          <w:p w14:paraId="23304169" w14:textId="77777777" w:rsidR="00DA7757" w:rsidRPr="00B130AA" w:rsidRDefault="00DA7757" w:rsidP="00B8283A">
            <w:pPr>
              <w:tabs>
                <w:tab w:val="left" w:pos="284"/>
                <w:tab w:val="left" w:pos="426"/>
              </w:tabs>
              <w:jc w:val="center"/>
              <w:rPr>
                <w:sz w:val="16"/>
                <w:szCs w:val="16"/>
              </w:rPr>
            </w:pPr>
          </w:p>
        </w:tc>
        <w:tc>
          <w:tcPr>
            <w:tcW w:w="679" w:type="dxa"/>
            <w:vAlign w:val="center"/>
          </w:tcPr>
          <w:p w14:paraId="0D4A220E" w14:textId="77777777" w:rsidR="00DA7757" w:rsidRPr="00B130AA" w:rsidRDefault="00DA7757" w:rsidP="00B8283A">
            <w:pPr>
              <w:tabs>
                <w:tab w:val="left" w:pos="284"/>
                <w:tab w:val="left" w:pos="426"/>
              </w:tabs>
              <w:jc w:val="center"/>
              <w:rPr>
                <w:sz w:val="16"/>
                <w:szCs w:val="16"/>
              </w:rPr>
            </w:pPr>
          </w:p>
        </w:tc>
        <w:tc>
          <w:tcPr>
            <w:tcW w:w="821" w:type="dxa"/>
            <w:shd w:val="clear" w:color="auto" w:fill="auto"/>
            <w:vAlign w:val="center"/>
          </w:tcPr>
          <w:p w14:paraId="70091C72" w14:textId="77777777" w:rsidR="00DA7757" w:rsidRPr="00B130AA" w:rsidRDefault="00DA7757" w:rsidP="00B8283A">
            <w:pPr>
              <w:tabs>
                <w:tab w:val="left" w:pos="284"/>
                <w:tab w:val="left" w:pos="426"/>
              </w:tabs>
              <w:jc w:val="center"/>
              <w:rPr>
                <w:sz w:val="16"/>
                <w:szCs w:val="16"/>
              </w:rPr>
            </w:pPr>
          </w:p>
        </w:tc>
        <w:tc>
          <w:tcPr>
            <w:tcW w:w="626" w:type="dxa"/>
            <w:vAlign w:val="center"/>
          </w:tcPr>
          <w:p w14:paraId="28952572" w14:textId="77777777" w:rsidR="00DA7757" w:rsidRPr="00B130AA" w:rsidRDefault="00DA7757" w:rsidP="00B8283A">
            <w:pPr>
              <w:tabs>
                <w:tab w:val="left" w:pos="284"/>
                <w:tab w:val="left" w:pos="426"/>
              </w:tabs>
              <w:jc w:val="center"/>
              <w:rPr>
                <w:sz w:val="16"/>
                <w:szCs w:val="16"/>
              </w:rPr>
            </w:pPr>
          </w:p>
        </w:tc>
        <w:tc>
          <w:tcPr>
            <w:tcW w:w="1133" w:type="dxa"/>
            <w:vAlign w:val="center"/>
          </w:tcPr>
          <w:p w14:paraId="7CCA4CC5" w14:textId="77777777" w:rsidR="00DA7757" w:rsidRPr="00B130AA" w:rsidRDefault="00DA7757" w:rsidP="00B8283A">
            <w:pPr>
              <w:tabs>
                <w:tab w:val="left" w:pos="284"/>
                <w:tab w:val="left" w:pos="426"/>
              </w:tabs>
              <w:jc w:val="center"/>
              <w:rPr>
                <w:sz w:val="16"/>
                <w:szCs w:val="16"/>
              </w:rPr>
            </w:pPr>
          </w:p>
        </w:tc>
      </w:tr>
      <w:tr w:rsidR="00B130AA" w:rsidRPr="00B130AA" w14:paraId="42F70317" w14:textId="77777777" w:rsidTr="00E927BD">
        <w:trPr>
          <w:gridAfter w:val="1"/>
          <w:wAfter w:w="72" w:type="dxa"/>
          <w:jc w:val="center"/>
        </w:trPr>
        <w:tc>
          <w:tcPr>
            <w:tcW w:w="562" w:type="dxa"/>
            <w:shd w:val="clear" w:color="auto" w:fill="auto"/>
            <w:vAlign w:val="center"/>
          </w:tcPr>
          <w:p w14:paraId="4FC5917C" w14:textId="77777777" w:rsidR="00DA7757" w:rsidRPr="00B130AA" w:rsidRDefault="00DA7757" w:rsidP="00B8283A">
            <w:pPr>
              <w:tabs>
                <w:tab w:val="left" w:pos="284"/>
                <w:tab w:val="left" w:pos="426"/>
              </w:tabs>
              <w:ind w:hanging="113"/>
              <w:rPr>
                <w:sz w:val="16"/>
                <w:szCs w:val="16"/>
              </w:rPr>
            </w:pPr>
            <w:r w:rsidRPr="00B130AA">
              <w:rPr>
                <w:sz w:val="16"/>
                <w:szCs w:val="16"/>
              </w:rPr>
              <w:t>2018</w:t>
            </w:r>
          </w:p>
        </w:tc>
        <w:tc>
          <w:tcPr>
            <w:tcW w:w="1586" w:type="dxa"/>
            <w:vAlign w:val="center"/>
          </w:tcPr>
          <w:p w14:paraId="0D5307B8" w14:textId="20DAD2C9" w:rsidR="00DA7757" w:rsidRPr="00B130AA" w:rsidRDefault="00DA7757" w:rsidP="00B8283A">
            <w:pPr>
              <w:tabs>
                <w:tab w:val="left" w:pos="284"/>
                <w:tab w:val="left" w:pos="426"/>
              </w:tabs>
              <w:rPr>
                <w:sz w:val="16"/>
                <w:szCs w:val="16"/>
              </w:rPr>
            </w:pPr>
            <w:r w:rsidRPr="00B130AA">
              <w:rPr>
                <w:sz w:val="16"/>
                <w:szCs w:val="16"/>
              </w:rPr>
              <w:t>Van Nhi &amp; Toan</w:t>
            </w:r>
          </w:p>
        </w:tc>
        <w:tc>
          <w:tcPr>
            <w:tcW w:w="714" w:type="dxa"/>
            <w:vAlign w:val="center"/>
          </w:tcPr>
          <w:p w14:paraId="4B911BFF" w14:textId="77777777" w:rsidR="00DA7757" w:rsidRPr="00B130AA" w:rsidRDefault="00DA7757" w:rsidP="00B8283A">
            <w:pPr>
              <w:tabs>
                <w:tab w:val="left" w:pos="284"/>
                <w:tab w:val="left" w:pos="426"/>
              </w:tabs>
              <w:jc w:val="center"/>
              <w:rPr>
                <w:sz w:val="16"/>
                <w:szCs w:val="16"/>
              </w:rPr>
            </w:pPr>
          </w:p>
        </w:tc>
        <w:tc>
          <w:tcPr>
            <w:tcW w:w="567" w:type="dxa"/>
            <w:vAlign w:val="center"/>
          </w:tcPr>
          <w:p w14:paraId="6A243789" w14:textId="2D374059" w:rsidR="00DA7757" w:rsidRPr="00B130AA" w:rsidRDefault="007E56E6" w:rsidP="00B8283A">
            <w:pPr>
              <w:tabs>
                <w:tab w:val="left" w:pos="284"/>
                <w:tab w:val="left" w:pos="426"/>
              </w:tabs>
              <w:jc w:val="center"/>
              <w:rPr>
                <w:sz w:val="16"/>
                <w:szCs w:val="16"/>
              </w:rPr>
            </w:pPr>
            <w:r w:rsidRPr="00B130AA">
              <w:rPr>
                <w:sz w:val="16"/>
                <w:szCs w:val="16"/>
              </w:rPr>
              <w:t>x</w:t>
            </w:r>
          </w:p>
        </w:tc>
        <w:tc>
          <w:tcPr>
            <w:tcW w:w="709" w:type="dxa"/>
            <w:vAlign w:val="center"/>
          </w:tcPr>
          <w:p w14:paraId="3B899BE2" w14:textId="74AFF03C" w:rsidR="00DA7757" w:rsidRPr="00B130AA" w:rsidRDefault="00DA7757" w:rsidP="00B8283A">
            <w:pPr>
              <w:tabs>
                <w:tab w:val="left" w:pos="284"/>
                <w:tab w:val="left" w:pos="426"/>
              </w:tabs>
              <w:rPr>
                <w:sz w:val="16"/>
                <w:szCs w:val="16"/>
              </w:rPr>
            </w:pPr>
          </w:p>
        </w:tc>
        <w:tc>
          <w:tcPr>
            <w:tcW w:w="708" w:type="dxa"/>
            <w:shd w:val="clear" w:color="auto" w:fill="auto"/>
            <w:vAlign w:val="center"/>
          </w:tcPr>
          <w:p w14:paraId="501C027A"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707" w:type="dxa"/>
            <w:shd w:val="clear" w:color="auto" w:fill="auto"/>
            <w:vAlign w:val="center"/>
          </w:tcPr>
          <w:p w14:paraId="5D97E3CD"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932" w:type="dxa"/>
            <w:shd w:val="clear" w:color="auto" w:fill="auto"/>
            <w:vAlign w:val="center"/>
          </w:tcPr>
          <w:p w14:paraId="270B1561"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834" w:type="dxa"/>
            <w:shd w:val="clear" w:color="auto" w:fill="auto"/>
            <w:vAlign w:val="center"/>
          </w:tcPr>
          <w:p w14:paraId="6F3FDEE9" w14:textId="77777777" w:rsidR="00DA7757" w:rsidRPr="00B130AA" w:rsidRDefault="00DA7757" w:rsidP="00B8283A">
            <w:pPr>
              <w:tabs>
                <w:tab w:val="left" w:pos="284"/>
                <w:tab w:val="left" w:pos="426"/>
              </w:tabs>
              <w:jc w:val="center"/>
              <w:rPr>
                <w:sz w:val="16"/>
                <w:szCs w:val="16"/>
              </w:rPr>
            </w:pPr>
          </w:p>
        </w:tc>
        <w:tc>
          <w:tcPr>
            <w:tcW w:w="652" w:type="dxa"/>
            <w:shd w:val="clear" w:color="auto" w:fill="auto"/>
            <w:vAlign w:val="center"/>
          </w:tcPr>
          <w:p w14:paraId="00578516" w14:textId="77777777" w:rsidR="00DA7757" w:rsidRPr="00B130AA" w:rsidRDefault="00DA7757" w:rsidP="00B8283A">
            <w:pPr>
              <w:tabs>
                <w:tab w:val="left" w:pos="284"/>
                <w:tab w:val="left" w:pos="426"/>
              </w:tabs>
              <w:jc w:val="center"/>
              <w:rPr>
                <w:sz w:val="16"/>
                <w:szCs w:val="16"/>
              </w:rPr>
            </w:pPr>
          </w:p>
        </w:tc>
        <w:tc>
          <w:tcPr>
            <w:tcW w:w="566" w:type="dxa"/>
            <w:shd w:val="clear" w:color="auto" w:fill="auto"/>
            <w:vAlign w:val="center"/>
          </w:tcPr>
          <w:p w14:paraId="38995AF5"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789" w:type="dxa"/>
            <w:shd w:val="clear" w:color="auto" w:fill="auto"/>
            <w:vAlign w:val="center"/>
          </w:tcPr>
          <w:p w14:paraId="6E434B29" w14:textId="77777777" w:rsidR="00DA7757" w:rsidRPr="00B130AA" w:rsidRDefault="00DA7757" w:rsidP="00B8283A">
            <w:pPr>
              <w:tabs>
                <w:tab w:val="left" w:pos="284"/>
                <w:tab w:val="left" w:pos="426"/>
              </w:tabs>
              <w:jc w:val="center"/>
              <w:rPr>
                <w:sz w:val="16"/>
                <w:szCs w:val="16"/>
              </w:rPr>
            </w:pPr>
          </w:p>
        </w:tc>
        <w:tc>
          <w:tcPr>
            <w:tcW w:w="932" w:type="dxa"/>
            <w:vAlign w:val="center"/>
          </w:tcPr>
          <w:p w14:paraId="26A74A2C" w14:textId="77777777" w:rsidR="00DA7757" w:rsidRPr="00B130AA" w:rsidRDefault="00DA7757" w:rsidP="00B8283A">
            <w:pPr>
              <w:tabs>
                <w:tab w:val="left" w:pos="284"/>
                <w:tab w:val="left" w:pos="426"/>
              </w:tabs>
              <w:jc w:val="center"/>
              <w:rPr>
                <w:sz w:val="16"/>
                <w:szCs w:val="16"/>
              </w:rPr>
            </w:pPr>
          </w:p>
        </w:tc>
        <w:tc>
          <w:tcPr>
            <w:tcW w:w="790" w:type="dxa"/>
            <w:vAlign w:val="center"/>
          </w:tcPr>
          <w:p w14:paraId="7AD55193" w14:textId="77777777" w:rsidR="00DA7757" w:rsidRPr="00B130AA" w:rsidRDefault="00DA7757" w:rsidP="00B8283A">
            <w:pPr>
              <w:tabs>
                <w:tab w:val="left" w:pos="284"/>
                <w:tab w:val="left" w:pos="426"/>
              </w:tabs>
              <w:jc w:val="center"/>
              <w:rPr>
                <w:sz w:val="16"/>
                <w:szCs w:val="16"/>
              </w:rPr>
            </w:pPr>
          </w:p>
        </w:tc>
        <w:tc>
          <w:tcPr>
            <w:tcW w:w="603" w:type="dxa"/>
            <w:vAlign w:val="center"/>
          </w:tcPr>
          <w:p w14:paraId="64A75B34" w14:textId="77777777" w:rsidR="00DA7757" w:rsidRPr="00B130AA" w:rsidRDefault="00DA7757" w:rsidP="00B8283A">
            <w:pPr>
              <w:tabs>
                <w:tab w:val="left" w:pos="284"/>
                <w:tab w:val="left" w:pos="426"/>
              </w:tabs>
              <w:jc w:val="center"/>
              <w:rPr>
                <w:sz w:val="16"/>
                <w:szCs w:val="16"/>
              </w:rPr>
            </w:pPr>
          </w:p>
        </w:tc>
        <w:tc>
          <w:tcPr>
            <w:tcW w:w="679" w:type="dxa"/>
            <w:vAlign w:val="center"/>
          </w:tcPr>
          <w:p w14:paraId="0362BBD3" w14:textId="77777777" w:rsidR="00DA7757" w:rsidRPr="00B130AA" w:rsidRDefault="00DA7757" w:rsidP="00B8283A">
            <w:pPr>
              <w:tabs>
                <w:tab w:val="left" w:pos="284"/>
                <w:tab w:val="left" w:pos="426"/>
              </w:tabs>
              <w:jc w:val="center"/>
              <w:rPr>
                <w:sz w:val="16"/>
                <w:szCs w:val="16"/>
              </w:rPr>
            </w:pPr>
          </w:p>
        </w:tc>
        <w:tc>
          <w:tcPr>
            <w:tcW w:w="821" w:type="dxa"/>
            <w:shd w:val="clear" w:color="auto" w:fill="auto"/>
            <w:vAlign w:val="center"/>
          </w:tcPr>
          <w:p w14:paraId="7DCC50A3"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626" w:type="dxa"/>
            <w:vAlign w:val="center"/>
          </w:tcPr>
          <w:p w14:paraId="223E65E4"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1133" w:type="dxa"/>
            <w:vAlign w:val="center"/>
          </w:tcPr>
          <w:p w14:paraId="4ED7AC3A" w14:textId="77777777" w:rsidR="00DA7757" w:rsidRPr="00B130AA" w:rsidRDefault="00DA7757" w:rsidP="00B8283A">
            <w:pPr>
              <w:tabs>
                <w:tab w:val="left" w:pos="284"/>
                <w:tab w:val="left" w:pos="426"/>
              </w:tabs>
              <w:jc w:val="center"/>
              <w:rPr>
                <w:sz w:val="16"/>
                <w:szCs w:val="16"/>
              </w:rPr>
            </w:pPr>
          </w:p>
        </w:tc>
      </w:tr>
      <w:tr w:rsidR="00B130AA" w:rsidRPr="00B130AA" w14:paraId="1A8871DA" w14:textId="77777777" w:rsidTr="00E927BD">
        <w:trPr>
          <w:gridAfter w:val="1"/>
          <w:wAfter w:w="72" w:type="dxa"/>
          <w:jc w:val="center"/>
        </w:trPr>
        <w:tc>
          <w:tcPr>
            <w:tcW w:w="562" w:type="dxa"/>
            <w:shd w:val="clear" w:color="auto" w:fill="auto"/>
            <w:vAlign w:val="center"/>
          </w:tcPr>
          <w:p w14:paraId="193E50EA" w14:textId="77777777" w:rsidR="00DA7757" w:rsidRPr="00B130AA" w:rsidRDefault="00DA7757" w:rsidP="00B8283A">
            <w:pPr>
              <w:tabs>
                <w:tab w:val="left" w:pos="284"/>
                <w:tab w:val="left" w:pos="426"/>
              </w:tabs>
              <w:ind w:hanging="113"/>
              <w:rPr>
                <w:sz w:val="16"/>
                <w:szCs w:val="16"/>
              </w:rPr>
            </w:pPr>
            <w:r w:rsidRPr="00B130AA">
              <w:rPr>
                <w:sz w:val="16"/>
                <w:szCs w:val="16"/>
              </w:rPr>
              <w:t>2018</w:t>
            </w:r>
          </w:p>
        </w:tc>
        <w:tc>
          <w:tcPr>
            <w:tcW w:w="1586" w:type="dxa"/>
            <w:vAlign w:val="center"/>
          </w:tcPr>
          <w:p w14:paraId="6C6C0020" w14:textId="05D53EE4" w:rsidR="00DA7757" w:rsidRPr="00B130AA" w:rsidRDefault="00DA7757" w:rsidP="00B8283A">
            <w:pPr>
              <w:tabs>
                <w:tab w:val="left" w:pos="284"/>
                <w:tab w:val="left" w:pos="426"/>
              </w:tabs>
              <w:rPr>
                <w:sz w:val="16"/>
                <w:szCs w:val="16"/>
              </w:rPr>
            </w:pPr>
            <w:r w:rsidRPr="00B130AA">
              <w:rPr>
                <w:sz w:val="16"/>
                <w:szCs w:val="16"/>
              </w:rPr>
              <w:t>Nguyễn Cửu Đỉnh</w:t>
            </w:r>
          </w:p>
        </w:tc>
        <w:tc>
          <w:tcPr>
            <w:tcW w:w="714" w:type="dxa"/>
            <w:vAlign w:val="center"/>
          </w:tcPr>
          <w:p w14:paraId="29DDF488" w14:textId="77777777" w:rsidR="00DA7757" w:rsidRPr="00B130AA" w:rsidRDefault="00DA7757" w:rsidP="00B8283A">
            <w:pPr>
              <w:tabs>
                <w:tab w:val="left" w:pos="284"/>
                <w:tab w:val="left" w:pos="426"/>
              </w:tabs>
              <w:jc w:val="center"/>
              <w:rPr>
                <w:sz w:val="16"/>
                <w:szCs w:val="16"/>
              </w:rPr>
            </w:pPr>
          </w:p>
        </w:tc>
        <w:tc>
          <w:tcPr>
            <w:tcW w:w="567" w:type="dxa"/>
            <w:vAlign w:val="center"/>
          </w:tcPr>
          <w:p w14:paraId="08A3081A" w14:textId="5EC2F766" w:rsidR="00DA7757" w:rsidRPr="00B130AA" w:rsidRDefault="007E56E6" w:rsidP="00B8283A">
            <w:pPr>
              <w:tabs>
                <w:tab w:val="left" w:pos="284"/>
                <w:tab w:val="left" w:pos="426"/>
              </w:tabs>
              <w:jc w:val="center"/>
              <w:rPr>
                <w:sz w:val="16"/>
                <w:szCs w:val="16"/>
              </w:rPr>
            </w:pPr>
            <w:r w:rsidRPr="00B130AA">
              <w:rPr>
                <w:sz w:val="16"/>
                <w:szCs w:val="16"/>
              </w:rPr>
              <w:t>x</w:t>
            </w:r>
          </w:p>
        </w:tc>
        <w:tc>
          <w:tcPr>
            <w:tcW w:w="709" w:type="dxa"/>
            <w:vAlign w:val="center"/>
          </w:tcPr>
          <w:p w14:paraId="639F764F" w14:textId="1CA01BB8" w:rsidR="00DA7757" w:rsidRPr="00B130AA" w:rsidRDefault="00DA7757" w:rsidP="00B8283A">
            <w:pPr>
              <w:tabs>
                <w:tab w:val="left" w:pos="284"/>
                <w:tab w:val="left" w:pos="426"/>
              </w:tabs>
              <w:jc w:val="center"/>
              <w:rPr>
                <w:sz w:val="16"/>
                <w:szCs w:val="16"/>
              </w:rPr>
            </w:pPr>
          </w:p>
        </w:tc>
        <w:tc>
          <w:tcPr>
            <w:tcW w:w="708" w:type="dxa"/>
            <w:shd w:val="clear" w:color="auto" w:fill="auto"/>
            <w:vAlign w:val="center"/>
          </w:tcPr>
          <w:p w14:paraId="183D6BD0" w14:textId="77777777" w:rsidR="00DA7757" w:rsidRPr="00B130AA" w:rsidRDefault="00DA7757" w:rsidP="00B8283A">
            <w:pPr>
              <w:tabs>
                <w:tab w:val="left" w:pos="284"/>
                <w:tab w:val="left" w:pos="426"/>
              </w:tabs>
              <w:jc w:val="center"/>
              <w:rPr>
                <w:sz w:val="16"/>
                <w:szCs w:val="16"/>
              </w:rPr>
            </w:pPr>
          </w:p>
        </w:tc>
        <w:tc>
          <w:tcPr>
            <w:tcW w:w="707" w:type="dxa"/>
            <w:shd w:val="clear" w:color="auto" w:fill="auto"/>
            <w:vAlign w:val="center"/>
          </w:tcPr>
          <w:p w14:paraId="075DCA1B" w14:textId="77777777" w:rsidR="00DA7757" w:rsidRPr="00B130AA" w:rsidRDefault="00DA7757" w:rsidP="00B8283A">
            <w:pPr>
              <w:tabs>
                <w:tab w:val="left" w:pos="284"/>
                <w:tab w:val="left" w:pos="426"/>
              </w:tabs>
              <w:jc w:val="center"/>
              <w:rPr>
                <w:sz w:val="16"/>
                <w:szCs w:val="16"/>
              </w:rPr>
            </w:pPr>
          </w:p>
        </w:tc>
        <w:tc>
          <w:tcPr>
            <w:tcW w:w="932" w:type="dxa"/>
            <w:shd w:val="clear" w:color="auto" w:fill="auto"/>
            <w:vAlign w:val="center"/>
          </w:tcPr>
          <w:p w14:paraId="341F227C" w14:textId="77777777" w:rsidR="00DA7757" w:rsidRPr="00B130AA" w:rsidRDefault="00DA7757" w:rsidP="00B8283A">
            <w:pPr>
              <w:tabs>
                <w:tab w:val="left" w:pos="284"/>
                <w:tab w:val="left" w:pos="426"/>
              </w:tabs>
              <w:jc w:val="center"/>
              <w:rPr>
                <w:sz w:val="16"/>
                <w:szCs w:val="16"/>
              </w:rPr>
            </w:pPr>
          </w:p>
        </w:tc>
        <w:tc>
          <w:tcPr>
            <w:tcW w:w="834" w:type="dxa"/>
            <w:shd w:val="clear" w:color="auto" w:fill="auto"/>
            <w:vAlign w:val="center"/>
          </w:tcPr>
          <w:p w14:paraId="297ABD20" w14:textId="77777777" w:rsidR="00DA7757" w:rsidRPr="00B130AA" w:rsidRDefault="00DA7757" w:rsidP="00B8283A">
            <w:pPr>
              <w:tabs>
                <w:tab w:val="left" w:pos="284"/>
                <w:tab w:val="left" w:pos="426"/>
              </w:tabs>
              <w:jc w:val="center"/>
              <w:rPr>
                <w:sz w:val="16"/>
                <w:szCs w:val="16"/>
              </w:rPr>
            </w:pPr>
          </w:p>
        </w:tc>
        <w:tc>
          <w:tcPr>
            <w:tcW w:w="652" w:type="dxa"/>
            <w:shd w:val="clear" w:color="auto" w:fill="auto"/>
            <w:vAlign w:val="center"/>
          </w:tcPr>
          <w:p w14:paraId="64B63270" w14:textId="77777777" w:rsidR="00DA7757" w:rsidRPr="00B130AA" w:rsidRDefault="00DA7757" w:rsidP="00B8283A">
            <w:pPr>
              <w:tabs>
                <w:tab w:val="left" w:pos="284"/>
                <w:tab w:val="left" w:pos="426"/>
              </w:tabs>
              <w:jc w:val="center"/>
              <w:rPr>
                <w:sz w:val="16"/>
                <w:szCs w:val="16"/>
              </w:rPr>
            </w:pPr>
          </w:p>
        </w:tc>
        <w:tc>
          <w:tcPr>
            <w:tcW w:w="566" w:type="dxa"/>
            <w:shd w:val="clear" w:color="auto" w:fill="auto"/>
            <w:vAlign w:val="center"/>
          </w:tcPr>
          <w:p w14:paraId="3CB9ED45" w14:textId="77777777" w:rsidR="00DA7757" w:rsidRPr="00B130AA" w:rsidRDefault="00DA7757" w:rsidP="00B8283A">
            <w:pPr>
              <w:tabs>
                <w:tab w:val="left" w:pos="284"/>
                <w:tab w:val="left" w:pos="426"/>
              </w:tabs>
              <w:jc w:val="center"/>
              <w:rPr>
                <w:sz w:val="16"/>
                <w:szCs w:val="16"/>
              </w:rPr>
            </w:pPr>
          </w:p>
        </w:tc>
        <w:tc>
          <w:tcPr>
            <w:tcW w:w="789" w:type="dxa"/>
            <w:shd w:val="clear" w:color="auto" w:fill="auto"/>
            <w:vAlign w:val="center"/>
          </w:tcPr>
          <w:p w14:paraId="43D05033" w14:textId="77777777" w:rsidR="00DA7757" w:rsidRPr="00B130AA" w:rsidRDefault="00DA7757" w:rsidP="00B8283A">
            <w:pPr>
              <w:tabs>
                <w:tab w:val="left" w:pos="284"/>
                <w:tab w:val="left" w:pos="426"/>
              </w:tabs>
              <w:jc w:val="center"/>
              <w:rPr>
                <w:sz w:val="16"/>
                <w:szCs w:val="16"/>
              </w:rPr>
            </w:pPr>
          </w:p>
        </w:tc>
        <w:tc>
          <w:tcPr>
            <w:tcW w:w="932" w:type="dxa"/>
            <w:vAlign w:val="center"/>
          </w:tcPr>
          <w:p w14:paraId="29A19017" w14:textId="77777777" w:rsidR="00DA7757" w:rsidRPr="00B130AA" w:rsidRDefault="00DA7757" w:rsidP="00B8283A">
            <w:pPr>
              <w:tabs>
                <w:tab w:val="left" w:pos="284"/>
                <w:tab w:val="left" w:pos="426"/>
              </w:tabs>
              <w:jc w:val="center"/>
              <w:rPr>
                <w:sz w:val="16"/>
                <w:szCs w:val="16"/>
              </w:rPr>
            </w:pPr>
          </w:p>
        </w:tc>
        <w:tc>
          <w:tcPr>
            <w:tcW w:w="790" w:type="dxa"/>
            <w:vAlign w:val="center"/>
          </w:tcPr>
          <w:p w14:paraId="36219AD9" w14:textId="77777777" w:rsidR="00DA7757" w:rsidRPr="00B130AA" w:rsidRDefault="00DA7757" w:rsidP="00B8283A">
            <w:pPr>
              <w:tabs>
                <w:tab w:val="left" w:pos="284"/>
                <w:tab w:val="left" w:pos="426"/>
              </w:tabs>
              <w:jc w:val="center"/>
              <w:rPr>
                <w:sz w:val="16"/>
                <w:szCs w:val="16"/>
              </w:rPr>
            </w:pPr>
          </w:p>
        </w:tc>
        <w:tc>
          <w:tcPr>
            <w:tcW w:w="603" w:type="dxa"/>
            <w:vAlign w:val="center"/>
          </w:tcPr>
          <w:p w14:paraId="423E3E2A" w14:textId="77777777" w:rsidR="00DA7757" w:rsidRPr="00B130AA" w:rsidRDefault="00DA7757" w:rsidP="00B8283A">
            <w:pPr>
              <w:tabs>
                <w:tab w:val="left" w:pos="284"/>
                <w:tab w:val="left" w:pos="426"/>
              </w:tabs>
              <w:jc w:val="center"/>
              <w:rPr>
                <w:sz w:val="16"/>
                <w:szCs w:val="16"/>
              </w:rPr>
            </w:pPr>
          </w:p>
        </w:tc>
        <w:tc>
          <w:tcPr>
            <w:tcW w:w="679" w:type="dxa"/>
            <w:vAlign w:val="center"/>
          </w:tcPr>
          <w:p w14:paraId="68E3A819" w14:textId="77777777" w:rsidR="00DA7757" w:rsidRPr="00B130AA" w:rsidRDefault="00DA7757" w:rsidP="00B8283A">
            <w:pPr>
              <w:tabs>
                <w:tab w:val="left" w:pos="284"/>
                <w:tab w:val="left" w:pos="426"/>
              </w:tabs>
              <w:jc w:val="center"/>
              <w:rPr>
                <w:sz w:val="16"/>
                <w:szCs w:val="16"/>
              </w:rPr>
            </w:pPr>
          </w:p>
        </w:tc>
        <w:tc>
          <w:tcPr>
            <w:tcW w:w="821" w:type="dxa"/>
            <w:shd w:val="clear" w:color="auto" w:fill="auto"/>
            <w:vAlign w:val="center"/>
          </w:tcPr>
          <w:p w14:paraId="00B4B4EE" w14:textId="77777777" w:rsidR="00DA7757" w:rsidRPr="00B130AA" w:rsidRDefault="00DA7757" w:rsidP="00B8283A">
            <w:pPr>
              <w:tabs>
                <w:tab w:val="left" w:pos="284"/>
                <w:tab w:val="left" w:pos="426"/>
              </w:tabs>
              <w:jc w:val="center"/>
              <w:rPr>
                <w:sz w:val="16"/>
                <w:szCs w:val="16"/>
              </w:rPr>
            </w:pPr>
            <w:r w:rsidRPr="00B130AA">
              <w:rPr>
                <w:sz w:val="16"/>
                <w:szCs w:val="16"/>
              </w:rPr>
              <w:t>x</w:t>
            </w:r>
          </w:p>
        </w:tc>
        <w:tc>
          <w:tcPr>
            <w:tcW w:w="626" w:type="dxa"/>
            <w:vAlign w:val="center"/>
          </w:tcPr>
          <w:p w14:paraId="2F8DCCE1" w14:textId="77777777" w:rsidR="00DA7757" w:rsidRPr="00B130AA" w:rsidRDefault="00DA7757" w:rsidP="00B8283A">
            <w:pPr>
              <w:tabs>
                <w:tab w:val="left" w:pos="284"/>
                <w:tab w:val="left" w:pos="426"/>
              </w:tabs>
              <w:jc w:val="center"/>
              <w:rPr>
                <w:sz w:val="16"/>
                <w:szCs w:val="16"/>
              </w:rPr>
            </w:pPr>
          </w:p>
        </w:tc>
        <w:tc>
          <w:tcPr>
            <w:tcW w:w="1133" w:type="dxa"/>
            <w:vAlign w:val="center"/>
          </w:tcPr>
          <w:p w14:paraId="6DF992FA" w14:textId="404B41FA" w:rsidR="00DA7757" w:rsidRPr="00B130AA" w:rsidRDefault="00DA7757" w:rsidP="00B8283A">
            <w:pPr>
              <w:tabs>
                <w:tab w:val="left" w:pos="284"/>
                <w:tab w:val="left" w:pos="426"/>
              </w:tabs>
              <w:jc w:val="center"/>
              <w:rPr>
                <w:sz w:val="16"/>
                <w:szCs w:val="16"/>
              </w:rPr>
            </w:pPr>
          </w:p>
        </w:tc>
      </w:tr>
      <w:tr w:rsidR="00B130AA" w:rsidRPr="00B130AA" w14:paraId="685B32A2" w14:textId="77777777" w:rsidTr="00E927BD">
        <w:trPr>
          <w:gridAfter w:val="1"/>
          <w:wAfter w:w="72" w:type="dxa"/>
          <w:jc w:val="center"/>
        </w:trPr>
        <w:tc>
          <w:tcPr>
            <w:tcW w:w="562" w:type="dxa"/>
            <w:shd w:val="clear" w:color="auto" w:fill="auto"/>
            <w:vAlign w:val="center"/>
          </w:tcPr>
          <w:p w14:paraId="7F847F26" w14:textId="77777777" w:rsidR="00DA7757" w:rsidRPr="00B130AA" w:rsidRDefault="00DA7757" w:rsidP="00B8283A">
            <w:pPr>
              <w:tabs>
                <w:tab w:val="left" w:pos="284"/>
                <w:tab w:val="left" w:pos="426"/>
              </w:tabs>
              <w:ind w:hanging="113"/>
              <w:rPr>
                <w:sz w:val="16"/>
                <w:szCs w:val="16"/>
              </w:rPr>
            </w:pPr>
            <w:r w:rsidRPr="00B130AA">
              <w:rPr>
                <w:sz w:val="16"/>
                <w:szCs w:val="16"/>
              </w:rPr>
              <w:t>2020</w:t>
            </w:r>
          </w:p>
        </w:tc>
        <w:tc>
          <w:tcPr>
            <w:tcW w:w="1586" w:type="dxa"/>
            <w:vAlign w:val="center"/>
          </w:tcPr>
          <w:p w14:paraId="6F890D3E" w14:textId="60DA6A72" w:rsidR="00DA7757" w:rsidRPr="00B130AA" w:rsidRDefault="00DA7757" w:rsidP="00B8283A">
            <w:pPr>
              <w:tabs>
                <w:tab w:val="left" w:pos="284"/>
                <w:tab w:val="left" w:pos="426"/>
              </w:tabs>
              <w:rPr>
                <w:sz w:val="16"/>
                <w:szCs w:val="16"/>
              </w:rPr>
            </w:pPr>
            <w:r w:rsidRPr="00B130AA">
              <w:rPr>
                <w:sz w:val="16"/>
                <w:szCs w:val="16"/>
              </w:rPr>
              <w:t>Truong &amp; cộng sự</w:t>
            </w:r>
          </w:p>
        </w:tc>
        <w:tc>
          <w:tcPr>
            <w:tcW w:w="714" w:type="dxa"/>
            <w:vAlign w:val="center"/>
          </w:tcPr>
          <w:p w14:paraId="2AACE415" w14:textId="77777777" w:rsidR="00DA7757" w:rsidRPr="00B130AA" w:rsidRDefault="00DA7757" w:rsidP="00B8283A">
            <w:pPr>
              <w:tabs>
                <w:tab w:val="left" w:pos="284"/>
                <w:tab w:val="left" w:pos="426"/>
              </w:tabs>
              <w:jc w:val="center"/>
              <w:rPr>
                <w:sz w:val="16"/>
                <w:szCs w:val="16"/>
              </w:rPr>
            </w:pPr>
          </w:p>
        </w:tc>
        <w:tc>
          <w:tcPr>
            <w:tcW w:w="567" w:type="dxa"/>
            <w:vAlign w:val="center"/>
          </w:tcPr>
          <w:p w14:paraId="06A1CD87" w14:textId="45E1BDD3" w:rsidR="00DA7757" w:rsidRPr="00B130AA" w:rsidRDefault="007E56E6" w:rsidP="00B8283A">
            <w:pPr>
              <w:tabs>
                <w:tab w:val="left" w:pos="284"/>
                <w:tab w:val="left" w:pos="426"/>
              </w:tabs>
              <w:jc w:val="center"/>
              <w:rPr>
                <w:sz w:val="16"/>
                <w:szCs w:val="16"/>
              </w:rPr>
            </w:pPr>
            <w:r w:rsidRPr="00B130AA">
              <w:rPr>
                <w:sz w:val="16"/>
                <w:szCs w:val="16"/>
              </w:rPr>
              <w:t>x</w:t>
            </w:r>
          </w:p>
        </w:tc>
        <w:tc>
          <w:tcPr>
            <w:tcW w:w="709" w:type="dxa"/>
            <w:vAlign w:val="center"/>
          </w:tcPr>
          <w:p w14:paraId="1E4DDEF9" w14:textId="4554274D" w:rsidR="00DA7757" w:rsidRPr="00B130AA" w:rsidRDefault="00DA7757" w:rsidP="00B8283A">
            <w:pPr>
              <w:tabs>
                <w:tab w:val="left" w:pos="284"/>
                <w:tab w:val="left" w:pos="426"/>
              </w:tabs>
              <w:jc w:val="center"/>
              <w:rPr>
                <w:sz w:val="16"/>
                <w:szCs w:val="16"/>
              </w:rPr>
            </w:pPr>
          </w:p>
        </w:tc>
        <w:tc>
          <w:tcPr>
            <w:tcW w:w="708" w:type="dxa"/>
            <w:shd w:val="clear" w:color="auto" w:fill="auto"/>
            <w:vAlign w:val="center"/>
          </w:tcPr>
          <w:p w14:paraId="69229EA4" w14:textId="77777777" w:rsidR="00DA7757" w:rsidRPr="00B130AA" w:rsidRDefault="00DA7757" w:rsidP="00B8283A">
            <w:pPr>
              <w:tabs>
                <w:tab w:val="left" w:pos="284"/>
                <w:tab w:val="left" w:pos="426"/>
              </w:tabs>
              <w:jc w:val="center"/>
              <w:rPr>
                <w:sz w:val="16"/>
                <w:szCs w:val="16"/>
              </w:rPr>
            </w:pPr>
          </w:p>
        </w:tc>
        <w:tc>
          <w:tcPr>
            <w:tcW w:w="707" w:type="dxa"/>
            <w:shd w:val="clear" w:color="auto" w:fill="auto"/>
            <w:vAlign w:val="center"/>
          </w:tcPr>
          <w:p w14:paraId="702CEA6B" w14:textId="77777777" w:rsidR="00DA7757" w:rsidRPr="00B130AA" w:rsidRDefault="00DA7757" w:rsidP="00B8283A">
            <w:pPr>
              <w:tabs>
                <w:tab w:val="left" w:pos="284"/>
                <w:tab w:val="left" w:pos="426"/>
              </w:tabs>
              <w:jc w:val="center"/>
              <w:rPr>
                <w:sz w:val="16"/>
                <w:szCs w:val="16"/>
              </w:rPr>
            </w:pPr>
          </w:p>
        </w:tc>
        <w:tc>
          <w:tcPr>
            <w:tcW w:w="932" w:type="dxa"/>
            <w:shd w:val="clear" w:color="auto" w:fill="auto"/>
            <w:vAlign w:val="center"/>
          </w:tcPr>
          <w:p w14:paraId="0629F9D8" w14:textId="77777777" w:rsidR="00DA7757" w:rsidRPr="00B130AA" w:rsidRDefault="00DA7757" w:rsidP="00B8283A">
            <w:pPr>
              <w:tabs>
                <w:tab w:val="left" w:pos="284"/>
                <w:tab w:val="left" w:pos="426"/>
              </w:tabs>
              <w:jc w:val="center"/>
              <w:rPr>
                <w:sz w:val="16"/>
                <w:szCs w:val="16"/>
              </w:rPr>
            </w:pPr>
          </w:p>
        </w:tc>
        <w:tc>
          <w:tcPr>
            <w:tcW w:w="834" w:type="dxa"/>
            <w:shd w:val="clear" w:color="auto" w:fill="auto"/>
            <w:vAlign w:val="center"/>
          </w:tcPr>
          <w:p w14:paraId="13628766" w14:textId="77777777" w:rsidR="00DA7757" w:rsidRPr="00B130AA" w:rsidRDefault="00DA7757" w:rsidP="00B8283A">
            <w:pPr>
              <w:tabs>
                <w:tab w:val="left" w:pos="284"/>
                <w:tab w:val="left" w:pos="426"/>
              </w:tabs>
              <w:jc w:val="center"/>
              <w:rPr>
                <w:sz w:val="16"/>
                <w:szCs w:val="16"/>
              </w:rPr>
            </w:pPr>
          </w:p>
        </w:tc>
        <w:tc>
          <w:tcPr>
            <w:tcW w:w="652" w:type="dxa"/>
            <w:shd w:val="clear" w:color="auto" w:fill="auto"/>
            <w:vAlign w:val="center"/>
          </w:tcPr>
          <w:p w14:paraId="45F102CF" w14:textId="77777777" w:rsidR="00DA7757" w:rsidRPr="00B130AA" w:rsidRDefault="00DA7757" w:rsidP="00B8283A">
            <w:pPr>
              <w:tabs>
                <w:tab w:val="left" w:pos="284"/>
                <w:tab w:val="left" w:pos="426"/>
              </w:tabs>
              <w:jc w:val="center"/>
              <w:rPr>
                <w:sz w:val="16"/>
                <w:szCs w:val="16"/>
              </w:rPr>
            </w:pPr>
          </w:p>
        </w:tc>
        <w:tc>
          <w:tcPr>
            <w:tcW w:w="566" w:type="dxa"/>
            <w:shd w:val="clear" w:color="auto" w:fill="auto"/>
            <w:vAlign w:val="center"/>
          </w:tcPr>
          <w:p w14:paraId="4A05A63A" w14:textId="77777777" w:rsidR="00DA7757" w:rsidRPr="00B130AA" w:rsidRDefault="00DA7757" w:rsidP="00B8283A">
            <w:pPr>
              <w:tabs>
                <w:tab w:val="left" w:pos="284"/>
                <w:tab w:val="left" w:pos="426"/>
              </w:tabs>
              <w:jc w:val="center"/>
              <w:rPr>
                <w:sz w:val="16"/>
                <w:szCs w:val="16"/>
              </w:rPr>
            </w:pPr>
          </w:p>
        </w:tc>
        <w:tc>
          <w:tcPr>
            <w:tcW w:w="789" w:type="dxa"/>
            <w:shd w:val="clear" w:color="auto" w:fill="auto"/>
            <w:vAlign w:val="center"/>
          </w:tcPr>
          <w:p w14:paraId="55C6CF8B" w14:textId="77777777" w:rsidR="00DA7757" w:rsidRPr="00B130AA" w:rsidRDefault="00DA7757" w:rsidP="00B8283A">
            <w:pPr>
              <w:tabs>
                <w:tab w:val="left" w:pos="284"/>
                <w:tab w:val="left" w:pos="426"/>
              </w:tabs>
              <w:jc w:val="center"/>
              <w:rPr>
                <w:sz w:val="16"/>
                <w:szCs w:val="16"/>
              </w:rPr>
            </w:pPr>
          </w:p>
        </w:tc>
        <w:tc>
          <w:tcPr>
            <w:tcW w:w="932" w:type="dxa"/>
            <w:vAlign w:val="center"/>
          </w:tcPr>
          <w:p w14:paraId="4714E47B" w14:textId="77777777" w:rsidR="00DA7757" w:rsidRPr="00B130AA" w:rsidRDefault="00DA7757" w:rsidP="00B8283A">
            <w:pPr>
              <w:tabs>
                <w:tab w:val="left" w:pos="284"/>
                <w:tab w:val="left" w:pos="426"/>
              </w:tabs>
              <w:jc w:val="center"/>
              <w:rPr>
                <w:sz w:val="16"/>
                <w:szCs w:val="16"/>
              </w:rPr>
            </w:pPr>
          </w:p>
        </w:tc>
        <w:tc>
          <w:tcPr>
            <w:tcW w:w="790" w:type="dxa"/>
            <w:vAlign w:val="center"/>
          </w:tcPr>
          <w:p w14:paraId="078E2C7C" w14:textId="77777777" w:rsidR="00DA7757" w:rsidRPr="00B130AA" w:rsidRDefault="00DA7757" w:rsidP="00B8283A">
            <w:pPr>
              <w:tabs>
                <w:tab w:val="left" w:pos="284"/>
                <w:tab w:val="left" w:pos="426"/>
              </w:tabs>
              <w:jc w:val="center"/>
              <w:rPr>
                <w:sz w:val="16"/>
                <w:szCs w:val="16"/>
              </w:rPr>
            </w:pPr>
          </w:p>
        </w:tc>
        <w:tc>
          <w:tcPr>
            <w:tcW w:w="603" w:type="dxa"/>
            <w:vAlign w:val="center"/>
          </w:tcPr>
          <w:p w14:paraId="744D56CD" w14:textId="77777777" w:rsidR="00DA7757" w:rsidRPr="00B130AA" w:rsidRDefault="00DA7757" w:rsidP="00B8283A">
            <w:pPr>
              <w:tabs>
                <w:tab w:val="left" w:pos="284"/>
                <w:tab w:val="left" w:pos="426"/>
              </w:tabs>
              <w:jc w:val="center"/>
              <w:rPr>
                <w:sz w:val="16"/>
                <w:szCs w:val="16"/>
              </w:rPr>
            </w:pPr>
          </w:p>
        </w:tc>
        <w:tc>
          <w:tcPr>
            <w:tcW w:w="679" w:type="dxa"/>
            <w:vAlign w:val="center"/>
          </w:tcPr>
          <w:p w14:paraId="5607FACC" w14:textId="77777777" w:rsidR="00DA7757" w:rsidRPr="00B130AA" w:rsidRDefault="00DA7757" w:rsidP="00B8283A">
            <w:pPr>
              <w:tabs>
                <w:tab w:val="left" w:pos="284"/>
                <w:tab w:val="left" w:pos="426"/>
              </w:tabs>
              <w:jc w:val="center"/>
              <w:rPr>
                <w:sz w:val="16"/>
                <w:szCs w:val="16"/>
              </w:rPr>
            </w:pPr>
          </w:p>
        </w:tc>
        <w:tc>
          <w:tcPr>
            <w:tcW w:w="821" w:type="dxa"/>
            <w:shd w:val="clear" w:color="auto" w:fill="auto"/>
            <w:vAlign w:val="center"/>
          </w:tcPr>
          <w:p w14:paraId="0B2D358F" w14:textId="77777777" w:rsidR="00DA7757" w:rsidRPr="00B130AA" w:rsidRDefault="00DA7757" w:rsidP="00B8283A">
            <w:pPr>
              <w:tabs>
                <w:tab w:val="left" w:pos="284"/>
                <w:tab w:val="left" w:pos="426"/>
              </w:tabs>
              <w:jc w:val="center"/>
              <w:rPr>
                <w:sz w:val="16"/>
                <w:szCs w:val="16"/>
              </w:rPr>
            </w:pPr>
          </w:p>
        </w:tc>
        <w:tc>
          <w:tcPr>
            <w:tcW w:w="626" w:type="dxa"/>
            <w:vAlign w:val="center"/>
          </w:tcPr>
          <w:p w14:paraId="606C736F" w14:textId="77777777" w:rsidR="00DA7757" w:rsidRPr="00B130AA" w:rsidRDefault="00DA7757" w:rsidP="00B8283A">
            <w:pPr>
              <w:tabs>
                <w:tab w:val="left" w:pos="284"/>
                <w:tab w:val="left" w:pos="426"/>
              </w:tabs>
              <w:jc w:val="center"/>
              <w:rPr>
                <w:sz w:val="16"/>
                <w:szCs w:val="16"/>
              </w:rPr>
            </w:pPr>
          </w:p>
        </w:tc>
        <w:tc>
          <w:tcPr>
            <w:tcW w:w="1133" w:type="dxa"/>
            <w:vAlign w:val="center"/>
          </w:tcPr>
          <w:p w14:paraId="3B9543EA" w14:textId="77777777" w:rsidR="00DA7757" w:rsidRPr="00B130AA" w:rsidRDefault="00DA7757" w:rsidP="00B8283A">
            <w:pPr>
              <w:tabs>
                <w:tab w:val="left" w:pos="284"/>
                <w:tab w:val="left" w:pos="426"/>
              </w:tabs>
              <w:jc w:val="center"/>
              <w:rPr>
                <w:sz w:val="16"/>
                <w:szCs w:val="16"/>
              </w:rPr>
            </w:pPr>
          </w:p>
        </w:tc>
      </w:tr>
      <w:tr w:rsidR="00B130AA" w:rsidRPr="00B130AA" w14:paraId="7DA2CA5A" w14:textId="77777777" w:rsidTr="001E5947">
        <w:trPr>
          <w:gridAfter w:val="1"/>
          <w:wAfter w:w="72" w:type="dxa"/>
          <w:jc w:val="center"/>
        </w:trPr>
        <w:tc>
          <w:tcPr>
            <w:tcW w:w="562" w:type="dxa"/>
            <w:shd w:val="clear" w:color="auto" w:fill="auto"/>
            <w:vAlign w:val="center"/>
          </w:tcPr>
          <w:p w14:paraId="01DA497F" w14:textId="011C9DFC" w:rsidR="00316675" w:rsidRPr="00B130AA" w:rsidRDefault="00316675" w:rsidP="00B8283A">
            <w:pPr>
              <w:tabs>
                <w:tab w:val="left" w:pos="284"/>
                <w:tab w:val="left" w:pos="426"/>
              </w:tabs>
              <w:ind w:hanging="113"/>
              <w:rPr>
                <w:sz w:val="16"/>
                <w:szCs w:val="16"/>
              </w:rPr>
            </w:pPr>
            <w:r w:rsidRPr="00B130AA">
              <w:rPr>
                <w:sz w:val="16"/>
                <w:szCs w:val="16"/>
              </w:rPr>
              <w:t>2021</w:t>
            </w:r>
          </w:p>
        </w:tc>
        <w:tc>
          <w:tcPr>
            <w:tcW w:w="1586" w:type="dxa"/>
            <w:vAlign w:val="center"/>
          </w:tcPr>
          <w:p w14:paraId="2E423779" w14:textId="41E56F2A" w:rsidR="00316675" w:rsidRPr="00B130AA" w:rsidRDefault="00316675" w:rsidP="00B8283A">
            <w:pPr>
              <w:tabs>
                <w:tab w:val="left" w:pos="284"/>
                <w:tab w:val="left" w:pos="426"/>
              </w:tabs>
              <w:rPr>
                <w:sz w:val="16"/>
                <w:szCs w:val="16"/>
              </w:rPr>
            </w:pPr>
            <w:r w:rsidRPr="00B130AA">
              <w:rPr>
                <w:sz w:val="16"/>
                <w:szCs w:val="16"/>
              </w:rPr>
              <w:t>Nguyễn Thị Phương Thảo</w:t>
            </w:r>
          </w:p>
        </w:tc>
        <w:tc>
          <w:tcPr>
            <w:tcW w:w="714" w:type="dxa"/>
            <w:vAlign w:val="center"/>
          </w:tcPr>
          <w:p w14:paraId="3D56E87D" w14:textId="2D0C1574" w:rsidR="00316675" w:rsidRPr="00B130AA" w:rsidRDefault="009662C5" w:rsidP="00B8283A">
            <w:pPr>
              <w:tabs>
                <w:tab w:val="left" w:pos="284"/>
                <w:tab w:val="left" w:pos="426"/>
              </w:tabs>
              <w:jc w:val="center"/>
              <w:rPr>
                <w:sz w:val="16"/>
                <w:szCs w:val="16"/>
              </w:rPr>
            </w:pPr>
            <w:r w:rsidRPr="00B130AA">
              <w:rPr>
                <w:sz w:val="16"/>
                <w:szCs w:val="16"/>
              </w:rPr>
              <w:t>x</w:t>
            </w:r>
          </w:p>
        </w:tc>
        <w:tc>
          <w:tcPr>
            <w:tcW w:w="567" w:type="dxa"/>
            <w:vAlign w:val="center"/>
          </w:tcPr>
          <w:p w14:paraId="4A21D17C" w14:textId="31BD8767" w:rsidR="00316675" w:rsidRPr="00B130AA" w:rsidRDefault="00316675" w:rsidP="00B8283A">
            <w:pPr>
              <w:tabs>
                <w:tab w:val="left" w:pos="284"/>
                <w:tab w:val="left" w:pos="426"/>
              </w:tabs>
              <w:jc w:val="center"/>
              <w:rPr>
                <w:sz w:val="16"/>
                <w:szCs w:val="16"/>
              </w:rPr>
            </w:pPr>
          </w:p>
        </w:tc>
        <w:tc>
          <w:tcPr>
            <w:tcW w:w="709" w:type="dxa"/>
            <w:vAlign w:val="center"/>
          </w:tcPr>
          <w:p w14:paraId="0E6E663B" w14:textId="77777777" w:rsidR="00316675" w:rsidRPr="00B130AA" w:rsidRDefault="00316675" w:rsidP="00B8283A">
            <w:pPr>
              <w:tabs>
                <w:tab w:val="left" w:pos="284"/>
                <w:tab w:val="left" w:pos="426"/>
              </w:tabs>
              <w:jc w:val="center"/>
              <w:rPr>
                <w:sz w:val="16"/>
                <w:szCs w:val="16"/>
              </w:rPr>
            </w:pPr>
          </w:p>
        </w:tc>
        <w:tc>
          <w:tcPr>
            <w:tcW w:w="708" w:type="dxa"/>
            <w:shd w:val="clear" w:color="auto" w:fill="auto"/>
            <w:vAlign w:val="center"/>
          </w:tcPr>
          <w:p w14:paraId="3C54934A" w14:textId="77777777" w:rsidR="00316675" w:rsidRPr="00B130AA" w:rsidRDefault="00316675" w:rsidP="00B8283A">
            <w:pPr>
              <w:tabs>
                <w:tab w:val="left" w:pos="284"/>
                <w:tab w:val="left" w:pos="426"/>
              </w:tabs>
              <w:jc w:val="center"/>
              <w:rPr>
                <w:sz w:val="16"/>
                <w:szCs w:val="16"/>
              </w:rPr>
            </w:pPr>
          </w:p>
        </w:tc>
        <w:tc>
          <w:tcPr>
            <w:tcW w:w="707" w:type="dxa"/>
            <w:shd w:val="clear" w:color="auto" w:fill="auto"/>
            <w:vAlign w:val="center"/>
          </w:tcPr>
          <w:p w14:paraId="13A35E05" w14:textId="392179A6" w:rsidR="00316675" w:rsidRPr="00B130AA" w:rsidRDefault="00316675" w:rsidP="00B8283A">
            <w:pPr>
              <w:tabs>
                <w:tab w:val="left" w:pos="284"/>
                <w:tab w:val="left" w:pos="426"/>
              </w:tabs>
              <w:jc w:val="center"/>
              <w:rPr>
                <w:sz w:val="16"/>
                <w:szCs w:val="16"/>
              </w:rPr>
            </w:pPr>
            <w:r w:rsidRPr="00B130AA">
              <w:rPr>
                <w:sz w:val="16"/>
                <w:szCs w:val="16"/>
              </w:rPr>
              <w:t>x</w:t>
            </w:r>
          </w:p>
        </w:tc>
        <w:tc>
          <w:tcPr>
            <w:tcW w:w="932" w:type="dxa"/>
            <w:shd w:val="clear" w:color="auto" w:fill="auto"/>
            <w:vAlign w:val="center"/>
          </w:tcPr>
          <w:p w14:paraId="7D5A9B03" w14:textId="77777777" w:rsidR="00316675" w:rsidRPr="00B130AA" w:rsidRDefault="00316675" w:rsidP="00B8283A">
            <w:pPr>
              <w:tabs>
                <w:tab w:val="left" w:pos="284"/>
                <w:tab w:val="left" w:pos="426"/>
              </w:tabs>
              <w:jc w:val="center"/>
              <w:rPr>
                <w:sz w:val="16"/>
                <w:szCs w:val="16"/>
              </w:rPr>
            </w:pPr>
          </w:p>
        </w:tc>
        <w:tc>
          <w:tcPr>
            <w:tcW w:w="834" w:type="dxa"/>
            <w:shd w:val="clear" w:color="auto" w:fill="auto"/>
            <w:vAlign w:val="center"/>
          </w:tcPr>
          <w:p w14:paraId="17F9C0F2" w14:textId="77777777" w:rsidR="00316675" w:rsidRPr="00B130AA" w:rsidRDefault="00316675" w:rsidP="00B8283A">
            <w:pPr>
              <w:tabs>
                <w:tab w:val="left" w:pos="284"/>
                <w:tab w:val="left" w:pos="426"/>
              </w:tabs>
              <w:jc w:val="center"/>
              <w:rPr>
                <w:sz w:val="16"/>
                <w:szCs w:val="16"/>
              </w:rPr>
            </w:pPr>
          </w:p>
        </w:tc>
        <w:tc>
          <w:tcPr>
            <w:tcW w:w="652" w:type="dxa"/>
            <w:shd w:val="clear" w:color="auto" w:fill="auto"/>
            <w:vAlign w:val="center"/>
          </w:tcPr>
          <w:p w14:paraId="636BCB52" w14:textId="77777777" w:rsidR="00316675" w:rsidRPr="00B130AA" w:rsidRDefault="00316675" w:rsidP="00B8283A">
            <w:pPr>
              <w:tabs>
                <w:tab w:val="left" w:pos="284"/>
                <w:tab w:val="left" w:pos="426"/>
              </w:tabs>
              <w:jc w:val="center"/>
              <w:rPr>
                <w:sz w:val="16"/>
                <w:szCs w:val="16"/>
              </w:rPr>
            </w:pPr>
          </w:p>
        </w:tc>
        <w:tc>
          <w:tcPr>
            <w:tcW w:w="566" w:type="dxa"/>
            <w:shd w:val="clear" w:color="auto" w:fill="auto"/>
            <w:vAlign w:val="center"/>
          </w:tcPr>
          <w:p w14:paraId="3963E69A" w14:textId="77777777" w:rsidR="00316675" w:rsidRPr="00B130AA" w:rsidRDefault="00316675" w:rsidP="00B8283A">
            <w:pPr>
              <w:tabs>
                <w:tab w:val="left" w:pos="284"/>
                <w:tab w:val="left" w:pos="426"/>
              </w:tabs>
              <w:jc w:val="center"/>
              <w:rPr>
                <w:sz w:val="16"/>
                <w:szCs w:val="16"/>
              </w:rPr>
            </w:pPr>
          </w:p>
        </w:tc>
        <w:tc>
          <w:tcPr>
            <w:tcW w:w="789" w:type="dxa"/>
            <w:shd w:val="clear" w:color="auto" w:fill="auto"/>
            <w:vAlign w:val="center"/>
          </w:tcPr>
          <w:p w14:paraId="4892654E" w14:textId="77777777" w:rsidR="00316675" w:rsidRPr="00B130AA" w:rsidRDefault="00316675" w:rsidP="00B8283A">
            <w:pPr>
              <w:tabs>
                <w:tab w:val="left" w:pos="284"/>
                <w:tab w:val="left" w:pos="426"/>
              </w:tabs>
              <w:jc w:val="center"/>
              <w:rPr>
                <w:sz w:val="16"/>
                <w:szCs w:val="16"/>
              </w:rPr>
            </w:pPr>
          </w:p>
        </w:tc>
        <w:tc>
          <w:tcPr>
            <w:tcW w:w="932" w:type="dxa"/>
            <w:vAlign w:val="center"/>
          </w:tcPr>
          <w:p w14:paraId="3345467D" w14:textId="77777777" w:rsidR="00316675" w:rsidRPr="00B130AA" w:rsidRDefault="00316675" w:rsidP="00B8283A">
            <w:pPr>
              <w:tabs>
                <w:tab w:val="left" w:pos="284"/>
                <w:tab w:val="left" w:pos="426"/>
              </w:tabs>
              <w:jc w:val="center"/>
              <w:rPr>
                <w:sz w:val="16"/>
                <w:szCs w:val="16"/>
              </w:rPr>
            </w:pPr>
          </w:p>
        </w:tc>
        <w:tc>
          <w:tcPr>
            <w:tcW w:w="790" w:type="dxa"/>
            <w:vAlign w:val="center"/>
          </w:tcPr>
          <w:p w14:paraId="03AE0B7F" w14:textId="77777777" w:rsidR="00316675" w:rsidRPr="00B130AA" w:rsidRDefault="00316675" w:rsidP="00B8283A">
            <w:pPr>
              <w:tabs>
                <w:tab w:val="left" w:pos="284"/>
                <w:tab w:val="left" w:pos="426"/>
              </w:tabs>
              <w:jc w:val="center"/>
              <w:rPr>
                <w:sz w:val="16"/>
                <w:szCs w:val="16"/>
              </w:rPr>
            </w:pPr>
          </w:p>
        </w:tc>
        <w:tc>
          <w:tcPr>
            <w:tcW w:w="603" w:type="dxa"/>
            <w:vAlign w:val="center"/>
          </w:tcPr>
          <w:p w14:paraId="46FBB1B2" w14:textId="77777777" w:rsidR="00316675" w:rsidRPr="00B130AA" w:rsidRDefault="00316675" w:rsidP="00B8283A">
            <w:pPr>
              <w:tabs>
                <w:tab w:val="left" w:pos="284"/>
                <w:tab w:val="left" w:pos="426"/>
              </w:tabs>
              <w:jc w:val="center"/>
              <w:rPr>
                <w:sz w:val="16"/>
                <w:szCs w:val="16"/>
              </w:rPr>
            </w:pPr>
          </w:p>
        </w:tc>
        <w:tc>
          <w:tcPr>
            <w:tcW w:w="679" w:type="dxa"/>
            <w:vAlign w:val="center"/>
          </w:tcPr>
          <w:p w14:paraId="40DCDA19" w14:textId="5444BA4F" w:rsidR="00316675" w:rsidRPr="00B130AA" w:rsidRDefault="00316675" w:rsidP="00B8283A">
            <w:pPr>
              <w:tabs>
                <w:tab w:val="left" w:pos="284"/>
                <w:tab w:val="left" w:pos="426"/>
              </w:tabs>
              <w:jc w:val="center"/>
              <w:rPr>
                <w:sz w:val="16"/>
                <w:szCs w:val="16"/>
              </w:rPr>
            </w:pPr>
            <w:r w:rsidRPr="00B130AA">
              <w:rPr>
                <w:sz w:val="16"/>
                <w:szCs w:val="16"/>
              </w:rPr>
              <w:t>x</w:t>
            </w:r>
          </w:p>
        </w:tc>
        <w:tc>
          <w:tcPr>
            <w:tcW w:w="821" w:type="dxa"/>
            <w:shd w:val="clear" w:color="auto" w:fill="auto"/>
            <w:vAlign w:val="center"/>
          </w:tcPr>
          <w:p w14:paraId="73A7C227" w14:textId="77777777" w:rsidR="00316675" w:rsidRPr="00B130AA" w:rsidRDefault="00316675" w:rsidP="00B8283A">
            <w:pPr>
              <w:tabs>
                <w:tab w:val="left" w:pos="284"/>
                <w:tab w:val="left" w:pos="426"/>
              </w:tabs>
              <w:jc w:val="center"/>
              <w:rPr>
                <w:sz w:val="16"/>
                <w:szCs w:val="16"/>
              </w:rPr>
            </w:pPr>
          </w:p>
        </w:tc>
        <w:tc>
          <w:tcPr>
            <w:tcW w:w="626" w:type="dxa"/>
            <w:vAlign w:val="center"/>
          </w:tcPr>
          <w:p w14:paraId="05D0408B" w14:textId="6BAC3CD7" w:rsidR="00316675" w:rsidRPr="00B130AA" w:rsidRDefault="00316675" w:rsidP="00B8283A">
            <w:pPr>
              <w:tabs>
                <w:tab w:val="left" w:pos="284"/>
                <w:tab w:val="left" w:pos="426"/>
              </w:tabs>
              <w:jc w:val="center"/>
              <w:rPr>
                <w:sz w:val="16"/>
                <w:szCs w:val="16"/>
              </w:rPr>
            </w:pPr>
            <w:r w:rsidRPr="00B130AA">
              <w:rPr>
                <w:sz w:val="16"/>
                <w:szCs w:val="16"/>
              </w:rPr>
              <w:t>x</w:t>
            </w:r>
          </w:p>
        </w:tc>
        <w:tc>
          <w:tcPr>
            <w:tcW w:w="1133" w:type="dxa"/>
            <w:vAlign w:val="center"/>
          </w:tcPr>
          <w:p w14:paraId="2148B70A" w14:textId="77777777" w:rsidR="00316675" w:rsidRPr="00B130AA" w:rsidRDefault="00316675" w:rsidP="00B8283A">
            <w:pPr>
              <w:tabs>
                <w:tab w:val="left" w:pos="284"/>
                <w:tab w:val="left" w:pos="426"/>
              </w:tabs>
              <w:jc w:val="center"/>
              <w:rPr>
                <w:sz w:val="16"/>
                <w:szCs w:val="16"/>
              </w:rPr>
            </w:pPr>
          </w:p>
        </w:tc>
      </w:tr>
      <w:tr w:rsidR="00B130AA" w:rsidRPr="00B130AA" w14:paraId="3103C719" w14:textId="77777777" w:rsidTr="001E5947">
        <w:trPr>
          <w:gridAfter w:val="1"/>
          <w:wAfter w:w="72" w:type="dxa"/>
          <w:jc w:val="center"/>
        </w:trPr>
        <w:tc>
          <w:tcPr>
            <w:tcW w:w="562" w:type="dxa"/>
            <w:shd w:val="clear" w:color="auto" w:fill="auto"/>
            <w:vAlign w:val="center"/>
          </w:tcPr>
          <w:p w14:paraId="4F6147A4" w14:textId="04C3B0E0" w:rsidR="00F53D39" w:rsidRPr="00B130AA" w:rsidRDefault="00F53D39" w:rsidP="00B8283A">
            <w:pPr>
              <w:tabs>
                <w:tab w:val="left" w:pos="284"/>
                <w:tab w:val="left" w:pos="426"/>
              </w:tabs>
              <w:ind w:hanging="113"/>
              <w:rPr>
                <w:sz w:val="16"/>
                <w:szCs w:val="16"/>
              </w:rPr>
            </w:pPr>
            <w:r w:rsidRPr="00B130AA">
              <w:rPr>
                <w:sz w:val="16"/>
                <w:szCs w:val="16"/>
              </w:rPr>
              <w:t>2022</w:t>
            </w:r>
          </w:p>
        </w:tc>
        <w:tc>
          <w:tcPr>
            <w:tcW w:w="1586" w:type="dxa"/>
            <w:vAlign w:val="center"/>
          </w:tcPr>
          <w:p w14:paraId="6206380A" w14:textId="1CDEB342" w:rsidR="00F53D39" w:rsidRPr="00B130AA" w:rsidRDefault="00F53D39" w:rsidP="00B8283A">
            <w:pPr>
              <w:tabs>
                <w:tab w:val="left" w:pos="284"/>
                <w:tab w:val="left" w:pos="426"/>
              </w:tabs>
              <w:ind w:left="284" w:hanging="284"/>
              <w:rPr>
                <w:sz w:val="16"/>
                <w:szCs w:val="16"/>
              </w:rPr>
            </w:pPr>
            <w:r w:rsidRPr="00B130AA">
              <w:rPr>
                <w:sz w:val="16"/>
                <w:szCs w:val="16"/>
              </w:rPr>
              <w:t xml:space="preserve">Ta &amp; </w:t>
            </w:r>
            <w:r w:rsidR="00817427" w:rsidRPr="00B130AA">
              <w:rPr>
                <w:sz w:val="16"/>
                <w:szCs w:val="16"/>
              </w:rPr>
              <w:t>cộng sự</w:t>
            </w:r>
          </w:p>
        </w:tc>
        <w:tc>
          <w:tcPr>
            <w:tcW w:w="714" w:type="dxa"/>
            <w:vAlign w:val="center"/>
          </w:tcPr>
          <w:p w14:paraId="23A0D331" w14:textId="77777777" w:rsidR="00F53D39" w:rsidRPr="00B130AA" w:rsidRDefault="00F53D39" w:rsidP="00B8283A">
            <w:pPr>
              <w:tabs>
                <w:tab w:val="left" w:pos="284"/>
                <w:tab w:val="left" w:pos="426"/>
              </w:tabs>
              <w:jc w:val="center"/>
              <w:rPr>
                <w:sz w:val="16"/>
                <w:szCs w:val="16"/>
              </w:rPr>
            </w:pPr>
          </w:p>
        </w:tc>
        <w:tc>
          <w:tcPr>
            <w:tcW w:w="567" w:type="dxa"/>
            <w:vAlign w:val="center"/>
          </w:tcPr>
          <w:p w14:paraId="6BD2C66E" w14:textId="42E60086" w:rsidR="00F53D39" w:rsidRPr="00B130AA" w:rsidRDefault="009662C5" w:rsidP="00B8283A">
            <w:pPr>
              <w:tabs>
                <w:tab w:val="left" w:pos="284"/>
                <w:tab w:val="left" w:pos="426"/>
              </w:tabs>
              <w:jc w:val="center"/>
              <w:rPr>
                <w:sz w:val="16"/>
                <w:szCs w:val="16"/>
              </w:rPr>
            </w:pPr>
            <w:r w:rsidRPr="00B130AA">
              <w:rPr>
                <w:sz w:val="16"/>
                <w:szCs w:val="16"/>
              </w:rPr>
              <w:t>x</w:t>
            </w:r>
          </w:p>
        </w:tc>
        <w:tc>
          <w:tcPr>
            <w:tcW w:w="709" w:type="dxa"/>
            <w:vAlign w:val="center"/>
          </w:tcPr>
          <w:p w14:paraId="10135CAE" w14:textId="09FD73C8" w:rsidR="00F53D39" w:rsidRPr="00B130AA" w:rsidRDefault="0089755F" w:rsidP="00B8283A">
            <w:pPr>
              <w:tabs>
                <w:tab w:val="left" w:pos="284"/>
                <w:tab w:val="left" w:pos="426"/>
              </w:tabs>
              <w:jc w:val="center"/>
              <w:rPr>
                <w:sz w:val="16"/>
                <w:szCs w:val="16"/>
              </w:rPr>
            </w:pPr>
            <w:r w:rsidRPr="00B130AA">
              <w:rPr>
                <w:sz w:val="16"/>
                <w:szCs w:val="16"/>
              </w:rPr>
              <w:t>x</w:t>
            </w:r>
          </w:p>
        </w:tc>
        <w:tc>
          <w:tcPr>
            <w:tcW w:w="708" w:type="dxa"/>
            <w:shd w:val="clear" w:color="auto" w:fill="auto"/>
            <w:vAlign w:val="center"/>
          </w:tcPr>
          <w:p w14:paraId="51D73648" w14:textId="0D4FA6A9" w:rsidR="00F53D39" w:rsidRPr="00B130AA" w:rsidRDefault="0089755F" w:rsidP="00B8283A">
            <w:pPr>
              <w:tabs>
                <w:tab w:val="left" w:pos="284"/>
                <w:tab w:val="left" w:pos="426"/>
              </w:tabs>
              <w:jc w:val="center"/>
              <w:rPr>
                <w:sz w:val="16"/>
                <w:szCs w:val="16"/>
              </w:rPr>
            </w:pPr>
            <w:r w:rsidRPr="00B130AA">
              <w:rPr>
                <w:sz w:val="16"/>
                <w:szCs w:val="16"/>
              </w:rPr>
              <w:t>x</w:t>
            </w:r>
          </w:p>
        </w:tc>
        <w:tc>
          <w:tcPr>
            <w:tcW w:w="707" w:type="dxa"/>
            <w:shd w:val="clear" w:color="auto" w:fill="auto"/>
            <w:vAlign w:val="center"/>
          </w:tcPr>
          <w:p w14:paraId="484A5567" w14:textId="77777777" w:rsidR="00F53D39" w:rsidRPr="00B130AA" w:rsidRDefault="00F53D39" w:rsidP="00B8283A">
            <w:pPr>
              <w:tabs>
                <w:tab w:val="left" w:pos="284"/>
                <w:tab w:val="left" w:pos="426"/>
              </w:tabs>
              <w:jc w:val="center"/>
              <w:rPr>
                <w:sz w:val="16"/>
                <w:szCs w:val="16"/>
              </w:rPr>
            </w:pPr>
          </w:p>
        </w:tc>
        <w:tc>
          <w:tcPr>
            <w:tcW w:w="932" w:type="dxa"/>
            <w:shd w:val="clear" w:color="auto" w:fill="auto"/>
            <w:vAlign w:val="center"/>
          </w:tcPr>
          <w:p w14:paraId="66BB23D0" w14:textId="77777777" w:rsidR="00F53D39" w:rsidRPr="00B130AA" w:rsidRDefault="00F53D39" w:rsidP="00B8283A">
            <w:pPr>
              <w:tabs>
                <w:tab w:val="left" w:pos="284"/>
                <w:tab w:val="left" w:pos="426"/>
              </w:tabs>
              <w:jc w:val="center"/>
              <w:rPr>
                <w:sz w:val="16"/>
                <w:szCs w:val="16"/>
              </w:rPr>
            </w:pPr>
          </w:p>
        </w:tc>
        <w:tc>
          <w:tcPr>
            <w:tcW w:w="834" w:type="dxa"/>
            <w:shd w:val="clear" w:color="auto" w:fill="auto"/>
            <w:vAlign w:val="center"/>
          </w:tcPr>
          <w:p w14:paraId="3459C2C5" w14:textId="77777777" w:rsidR="00F53D39" w:rsidRPr="00B130AA" w:rsidRDefault="00F53D39" w:rsidP="00B8283A">
            <w:pPr>
              <w:tabs>
                <w:tab w:val="left" w:pos="284"/>
                <w:tab w:val="left" w:pos="426"/>
              </w:tabs>
              <w:jc w:val="center"/>
              <w:rPr>
                <w:sz w:val="16"/>
                <w:szCs w:val="16"/>
              </w:rPr>
            </w:pPr>
          </w:p>
        </w:tc>
        <w:tc>
          <w:tcPr>
            <w:tcW w:w="652" w:type="dxa"/>
            <w:shd w:val="clear" w:color="auto" w:fill="auto"/>
            <w:vAlign w:val="center"/>
          </w:tcPr>
          <w:p w14:paraId="7291E218" w14:textId="0B605795" w:rsidR="00F53D39" w:rsidRPr="00B130AA" w:rsidRDefault="0089755F" w:rsidP="00B8283A">
            <w:pPr>
              <w:tabs>
                <w:tab w:val="left" w:pos="284"/>
                <w:tab w:val="left" w:pos="426"/>
              </w:tabs>
              <w:jc w:val="center"/>
              <w:rPr>
                <w:sz w:val="16"/>
                <w:szCs w:val="16"/>
              </w:rPr>
            </w:pPr>
            <w:r w:rsidRPr="00B130AA">
              <w:rPr>
                <w:sz w:val="16"/>
                <w:szCs w:val="16"/>
              </w:rPr>
              <w:t>x</w:t>
            </w:r>
          </w:p>
        </w:tc>
        <w:tc>
          <w:tcPr>
            <w:tcW w:w="566" w:type="dxa"/>
            <w:shd w:val="clear" w:color="auto" w:fill="auto"/>
            <w:vAlign w:val="center"/>
          </w:tcPr>
          <w:p w14:paraId="619BAD73" w14:textId="77777777" w:rsidR="00F53D39" w:rsidRPr="00B130AA" w:rsidRDefault="00F53D39" w:rsidP="00B8283A">
            <w:pPr>
              <w:tabs>
                <w:tab w:val="left" w:pos="284"/>
                <w:tab w:val="left" w:pos="426"/>
              </w:tabs>
              <w:jc w:val="center"/>
              <w:rPr>
                <w:sz w:val="16"/>
                <w:szCs w:val="16"/>
              </w:rPr>
            </w:pPr>
          </w:p>
        </w:tc>
        <w:tc>
          <w:tcPr>
            <w:tcW w:w="789" w:type="dxa"/>
            <w:shd w:val="clear" w:color="auto" w:fill="auto"/>
            <w:vAlign w:val="center"/>
          </w:tcPr>
          <w:p w14:paraId="2C5A0300" w14:textId="77777777" w:rsidR="00F53D39" w:rsidRPr="00B130AA" w:rsidRDefault="00F53D39" w:rsidP="00B8283A">
            <w:pPr>
              <w:tabs>
                <w:tab w:val="left" w:pos="284"/>
                <w:tab w:val="left" w:pos="426"/>
              </w:tabs>
              <w:jc w:val="center"/>
              <w:rPr>
                <w:sz w:val="16"/>
                <w:szCs w:val="16"/>
              </w:rPr>
            </w:pPr>
          </w:p>
        </w:tc>
        <w:tc>
          <w:tcPr>
            <w:tcW w:w="932" w:type="dxa"/>
            <w:vAlign w:val="center"/>
          </w:tcPr>
          <w:p w14:paraId="1431D1E6" w14:textId="77777777" w:rsidR="00F53D39" w:rsidRPr="00B130AA" w:rsidRDefault="00F53D39" w:rsidP="00B8283A">
            <w:pPr>
              <w:tabs>
                <w:tab w:val="left" w:pos="284"/>
                <w:tab w:val="left" w:pos="426"/>
              </w:tabs>
              <w:jc w:val="center"/>
              <w:rPr>
                <w:sz w:val="16"/>
                <w:szCs w:val="16"/>
              </w:rPr>
            </w:pPr>
          </w:p>
        </w:tc>
        <w:tc>
          <w:tcPr>
            <w:tcW w:w="790" w:type="dxa"/>
            <w:vAlign w:val="center"/>
          </w:tcPr>
          <w:p w14:paraId="564E0F30" w14:textId="77777777" w:rsidR="00F53D39" w:rsidRPr="00B130AA" w:rsidRDefault="00F53D39" w:rsidP="00B8283A">
            <w:pPr>
              <w:tabs>
                <w:tab w:val="left" w:pos="284"/>
                <w:tab w:val="left" w:pos="426"/>
              </w:tabs>
              <w:jc w:val="center"/>
              <w:rPr>
                <w:sz w:val="16"/>
                <w:szCs w:val="16"/>
              </w:rPr>
            </w:pPr>
          </w:p>
        </w:tc>
        <w:tc>
          <w:tcPr>
            <w:tcW w:w="603" w:type="dxa"/>
            <w:vAlign w:val="center"/>
          </w:tcPr>
          <w:p w14:paraId="0BA98BD8" w14:textId="77777777" w:rsidR="00F53D39" w:rsidRPr="00B130AA" w:rsidRDefault="00F53D39" w:rsidP="00B8283A">
            <w:pPr>
              <w:tabs>
                <w:tab w:val="left" w:pos="284"/>
                <w:tab w:val="left" w:pos="426"/>
              </w:tabs>
              <w:jc w:val="center"/>
              <w:rPr>
                <w:sz w:val="16"/>
                <w:szCs w:val="16"/>
              </w:rPr>
            </w:pPr>
          </w:p>
        </w:tc>
        <w:tc>
          <w:tcPr>
            <w:tcW w:w="679" w:type="dxa"/>
            <w:vAlign w:val="center"/>
          </w:tcPr>
          <w:p w14:paraId="02668410" w14:textId="46070CE8" w:rsidR="00F53D39" w:rsidRPr="00B130AA" w:rsidRDefault="0089755F" w:rsidP="00B8283A">
            <w:pPr>
              <w:tabs>
                <w:tab w:val="left" w:pos="284"/>
                <w:tab w:val="left" w:pos="426"/>
              </w:tabs>
              <w:jc w:val="center"/>
              <w:rPr>
                <w:sz w:val="16"/>
                <w:szCs w:val="16"/>
              </w:rPr>
            </w:pPr>
            <w:r w:rsidRPr="00B130AA">
              <w:rPr>
                <w:sz w:val="16"/>
                <w:szCs w:val="16"/>
              </w:rPr>
              <w:t>x</w:t>
            </w:r>
          </w:p>
        </w:tc>
        <w:tc>
          <w:tcPr>
            <w:tcW w:w="821" w:type="dxa"/>
            <w:shd w:val="clear" w:color="auto" w:fill="auto"/>
            <w:vAlign w:val="center"/>
          </w:tcPr>
          <w:p w14:paraId="31E4FBD5" w14:textId="77777777" w:rsidR="00F53D39" w:rsidRPr="00B130AA" w:rsidRDefault="00F53D39" w:rsidP="00B8283A">
            <w:pPr>
              <w:tabs>
                <w:tab w:val="left" w:pos="284"/>
                <w:tab w:val="left" w:pos="426"/>
              </w:tabs>
              <w:jc w:val="center"/>
              <w:rPr>
                <w:sz w:val="16"/>
                <w:szCs w:val="16"/>
              </w:rPr>
            </w:pPr>
          </w:p>
        </w:tc>
        <w:tc>
          <w:tcPr>
            <w:tcW w:w="626" w:type="dxa"/>
            <w:vAlign w:val="center"/>
          </w:tcPr>
          <w:p w14:paraId="389DDFB1" w14:textId="77777777" w:rsidR="00F53D39" w:rsidRPr="00B130AA" w:rsidRDefault="00F53D39" w:rsidP="00B8283A">
            <w:pPr>
              <w:tabs>
                <w:tab w:val="left" w:pos="284"/>
                <w:tab w:val="left" w:pos="426"/>
              </w:tabs>
              <w:jc w:val="center"/>
              <w:rPr>
                <w:sz w:val="16"/>
                <w:szCs w:val="16"/>
              </w:rPr>
            </w:pPr>
          </w:p>
        </w:tc>
        <w:tc>
          <w:tcPr>
            <w:tcW w:w="1133" w:type="dxa"/>
            <w:vAlign w:val="center"/>
          </w:tcPr>
          <w:p w14:paraId="1B9B5475" w14:textId="77777777" w:rsidR="00F53D39" w:rsidRPr="00B130AA" w:rsidRDefault="00F53D39" w:rsidP="00B8283A">
            <w:pPr>
              <w:tabs>
                <w:tab w:val="left" w:pos="284"/>
                <w:tab w:val="left" w:pos="426"/>
              </w:tabs>
              <w:jc w:val="center"/>
              <w:rPr>
                <w:sz w:val="16"/>
                <w:szCs w:val="16"/>
              </w:rPr>
            </w:pPr>
          </w:p>
        </w:tc>
      </w:tr>
      <w:tr w:rsidR="00B130AA" w:rsidRPr="00B130AA" w14:paraId="28D81516" w14:textId="77777777" w:rsidTr="00E927BD">
        <w:trPr>
          <w:gridAfter w:val="1"/>
          <w:wAfter w:w="72" w:type="dxa"/>
          <w:jc w:val="center"/>
        </w:trPr>
        <w:tc>
          <w:tcPr>
            <w:tcW w:w="562" w:type="dxa"/>
            <w:shd w:val="clear" w:color="auto" w:fill="auto"/>
            <w:vAlign w:val="center"/>
          </w:tcPr>
          <w:p w14:paraId="384BDF9F" w14:textId="77777777" w:rsidR="00316675" w:rsidRPr="00B130AA" w:rsidRDefault="00316675" w:rsidP="00B8283A">
            <w:pPr>
              <w:tabs>
                <w:tab w:val="left" w:pos="426"/>
              </w:tabs>
              <w:ind w:hanging="113"/>
              <w:rPr>
                <w:sz w:val="16"/>
                <w:szCs w:val="16"/>
              </w:rPr>
            </w:pPr>
            <w:r w:rsidRPr="00B130AA">
              <w:rPr>
                <w:sz w:val="16"/>
                <w:szCs w:val="16"/>
              </w:rPr>
              <w:t xml:space="preserve">2022, </w:t>
            </w:r>
          </w:p>
          <w:p w14:paraId="0DB26DC3" w14:textId="1754798C" w:rsidR="00316675" w:rsidRPr="00B130AA" w:rsidRDefault="00316675" w:rsidP="00B8283A">
            <w:pPr>
              <w:tabs>
                <w:tab w:val="left" w:pos="426"/>
              </w:tabs>
              <w:ind w:hanging="113"/>
              <w:rPr>
                <w:sz w:val="16"/>
                <w:szCs w:val="16"/>
              </w:rPr>
            </w:pPr>
            <w:r w:rsidRPr="00B130AA">
              <w:rPr>
                <w:sz w:val="16"/>
                <w:szCs w:val="16"/>
              </w:rPr>
              <w:t>2024</w:t>
            </w:r>
          </w:p>
        </w:tc>
        <w:tc>
          <w:tcPr>
            <w:tcW w:w="1586" w:type="dxa"/>
            <w:vAlign w:val="center"/>
          </w:tcPr>
          <w:p w14:paraId="3443F5F9" w14:textId="36328B67" w:rsidR="00316675" w:rsidRPr="00B130AA" w:rsidRDefault="00316675" w:rsidP="00B8283A">
            <w:pPr>
              <w:tabs>
                <w:tab w:val="left" w:pos="284"/>
                <w:tab w:val="left" w:pos="426"/>
              </w:tabs>
              <w:rPr>
                <w:sz w:val="16"/>
                <w:szCs w:val="16"/>
              </w:rPr>
            </w:pPr>
            <w:r w:rsidRPr="00B130AA">
              <w:rPr>
                <w:sz w:val="16"/>
                <w:szCs w:val="16"/>
              </w:rPr>
              <w:t>Ha &amp; cộng sự</w:t>
            </w:r>
          </w:p>
        </w:tc>
        <w:tc>
          <w:tcPr>
            <w:tcW w:w="714" w:type="dxa"/>
            <w:vAlign w:val="center"/>
          </w:tcPr>
          <w:p w14:paraId="0E0FDFFB" w14:textId="77777777" w:rsidR="00316675" w:rsidRPr="00B130AA" w:rsidRDefault="00316675" w:rsidP="00B8283A">
            <w:pPr>
              <w:tabs>
                <w:tab w:val="left" w:pos="284"/>
                <w:tab w:val="left" w:pos="426"/>
              </w:tabs>
              <w:jc w:val="center"/>
              <w:rPr>
                <w:sz w:val="16"/>
                <w:szCs w:val="16"/>
              </w:rPr>
            </w:pPr>
          </w:p>
        </w:tc>
        <w:tc>
          <w:tcPr>
            <w:tcW w:w="567" w:type="dxa"/>
            <w:vAlign w:val="center"/>
          </w:tcPr>
          <w:p w14:paraId="74E83555" w14:textId="1C6DC100" w:rsidR="00316675" w:rsidRPr="00B130AA" w:rsidRDefault="00316675" w:rsidP="00B8283A">
            <w:pPr>
              <w:tabs>
                <w:tab w:val="left" w:pos="284"/>
                <w:tab w:val="left" w:pos="426"/>
              </w:tabs>
              <w:jc w:val="center"/>
              <w:rPr>
                <w:sz w:val="16"/>
                <w:szCs w:val="16"/>
              </w:rPr>
            </w:pPr>
            <w:r w:rsidRPr="00B130AA">
              <w:rPr>
                <w:sz w:val="16"/>
                <w:szCs w:val="16"/>
              </w:rPr>
              <w:t>x</w:t>
            </w:r>
          </w:p>
        </w:tc>
        <w:tc>
          <w:tcPr>
            <w:tcW w:w="709" w:type="dxa"/>
            <w:vAlign w:val="center"/>
          </w:tcPr>
          <w:p w14:paraId="55666A02" w14:textId="48749D6C" w:rsidR="00316675" w:rsidRPr="00B130AA" w:rsidRDefault="00316675" w:rsidP="00B8283A">
            <w:pPr>
              <w:tabs>
                <w:tab w:val="left" w:pos="284"/>
                <w:tab w:val="left" w:pos="426"/>
              </w:tabs>
              <w:rPr>
                <w:sz w:val="16"/>
                <w:szCs w:val="16"/>
              </w:rPr>
            </w:pPr>
          </w:p>
        </w:tc>
        <w:tc>
          <w:tcPr>
            <w:tcW w:w="708" w:type="dxa"/>
            <w:shd w:val="clear" w:color="auto" w:fill="auto"/>
            <w:vAlign w:val="center"/>
          </w:tcPr>
          <w:p w14:paraId="7FBE73AC" w14:textId="1EC7AB34" w:rsidR="00316675" w:rsidRPr="00B130AA" w:rsidRDefault="00316675" w:rsidP="00B8283A">
            <w:pPr>
              <w:tabs>
                <w:tab w:val="left" w:pos="284"/>
                <w:tab w:val="left" w:pos="426"/>
              </w:tabs>
              <w:jc w:val="center"/>
              <w:rPr>
                <w:sz w:val="16"/>
                <w:szCs w:val="16"/>
              </w:rPr>
            </w:pPr>
          </w:p>
        </w:tc>
        <w:tc>
          <w:tcPr>
            <w:tcW w:w="707" w:type="dxa"/>
            <w:shd w:val="clear" w:color="auto" w:fill="auto"/>
            <w:vAlign w:val="center"/>
          </w:tcPr>
          <w:p w14:paraId="486897F4" w14:textId="7DFD44C2" w:rsidR="00316675" w:rsidRPr="00B130AA" w:rsidRDefault="00706752" w:rsidP="00B8283A">
            <w:pPr>
              <w:tabs>
                <w:tab w:val="left" w:pos="284"/>
                <w:tab w:val="left" w:pos="426"/>
              </w:tabs>
              <w:jc w:val="center"/>
              <w:rPr>
                <w:sz w:val="16"/>
                <w:szCs w:val="16"/>
              </w:rPr>
            </w:pPr>
            <w:r w:rsidRPr="00B130AA">
              <w:rPr>
                <w:sz w:val="16"/>
                <w:szCs w:val="16"/>
              </w:rPr>
              <w:t>x</w:t>
            </w:r>
          </w:p>
        </w:tc>
        <w:tc>
          <w:tcPr>
            <w:tcW w:w="932" w:type="dxa"/>
            <w:shd w:val="clear" w:color="auto" w:fill="auto"/>
            <w:vAlign w:val="center"/>
          </w:tcPr>
          <w:p w14:paraId="6F9A38E4" w14:textId="6CFFBE55" w:rsidR="00316675" w:rsidRPr="00B130AA" w:rsidRDefault="00316675" w:rsidP="00B8283A">
            <w:pPr>
              <w:tabs>
                <w:tab w:val="left" w:pos="284"/>
                <w:tab w:val="left" w:pos="426"/>
              </w:tabs>
              <w:jc w:val="center"/>
              <w:rPr>
                <w:sz w:val="16"/>
                <w:szCs w:val="16"/>
              </w:rPr>
            </w:pPr>
          </w:p>
        </w:tc>
        <w:tc>
          <w:tcPr>
            <w:tcW w:w="834" w:type="dxa"/>
            <w:shd w:val="clear" w:color="auto" w:fill="auto"/>
            <w:vAlign w:val="center"/>
          </w:tcPr>
          <w:p w14:paraId="0A856716" w14:textId="77777777" w:rsidR="00316675" w:rsidRPr="00B130AA" w:rsidRDefault="00316675" w:rsidP="00B8283A">
            <w:pPr>
              <w:tabs>
                <w:tab w:val="left" w:pos="284"/>
                <w:tab w:val="left" w:pos="426"/>
              </w:tabs>
              <w:jc w:val="center"/>
              <w:rPr>
                <w:sz w:val="16"/>
                <w:szCs w:val="16"/>
              </w:rPr>
            </w:pPr>
          </w:p>
        </w:tc>
        <w:tc>
          <w:tcPr>
            <w:tcW w:w="652" w:type="dxa"/>
            <w:shd w:val="clear" w:color="auto" w:fill="auto"/>
            <w:vAlign w:val="center"/>
          </w:tcPr>
          <w:p w14:paraId="3AD06BF8" w14:textId="2A35B7EB" w:rsidR="00316675" w:rsidRPr="00B130AA" w:rsidRDefault="00706752" w:rsidP="00B8283A">
            <w:pPr>
              <w:tabs>
                <w:tab w:val="left" w:pos="284"/>
                <w:tab w:val="left" w:pos="426"/>
              </w:tabs>
              <w:jc w:val="center"/>
              <w:rPr>
                <w:sz w:val="16"/>
                <w:szCs w:val="16"/>
              </w:rPr>
            </w:pPr>
            <w:r w:rsidRPr="00B130AA">
              <w:rPr>
                <w:sz w:val="16"/>
                <w:szCs w:val="16"/>
              </w:rPr>
              <w:t>x</w:t>
            </w:r>
          </w:p>
        </w:tc>
        <w:tc>
          <w:tcPr>
            <w:tcW w:w="566" w:type="dxa"/>
            <w:shd w:val="clear" w:color="auto" w:fill="auto"/>
            <w:vAlign w:val="center"/>
          </w:tcPr>
          <w:p w14:paraId="68CACCAD" w14:textId="69DD81B8" w:rsidR="00316675" w:rsidRPr="00B130AA" w:rsidRDefault="00316675" w:rsidP="00B8283A">
            <w:pPr>
              <w:tabs>
                <w:tab w:val="left" w:pos="284"/>
                <w:tab w:val="left" w:pos="426"/>
              </w:tabs>
              <w:jc w:val="center"/>
              <w:rPr>
                <w:sz w:val="16"/>
                <w:szCs w:val="16"/>
              </w:rPr>
            </w:pPr>
          </w:p>
        </w:tc>
        <w:tc>
          <w:tcPr>
            <w:tcW w:w="789" w:type="dxa"/>
            <w:shd w:val="clear" w:color="auto" w:fill="auto"/>
            <w:vAlign w:val="center"/>
          </w:tcPr>
          <w:p w14:paraId="471B02E8" w14:textId="77777777" w:rsidR="00316675" w:rsidRPr="00B130AA" w:rsidRDefault="00316675" w:rsidP="00B8283A">
            <w:pPr>
              <w:tabs>
                <w:tab w:val="left" w:pos="284"/>
                <w:tab w:val="left" w:pos="426"/>
              </w:tabs>
              <w:jc w:val="center"/>
              <w:rPr>
                <w:sz w:val="16"/>
                <w:szCs w:val="16"/>
              </w:rPr>
            </w:pPr>
          </w:p>
        </w:tc>
        <w:tc>
          <w:tcPr>
            <w:tcW w:w="932" w:type="dxa"/>
            <w:shd w:val="clear" w:color="auto" w:fill="auto"/>
            <w:vAlign w:val="center"/>
          </w:tcPr>
          <w:p w14:paraId="724B53FF" w14:textId="410F8456" w:rsidR="00316675" w:rsidRPr="00B130AA" w:rsidRDefault="00706752" w:rsidP="00B8283A">
            <w:pPr>
              <w:tabs>
                <w:tab w:val="left" w:pos="284"/>
                <w:tab w:val="left" w:pos="426"/>
              </w:tabs>
              <w:jc w:val="center"/>
              <w:rPr>
                <w:sz w:val="16"/>
                <w:szCs w:val="16"/>
              </w:rPr>
            </w:pPr>
            <w:r w:rsidRPr="00B130AA">
              <w:rPr>
                <w:sz w:val="16"/>
                <w:szCs w:val="16"/>
              </w:rPr>
              <w:t>x</w:t>
            </w:r>
          </w:p>
        </w:tc>
        <w:tc>
          <w:tcPr>
            <w:tcW w:w="790" w:type="dxa"/>
            <w:shd w:val="clear" w:color="auto" w:fill="auto"/>
            <w:vAlign w:val="center"/>
          </w:tcPr>
          <w:p w14:paraId="4EE2560C" w14:textId="77777777" w:rsidR="00316675" w:rsidRPr="00B130AA" w:rsidRDefault="00316675" w:rsidP="00B8283A">
            <w:pPr>
              <w:tabs>
                <w:tab w:val="left" w:pos="284"/>
                <w:tab w:val="left" w:pos="426"/>
              </w:tabs>
              <w:jc w:val="center"/>
              <w:rPr>
                <w:sz w:val="16"/>
                <w:szCs w:val="16"/>
              </w:rPr>
            </w:pPr>
          </w:p>
        </w:tc>
        <w:tc>
          <w:tcPr>
            <w:tcW w:w="603" w:type="dxa"/>
            <w:shd w:val="clear" w:color="auto" w:fill="auto"/>
            <w:vAlign w:val="center"/>
          </w:tcPr>
          <w:p w14:paraId="5C0BE04D" w14:textId="77777777" w:rsidR="00316675" w:rsidRPr="00B130AA" w:rsidRDefault="00316675" w:rsidP="00B8283A">
            <w:pPr>
              <w:tabs>
                <w:tab w:val="left" w:pos="284"/>
                <w:tab w:val="left" w:pos="426"/>
              </w:tabs>
              <w:jc w:val="center"/>
              <w:rPr>
                <w:sz w:val="16"/>
                <w:szCs w:val="16"/>
              </w:rPr>
            </w:pPr>
          </w:p>
        </w:tc>
        <w:tc>
          <w:tcPr>
            <w:tcW w:w="679" w:type="dxa"/>
            <w:vAlign w:val="center"/>
          </w:tcPr>
          <w:p w14:paraId="4EA8D0EC" w14:textId="77777777" w:rsidR="00316675" w:rsidRPr="00B130AA" w:rsidRDefault="00316675" w:rsidP="00B8283A">
            <w:pPr>
              <w:tabs>
                <w:tab w:val="left" w:pos="284"/>
                <w:tab w:val="left" w:pos="426"/>
              </w:tabs>
              <w:jc w:val="center"/>
              <w:rPr>
                <w:sz w:val="16"/>
                <w:szCs w:val="16"/>
              </w:rPr>
            </w:pPr>
          </w:p>
        </w:tc>
        <w:tc>
          <w:tcPr>
            <w:tcW w:w="821" w:type="dxa"/>
            <w:shd w:val="clear" w:color="auto" w:fill="auto"/>
            <w:vAlign w:val="center"/>
          </w:tcPr>
          <w:p w14:paraId="3D63DD9A" w14:textId="71C65764" w:rsidR="00316675" w:rsidRPr="00B130AA" w:rsidRDefault="00706752" w:rsidP="00B8283A">
            <w:pPr>
              <w:tabs>
                <w:tab w:val="left" w:pos="284"/>
                <w:tab w:val="left" w:pos="426"/>
              </w:tabs>
              <w:jc w:val="center"/>
              <w:rPr>
                <w:sz w:val="16"/>
                <w:szCs w:val="16"/>
              </w:rPr>
            </w:pPr>
            <w:r w:rsidRPr="00B130AA">
              <w:rPr>
                <w:sz w:val="16"/>
                <w:szCs w:val="16"/>
              </w:rPr>
              <w:t>x</w:t>
            </w:r>
          </w:p>
        </w:tc>
        <w:tc>
          <w:tcPr>
            <w:tcW w:w="626" w:type="dxa"/>
            <w:shd w:val="clear" w:color="auto" w:fill="auto"/>
            <w:vAlign w:val="center"/>
          </w:tcPr>
          <w:p w14:paraId="3B393E0E" w14:textId="77777777" w:rsidR="00316675" w:rsidRPr="00B130AA" w:rsidRDefault="00316675" w:rsidP="00B8283A">
            <w:pPr>
              <w:tabs>
                <w:tab w:val="left" w:pos="284"/>
                <w:tab w:val="left" w:pos="426"/>
              </w:tabs>
              <w:jc w:val="center"/>
              <w:rPr>
                <w:sz w:val="16"/>
                <w:szCs w:val="16"/>
              </w:rPr>
            </w:pPr>
          </w:p>
        </w:tc>
        <w:tc>
          <w:tcPr>
            <w:tcW w:w="1133" w:type="dxa"/>
            <w:shd w:val="clear" w:color="auto" w:fill="auto"/>
            <w:vAlign w:val="center"/>
          </w:tcPr>
          <w:p w14:paraId="1E0E6226" w14:textId="77777777" w:rsidR="00316675" w:rsidRPr="00B130AA" w:rsidRDefault="00316675" w:rsidP="00B8283A">
            <w:pPr>
              <w:tabs>
                <w:tab w:val="left" w:pos="284"/>
                <w:tab w:val="left" w:pos="426"/>
              </w:tabs>
              <w:jc w:val="center"/>
              <w:rPr>
                <w:sz w:val="16"/>
                <w:szCs w:val="16"/>
              </w:rPr>
            </w:pPr>
          </w:p>
        </w:tc>
      </w:tr>
      <w:tr w:rsidR="00B130AA" w:rsidRPr="00B130AA" w14:paraId="06DEA001" w14:textId="77777777" w:rsidTr="00E927BD">
        <w:trPr>
          <w:gridAfter w:val="1"/>
          <w:wAfter w:w="72" w:type="dxa"/>
          <w:jc w:val="center"/>
        </w:trPr>
        <w:tc>
          <w:tcPr>
            <w:tcW w:w="562" w:type="dxa"/>
            <w:shd w:val="clear" w:color="auto" w:fill="auto"/>
            <w:vAlign w:val="center"/>
          </w:tcPr>
          <w:p w14:paraId="37F09D2D" w14:textId="0BA54994" w:rsidR="00316675" w:rsidRPr="00B130AA" w:rsidRDefault="00316675" w:rsidP="00B8283A">
            <w:pPr>
              <w:tabs>
                <w:tab w:val="left" w:pos="284"/>
                <w:tab w:val="left" w:pos="426"/>
              </w:tabs>
              <w:ind w:hanging="113"/>
              <w:rPr>
                <w:sz w:val="16"/>
                <w:szCs w:val="16"/>
              </w:rPr>
            </w:pPr>
            <w:r w:rsidRPr="00B130AA">
              <w:rPr>
                <w:sz w:val="16"/>
                <w:szCs w:val="16"/>
              </w:rPr>
              <w:t>2023</w:t>
            </w:r>
          </w:p>
        </w:tc>
        <w:tc>
          <w:tcPr>
            <w:tcW w:w="1586" w:type="dxa"/>
            <w:vAlign w:val="center"/>
          </w:tcPr>
          <w:p w14:paraId="24CA8816" w14:textId="5B755D41" w:rsidR="00316675" w:rsidRPr="00B130AA" w:rsidRDefault="00316675" w:rsidP="00B8283A">
            <w:pPr>
              <w:tabs>
                <w:tab w:val="left" w:pos="284"/>
                <w:tab w:val="left" w:pos="426"/>
              </w:tabs>
              <w:rPr>
                <w:sz w:val="16"/>
                <w:szCs w:val="16"/>
              </w:rPr>
            </w:pPr>
            <w:r w:rsidRPr="00B130AA">
              <w:rPr>
                <w:sz w:val="16"/>
                <w:szCs w:val="16"/>
              </w:rPr>
              <w:t>Trần Phước &amp; Nguyễn Thị Phương Thảo</w:t>
            </w:r>
          </w:p>
        </w:tc>
        <w:tc>
          <w:tcPr>
            <w:tcW w:w="714" w:type="dxa"/>
            <w:vAlign w:val="center"/>
          </w:tcPr>
          <w:p w14:paraId="477584B9" w14:textId="00F175A4" w:rsidR="00316675" w:rsidRPr="00B130AA" w:rsidRDefault="00316675" w:rsidP="00B8283A">
            <w:pPr>
              <w:tabs>
                <w:tab w:val="left" w:pos="284"/>
                <w:tab w:val="left" w:pos="426"/>
              </w:tabs>
              <w:jc w:val="center"/>
              <w:rPr>
                <w:sz w:val="16"/>
                <w:szCs w:val="16"/>
              </w:rPr>
            </w:pPr>
            <w:r w:rsidRPr="00B130AA">
              <w:rPr>
                <w:sz w:val="16"/>
                <w:szCs w:val="16"/>
              </w:rPr>
              <w:t>x</w:t>
            </w:r>
          </w:p>
        </w:tc>
        <w:tc>
          <w:tcPr>
            <w:tcW w:w="567" w:type="dxa"/>
            <w:vAlign w:val="center"/>
          </w:tcPr>
          <w:p w14:paraId="7916F881" w14:textId="77777777" w:rsidR="00316675" w:rsidRPr="00B130AA" w:rsidRDefault="00316675" w:rsidP="00B8283A">
            <w:pPr>
              <w:tabs>
                <w:tab w:val="left" w:pos="284"/>
                <w:tab w:val="left" w:pos="426"/>
              </w:tabs>
              <w:jc w:val="center"/>
              <w:rPr>
                <w:sz w:val="16"/>
                <w:szCs w:val="16"/>
              </w:rPr>
            </w:pPr>
          </w:p>
        </w:tc>
        <w:tc>
          <w:tcPr>
            <w:tcW w:w="709" w:type="dxa"/>
            <w:vAlign w:val="center"/>
          </w:tcPr>
          <w:p w14:paraId="2C0D61F0" w14:textId="4B64E7A1" w:rsidR="00316675" w:rsidRPr="00B130AA" w:rsidRDefault="00316675" w:rsidP="00B8283A">
            <w:pPr>
              <w:tabs>
                <w:tab w:val="left" w:pos="284"/>
                <w:tab w:val="left" w:pos="426"/>
              </w:tabs>
              <w:rPr>
                <w:sz w:val="16"/>
                <w:szCs w:val="16"/>
              </w:rPr>
            </w:pPr>
          </w:p>
        </w:tc>
        <w:tc>
          <w:tcPr>
            <w:tcW w:w="708" w:type="dxa"/>
            <w:shd w:val="clear" w:color="auto" w:fill="auto"/>
            <w:vAlign w:val="center"/>
          </w:tcPr>
          <w:p w14:paraId="25C2ED9D" w14:textId="77777777" w:rsidR="00316675" w:rsidRPr="00B130AA" w:rsidRDefault="00316675" w:rsidP="00B8283A">
            <w:pPr>
              <w:tabs>
                <w:tab w:val="left" w:pos="284"/>
                <w:tab w:val="left" w:pos="426"/>
              </w:tabs>
              <w:jc w:val="center"/>
              <w:rPr>
                <w:sz w:val="16"/>
                <w:szCs w:val="16"/>
              </w:rPr>
            </w:pPr>
          </w:p>
        </w:tc>
        <w:tc>
          <w:tcPr>
            <w:tcW w:w="707" w:type="dxa"/>
            <w:shd w:val="clear" w:color="auto" w:fill="auto"/>
            <w:vAlign w:val="center"/>
          </w:tcPr>
          <w:p w14:paraId="42226246" w14:textId="77777777" w:rsidR="00316675" w:rsidRPr="00B130AA" w:rsidRDefault="00316675" w:rsidP="00B8283A">
            <w:pPr>
              <w:tabs>
                <w:tab w:val="left" w:pos="284"/>
                <w:tab w:val="left" w:pos="426"/>
              </w:tabs>
              <w:jc w:val="center"/>
              <w:rPr>
                <w:sz w:val="16"/>
                <w:szCs w:val="16"/>
              </w:rPr>
            </w:pPr>
          </w:p>
        </w:tc>
        <w:tc>
          <w:tcPr>
            <w:tcW w:w="932" w:type="dxa"/>
            <w:shd w:val="clear" w:color="auto" w:fill="auto"/>
            <w:vAlign w:val="center"/>
          </w:tcPr>
          <w:p w14:paraId="3C20E0C9" w14:textId="77777777" w:rsidR="00316675" w:rsidRPr="00B130AA" w:rsidRDefault="00316675" w:rsidP="00B8283A">
            <w:pPr>
              <w:tabs>
                <w:tab w:val="left" w:pos="284"/>
                <w:tab w:val="left" w:pos="426"/>
              </w:tabs>
              <w:jc w:val="center"/>
              <w:rPr>
                <w:sz w:val="16"/>
                <w:szCs w:val="16"/>
              </w:rPr>
            </w:pPr>
          </w:p>
        </w:tc>
        <w:tc>
          <w:tcPr>
            <w:tcW w:w="834" w:type="dxa"/>
            <w:shd w:val="clear" w:color="auto" w:fill="auto"/>
            <w:vAlign w:val="center"/>
          </w:tcPr>
          <w:p w14:paraId="545C5230" w14:textId="77777777" w:rsidR="00316675" w:rsidRPr="00B130AA" w:rsidRDefault="00316675" w:rsidP="00B8283A">
            <w:pPr>
              <w:tabs>
                <w:tab w:val="left" w:pos="284"/>
                <w:tab w:val="left" w:pos="426"/>
              </w:tabs>
              <w:jc w:val="center"/>
              <w:rPr>
                <w:sz w:val="16"/>
                <w:szCs w:val="16"/>
              </w:rPr>
            </w:pPr>
          </w:p>
        </w:tc>
        <w:tc>
          <w:tcPr>
            <w:tcW w:w="652" w:type="dxa"/>
            <w:shd w:val="clear" w:color="auto" w:fill="auto"/>
            <w:vAlign w:val="center"/>
          </w:tcPr>
          <w:p w14:paraId="74C9ED1A" w14:textId="77777777" w:rsidR="00316675" w:rsidRPr="00B130AA" w:rsidRDefault="00316675" w:rsidP="00B8283A">
            <w:pPr>
              <w:tabs>
                <w:tab w:val="left" w:pos="284"/>
                <w:tab w:val="left" w:pos="426"/>
              </w:tabs>
              <w:jc w:val="center"/>
              <w:rPr>
                <w:sz w:val="16"/>
                <w:szCs w:val="16"/>
              </w:rPr>
            </w:pPr>
          </w:p>
        </w:tc>
        <w:tc>
          <w:tcPr>
            <w:tcW w:w="566" w:type="dxa"/>
            <w:shd w:val="clear" w:color="auto" w:fill="auto"/>
            <w:vAlign w:val="center"/>
          </w:tcPr>
          <w:p w14:paraId="0199ED58" w14:textId="77777777" w:rsidR="00316675" w:rsidRPr="00B130AA" w:rsidRDefault="00316675" w:rsidP="00B8283A">
            <w:pPr>
              <w:tabs>
                <w:tab w:val="left" w:pos="284"/>
                <w:tab w:val="left" w:pos="426"/>
              </w:tabs>
              <w:jc w:val="center"/>
              <w:rPr>
                <w:sz w:val="16"/>
                <w:szCs w:val="16"/>
              </w:rPr>
            </w:pPr>
          </w:p>
        </w:tc>
        <w:tc>
          <w:tcPr>
            <w:tcW w:w="789" w:type="dxa"/>
            <w:shd w:val="clear" w:color="auto" w:fill="auto"/>
            <w:vAlign w:val="center"/>
          </w:tcPr>
          <w:p w14:paraId="0932F5DB" w14:textId="77777777" w:rsidR="00316675" w:rsidRPr="00B130AA" w:rsidRDefault="00316675" w:rsidP="00B8283A">
            <w:pPr>
              <w:tabs>
                <w:tab w:val="left" w:pos="284"/>
                <w:tab w:val="left" w:pos="426"/>
              </w:tabs>
              <w:jc w:val="center"/>
              <w:rPr>
                <w:sz w:val="16"/>
                <w:szCs w:val="16"/>
              </w:rPr>
            </w:pPr>
          </w:p>
        </w:tc>
        <w:tc>
          <w:tcPr>
            <w:tcW w:w="932" w:type="dxa"/>
            <w:vAlign w:val="center"/>
          </w:tcPr>
          <w:p w14:paraId="030E7E79" w14:textId="77777777" w:rsidR="00316675" w:rsidRPr="00B130AA" w:rsidRDefault="00316675" w:rsidP="00B8283A">
            <w:pPr>
              <w:tabs>
                <w:tab w:val="left" w:pos="284"/>
                <w:tab w:val="left" w:pos="426"/>
              </w:tabs>
              <w:jc w:val="center"/>
              <w:rPr>
                <w:sz w:val="16"/>
                <w:szCs w:val="16"/>
              </w:rPr>
            </w:pPr>
          </w:p>
        </w:tc>
        <w:tc>
          <w:tcPr>
            <w:tcW w:w="790" w:type="dxa"/>
            <w:vAlign w:val="center"/>
          </w:tcPr>
          <w:p w14:paraId="5E169181" w14:textId="77777777" w:rsidR="00316675" w:rsidRPr="00B130AA" w:rsidRDefault="00316675" w:rsidP="00B8283A">
            <w:pPr>
              <w:tabs>
                <w:tab w:val="left" w:pos="284"/>
                <w:tab w:val="left" w:pos="426"/>
              </w:tabs>
              <w:jc w:val="center"/>
              <w:rPr>
                <w:sz w:val="16"/>
                <w:szCs w:val="16"/>
              </w:rPr>
            </w:pPr>
          </w:p>
        </w:tc>
        <w:tc>
          <w:tcPr>
            <w:tcW w:w="603" w:type="dxa"/>
            <w:vAlign w:val="center"/>
          </w:tcPr>
          <w:p w14:paraId="22D8E423" w14:textId="77777777" w:rsidR="00316675" w:rsidRPr="00B130AA" w:rsidRDefault="00316675" w:rsidP="00B8283A">
            <w:pPr>
              <w:tabs>
                <w:tab w:val="left" w:pos="284"/>
                <w:tab w:val="left" w:pos="426"/>
              </w:tabs>
              <w:jc w:val="center"/>
              <w:rPr>
                <w:sz w:val="16"/>
                <w:szCs w:val="16"/>
              </w:rPr>
            </w:pPr>
          </w:p>
        </w:tc>
        <w:tc>
          <w:tcPr>
            <w:tcW w:w="679" w:type="dxa"/>
            <w:vAlign w:val="center"/>
          </w:tcPr>
          <w:p w14:paraId="75B4D27A" w14:textId="77777777" w:rsidR="00316675" w:rsidRPr="00B130AA" w:rsidRDefault="00316675" w:rsidP="00B8283A">
            <w:pPr>
              <w:tabs>
                <w:tab w:val="left" w:pos="284"/>
                <w:tab w:val="left" w:pos="426"/>
              </w:tabs>
              <w:jc w:val="center"/>
              <w:rPr>
                <w:sz w:val="16"/>
                <w:szCs w:val="16"/>
              </w:rPr>
            </w:pPr>
          </w:p>
        </w:tc>
        <w:tc>
          <w:tcPr>
            <w:tcW w:w="821" w:type="dxa"/>
            <w:shd w:val="clear" w:color="auto" w:fill="auto"/>
            <w:vAlign w:val="center"/>
          </w:tcPr>
          <w:p w14:paraId="34FB8244" w14:textId="77777777" w:rsidR="00316675" w:rsidRPr="00B130AA" w:rsidRDefault="00316675" w:rsidP="00B8283A">
            <w:pPr>
              <w:tabs>
                <w:tab w:val="left" w:pos="284"/>
                <w:tab w:val="left" w:pos="426"/>
              </w:tabs>
              <w:jc w:val="center"/>
              <w:rPr>
                <w:sz w:val="16"/>
                <w:szCs w:val="16"/>
              </w:rPr>
            </w:pPr>
          </w:p>
        </w:tc>
        <w:tc>
          <w:tcPr>
            <w:tcW w:w="626" w:type="dxa"/>
            <w:vAlign w:val="center"/>
          </w:tcPr>
          <w:p w14:paraId="2FC12C91" w14:textId="77777777" w:rsidR="00316675" w:rsidRPr="00B130AA" w:rsidRDefault="00316675" w:rsidP="00B8283A">
            <w:pPr>
              <w:tabs>
                <w:tab w:val="left" w:pos="284"/>
                <w:tab w:val="left" w:pos="426"/>
              </w:tabs>
              <w:jc w:val="center"/>
              <w:rPr>
                <w:sz w:val="16"/>
                <w:szCs w:val="16"/>
              </w:rPr>
            </w:pPr>
          </w:p>
        </w:tc>
        <w:tc>
          <w:tcPr>
            <w:tcW w:w="1133" w:type="dxa"/>
            <w:vAlign w:val="center"/>
          </w:tcPr>
          <w:p w14:paraId="20D7838E" w14:textId="1C769C69" w:rsidR="00316675" w:rsidRPr="00B130AA" w:rsidRDefault="00316675" w:rsidP="00B8283A">
            <w:pPr>
              <w:tabs>
                <w:tab w:val="left" w:pos="284"/>
                <w:tab w:val="left" w:pos="426"/>
              </w:tabs>
              <w:jc w:val="center"/>
              <w:rPr>
                <w:sz w:val="16"/>
                <w:szCs w:val="16"/>
              </w:rPr>
            </w:pPr>
            <w:r w:rsidRPr="00B130AA">
              <w:rPr>
                <w:sz w:val="16"/>
                <w:szCs w:val="16"/>
              </w:rPr>
              <w:t>x</w:t>
            </w:r>
          </w:p>
        </w:tc>
      </w:tr>
      <w:tr w:rsidR="00B130AA" w:rsidRPr="00B130AA" w14:paraId="14BE3D0C" w14:textId="77777777" w:rsidTr="00E927BD">
        <w:trPr>
          <w:gridAfter w:val="1"/>
          <w:wAfter w:w="72" w:type="dxa"/>
          <w:jc w:val="center"/>
        </w:trPr>
        <w:tc>
          <w:tcPr>
            <w:tcW w:w="562" w:type="dxa"/>
            <w:shd w:val="clear" w:color="auto" w:fill="auto"/>
            <w:vAlign w:val="center"/>
          </w:tcPr>
          <w:p w14:paraId="3B0466C8" w14:textId="77777777" w:rsidR="00316675" w:rsidRPr="00B130AA" w:rsidRDefault="00316675" w:rsidP="00B8283A">
            <w:pPr>
              <w:tabs>
                <w:tab w:val="left" w:pos="284"/>
                <w:tab w:val="left" w:pos="426"/>
              </w:tabs>
              <w:ind w:hanging="113"/>
              <w:jc w:val="center"/>
              <w:rPr>
                <w:sz w:val="16"/>
                <w:szCs w:val="16"/>
              </w:rPr>
            </w:pPr>
          </w:p>
        </w:tc>
        <w:tc>
          <w:tcPr>
            <w:tcW w:w="1586" w:type="dxa"/>
            <w:vAlign w:val="center"/>
          </w:tcPr>
          <w:p w14:paraId="32E7CEE4" w14:textId="781B48F7" w:rsidR="00316675" w:rsidRPr="00B130AA" w:rsidRDefault="00316675" w:rsidP="00B8283A">
            <w:pPr>
              <w:tabs>
                <w:tab w:val="left" w:pos="284"/>
                <w:tab w:val="left" w:pos="426"/>
              </w:tabs>
              <w:rPr>
                <w:b/>
                <w:bCs/>
                <w:sz w:val="16"/>
                <w:szCs w:val="16"/>
              </w:rPr>
            </w:pPr>
            <w:r w:rsidRPr="00B130AA">
              <w:rPr>
                <w:b/>
                <w:bCs/>
                <w:sz w:val="16"/>
                <w:szCs w:val="16"/>
              </w:rPr>
              <w:t>Tổng số nghiên cứu</w:t>
            </w:r>
          </w:p>
        </w:tc>
        <w:tc>
          <w:tcPr>
            <w:tcW w:w="714" w:type="dxa"/>
            <w:vAlign w:val="center"/>
          </w:tcPr>
          <w:p w14:paraId="567F3E3D" w14:textId="77777777" w:rsidR="00316675" w:rsidRPr="00B130AA" w:rsidRDefault="00316675" w:rsidP="00B8283A">
            <w:pPr>
              <w:tabs>
                <w:tab w:val="left" w:pos="284"/>
                <w:tab w:val="left" w:pos="426"/>
              </w:tabs>
              <w:rPr>
                <w:sz w:val="16"/>
                <w:szCs w:val="16"/>
              </w:rPr>
            </w:pPr>
          </w:p>
        </w:tc>
        <w:tc>
          <w:tcPr>
            <w:tcW w:w="567" w:type="dxa"/>
            <w:vAlign w:val="center"/>
          </w:tcPr>
          <w:p w14:paraId="543383FC" w14:textId="77777777" w:rsidR="00316675" w:rsidRPr="00B130AA" w:rsidRDefault="00316675" w:rsidP="00B8283A">
            <w:pPr>
              <w:tabs>
                <w:tab w:val="left" w:pos="284"/>
                <w:tab w:val="left" w:pos="426"/>
              </w:tabs>
              <w:rPr>
                <w:sz w:val="16"/>
                <w:szCs w:val="16"/>
              </w:rPr>
            </w:pPr>
          </w:p>
        </w:tc>
        <w:tc>
          <w:tcPr>
            <w:tcW w:w="709" w:type="dxa"/>
            <w:vAlign w:val="center"/>
          </w:tcPr>
          <w:p w14:paraId="0CFFE17B" w14:textId="5216FA66" w:rsidR="00316675" w:rsidRPr="00B130AA" w:rsidRDefault="00CD55D7" w:rsidP="00B8283A">
            <w:pPr>
              <w:tabs>
                <w:tab w:val="left" w:pos="284"/>
                <w:tab w:val="left" w:pos="426"/>
              </w:tabs>
              <w:jc w:val="center"/>
              <w:rPr>
                <w:sz w:val="16"/>
                <w:szCs w:val="16"/>
              </w:rPr>
            </w:pPr>
            <w:r w:rsidRPr="00B130AA">
              <w:rPr>
                <w:sz w:val="16"/>
                <w:szCs w:val="16"/>
              </w:rPr>
              <w:t>1</w:t>
            </w:r>
          </w:p>
        </w:tc>
        <w:tc>
          <w:tcPr>
            <w:tcW w:w="708" w:type="dxa"/>
            <w:shd w:val="clear" w:color="auto" w:fill="auto"/>
            <w:vAlign w:val="center"/>
          </w:tcPr>
          <w:p w14:paraId="59CC7FB4" w14:textId="61139894" w:rsidR="00316675" w:rsidRPr="00B130AA" w:rsidRDefault="00CD55D7" w:rsidP="00B8283A">
            <w:pPr>
              <w:tabs>
                <w:tab w:val="left" w:pos="284"/>
                <w:tab w:val="left" w:pos="426"/>
              </w:tabs>
              <w:jc w:val="center"/>
              <w:rPr>
                <w:sz w:val="16"/>
                <w:szCs w:val="16"/>
              </w:rPr>
            </w:pPr>
            <w:r w:rsidRPr="00B130AA">
              <w:rPr>
                <w:b/>
                <w:bCs/>
                <w:sz w:val="16"/>
                <w:szCs w:val="16"/>
              </w:rPr>
              <w:t>3</w:t>
            </w:r>
          </w:p>
        </w:tc>
        <w:tc>
          <w:tcPr>
            <w:tcW w:w="707" w:type="dxa"/>
            <w:shd w:val="clear" w:color="auto" w:fill="auto"/>
            <w:vAlign w:val="center"/>
          </w:tcPr>
          <w:p w14:paraId="154C01B2" w14:textId="47D14C58" w:rsidR="00316675" w:rsidRPr="00B130AA" w:rsidRDefault="00CE345C" w:rsidP="00B8283A">
            <w:pPr>
              <w:tabs>
                <w:tab w:val="left" w:pos="284"/>
                <w:tab w:val="left" w:pos="426"/>
              </w:tabs>
              <w:jc w:val="center"/>
              <w:rPr>
                <w:sz w:val="16"/>
                <w:szCs w:val="16"/>
              </w:rPr>
            </w:pPr>
            <w:r w:rsidRPr="00B130AA">
              <w:rPr>
                <w:b/>
                <w:bCs/>
                <w:sz w:val="16"/>
                <w:szCs w:val="16"/>
              </w:rPr>
              <w:t>3</w:t>
            </w:r>
          </w:p>
        </w:tc>
        <w:tc>
          <w:tcPr>
            <w:tcW w:w="932" w:type="dxa"/>
            <w:shd w:val="clear" w:color="auto" w:fill="auto"/>
            <w:vAlign w:val="center"/>
          </w:tcPr>
          <w:p w14:paraId="1FE9D352" w14:textId="582D9AD2" w:rsidR="00316675" w:rsidRPr="00B130AA" w:rsidRDefault="00316675" w:rsidP="00B8283A">
            <w:pPr>
              <w:tabs>
                <w:tab w:val="left" w:pos="284"/>
                <w:tab w:val="left" w:pos="426"/>
              </w:tabs>
              <w:jc w:val="center"/>
              <w:rPr>
                <w:sz w:val="16"/>
                <w:szCs w:val="16"/>
              </w:rPr>
            </w:pPr>
            <w:r w:rsidRPr="00B130AA">
              <w:rPr>
                <w:b/>
                <w:bCs/>
                <w:sz w:val="16"/>
                <w:szCs w:val="16"/>
              </w:rPr>
              <w:t>3</w:t>
            </w:r>
          </w:p>
        </w:tc>
        <w:tc>
          <w:tcPr>
            <w:tcW w:w="834" w:type="dxa"/>
            <w:shd w:val="clear" w:color="auto" w:fill="auto"/>
            <w:vAlign w:val="center"/>
          </w:tcPr>
          <w:p w14:paraId="685CB978" w14:textId="68994DA4" w:rsidR="00316675" w:rsidRPr="00B130AA" w:rsidRDefault="00316675" w:rsidP="00B8283A">
            <w:pPr>
              <w:tabs>
                <w:tab w:val="left" w:pos="284"/>
                <w:tab w:val="left" w:pos="426"/>
              </w:tabs>
              <w:jc w:val="center"/>
              <w:rPr>
                <w:sz w:val="16"/>
                <w:szCs w:val="16"/>
              </w:rPr>
            </w:pPr>
            <w:r w:rsidRPr="00B130AA">
              <w:rPr>
                <w:b/>
                <w:bCs/>
                <w:sz w:val="16"/>
                <w:szCs w:val="16"/>
              </w:rPr>
              <w:t>1</w:t>
            </w:r>
          </w:p>
        </w:tc>
        <w:tc>
          <w:tcPr>
            <w:tcW w:w="652" w:type="dxa"/>
            <w:shd w:val="clear" w:color="auto" w:fill="auto"/>
            <w:vAlign w:val="center"/>
          </w:tcPr>
          <w:p w14:paraId="484411C7" w14:textId="436A98FF" w:rsidR="00316675" w:rsidRPr="00B130AA" w:rsidRDefault="00CE345C" w:rsidP="00B8283A">
            <w:pPr>
              <w:tabs>
                <w:tab w:val="left" w:pos="284"/>
                <w:tab w:val="left" w:pos="426"/>
              </w:tabs>
              <w:jc w:val="center"/>
              <w:rPr>
                <w:sz w:val="16"/>
                <w:szCs w:val="16"/>
              </w:rPr>
            </w:pPr>
            <w:r w:rsidRPr="00B130AA">
              <w:rPr>
                <w:b/>
                <w:bCs/>
                <w:sz w:val="16"/>
                <w:szCs w:val="16"/>
              </w:rPr>
              <w:t>3</w:t>
            </w:r>
          </w:p>
        </w:tc>
        <w:tc>
          <w:tcPr>
            <w:tcW w:w="566" w:type="dxa"/>
            <w:shd w:val="clear" w:color="auto" w:fill="auto"/>
            <w:vAlign w:val="center"/>
          </w:tcPr>
          <w:p w14:paraId="766AC952" w14:textId="4C04EFE6" w:rsidR="00316675" w:rsidRPr="00B130AA" w:rsidRDefault="00316675" w:rsidP="00B8283A">
            <w:pPr>
              <w:tabs>
                <w:tab w:val="left" w:pos="284"/>
                <w:tab w:val="left" w:pos="426"/>
              </w:tabs>
              <w:jc w:val="center"/>
              <w:rPr>
                <w:sz w:val="16"/>
                <w:szCs w:val="16"/>
              </w:rPr>
            </w:pPr>
            <w:r w:rsidRPr="00B130AA">
              <w:rPr>
                <w:b/>
                <w:bCs/>
                <w:sz w:val="16"/>
                <w:szCs w:val="16"/>
              </w:rPr>
              <w:t>2</w:t>
            </w:r>
          </w:p>
        </w:tc>
        <w:tc>
          <w:tcPr>
            <w:tcW w:w="789" w:type="dxa"/>
            <w:shd w:val="clear" w:color="auto" w:fill="auto"/>
            <w:vAlign w:val="center"/>
          </w:tcPr>
          <w:p w14:paraId="79BA3A4F" w14:textId="747421FE" w:rsidR="00316675" w:rsidRPr="00B130AA" w:rsidRDefault="00316675" w:rsidP="00B8283A">
            <w:pPr>
              <w:tabs>
                <w:tab w:val="left" w:pos="284"/>
                <w:tab w:val="left" w:pos="426"/>
              </w:tabs>
              <w:jc w:val="center"/>
              <w:rPr>
                <w:sz w:val="16"/>
                <w:szCs w:val="16"/>
              </w:rPr>
            </w:pPr>
            <w:r w:rsidRPr="00B130AA">
              <w:rPr>
                <w:b/>
                <w:bCs/>
                <w:sz w:val="16"/>
                <w:szCs w:val="16"/>
              </w:rPr>
              <w:t>1</w:t>
            </w:r>
          </w:p>
        </w:tc>
        <w:tc>
          <w:tcPr>
            <w:tcW w:w="932" w:type="dxa"/>
            <w:vAlign w:val="center"/>
          </w:tcPr>
          <w:p w14:paraId="785BDBB6" w14:textId="6B7C3DFC" w:rsidR="00316675" w:rsidRPr="00B130AA" w:rsidRDefault="00CE345C" w:rsidP="00B8283A">
            <w:pPr>
              <w:tabs>
                <w:tab w:val="left" w:pos="284"/>
                <w:tab w:val="left" w:pos="426"/>
              </w:tabs>
              <w:jc w:val="center"/>
              <w:rPr>
                <w:sz w:val="16"/>
                <w:szCs w:val="16"/>
              </w:rPr>
            </w:pPr>
            <w:r w:rsidRPr="00B130AA">
              <w:rPr>
                <w:b/>
                <w:bCs/>
                <w:sz w:val="16"/>
                <w:szCs w:val="16"/>
              </w:rPr>
              <w:t>2</w:t>
            </w:r>
          </w:p>
        </w:tc>
        <w:tc>
          <w:tcPr>
            <w:tcW w:w="790" w:type="dxa"/>
            <w:vAlign w:val="center"/>
          </w:tcPr>
          <w:p w14:paraId="7708CE6C" w14:textId="5B7174D2" w:rsidR="00316675" w:rsidRPr="00B130AA" w:rsidRDefault="00316675" w:rsidP="00B8283A">
            <w:pPr>
              <w:tabs>
                <w:tab w:val="left" w:pos="284"/>
                <w:tab w:val="left" w:pos="426"/>
              </w:tabs>
              <w:jc w:val="center"/>
              <w:rPr>
                <w:sz w:val="16"/>
                <w:szCs w:val="16"/>
              </w:rPr>
            </w:pPr>
            <w:r w:rsidRPr="00B130AA">
              <w:rPr>
                <w:b/>
                <w:bCs/>
                <w:sz w:val="16"/>
                <w:szCs w:val="16"/>
              </w:rPr>
              <w:t>1</w:t>
            </w:r>
          </w:p>
        </w:tc>
        <w:tc>
          <w:tcPr>
            <w:tcW w:w="603" w:type="dxa"/>
            <w:vAlign w:val="center"/>
          </w:tcPr>
          <w:p w14:paraId="27E40870" w14:textId="2A9B92D4" w:rsidR="00316675" w:rsidRPr="00B130AA" w:rsidRDefault="00316675" w:rsidP="00B8283A">
            <w:pPr>
              <w:tabs>
                <w:tab w:val="left" w:pos="284"/>
                <w:tab w:val="left" w:pos="426"/>
              </w:tabs>
              <w:jc w:val="center"/>
              <w:rPr>
                <w:sz w:val="16"/>
                <w:szCs w:val="16"/>
              </w:rPr>
            </w:pPr>
            <w:r w:rsidRPr="00B130AA">
              <w:rPr>
                <w:b/>
                <w:bCs/>
                <w:sz w:val="16"/>
                <w:szCs w:val="16"/>
              </w:rPr>
              <w:t>1</w:t>
            </w:r>
          </w:p>
        </w:tc>
        <w:tc>
          <w:tcPr>
            <w:tcW w:w="679" w:type="dxa"/>
            <w:vAlign w:val="center"/>
          </w:tcPr>
          <w:p w14:paraId="72246642" w14:textId="1862D41A" w:rsidR="00316675" w:rsidRPr="00B130AA" w:rsidRDefault="00CD55D7" w:rsidP="00B8283A">
            <w:pPr>
              <w:tabs>
                <w:tab w:val="left" w:pos="284"/>
                <w:tab w:val="left" w:pos="426"/>
              </w:tabs>
              <w:jc w:val="center"/>
              <w:rPr>
                <w:sz w:val="16"/>
                <w:szCs w:val="16"/>
              </w:rPr>
            </w:pPr>
            <w:r w:rsidRPr="00B130AA">
              <w:rPr>
                <w:b/>
                <w:bCs/>
                <w:sz w:val="16"/>
                <w:szCs w:val="16"/>
              </w:rPr>
              <w:t>2</w:t>
            </w:r>
          </w:p>
        </w:tc>
        <w:tc>
          <w:tcPr>
            <w:tcW w:w="821" w:type="dxa"/>
            <w:shd w:val="clear" w:color="auto" w:fill="auto"/>
            <w:vAlign w:val="center"/>
          </w:tcPr>
          <w:p w14:paraId="7973ED4E" w14:textId="531215E8" w:rsidR="00316675" w:rsidRPr="00B130AA" w:rsidRDefault="00316675" w:rsidP="00B8283A">
            <w:pPr>
              <w:tabs>
                <w:tab w:val="left" w:pos="284"/>
                <w:tab w:val="left" w:pos="426"/>
              </w:tabs>
              <w:jc w:val="center"/>
              <w:rPr>
                <w:sz w:val="16"/>
                <w:szCs w:val="16"/>
              </w:rPr>
            </w:pPr>
            <w:r w:rsidRPr="00B130AA">
              <w:rPr>
                <w:b/>
                <w:bCs/>
                <w:sz w:val="16"/>
                <w:szCs w:val="16"/>
              </w:rPr>
              <w:t>3</w:t>
            </w:r>
          </w:p>
        </w:tc>
        <w:tc>
          <w:tcPr>
            <w:tcW w:w="626" w:type="dxa"/>
            <w:vAlign w:val="center"/>
          </w:tcPr>
          <w:p w14:paraId="6F63C8F0" w14:textId="77DF4FE7" w:rsidR="00316675" w:rsidRPr="00B130AA" w:rsidRDefault="00316675" w:rsidP="00B8283A">
            <w:pPr>
              <w:tabs>
                <w:tab w:val="left" w:pos="284"/>
                <w:tab w:val="left" w:pos="426"/>
              </w:tabs>
              <w:jc w:val="center"/>
              <w:rPr>
                <w:sz w:val="16"/>
                <w:szCs w:val="16"/>
              </w:rPr>
            </w:pPr>
            <w:r w:rsidRPr="00B130AA">
              <w:rPr>
                <w:b/>
                <w:bCs/>
                <w:sz w:val="16"/>
                <w:szCs w:val="16"/>
              </w:rPr>
              <w:t>2</w:t>
            </w:r>
          </w:p>
        </w:tc>
        <w:tc>
          <w:tcPr>
            <w:tcW w:w="1133" w:type="dxa"/>
            <w:vAlign w:val="center"/>
          </w:tcPr>
          <w:p w14:paraId="622085EA" w14:textId="4D093CF7" w:rsidR="00316675" w:rsidRPr="00B130AA" w:rsidRDefault="00316675" w:rsidP="00B8283A">
            <w:pPr>
              <w:tabs>
                <w:tab w:val="left" w:pos="284"/>
                <w:tab w:val="left" w:pos="426"/>
              </w:tabs>
              <w:jc w:val="center"/>
              <w:rPr>
                <w:sz w:val="16"/>
                <w:szCs w:val="16"/>
              </w:rPr>
            </w:pPr>
            <w:r w:rsidRPr="00B130AA">
              <w:rPr>
                <w:b/>
                <w:bCs/>
                <w:sz w:val="16"/>
                <w:szCs w:val="16"/>
              </w:rPr>
              <w:t>2</w:t>
            </w:r>
          </w:p>
        </w:tc>
      </w:tr>
    </w:tbl>
    <w:p w14:paraId="6C227C6A" w14:textId="77777777" w:rsidR="005A56FF" w:rsidRPr="00B130AA" w:rsidRDefault="005A56FF" w:rsidP="00B8283A">
      <w:pPr>
        <w:tabs>
          <w:tab w:val="left" w:pos="284"/>
          <w:tab w:val="left" w:pos="426"/>
        </w:tabs>
        <w:spacing w:line="312" w:lineRule="auto"/>
        <w:jc w:val="right"/>
        <w:rPr>
          <w:i/>
          <w:sz w:val="26"/>
          <w:szCs w:val="26"/>
        </w:rPr>
      </w:pPr>
      <w:r w:rsidRPr="00B130AA">
        <w:rPr>
          <w:b/>
          <w:sz w:val="26"/>
          <w:szCs w:val="26"/>
        </w:rPr>
        <w:tab/>
      </w:r>
      <w:r w:rsidRPr="00B130AA">
        <w:rPr>
          <w:i/>
          <w:sz w:val="26"/>
          <w:szCs w:val="26"/>
        </w:rPr>
        <w:t xml:space="preserve">Nguồn: Tổng hợp của tác giả </w:t>
      </w:r>
      <w:bookmarkEnd w:id="359"/>
    </w:p>
    <w:bookmarkEnd w:id="360"/>
    <w:p w14:paraId="020BE1C0" w14:textId="77777777" w:rsidR="005A56FF" w:rsidRPr="00B130AA" w:rsidRDefault="005A56FF" w:rsidP="00B8283A">
      <w:pPr>
        <w:tabs>
          <w:tab w:val="left" w:pos="284"/>
          <w:tab w:val="left" w:pos="426"/>
        </w:tabs>
      </w:pPr>
    </w:p>
    <w:p w14:paraId="455B2196" w14:textId="77777777" w:rsidR="00352F94" w:rsidRPr="00B130AA" w:rsidRDefault="00352F94" w:rsidP="00B8283A">
      <w:pPr>
        <w:tabs>
          <w:tab w:val="left" w:pos="284"/>
          <w:tab w:val="left" w:pos="426"/>
        </w:tabs>
      </w:pPr>
    </w:p>
    <w:p w14:paraId="10DAF559" w14:textId="77777777" w:rsidR="00352F94" w:rsidRPr="00B130AA" w:rsidRDefault="00352F94" w:rsidP="00B8283A">
      <w:pPr>
        <w:tabs>
          <w:tab w:val="left" w:pos="284"/>
          <w:tab w:val="left" w:pos="426"/>
        </w:tabs>
      </w:pPr>
    </w:p>
    <w:p w14:paraId="5EA83847" w14:textId="77777777" w:rsidR="00352F94" w:rsidRPr="00B130AA" w:rsidRDefault="00352F94" w:rsidP="00B8283A">
      <w:pPr>
        <w:tabs>
          <w:tab w:val="left" w:pos="284"/>
          <w:tab w:val="left" w:pos="426"/>
        </w:tabs>
      </w:pPr>
    </w:p>
    <w:p w14:paraId="02B4C151" w14:textId="77777777" w:rsidR="00352F94" w:rsidRPr="00B130AA" w:rsidRDefault="00352F94" w:rsidP="00B8283A">
      <w:pPr>
        <w:tabs>
          <w:tab w:val="left" w:pos="284"/>
          <w:tab w:val="left" w:pos="426"/>
        </w:tabs>
      </w:pPr>
    </w:p>
    <w:p w14:paraId="0033831C" w14:textId="77777777" w:rsidR="00352F94" w:rsidRPr="00B130AA" w:rsidRDefault="00352F94" w:rsidP="00B8283A">
      <w:pPr>
        <w:pStyle w:val="Heading5"/>
        <w:tabs>
          <w:tab w:val="left" w:pos="284"/>
          <w:tab w:val="left" w:pos="426"/>
        </w:tabs>
        <w:rPr>
          <w:rFonts w:cs="Times New Roman"/>
          <w:spacing w:val="-10"/>
        </w:rPr>
        <w:sectPr w:rsidR="00352F94" w:rsidRPr="00B130AA" w:rsidSect="00584592">
          <w:pgSz w:w="16840" w:h="11907" w:orient="landscape" w:code="9"/>
          <w:pgMar w:top="1985" w:right="1134" w:bottom="1701" w:left="1985" w:header="1417" w:footer="720" w:gutter="0"/>
          <w:pgNumType w:start="1"/>
          <w:cols w:space="720"/>
          <w:docGrid w:linePitch="360"/>
        </w:sectPr>
      </w:pPr>
      <w:bookmarkStart w:id="362" w:name="_Toc86761019"/>
      <w:bookmarkStart w:id="363" w:name="_Hlk81987489"/>
    </w:p>
    <w:p w14:paraId="1CE04451" w14:textId="0B7B86FA" w:rsidR="005A56FF" w:rsidRPr="00B130AA" w:rsidRDefault="005A56FF" w:rsidP="00B8283A">
      <w:pPr>
        <w:pStyle w:val="Heading5"/>
        <w:tabs>
          <w:tab w:val="left" w:pos="284"/>
          <w:tab w:val="left" w:pos="426"/>
        </w:tabs>
        <w:spacing w:line="276" w:lineRule="auto"/>
        <w:rPr>
          <w:rFonts w:cs="Times New Roman"/>
        </w:rPr>
      </w:pPr>
      <w:r w:rsidRPr="00B130AA">
        <w:rPr>
          <w:rFonts w:cs="Times New Roman"/>
          <w:spacing w:val="-10"/>
        </w:rPr>
        <w:lastRenderedPageBreak/>
        <w:t xml:space="preserve">PHỤ LỤC </w:t>
      </w:r>
      <w:r w:rsidR="005C46CF" w:rsidRPr="00B130AA">
        <w:rPr>
          <w:rFonts w:cs="Times New Roman"/>
          <w:spacing w:val="-10"/>
        </w:rPr>
        <w:t>8</w:t>
      </w:r>
      <w:r w:rsidRPr="00B130AA">
        <w:rPr>
          <w:rFonts w:cs="Times New Roman"/>
          <w:spacing w:val="-10"/>
        </w:rPr>
        <w:t xml:space="preserve">: </w:t>
      </w:r>
      <w:r w:rsidR="00786AD6" w:rsidRPr="00B130AA">
        <w:rPr>
          <w:rFonts w:cs="Times New Roman"/>
          <w:spacing w:val="-10"/>
        </w:rPr>
        <w:t>Tổng hợp n</w:t>
      </w:r>
      <w:r w:rsidRPr="00B130AA">
        <w:rPr>
          <w:rFonts w:cs="Times New Roman"/>
        </w:rPr>
        <w:t xml:space="preserve">ghiên cứu trong nước về việc vận dụng </w:t>
      </w:r>
      <w:r w:rsidR="001D447B" w:rsidRPr="00B130AA">
        <w:rPr>
          <w:rFonts w:cs="Times New Roman"/>
        </w:rPr>
        <w:t>BSC</w:t>
      </w:r>
      <w:r w:rsidRPr="00B130AA">
        <w:rPr>
          <w:rFonts w:cs="Times New Roman"/>
        </w:rPr>
        <w:t xml:space="preserve"> tác động đến TQ</w:t>
      </w:r>
      <w:bookmarkEnd w:id="362"/>
      <w:r w:rsidR="00786AD6" w:rsidRPr="00B130AA">
        <w:rPr>
          <w:rFonts w:cs="Times New Roman"/>
        </w:rPr>
        <w:t>HĐ</w:t>
      </w:r>
    </w:p>
    <w:p w14:paraId="62A9886E" w14:textId="77777777" w:rsidR="005A56FF" w:rsidRPr="00B130AA" w:rsidRDefault="005A56FF" w:rsidP="00B8283A">
      <w:pPr>
        <w:tabs>
          <w:tab w:val="left" w:pos="284"/>
          <w:tab w:val="left" w:pos="426"/>
        </w:tabs>
      </w:pPr>
    </w:p>
    <w:tbl>
      <w:tblPr>
        <w:tblW w:w="8811" w:type="dxa"/>
        <w:jc w:val="center"/>
        <w:tblLook w:val="04A0" w:firstRow="1" w:lastRow="0" w:firstColumn="1" w:lastColumn="0" w:noHBand="0" w:noVBand="1"/>
      </w:tblPr>
      <w:tblGrid>
        <w:gridCol w:w="595"/>
        <w:gridCol w:w="1952"/>
        <w:gridCol w:w="1328"/>
        <w:gridCol w:w="4936"/>
      </w:tblGrid>
      <w:tr w:rsidR="00B130AA" w:rsidRPr="00B130AA" w14:paraId="6408D73A" w14:textId="77777777" w:rsidTr="005E778B">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1CE3CCDD" w14:textId="77777777" w:rsidR="005A56FF" w:rsidRPr="00B130AA" w:rsidRDefault="005A56FF" w:rsidP="00B8283A">
            <w:pPr>
              <w:tabs>
                <w:tab w:val="left" w:pos="284"/>
                <w:tab w:val="left" w:pos="426"/>
                <w:tab w:val="left" w:pos="709"/>
              </w:tabs>
              <w:jc w:val="center"/>
              <w:rPr>
                <w:rFonts w:eastAsia="Calibri"/>
                <w:b/>
                <w:bCs/>
                <w:sz w:val="20"/>
                <w:szCs w:val="20"/>
              </w:rPr>
            </w:pPr>
            <w:bookmarkStart w:id="364" w:name="_Hlk104789035"/>
            <w:r w:rsidRPr="00B130AA">
              <w:rPr>
                <w:rFonts w:eastAsia="Calibri"/>
                <w:b/>
                <w:bCs/>
                <w:sz w:val="20"/>
                <w:szCs w:val="20"/>
              </w:rPr>
              <w:t>STT</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tcPr>
          <w:p w14:paraId="6A36F926" w14:textId="77777777"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Nghiên cứu</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5A010FDA" w14:textId="77777777"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PPNC</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75CA115B" w14:textId="1CA8E21B" w:rsidR="005A56FF" w:rsidRPr="00B130AA" w:rsidRDefault="005A56FF" w:rsidP="00B8283A">
            <w:pPr>
              <w:tabs>
                <w:tab w:val="left" w:pos="284"/>
                <w:tab w:val="left" w:pos="426"/>
                <w:tab w:val="left" w:pos="709"/>
              </w:tabs>
              <w:jc w:val="center"/>
              <w:rPr>
                <w:rFonts w:eastAsia="Calibri"/>
                <w:b/>
                <w:bCs/>
                <w:sz w:val="20"/>
                <w:szCs w:val="20"/>
              </w:rPr>
            </w:pPr>
            <w:r w:rsidRPr="00B130AA">
              <w:rPr>
                <w:rFonts w:eastAsia="Calibri"/>
                <w:b/>
                <w:bCs/>
                <w:sz w:val="20"/>
                <w:szCs w:val="20"/>
              </w:rPr>
              <w:t xml:space="preserve">Vận dụng </w:t>
            </w:r>
            <w:r w:rsidR="001D447B" w:rsidRPr="00B130AA">
              <w:rPr>
                <w:rFonts w:eastAsia="Calibri"/>
                <w:b/>
                <w:bCs/>
                <w:sz w:val="20"/>
                <w:szCs w:val="20"/>
              </w:rPr>
              <w:t>BSC</w:t>
            </w:r>
            <w:r w:rsidRPr="00B130AA">
              <w:rPr>
                <w:rFonts w:eastAsia="Calibri"/>
                <w:b/>
                <w:bCs/>
                <w:sz w:val="20"/>
                <w:szCs w:val="20"/>
              </w:rPr>
              <w:t xml:space="preserve"> tác động đến TQ</w:t>
            </w:r>
          </w:p>
        </w:tc>
      </w:tr>
      <w:tr w:rsidR="00B130AA" w:rsidRPr="00B130AA" w14:paraId="50264555" w14:textId="77777777" w:rsidTr="005E778B">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4235BFFC"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1</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tcPr>
          <w:p w14:paraId="23130050"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Nguyễn Tuân, 2014</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2AFFC7C5" w14:textId="77777777" w:rsidR="005A56FF" w:rsidRPr="00B130AA" w:rsidRDefault="005A56FF" w:rsidP="00B8283A">
            <w:pPr>
              <w:tabs>
                <w:tab w:val="left" w:pos="284"/>
                <w:tab w:val="left" w:pos="426"/>
                <w:tab w:val="left" w:pos="709"/>
              </w:tabs>
              <w:rPr>
                <w:rFonts w:eastAsia="Calibri"/>
                <w:b/>
                <w:bCs/>
                <w:sz w:val="20"/>
                <w:szCs w:val="20"/>
              </w:rPr>
            </w:pPr>
            <w:r w:rsidRPr="00B130AA">
              <w:rPr>
                <w:rFonts w:eastAsia="Calibri"/>
                <w:sz w:val="20"/>
                <w:szCs w:val="20"/>
              </w:rPr>
              <w:t>Phương pháp định tính.</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319F87B7" w14:textId="3B9B6471"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Vận dụng </w:t>
            </w:r>
            <w:r w:rsidR="001D447B" w:rsidRPr="00B130AA">
              <w:rPr>
                <w:rFonts w:eastAsia="Calibri"/>
                <w:sz w:val="20"/>
                <w:szCs w:val="20"/>
              </w:rPr>
              <w:t>BSC</w:t>
            </w:r>
            <w:r w:rsidRPr="00B130AA">
              <w:rPr>
                <w:rFonts w:eastAsia="Calibri"/>
                <w:sz w:val="20"/>
                <w:szCs w:val="20"/>
              </w:rPr>
              <w:t xml:space="preserve"> để triển khai chiến lược và kiểm soát hữu hiệu các mục tiêu đặt ra, từ đó nâng cao TQ cho DN vận tải.</w:t>
            </w:r>
          </w:p>
        </w:tc>
      </w:tr>
      <w:tr w:rsidR="00B130AA" w:rsidRPr="00B130AA" w14:paraId="0C5FA4E4" w14:textId="77777777" w:rsidTr="005E778B">
        <w:trPr>
          <w:jc w:val="center"/>
        </w:trPr>
        <w:tc>
          <w:tcPr>
            <w:tcW w:w="595" w:type="dxa"/>
            <w:tcBorders>
              <w:top w:val="single" w:sz="4" w:space="0" w:color="auto"/>
              <w:left w:val="single" w:sz="4" w:space="0" w:color="auto"/>
              <w:bottom w:val="single" w:sz="4" w:space="0" w:color="auto"/>
              <w:right w:val="single" w:sz="4" w:space="0" w:color="auto"/>
            </w:tcBorders>
            <w:vAlign w:val="center"/>
          </w:tcPr>
          <w:p w14:paraId="673E9D27"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2</w:t>
            </w:r>
          </w:p>
        </w:tc>
        <w:tc>
          <w:tcPr>
            <w:tcW w:w="1952" w:type="dxa"/>
            <w:tcBorders>
              <w:top w:val="single" w:sz="4" w:space="0" w:color="auto"/>
              <w:left w:val="single" w:sz="4" w:space="0" w:color="auto"/>
              <w:bottom w:val="single" w:sz="4" w:space="0" w:color="auto"/>
              <w:right w:val="single" w:sz="4" w:space="0" w:color="auto"/>
            </w:tcBorders>
            <w:shd w:val="clear" w:color="auto" w:fill="auto"/>
            <w:vAlign w:val="center"/>
          </w:tcPr>
          <w:p w14:paraId="681FC1C0"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Đặng Ngọc Hùng &amp; cộng sự, 2015</w:t>
            </w:r>
          </w:p>
        </w:tc>
        <w:tc>
          <w:tcPr>
            <w:tcW w:w="1328" w:type="dxa"/>
            <w:tcBorders>
              <w:top w:val="single" w:sz="4" w:space="0" w:color="auto"/>
              <w:left w:val="single" w:sz="4" w:space="0" w:color="auto"/>
              <w:bottom w:val="single" w:sz="4" w:space="0" w:color="auto"/>
              <w:right w:val="single" w:sz="4" w:space="0" w:color="auto"/>
            </w:tcBorders>
            <w:shd w:val="clear" w:color="auto" w:fill="auto"/>
            <w:vAlign w:val="center"/>
          </w:tcPr>
          <w:p w14:paraId="2558C1C3"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4936" w:type="dxa"/>
            <w:tcBorders>
              <w:top w:val="single" w:sz="4" w:space="0" w:color="auto"/>
              <w:left w:val="single" w:sz="4" w:space="0" w:color="auto"/>
              <w:bottom w:val="single" w:sz="4" w:space="0" w:color="auto"/>
              <w:right w:val="single" w:sz="4" w:space="0" w:color="auto"/>
            </w:tcBorders>
            <w:shd w:val="clear" w:color="auto" w:fill="auto"/>
            <w:vAlign w:val="center"/>
          </w:tcPr>
          <w:p w14:paraId="590E159A" w14:textId="7F24EF6C" w:rsidR="005A56FF" w:rsidRPr="00B130AA" w:rsidRDefault="005A56FF" w:rsidP="00B8283A">
            <w:pPr>
              <w:tabs>
                <w:tab w:val="left" w:pos="284"/>
                <w:tab w:val="left" w:pos="426"/>
                <w:tab w:val="left" w:pos="709"/>
              </w:tabs>
              <w:jc w:val="both"/>
              <w:rPr>
                <w:rFonts w:eastAsia="Calibri"/>
                <w:sz w:val="20"/>
                <w:szCs w:val="20"/>
              </w:rPr>
            </w:pPr>
            <w:r w:rsidRPr="00B130AA">
              <w:rPr>
                <w:rFonts w:eastAsia="Calibri"/>
                <w:sz w:val="20"/>
                <w:szCs w:val="20"/>
              </w:rPr>
              <w:t xml:space="preserve">Đề xuất vận dụng </w:t>
            </w:r>
            <w:r w:rsidR="001D447B" w:rsidRPr="00B130AA">
              <w:rPr>
                <w:rFonts w:eastAsia="Calibri"/>
                <w:sz w:val="20"/>
                <w:szCs w:val="20"/>
              </w:rPr>
              <w:t>BSC</w:t>
            </w:r>
            <w:r w:rsidRPr="00B130AA">
              <w:rPr>
                <w:rFonts w:eastAsia="Calibri"/>
                <w:sz w:val="20"/>
                <w:szCs w:val="20"/>
              </w:rPr>
              <w:t xml:space="preserve"> trong đánh giá TQ và xây dựng chiến lược trong các trường Đại học.</w:t>
            </w:r>
          </w:p>
        </w:tc>
      </w:tr>
      <w:tr w:rsidR="00B130AA" w:rsidRPr="00B130AA" w14:paraId="0223DA7E" w14:textId="77777777" w:rsidTr="005E77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vAlign w:val="center"/>
          </w:tcPr>
          <w:p w14:paraId="4C45808A"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3</w:t>
            </w:r>
          </w:p>
        </w:tc>
        <w:tc>
          <w:tcPr>
            <w:tcW w:w="1952" w:type="dxa"/>
            <w:shd w:val="clear" w:color="auto" w:fill="auto"/>
            <w:vAlign w:val="center"/>
          </w:tcPr>
          <w:p w14:paraId="21611370"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Vũ Thùy Dương, 2017</w:t>
            </w:r>
          </w:p>
        </w:tc>
        <w:tc>
          <w:tcPr>
            <w:tcW w:w="1328" w:type="dxa"/>
            <w:shd w:val="clear" w:color="auto" w:fill="auto"/>
            <w:vAlign w:val="center"/>
          </w:tcPr>
          <w:p w14:paraId="24337958"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PP hỗn hợp</w:t>
            </w:r>
          </w:p>
        </w:tc>
        <w:tc>
          <w:tcPr>
            <w:tcW w:w="4936" w:type="dxa"/>
            <w:shd w:val="clear" w:color="auto" w:fill="auto"/>
            <w:vAlign w:val="center"/>
          </w:tcPr>
          <w:p w14:paraId="65C2EDA6" w14:textId="34FE9F06" w:rsidR="005A56FF" w:rsidRPr="00B130AA" w:rsidRDefault="005A56FF"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Đưa ra những điểm mới về vận dụng </w:t>
            </w:r>
            <w:r w:rsidR="001D447B" w:rsidRPr="00B130AA">
              <w:rPr>
                <w:rFonts w:eastAsia="Calibri"/>
                <w:bCs/>
                <w:sz w:val="20"/>
                <w:szCs w:val="20"/>
              </w:rPr>
              <w:t>BSC</w:t>
            </w:r>
            <w:r w:rsidRPr="00B130AA">
              <w:rPr>
                <w:rFonts w:eastAsia="Calibri"/>
                <w:bCs/>
                <w:sz w:val="20"/>
                <w:szCs w:val="20"/>
              </w:rPr>
              <w:t xml:space="preserve"> để TQ trong các DN May Việt Nam. </w:t>
            </w:r>
          </w:p>
        </w:tc>
      </w:tr>
      <w:tr w:rsidR="00B130AA" w:rsidRPr="00B130AA" w14:paraId="2BD5DE23" w14:textId="77777777" w:rsidTr="005E77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vAlign w:val="center"/>
          </w:tcPr>
          <w:p w14:paraId="3481B771"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4</w:t>
            </w:r>
          </w:p>
        </w:tc>
        <w:tc>
          <w:tcPr>
            <w:tcW w:w="1952" w:type="dxa"/>
            <w:shd w:val="clear" w:color="auto" w:fill="auto"/>
            <w:vAlign w:val="center"/>
          </w:tcPr>
          <w:p w14:paraId="25580105" w14:textId="77777777" w:rsidR="005E778B"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 xml:space="preserve"> </w:t>
            </w:r>
          </w:p>
          <w:p w14:paraId="6F672F36" w14:textId="3FAE3F22"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 xml:space="preserve">Trần Văn Tùng, </w:t>
            </w:r>
            <w:r w:rsidR="005E778B" w:rsidRPr="00B130AA">
              <w:rPr>
                <w:rFonts w:eastAsia="Calibri"/>
                <w:sz w:val="20"/>
                <w:szCs w:val="20"/>
              </w:rPr>
              <w:t>2</w:t>
            </w:r>
            <w:r w:rsidRPr="00B130AA">
              <w:rPr>
                <w:rFonts w:eastAsia="Calibri"/>
                <w:sz w:val="20"/>
                <w:szCs w:val="20"/>
              </w:rPr>
              <w:t>017</w:t>
            </w:r>
          </w:p>
          <w:p w14:paraId="648B0E32" w14:textId="77777777" w:rsidR="005A56FF" w:rsidRPr="00B130AA" w:rsidRDefault="005A56FF" w:rsidP="00B8283A">
            <w:pPr>
              <w:tabs>
                <w:tab w:val="left" w:pos="284"/>
                <w:tab w:val="left" w:pos="426"/>
                <w:tab w:val="left" w:pos="709"/>
              </w:tabs>
              <w:rPr>
                <w:rFonts w:eastAsia="Calibri"/>
                <w:sz w:val="20"/>
                <w:szCs w:val="20"/>
              </w:rPr>
            </w:pPr>
          </w:p>
        </w:tc>
        <w:tc>
          <w:tcPr>
            <w:tcW w:w="1328" w:type="dxa"/>
            <w:shd w:val="clear" w:color="auto" w:fill="auto"/>
            <w:vAlign w:val="center"/>
          </w:tcPr>
          <w:p w14:paraId="45AC7D70"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PP hỗn hợp</w:t>
            </w:r>
          </w:p>
        </w:tc>
        <w:tc>
          <w:tcPr>
            <w:tcW w:w="4936" w:type="dxa"/>
            <w:shd w:val="clear" w:color="auto" w:fill="auto"/>
            <w:vAlign w:val="center"/>
          </w:tcPr>
          <w:p w14:paraId="05551366" w14:textId="2D9E793F" w:rsidR="005A56FF" w:rsidRPr="00B130AA" w:rsidRDefault="005A56FF"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Xác định các nhân tố ảnh hưởng đến đánh giá TQ của các DN niêm yết trên thị trường chứng khoán Việt Nam thông qua việc vận dụng mô hình </w:t>
            </w:r>
            <w:r w:rsidR="001D447B" w:rsidRPr="00B130AA">
              <w:rPr>
                <w:rFonts w:eastAsia="Calibri"/>
                <w:bCs/>
                <w:sz w:val="20"/>
                <w:szCs w:val="20"/>
              </w:rPr>
              <w:t>BSC</w:t>
            </w:r>
            <w:r w:rsidRPr="00B130AA">
              <w:rPr>
                <w:rFonts w:eastAsia="Calibri"/>
                <w:bCs/>
                <w:sz w:val="20"/>
                <w:szCs w:val="20"/>
              </w:rPr>
              <w:t>.</w:t>
            </w:r>
          </w:p>
        </w:tc>
      </w:tr>
      <w:tr w:rsidR="00B130AA" w:rsidRPr="00B130AA" w14:paraId="5724A8A5" w14:textId="77777777" w:rsidTr="005E77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vAlign w:val="center"/>
          </w:tcPr>
          <w:p w14:paraId="46B7B364"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5</w:t>
            </w:r>
          </w:p>
        </w:tc>
        <w:tc>
          <w:tcPr>
            <w:tcW w:w="1952" w:type="dxa"/>
            <w:shd w:val="clear" w:color="auto" w:fill="auto"/>
            <w:vAlign w:val="center"/>
          </w:tcPr>
          <w:p w14:paraId="1069D288"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Phạm Thu Trang &amp; Nguyễn Thị Hồng Loan, 2018</w:t>
            </w:r>
          </w:p>
        </w:tc>
        <w:tc>
          <w:tcPr>
            <w:tcW w:w="1328" w:type="dxa"/>
            <w:shd w:val="clear" w:color="auto" w:fill="auto"/>
            <w:vAlign w:val="center"/>
          </w:tcPr>
          <w:p w14:paraId="46BE5EA8"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Phương pháp định tính.</w:t>
            </w:r>
          </w:p>
        </w:tc>
        <w:tc>
          <w:tcPr>
            <w:tcW w:w="4936" w:type="dxa"/>
            <w:shd w:val="clear" w:color="auto" w:fill="auto"/>
            <w:vAlign w:val="center"/>
          </w:tcPr>
          <w:p w14:paraId="1042362A" w14:textId="560B9641" w:rsidR="005A56FF" w:rsidRPr="00B130AA" w:rsidRDefault="005A56FF"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Xây dựng mô hình đánh giá TQ phù hợp cho các DN khai thác than dựa vào sử dụng mô hình </w:t>
            </w:r>
            <w:r w:rsidR="001D447B" w:rsidRPr="00B130AA">
              <w:rPr>
                <w:rFonts w:eastAsia="Calibri"/>
                <w:bCs/>
                <w:sz w:val="20"/>
                <w:szCs w:val="20"/>
              </w:rPr>
              <w:t>BSC</w:t>
            </w:r>
            <w:r w:rsidRPr="00B130AA">
              <w:rPr>
                <w:rFonts w:eastAsia="Calibri"/>
                <w:bCs/>
                <w:sz w:val="20"/>
                <w:szCs w:val="20"/>
              </w:rPr>
              <w:t xml:space="preserve"> bền vững kết hợp với phân tích đặc điểm kinh doanh của DN</w:t>
            </w:r>
          </w:p>
        </w:tc>
      </w:tr>
      <w:tr w:rsidR="00B130AA" w:rsidRPr="00B130AA" w14:paraId="28A6AD2D" w14:textId="77777777" w:rsidTr="005E77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vAlign w:val="center"/>
          </w:tcPr>
          <w:p w14:paraId="3466B568"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6</w:t>
            </w:r>
          </w:p>
        </w:tc>
        <w:tc>
          <w:tcPr>
            <w:tcW w:w="1952" w:type="dxa"/>
            <w:shd w:val="clear" w:color="auto" w:fill="auto"/>
            <w:vAlign w:val="center"/>
          </w:tcPr>
          <w:p w14:paraId="634A2D19"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Pham &amp; cộng sự, 2020</w:t>
            </w:r>
          </w:p>
        </w:tc>
        <w:tc>
          <w:tcPr>
            <w:tcW w:w="1328" w:type="dxa"/>
            <w:shd w:val="clear" w:color="auto" w:fill="auto"/>
            <w:vAlign w:val="center"/>
          </w:tcPr>
          <w:p w14:paraId="2FB0FB83"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PP hỗn hợp</w:t>
            </w:r>
          </w:p>
        </w:tc>
        <w:tc>
          <w:tcPr>
            <w:tcW w:w="4936" w:type="dxa"/>
            <w:shd w:val="clear" w:color="auto" w:fill="auto"/>
            <w:vAlign w:val="center"/>
          </w:tcPr>
          <w:p w14:paraId="33ADABDB" w14:textId="54F564E8" w:rsidR="005A56FF" w:rsidRPr="00B130AA" w:rsidRDefault="005A56FF"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Đánh giá hiệu quả hoạt động của các bệnh viện công ở Việt Nam thông qua việc vận dụng </w:t>
            </w:r>
            <w:r w:rsidR="001D447B" w:rsidRPr="00B130AA">
              <w:rPr>
                <w:rFonts w:eastAsia="Calibri"/>
                <w:bCs/>
                <w:sz w:val="20"/>
                <w:szCs w:val="20"/>
              </w:rPr>
              <w:t>BSC</w:t>
            </w:r>
          </w:p>
        </w:tc>
      </w:tr>
      <w:tr w:rsidR="00B130AA" w:rsidRPr="00B130AA" w14:paraId="27F24FED" w14:textId="77777777" w:rsidTr="005E77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595" w:type="dxa"/>
            <w:vAlign w:val="center"/>
          </w:tcPr>
          <w:p w14:paraId="1D4E6F2B" w14:textId="77777777" w:rsidR="005A56FF" w:rsidRPr="00B130AA" w:rsidRDefault="005A56FF" w:rsidP="00B8283A">
            <w:pPr>
              <w:tabs>
                <w:tab w:val="left" w:pos="284"/>
                <w:tab w:val="left" w:pos="426"/>
                <w:tab w:val="left" w:pos="709"/>
              </w:tabs>
              <w:jc w:val="center"/>
              <w:rPr>
                <w:rFonts w:eastAsia="Calibri"/>
                <w:sz w:val="20"/>
                <w:szCs w:val="20"/>
              </w:rPr>
            </w:pPr>
            <w:r w:rsidRPr="00B130AA">
              <w:rPr>
                <w:rFonts w:eastAsia="Calibri"/>
                <w:sz w:val="20"/>
                <w:szCs w:val="20"/>
              </w:rPr>
              <w:t>7</w:t>
            </w:r>
          </w:p>
        </w:tc>
        <w:tc>
          <w:tcPr>
            <w:tcW w:w="1952" w:type="dxa"/>
            <w:shd w:val="clear" w:color="auto" w:fill="auto"/>
            <w:vAlign w:val="center"/>
          </w:tcPr>
          <w:p w14:paraId="650B7399" w14:textId="77777777" w:rsidR="005A56FF" w:rsidRPr="00B130AA" w:rsidRDefault="005A56FF" w:rsidP="00B8283A">
            <w:pPr>
              <w:tabs>
                <w:tab w:val="left" w:pos="284"/>
                <w:tab w:val="left" w:pos="426"/>
                <w:tab w:val="left" w:pos="709"/>
              </w:tabs>
              <w:rPr>
                <w:rFonts w:eastAsia="Calibri"/>
                <w:sz w:val="20"/>
                <w:szCs w:val="20"/>
              </w:rPr>
            </w:pPr>
            <w:r w:rsidRPr="00B130AA">
              <w:rPr>
                <w:rFonts w:eastAsia="Calibri"/>
                <w:sz w:val="20"/>
                <w:szCs w:val="20"/>
              </w:rPr>
              <w:t>Nguyễn Lê Nhân &amp; Mai Thị Quỳnh Như, 2021</w:t>
            </w:r>
          </w:p>
        </w:tc>
        <w:tc>
          <w:tcPr>
            <w:tcW w:w="1328" w:type="dxa"/>
            <w:shd w:val="clear" w:color="auto" w:fill="auto"/>
            <w:vAlign w:val="center"/>
          </w:tcPr>
          <w:p w14:paraId="035EB084" w14:textId="77777777" w:rsidR="005A56FF" w:rsidRPr="00B130AA" w:rsidRDefault="005A56FF" w:rsidP="00B8283A">
            <w:pPr>
              <w:tabs>
                <w:tab w:val="left" w:pos="284"/>
                <w:tab w:val="left" w:pos="426"/>
                <w:tab w:val="left" w:pos="709"/>
              </w:tabs>
              <w:rPr>
                <w:rFonts w:eastAsia="Calibri"/>
                <w:b/>
                <w:bCs/>
                <w:sz w:val="20"/>
                <w:szCs w:val="20"/>
              </w:rPr>
            </w:pPr>
            <w:r w:rsidRPr="00B130AA">
              <w:rPr>
                <w:rFonts w:eastAsia="Calibri"/>
                <w:sz w:val="20"/>
                <w:szCs w:val="20"/>
              </w:rPr>
              <w:t>Phương pháp định tính.</w:t>
            </w:r>
          </w:p>
        </w:tc>
        <w:tc>
          <w:tcPr>
            <w:tcW w:w="4936" w:type="dxa"/>
            <w:shd w:val="clear" w:color="auto" w:fill="auto"/>
            <w:vAlign w:val="center"/>
          </w:tcPr>
          <w:p w14:paraId="62A67C10" w14:textId="0706CFCF" w:rsidR="005A56FF" w:rsidRPr="00B130AA" w:rsidRDefault="005A56FF" w:rsidP="00B8283A">
            <w:pPr>
              <w:tabs>
                <w:tab w:val="left" w:pos="284"/>
                <w:tab w:val="left" w:pos="426"/>
                <w:tab w:val="left" w:pos="709"/>
              </w:tabs>
              <w:jc w:val="both"/>
              <w:rPr>
                <w:rFonts w:eastAsia="Calibri"/>
                <w:bCs/>
                <w:sz w:val="20"/>
                <w:szCs w:val="20"/>
              </w:rPr>
            </w:pPr>
            <w:r w:rsidRPr="00B130AA">
              <w:rPr>
                <w:rFonts w:eastAsia="Calibri"/>
                <w:bCs/>
                <w:sz w:val="20"/>
                <w:szCs w:val="20"/>
              </w:rPr>
              <w:t xml:space="preserve">Việc áp dụng </w:t>
            </w:r>
            <w:r w:rsidR="001D447B" w:rsidRPr="00B130AA">
              <w:rPr>
                <w:rFonts w:eastAsia="Calibri"/>
                <w:bCs/>
                <w:sz w:val="20"/>
                <w:szCs w:val="20"/>
              </w:rPr>
              <w:t>BSC</w:t>
            </w:r>
            <w:r w:rsidRPr="00B130AA">
              <w:rPr>
                <w:rFonts w:eastAsia="Calibri"/>
                <w:bCs/>
                <w:sz w:val="20"/>
                <w:szCs w:val="20"/>
              </w:rPr>
              <w:t xml:space="preserve"> và chỉ số đo lường cốt lõi trong triển khai kế hoạch và chiến lược tại các ngân hàng thương mại.</w:t>
            </w:r>
          </w:p>
        </w:tc>
      </w:tr>
    </w:tbl>
    <w:bookmarkEnd w:id="364"/>
    <w:p w14:paraId="15F0EFF9" w14:textId="77777777" w:rsidR="005A56FF" w:rsidRPr="00B130AA" w:rsidRDefault="005A56FF" w:rsidP="00B8283A">
      <w:pPr>
        <w:tabs>
          <w:tab w:val="left" w:pos="284"/>
          <w:tab w:val="left" w:pos="426"/>
        </w:tabs>
        <w:spacing w:line="312" w:lineRule="auto"/>
        <w:jc w:val="right"/>
        <w:rPr>
          <w:b/>
          <w:sz w:val="26"/>
          <w:szCs w:val="26"/>
        </w:rPr>
      </w:pPr>
      <w:r w:rsidRPr="00B130AA">
        <w:rPr>
          <w:i/>
          <w:sz w:val="26"/>
          <w:szCs w:val="26"/>
        </w:rPr>
        <w:t xml:space="preserve">Nguồn: Tác giả tổng hợp </w:t>
      </w:r>
    </w:p>
    <w:bookmarkEnd w:id="363"/>
    <w:p w14:paraId="5732D1C3" w14:textId="77777777" w:rsidR="005A56FF" w:rsidRPr="00B130AA" w:rsidRDefault="005A56FF" w:rsidP="00B8283A">
      <w:pPr>
        <w:tabs>
          <w:tab w:val="left" w:pos="284"/>
          <w:tab w:val="left" w:pos="426"/>
        </w:tabs>
      </w:pPr>
    </w:p>
    <w:p w14:paraId="2990D5BA" w14:textId="77777777" w:rsidR="003D01A1" w:rsidRPr="00B130AA" w:rsidRDefault="003D01A1" w:rsidP="00B8283A">
      <w:pPr>
        <w:tabs>
          <w:tab w:val="left" w:pos="284"/>
          <w:tab w:val="left" w:pos="426"/>
        </w:tabs>
      </w:pPr>
    </w:p>
    <w:p w14:paraId="7CF60B2A" w14:textId="77777777" w:rsidR="003D01A1" w:rsidRPr="00B130AA" w:rsidRDefault="003D01A1" w:rsidP="00B8283A">
      <w:pPr>
        <w:tabs>
          <w:tab w:val="left" w:pos="284"/>
          <w:tab w:val="left" w:pos="426"/>
        </w:tabs>
      </w:pPr>
    </w:p>
    <w:p w14:paraId="47C284CE" w14:textId="77777777" w:rsidR="003D01A1" w:rsidRPr="00B130AA" w:rsidRDefault="003D01A1" w:rsidP="00B8283A">
      <w:pPr>
        <w:tabs>
          <w:tab w:val="left" w:pos="284"/>
          <w:tab w:val="left" w:pos="426"/>
        </w:tabs>
      </w:pPr>
    </w:p>
    <w:p w14:paraId="64727271" w14:textId="77777777" w:rsidR="003D01A1" w:rsidRPr="00B130AA" w:rsidRDefault="003D01A1" w:rsidP="00B8283A">
      <w:pPr>
        <w:tabs>
          <w:tab w:val="left" w:pos="284"/>
          <w:tab w:val="left" w:pos="426"/>
        </w:tabs>
      </w:pPr>
    </w:p>
    <w:p w14:paraId="4FA9CD77" w14:textId="77777777" w:rsidR="003D01A1" w:rsidRPr="00B130AA" w:rsidRDefault="003D01A1" w:rsidP="00B8283A">
      <w:pPr>
        <w:tabs>
          <w:tab w:val="left" w:pos="284"/>
          <w:tab w:val="left" w:pos="426"/>
        </w:tabs>
      </w:pPr>
    </w:p>
    <w:p w14:paraId="62638379" w14:textId="77777777" w:rsidR="003D01A1" w:rsidRPr="00B130AA" w:rsidRDefault="003D01A1" w:rsidP="00B8283A">
      <w:pPr>
        <w:tabs>
          <w:tab w:val="left" w:pos="284"/>
          <w:tab w:val="left" w:pos="426"/>
        </w:tabs>
      </w:pPr>
    </w:p>
    <w:p w14:paraId="0464C3D4" w14:textId="77777777" w:rsidR="003D01A1" w:rsidRPr="00B130AA" w:rsidRDefault="003D01A1" w:rsidP="00B8283A">
      <w:pPr>
        <w:tabs>
          <w:tab w:val="left" w:pos="284"/>
          <w:tab w:val="left" w:pos="426"/>
        </w:tabs>
      </w:pPr>
    </w:p>
    <w:p w14:paraId="668A9932" w14:textId="77777777" w:rsidR="003D01A1" w:rsidRPr="00B130AA" w:rsidRDefault="003D01A1" w:rsidP="00B8283A">
      <w:pPr>
        <w:tabs>
          <w:tab w:val="left" w:pos="284"/>
          <w:tab w:val="left" w:pos="426"/>
        </w:tabs>
      </w:pPr>
    </w:p>
    <w:p w14:paraId="7686CBA8" w14:textId="77777777" w:rsidR="003D01A1" w:rsidRPr="00B130AA" w:rsidRDefault="003D01A1" w:rsidP="00B8283A">
      <w:pPr>
        <w:tabs>
          <w:tab w:val="left" w:pos="284"/>
          <w:tab w:val="left" w:pos="426"/>
        </w:tabs>
      </w:pPr>
    </w:p>
    <w:p w14:paraId="2B060F2B" w14:textId="77777777" w:rsidR="003D01A1" w:rsidRPr="00B130AA" w:rsidRDefault="003D01A1" w:rsidP="00B8283A">
      <w:pPr>
        <w:tabs>
          <w:tab w:val="left" w:pos="284"/>
          <w:tab w:val="left" w:pos="426"/>
        </w:tabs>
      </w:pPr>
    </w:p>
    <w:p w14:paraId="3B5D5CFC" w14:textId="77777777" w:rsidR="003D01A1" w:rsidRPr="00B130AA" w:rsidRDefault="003D01A1" w:rsidP="00B8283A">
      <w:pPr>
        <w:tabs>
          <w:tab w:val="left" w:pos="284"/>
          <w:tab w:val="left" w:pos="426"/>
        </w:tabs>
      </w:pPr>
    </w:p>
    <w:p w14:paraId="2E3F3E8B" w14:textId="77777777" w:rsidR="003D01A1" w:rsidRPr="00B130AA" w:rsidRDefault="003D01A1" w:rsidP="00B8283A">
      <w:pPr>
        <w:tabs>
          <w:tab w:val="left" w:pos="284"/>
          <w:tab w:val="left" w:pos="426"/>
        </w:tabs>
      </w:pPr>
    </w:p>
    <w:p w14:paraId="3472E8A3" w14:textId="77777777" w:rsidR="003D01A1" w:rsidRPr="00B130AA" w:rsidRDefault="003D01A1" w:rsidP="00B8283A">
      <w:pPr>
        <w:tabs>
          <w:tab w:val="left" w:pos="284"/>
          <w:tab w:val="left" w:pos="426"/>
        </w:tabs>
      </w:pPr>
    </w:p>
    <w:p w14:paraId="197ED676" w14:textId="77777777" w:rsidR="003D01A1" w:rsidRPr="00B130AA" w:rsidRDefault="003D01A1" w:rsidP="00B8283A">
      <w:pPr>
        <w:tabs>
          <w:tab w:val="left" w:pos="284"/>
          <w:tab w:val="left" w:pos="426"/>
        </w:tabs>
      </w:pPr>
    </w:p>
    <w:p w14:paraId="4D2C2025" w14:textId="77777777" w:rsidR="003D01A1" w:rsidRPr="00B130AA" w:rsidRDefault="003D01A1" w:rsidP="00B8283A">
      <w:pPr>
        <w:tabs>
          <w:tab w:val="left" w:pos="284"/>
          <w:tab w:val="left" w:pos="426"/>
        </w:tabs>
      </w:pPr>
    </w:p>
    <w:p w14:paraId="37FDC1D6" w14:textId="77777777" w:rsidR="003D01A1" w:rsidRPr="00B130AA" w:rsidRDefault="003D01A1" w:rsidP="00B8283A">
      <w:pPr>
        <w:tabs>
          <w:tab w:val="left" w:pos="284"/>
          <w:tab w:val="left" w:pos="426"/>
        </w:tabs>
      </w:pPr>
    </w:p>
    <w:p w14:paraId="713E373D" w14:textId="77777777" w:rsidR="003D01A1" w:rsidRPr="00B130AA" w:rsidRDefault="003D01A1" w:rsidP="00B8283A">
      <w:pPr>
        <w:tabs>
          <w:tab w:val="left" w:pos="284"/>
          <w:tab w:val="left" w:pos="426"/>
        </w:tabs>
      </w:pPr>
    </w:p>
    <w:p w14:paraId="1BF7EFB6" w14:textId="77777777" w:rsidR="003D01A1" w:rsidRPr="00B130AA" w:rsidRDefault="003D01A1" w:rsidP="00B8283A">
      <w:pPr>
        <w:tabs>
          <w:tab w:val="left" w:pos="284"/>
          <w:tab w:val="left" w:pos="426"/>
        </w:tabs>
      </w:pPr>
    </w:p>
    <w:p w14:paraId="3BAB1EA6" w14:textId="77777777" w:rsidR="003D01A1" w:rsidRPr="00B130AA" w:rsidRDefault="003D01A1" w:rsidP="00B8283A">
      <w:pPr>
        <w:tabs>
          <w:tab w:val="left" w:pos="284"/>
          <w:tab w:val="left" w:pos="426"/>
        </w:tabs>
      </w:pPr>
    </w:p>
    <w:p w14:paraId="1F14DD72" w14:textId="77777777" w:rsidR="003D01A1" w:rsidRPr="00B130AA" w:rsidRDefault="003D01A1" w:rsidP="00B8283A">
      <w:pPr>
        <w:tabs>
          <w:tab w:val="left" w:pos="284"/>
          <w:tab w:val="left" w:pos="426"/>
        </w:tabs>
      </w:pPr>
    </w:p>
    <w:p w14:paraId="1714F1A2" w14:textId="77777777" w:rsidR="003D01A1" w:rsidRPr="00B130AA" w:rsidRDefault="003D01A1" w:rsidP="00B8283A">
      <w:pPr>
        <w:tabs>
          <w:tab w:val="left" w:pos="284"/>
          <w:tab w:val="left" w:pos="426"/>
        </w:tabs>
      </w:pPr>
    </w:p>
    <w:p w14:paraId="5C60CC63" w14:textId="77777777" w:rsidR="003D01A1" w:rsidRPr="00B130AA" w:rsidRDefault="003D01A1" w:rsidP="00B8283A">
      <w:pPr>
        <w:tabs>
          <w:tab w:val="left" w:pos="284"/>
          <w:tab w:val="left" w:pos="426"/>
        </w:tabs>
      </w:pPr>
    </w:p>
    <w:p w14:paraId="47317D12" w14:textId="77777777" w:rsidR="003D01A1" w:rsidRPr="00B130AA" w:rsidRDefault="003D01A1" w:rsidP="00B8283A">
      <w:pPr>
        <w:tabs>
          <w:tab w:val="left" w:pos="284"/>
          <w:tab w:val="left" w:pos="426"/>
        </w:tabs>
      </w:pPr>
    </w:p>
    <w:p w14:paraId="713755B3" w14:textId="77777777" w:rsidR="003D01A1" w:rsidRPr="00B130AA" w:rsidRDefault="003D01A1" w:rsidP="00B8283A">
      <w:pPr>
        <w:tabs>
          <w:tab w:val="left" w:pos="284"/>
          <w:tab w:val="left" w:pos="426"/>
        </w:tabs>
      </w:pPr>
    </w:p>
    <w:p w14:paraId="0A1AD84E" w14:textId="77777777" w:rsidR="003D01A1" w:rsidRPr="00B130AA" w:rsidRDefault="003D01A1" w:rsidP="00B8283A">
      <w:pPr>
        <w:tabs>
          <w:tab w:val="left" w:pos="284"/>
          <w:tab w:val="left" w:pos="426"/>
        </w:tabs>
      </w:pPr>
    </w:p>
    <w:p w14:paraId="7CA13113" w14:textId="77777777" w:rsidR="003D01A1" w:rsidRPr="00B130AA" w:rsidRDefault="003D01A1" w:rsidP="00B8283A">
      <w:pPr>
        <w:tabs>
          <w:tab w:val="left" w:pos="284"/>
          <w:tab w:val="left" w:pos="426"/>
        </w:tabs>
      </w:pPr>
    </w:p>
    <w:p w14:paraId="53A6096B" w14:textId="0611B11F" w:rsidR="005A56FF" w:rsidRPr="00B130AA" w:rsidRDefault="005A56FF" w:rsidP="00B8283A">
      <w:pPr>
        <w:tabs>
          <w:tab w:val="left" w:pos="284"/>
          <w:tab w:val="left" w:pos="426"/>
        </w:tabs>
        <w:spacing w:line="288" w:lineRule="auto"/>
        <w:jc w:val="center"/>
        <w:rPr>
          <w:b/>
          <w:bCs/>
          <w:sz w:val="32"/>
          <w:szCs w:val="32"/>
        </w:rPr>
      </w:pPr>
      <w:r w:rsidRPr="00B130AA">
        <w:rPr>
          <w:b/>
          <w:bCs/>
          <w:sz w:val="28"/>
          <w:szCs w:val="28"/>
        </w:rPr>
        <w:lastRenderedPageBreak/>
        <w:t xml:space="preserve">PHỤ LỤC </w:t>
      </w:r>
      <w:r w:rsidR="00A9459F" w:rsidRPr="00B130AA">
        <w:rPr>
          <w:b/>
          <w:bCs/>
          <w:sz w:val="28"/>
          <w:szCs w:val="28"/>
        </w:rPr>
        <w:t>9</w:t>
      </w:r>
      <w:r w:rsidRPr="00B130AA">
        <w:rPr>
          <w:b/>
          <w:bCs/>
          <w:sz w:val="28"/>
          <w:szCs w:val="28"/>
        </w:rPr>
        <w:t>: Bảng câu hỏi phỏng vấn chuyên gia cho nhân tố mới</w:t>
      </w:r>
    </w:p>
    <w:p w14:paraId="23C43713" w14:textId="77777777" w:rsidR="005A56FF" w:rsidRPr="00B130AA" w:rsidRDefault="005A56FF" w:rsidP="00B8283A">
      <w:pPr>
        <w:tabs>
          <w:tab w:val="left" w:pos="284"/>
          <w:tab w:val="left" w:pos="426"/>
        </w:tabs>
        <w:spacing w:line="288" w:lineRule="auto"/>
        <w:jc w:val="center"/>
        <w:rPr>
          <w:b/>
          <w:bCs/>
          <w:sz w:val="26"/>
          <w:szCs w:val="26"/>
        </w:rPr>
      </w:pPr>
    </w:p>
    <w:p w14:paraId="39818847" w14:textId="77777777" w:rsidR="005A56FF" w:rsidRPr="00B130AA" w:rsidRDefault="005A56FF" w:rsidP="00B8283A">
      <w:pPr>
        <w:tabs>
          <w:tab w:val="left" w:pos="284"/>
          <w:tab w:val="left" w:pos="426"/>
        </w:tabs>
        <w:spacing w:line="280" w:lineRule="exact"/>
        <w:jc w:val="both"/>
        <w:rPr>
          <w:b/>
          <w:bCs/>
          <w:i/>
          <w:iCs/>
          <w:sz w:val="26"/>
          <w:szCs w:val="26"/>
        </w:rPr>
      </w:pPr>
      <w:r w:rsidRPr="00B130AA">
        <w:rPr>
          <w:b/>
          <w:bCs/>
          <w:i/>
          <w:iCs/>
          <w:sz w:val="26"/>
          <w:szCs w:val="26"/>
        </w:rPr>
        <w:t>Kính chào Ông/Bà!</w:t>
      </w:r>
    </w:p>
    <w:p w14:paraId="3955E45C" w14:textId="5A7A410F" w:rsidR="005A56FF" w:rsidRPr="00B130AA" w:rsidRDefault="005A56FF" w:rsidP="00B8283A">
      <w:pPr>
        <w:tabs>
          <w:tab w:val="left" w:pos="284"/>
          <w:tab w:val="left" w:pos="426"/>
        </w:tabs>
        <w:spacing w:line="280" w:lineRule="exact"/>
        <w:jc w:val="both"/>
        <w:rPr>
          <w:b/>
          <w:bCs/>
          <w:i/>
          <w:iCs/>
          <w:sz w:val="26"/>
          <w:szCs w:val="26"/>
        </w:rPr>
      </w:pPr>
      <w:r w:rsidRPr="00B130AA">
        <w:rPr>
          <w:sz w:val="26"/>
          <w:szCs w:val="26"/>
        </w:rPr>
        <w:tab/>
        <w:t xml:space="preserve">Tôi tên là Nguyễn Thị Phương Thảo, hiện tại tôi đang là NCS chuyên ngành Kế toán tại Trường Đại học Kinh tế TP. Hồ Chí Minh và đang thực hiện Luận án Tiến sỹ với đề tài: </w:t>
      </w:r>
      <w:r w:rsidRPr="00B130AA">
        <w:rPr>
          <w:b/>
          <w:bCs/>
          <w:i/>
          <w:iCs/>
          <w:sz w:val="26"/>
          <w:szCs w:val="26"/>
        </w:rPr>
        <w:t>Nhân tố ảnh hưởng đến việc vận dụng bảng điểm cân bằng và tác động tới thành quả</w:t>
      </w:r>
      <w:r w:rsidR="003E51AC" w:rsidRPr="00B130AA">
        <w:rPr>
          <w:b/>
          <w:bCs/>
          <w:i/>
          <w:iCs/>
          <w:sz w:val="26"/>
          <w:szCs w:val="26"/>
        </w:rPr>
        <w:t xml:space="preserve"> hoạt động</w:t>
      </w:r>
      <w:r w:rsidRPr="00B130AA">
        <w:rPr>
          <w:b/>
          <w:bCs/>
          <w:i/>
          <w:iCs/>
          <w:sz w:val="26"/>
          <w:szCs w:val="26"/>
        </w:rPr>
        <w:t xml:space="preserve"> của các doanh nghiệp nông nghiệp ở các tỉnh Tây Nguyên - Việt Nam</w:t>
      </w:r>
    </w:p>
    <w:p w14:paraId="2F266BB9" w14:textId="77777777" w:rsidR="005A56FF" w:rsidRPr="00B130AA" w:rsidRDefault="005A56FF" w:rsidP="00B8283A">
      <w:pPr>
        <w:tabs>
          <w:tab w:val="left" w:pos="284"/>
          <w:tab w:val="left" w:pos="426"/>
        </w:tabs>
        <w:spacing w:line="280" w:lineRule="exact"/>
        <w:jc w:val="both"/>
        <w:rPr>
          <w:sz w:val="26"/>
          <w:szCs w:val="26"/>
        </w:rPr>
      </w:pPr>
      <w:r w:rsidRPr="00B130AA">
        <w:rPr>
          <w:b/>
          <w:bCs/>
          <w:i/>
          <w:iCs/>
          <w:sz w:val="26"/>
          <w:szCs w:val="26"/>
        </w:rPr>
        <w:t xml:space="preserve">      </w:t>
      </w:r>
      <w:r w:rsidRPr="00B130AA">
        <w:rPr>
          <w:sz w:val="26"/>
          <w:szCs w:val="26"/>
        </w:rPr>
        <w:t>Tôi rất mong Ông/Bà dành chút thời gian quý báu góp ý cho tôi. Tất cả các ý kiến của chuyên gia chỉ nhằm phục vụ cho nghiên cứu và không nhằm mục đích nào khác.</w:t>
      </w:r>
    </w:p>
    <w:p w14:paraId="6FFF6AED" w14:textId="77777777" w:rsidR="005A56FF" w:rsidRPr="00B130AA" w:rsidRDefault="005A56FF" w:rsidP="00B8283A">
      <w:pPr>
        <w:tabs>
          <w:tab w:val="left" w:pos="284"/>
          <w:tab w:val="left" w:pos="426"/>
        </w:tabs>
        <w:spacing w:line="280" w:lineRule="exact"/>
        <w:jc w:val="both"/>
        <w:rPr>
          <w:b/>
          <w:bCs/>
          <w:sz w:val="26"/>
          <w:szCs w:val="26"/>
        </w:rPr>
      </w:pPr>
      <w:r w:rsidRPr="00B130AA">
        <w:rPr>
          <w:b/>
          <w:bCs/>
          <w:sz w:val="26"/>
          <w:szCs w:val="26"/>
        </w:rPr>
        <w:t>Phần 1: Thông tin về chuyên gia</w:t>
      </w:r>
    </w:p>
    <w:p w14:paraId="34B5F451" w14:textId="77777777" w:rsidR="005A56FF" w:rsidRPr="00B130AA" w:rsidRDefault="005A56FF" w:rsidP="00B8283A">
      <w:pPr>
        <w:numPr>
          <w:ilvl w:val="0"/>
          <w:numId w:val="2"/>
        </w:numPr>
        <w:tabs>
          <w:tab w:val="left" w:pos="284"/>
          <w:tab w:val="left" w:pos="426"/>
        </w:tabs>
        <w:spacing w:line="280" w:lineRule="exact"/>
        <w:jc w:val="both"/>
        <w:rPr>
          <w:sz w:val="26"/>
          <w:szCs w:val="26"/>
        </w:rPr>
      </w:pPr>
      <w:r w:rsidRPr="00B130AA">
        <w:rPr>
          <w:sz w:val="26"/>
          <w:szCs w:val="26"/>
        </w:rPr>
        <w:t>Họ và tên:</w:t>
      </w:r>
    </w:p>
    <w:p w14:paraId="436AA8C2" w14:textId="77777777" w:rsidR="005A56FF" w:rsidRPr="00B130AA" w:rsidRDefault="005A56FF" w:rsidP="00B8283A">
      <w:pPr>
        <w:numPr>
          <w:ilvl w:val="0"/>
          <w:numId w:val="2"/>
        </w:numPr>
        <w:tabs>
          <w:tab w:val="left" w:pos="284"/>
          <w:tab w:val="left" w:pos="426"/>
        </w:tabs>
        <w:spacing w:line="280" w:lineRule="exact"/>
        <w:jc w:val="both"/>
        <w:rPr>
          <w:sz w:val="26"/>
          <w:szCs w:val="26"/>
        </w:rPr>
      </w:pPr>
      <w:r w:rsidRPr="00B130AA">
        <w:rPr>
          <w:sz w:val="26"/>
          <w:szCs w:val="26"/>
        </w:rPr>
        <w:t>Học hàm, học vị:</w:t>
      </w:r>
    </w:p>
    <w:p w14:paraId="6DD8F271" w14:textId="77777777" w:rsidR="005A56FF" w:rsidRPr="00B130AA" w:rsidRDefault="005A56FF" w:rsidP="00B8283A">
      <w:pPr>
        <w:numPr>
          <w:ilvl w:val="0"/>
          <w:numId w:val="2"/>
        </w:numPr>
        <w:tabs>
          <w:tab w:val="left" w:pos="284"/>
          <w:tab w:val="left" w:pos="426"/>
        </w:tabs>
        <w:spacing w:line="280" w:lineRule="exact"/>
        <w:jc w:val="both"/>
        <w:rPr>
          <w:sz w:val="26"/>
          <w:szCs w:val="26"/>
        </w:rPr>
      </w:pPr>
      <w:r w:rsidRPr="00B130AA">
        <w:rPr>
          <w:sz w:val="26"/>
          <w:szCs w:val="26"/>
        </w:rPr>
        <w:t>Chức danh:</w:t>
      </w:r>
    </w:p>
    <w:p w14:paraId="36D9BC55" w14:textId="77777777" w:rsidR="005A56FF" w:rsidRPr="00B130AA" w:rsidRDefault="005A56FF" w:rsidP="00B8283A">
      <w:pPr>
        <w:numPr>
          <w:ilvl w:val="0"/>
          <w:numId w:val="2"/>
        </w:numPr>
        <w:tabs>
          <w:tab w:val="left" w:pos="284"/>
          <w:tab w:val="left" w:pos="426"/>
        </w:tabs>
        <w:spacing w:line="280" w:lineRule="exact"/>
        <w:jc w:val="both"/>
        <w:rPr>
          <w:sz w:val="26"/>
          <w:szCs w:val="26"/>
        </w:rPr>
      </w:pPr>
      <w:r w:rsidRPr="00B130AA">
        <w:rPr>
          <w:sz w:val="26"/>
          <w:szCs w:val="26"/>
        </w:rPr>
        <w:t>Cơ quan công tác:</w:t>
      </w:r>
    </w:p>
    <w:p w14:paraId="5A1AD647" w14:textId="77777777" w:rsidR="005A56FF" w:rsidRPr="00B130AA" w:rsidRDefault="005A56FF" w:rsidP="00B8283A">
      <w:pPr>
        <w:numPr>
          <w:ilvl w:val="0"/>
          <w:numId w:val="2"/>
        </w:numPr>
        <w:tabs>
          <w:tab w:val="left" w:pos="284"/>
          <w:tab w:val="left" w:pos="426"/>
        </w:tabs>
        <w:spacing w:line="260" w:lineRule="exact"/>
        <w:jc w:val="both"/>
        <w:rPr>
          <w:sz w:val="26"/>
          <w:szCs w:val="26"/>
        </w:rPr>
      </w:pPr>
      <w:r w:rsidRPr="00B130AA">
        <w:rPr>
          <w:sz w:val="26"/>
          <w:szCs w:val="26"/>
        </w:rPr>
        <w:t>Lĩnh vực công tác:</w:t>
      </w:r>
    </w:p>
    <w:p w14:paraId="529B53FC" w14:textId="77777777" w:rsidR="005A56FF" w:rsidRPr="00B130AA" w:rsidRDefault="005A56FF" w:rsidP="00B8283A">
      <w:pPr>
        <w:tabs>
          <w:tab w:val="left" w:pos="284"/>
          <w:tab w:val="left" w:pos="426"/>
        </w:tabs>
        <w:spacing w:line="280" w:lineRule="exact"/>
        <w:jc w:val="both"/>
        <w:rPr>
          <w:b/>
          <w:bCs/>
          <w:sz w:val="26"/>
          <w:szCs w:val="26"/>
        </w:rPr>
      </w:pPr>
      <w:r w:rsidRPr="00B130AA">
        <w:rPr>
          <w:b/>
          <w:bCs/>
          <w:sz w:val="26"/>
          <w:szCs w:val="26"/>
        </w:rPr>
        <w:t>Phần 2: Nội dung thảo luận</w:t>
      </w:r>
    </w:p>
    <w:p w14:paraId="2BF1BD7E" w14:textId="77AAB6E9" w:rsidR="005A56FF" w:rsidRPr="00B130AA" w:rsidRDefault="005A56FF" w:rsidP="00B8283A">
      <w:pPr>
        <w:tabs>
          <w:tab w:val="left" w:pos="284"/>
          <w:tab w:val="left" w:pos="426"/>
        </w:tabs>
        <w:spacing w:line="280" w:lineRule="exact"/>
        <w:ind w:firstLine="720"/>
        <w:jc w:val="both"/>
        <w:rPr>
          <w:i/>
          <w:iCs/>
          <w:sz w:val="26"/>
          <w:szCs w:val="26"/>
        </w:rPr>
      </w:pPr>
      <w:r w:rsidRPr="00B130AA">
        <w:rPr>
          <w:i/>
          <w:iCs/>
          <w:sz w:val="26"/>
          <w:szCs w:val="26"/>
        </w:rPr>
        <w:t>Câu hỏi:</w:t>
      </w:r>
      <w:r w:rsidRPr="00B130AA">
        <w:rPr>
          <w:sz w:val="26"/>
          <w:szCs w:val="26"/>
        </w:rPr>
        <w:t xml:space="preserve"> Ông/Bà hãy cho biết ý kiến của ông/bà về </w:t>
      </w:r>
      <w:r w:rsidRPr="00B130AA">
        <w:rPr>
          <w:i/>
          <w:iCs/>
          <w:sz w:val="26"/>
          <w:szCs w:val="26"/>
        </w:rPr>
        <w:t xml:space="preserve">SXKD trong nông nghiệp có tác động đến việc vận dụng </w:t>
      </w:r>
      <w:r w:rsidR="001D447B" w:rsidRPr="00B130AA">
        <w:rPr>
          <w:i/>
          <w:iCs/>
          <w:sz w:val="26"/>
          <w:szCs w:val="26"/>
        </w:rPr>
        <w:t>BSC</w:t>
      </w:r>
      <w:r w:rsidRPr="00B130AA">
        <w:rPr>
          <w:i/>
          <w:iCs/>
          <w:sz w:val="26"/>
          <w:szCs w:val="26"/>
        </w:rPr>
        <w:t xml:space="preserve"> hay không?</w:t>
      </w:r>
    </w:p>
    <w:p w14:paraId="73FF6788" w14:textId="77777777" w:rsidR="005A56FF" w:rsidRPr="00B130AA" w:rsidRDefault="005A56FF" w:rsidP="00B8283A">
      <w:pPr>
        <w:pStyle w:val="ListParagraph"/>
        <w:numPr>
          <w:ilvl w:val="0"/>
          <w:numId w:val="30"/>
        </w:numPr>
        <w:tabs>
          <w:tab w:val="left" w:pos="284"/>
          <w:tab w:val="left" w:pos="426"/>
        </w:tabs>
        <w:spacing w:after="0" w:line="280" w:lineRule="exact"/>
        <w:jc w:val="both"/>
        <w:rPr>
          <w:rFonts w:ascii="Times New Roman" w:hAnsi="Times New Roman"/>
          <w:bCs/>
          <w:sz w:val="26"/>
          <w:szCs w:val="26"/>
        </w:rPr>
      </w:pPr>
      <w:r w:rsidRPr="00B130AA">
        <w:rPr>
          <w:rFonts w:ascii="Times New Roman" w:hAnsi="Times New Roman"/>
          <w:bCs/>
          <w:sz w:val="26"/>
          <w:szCs w:val="26"/>
        </w:rPr>
        <w:t>Đồng ý</w:t>
      </w:r>
    </w:p>
    <w:p w14:paraId="2833C7AA" w14:textId="77777777" w:rsidR="005A56FF" w:rsidRPr="00B130AA" w:rsidRDefault="005A56FF" w:rsidP="00B8283A">
      <w:pPr>
        <w:pStyle w:val="ListParagraph"/>
        <w:numPr>
          <w:ilvl w:val="0"/>
          <w:numId w:val="30"/>
        </w:numPr>
        <w:tabs>
          <w:tab w:val="left" w:pos="284"/>
          <w:tab w:val="left" w:pos="426"/>
        </w:tabs>
        <w:spacing w:after="0" w:line="280" w:lineRule="exact"/>
        <w:jc w:val="both"/>
        <w:rPr>
          <w:rFonts w:ascii="Times New Roman" w:hAnsi="Times New Roman"/>
          <w:bCs/>
          <w:sz w:val="26"/>
          <w:szCs w:val="26"/>
        </w:rPr>
      </w:pPr>
      <w:r w:rsidRPr="00B130AA">
        <w:rPr>
          <w:rFonts w:ascii="Times New Roman" w:hAnsi="Times New Roman"/>
          <w:bCs/>
          <w:sz w:val="26"/>
          <w:szCs w:val="26"/>
        </w:rPr>
        <w:t>Không đồng ý</w:t>
      </w:r>
    </w:p>
    <w:p w14:paraId="2037D728" w14:textId="13D72EEE" w:rsidR="005A56FF" w:rsidRPr="00B130AA" w:rsidRDefault="005A56FF" w:rsidP="00B8283A">
      <w:pPr>
        <w:tabs>
          <w:tab w:val="left" w:pos="284"/>
          <w:tab w:val="left" w:pos="426"/>
          <w:tab w:val="left" w:leader="dot" w:pos="8505"/>
        </w:tabs>
        <w:spacing w:line="288" w:lineRule="auto"/>
        <w:ind w:left="720"/>
        <w:jc w:val="both"/>
        <w:rPr>
          <w:iCs/>
          <w:sz w:val="26"/>
          <w:szCs w:val="26"/>
        </w:rPr>
      </w:pPr>
      <w:r w:rsidRPr="00B130AA">
        <w:rPr>
          <w:i/>
          <w:iCs/>
          <w:sz w:val="26"/>
          <w:szCs w:val="26"/>
        </w:rPr>
        <w:t xml:space="preserve">Ý kiến bổ sung </w:t>
      </w:r>
      <w:r w:rsidRPr="00B130AA">
        <w:rPr>
          <w:iCs/>
          <w:sz w:val="26"/>
          <w:szCs w:val="26"/>
        </w:rPr>
        <w:tab/>
      </w:r>
      <w:r w:rsidRPr="00B130AA">
        <w:rPr>
          <w:iCs/>
          <w:sz w:val="26"/>
          <w:szCs w:val="26"/>
        </w:rPr>
        <w:tab/>
      </w:r>
      <w:r w:rsidRPr="00B130AA">
        <w:rPr>
          <w:iCs/>
          <w:sz w:val="26"/>
          <w:szCs w:val="26"/>
        </w:rPr>
        <w:tab/>
      </w:r>
    </w:p>
    <w:p w14:paraId="29E168D8" w14:textId="28866B3B" w:rsidR="005A56FF" w:rsidRPr="00B130AA" w:rsidRDefault="005A56FF" w:rsidP="00B8283A">
      <w:pPr>
        <w:tabs>
          <w:tab w:val="left" w:pos="284"/>
          <w:tab w:val="left" w:pos="426"/>
          <w:tab w:val="left" w:leader="dot" w:pos="8505"/>
        </w:tabs>
        <w:spacing w:line="288" w:lineRule="auto"/>
        <w:ind w:left="284" w:firstLine="284"/>
        <w:jc w:val="both"/>
        <w:rPr>
          <w:sz w:val="26"/>
          <w:szCs w:val="26"/>
        </w:rPr>
      </w:pPr>
      <w:r w:rsidRPr="00B130AA">
        <w:rPr>
          <w:iCs/>
          <w:sz w:val="26"/>
          <w:szCs w:val="26"/>
        </w:rPr>
        <w:tab/>
      </w:r>
      <w:r w:rsidRPr="00B130AA">
        <w:rPr>
          <w:iCs/>
          <w:sz w:val="26"/>
          <w:szCs w:val="26"/>
        </w:rPr>
        <w:tab/>
      </w:r>
      <w:r w:rsidRPr="00B130AA">
        <w:rPr>
          <w:i/>
          <w:iCs/>
          <w:sz w:val="26"/>
          <w:szCs w:val="26"/>
        </w:rPr>
        <w:t>Câu hỏi:</w:t>
      </w:r>
      <w:r w:rsidRPr="00B130AA">
        <w:rPr>
          <w:sz w:val="26"/>
          <w:szCs w:val="26"/>
        </w:rPr>
        <w:t xml:space="preserve"> Ông/Bà hãy cho biết ý kiến của ông/bà về thang đo</w:t>
      </w:r>
      <w:r w:rsidRPr="00B130AA">
        <w:rPr>
          <w:i/>
          <w:iCs/>
          <w:sz w:val="26"/>
          <w:szCs w:val="26"/>
        </w:rPr>
        <w:t xml:space="preserve"> SXKD trong nông nghiệp</w:t>
      </w:r>
      <w:r w:rsidRPr="00B130AA">
        <w:rPr>
          <w:sz w:val="26"/>
          <w:szCs w:val="26"/>
        </w:rPr>
        <w:t>. Ông/Bà có đồng ý với các phát biểu bên dưới không? Các phát biểu đã hợp lý chưa? Nếu chưa, nên sửa đổi như thế nào? Có cần bổ sung thêm phát biểu nào không?</w:t>
      </w:r>
    </w:p>
    <w:tbl>
      <w:tblPr>
        <w:tblStyle w:val="TableGrid"/>
        <w:tblW w:w="8646" w:type="dxa"/>
        <w:jc w:val="center"/>
        <w:tblLook w:val="04A0" w:firstRow="1" w:lastRow="0" w:firstColumn="1" w:lastColumn="0" w:noHBand="0" w:noVBand="1"/>
      </w:tblPr>
      <w:tblGrid>
        <w:gridCol w:w="4815"/>
        <w:gridCol w:w="992"/>
        <w:gridCol w:w="1701"/>
        <w:gridCol w:w="1138"/>
      </w:tblGrid>
      <w:tr w:rsidR="00B130AA" w:rsidRPr="00B130AA" w14:paraId="7B3B582A" w14:textId="77777777" w:rsidTr="00CB160F">
        <w:trPr>
          <w:jc w:val="center"/>
        </w:trPr>
        <w:tc>
          <w:tcPr>
            <w:tcW w:w="4815" w:type="dxa"/>
            <w:vMerge w:val="restart"/>
            <w:vAlign w:val="center"/>
          </w:tcPr>
          <w:p w14:paraId="477FE615" w14:textId="77777777" w:rsidR="005A56FF" w:rsidRPr="00B130AA" w:rsidRDefault="005A56FF" w:rsidP="00B8283A">
            <w:pPr>
              <w:tabs>
                <w:tab w:val="left" w:pos="284"/>
                <w:tab w:val="left" w:pos="426"/>
              </w:tabs>
              <w:spacing w:line="240" w:lineRule="exact"/>
              <w:jc w:val="center"/>
              <w:rPr>
                <w:b/>
                <w:iCs/>
              </w:rPr>
            </w:pPr>
            <w:bookmarkStart w:id="365" w:name="_Hlk142121286"/>
            <w:r w:rsidRPr="00B130AA">
              <w:rPr>
                <w:b/>
                <w:iCs/>
              </w:rPr>
              <w:t>Các phát biểu</w:t>
            </w:r>
          </w:p>
        </w:tc>
        <w:tc>
          <w:tcPr>
            <w:tcW w:w="3831" w:type="dxa"/>
            <w:gridSpan w:val="3"/>
            <w:vAlign w:val="center"/>
          </w:tcPr>
          <w:p w14:paraId="10AA95A3" w14:textId="77777777" w:rsidR="005A56FF" w:rsidRPr="00B130AA" w:rsidRDefault="005A56FF" w:rsidP="00B8283A">
            <w:pPr>
              <w:tabs>
                <w:tab w:val="left" w:pos="284"/>
                <w:tab w:val="left" w:pos="426"/>
              </w:tabs>
              <w:spacing w:line="240" w:lineRule="exact"/>
              <w:jc w:val="center"/>
              <w:rPr>
                <w:b/>
                <w:iCs/>
              </w:rPr>
            </w:pPr>
            <w:r w:rsidRPr="00B130AA">
              <w:rPr>
                <w:b/>
                <w:iCs/>
              </w:rPr>
              <w:t>Ý kiến của chuyên gia</w:t>
            </w:r>
          </w:p>
        </w:tc>
      </w:tr>
      <w:tr w:rsidR="00B130AA" w:rsidRPr="00B130AA" w14:paraId="6D32CA34" w14:textId="77777777" w:rsidTr="00CB160F">
        <w:trPr>
          <w:jc w:val="center"/>
        </w:trPr>
        <w:tc>
          <w:tcPr>
            <w:tcW w:w="4815" w:type="dxa"/>
            <w:vMerge/>
            <w:vAlign w:val="center"/>
          </w:tcPr>
          <w:p w14:paraId="2EB24E2D" w14:textId="77777777" w:rsidR="005A56FF" w:rsidRPr="00B130AA" w:rsidRDefault="005A56FF" w:rsidP="00B8283A">
            <w:pPr>
              <w:tabs>
                <w:tab w:val="left" w:pos="284"/>
                <w:tab w:val="left" w:pos="426"/>
              </w:tabs>
              <w:spacing w:line="240" w:lineRule="exact"/>
              <w:jc w:val="center"/>
              <w:rPr>
                <w:b/>
                <w:iCs/>
              </w:rPr>
            </w:pPr>
          </w:p>
        </w:tc>
        <w:tc>
          <w:tcPr>
            <w:tcW w:w="992" w:type="dxa"/>
            <w:vAlign w:val="center"/>
          </w:tcPr>
          <w:p w14:paraId="096DE533" w14:textId="77777777" w:rsidR="005A56FF" w:rsidRPr="00B130AA" w:rsidRDefault="005A56FF" w:rsidP="00B8283A">
            <w:pPr>
              <w:tabs>
                <w:tab w:val="left" w:pos="284"/>
                <w:tab w:val="left" w:pos="426"/>
              </w:tabs>
              <w:spacing w:line="240" w:lineRule="exact"/>
              <w:jc w:val="center"/>
              <w:rPr>
                <w:b/>
                <w:iCs/>
              </w:rPr>
            </w:pPr>
            <w:r w:rsidRPr="00B130AA">
              <w:rPr>
                <w:b/>
                <w:iCs/>
              </w:rPr>
              <w:t>Đồng ý</w:t>
            </w:r>
          </w:p>
        </w:tc>
        <w:tc>
          <w:tcPr>
            <w:tcW w:w="1701" w:type="dxa"/>
            <w:vAlign w:val="center"/>
          </w:tcPr>
          <w:p w14:paraId="57FE88A1" w14:textId="77777777" w:rsidR="005A56FF" w:rsidRPr="00B130AA" w:rsidRDefault="005A56FF" w:rsidP="00B8283A">
            <w:pPr>
              <w:tabs>
                <w:tab w:val="left" w:pos="284"/>
                <w:tab w:val="left" w:pos="426"/>
              </w:tabs>
              <w:spacing w:line="240" w:lineRule="exact"/>
              <w:jc w:val="center"/>
              <w:rPr>
                <w:b/>
                <w:iCs/>
              </w:rPr>
            </w:pPr>
            <w:r w:rsidRPr="00B130AA">
              <w:rPr>
                <w:b/>
                <w:iCs/>
              </w:rPr>
              <w:t>Không đồng ý</w:t>
            </w:r>
          </w:p>
        </w:tc>
        <w:tc>
          <w:tcPr>
            <w:tcW w:w="1138" w:type="dxa"/>
            <w:vAlign w:val="center"/>
          </w:tcPr>
          <w:p w14:paraId="5ACC5DAE" w14:textId="77777777" w:rsidR="005A56FF" w:rsidRPr="00B130AA" w:rsidRDefault="005A56FF" w:rsidP="00B8283A">
            <w:pPr>
              <w:tabs>
                <w:tab w:val="left" w:pos="284"/>
                <w:tab w:val="left" w:pos="426"/>
              </w:tabs>
              <w:spacing w:line="240" w:lineRule="exact"/>
              <w:jc w:val="center"/>
              <w:rPr>
                <w:b/>
                <w:iCs/>
              </w:rPr>
            </w:pPr>
            <w:r w:rsidRPr="00B130AA">
              <w:rPr>
                <w:b/>
                <w:iCs/>
              </w:rPr>
              <w:t>Sửa đổi</w:t>
            </w:r>
          </w:p>
        </w:tc>
      </w:tr>
      <w:tr w:rsidR="00B130AA" w:rsidRPr="00B130AA" w14:paraId="539C68D1" w14:textId="77777777" w:rsidTr="00CB160F">
        <w:trPr>
          <w:jc w:val="center"/>
        </w:trPr>
        <w:tc>
          <w:tcPr>
            <w:tcW w:w="4815" w:type="dxa"/>
          </w:tcPr>
          <w:p w14:paraId="50841F9B" w14:textId="3FF91408" w:rsidR="005A56FF" w:rsidRPr="00B130AA" w:rsidRDefault="005A56FF" w:rsidP="00B8283A">
            <w:pPr>
              <w:tabs>
                <w:tab w:val="left" w:pos="284"/>
                <w:tab w:val="left" w:pos="426"/>
              </w:tabs>
              <w:spacing w:line="240" w:lineRule="exact"/>
              <w:jc w:val="both"/>
              <w:rPr>
                <w:bCs/>
                <w:iCs/>
              </w:rPr>
            </w:pPr>
            <w:r w:rsidRPr="00B130AA">
              <w:t xml:space="preserve">- Tài sản sinh học và </w:t>
            </w:r>
            <w:r w:rsidR="00B568F3" w:rsidRPr="00B130AA">
              <w:t>SP</w:t>
            </w:r>
            <w:r w:rsidRPr="00B130AA">
              <w:t xml:space="preserve"> nông nghiệp phụ thuộc vào điều kiện tự nhiên, có tính thời vụ.</w:t>
            </w:r>
          </w:p>
        </w:tc>
        <w:tc>
          <w:tcPr>
            <w:tcW w:w="992" w:type="dxa"/>
            <w:vAlign w:val="center"/>
          </w:tcPr>
          <w:p w14:paraId="77BD5ABE" w14:textId="77777777" w:rsidR="005A56FF" w:rsidRPr="00B130AA" w:rsidRDefault="005A56FF" w:rsidP="00B8283A">
            <w:pPr>
              <w:tabs>
                <w:tab w:val="left" w:pos="284"/>
                <w:tab w:val="left" w:pos="426"/>
              </w:tabs>
              <w:spacing w:line="240" w:lineRule="exact"/>
              <w:jc w:val="both"/>
              <w:rPr>
                <w:bCs/>
                <w:iCs/>
              </w:rPr>
            </w:pPr>
          </w:p>
        </w:tc>
        <w:tc>
          <w:tcPr>
            <w:tcW w:w="1701" w:type="dxa"/>
            <w:vAlign w:val="center"/>
          </w:tcPr>
          <w:p w14:paraId="364F1845" w14:textId="77777777" w:rsidR="005A56FF" w:rsidRPr="00B130AA" w:rsidRDefault="005A56FF" w:rsidP="00B8283A">
            <w:pPr>
              <w:tabs>
                <w:tab w:val="left" w:pos="284"/>
                <w:tab w:val="left" w:pos="426"/>
              </w:tabs>
              <w:spacing w:line="240" w:lineRule="exact"/>
              <w:jc w:val="both"/>
              <w:rPr>
                <w:bCs/>
                <w:iCs/>
              </w:rPr>
            </w:pPr>
          </w:p>
        </w:tc>
        <w:tc>
          <w:tcPr>
            <w:tcW w:w="1138" w:type="dxa"/>
            <w:vAlign w:val="center"/>
          </w:tcPr>
          <w:p w14:paraId="1362E29D" w14:textId="77777777" w:rsidR="005A56FF" w:rsidRPr="00B130AA" w:rsidRDefault="005A56FF" w:rsidP="00B8283A">
            <w:pPr>
              <w:tabs>
                <w:tab w:val="left" w:pos="284"/>
                <w:tab w:val="left" w:pos="426"/>
              </w:tabs>
              <w:spacing w:line="240" w:lineRule="exact"/>
              <w:jc w:val="both"/>
              <w:rPr>
                <w:bCs/>
                <w:iCs/>
              </w:rPr>
            </w:pPr>
          </w:p>
        </w:tc>
      </w:tr>
      <w:tr w:rsidR="00B130AA" w:rsidRPr="00B130AA" w14:paraId="6B7139ED" w14:textId="77777777" w:rsidTr="00CB160F">
        <w:trPr>
          <w:jc w:val="center"/>
        </w:trPr>
        <w:tc>
          <w:tcPr>
            <w:tcW w:w="4815" w:type="dxa"/>
          </w:tcPr>
          <w:p w14:paraId="326DF437" w14:textId="0E832B05" w:rsidR="005A56FF" w:rsidRPr="00B130AA" w:rsidRDefault="005A56FF" w:rsidP="00B8283A">
            <w:pPr>
              <w:tabs>
                <w:tab w:val="left" w:pos="284"/>
                <w:tab w:val="left" w:pos="426"/>
              </w:tabs>
              <w:spacing w:line="240" w:lineRule="exact"/>
              <w:jc w:val="both"/>
            </w:pPr>
            <w:r w:rsidRPr="00B130AA">
              <w:t xml:space="preserve">- </w:t>
            </w:r>
            <w:r w:rsidR="00B568F3" w:rsidRPr="00B130AA">
              <w:t>SP</w:t>
            </w:r>
            <w:r w:rsidRPr="00B130AA">
              <w:t xml:space="preserve"> nông nghiệp có khả năng tái </w:t>
            </w:r>
            <w:r w:rsidR="00502241" w:rsidRPr="00B130AA">
              <w:t>SX</w:t>
            </w:r>
            <w:r w:rsidRPr="00B130AA">
              <w:t xml:space="preserve"> tự nhiên.</w:t>
            </w:r>
          </w:p>
        </w:tc>
        <w:tc>
          <w:tcPr>
            <w:tcW w:w="992" w:type="dxa"/>
            <w:vAlign w:val="center"/>
          </w:tcPr>
          <w:p w14:paraId="3F3EB719" w14:textId="77777777" w:rsidR="005A56FF" w:rsidRPr="00B130AA" w:rsidRDefault="005A56FF" w:rsidP="00B8283A">
            <w:pPr>
              <w:tabs>
                <w:tab w:val="left" w:pos="284"/>
                <w:tab w:val="left" w:pos="426"/>
              </w:tabs>
              <w:spacing w:line="240" w:lineRule="exact"/>
              <w:jc w:val="both"/>
              <w:rPr>
                <w:bCs/>
                <w:iCs/>
              </w:rPr>
            </w:pPr>
          </w:p>
        </w:tc>
        <w:tc>
          <w:tcPr>
            <w:tcW w:w="1701" w:type="dxa"/>
            <w:vAlign w:val="center"/>
          </w:tcPr>
          <w:p w14:paraId="6403211B" w14:textId="77777777" w:rsidR="005A56FF" w:rsidRPr="00B130AA" w:rsidRDefault="005A56FF" w:rsidP="00B8283A">
            <w:pPr>
              <w:tabs>
                <w:tab w:val="left" w:pos="284"/>
                <w:tab w:val="left" w:pos="426"/>
              </w:tabs>
              <w:spacing w:line="240" w:lineRule="exact"/>
              <w:jc w:val="both"/>
              <w:rPr>
                <w:bCs/>
                <w:iCs/>
              </w:rPr>
            </w:pPr>
          </w:p>
        </w:tc>
        <w:tc>
          <w:tcPr>
            <w:tcW w:w="1138" w:type="dxa"/>
            <w:vAlign w:val="center"/>
          </w:tcPr>
          <w:p w14:paraId="6719FFA5" w14:textId="77777777" w:rsidR="005A56FF" w:rsidRPr="00B130AA" w:rsidRDefault="005A56FF" w:rsidP="00B8283A">
            <w:pPr>
              <w:tabs>
                <w:tab w:val="left" w:pos="284"/>
                <w:tab w:val="left" w:pos="426"/>
              </w:tabs>
              <w:spacing w:line="240" w:lineRule="exact"/>
              <w:jc w:val="both"/>
              <w:rPr>
                <w:bCs/>
                <w:iCs/>
              </w:rPr>
            </w:pPr>
          </w:p>
        </w:tc>
      </w:tr>
      <w:tr w:rsidR="00B130AA" w:rsidRPr="00B130AA" w14:paraId="4C63F046" w14:textId="77777777" w:rsidTr="00CB160F">
        <w:trPr>
          <w:jc w:val="center"/>
        </w:trPr>
        <w:tc>
          <w:tcPr>
            <w:tcW w:w="4815" w:type="dxa"/>
          </w:tcPr>
          <w:p w14:paraId="71C822E5" w14:textId="47CC754C" w:rsidR="005A56FF" w:rsidRPr="00B130AA" w:rsidRDefault="005A56FF" w:rsidP="00B8283A">
            <w:pPr>
              <w:tabs>
                <w:tab w:val="left" w:pos="284"/>
                <w:tab w:val="left" w:pos="426"/>
              </w:tabs>
              <w:spacing w:line="240" w:lineRule="exact"/>
              <w:jc w:val="both"/>
              <w:rPr>
                <w:bCs/>
                <w:iCs/>
              </w:rPr>
            </w:pPr>
            <w:r w:rsidRPr="00B130AA">
              <w:t>- SX nông nghiệp cho</w:t>
            </w:r>
            <w:r w:rsidR="004F4367" w:rsidRPr="00B130AA">
              <w:t xml:space="preserve"> </w:t>
            </w:r>
            <w:r w:rsidRPr="00B130AA">
              <w:t>SP trong thời gian dài, CPSX phát sinh không đều.</w:t>
            </w:r>
          </w:p>
        </w:tc>
        <w:tc>
          <w:tcPr>
            <w:tcW w:w="992" w:type="dxa"/>
            <w:vAlign w:val="center"/>
          </w:tcPr>
          <w:p w14:paraId="25EF9751" w14:textId="77777777" w:rsidR="005A56FF" w:rsidRPr="00B130AA" w:rsidRDefault="005A56FF" w:rsidP="00B8283A">
            <w:pPr>
              <w:tabs>
                <w:tab w:val="left" w:pos="284"/>
                <w:tab w:val="left" w:pos="426"/>
              </w:tabs>
              <w:spacing w:line="240" w:lineRule="exact"/>
              <w:jc w:val="both"/>
              <w:rPr>
                <w:bCs/>
                <w:iCs/>
              </w:rPr>
            </w:pPr>
          </w:p>
        </w:tc>
        <w:tc>
          <w:tcPr>
            <w:tcW w:w="1701" w:type="dxa"/>
            <w:vAlign w:val="center"/>
          </w:tcPr>
          <w:p w14:paraId="738CB618" w14:textId="77777777" w:rsidR="005A56FF" w:rsidRPr="00B130AA" w:rsidRDefault="005A56FF" w:rsidP="00B8283A">
            <w:pPr>
              <w:tabs>
                <w:tab w:val="left" w:pos="284"/>
                <w:tab w:val="left" w:pos="426"/>
              </w:tabs>
              <w:spacing w:line="240" w:lineRule="exact"/>
              <w:jc w:val="both"/>
              <w:rPr>
                <w:bCs/>
                <w:iCs/>
              </w:rPr>
            </w:pPr>
          </w:p>
        </w:tc>
        <w:tc>
          <w:tcPr>
            <w:tcW w:w="1138" w:type="dxa"/>
            <w:vAlign w:val="center"/>
          </w:tcPr>
          <w:p w14:paraId="7832B558" w14:textId="77777777" w:rsidR="005A56FF" w:rsidRPr="00B130AA" w:rsidRDefault="005A56FF" w:rsidP="00B8283A">
            <w:pPr>
              <w:tabs>
                <w:tab w:val="left" w:pos="284"/>
                <w:tab w:val="left" w:pos="426"/>
              </w:tabs>
              <w:spacing w:line="240" w:lineRule="exact"/>
              <w:jc w:val="both"/>
              <w:rPr>
                <w:bCs/>
                <w:iCs/>
              </w:rPr>
            </w:pPr>
          </w:p>
        </w:tc>
      </w:tr>
      <w:tr w:rsidR="00B130AA" w:rsidRPr="00B130AA" w14:paraId="34BC3F3B" w14:textId="77777777" w:rsidTr="00CB160F">
        <w:trPr>
          <w:jc w:val="center"/>
        </w:trPr>
        <w:tc>
          <w:tcPr>
            <w:tcW w:w="4815" w:type="dxa"/>
          </w:tcPr>
          <w:p w14:paraId="31057849" w14:textId="4046E7B8" w:rsidR="005A56FF" w:rsidRPr="00B130AA" w:rsidRDefault="005A56FF" w:rsidP="00B8283A">
            <w:pPr>
              <w:tabs>
                <w:tab w:val="left" w:pos="284"/>
                <w:tab w:val="left" w:pos="426"/>
              </w:tabs>
              <w:spacing w:line="240" w:lineRule="exact"/>
              <w:jc w:val="both"/>
            </w:pPr>
            <w:r w:rsidRPr="00B130AA">
              <w:t xml:space="preserve">- Các tài sản sinh học và </w:t>
            </w:r>
            <w:r w:rsidR="00B568F3" w:rsidRPr="00B130AA">
              <w:t>SP</w:t>
            </w:r>
            <w:r w:rsidRPr="00B130AA">
              <w:t xml:space="preserve"> nông nghiệp ghi nhận theo giá gốc.</w:t>
            </w:r>
          </w:p>
        </w:tc>
        <w:tc>
          <w:tcPr>
            <w:tcW w:w="992" w:type="dxa"/>
            <w:vAlign w:val="center"/>
          </w:tcPr>
          <w:p w14:paraId="39E44D9B" w14:textId="77777777" w:rsidR="005A56FF" w:rsidRPr="00B130AA" w:rsidRDefault="005A56FF" w:rsidP="00B8283A">
            <w:pPr>
              <w:tabs>
                <w:tab w:val="left" w:pos="284"/>
                <w:tab w:val="left" w:pos="426"/>
              </w:tabs>
              <w:spacing w:line="240" w:lineRule="exact"/>
              <w:jc w:val="both"/>
              <w:rPr>
                <w:bCs/>
                <w:iCs/>
              </w:rPr>
            </w:pPr>
          </w:p>
        </w:tc>
        <w:tc>
          <w:tcPr>
            <w:tcW w:w="1701" w:type="dxa"/>
            <w:vAlign w:val="center"/>
          </w:tcPr>
          <w:p w14:paraId="0681F8EC" w14:textId="77777777" w:rsidR="005A56FF" w:rsidRPr="00B130AA" w:rsidRDefault="005A56FF" w:rsidP="00B8283A">
            <w:pPr>
              <w:tabs>
                <w:tab w:val="left" w:pos="284"/>
                <w:tab w:val="left" w:pos="426"/>
              </w:tabs>
              <w:spacing w:line="240" w:lineRule="exact"/>
              <w:jc w:val="both"/>
              <w:rPr>
                <w:bCs/>
                <w:iCs/>
              </w:rPr>
            </w:pPr>
          </w:p>
        </w:tc>
        <w:tc>
          <w:tcPr>
            <w:tcW w:w="1138" w:type="dxa"/>
            <w:vAlign w:val="center"/>
          </w:tcPr>
          <w:p w14:paraId="43371F65" w14:textId="77777777" w:rsidR="005A56FF" w:rsidRPr="00B130AA" w:rsidRDefault="005A56FF" w:rsidP="00B8283A">
            <w:pPr>
              <w:tabs>
                <w:tab w:val="left" w:pos="284"/>
                <w:tab w:val="left" w:pos="426"/>
              </w:tabs>
              <w:spacing w:line="240" w:lineRule="exact"/>
              <w:jc w:val="both"/>
              <w:rPr>
                <w:bCs/>
                <w:iCs/>
              </w:rPr>
            </w:pPr>
          </w:p>
        </w:tc>
      </w:tr>
      <w:tr w:rsidR="00B130AA" w:rsidRPr="00B130AA" w14:paraId="24BDA7E0" w14:textId="77777777" w:rsidTr="00CB160F">
        <w:trPr>
          <w:jc w:val="center"/>
        </w:trPr>
        <w:tc>
          <w:tcPr>
            <w:tcW w:w="8646" w:type="dxa"/>
            <w:gridSpan w:val="4"/>
            <w:vAlign w:val="center"/>
          </w:tcPr>
          <w:p w14:paraId="3B28BBE9" w14:textId="77777777" w:rsidR="005A56FF" w:rsidRPr="00B130AA" w:rsidRDefault="005A56FF" w:rsidP="00B8283A">
            <w:pPr>
              <w:tabs>
                <w:tab w:val="left" w:pos="284"/>
                <w:tab w:val="left" w:pos="426"/>
              </w:tabs>
              <w:spacing w:line="240" w:lineRule="exact"/>
              <w:jc w:val="both"/>
              <w:rPr>
                <w:bCs/>
                <w:iCs/>
              </w:rPr>
            </w:pPr>
            <w:r w:rsidRPr="00B130AA">
              <w:rPr>
                <w:i/>
                <w:iCs/>
              </w:rPr>
              <w:t>Ý kiến bổ sung 1:</w:t>
            </w:r>
          </w:p>
        </w:tc>
      </w:tr>
      <w:tr w:rsidR="00B130AA" w:rsidRPr="00B130AA" w14:paraId="509D607A" w14:textId="77777777" w:rsidTr="00CB160F">
        <w:trPr>
          <w:jc w:val="center"/>
        </w:trPr>
        <w:tc>
          <w:tcPr>
            <w:tcW w:w="8646" w:type="dxa"/>
            <w:gridSpan w:val="4"/>
            <w:vAlign w:val="center"/>
          </w:tcPr>
          <w:p w14:paraId="1ADDF8C5" w14:textId="77777777" w:rsidR="005A56FF" w:rsidRPr="00B130AA" w:rsidRDefault="005A56FF" w:rsidP="00B8283A">
            <w:pPr>
              <w:tabs>
                <w:tab w:val="left" w:pos="284"/>
                <w:tab w:val="left" w:pos="426"/>
              </w:tabs>
              <w:spacing w:line="240" w:lineRule="exact"/>
              <w:jc w:val="both"/>
              <w:rPr>
                <w:i/>
                <w:iCs/>
              </w:rPr>
            </w:pPr>
            <w:r w:rsidRPr="00B130AA">
              <w:rPr>
                <w:i/>
                <w:iCs/>
              </w:rPr>
              <w:t>Ý kiến bổ sung 2:</w:t>
            </w:r>
          </w:p>
        </w:tc>
      </w:tr>
      <w:tr w:rsidR="00847F2F" w:rsidRPr="00B130AA" w14:paraId="310C82FD" w14:textId="77777777" w:rsidTr="00CB160F">
        <w:trPr>
          <w:jc w:val="center"/>
        </w:trPr>
        <w:tc>
          <w:tcPr>
            <w:tcW w:w="8646" w:type="dxa"/>
            <w:gridSpan w:val="4"/>
            <w:vAlign w:val="center"/>
          </w:tcPr>
          <w:p w14:paraId="408B0A07" w14:textId="77777777" w:rsidR="005A56FF" w:rsidRPr="00B130AA" w:rsidRDefault="005A56FF" w:rsidP="00B8283A">
            <w:pPr>
              <w:tabs>
                <w:tab w:val="left" w:pos="284"/>
                <w:tab w:val="left" w:pos="426"/>
              </w:tabs>
              <w:spacing w:line="240" w:lineRule="exact"/>
              <w:jc w:val="both"/>
              <w:rPr>
                <w:i/>
                <w:iCs/>
              </w:rPr>
            </w:pPr>
            <w:r w:rsidRPr="00B130AA">
              <w:rPr>
                <w:i/>
                <w:iCs/>
              </w:rPr>
              <w:t>Ý kiến bổ sung 3:</w:t>
            </w:r>
          </w:p>
        </w:tc>
      </w:tr>
      <w:bookmarkEnd w:id="365"/>
    </w:tbl>
    <w:p w14:paraId="4809F296" w14:textId="77777777" w:rsidR="005A56FF" w:rsidRPr="00B130AA" w:rsidRDefault="005A56FF" w:rsidP="00B8283A">
      <w:pPr>
        <w:tabs>
          <w:tab w:val="left" w:pos="284"/>
          <w:tab w:val="left" w:pos="426"/>
          <w:tab w:val="left" w:leader="dot" w:pos="8505"/>
        </w:tabs>
        <w:spacing w:line="288" w:lineRule="auto"/>
        <w:jc w:val="both"/>
        <w:rPr>
          <w:sz w:val="26"/>
          <w:szCs w:val="26"/>
        </w:rPr>
      </w:pPr>
    </w:p>
    <w:p w14:paraId="40AC33B1" w14:textId="77777777" w:rsidR="005A56FF" w:rsidRPr="00B130AA" w:rsidRDefault="005A56FF" w:rsidP="00B8283A">
      <w:pPr>
        <w:tabs>
          <w:tab w:val="left" w:pos="284"/>
          <w:tab w:val="left" w:pos="426"/>
        </w:tabs>
        <w:spacing w:line="288" w:lineRule="auto"/>
        <w:jc w:val="both"/>
        <w:rPr>
          <w:b/>
          <w:bCs/>
          <w:sz w:val="26"/>
          <w:szCs w:val="26"/>
        </w:rPr>
      </w:pPr>
      <w:r w:rsidRPr="00B130AA">
        <w:rPr>
          <w:sz w:val="26"/>
          <w:szCs w:val="26"/>
        </w:rPr>
        <w:tab/>
      </w:r>
      <w:r w:rsidRPr="00B130AA">
        <w:rPr>
          <w:b/>
          <w:bCs/>
          <w:sz w:val="26"/>
          <w:szCs w:val="26"/>
        </w:rPr>
        <w:t>Xin chân thành cảm ơn Ông/Bà đã đóng góp ý kiến cho nghiên cứu!</w:t>
      </w:r>
    </w:p>
    <w:p w14:paraId="2947E6EB" w14:textId="77777777" w:rsidR="005A56FF" w:rsidRPr="00B130AA" w:rsidRDefault="005A56FF" w:rsidP="00B8283A">
      <w:pPr>
        <w:tabs>
          <w:tab w:val="left" w:pos="284"/>
          <w:tab w:val="left" w:pos="426"/>
          <w:tab w:val="left" w:pos="567"/>
          <w:tab w:val="left" w:pos="1418"/>
        </w:tabs>
        <w:jc w:val="center"/>
        <w:rPr>
          <w:rFonts w:eastAsia="Calibri"/>
          <w:b/>
          <w:bCs/>
          <w:sz w:val="30"/>
          <w:szCs w:val="30"/>
          <w:lang w:val="pt-BR"/>
        </w:rPr>
        <w:sectPr w:rsidR="005A56FF" w:rsidRPr="00B130AA" w:rsidSect="00584592">
          <w:pgSz w:w="11907" w:h="16840" w:code="9"/>
          <w:pgMar w:top="1985" w:right="1134" w:bottom="1701" w:left="1985" w:header="1417" w:footer="720" w:gutter="0"/>
          <w:pgNumType w:start="1"/>
          <w:cols w:space="720"/>
          <w:docGrid w:linePitch="360"/>
        </w:sectPr>
      </w:pPr>
    </w:p>
    <w:p w14:paraId="46728223" w14:textId="7EFF8D8A" w:rsidR="005A56FF" w:rsidRPr="00B130AA" w:rsidRDefault="005A56FF" w:rsidP="00B8283A">
      <w:pPr>
        <w:tabs>
          <w:tab w:val="left" w:pos="284"/>
          <w:tab w:val="left" w:pos="426"/>
          <w:tab w:val="left" w:pos="567"/>
          <w:tab w:val="left" w:pos="1418"/>
        </w:tabs>
        <w:jc w:val="center"/>
        <w:rPr>
          <w:rFonts w:eastAsia="Calibri"/>
          <w:b/>
          <w:bCs/>
          <w:sz w:val="30"/>
          <w:szCs w:val="30"/>
          <w:lang w:val="pt-BR"/>
        </w:rPr>
      </w:pPr>
      <w:r w:rsidRPr="00B130AA">
        <w:rPr>
          <w:rFonts w:eastAsia="Calibri"/>
          <w:b/>
          <w:bCs/>
          <w:sz w:val="30"/>
          <w:szCs w:val="30"/>
          <w:lang w:val="pt-BR"/>
        </w:rPr>
        <w:lastRenderedPageBreak/>
        <w:t xml:space="preserve">PHỤ LỤC </w:t>
      </w:r>
      <w:r w:rsidR="00C1587D" w:rsidRPr="00B130AA">
        <w:rPr>
          <w:rFonts w:eastAsia="Calibri"/>
          <w:b/>
          <w:bCs/>
          <w:sz w:val="30"/>
          <w:szCs w:val="30"/>
          <w:lang w:val="pt-BR"/>
        </w:rPr>
        <w:t>10</w:t>
      </w:r>
      <w:r w:rsidRPr="00B130AA">
        <w:rPr>
          <w:rFonts w:eastAsia="Calibri"/>
          <w:b/>
          <w:bCs/>
          <w:sz w:val="30"/>
          <w:szCs w:val="30"/>
          <w:lang w:val="pt-BR"/>
        </w:rPr>
        <w:t>:</w:t>
      </w:r>
      <w:r w:rsidRPr="00B130AA">
        <w:rPr>
          <w:rFonts w:eastAsia="Calibri"/>
          <w:sz w:val="30"/>
          <w:szCs w:val="30"/>
          <w:lang w:val="pt-BR"/>
        </w:rPr>
        <w:t xml:space="preserve"> </w:t>
      </w:r>
      <w:r w:rsidRPr="00B130AA">
        <w:rPr>
          <w:rFonts w:eastAsia="Calibri"/>
          <w:b/>
          <w:bCs/>
          <w:sz w:val="30"/>
          <w:szCs w:val="30"/>
          <w:lang w:val="pt-BR"/>
        </w:rPr>
        <w:t>Bảng tổng hợp ý kiến chuyên gia khám phá nhân tố mới</w:t>
      </w:r>
    </w:p>
    <w:p w14:paraId="31F75E78" w14:textId="77777777" w:rsidR="005A56FF" w:rsidRPr="00B130AA" w:rsidRDefault="005A56FF" w:rsidP="00B8283A">
      <w:pPr>
        <w:tabs>
          <w:tab w:val="left" w:pos="284"/>
          <w:tab w:val="left" w:pos="426"/>
          <w:tab w:val="left" w:pos="567"/>
          <w:tab w:val="left" w:pos="1418"/>
        </w:tabs>
        <w:jc w:val="center"/>
        <w:rPr>
          <w:rFonts w:eastAsia="Calibri"/>
          <w:b/>
          <w:bCs/>
          <w:sz w:val="32"/>
          <w:szCs w:val="32"/>
          <w:lang w:val="pt-BR"/>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4738"/>
        <w:gridCol w:w="7088"/>
      </w:tblGrid>
      <w:tr w:rsidR="00B130AA" w:rsidRPr="00B130AA" w14:paraId="741B9A4C" w14:textId="77777777" w:rsidTr="00CB160F">
        <w:trPr>
          <w:jc w:val="center"/>
        </w:trPr>
        <w:tc>
          <w:tcPr>
            <w:tcW w:w="2628" w:type="dxa"/>
            <w:shd w:val="clear" w:color="auto" w:fill="auto"/>
            <w:vAlign w:val="center"/>
          </w:tcPr>
          <w:p w14:paraId="79EFEEB1" w14:textId="77777777" w:rsidR="005A56FF" w:rsidRPr="00B130AA" w:rsidRDefault="005A56FF" w:rsidP="00B8283A">
            <w:pPr>
              <w:tabs>
                <w:tab w:val="left" w:pos="284"/>
                <w:tab w:val="left" w:pos="426"/>
                <w:tab w:val="left" w:pos="567"/>
                <w:tab w:val="left" w:pos="1418"/>
              </w:tabs>
              <w:spacing w:line="280" w:lineRule="exact"/>
              <w:jc w:val="center"/>
              <w:rPr>
                <w:rFonts w:eastAsia="Calibri"/>
                <w:b/>
                <w:bCs/>
                <w:sz w:val="22"/>
                <w:szCs w:val="22"/>
                <w:lang w:val="pt-BR"/>
              </w:rPr>
            </w:pPr>
            <w:r w:rsidRPr="00B130AA">
              <w:rPr>
                <w:rFonts w:eastAsia="Calibri"/>
                <w:b/>
                <w:bCs/>
                <w:sz w:val="22"/>
                <w:szCs w:val="22"/>
                <w:lang w:val="pt-BR"/>
              </w:rPr>
              <w:t>Khái niệm NC</w:t>
            </w:r>
          </w:p>
        </w:tc>
        <w:tc>
          <w:tcPr>
            <w:tcW w:w="4738" w:type="dxa"/>
            <w:shd w:val="clear" w:color="auto" w:fill="auto"/>
            <w:vAlign w:val="center"/>
          </w:tcPr>
          <w:p w14:paraId="04A4F8FC" w14:textId="77777777" w:rsidR="005A56FF" w:rsidRPr="00B130AA" w:rsidRDefault="005A56FF" w:rsidP="00B8283A">
            <w:pPr>
              <w:tabs>
                <w:tab w:val="left" w:pos="284"/>
                <w:tab w:val="left" w:pos="426"/>
                <w:tab w:val="left" w:pos="567"/>
                <w:tab w:val="left" w:pos="1418"/>
              </w:tabs>
              <w:spacing w:line="280" w:lineRule="exact"/>
              <w:jc w:val="center"/>
              <w:rPr>
                <w:rFonts w:eastAsia="Calibri"/>
                <w:b/>
                <w:bCs/>
                <w:sz w:val="22"/>
                <w:szCs w:val="22"/>
                <w:lang w:val="pt-BR"/>
              </w:rPr>
            </w:pPr>
            <w:r w:rsidRPr="00B130AA">
              <w:rPr>
                <w:rFonts w:eastAsia="Calibri"/>
                <w:b/>
                <w:bCs/>
                <w:sz w:val="22"/>
                <w:szCs w:val="22"/>
                <w:lang w:val="pt-BR"/>
              </w:rPr>
              <w:t>Thang đo đề xuất</w:t>
            </w:r>
          </w:p>
        </w:tc>
        <w:tc>
          <w:tcPr>
            <w:tcW w:w="7088" w:type="dxa"/>
            <w:shd w:val="clear" w:color="auto" w:fill="auto"/>
            <w:vAlign w:val="center"/>
          </w:tcPr>
          <w:p w14:paraId="47F0989D" w14:textId="77777777" w:rsidR="005A56FF" w:rsidRPr="00B130AA" w:rsidRDefault="005A56FF" w:rsidP="00B8283A">
            <w:pPr>
              <w:tabs>
                <w:tab w:val="left" w:pos="284"/>
                <w:tab w:val="left" w:pos="426"/>
                <w:tab w:val="left" w:pos="567"/>
                <w:tab w:val="left" w:pos="1418"/>
              </w:tabs>
              <w:spacing w:line="280" w:lineRule="exact"/>
              <w:jc w:val="center"/>
              <w:rPr>
                <w:rFonts w:eastAsia="Calibri"/>
                <w:b/>
                <w:bCs/>
                <w:sz w:val="22"/>
                <w:szCs w:val="22"/>
                <w:lang w:val="pt-BR"/>
              </w:rPr>
            </w:pPr>
            <w:r w:rsidRPr="00B130AA">
              <w:rPr>
                <w:rFonts w:eastAsia="Calibri"/>
                <w:b/>
                <w:bCs/>
                <w:sz w:val="22"/>
                <w:szCs w:val="22"/>
                <w:lang w:val="pt-BR"/>
              </w:rPr>
              <w:t>Quan điểm chuyên gia</w:t>
            </w:r>
          </w:p>
        </w:tc>
      </w:tr>
      <w:tr w:rsidR="00B130AA" w:rsidRPr="00B130AA" w14:paraId="56F57469" w14:textId="77777777" w:rsidTr="00CB160F">
        <w:trPr>
          <w:jc w:val="center"/>
        </w:trPr>
        <w:tc>
          <w:tcPr>
            <w:tcW w:w="2628" w:type="dxa"/>
            <w:shd w:val="clear" w:color="auto" w:fill="auto"/>
            <w:vAlign w:val="center"/>
          </w:tcPr>
          <w:p w14:paraId="61FB3897" w14:textId="173E0AB6" w:rsidR="005A56FF" w:rsidRPr="00B130AA" w:rsidRDefault="005A56FF" w:rsidP="00B8283A">
            <w:pPr>
              <w:tabs>
                <w:tab w:val="left" w:pos="284"/>
                <w:tab w:val="left" w:pos="426"/>
                <w:tab w:val="left" w:pos="567"/>
                <w:tab w:val="left" w:pos="1418"/>
              </w:tabs>
              <w:spacing w:line="280" w:lineRule="exact"/>
              <w:rPr>
                <w:rFonts w:eastAsia="Calibri"/>
                <w:sz w:val="22"/>
                <w:szCs w:val="22"/>
                <w:lang w:val="pt-BR"/>
              </w:rPr>
            </w:pPr>
            <w:r w:rsidRPr="00B130AA">
              <w:rPr>
                <w:rFonts w:eastAsia="Calibri"/>
                <w:sz w:val="22"/>
                <w:szCs w:val="22"/>
                <w:lang w:val="pt-BR"/>
              </w:rPr>
              <w:t xml:space="preserve">SXKD trong nông nghiệp </w:t>
            </w:r>
          </w:p>
        </w:tc>
        <w:tc>
          <w:tcPr>
            <w:tcW w:w="4738" w:type="dxa"/>
            <w:shd w:val="clear" w:color="auto" w:fill="auto"/>
            <w:vAlign w:val="center"/>
          </w:tcPr>
          <w:p w14:paraId="7DB6D0BE" w14:textId="752CC135" w:rsidR="005A56FF" w:rsidRPr="00B130AA" w:rsidRDefault="005A56FF" w:rsidP="00B8283A">
            <w:pPr>
              <w:tabs>
                <w:tab w:val="left" w:pos="284"/>
                <w:tab w:val="left" w:pos="426"/>
              </w:tabs>
              <w:spacing w:line="260" w:lineRule="exact"/>
              <w:jc w:val="both"/>
              <w:rPr>
                <w:rFonts w:eastAsia="Calibri"/>
                <w:sz w:val="22"/>
                <w:szCs w:val="22"/>
                <w:lang w:val="pt-BR"/>
              </w:rPr>
            </w:pPr>
            <w:r w:rsidRPr="00B130AA">
              <w:rPr>
                <w:rFonts w:eastAsia="Calibri"/>
                <w:b/>
                <w:bCs/>
                <w:sz w:val="22"/>
                <w:szCs w:val="22"/>
                <w:lang w:val="pt-BR"/>
              </w:rPr>
              <w:t xml:space="preserve">- </w:t>
            </w:r>
            <w:r w:rsidRPr="00B130AA">
              <w:rPr>
                <w:rFonts w:eastAsia="Calibri"/>
                <w:sz w:val="22"/>
                <w:szCs w:val="22"/>
                <w:lang w:val="pt-BR"/>
              </w:rPr>
              <w:t xml:space="preserve">Tài sản sinh học và </w:t>
            </w:r>
            <w:r w:rsidR="00B568F3" w:rsidRPr="00B130AA">
              <w:rPr>
                <w:rFonts w:eastAsia="Calibri"/>
                <w:sz w:val="22"/>
                <w:szCs w:val="22"/>
                <w:lang w:val="pt-BR"/>
              </w:rPr>
              <w:t>SP</w:t>
            </w:r>
            <w:r w:rsidRPr="00B130AA">
              <w:rPr>
                <w:rFonts w:eastAsia="Calibri"/>
                <w:sz w:val="22"/>
                <w:szCs w:val="22"/>
                <w:lang w:val="pt-BR"/>
              </w:rPr>
              <w:t xml:space="preserve"> nông nghiệp phụ thuộc vào điều kiện tự nhiên, có tính thời vụ.</w:t>
            </w:r>
          </w:p>
          <w:p w14:paraId="69730BB2" w14:textId="15C49FFA" w:rsidR="005A56FF" w:rsidRPr="00B130AA" w:rsidRDefault="005A56FF" w:rsidP="00B8283A">
            <w:pPr>
              <w:tabs>
                <w:tab w:val="left" w:pos="284"/>
                <w:tab w:val="left" w:pos="426"/>
              </w:tabs>
              <w:spacing w:line="260" w:lineRule="exact"/>
              <w:jc w:val="both"/>
              <w:rPr>
                <w:rFonts w:eastAsia="Calibri"/>
                <w:sz w:val="22"/>
                <w:szCs w:val="22"/>
                <w:lang w:val="pt-BR"/>
              </w:rPr>
            </w:pPr>
            <w:r w:rsidRPr="00B130AA">
              <w:rPr>
                <w:rFonts w:eastAsia="Calibri"/>
                <w:sz w:val="22"/>
                <w:szCs w:val="22"/>
                <w:lang w:val="pt-BR"/>
              </w:rPr>
              <w:t xml:space="preserve">- </w:t>
            </w:r>
            <w:r w:rsidR="00B568F3" w:rsidRPr="00B130AA">
              <w:rPr>
                <w:rFonts w:eastAsia="Calibri"/>
                <w:sz w:val="22"/>
                <w:szCs w:val="22"/>
                <w:lang w:val="pt-BR"/>
              </w:rPr>
              <w:t>SP</w:t>
            </w:r>
            <w:r w:rsidRPr="00B130AA">
              <w:rPr>
                <w:rFonts w:eastAsia="Calibri"/>
                <w:sz w:val="22"/>
                <w:szCs w:val="22"/>
                <w:lang w:val="pt-BR"/>
              </w:rPr>
              <w:t xml:space="preserve"> nông nghiệp có khả năng tái </w:t>
            </w:r>
            <w:r w:rsidR="00502241" w:rsidRPr="00B130AA">
              <w:rPr>
                <w:rFonts w:eastAsia="Calibri"/>
                <w:sz w:val="22"/>
                <w:szCs w:val="22"/>
                <w:lang w:val="pt-BR"/>
              </w:rPr>
              <w:t>SX</w:t>
            </w:r>
            <w:r w:rsidRPr="00B130AA">
              <w:rPr>
                <w:rFonts w:eastAsia="Calibri"/>
                <w:sz w:val="22"/>
                <w:szCs w:val="22"/>
                <w:lang w:val="pt-BR"/>
              </w:rPr>
              <w:t xml:space="preserve"> tự nhiên.</w:t>
            </w:r>
          </w:p>
          <w:p w14:paraId="7D94A379" w14:textId="77777777" w:rsidR="005A56FF" w:rsidRPr="00B130AA" w:rsidRDefault="005A56FF" w:rsidP="00B8283A">
            <w:pPr>
              <w:tabs>
                <w:tab w:val="left" w:pos="284"/>
                <w:tab w:val="left" w:pos="426"/>
              </w:tabs>
              <w:spacing w:line="260" w:lineRule="exact"/>
              <w:jc w:val="both"/>
              <w:rPr>
                <w:rFonts w:eastAsia="Calibri"/>
                <w:sz w:val="22"/>
                <w:szCs w:val="22"/>
                <w:lang w:val="pt-BR"/>
              </w:rPr>
            </w:pPr>
            <w:r w:rsidRPr="00B130AA">
              <w:rPr>
                <w:rFonts w:eastAsia="Calibri"/>
                <w:sz w:val="22"/>
                <w:szCs w:val="22"/>
                <w:lang w:val="pt-BR"/>
              </w:rPr>
              <w:t>- SX nông nghiệp cho SP trong thời gian dài, CPSX phát sinh không đều.</w:t>
            </w:r>
          </w:p>
          <w:p w14:paraId="0EF6AFF9" w14:textId="5253D722" w:rsidR="005A56FF" w:rsidRPr="00B130AA" w:rsidRDefault="005A56FF" w:rsidP="00B8283A">
            <w:pPr>
              <w:tabs>
                <w:tab w:val="left" w:pos="284"/>
                <w:tab w:val="left" w:pos="426"/>
              </w:tabs>
              <w:spacing w:line="260" w:lineRule="exact"/>
              <w:jc w:val="both"/>
              <w:rPr>
                <w:rFonts w:eastAsia="Calibri"/>
                <w:b/>
                <w:bCs/>
                <w:sz w:val="22"/>
                <w:szCs w:val="22"/>
                <w:lang w:val="pt-BR"/>
              </w:rPr>
            </w:pPr>
            <w:r w:rsidRPr="00B130AA">
              <w:rPr>
                <w:rFonts w:eastAsia="Calibri"/>
                <w:sz w:val="22"/>
                <w:szCs w:val="22"/>
                <w:lang w:val="pt-BR"/>
              </w:rPr>
              <w:t xml:space="preserve">- Các tài sản sinh học và </w:t>
            </w:r>
            <w:r w:rsidR="00B568F3" w:rsidRPr="00B130AA">
              <w:rPr>
                <w:rFonts w:eastAsia="Calibri"/>
                <w:sz w:val="22"/>
                <w:szCs w:val="22"/>
                <w:lang w:val="pt-BR"/>
              </w:rPr>
              <w:t>SP</w:t>
            </w:r>
            <w:r w:rsidRPr="00B130AA">
              <w:rPr>
                <w:rFonts w:eastAsia="Calibri"/>
                <w:sz w:val="22"/>
                <w:szCs w:val="22"/>
                <w:lang w:val="pt-BR"/>
              </w:rPr>
              <w:t xml:space="preserve"> nông nghiệp ghi nhận theo giá gốc.</w:t>
            </w:r>
          </w:p>
        </w:tc>
        <w:tc>
          <w:tcPr>
            <w:tcW w:w="7088" w:type="dxa"/>
            <w:shd w:val="clear" w:color="auto" w:fill="auto"/>
            <w:vAlign w:val="center"/>
          </w:tcPr>
          <w:p w14:paraId="28C98B65" w14:textId="252ED372" w:rsidR="005A56FF" w:rsidRPr="00B130AA" w:rsidRDefault="005A56FF" w:rsidP="00B8283A">
            <w:pPr>
              <w:tabs>
                <w:tab w:val="left" w:pos="284"/>
                <w:tab w:val="left" w:pos="426"/>
                <w:tab w:val="left" w:pos="1005"/>
              </w:tabs>
              <w:spacing w:line="280" w:lineRule="exact"/>
              <w:jc w:val="both"/>
              <w:rPr>
                <w:rFonts w:eastAsia="Calibri"/>
                <w:b/>
                <w:bCs/>
                <w:sz w:val="22"/>
                <w:szCs w:val="22"/>
                <w:lang w:val="pt-BR"/>
              </w:rPr>
            </w:pPr>
            <w:r w:rsidRPr="00B130AA">
              <w:rPr>
                <w:rFonts w:eastAsia="Calibri"/>
                <w:sz w:val="22"/>
                <w:szCs w:val="22"/>
                <w:lang w:val="pt-BR"/>
              </w:rPr>
              <w:t>- Các chuyên gia đồng ý “</w:t>
            </w:r>
            <w:r w:rsidRPr="00B130AA">
              <w:rPr>
                <w:rFonts w:eastAsia="Calibri"/>
                <w:i/>
                <w:iCs/>
                <w:sz w:val="22"/>
                <w:szCs w:val="22"/>
                <w:lang w:val="pt-BR"/>
              </w:rPr>
              <w:t>SXKD trong nông nghiệp</w:t>
            </w:r>
            <w:r w:rsidRPr="00B130AA">
              <w:rPr>
                <w:rFonts w:eastAsia="Calibri"/>
                <w:sz w:val="22"/>
                <w:szCs w:val="22"/>
                <w:lang w:val="pt-BR"/>
              </w:rPr>
              <w:t xml:space="preserve">” có tác động đến việc </w:t>
            </w:r>
            <w:r w:rsidR="006267B8" w:rsidRPr="00B130AA">
              <w:rPr>
                <w:rFonts w:eastAsia="Calibri"/>
                <w:sz w:val="22"/>
                <w:szCs w:val="22"/>
                <w:lang w:val="pt-BR"/>
              </w:rPr>
              <w:t xml:space="preserve">DN </w:t>
            </w:r>
            <w:r w:rsidRPr="00B130AA">
              <w:rPr>
                <w:rFonts w:eastAsia="Calibri"/>
                <w:sz w:val="22"/>
                <w:szCs w:val="22"/>
                <w:lang w:val="pt-BR"/>
              </w:rPr>
              <w:t xml:space="preserve">vận dụng </w:t>
            </w:r>
            <w:r w:rsidR="001D447B" w:rsidRPr="00B130AA">
              <w:rPr>
                <w:rFonts w:eastAsia="Calibri"/>
                <w:sz w:val="22"/>
                <w:szCs w:val="22"/>
                <w:lang w:val="pt-BR"/>
              </w:rPr>
              <w:t>BSC</w:t>
            </w:r>
            <w:r w:rsidRPr="00B130AA">
              <w:rPr>
                <w:rFonts w:eastAsia="Calibri"/>
                <w:sz w:val="22"/>
                <w:szCs w:val="22"/>
                <w:lang w:val="pt-BR"/>
              </w:rPr>
              <w:t xml:space="preserve">. SXKD nông nghiệp có tính chất đặc thù ảnh hưởng đến việc vận dụng </w:t>
            </w:r>
            <w:r w:rsidR="001D447B" w:rsidRPr="00B130AA">
              <w:rPr>
                <w:rFonts w:eastAsia="Calibri"/>
                <w:sz w:val="22"/>
                <w:szCs w:val="22"/>
                <w:lang w:val="pt-BR"/>
              </w:rPr>
              <w:t>BSC</w:t>
            </w:r>
            <w:r w:rsidRPr="00B130AA">
              <w:rPr>
                <w:rFonts w:eastAsia="Calibri"/>
                <w:sz w:val="22"/>
                <w:szCs w:val="22"/>
                <w:lang w:val="pt-BR"/>
              </w:rPr>
              <w:t xml:space="preserve"> như đối tượng SX là các cây trồng, vật nuôi có đặc điểm sinh học; SX nông nghiệp mang tính mùa vụ, phụ thuộc phần lớn vào điều kiện tự nhiên. Ngoài ra, SX nông nghiệp có tính đặc thù quan trọng như tư liệu SX là đất đai, đây là tài nguyên không thể thay thế. SX nông nghiệp hiện nay đang phải đối mặt với nhiều thách thức trong đó có thách thức về biến đổi khí hậu, vấn đề mang tính toàn cầu, do đó việc xây dựng một nền SX nông nghiệp bền vững và thân thiện với môi trường là cần thiết.</w:t>
            </w:r>
          </w:p>
        </w:tc>
      </w:tr>
    </w:tbl>
    <w:p w14:paraId="217FCE5E" w14:textId="77777777" w:rsidR="005A56FF" w:rsidRPr="00B130AA" w:rsidRDefault="005A56FF" w:rsidP="00B8283A">
      <w:pPr>
        <w:tabs>
          <w:tab w:val="left" w:pos="284"/>
          <w:tab w:val="left" w:pos="426"/>
          <w:tab w:val="left" w:pos="567"/>
          <w:tab w:val="left" w:pos="1418"/>
        </w:tabs>
        <w:jc w:val="right"/>
        <w:rPr>
          <w:rFonts w:eastAsia="Calibri"/>
          <w:i/>
          <w:iCs/>
          <w:sz w:val="26"/>
          <w:szCs w:val="26"/>
          <w:lang w:val="pt-BR"/>
        </w:rPr>
      </w:pPr>
      <w:r w:rsidRPr="00B130AA">
        <w:rPr>
          <w:rFonts w:eastAsia="Calibri"/>
          <w:i/>
          <w:iCs/>
          <w:sz w:val="26"/>
          <w:szCs w:val="26"/>
          <w:lang w:val="pt-BR"/>
        </w:rPr>
        <w:t>Nguồn: Tác giả tổng hợp</w:t>
      </w:r>
    </w:p>
    <w:p w14:paraId="3F1CA70B" w14:textId="77777777" w:rsidR="005A56FF" w:rsidRPr="00B130AA" w:rsidRDefault="005A56FF" w:rsidP="00B8283A">
      <w:pPr>
        <w:tabs>
          <w:tab w:val="left" w:pos="284"/>
          <w:tab w:val="left" w:pos="426"/>
        </w:tabs>
        <w:rPr>
          <w:lang w:val="pt-BR"/>
        </w:rPr>
      </w:pPr>
    </w:p>
    <w:p w14:paraId="494121FE" w14:textId="77777777" w:rsidR="005A56FF" w:rsidRPr="00B130AA" w:rsidRDefault="005A56FF" w:rsidP="00B8283A">
      <w:pPr>
        <w:tabs>
          <w:tab w:val="left" w:pos="284"/>
          <w:tab w:val="left" w:pos="426"/>
        </w:tabs>
        <w:rPr>
          <w:lang w:val="pt-BR"/>
        </w:rPr>
      </w:pPr>
    </w:p>
    <w:p w14:paraId="62C1F4AC" w14:textId="77777777" w:rsidR="005A56FF" w:rsidRPr="00B130AA" w:rsidRDefault="005A56FF" w:rsidP="00B8283A">
      <w:pPr>
        <w:tabs>
          <w:tab w:val="left" w:pos="284"/>
          <w:tab w:val="left" w:pos="426"/>
        </w:tabs>
        <w:rPr>
          <w:lang w:val="pt-BR"/>
        </w:rPr>
      </w:pPr>
    </w:p>
    <w:p w14:paraId="45D45DCD" w14:textId="77777777" w:rsidR="005A56FF" w:rsidRPr="00B130AA" w:rsidRDefault="005A56FF" w:rsidP="00B8283A">
      <w:pPr>
        <w:tabs>
          <w:tab w:val="left" w:pos="284"/>
          <w:tab w:val="left" w:pos="426"/>
        </w:tabs>
        <w:jc w:val="center"/>
        <w:rPr>
          <w:b/>
          <w:bCs/>
          <w:sz w:val="26"/>
          <w:szCs w:val="26"/>
          <w:lang w:val="pt-BR"/>
        </w:rPr>
      </w:pPr>
    </w:p>
    <w:p w14:paraId="7F1F49DA" w14:textId="77777777" w:rsidR="005A56FF" w:rsidRPr="00B130AA" w:rsidRDefault="005A56FF" w:rsidP="00B8283A">
      <w:pPr>
        <w:tabs>
          <w:tab w:val="left" w:pos="284"/>
          <w:tab w:val="left" w:pos="426"/>
        </w:tabs>
        <w:jc w:val="center"/>
        <w:rPr>
          <w:b/>
          <w:bCs/>
          <w:sz w:val="26"/>
          <w:szCs w:val="26"/>
          <w:lang w:val="pt-BR"/>
        </w:rPr>
      </w:pPr>
    </w:p>
    <w:p w14:paraId="6E611BDD" w14:textId="77777777" w:rsidR="005A56FF" w:rsidRPr="00B130AA" w:rsidRDefault="005A56FF" w:rsidP="00B8283A">
      <w:pPr>
        <w:tabs>
          <w:tab w:val="left" w:pos="284"/>
          <w:tab w:val="left" w:pos="426"/>
        </w:tabs>
        <w:jc w:val="center"/>
        <w:rPr>
          <w:b/>
          <w:bCs/>
          <w:sz w:val="26"/>
          <w:szCs w:val="26"/>
          <w:lang w:val="pt-BR"/>
        </w:rPr>
      </w:pPr>
    </w:p>
    <w:p w14:paraId="1E76EE3D" w14:textId="77777777" w:rsidR="005A56FF" w:rsidRPr="00B130AA" w:rsidRDefault="005A56FF" w:rsidP="00B8283A">
      <w:pPr>
        <w:tabs>
          <w:tab w:val="left" w:pos="284"/>
          <w:tab w:val="left" w:pos="426"/>
        </w:tabs>
        <w:jc w:val="center"/>
        <w:rPr>
          <w:b/>
          <w:bCs/>
          <w:sz w:val="26"/>
          <w:szCs w:val="26"/>
          <w:lang w:val="pt-BR"/>
        </w:rPr>
      </w:pPr>
    </w:p>
    <w:p w14:paraId="539E64DD" w14:textId="77777777" w:rsidR="005A56FF" w:rsidRPr="00B130AA" w:rsidRDefault="005A56FF" w:rsidP="00B8283A">
      <w:pPr>
        <w:tabs>
          <w:tab w:val="left" w:pos="284"/>
          <w:tab w:val="left" w:pos="426"/>
        </w:tabs>
        <w:jc w:val="center"/>
        <w:rPr>
          <w:b/>
          <w:bCs/>
          <w:sz w:val="26"/>
          <w:szCs w:val="26"/>
          <w:lang w:val="pt-BR"/>
        </w:rPr>
      </w:pPr>
    </w:p>
    <w:p w14:paraId="7E904FCB" w14:textId="77777777" w:rsidR="005A56FF" w:rsidRPr="00B130AA" w:rsidRDefault="005A56FF" w:rsidP="00B8283A">
      <w:pPr>
        <w:tabs>
          <w:tab w:val="left" w:pos="284"/>
          <w:tab w:val="left" w:pos="426"/>
        </w:tabs>
        <w:jc w:val="center"/>
        <w:rPr>
          <w:b/>
          <w:bCs/>
          <w:sz w:val="26"/>
          <w:szCs w:val="26"/>
          <w:lang w:val="pt-BR"/>
        </w:rPr>
      </w:pPr>
    </w:p>
    <w:p w14:paraId="015212F7" w14:textId="77777777" w:rsidR="005A56FF" w:rsidRPr="00B130AA" w:rsidRDefault="005A56FF" w:rsidP="00B8283A">
      <w:pPr>
        <w:tabs>
          <w:tab w:val="left" w:pos="284"/>
          <w:tab w:val="left" w:pos="426"/>
        </w:tabs>
        <w:jc w:val="center"/>
        <w:rPr>
          <w:b/>
          <w:bCs/>
          <w:sz w:val="26"/>
          <w:szCs w:val="26"/>
          <w:lang w:val="pt-BR"/>
        </w:rPr>
      </w:pPr>
    </w:p>
    <w:p w14:paraId="44AE36B7" w14:textId="77777777" w:rsidR="005A56FF" w:rsidRPr="00B130AA" w:rsidRDefault="005A56FF" w:rsidP="00B8283A">
      <w:pPr>
        <w:tabs>
          <w:tab w:val="left" w:pos="284"/>
          <w:tab w:val="left" w:pos="426"/>
        </w:tabs>
        <w:jc w:val="center"/>
        <w:rPr>
          <w:b/>
          <w:bCs/>
          <w:sz w:val="26"/>
          <w:szCs w:val="26"/>
          <w:lang w:val="pt-BR"/>
        </w:rPr>
      </w:pPr>
    </w:p>
    <w:p w14:paraId="6A75F208" w14:textId="77777777" w:rsidR="005A56FF" w:rsidRPr="00B130AA" w:rsidRDefault="005A56FF" w:rsidP="00B8283A">
      <w:pPr>
        <w:tabs>
          <w:tab w:val="left" w:pos="284"/>
          <w:tab w:val="left" w:pos="426"/>
        </w:tabs>
        <w:jc w:val="center"/>
        <w:rPr>
          <w:b/>
          <w:bCs/>
          <w:sz w:val="26"/>
          <w:szCs w:val="26"/>
          <w:lang w:val="pt-BR"/>
        </w:rPr>
      </w:pPr>
    </w:p>
    <w:p w14:paraId="49D30342" w14:textId="77777777" w:rsidR="005A56FF" w:rsidRPr="00B130AA" w:rsidRDefault="005A56FF" w:rsidP="00B8283A">
      <w:pPr>
        <w:tabs>
          <w:tab w:val="left" w:pos="284"/>
          <w:tab w:val="left" w:pos="426"/>
        </w:tabs>
        <w:jc w:val="center"/>
        <w:rPr>
          <w:b/>
          <w:bCs/>
          <w:sz w:val="26"/>
          <w:szCs w:val="26"/>
          <w:lang w:val="pt-BR"/>
        </w:rPr>
      </w:pPr>
    </w:p>
    <w:p w14:paraId="3F30D976" w14:textId="77777777" w:rsidR="005A56FF" w:rsidRPr="00B130AA" w:rsidRDefault="005A56FF" w:rsidP="00B8283A">
      <w:pPr>
        <w:tabs>
          <w:tab w:val="left" w:pos="284"/>
          <w:tab w:val="left" w:pos="426"/>
        </w:tabs>
        <w:jc w:val="center"/>
        <w:rPr>
          <w:b/>
          <w:bCs/>
          <w:sz w:val="26"/>
          <w:szCs w:val="26"/>
          <w:lang w:val="pt-BR"/>
        </w:rPr>
      </w:pPr>
    </w:p>
    <w:p w14:paraId="12469732" w14:textId="77777777" w:rsidR="005A56FF" w:rsidRPr="00B130AA" w:rsidRDefault="005A56FF" w:rsidP="00B8283A">
      <w:pPr>
        <w:tabs>
          <w:tab w:val="left" w:pos="284"/>
          <w:tab w:val="left" w:pos="426"/>
        </w:tabs>
        <w:jc w:val="center"/>
        <w:rPr>
          <w:b/>
          <w:bCs/>
          <w:sz w:val="26"/>
          <w:szCs w:val="26"/>
          <w:lang w:val="pt-BR"/>
        </w:rPr>
      </w:pPr>
    </w:p>
    <w:p w14:paraId="39231841" w14:textId="6CE1B6C5" w:rsidR="005A56FF" w:rsidRPr="00B130AA" w:rsidRDefault="005A56FF" w:rsidP="00B8283A">
      <w:pPr>
        <w:tabs>
          <w:tab w:val="left" w:pos="284"/>
          <w:tab w:val="left" w:pos="426"/>
          <w:tab w:val="left" w:pos="567"/>
          <w:tab w:val="left" w:pos="1418"/>
        </w:tabs>
        <w:spacing w:line="276" w:lineRule="auto"/>
        <w:jc w:val="center"/>
        <w:rPr>
          <w:b/>
          <w:bCs/>
          <w:sz w:val="26"/>
          <w:szCs w:val="26"/>
          <w:lang w:val="pt-BR"/>
        </w:rPr>
      </w:pPr>
      <w:r w:rsidRPr="00B130AA">
        <w:rPr>
          <w:b/>
          <w:bCs/>
          <w:sz w:val="30"/>
          <w:szCs w:val="30"/>
          <w:lang w:val="pt-BR"/>
        </w:rPr>
        <w:t>PHỤ LỤC 1</w:t>
      </w:r>
      <w:r w:rsidR="00C1587D" w:rsidRPr="00B130AA">
        <w:rPr>
          <w:b/>
          <w:bCs/>
          <w:sz w:val="30"/>
          <w:szCs w:val="30"/>
          <w:lang w:val="pt-BR"/>
        </w:rPr>
        <w:t>1</w:t>
      </w:r>
      <w:r w:rsidRPr="00B130AA">
        <w:rPr>
          <w:b/>
          <w:bCs/>
          <w:sz w:val="30"/>
          <w:szCs w:val="30"/>
          <w:lang w:val="pt-BR"/>
        </w:rPr>
        <w:t>: Tổng hợp kết quả nghiên cứu định tính khám phá nhân tố mới</w:t>
      </w:r>
    </w:p>
    <w:p w14:paraId="12664D35" w14:textId="77777777" w:rsidR="005A56FF" w:rsidRPr="00B130AA" w:rsidRDefault="005A56FF" w:rsidP="00B8283A">
      <w:pPr>
        <w:tabs>
          <w:tab w:val="left" w:pos="284"/>
          <w:tab w:val="left" w:pos="426"/>
          <w:tab w:val="left" w:pos="567"/>
          <w:tab w:val="left" w:pos="1418"/>
        </w:tabs>
        <w:spacing w:line="276" w:lineRule="auto"/>
        <w:jc w:val="center"/>
        <w:rPr>
          <w:b/>
          <w:bCs/>
          <w:sz w:val="26"/>
          <w:szCs w:val="26"/>
          <w:lang w:val="pt-BR"/>
        </w:rPr>
      </w:pPr>
    </w:p>
    <w:p w14:paraId="0DF8AF14" w14:textId="77777777" w:rsidR="00124788" w:rsidRPr="00B130AA" w:rsidRDefault="00124788" w:rsidP="00B8283A">
      <w:pPr>
        <w:tabs>
          <w:tab w:val="left" w:pos="284"/>
          <w:tab w:val="left" w:pos="426"/>
          <w:tab w:val="left" w:pos="567"/>
          <w:tab w:val="left" w:pos="1418"/>
        </w:tabs>
        <w:spacing w:line="276" w:lineRule="auto"/>
        <w:jc w:val="center"/>
        <w:rPr>
          <w:b/>
          <w:bCs/>
          <w:sz w:val="26"/>
          <w:szCs w:val="26"/>
          <w:lang w:val="pt-BR"/>
        </w:rPr>
      </w:pPr>
    </w:p>
    <w:tbl>
      <w:tblPr>
        <w:tblpPr w:leftFromText="180" w:rightFromText="180" w:vertAnchor="text" w:tblpXSpec="center" w:tblpY="1"/>
        <w:tblOverlap w:val="never"/>
        <w:tblW w:w="141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1874"/>
        <w:gridCol w:w="1616"/>
        <w:gridCol w:w="1587"/>
        <w:gridCol w:w="4168"/>
        <w:gridCol w:w="2012"/>
      </w:tblGrid>
      <w:tr w:rsidR="00B130AA" w:rsidRPr="00B130AA" w14:paraId="117C7B48" w14:textId="77777777" w:rsidTr="00CB160F">
        <w:trPr>
          <w:jc w:val="center"/>
        </w:trPr>
        <w:tc>
          <w:tcPr>
            <w:tcW w:w="4815" w:type="dxa"/>
            <w:gridSpan w:val="2"/>
            <w:shd w:val="clear" w:color="auto" w:fill="FFFFFF"/>
            <w:vAlign w:val="center"/>
          </w:tcPr>
          <w:p w14:paraId="79ACAAB0" w14:textId="77777777" w:rsidR="007C4399" w:rsidRPr="00B130AA" w:rsidRDefault="007C4399" w:rsidP="00B8283A">
            <w:pPr>
              <w:pStyle w:val="TableParagraph"/>
              <w:tabs>
                <w:tab w:val="left" w:pos="284"/>
                <w:tab w:val="left" w:pos="426"/>
                <w:tab w:val="left" w:pos="567"/>
                <w:tab w:val="left" w:pos="1418"/>
              </w:tabs>
              <w:spacing w:line="288" w:lineRule="auto"/>
              <w:ind w:left="211" w:right="197"/>
              <w:jc w:val="center"/>
              <w:rPr>
                <w:rFonts w:eastAsia="Calibri"/>
                <w:b/>
                <w:bCs/>
              </w:rPr>
            </w:pPr>
            <w:r w:rsidRPr="00B130AA">
              <w:rPr>
                <w:rFonts w:eastAsia="Calibri"/>
                <w:b/>
                <w:bCs/>
              </w:rPr>
              <w:t>Đề xuất</w:t>
            </w:r>
          </w:p>
        </w:tc>
        <w:tc>
          <w:tcPr>
            <w:tcW w:w="7371" w:type="dxa"/>
            <w:gridSpan w:val="3"/>
            <w:shd w:val="clear" w:color="auto" w:fill="FFFFFF"/>
            <w:vAlign w:val="center"/>
          </w:tcPr>
          <w:p w14:paraId="701D2A3B" w14:textId="77777777" w:rsidR="007C4399" w:rsidRPr="00B130AA" w:rsidRDefault="007C4399" w:rsidP="00B8283A">
            <w:pPr>
              <w:tabs>
                <w:tab w:val="left" w:pos="284"/>
                <w:tab w:val="left" w:pos="426"/>
                <w:tab w:val="left" w:pos="567"/>
                <w:tab w:val="left" w:pos="1418"/>
              </w:tabs>
              <w:spacing w:line="288" w:lineRule="auto"/>
              <w:jc w:val="center"/>
              <w:rPr>
                <w:rFonts w:eastAsia="Calibri"/>
                <w:b/>
                <w:bCs/>
                <w:sz w:val="22"/>
                <w:szCs w:val="22"/>
              </w:rPr>
            </w:pPr>
            <w:r w:rsidRPr="00B130AA">
              <w:rPr>
                <w:rFonts w:eastAsia="Calibri"/>
                <w:b/>
                <w:bCs/>
                <w:sz w:val="22"/>
                <w:szCs w:val="22"/>
              </w:rPr>
              <w:t>Kết quả thảo luận</w:t>
            </w:r>
          </w:p>
        </w:tc>
        <w:tc>
          <w:tcPr>
            <w:tcW w:w="2012" w:type="dxa"/>
            <w:vMerge w:val="restart"/>
            <w:shd w:val="clear" w:color="auto" w:fill="FFFFFF"/>
            <w:vAlign w:val="center"/>
          </w:tcPr>
          <w:p w14:paraId="29EA02DC" w14:textId="77777777" w:rsidR="007C4399" w:rsidRPr="00B130AA" w:rsidRDefault="007C4399" w:rsidP="00B8283A">
            <w:pPr>
              <w:tabs>
                <w:tab w:val="left" w:pos="284"/>
                <w:tab w:val="left" w:pos="426"/>
                <w:tab w:val="left" w:pos="567"/>
                <w:tab w:val="left" w:pos="1418"/>
              </w:tabs>
              <w:spacing w:line="288" w:lineRule="auto"/>
              <w:jc w:val="center"/>
              <w:rPr>
                <w:rFonts w:eastAsia="Calibri"/>
                <w:b/>
                <w:bCs/>
                <w:sz w:val="22"/>
                <w:szCs w:val="22"/>
              </w:rPr>
            </w:pPr>
            <w:r w:rsidRPr="00B130AA">
              <w:rPr>
                <w:rFonts w:eastAsia="Calibri"/>
                <w:b/>
                <w:bCs/>
                <w:sz w:val="22"/>
                <w:szCs w:val="22"/>
              </w:rPr>
              <w:t>Ghi chú</w:t>
            </w:r>
          </w:p>
        </w:tc>
      </w:tr>
      <w:tr w:rsidR="00B130AA" w:rsidRPr="00B130AA" w14:paraId="43BABDC2" w14:textId="77777777" w:rsidTr="00CB160F">
        <w:trPr>
          <w:jc w:val="center"/>
        </w:trPr>
        <w:tc>
          <w:tcPr>
            <w:tcW w:w="2941" w:type="dxa"/>
            <w:shd w:val="clear" w:color="auto" w:fill="FFFFFF"/>
            <w:vAlign w:val="center"/>
          </w:tcPr>
          <w:p w14:paraId="6F9225F6" w14:textId="77777777" w:rsidR="007C4399" w:rsidRPr="00B130AA" w:rsidRDefault="007C4399" w:rsidP="00B8283A">
            <w:pPr>
              <w:pStyle w:val="TableParagraph"/>
              <w:tabs>
                <w:tab w:val="left" w:pos="284"/>
                <w:tab w:val="left" w:pos="426"/>
                <w:tab w:val="left" w:pos="567"/>
                <w:tab w:val="left" w:pos="1418"/>
              </w:tabs>
              <w:spacing w:line="288" w:lineRule="auto"/>
              <w:ind w:left="94" w:right="87"/>
              <w:jc w:val="center"/>
              <w:rPr>
                <w:rFonts w:eastAsia="Calibri"/>
                <w:b/>
              </w:rPr>
            </w:pPr>
            <w:r w:rsidRPr="00B130AA">
              <w:rPr>
                <w:rFonts w:eastAsia="Calibri"/>
                <w:b/>
              </w:rPr>
              <w:t>Nhân tố ảnh</w:t>
            </w:r>
          </w:p>
          <w:p w14:paraId="54C74008" w14:textId="77777777" w:rsidR="007C4399" w:rsidRPr="00B130AA" w:rsidRDefault="007C4399" w:rsidP="00B8283A">
            <w:pPr>
              <w:pStyle w:val="TableParagraph"/>
              <w:tabs>
                <w:tab w:val="left" w:pos="284"/>
                <w:tab w:val="left" w:pos="426"/>
                <w:tab w:val="left" w:pos="567"/>
                <w:tab w:val="left" w:pos="1418"/>
              </w:tabs>
              <w:spacing w:line="288" w:lineRule="auto"/>
              <w:ind w:left="94" w:right="87"/>
              <w:jc w:val="center"/>
              <w:rPr>
                <w:rFonts w:eastAsia="Calibri"/>
                <w:b/>
              </w:rPr>
            </w:pPr>
            <w:r w:rsidRPr="00B130AA">
              <w:rPr>
                <w:rFonts w:eastAsia="Calibri"/>
                <w:b/>
              </w:rPr>
              <w:t>hưởng</w:t>
            </w:r>
          </w:p>
        </w:tc>
        <w:tc>
          <w:tcPr>
            <w:tcW w:w="1874" w:type="dxa"/>
            <w:shd w:val="clear" w:color="auto" w:fill="FFFFFF"/>
            <w:vAlign w:val="center"/>
          </w:tcPr>
          <w:p w14:paraId="7AF061DF" w14:textId="77777777" w:rsidR="007C4399" w:rsidRPr="00B130AA" w:rsidRDefault="007C4399" w:rsidP="00B8283A">
            <w:pPr>
              <w:pStyle w:val="TableParagraph"/>
              <w:tabs>
                <w:tab w:val="left" w:pos="284"/>
                <w:tab w:val="left" w:pos="426"/>
                <w:tab w:val="left" w:pos="567"/>
                <w:tab w:val="left" w:pos="1418"/>
              </w:tabs>
              <w:spacing w:line="288" w:lineRule="auto"/>
              <w:ind w:left="211" w:right="197"/>
              <w:jc w:val="center"/>
              <w:rPr>
                <w:rFonts w:eastAsia="Calibri"/>
                <w:b/>
              </w:rPr>
            </w:pPr>
            <w:r w:rsidRPr="00B130AA">
              <w:rPr>
                <w:rFonts w:eastAsia="Calibri"/>
                <w:b/>
              </w:rPr>
              <w:t>Nghiên cứu gốc</w:t>
            </w:r>
          </w:p>
        </w:tc>
        <w:tc>
          <w:tcPr>
            <w:tcW w:w="1616" w:type="dxa"/>
            <w:shd w:val="clear" w:color="auto" w:fill="FFFFFF"/>
            <w:vAlign w:val="center"/>
          </w:tcPr>
          <w:p w14:paraId="72E7A896" w14:textId="77777777" w:rsidR="007C4399" w:rsidRPr="00B130AA" w:rsidRDefault="007C4399" w:rsidP="00B8283A">
            <w:pPr>
              <w:pStyle w:val="TableParagraph"/>
              <w:tabs>
                <w:tab w:val="left" w:pos="284"/>
                <w:tab w:val="left" w:pos="426"/>
                <w:tab w:val="left" w:pos="567"/>
                <w:tab w:val="left" w:pos="1418"/>
              </w:tabs>
              <w:spacing w:line="288" w:lineRule="auto"/>
              <w:ind w:left="93" w:right="87"/>
              <w:jc w:val="center"/>
              <w:rPr>
                <w:rFonts w:eastAsia="Calibri"/>
                <w:b/>
              </w:rPr>
            </w:pPr>
            <w:r w:rsidRPr="00B130AA">
              <w:rPr>
                <w:rFonts w:eastAsia="Calibri"/>
                <w:b/>
              </w:rPr>
              <w:t xml:space="preserve">Nhân tố </w:t>
            </w:r>
          </w:p>
          <w:p w14:paraId="3C3B7702" w14:textId="77777777" w:rsidR="007C4399" w:rsidRPr="00B130AA" w:rsidRDefault="007C4399" w:rsidP="00B8283A">
            <w:pPr>
              <w:pStyle w:val="TableParagraph"/>
              <w:tabs>
                <w:tab w:val="left" w:pos="284"/>
                <w:tab w:val="left" w:pos="426"/>
                <w:tab w:val="left" w:pos="567"/>
                <w:tab w:val="left" w:pos="1418"/>
              </w:tabs>
              <w:spacing w:line="288" w:lineRule="auto"/>
              <w:ind w:left="93" w:right="87"/>
              <w:jc w:val="center"/>
              <w:rPr>
                <w:rFonts w:eastAsia="Calibri"/>
                <w:b/>
              </w:rPr>
            </w:pPr>
            <w:r w:rsidRPr="00B130AA">
              <w:rPr>
                <w:rFonts w:eastAsia="Calibri"/>
                <w:b/>
              </w:rPr>
              <w:t>ảnh hưởng</w:t>
            </w:r>
          </w:p>
        </w:tc>
        <w:tc>
          <w:tcPr>
            <w:tcW w:w="1587" w:type="dxa"/>
            <w:shd w:val="clear" w:color="auto" w:fill="FFFFFF"/>
            <w:vAlign w:val="center"/>
          </w:tcPr>
          <w:p w14:paraId="50514C96" w14:textId="77777777" w:rsidR="007C4399" w:rsidRPr="00B130AA" w:rsidRDefault="007C4399" w:rsidP="00B8283A">
            <w:pPr>
              <w:pStyle w:val="TableParagraph"/>
              <w:tabs>
                <w:tab w:val="left" w:pos="284"/>
                <w:tab w:val="left" w:pos="317"/>
                <w:tab w:val="left" w:pos="426"/>
                <w:tab w:val="left" w:pos="567"/>
                <w:tab w:val="left" w:pos="1418"/>
              </w:tabs>
              <w:spacing w:line="288" w:lineRule="auto"/>
              <w:ind w:left="270" w:hanging="270"/>
              <w:jc w:val="center"/>
              <w:rPr>
                <w:rFonts w:eastAsia="Calibri"/>
                <w:b/>
              </w:rPr>
            </w:pPr>
            <w:r w:rsidRPr="00B130AA">
              <w:rPr>
                <w:rFonts w:eastAsia="Calibri"/>
                <w:b/>
              </w:rPr>
              <w:t>Giả</w:t>
            </w:r>
            <w:r w:rsidRPr="00B130AA">
              <w:rPr>
                <w:rFonts w:eastAsia="Calibri"/>
                <w:b/>
                <w:spacing w:val="-1"/>
              </w:rPr>
              <w:t xml:space="preserve"> </w:t>
            </w:r>
            <w:r w:rsidRPr="00B130AA">
              <w:rPr>
                <w:rFonts w:eastAsia="Calibri"/>
                <w:b/>
              </w:rPr>
              <w:t>thuyết</w:t>
            </w:r>
          </w:p>
          <w:p w14:paraId="59F3ED8F" w14:textId="77777777" w:rsidR="007C4399" w:rsidRPr="00B130AA" w:rsidRDefault="007C4399" w:rsidP="00B8283A">
            <w:pPr>
              <w:pStyle w:val="TableParagraph"/>
              <w:tabs>
                <w:tab w:val="left" w:pos="284"/>
                <w:tab w:val="left" w:pos="317"/>
                <w:tab w:val="left" w:pos="426"/>
                <w:tab w:val="left" w:pos="567"/>
                <w:tab w:val="left" w:pos="1418"/>
              </w:tabs>
              <w:spacing w:line="288" w:lineRule="auto"/>
              <w:ind w:left="270" w:hanging="270"/>
              <w:jc w:val="center"/>
              <w:rPr>
                <w:rFonts w:eastAsia="Calibri"/>
                <w:b/>
              </w:rPr>
            </w:pPr>
            <w:r w:rsidRPr="00B130AA">
              <w:rPr>
                <w:rFonts w:eastAsia="Calibri"/>
                <w:b/>
              </w:rPr>
              <w:t>nghiên cứu</w:t>
            </w:r>
          </w:p>
        </w:tc>
        <w:tc>
          <w:tcPr>
            <w:tcW w:w="4168" w:type="dxa"/>
            <w:shd w:val="clear" w:color="auto" w:fill="FFFFFF"/>
            <w:vAlign w:val="center"/>
          </w:tcPr>
          <w:p w14:paraId="7DED6355" w14:textId="77777777" w:rsidR="007C4399" w:rsidRPr="00B130AA" w:rsidRDefault="007C4399" w:rsidP="00B8283A">
            <w:pPr>
              <w:tabs>
                <w:tab w:val="left" w:pos="284"/>
                <w:tab w:val="left" w:pos="426"/>
                <w:tab w:val="left" w:pos="567"/>
                <w:tab w:val="left" w:pos="1418"/>
              </w:tabs>
              <w:spacing w:line="288" w:lineRule="auto"/>
              <w:jc w:val="center"/>
              <w:rPr>
                <w:rFonts w:eastAsia="Calibri"/>
                <w:b/>
                <w:bCs/>
                <w:sz w:val="22"/>
                <w:szCs w:val="22"/>
              </w:rPr>
            </w:pPr>
            <w:r w:rsidRPr="00B130AA">
              <w:rPr>
                <w:rFonts w:eastAsia="Calibri"/>
                <w:b/>
                <w:bCs/>
                <w:sz w:val="22"/>
                <w:szCs w:val="22"/>
              </w:rPr>
              <w:t>Thang đo</w:t>
            </w:r>
          </w:p>
        </w:tc>
        <w:tc>
          <w:tcPr>
            <w:tcW w:w="2012" w:type="dxa"/>
            <w:vMerge/>
            <w:shd w:val="clear" w:color="auto" w:fill="FFFFFF"/>
            <w:vAlign w:val="center"/>
          </w:tcPr>
          <w:p w14:paraId="1708B2A9" w14:textId="77777777" w:rsidR="007C4399" w:rsidRPr="00B130AA" w:rsidRDefault="007C4399" w:rsidP="00B8283A">
            <w:pPr>
              <w:tabs>
                <w:tab w:val="left" w:pos="284"/>
                <w:tab w:val="left" w:pos="426"/>
                <w:tab w:val="left" w:pos="567"/>
                <w:tab w:val="left" w:pos="1418"/>
              </w:tabs>
              <w:spacing w:line="288" w:lineRule="auto"/>
              <w:jc w:val="center"/>
              <w:rPr>
                <w:rFonts w:eastAsia="Calibri"/>
                <w:b/>
                <w:bCs/>
                <w:sz w:val="22"/>
                <w:szCs w:val="22"/>
              </w:rPr>
            </w:pPr>
          </w:p>
        </w:tc>
      </w:tr>
      <w:tr w:rsidR="00B130AA" w:rsidRPr="00B130AA" w14:paraId="19E6D93E" w14:textId="77777777" w:rsidTr="007C4399">
        <w:trPr>
          <w:jc w:val="center"/>
        </w:trPr>
        <w:tc>
          <w:tcPr>
            <w:tcW w:w="2941" w:type="dxa"/>
            <w:vMerge w:val="restart"/>
            <w:shd w:val="clear" w:color="auto" w:fill="auto"/>
            <w:vAlign w:val="center"/>
          </w:tcPr>
          <w:p w14:paraId="1F8A9391" w14:textId="12D284C0" w:rsidR="007C4399" w:rsidRPr="00B130AA" w:rsidRDefault="007C4399" w:rsidP="00B8283A">
            <w:pPr>
              <w:tabs>
                <w:tab w:val="left" w:pos="284"/>
                <w:tab w:val="left" w:pos="426"/>
                <w:tab w:val="left" w:pos="567"/>
                <w:tab w:val="left" w:pos="1418"/>
              </w:tabs>
              <w:spacing w:line="288" w:lineRule="auto"/>
              <w:rPr>
                <w:rFonts w:eastAsia="Calibri"/>
                <w:sz w:val="22"/>
                <w:szCs w:val="22"/>
              </w:rPr>
            </w:pPr>
            <w:r w:rsidRPr="00B130AA">
              <w:rPr>
                <w:rFonts w:eastAsia="Calibri"/>
                <w:sz w:val="22"/>
                <w:szCs w:val="22"/>
              </w:rPr>
              <w:t>SXKD trong nông nghiệp</w:t>
            </w:r>
          </w:p>
        </w:tc>
        <w:tc>
          <w:tcPr>
            <w:tcW w:w="1874" w:type="dxa"/>
            <w:vMerge w:val="restart"/>
            <w:shd w:val="clear" w:color="auto" w:fill="auto"/>
            <w:vAlign w:val="center"/>
          </w:tcPr>
          <w:p w14:paraId="224BE377" w14:textId="53E7C3F8"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r w:rsidRPr="00B130AA">
              <w:rPr>
                <w:rFonts w:eastAsia="Calibri"/>
                <w:sz w:val="22"/>
                <w:szCs w:val="22"/>
              </w:rPr>
              <w:t>Đề xuất</w:t>
            </w:r>
          </w:p>
        </w:tc>
        <w:tc>
          <w:tcPr>
            <w:tcW w:w="1616" w:type="dxa"/>
            <w:vMerge w:val="restart"/>
            <w:shd w:val="clear" w:color="auto" w:fill="auto"/>
            <w:vAlign w:val="center"/>
          </w:tcPr>
          <w:p w14:paraId="54621223" w14:textId="199A9C0C"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r w:rsidRPr="00B130AA">
              <w:rPr>
                <w:rFonts w:eastAsia="Calibri"/>
                <w:sz w:val="22"/>
                <w:szCs w:val="22"/>
              </w:rPr>
              <w:t>Đồng ý</w:t>
            </w:r>
          </w:p>
        </w:tc>
        <w:tc>
          <w:tcPr>
            <w:tcW w:w="1587" w:type="dxa"/>
            <w:vMerge w:val="restart"/>
            <w:shd w:val="clear" w:color="auto" w:fill="auto"/>
            <w:vAlign w:val="center"/>
          </w:tcPr>
          <w:p w14:paraId="515EB49C" w14:textId="34E809C6"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r w:rsidRPr="00B130AA">
              <w:rPr>
                <w:rFonts w:eastAsia="Calibri"/>
                <w:sz w:val="22"/>
                <w:szCs w:val="22"/>
              </w:rPr>
              <w:t>Chấp nhận</w:t>
            </w:r>
          </w:p>
        </w:tc>
        <w:tc>
          <w:tcPr>
            <w:tcW w:w="4168" w:type="dxa"/>
            <w:shd w:val="clear" w:color="auto" w:fill="auto"/>
            <w:vAlign w:val="center"/>
          </w:tcPr>
          <w:p w14:paraId="3943B417" w14:textId="0BB25262" w:rsidR="007C4399" w:rsidRPr="00B130AA" w:rsidRDefault="007C4399" w:rsidP="00B8283A">
            <w:pPr>
              <w:tabs>
                <w:tab w:val="left" w:pos="284"/>
                <w:tab w:val="left" w:pos="426"/>
                <w:tab w:val="left" w:pos="567"/>
                <w:tab w:val="left" w:pos="1418"/>
              </w:tabs>
              <w:spacing w:line="288" w:lineRule="auto"/>
              <w:jc w:val="both"/>
              <w:rPr>
                <w:rFonts w:eastAsia="Calibri"/>
              </w:rPr>
            </w:pPr>
            <w:r w:rsidRPr="00B130AA">
              <w:rPr>
                <w:rFonts w:eastAsia="Calibri"/>
              </w:rPr>
              <w:t xml:space="preserve">- Tài sản sinh học và </w:t>
            </w:r>
            <w:r w:rsidR="00B568F3" w:rsidRPr="00B130AA">
              <w:rPr>
                <w:rFonts w:eastAsia="Calibri"/>
              </w:rPr>
              <w:t>SP</w:t>
            </w:r>
            <w:r w:rsidRPr="00B130AA">
              <w:rPr>
                <w:rFonts w:eastAsia="Calibri"/>
              </w:rPr>
              <w:t xml:space="preserve"> nông nghiệp phụ thuộc vào điều kiện tự nhiên, có tính thời vụ.</w:t>
            </w:r>
          </w:p>
        </w:tc>
        <w:tc>
          <w:tcPr>
            <w:tcW w:w="2012" w:type="dxa"/>
            <w:shd w:val="clear" w:color="auto" w:fill="auto"/>
            <w:vAlign w:val="center"/>
          </w:tcPr>
          <w:p w14:paraId="7560B403" w14:textId="6B6DDEA0"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r w:rsidRPr="00B130AA">
              <w:rPr>
                <w:rFonts w:eastAsia="Calibri"/>
                <w:sz w:val="22"/>
                <w:szCs w:val="22"/>
              </w:rPr>
              <w:t>Giữ nguyên</w:t>
            </w:r>
          </w:p>
        </w:tc>
      </w:tr>
      <w:tr w:rsidR="00B130AA" w:rsidRPr="00B130AA" w14:paraId="521D37AD" w14:textId="77777777" w:rsidTr="007C4399">
        <w:trPr>
          <w:jc w:val="center"/>
        </w:trPr>
        <w:tc>
          <w:tcPr>
            <w:tcW w:w="2941" w:type="dxa"/>
            <w:vMerge/>
            <w:shd w:val="clear" w:color="auto" w:fill="auto"/>
            <w:vAlign w:val="center"/>
          </w:tcPr>
          <w:p w14:paraId="5FF25871" w14:textId="44B29A34" w:rsidR="007C4399" w:rsidRPr="00B130AA" w:rsidRDefault="007C4399" w:rsidP="00B8283A">
            <w:pPr>
              <w:tabs>
                <w:tab w:val="left" w:pos="284"/>
                <w:tab w:val="left" w:pos="426"/>
                <w:tab w:val="left" w:pos="567"/>
                <w:tab w:val="left" w:pos="1418"/>
              </w:tabs>
              <w:spacing w:line="288" w:lineRule="auto"/>
              <w:rPr>
                <w:rFonts w:eastAsia="Calibri"/>
                <w:sz w:val="22"/>
                <w:szCs w:val="22"/>
              </w:rPr>
            </w:pPr>
          </w:p>
        </w:tc>
        <w:tc>
          <w:tcPr>
            <w:tcW w:w="1874" w:type="dxa"/>
            <w:vMerge/>
            <w:shd w:val="clear" w:color="auto" w:fill="auto"/>
            <w:vAlign w:val="center"/>
          </w:tcPr>
          <w:p w14:paraId="6F37CC6D" w14:textId="1D5EAB8B"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1616" w:type="dxa"/>
            <w:vMerge/>
            <w:shd w:val="clear" w:color="auto" w:fill="auto"/>
            <w:vAlign w:val="center"/>
          </w:tcPr>
          <w:p w14:paraId="4AAA6895" w14:textId="36DB6410"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1587" w:type="dxa"/>
            <w:vMerge/>
            <w:shd w:val="clear" w:color="auto" w:fill="auto"/>
            <w:vAlign w:val="center"/>
          </w:tcPr>
          <w:p w14:paraId="067B070E" w14:textId="641FD981"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4168" w:type="dxa"/>
            <w:shd w:val="clear" w:color="auto" w:fill="auto"/>
            <w:vAlign w:val="center"/>
          </w:tcPr>
          <w:p w14:paraId="38CA5F48" w14:textId="096C1C7E" w:rsidR="007C4399" w:rsidRPr="00B130AA" w:rsidRDefault="007C4399" w:rsidP="00B8283A">
            <w:pPr>
              <w:tabs>
                <w:tab w:val="left" w:pos="284"/>
                <w:tab w:val="left" w:pos="426"/>
                <w:tab w:val="left" w:pos="567"/>
                <w:tab w:val="left" w:pos="1418"/>
              </w:tabs>
              <w:spacing w:line="288" w:lineRule="auto"/>
              <w:jc w:val="both"/>
              <w:rPr>
                <w:rFonts w:eastAsia="Calibri"/>
              </w:rPr>
            </w:pPr>
            <w:r w:rsidRPr="00B130AA">
              <w:rPr>
                <w:rFonts w:eastAsia="Calibri"/>
              </w:rPr>
              <w:t xml:space="preserve">- </w:t>
            </w:r>
            <w:r w:rsidR="00B568F3" w:rsidRPr="00B130AA">
              <w:rPr>
                <w:rFonts w:eastAsia="Calibri"/>
              </w:rPr>
              <w:t>SP</w:t>
            </w:r>
            <w:r w:rsidRPr="00B130AA">
              <w:rPr>
                <w:rFonts w:eastAsia="Calibri"/>
              </w:rPr>
              <w:t xml:space="preserve"> nông nghiệp có khả năng tái </w:t>
            </w:r>
            <w:r w:rsidR="00502241" w:rsidRPr="00B130AA">
              <w:rPr>
                <w:rFonts w:eastAsia="Calibri"/>
              </w:rPr>
              <w:t>SX</w:t>
            </w:r>
            <w:r w:rsidRPr="00B130AA">
              <w:rPr>
                <w:rFonts w:eastAsia="Calibri"/>
              </w:rPr>
              <w:t xml:space="preserve"> tự nhiên.</w:t>
            </w:r>
          </w:p>
        </w:tc>
        <w:tc>
          <w:tcPr>
            <w:tcW w:w="2012" w:type="dxa"/>
            <w:shd w:val="clear" w:color="auto" w:fill="auto"/>
            <w:vAlign w:val="center"/>
          </w:tcPr>
          <w:p w14:paraId="46B613AA" w14:textId="71029742"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r w:rsidRPr="00B130AA">
              <w:rPr>
                <w:rFonts w:eastAsia="Calibri"/>
                <w:sz w:val="22"/>
                <w:szCs w:val="22"/>
              </w:rPr>
              <w:t>Giữ nguyên</w:t>
            </w:r>
          </w:p>
        </w:tc>
      </w:tr>
      <w:tr w:rsidR="00B130AA" w:rsidRPr="00B130AA" w14:paraId="0A4C7899" w14:textId="77777777" w:rsidTr="007C4399">
        <w:trPr>
          <w:jc w:val="center"/>
        </w:trPr>
        <w:tc>
          <w:tcPr>
            <w:tcW w:w="2941" w:type="dxa"/>
            <w:vMerge/>
            <w:shd w:val="clear" w:color="auto" w:fill="auto"/>
            <w:vAlign w:val="center"/>
          </w:tcPr>
          <w:p w14:paraId="47D0EC09" w14:textId="77777777" w:rsidR="007C4399" w:rsidRPr="00B130AA" w:rsidRDefault="007C4399" w:rsidP="00B8283A">
            <w:pPr>
              <w:tabs>
                <w:tab w:val="left" w:pos="284"/>
                <w:tab w:val="left" w:pos="426"/>
                <w:tab w:val="left" w:pos="567"/>
                <w:tab w:val="left" w:pos="1418"/>
              </w:tabs>
              <w:spacing w:line="288" w:lineRule="auto"/>
              <w:rPr>
                <w:rFonts w:eastAsia="Calibri"/>
                <w:sz w:val="22"/>
                <w:szCs w:val="22"/>
              </w:rPr>
            </w:pPr>
          </w:p>
        </w:tc>
        <w:tc>
          <w:tcPr>
            <w:tcW w:w="1874" w:type="dxa"/>
            <w:vMerge/>
            <w:shd w:val="clear" w:color="auto" w:fill="auto"/>
            <w:vAlign w:val="center"/>
          </w:tcPr>
          <w:p w14:paraId="34FC0031" w14:textId="77777777"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1616" w:type="dxa"/>
            <w:vMerge/>
            <w:shd w:val="clear" w:color="auto" w:fill="auto"/>
            <w:vAlign w:val="center"/>
          </w:tcPr>
          <w:p w14:paraId="42A0395C" w14:textId="77777777"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1587" w:type="dxa"/>
            <w:vMerge/>
            <w:shd w:val="clear" w:color="auto" w:fill="auto"/>
            <w:vAlign w:val="center"/>
          </w:tcPr>
          <w:p w14:paraId="17C544EF" w14:textId="77777777"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4168" w:type="dxa"/>
            <w:shd w:val="clear" w:color="auto" w:fill="auto"/>
            <w:vAlign w:val="center"/>
          </w:tcPr>
          <w:p w14:paraId="05F23562" w14:textId="287AA965" w:rsidR="007C4399" w:rsidRPr="00B130AA" w:rsidRDefault="007C4399" w:rsidP="00B8283A">
            <w:pPr>
              <w:tabs>
                <w:tab w:val="left" w:pos="284"/>
                <w:tab w:val="left" w:pos="426"/>
                <w:tab w:val="left" w:pos="567"/>
                <w:tab w:val="left" w:pos="1418"/>
              </w:tabs>
              <w:spacing w:line="288" w:lineRule="auto"/>
              <w:jc w:val="both"/>
              <w:rPr>
                <w:rFonts w:eastAsia="Calibri"/>
              </w:rPr>
            </w:pPr>
            <w:r w:rsidRPr="00B130AA">
              <w:rPr>
                <w:rFonts w:eastAsia="Calibri"/>
              </w:rPr>
              <w:t>- SX nông nghiệp cho SP trong thời gian dài, CPSX phát sinh không đều.</w:t>
            </w:r>
          </w:p>
        </w:tc>
        <w:tc>
          <w:tcPr>
            <w:tcW w:w="2012" w:type="dxa"/>
            <w:shd w:val="clear" w:color="auto" w:fill="auto"/>
            <w:vAlign w:val="center"/>
          </w:tcPr>
          <w:p w14:paraId="37F698B0" w14:textId="0B71B7FD"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r w:rsidRPr="00B130AA">
              <w:rPr>
                <w:rFonts w:eastAsia="Calibri"/>
                <w:sz w:val="22"/>
                <w:szCs w:val="22"/>
              </w:rPr>
              <w:t>Giữ nguyên</w:t>
            </w:r>
          </w:p>
        </w:tc>
      </w:tr>
      <w:tr w:rsidR="00B130AA" w:rsidRPr="00B130AA" w14:paraId="158A15E9" w14:textId="77777777" w:rsidTr="007C4399">
        <w:trPr>
          <w:jc w:val="center"/>
        </w:trPr>
        <w:tc>
          <w:tcPr>
            <w:tcW w:w="2941" w:type="dxa"/>
            <w:vMerge/>
            <w:shd w:val="clear" w:color="auto" w:fill="auto"/>
            <w:vAlign w:val="center"/>
          </w:tcPr>
          <w:p w14:paraId="34F8EDB2" w14:textId="77777777" w:rsidR="007C4399" w:rsidRPr="00B130AA" w:rsidRDefault="007C4399" w:rsidP="00B8283A">
            <w:pPr>
              <w:tabs>
                <w:tab w:val="left" w:pos="284"/>
                <w:tab w:val="left" w:pos="426"/>
                <w:tab w:val="left" w:pos="567"/>
                <w:tab w:val="left" w:pos="1418"/>
              </w:tabs>
              <w:spacing w:line="288" w:lineRule="auto"/>
              <w:rPr>
                <w:rFonts w:eastAsia="Calibri"/>
                <w:sz w:val="22"/>
                <w:szCs w:val="22"/>
              </w:rPr>
            </w:pPr>
          </w:p>
        </w:tc>
        <w:tc>
          <w:tcPr>
            <w:tcW w:w="1874" w:type="dxa"/>
            <w:vMerge/>
            <w:shd w:val="clear" w:color="auto" w:fill="auto"/>
            <w:vAlign w:val="center"/>
          </w:tcPr>
          <w:p w14:paraId="4CC3971C" w14:textId="77777777"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1616" w:type="dxa"/>
            <w:vMerge/>
            <w:shd w:val="clear" w:color="auto" w:fill="auto"/>
            <w:vAlign w:val="center"/>
          </w:tcPr>
          <w:p w14:paraId="0688F806" w14:textId="77777777"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1587" w:type="dxa"/>
            <w:vMerge/>
            <w:shd w:val="clear" w:color="auto" w:fill="auto"/>
            <w:vAlign w:val="center"/>
          </w:tcPr>
          <w:p w14:paraId="4F9FB267" w14:textId="77777777"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p>
        </w:tc>
        <w:tc>
          <w:tcPr>
            <w:tcW w:w="4168" w:type="dxa"/>
            <w:shd w:val="clear" w:color="auto" w:fill="auto"/>
            <w:vAlign w:val="center"/>
          </w:tcPr>
          <w:p w14:paraId="3C8C0A69" w14:textId="3F2D5214" w:rsidR="007C4399" w:rsidRPr="00B130AA" w:rsidRDefault="007C4399" w:rsidP="00B8283A">
            <w:pPr>
              <w:tabs>
                <w:tab w:val="left" w:pos="284"/>
                <w:tab w:val="left" w:pos="426"/>
                <w:tab w:val="left" w:pos="567"/>
                <w:tab w:val="left" w:pos="1418"/>
              </w:tabs>
              <w:spacing w:line="288" w:lineRule="auto"/>
              <w:jc w:val="both"/>
              <w:rPr>
                <w:rFonts w:eastAsia="Calibri"/>
              </w:rPr>
            </w:pPr>
            <w:r w:rsidRPr="00B130AA">
              <w:rPr>
                <w:rFonts w:eastAsia="Calibri"/>
              </w:rPr>
              <w:t xml:space="preserve">- Các tài sản sinh học và </w:t>
            </w:r>
            <w:r w:rsidR="00B568F3" w:rsidRPr="00B130AA">
              <w:rPr>
                <w:rFonts w:eastAsia="Calibri"/>
              </w:rPr>
              <w:t>SP</w:t>
            </w:r>
            <w:r w:rsidRPr="00B130AA">
              <w:rPr>
                <w:rFonts w:eastAsia="Calibri"/>
              </w:rPr>
              <w:t xml:space="preserve"> nông nghiệp ghi nhận theo giá gốc.</w:t>
            </w:r>
          </w:p>
        </w:tc>
        <w:tc>
          <w:tcPr>
            <w:tcW w:w="2012" w:type="dxa"/>
            <w:shd w:val="clear" w:color="auto" w:fill="auto"/>
            <w:vAlign w:val="center"/>
          </w:tcPr>
          <w:p w14:paraId="637834AF" w14:textId="24AC25E0" w:rsidR="007C4399" w:rsidRPr="00B130AA" w:rsidRDefault="007C4399" w:rsidP="00B8283A">
            <w:pPr>
              <w:tabs>
                <w:tab w:val="left" w:pos="284"/>
                <w:tab w:val="left" w:pos="426"/>
                <w:tab w:val="left" w:pos="567"/>
                <w:tab w:val="left" w:pos="1418"/>
              </w:tabs>
              <w:spacing w:line="288" w:lineRule="auto"/>
              <w:jc w:val="center"/>
              <w:rPr>
                <w:rFonts w:eastAsia="Calibri"/>
                <w:sz w:val="22"/>
                <w:szCs w:val="22"/>
              </w:rPr>
            </w:pPr>
            <w:r w:rsidRPr="00B130AA">
              <w:rPr>
                <w:rFonts w:eastAsia="Calibri"/>
                <w:sz w:val="22"/>
                <w:szCs w:val="22"/>
              </w:rPr>
              <w:t>Giữ nguyên</w:t>
            </w:r>
          </w:p>
        </w:tc>
      </w:tr>
    </w:tbl>
    <w:p w14:paraId="612F244B" w14:textId="2A2D8A98" w:rsidR="005A56FF" w:rsidRPr="00B130AA" w:rsidRDefault="005A56FF" w:rsidP="00B8283A">
      <w:pPr>
        <w:tabs>
          <w:tab w:val="left" w:pos="284"/>
          <w:tab w:val="left" w:pos="426"/>
          <w:tab w:val="left" w:pos="567"/>
          <w:tab w:val="left" w:pos="1418"/>
        </w:tabs>
        <w:jc w:val="right"/>
        <w:rPr>
          <w:b/>
          <w:bCs/>
          <w:sz w:val="26"/>
          <w:szCs w:val="26"/>
        </w:rPr>
      </w:pPr>
      <w:r w:rsidRPr="00B130AA">
        <w:rPr>
          <w:rFonts w:eastAsia="Calibri"/>
          <w:i/>
          <w:iCs/>
          <w:sz w:val="26"/>
          <w:szCs w:val="26"/>
          <w:lang w:val="pt-BR"/>
        </w:rPr>
        <w:t>Nguồn: Tác giả tổng hợp</w:t>
      </w:r>
    </w:p>
    <w:p w14:paraId="68902A69" w14:textId="77777777" w:rsidR="005A56FF" w:rsidRPr="00B130AA" w:rsidRDefault="005A56FF" w:rsidP="00B8283A">
      <w:pPr>
        <w:tabs>
          <w:tab w:val="left" w:pos="284"/>
          <w:tab w:val="left" w:pos="426"/>
        </w:tabs>
        <w:jc w:val="center"/>
        <w:rPr>
          <w:b/>
          <w:bCs/>
          <w:sz w:val="26"/>
          <w:szCs w:val="26"/>
        </w:rPr>
      </w:pPr>
    </w:p>
    <w:p w14:paraId="7DB7E94A" w14:textId="77777777" w:rsidR="005A56FF" w:rsidRPr="00B130AA" w:rsidRDefault="005A56FF" w:rsidP="00B8283A">
      <w:pPr>
        <w:tabs>
          <w:tab w:val="left" w:pos="284"/>
          <w:tab w:val="left" w:pos="426"/>
        </w:tabs>
        <w:jc w:val="center"/>
        <w:rPr>
          <w:b/>
          <w:bCs/>
          <w:sz w:val="26"/>
          <w:szCs w:val="26"/>
        </w:rPr>
      </w:pPr>
    </w:p>
    <w:p w14:paraId="137DB259" w14:textId="77777777" w:rsidR="005A56FF" w:rsidRPr="00B130AA" w:rsidRDefault="005A56FF" w:rsidP="00B8283A">
      <w:pPr>
        <w:tabs>
          <w:tab w:val="left" w:pos="284"/>
          <w:tab w:val="left" w:pos="426"/>
        </w:tabs>
        <w:jc w:val="center"/>
        <w:rPr>
          <w:b/>
          <w:bCs/>
          <w:sz w:val="26"/>
          <w:szCs w:val="26"/>
        </w:rPr>
      </w:pPr>
    </w:p>
    <w:p w14:paraId="582FBA8D" w14:textId="77777777" w:rsidR="005A56FF" w:rsidRPr="00B130AA" w:rsidRDefault="005A56FF" w:rsidP="00B8283A">
      <w:pPr>
        <w:tabs>
          <w:tab w:val="left" w:pos="284"/>
          <w:tab w:val="left" w:pos="426"/>
        </w:tabs>
        <w:jc w:val="center"/>
        <w:rPr>
          <w:b/>
          <w:bCs/>
          <w:sz w:val="26"/>
          <w:szCs w:val="26"/>
        </w:rPr>
      </w:pPr>
    </w:p>
    <w:p w14:paraId="3A14923B" w14:textId="77777777" w:rsidR="005A56FF" w:rsidRPr="00B130AA" w:rsidRDefault="005A56FF" w:rsidP="00B8283A">
      <w:pPr>
        <w:tabs>
          <w:tab w:val="left" w:pos="284"/>
          <w:tab w:val="left" w:pos="426"/>
        </w:tabs>
        <w:jc w:val="center"/>
        <w:rPr>
          <w:b/>
          <w:bCs/>
          <w:sz w:val="26"/>
          <w:szCs w:val="26"/>
        </w:rPr>
      </w:pPr>
    </w:p>
    <w:p w14:paraId="423AC790" w14:textId="77777777" w:rsidR="005A56FF" w:rsidRPr="00B130AA" w:rsidRDefault="005A56FF" w:rsidP="00B8283A">
      <w:pPr>
        <w:tabs>
          <w:tab w:val="left" w:pos="284"/>
          <w:tab w:val="left" w:pos="426"/>
        </w:tabs>
        <w:jc w:val="center"/>
        <w:rPr>
          <w:b/>
          <w:bCs/>
          <w:sz w:val="26"/>
          <w:szCs w:val="26"/>
        </w:rPr>
      </w:pPr>
    </w:p>
    <w:p w14:paraId="6406A8E4" w14:textId="77777777" w:rsidR="005A56FF" w:rsidRPr="00B130AA" w:rsidRDefault="005A56FF" w:rsidP="00B8283A">
      <w:pPr>
        <w:tabs>
          <w:tab w:val="left" w:pos="284"/>
          <w:tab w:val="left" w:pos="426"/>
        </w:tabs>
        <w:jc w:val="center"/>
        <w:rPr>
          <w:b/>
          <w:bCs/>
          <w:sz w:val="26"/>
          <w:szCs w:val="26"/>
        </w:rPr>
      </w:pPr>
    </w:p>
    <w:p w14:paraId="06AB66B0" w14:textId="77777777" w:rsidR="00832A5F" w:rsidRPr="00B130AA" w:rsidRDefault="00832A5F" w:rsidP="00B8283A">
      <w:pPr>
        <w:tabs>
          <w:tab w:val="left" w:pos="284"/>
          <w:tab w:val="left" w:pos="426"/>
        </w:tabs>
        <w:spacing w:line="360" w:lineRule="auto"/>
        <w:jc w:val="center"/>
        <w:rPr>
          <w:b/>
          <w:bCs/>
          <w:sz w:val="30"/>
          <w:szCs w:val="30"/>
        </w:rPr>
        <w:sectPr w:rsidR="00832A5F" w:rsidRPr="00B130AA" w:rsidSect="00584592">
          <w:pgSz w:w="16840" w:h="11907" w:orient="landscape" w:code="9"/>
          <w:pgMar w:top="1985" w:right="1134" w:bottom="1701" w:left="1985" w:header="1417" w:footer="720" w:gutter="0"/>
          <w:pgNumType w:start="1"/>
          <w:cols w:space="720"/>
          <w:docGrid w:linePitch="360"/>
        </w:sectPr>
      </w:pPr>
    </w:p>
    <w:p w14:paraId="40599977" w14:textId="302AB9C5" w:rsidR="005A56FF" w:rsidRPr="00B130AA" w:rsidRDefault="005A56FF" w:rsidP="00B8283A">
      <w:pPr>
        <w:tabs>
          <w:tab w:val="left" w:pos="284"/>
          <w:tab w:val="left" w:pos="426"/>
        </w:tabs>
        <w:spacing w:line="360" w:lineRule="auto"/>
        <w:jc w:val="center"/>
        <w:rPr>
          <w:b/>
          <w:bCs/>
          <w:sz w:val="30"/>
          <w:szCs w:val="30"/>
        </w:rPr>
      </w:pPr>
      <w:r w:rsidRPr="00B130AA">
        <w:rPr>
          <w:b/>
          <w:bCs/>
          <w:sz w:val="30"/>
          <w:szCs w:val="30"/>
        </w:rPr>
        <w:lastRenderedPageBreak/>
        <w:t>PHỤ LỤC 1</w:t>
      </w:r>
      <w:r w:rsidR="00C1587D" w:rsidRPr="00B130AA">
        <w:rPr>
          <w:b/>
          <w:bCs/>
          <w:sz w:val="30"/>
          <w:szCs w:val="30"/>
        </w:rPr>
        <w:t>2</w:t>
      </w:r>
      <w:r w:rsidRPr="00B130AA">
        <w:rPr>
          <w:b/>
          <w:bCs/>
          <w:sz w:val="30"/>
          <w:szCs w:val="30"/>
        </w:rPr>
        <w:t>: Bảng câu hỏi khảo sát khám phá nhân tố mới</w:t>
      </w:r>
    </w:p>
    <w:p w14:paraId="48614B6A" w14:textId="77777777" w:rsidR="005A56FF" w:rsidRPr="00B130AA" w:rsidRDefault="005A56FF" w:rsidP="00B8283A">
      <w:pPr>
        <w:tabs>
          <w:tab w:val="left" w:pos="284"/>
          <w:tab w:val="left" w:pos="426"/>
        </w:tabs>
        <w:spacing w:line="276" w:lineRule="auto"/>
        <w:jc w:val="both"/>
        <w:rPr>
          <w:b/>
          <w:bCs/>
          <w:i/>
          <w:iCs/>
          <w:sz w:val="26"/>
          <w:szCs w:val="26"/>
        </w:rPr>
      </w:pPr>
      <w:r w:rsidRPr="00B130AA">
        <w:rPr>
          <w:b/>
          <w:bCs/>
          <w:i/>
          <w:iCs/>
          <w:sz w:val="26"/>
          <w:szCs w:val="26"/>
        </w:rPr>
        <w:t>Kính gửi: Quý đơn vị khảo sát!</w:t>
      </w:r>
    </w:p>
    <w:p w14:paraId="5796EB89" w14:textId="2B6EEE92" w:rsidR="005A56FF" w:rsidRPr="00B130AA" w:rsidRDefault="005A56FF" w:rsidP="00B8283A">
      <w:pPr>
        <w:tabs>
          <w:tab w:val="left" w:pos="284"/>
          <w:tab w:val="left" w:pos="426"/>
        </w:tabs>
        <w:spacing w:line="288" w:lineRule="auto"/>
        <w:jc w:val="both"/>
        <w:rPr>
          <w:b/>
          <w:bCs/>
          <w:i/>
          <w:iCs/>
          <w:sz w:val="26"/>
          <w:szCs w:val="26"/>
        </w:rPr>
      </w:pPr>
      <w:r w:rsidRPr="00B130AA">
        <w:rPr>
          <w:sz w:val="26"/>
          <w:szCs w:val="26"/>
        </w:rPr>
        <w:tab/>
        <w:t xml:space="preserve">Tôi tên là Nguyễn Thị Phương Thảo, hiện tại tôi đang thực hiện Luận án Tiến sỹ với đề tài: </w:t>
      </w:r>
      <w:r w:rsidRPr="00B130AA">
        <w:rPr>
          <w:b/>
          <w:bCs/>
          <w:i/>
          <w:iCs/>
          <w:sz w:val="26"/>
          <w:szCs w:val="26"/>
        </w:rPr>
        <w:t>Nhân tố ảnh hưởng đến việc vận dụng bảng điểm cân bằng và tác động tới thành quả</w:t>
      </w:r>
      <w:r w:rsidR="009A1299" w:rsidRPr="00B130AA">
        <w:rPr>
          <w:b/>
          <w:bCs/>
          <w:i/>
          <w:iCs/>
          <w:sz w:val="26"/>
          <w:szCs w:val="26"/>
        </w:rPr>
        <w:t xml:space="preserve"> hoạt động</w:t>
      </w:r>
      <w:r w:rsidRPr="00B130AA">
        <w:rPr>
          <w:b/>
          <w:bCs/>
          <w:i/>
          <w:iCs/>
          <w:sz w:val="26"/>
          <w:szCs w:val="26"/>
        </w:rPr>
        <w:t xml:space="preserve"> của các doanh nghiệp nông nghiệp ở các tỉnh Tây Nguyên - Việt Nam</w:t>
      </w:r>
    </w:p>
    <w:p w14:paraId="53D6D24A" w14:textId="12F03BD8" w:rsidR="005A56FF" w:rsidRPr="00B130AA" w:rsidRDefault="005A56FF" w:rsidP="00B8283A">
      <w:pPr>
        <w:tabs>
          <w:tab w:val="left" w:pos="284"/>
          <w:tab w:val="left" w:pos="426"/>
        </w:tabs>
        <w:spacing w:line="276" w:lineRule="auto"/>
        <w:jc w:val="both"/>
        <w:rPr>
          <w:sz w:val="26"/>
          <w:szCs w:val="26"/>
        </w:rPr>
      </w:pPr>
      <w:r w:rsidRPr="00B130AA">
        <w:rPr>
          <w:b/>
          <w:bCs/>
          <w:i/>
          <w:iCs/>
          <w:sz w:val="26"/>
          <w:szCs w:val="26"/>
        </w:rPr>
        <w:tab/>
      </w:r>
      <w:r w:rsidRPr="00B130AA">
        <w:rPr>
          <w:sz w:val="26"/>
          <w:szCs w:val="26"/>
        </w:rPr>
        <w:t xml:space="preserve">Mục tiêu nghiên cứu là khám phá nhân tố </w:t>
      </w:r>
      <w:r w:rsidRPr="00B130AA">
        <w:rPr>
          <w:i/>
          <w:iCs/>
          <w:sz w:val="26"/>
          <w:szCs w:val="26"/>
        </w:rPr>
        <w:t>SXKD</w:t>
      </w:r>
      <w:r w:rsidR="00596621" w:rsidRPr="00B130AA">
        <w:rPr>
          <w:i/>
          <w:iCs/>
          <w:sz w:val="26"/>
          <w:szCs w:val="26"/>
        </w:rPr>
        <w:t xml:space="preserve"> trong</w:t>
      </w:r>
      <w:r w:rsidRPr="00B130AA">
        <w:rPr>
          <w:i/>
          <w:iCs/>
          <w:sz w:val="26"/>
          <w:szCs w:val="26"/>
        </w:rPr>
        <w:t xml:space="preserve"> nông nghiệp</w:t>
      </w:r>
      <w:r w:rsidRPr="00B130AA">
        <w:rPr>
          <w:sz w:val="26"/>
          <w:szCs w:val="26"/>
        </w:rPr>
        <w:t xml:space="preserve"> có tác động đến việc vận dụng Bảng điểm cân bằng (</w:t>
      </w:r>
      <w:r w:rsidR="001D447B" w:rsidRPr="00B130AA">
        <w:rPr>
          <w:sz w:val="26"/>
          <w:szCs w:val="26"/>
        </w:rPr>
        <w:t>BSC</w:t>
      </w:r>
      <w:r w:rsidRPr="00B130AA">
        <w:rPr>
          <w:sz w:val="26"/>
          <w:szCs w:val="26"/>
        </w:rPr>
        <w:t xml:space="preserve">); Tất cả các câu trả lời của Anh (Chị) được bảo mật, chỉ nhằm phục vụ cho nghiên cứu và không nhằm mục đích nào khác. </w:t>
      </w:r>
    </w:p>
    <w:p w14:paraId="734E53D2" w14:textId="6E0F29DF" w:rsidR="005A56FF" w:rsidRPr="00B130AA" w:rsidRDefault="005A56FF" w:rsidP="00B8283A">
      <w:pPr>
        <w:tabs>
          <w:tab w:val="left" w:pos="284"/>
          <w:tab w:val="left" w:pos="426"/>
        </w:tabs>
        <w:spacing w:line="276" w:lineRule="auto"/>
        <w:jc w:val="both"/>
        <w:rPr>
          <w:b/>
          <w:bCs/>
          <w:i/>
          <w:iCs/>
          <w:sz w:val="26"/>
          <w:szCs w:val="26"/>
        </w:rPr>
      </w:pPr>
      <w:r w:rsidRPr="00B130AA">
        <w:rPr>
          <w:b/>
          <w:bCs/>
          <w:i/>
          <w:iCs/>
          <w:sz w:val="26"/>
          <w:szCs w:val="26"/>
        </w:rPr>
        <w:t xml:space="preserve">Giới thiệu tóm lược về </w:t>
      </w:r>
      <w:r w:rsidR="001D447B" w:rsidRPr="00B130AA">
        <w:rPr>
          <w:b/>
          <w:bCs/>
          <w:i/>
          <w:iCs/>
          <w:sz w:val="26"/>
          <w:szCs w:val="26"/>
        </w:rPr>
        <w:t>BSC</w:t>
      </w:r>
    </w:p>
    <w:p w14:paraId="1EF2918F" w14:textId="775C96A2" w:rsidR="005A56FF" w:rsidRPr="00B130AA" w:rsidRDefault="005A56FF" w:rsidP="00B8283A">
      <w:pPr>
        <w:tabs>
          <w:tab w:val="left" w:pos="284"/>
          <w:tab w:val="left" w:pos="426"/>
        </w:tabs>
        <w:spacing w:line="276" w:lineRule="auto"/>
        <w:jc w:val="both"/>
        <w:rPr>
          <w:sz w:val="26"/>
          <w:szCs w:val="26"/>
        </w:rPr>
      </w:pPr>
      <w:r w:rsidRPr="00B130AA">
        <w:rPr>
          <w:b/>
          <w:bCs/>
          <w:i/>
          <w:iCs/>
          <w:sz w:val="26"/>
          <w:szCs w:val="26"/>
        </w:rPr>
        <w:tab/>
      </w:r>
      <w:r w:rsidRPr="00B130AA">
        <w:rPr>
          <w:sz w:val="26"/>
          <w:szCs w:val="26"/>
        </w:rPr>
        <w:t>Bảng điểm cân bằng (</w:t>
      </w:r>
      <w:r w:rsidR="001D447B" w:rsidRPr="00B130AA">
        <w:rPr>
          <w:sz w:val="26"/>
          <w:szCs w:val="26"/>
        </w:rPr>
        <w:t>BSC</w:t>
      </w:r>
      <w:r w:rsidRPr="00B130AA">
        <w:rPr>
          <w:sz w:val="26"/>
          <w:szCs w:val="26"/>
        </w:rPr>
        <w:t>) là biện pháp đo lường TQ</w:t>
      </w:r>
      <w:r w:rsidR="009A1299" w:rsidRPr="00B130AA">
        <w:rPr>
          <w:sz w:val="26"/>
          <w:szCs w:val="26"/>
        </w:rPr>
        <w:t>HĐ</w:t>
      </w:r>
      <w:r w:rsidRPr="00B130AA">
        <w:rPr>
          <w:sz w:val="26"/>
          <w:szCs w:val="26"/>
        </w:rPr>
        <w:t xml:space="preserve"> kinh doanh của DN, </w:t>
      </w:r>
      <w:r w:rsidR="001D447B" w:rsidRPr="00B130AA">
        <w:rPr>
          <w:sz w:val="26"/>
          <w:szCs w:val="26"/>
        </w:rPr>
        <w:t>BSC</w:t>
      </w:r>
      <w:r w:rsidRPr="00B130AA">
        <w:rPr>
          <w:sz w:val="26"/>
          <w:szCs w:val="26"/>
        </w:rPr>
        <w:t xml:space="preserve"> cung cấp cho các nhà lãnh đạo một cách nhìn toàn diện giúp chuyển tầm nhìn và chiến lược của DN thành các mục tiêu và biện pháp đo lường cụ thể và toàn diện không chỉ các lĩnh vực tài chính của công ty mà còn cả các lĩnh vực phi tài chính. Các mục tiêu và biện pháp được sắp xếp trong </w:t>
      </w:r>
      <w:r w:rsidR="001D447B" w:rsidRPr="00B130AA">
        <w:rPr>
          <w:sz w:val="26"/>
          <w:szCs w:val="26"/>
        </w:rPr>
        <w:t>BSC</w:t>
      </w:r>
      <w:r w:rsidRPr="00B130AA">
        <w:rPr>
          <w:sz w:val="26"/>
          <w:szCs w:val="26"/>
        </w:rPr>
        <w:t xml:space="preserve"> gồm 4 nội dung khác nhau: Tài chính, khách hàng, quy trình kinh doanh nội bộ, và học hỏi và tăng trưởng.</w:t>
      </w:r>
    </w:p>
    <w:p w14:paraId="5AC6CE93" w14:textId="7A7FB3D4" w:rsidR="005A56FF" w:rsidRPr="00B130AA" w:rsidRDefault="005A56FF" w:rsidP="00B8283A">
      <w:pPr>
        <w:tabs>
          <w:tab w:val="left" w:pos="284"/>
          <w:tab w:val="left" w:pos="426"/>
        </w:tabs>
        <w:spacing w:line="276" w:lineRule="auto"/>
        <w:jc w:val="both"/>
        <w:rPr>
          <w:b/>
          <w:bCs/>
          <w:sz w:val="26"/>
          <w:szCs w:val="26"/>
        </w:rPr>
      </w:pPr>
      <w:r w:rsidRPr="00B130AA">
        <w:rPr>
          <w:sz w:val="26"/>
          <w:szCs w:val="26"/>
        </w:rPr>
        <w:tab/>
      </w:r>
      <w:r w:rsidRPr="00B130AA">
        <w:rPr>
          <w:b/>
          <w:bCs/>
          <w:sz w:val="26"/>
          <w:szCs w:val="26"/>
        </w:rPr>
        <w:t xml:space="preserve">Phần I: Nội dung khảo sát về </w:t>
      </w:r>
      <w:r w:rsidRPr="00B130AA">
        <w:rPr>
          <w:b/>
          <w:bCs/>
          <w:i/>
          <w:iCs/>
          <w:sz w:val="26"/>
          <w:szCs w:val="26"/>
        </w:rPr>
        <w:t xml:space="preserve">SXKD </w:t>
      </w:r>
      <w:r w:rsidR="00596621" w:rsidRPr="00B130AA">
        <w:rPr>
          <w:b/>
          <w:bCs/>
          <w:i/>
          <w:iCs/>
          <w:sz w:val="26"/>
          <w:szCs w:val="26"/>
        </w:rPr>
        <w:t xml:space="preserve">trong </w:t>
      </w:r>
      <w:r w:rsidRPr="00B130AA">
        <w:rPr>
          <w:b/>
          <w:bCs/>
          <w:i/>
          <w:iCs/>
          <w:sz w:val="26"/>
          <w:szCs w:val="26"/>
        </w:rPr>
        <w:t>nông nghiệp</w:t>
      </w:r>
      <w:r w:rsidRPr="00B130AA">
        <w:rPr>
          <w:b/>
          <w:bCs/>
          <w:sz w:val="26"/>
          <w:szCs w:val="26"/>
        </w:rPr>
        <w:t xml:space="preserve"> tác động đến việc vận dụng Bảng điểm cân bằng (</w:t>
      </w:r>
      <w:r w:rsidR="001D447B" w:rsidRPr="00B130AA">
        <w:rPr>
          <w:b/>
          <w:bCs/>
          <w:sz w:val="26"/>
          <w:szCs w:val="26"/>
        </w:rPr>
        <w:t>BSC</w:t>
      </w:r>
      <w:r w:rsidRPr="00B130AA">
        <w:rPr>
          <w:b/>
          <w:bCs/>
          <w:sz w:val="26"/>
          <w:szCs w:val="26"/>
        </w:rPr>
        <w:t>)</w:t>
      </w:r>
    </w:p>
    <w:p w14:paraId="17EFBD03"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ab/>
      </w:r>
      <w:r w:rsidRPr="00B130AA">
        <w:rPr>
          <w:sz w:val="26"/>
          <w:szCs w:val="26"/>
        </w:rPr>
        <w:t>Anh (Chị) vui lòng khoanh tròn vào con số tương ứng với mức độ đồng ý của mình với các nhận định được nêu ra theo các mức độ sau:</w:t>
      </w:r>
    </w:p>
    <w:p w14:paraId="6332ED3C"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Rất không đồng ý</w:t>
      </w:r>
    </w:p>
    <w:p w14:paraId="33C40C23"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Không đồng ý</w:t>
      </w:r>
    </w:p>
    <w:p w14:paraId="03125F6E"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Bình thường</w:t>
      </w:r>
    </w:p>
    <w:p w14:paraId="72E3A1BA"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Đồng ý</w:t>
      </w:r>
    </w:p>
    <w:p w14:paraId="21C04134"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Hoàn toàn đồng ý</w:t>
      </w:r>
    </w:p>
    <w:p w14:paraId="67923032" w14:textId="77777777" w:rsidR="005A56FF" w:rsidRPr="00B130AA" w:rsidRDefault="005A56FF" w:rsidP="00B8283A">
      <w:pPr>
        <w:tabs>
          <w:tab w:val="left" w:pos="284"/>
          <w:tab w:val="left" w:pos="426"/>
        </w:tabs>
        <w:spacing w:line="276" w:lineRule="auto"/>
        <w:jc w:val="both"/>
        <w:rPr>
          <w:sz w:val="26"/>
          <w:szCs w:val="26"/>
        </w:rPr>
      </w:pPr>
    </w:p>
    <w:tbl>
      <w:tblPr>
        <w:tblStyle w:val="TableGrid"/>
        <w:tblW w:w="10086" w:type="dxa"/>
        <w:jc w:val="center"/>
        <w:tblBorders>
          <w:left w:val="none" w:sz="0"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857"/>
        <w:gridCol w:w="7549"/>
        <w:gridCol w:w="336"/>
        <w:gridCol w:w="336"/>
        <w:gridCol w:w="336"/>
        <w:gridCol w:w="336"/>
        <w:gridCol w:w="336"/>
      </w:tblGrid>
      <w:tr w:rsidR="00B130AA" w:rsidRPr="00B130AA" w14:paraId="07596D49" w14:textId="77777777" w:rsidTr="00CB160F">
        <w:trPr>
          <w:jc w:val="center"/>
        </w:trPr>
        <w:tc>
          <w:tcPr>
            <w:tcW w:w="10086" w:type="dxa"/>
            <w:gridSpan w:val="7"/>
            <w:tcBorders>
              <w:top w:val="single" w:sz="4" w:space="0" w:color="auto"/>
              <w:bottom w:val="single" w:sz="4" w:space="0" w:color="auto"/>
            </w:tcBorders>
            <w:shd w:val="clear" w:color="auto" w:fill="D9D9D9" w:themeFill="background1" w:themeFillShade="D9"/>
            <w:vAlign w:val="center"/>
          </w:tcPr>
          <w:p w14:paraId="6E4FD2DD" w14:textId="234BE34C" w:rsidR="005A56FF" w:rsidRPr="00B130AA" w:rsidRDefault="005A56FF" w:rsidP="00B8283A">
            <w:pPr>
              <w:tabs>
                <w:tab w:val="left" w:pos="284"/>
                <w:tab w:val="left" w:pos="426"/>
              </w:tabs>
              <w:spacing w:line="276" w:lineRule="auto"/>
              <w:jc w:val="center"/>
              <w:rPr>
                <w:bCs/>
              </w:rPr>
            </w:pPr>
            <w:r w:rsidRPr="00B130AA">
              <w:t xml:space="preserve">Anh (Chị) có đồng ý với những quan điểm sau về ảnh hưởng của </w:t>
            </w:r>
            <w:r w:rsidR="00596621" w:rsidRPr="00B130AA">
              <w:rPr>
                <w:b/>
                <w:bCs/>
                <w:i/>
                <w:iCs/>
              </w:rPr>
              <w:t xml:space="preserve">SXKD trong </w:t>
            </w:r>
            <w:r w:rsidRPr="00B130AA">
              <w:rPr>
                <w:b/>
                <w:bCs/>
                <w:i/>
                <w:iCs/>
              </w:rPr>
              <w:t>nông nghiệp</w:t>
            </w:r>
            <w:r w:rsidRPr="00B130AA">
              <w:t xml:space="preserve"> đến việc vận dụng </w:t>
            </w:r>
            <w:r w:rsidR="001D447B" w:rsidRPr="00B130AA">
              <w:t>BSC</w:t>
            </w:r>
            <w:r w:rsidRPr="00B130AA">
              <w:t xml:space="preserve"> của DN nông nghiệp ở các tỉnh Tây Nguyên Việt Nam không? </w:t>
            </w:r>
          </w:p>
        </w:tc>
      </w:tr>
      <w:tr w:rsidR="00B130AA" w:rsidRPr="00B130AA" w14:paraId="562D1318" w14:textId="77777777" w:rsidTr="00CB160F">
        <w:trPr>
          <w:jc w:val="center"/>
        </w:trPr>
        <w:tc>
          <w:tcPr>
            <w:tcW w:w="857" w:type="dxa"/>
            <w:tcBorders>
              <w:top w:val="single" w:sz="4" w:space="0" w:color="auto"/>
              <w:bottom w:val="single" w:sz="4" w:space="0" w:color="auto"/>
            </w:tcBorders>
            <w:shd w:val="clear" w:color="auto" w:fill="auto"/>
            <w:vAlign w:val="center"/>
          </w:tcPr>
          <w:p w14:paraId="0CC24CE2" w14:textId="6E383737" w:rsidR="005A56FF" w:rsidRPr="00B130AA" w:rsidRDefault="00464526" w:rsidP="00B8283A">
            <w:pPr>
              <w:tabs>
                <w:tab w:val="left" w:pos="284"/>
                <w:tab w:val="left" w:pos="426"/>
              </w:tabs>
              <w:spacing w:line="276" w:lineRule="auto"/>
            </w:pPr>
            <w:r w:rsidRPr="00B130AA">
              <w:t>NN</w:t>
            </w:r>
            <w:r w:rsidR="005A56FF" w:rsidRPr="00B130AA">
              <w:t>1</w:t>
            </w:r>
          </w:p>
        </w:tc>
        <w:tc>
          <w:tcPr>
            <w:tcW w:w="7549" w:type="dxa"/>
            <w:tcBorders>
              <w:top w:val="single" w:sz="4" w:space="0" w:color="auto"/>
              <w:bottom w:val="single" w:sz="4" w:space="0" w:color="auto"/>
            </w:tcBorders>
            <w:shd w:val="clear" w:color="auto" w:fill="auto"/>
          </w:tcPr>
          <w:p w14:paraId="150C38E5" w14:textId="08A68ECB" w:rsidR="005A56FF" w:rsidRPr="00B130AA" w:rsidRDefault="005A56FF" w:rsidP="00B8283A">
            <w:pPr>
              <w:tabs>
                <w:tab w:val="left" w:pos="284"/>
                <w:tab w:val="left" w:pos="426"/>
              </w:tabs>
              <w:spacing w:line="276" w:lineRule="auto"/>
              <w:jc w:val="both"/>
            </w:pPr>
            <w:r w:rsidRPr="00B130AA">
              <w:t xml:space="preserve">- Tài sản sinh học và </w:t>
            </w:r>
            <w:r w:rsidR="00B568F3" w:rsidRPr="00B130AA">
              <w:t>SP</w:t>
            </w:r>
            <w:r w:rsidRPr="00B130AA">
              <w:t xml:space="preserve"> nông nghiệp phụ thuộc vào điều kiện tự nhiên, có tính thời vụ.</w:t>
            </w:r>
          </w:p>
        </w:tc>
        <w:tc>
          <w:tcPr>
            <w:tcW w:w="336" w:type="dxa"/>
            <w:tcBorders>
              <w:top w:val="single" w:sz="4" w:space="0" w:color="auto"/>
              <w:bottom w:val="single" w:sz="4" w:space="0" w:color="auto"/>
            </w:tcBorders>
            <w:shd w:val="clear" w:color="auto" w:fill="auto"/>
            <w:vAlign w:val="center"/>
          </w:tcPr>
          <w:p w14:paraId="10EF64EA"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4AFF0F91"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36050E1C"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7AFB193E"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0E044DE5"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281E7D66" w14:textId="77777777" w:rsidTr="00CB160F">
        <w:trPr>
          <w:jc w:val="center"/>
        </w:trPr>
        <w:tc>
          <w:tcPr>
            <w:tcW w:w="857" w:type="dxa"/>
            <w:tcBorders>
              <w:top w:val="single" w:sz="4" w:space="0" w:color="auto"/>
              <w:bottom w:val="single" w:sz="4" w:space="0" w:color="auto"/>
            </w:tcBorders>
            <w:shd w:val="clear" w:color="auto" w:fill="auto"/>
            <w:vAlign w:val="center"/>
          </w:tcPr>
          <w:p w14:paraId="1A4275CF" w14:textId="7DAB1B35" w:rsidR="005A56FF" w:rsidRPr="00B130AA" w:rsidRDefault="00464526" w:rsidP="00B8283A">
            <w:pPr>
              <w:tabs>
                <w:tab w:val="left" w:pos="284"/>
                <w:tab w:val="left" w:pos="426"/>
              </w:tabs>
              <w:spacing w:line="276" w:lineRule="auto"/>
            </w:pPr>
            <w:r w:rsidRPr="00B130AA">
              <w:t>NN</w:t>
            </w:r>
            <w:r w:rsidR="005A56FF" w:rsidRPr="00B130AA">
              <w:t>2</w:t>
            </w:r>
          </w:p>
        </w:tc>
        <w:tc>
          <w:tcPr>
            <w:tcW w:w="7549" w:type="dxa"/>
            <w:tcBorders>
              <w:top w:val="single" w:sz="4" w:space="0" w:color="auto"/>
              <w:bottom w:val="single" w:sz="4" w:space="0" w:color="auto"/>
            </w:tcBorders>
            <w:shd w:val="clear" w:color="auto" w:fill="auto"/>
          </w:tcPr>
          <w:p w14:paraId="02AE43DF" w14:textId="15764C0D" w:rsidR="005A56FF" w:rsidRPr="00B130AA" w:rsidRDefault="005A56FF" w:rsidP="00B8283A">
            <w:pPr>
              <w:tabs>
                <w:tab w:val="left" w:pos="284"/>
                <w:tab w:val="left" w:pos="426"/>
              </w:tabs>
              <w:spacing w:line="276" w:lineRule="auto"/>
              <w:jc w:val="both"/>
            </w:pPr>
            <w:r w:rsidRPr="00B130AA">
              <w:t xml:space="preserve">- </w:t>
            </w:r>
            <w:r w:rsidR="00B568F3" w:rsidRPr="00B130AA">
              <w:t>SP</w:t>
            </w:r>
            <w:r w:rsidRPr="00B130AA">
              <w:t xml:space="preserve"> nông nghiệp có khả năng tái </w:t>
            </w:r>
            <w:r w:rsidR="00502241" w:rsidRPr="00B130AA">
              <w:t>SX</w:t>
            </w:r>
            <w:r w:rsidRPr="00B130AA">
              <w:t xml:space="preserve"> tự nhiên.</w:t>
            </w:r>
          </w:p>
        </w:tc>
        <w:tc>
          <w:tcPr>
            <w:tcW w:w="336" w:type="dxa"/>
            <w:tcBorders>
              <w:top w:val="single" w:sz="4" w:space="0" w:color="auto"/>
              <w:bottom w:val="single" w:sz="4" w:space="0" w:color="auto"/>
            </w:tcBorders>
            <w:shd w:val="clear" w:color="auto" w:fill="auto"/>
            <w:vAlign w:val="center"/>
          </w:tcPr>
          <w:p w14:paraId="726E61EE"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0FAFCFD7"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66C5368E"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36CAE26B"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205CEDE0"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5FE3BA6A" w14:textId="77777777" w:rsidTr="00CB160F">
        <w:trPr>
          <w:jc w:val="center"/>
        </w:trPr>
        <w:tc>
          <w:tcPr>
            <w:tcW w:w="857" w:type="dxa"/>
            <w:tcBorders>
              <w:top w:val="single" w:sz="4" w:space="0" w:color="auto"/>
              <w:bottom w:val="single" w:sz="4" w:space="0" w:color="auto"/>
            </w:tcBorders>
            <w:shd w:val="clear" w:color="auto" w:fill="auto"/>
            <w:vAlign w:val="center"/>
          </w:tcPr>
          <w:p w14:paraId="34BD6F6C" w14:textId="283FC58E" w:rsidR="005A56FF" w:rsidRPr="00B130AA" w:rsidRDefault="00464526" w:rsidP="00B8283A">
            <w:pPr>
              <w:tabs>
                <w:tab w:val="left" w:pos="284"/>
                <w:tab w:val="left" w:pos="426"/>
              </w:tabs>
              <w:spacing w:line="276" w:lineRule="auto"/>
            </w:pPr>
            <w:r w:rsidRPr="00B130AA">
              <w:t>NN</w:t>
            </w:r>
            <w:r w:rsidR="005A56FF" w:rsidRPr="00B130AA">
              <w:t>3</w:t>
            </w:r>
          </w:p>
        </w:tc>
        <w:tc>
          <w:tcPr>
            <w:tcW w:w="7549" w:type="dxa"/>
            <w:tcBorders>
              <w:top w:val="single" w:sz="4" w:space="0" w:color="auto"/>
              <w:bottom w:val="single" w:sz="4" w:space="0" w:color="auto"/>
            </w:tcBorders>
            <w:shd w:val="clear" w:color="auto" w:fill="auto"/>
          </w:tcPr>
          <w:p w14:paraId="62685301" w14:textId="77777777" w:rsidR="005A56FF" w:rsidRPr="00B130AA" w:rsidRDefault="005A56FF" w:rsidP="00B8283A">
            <w:pPr>
              <w:tabs>
                <w:tab w:val="left" w:pos="284"/>
                <w:tab w:val="left" w:pos="426"/>
              </w:tabs>
              <w:spacing w:line="276" w:lineRule="auto"/>
              <w:jc w:val="both"/>
            </w:pPr>
            <w:r w:rsidRPr="00B130AA">
              <w:t>- SX nông nghiệp cho SP trong thời gian dài, CPSX phát sinh không đều.</w:t>
            </w:r>
          </w:p>
        </w:tc>
        <w:tc>
          <w:tcPr>
            <w:tcW w:w="336" w:type="dxa"/>
            <w:tcBorders>
              <w:top w:val="single" w:sz="4" w:space="0" w:color="auto"/>
              <w:bottom w:val="single" w:sz="4" w:space="0" w:color="auto"/>
            </w:tcBorders>
            <w:shd w:val="clear" w:color="auto" w:fill="auto"/>
            <w:vAlign w:val="center"/>
          </w:tcPr>
          <w:p w14:paraId="57454639"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single" w:sz="4" w:space="0" w:color="auto"/>
            </w:tcBorders>
            <w:shd w:val="clear" w:color="auto" w:fill="auto"/>
            <w:vAlign w:val="center"/>
          </w:tcPr>
          <w:p w14:paraId="17A3D206"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single" w:sz="4" w:space="0" w:color="auto"/>
            </w:tcBorders>
            <w:shd w:val="clear" w:color="auto" w:fill="auto"/>
            <w:vAlign w:val="center"/>
          </w:tcPr>
          <w:p w14:paraId="02BCF771"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single" w:sz="4" w:space="0" w:color="auto"/>
            </w:tcBorders>
            <w:shd w:val="clear" w:color="auto" w:fill="auto"/>
            <w:vAlign w:val="center"/>
          </w:tcPr>
          <w:p w14:paraId="266D5390"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single" w:sz="4" w:space="0" w:color="auto"/>
            </w:tcBorders>
            <w:shd w:val="clear" w:color="auto" w:fill="auto"/>
            <w:vAlign w:val="center"/>
          </w:tcPr>
          <w:p w14:paraId="4B2B86EB" w14:textId="77777777" w:rsidR="005A56FF" w:rsidRPr="00B130AA" w:rsidRDefault="005A56FF" w:rsidP="00B8283A">
            <w:pPr>
              <w:tabs>
                <w:tab w:val="left" w:pos="284"/>
                <w:tab w:val="left" w:pos="426"/>
              </w:tabs>
              <w:spacing w:line="276" w:lineRule="auto"/>
              <w:jc w:val="center"/>
              <w:rPr>
                <w:bCs/>
              </w:rPr>
            </w:pPr>
          </w:p>
        </w:tc>
      </w:tr>
      <w:tr w:rsidR="00B130AA" w:rsidRPr="00B130AA" w14:paraId="43BDBC4A" w14:textId="77777777" w:rsidTr="00CB160F">
        <w:trPr>
          <w:jc w:val="center"/>
        </w:trPr>
        <w:tc>
          <w:tcPr>
            <w:tcW w:w="857" w:type="dxa"/>
            <w:tcBorders>
              <w:top w:val="single" w:sz="4" w:space="0" w:color="auto"/>
              <w:bottom w:val="single" w:sz="4" w:space="0" w:color="auto"/>
            </w:tcBorders>
            <w:shd w:val="clear" w:color="auto" w:fill="auto"/>
            <w:vAlign w:val="center"/>
          </w:tcPr>
          <w:p w14:paraId="3E735491" w14:textId="318A9175" w:rsidR="005A56FF" w:rsidRPr="00B130AA" w:rsidRDefault="00464526" w:rsidP="00B8283A">
            <w:pPr>
              <w:tabs>
                <w:tab w:val="left" w:pos="284"/>
                <w:tab w:val="left" w:pos="426"/>
              </w:tabs>
              <w:spacing w:line="276" w:lineRule="auto"/>
            </w:pPr>
            <w:r w:rsidRPr="00B130AA">
              <w:t>NN</w:t>
            </w:r>
            <w:r w:rsidR="005A56FF" w:rsidRPr="00B130AA">
              <w:t>4</w:t>
            </w:r>
          </w:p>
        </w:tc>
        <w:tc>
          <w:tcPr>
            <w:tcW w:w="7549" w:type="dxa"/>
            <w:tcBorders>
              <w:top w:val="single" w:sz="4" w:space="0" w:color="auto"/>
              <w:bottom w:val="single" w:sz="4" w:space="0" w:color="auto"/>
            </w:tcBorders>
            <w:shd w:val="clear" w:color="auto" w:fill="auto"/>
          </w:tcPr>
          <w:p w14:paraId="69801345" w14:textId="037248E3" w:rsidR="005A56FF" w:rsidRPr="00B130AA" w:rsidRDefault="005A56FF" w:rsidP="00B8283A">
            <w:pPr>
              <w:tabs>
                <w:tab w:val="left" w:pos="284"/>
                <w:tab w:val="left" w:pos="426"/>
              </w:tabs>
              <w:spacing w:line="276" w:lineRule="auto"/>
              <w:jc w:val="both"/>
            </w:pPr>
            <w:r w:rsidRPr="00B130AA">
              <w:t xml:space="preserve">- Các tài sản sinh học và </w:t>
            </w:r>
            <w:r w:rsidR="00B568F3" w:rsidRPr="00B130AA">
              <w:t>SP</w:t>
            </w:r>
            <w:r w:rsidRPr="00B130AA">
              <w:t xml:space="preserve"> nông nghiệp ghi nhận theo giá gốc.</w:t>
            </w:r>
          </w:p>
        </w:tc>
        <w:tc>
          <w:tcPr>
            <w:tcW w:w="336" w:type="dxa"/>
            <w:tcBorders>
              <w:top w:val="single" w:sz="4" w:space="0" w:color="auto"/>
              <w:bottom w:val="single" w:sz="4" w:space="0" w:color="auto"/>
            </w:tcBorders>
            <w:shd w:val="clear" w:color="auto" w:fill="auto"/>
            <w:vAlign w:val="center"/>
          </w:tcPr>
          <w:p w14:paraId="71701AAD"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74BC4C2A"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76C2E80E"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2E4D6A95"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6AFE9597"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0283D58E" w14:textId="77777777" w:rsidTr="00CB160F">
        <w:trPr>
          <w:jc w:val="center"/>
        </w:trPr>
        <w:tc>
          <w:tcPr>
            <w:tcW w:w="857" w:type="dxa"/>
            <w:tcBorders>
              <w:top w:val="single" w:sz="4" w:space="0" w:color="auto"/>
              <w:bottom w:val="nil"/>
            </w:tcBorders>
            <w:shd w:val="clear" w:color="auto" w:fill="auto"/>
            <w:vAlign w:val="center"/>
          </w:tcPr>
          <w:p w14:paraId="75969242" w14:textId="77777777" w:rsidR="005A56FF" w:rsidRPr="00B130AA" w:rsidRDefault="005A56FF" w:rsidP="00B8283A">
            <w:pPr>
              <w:tabs>
                <w:tab w:val="left" w:pos="284"/>
                <w:tab w:val="left" w:pos="426"/>
              </w:tabs>
              <w:spacing w:line="276" w:lineRule="auto"/>
            </w:pPr>
          </w:p>
        </w:tc>
        <w:tc>
          <w:tcPr>
            <w:tcW w:w="7549" w:type="dxa"/>
            <w:tcBorders>
              <w:top w:val="single" w:sz="4" w:space="0" w:color="auto"/>
              <w:bottom w:val="nil"/>
            </w:tcBorders>
            <w:shd w:val="clear" w:color="auto" w:fill="auto"/>
            <w:vAlign w:val="center"/>
          </w:tcPr>
          <w:p w14:paraId="2C75E27E" w14:textId="77777777" w:rsidR="005A56FF" w:rsidRPr="00B130AA" w:rsidRDefault="005A56FF" w:rsidP="00B8283A">
            <w:pPr>
              <w:tabs>
                <w:tab w:val="left" w:pos="284"/>
                <w:tab w:val="left" w:pos="426"/>
              </w:tabs>
              <w:spacing w:line="276" w:lineRule="auto"/>
            </w:pPr>
          </w:p>
        </w:tc>
        <w:tc>
          <w:tcPr>
            <w:tcW w:w="336" w:type="dxa"/>
            <w:tcBorders>
              <w:top w:val="single" w:sz="4" w:space="0" w:color="auto"/>
              <w:bottom w:val="nil"/>
            </w:tcBorders>
            <w:shd w:val="clear" w:color="auto" w:fill="auto"/>
            <w:vAlign w:val="center"/>
          </w:tcPr>
          <w:p w14:paraId="417EC0A2"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nil"/>
            </w:tcBorders>
            <w:shd w:val="clear" w:color="auto" w:fill="auto"/>
            <w:vAlign w:val="center"/>
          </w:tcPr>
          <w:p w14:paraId="36B0DDEB"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nil"/>
            </w:tcBorders>
            <w:shd w:val="clear" w:color="auto" w:fill="auto"/>
            <w:vAlign w:val="center"/>
          </w:tcPr>
          <w:p w14:paraId="3A3E5CC2"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nil"/>
            </w:tcBorders>
            <w:shd w:val="clear" w:color="auto" w:fill="auto"/>
            <w:vAlign w:val="center"/>
          </w:tcPr>
          <w:p w14:paraId="057956E5"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nil"/>
            </w:tcBorders>
            <w:shd w:val="clear" w:color="auto" w:fill="auto"/>
            <w:vAlign w:val="center"/>
          </w:tcPr>
          <w:p w14:paraId="1B074F8F" w14:textId="77777777" w:rsidR="005A56FF" w:rsidRPr="00B130AA" w:rsidRDefault="005A56FF" w:rsidP="00B8283A">
            <w:pPr>
              <w:tabs>
                <w:tab w:val="left" w:pos="284"/>
                <w:tab w:val="left" w:pos="426"/>
              </w:tabs>
              <w:spacing w:line="276" w:lineRule="auto"/>
              <w:jc w:val="center"/>
              <w:rPr>
                <w:bCs/>
              </w:rPr>
            </w:pPr>
          </w:p>
        </w:tc>
      </w:tr>
    </w:tbl>
    <w:p w14:paraId="16A44955" w14:textId="77777777" w:rsidR="005A56FF" w:rsidRPr="00B130AA" w:rsidRDefault="005A56FF" w:rsidP="00B8283A">
      <w:pPr>
        <w:tabs>
          <w:tab w:val="left" w:pos="284"/>
          <w:tab w:val="left" w:pos="426"/>
        </w:tabs>
        <w:spacing w:line="276" w:lineRule="auto"/>
        <w:jc w:val="both"/>
        <w:rPr>
          <w:b/>
          <w:bCs/>
          <w:sz w:val="26"/>
          <w:szCs w:val="26"/>
        </w:rPr>
      </w:pPr>
      <w:r w:rsidRPr="00B130AA">
        <w:rPr>
          <w:b/>
          <w:bCs/>
          <w:sz w:val="26"/>
          <w:szCs w:val="26"/>
        </w:rPr>
        <w:t xml:space="preserve">Phần II: Thông tin chung </w:t>
      </w:r>
    </w:p>
    <w:p w14:paraId="379E03D2"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ab/>
      </w:r>
      <w:r w:rsidRPr="00B130AA">
        <w:t xml:space="preserve">Anh (Chị) </w:t>
      </w:r>
      <w:r w:rsidRPr="00B130AA">
        <w:rPr>
          <w:sz w:val="26"/>
          <w:szCs w:val="26"/>
        </w:rPr>
        <w:t>vui lòng cung cấp một số thông tin về bản thân và DN bằng cách đánh dấu X vào câu trả lời.</w:t>
      </w:r>
    </w:p>
    <w:p w14:paraId="440553C6"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1:</w:t>
      </w:r>
      <w:r w:rsidRPr="00B130AA">
        <w:rPr>
          <w:sz w:val="26"/>
          <w:szCs w:val="26"/>
        </w:rPr>
        <w:t xml:space="preserve"> Tên DN</w:t>
      </w:r>
    </w:p>
    <w:p w14:paraId="1B6BAD85" w14:textId="77777777" w:rsidR="005A56FF" w:rsidRPr="00B130AA" w:rsidRDefault="005A56FF" w:rsidP="00B8283A">
      <w:pPr>
        <w:tabs>
          <w:tab w:val="left" w:pos="284"/>
          <w:tab w:val="left" w:pos="426"/>
        </w:tabs>
        <w:spacing w:line="276" w:lineRule="auto"/>
        <w:jc w:val="both"/>
        <w:rPr>
          <w:sz w:val="26"/>
          <w:szCs w:val="26"/>
        </w:rPr>
      </w:pPr>
      <w:r w:rsidRPr="00B130AA">
        <w:rPr>
          <w:sz w:val="26"/>
          <w:szCs w:val="26"/>
        </w:rPr>
        <w:lastRenderedPageBreak/>
        <w:t xml:space="preserve"> </w:t>
      </w:r>
      <w:r w:rsidRPr="00B130AA">
        <w:rPr>
          <w:sz w:val="26"/>
          <w:szCs w:val="26"/>
        </w:rPr>
        <w:tab/>
      </w:r>
      <w:r w:rsidRPr="00B130AA">
        <w:rPr>
          <w:sz w:val="26"/>
          <w:szCs w:val="26"/>
        </w:rPr>
        <w:tab/>
      </w:r>
      <w:r w:rsidRPr="00B130AA">
        <w:rPr>
          <w:sz w:val="26"/>
          <w:szCs w:val="26"/>
        </w:rPr>
        <w:tab/>
        <w:t xml:space="preserve">  Địa chỉ:</w:t>
      </w:r>
    </w:p>
    <w:p w14:paraId="0CEC91F3"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2:</w:t>
      </w:r>
      <w:r w:rsidRPr="00B130AA">
        <w:rPr>
          <w:sz w:val="26"/>
          <w:szCs w:val="26"/>
        </w:rPr>
        <w:t xml:space="preserve"> Lĩnh vực kinh doanh của DN</w:t>
      </w:r>
    </w:p>
    <w:p w14:paraId="6AA7C774" w14:textId="77777777" w:rsidR="005A56FF" w:rsidRPr="00B130AA" w:rsidRDefault="005A56FF" w:rsidP="00B8283A">
      <w:pPr>
        <w:pStyle w:val="ListParagraph"/>
        <w:numPr>
          <w:ilvl w:val="0"/>
          <w:numId w:val="14"/>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SX kinh doanh, chế biến cà phê</w:t>
      </w:r>
    </w:p>
    <w:p w14:paraId="419BA57A" w14:textId="77777777" w:rsidR="005A56FF" w:rsidRPr="00B130AA" w:rsidRDefault="005A56FF" w:rsidP="00B8283A">
      <w:pPr>
        <w:pStyle w:val="ListParagraph"/>
        <w:numPr>
          <w:ilvl w:val="0"/>
          <w:numId w:val="14"/>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SX kinh doanh, chế biến cao su</w:t>
      </w:r>
    </w:p>
    <w:p w14:paraId="0B280839" w14:textId="77777777" w:rsidR="005A56FF" w:rsidRPr="00B130AA" w:rsidRDefault="005A56FF" w:rsidP="00B8283A">
      <w:pPr>
        <w:pStyle w:val="ListParagraph"/>
        <w:numPr>
          <w:ilvl w:val="0"/>
          <w:numId w:val="14"/>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Khác: ………………………………</w:t>
      </w:r>
    </w:p>
    <w:p w14:paraId="19D03073"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 xml:space="preserve">Câu 3: </w:t>
      </w:r>
      <w:r w:rsidRPr="00B130AA">
        <w:rPr>
          <w:sz w:val="26"/>
          <w:szCs w:val="26"/>
        </w:rPr>
        <w:t>Loại hình DN</w:t>
      </w:r>
    </w:p>
    <w:p w14:paraId="62DF7907"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 xml:space="preserve">Công ty TNHH </w:t>
      </w:r>
      <w:r w:rsidRPr="00B130AA">
        <w:rPr>
          <w:rFonts w:ascii="Times New Roman" w:hAnsi="Times New Roman"/>
          <w:sz w:val="26"/>
          <w:szCs w:val="26"/>
        </w:rPr>
        <w:tab/>
      </w:r>
    </w:p>
    <w:p w14:paraId="3232E5CC"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Công ty Cổ phần</w:t>
      </w:r>
    </w:p>
    <w:p w14:paraId="65A69E4C"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tư nhân</w:t>
      </w:r>
    </w:p>
    <w:p w14:paraId="4413A59F"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Khác ………………………………</w:t>
      </w:r>
    </w:p>
    <w:p w14:paraId="40C5A0B3"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4:</w:t>
      </w:r>
      <w:r w:rsidRPr="00B130AA">
        <w:rPr>
          <w:sz w:val="26"/>
          <w:szCs w:val="26"/>
        </w:rPr>
        <w:t xml:space="preserve"> Trình độ chuyên môn</w:t>
      </w:r>
    </w:p>
    <w:p w14:paraId="78B2C7FE"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Trung cấp</w:t>
      </w:r>
      <w:r w:rsidRPr="00B130AA">
        <w:rPr>
          <w:rFonts w:ascii="Times New Roman" w:hAnsi="Times New Roman"/>
          <w:sz w:val="26"/>
          <w:szCs w:val="26"/>
        </w:rPr>
        <w:tab/>
      </w:r>
    </w:p>
    <w:p w14:paraId="7DAF5AB9"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Cao đẳng</w:t>
      </w:r>
    </w:p>
    <w:p w14:paraId="4B386A5C"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Đại học</w:t>
      </w:r>
    </w:p>
    <w:p w14:paraId="4E552EB4"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Sau đại học</w:t>
      </w:r>
    </w:p>
    <w:p w14:paraId="34ED7CB8"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5:</w:t>
      </w:r>
      <w:r w:rsidRPr="00B130AA">
        <w:rPr>
          <w:sz w:val="26"/>
          <w:szCs w:val="26"/>
        </w:rPr>
        <w:t xml:space="preserve"> Vị trí công tác của </w:t>
      </w:r>
      <w:r w:rsidRPr="00B130AA">
        <w:t xml:space="preserve">Anh (Chị) </w:t>
      </w:r>
      <w:r w:rsidRPr="00B130AA">
        <w:rPr>
          <w:sz w:val="26"/>
          <w:szCs w:val="26"/>
        </w:rPr>
        <w:t>trong DN</w:t>
      </w:r>
    </w:p>
    <w:p w14:paraId="15D663B5"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Giám đốc</w:t>
      </w:r>
    </w:p>
    <w:p w14:paraId="5CBBC775"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Phó giám đốc tài chính</w:t>
      </w:r>
    </w:p>
    <w:p w14:paraId="2ADFAFE4"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Kế toán trưởng</w:t>
      </w:r>
    </w:p>
    <w:p w14:paraId="626B963E"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Khác</w:t>
      </w:r>
    </w:p>
    <w:p w14:paraId="546FAF40"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6</w:t>
      </w:r>
      <w:r w:rsidRPr="00B130AA">
        <w:rPr>
          <w:sz w:val="26"/>
          <w:szCs w:val="26"/>
        </w:rPr>
        <w:t xml:space="preserve"> Tổng doanh thu của DN là bao nhiêu?</w:t>
      </w:r>
    </w:p>
    <w:p w14:paraId="5BA30536" w14:textId="77777777" w:rsidR="005A56FF" w:rsidRPr="00B130AA" w:rsidRDefault="005A56FF" w:rsidP="00B8283A">
      <w:pPr>
        <w:pStyle w:val="ListParagraph"/>
        <w:numPr>
          <w:ilvl w:val="0"/>
          <w:numId w:val="18"/>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siêu nhỏ (Dưới 3 tỷ đồng)</w:t>
      </w:r>
    </w:p>
    <w:p w14:paraId="180BD617" w14:textId="77777777" w:rsidR="005A56FF" w:rsidRPr="00B130AA" w:rsidRDefault="005A56FF" w:rsidP="00B8283A">
      <w:pPr>
        <w:pStyle w:val="ListParagraph"/>
        <w:numPr>
          <w:ilvl w:val="0"/>
          <w:numId w:val="18"/>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nhỏ (Từ 3 - 50 tỷ đồng)</w:t>
      </w:r>
    </w:p>
    <w:p w14:paraId="1920F24C" w14:textId="77777777" w:rsidR="005A56FF" w:rsidRPr="00B130AA" w:rsidRDefault="005A56FF" w:rsidP="00B8283A">
      <w:pPr>
        <w:pStyle w:val="ListParagraph"/>
        <w:numPr>
          <w:ilvl w:val="0"/>
          <w:numId w:val="18"/>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vừa (Từ 51 tỷ đến dưới 200 tỷ đồng)</w:t>
      </w:r>
    </w:p>
    <w:p w14:paraId="1FFBFB18" w14:textId="77777777" w:rsidR="005A56FF" w:rsidRPr="00B130AA" w:rsidRDefault="005A56FF" w:rsidP="00B8283A">
      <w:pPr>
        <w:pStyle w:val="ListParagraph"/>
        <w:numPr>
          <w:ilvl w:val="0"/>
          <w:numId w:val="18"/>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lớn (Trên 200 tỷ đồng)</w:t>
      </w:r>
    </w:p>
    <w:p w14:paraId="20DC8503" w14:textId="77777777" w:rsidR="005A56FF" w:rsidRPr="00B130AA" w:rsidRDefault="005A56FF" w:rsidP="00B8283A">
      <w:pPr>
        <w:tabs>
          <w:tab w:val="left" w:pos="284"/>
          <w:tab w:val="left" w:pos="426"/>
        </w:tabs>
        <w:jc w:val="both"/>
        <w:rPr>
          <w:b/>
          <w:bCs/>
          <w:i/>
          <w:iCs/>
          <w:sz w:val="26"/>
          <w:szCs w:val="26"/>
        </w:rPr>
      </w:pPr>
    </w:p>
    <w:p w14:paraId="46E78DE5" w14:textId="77777777" w:rsidR="005A56FF" w:rsidRPr="00B130AA" w:rsidRDefault="005A56FF" w:rsidP="00B8283A">
      <w:pPr>
        <w:pStyle w:val="ListParagraph"/>
        <w:tabs>
          <w:tab w:val="left" w:pos="284"/>
          <w:tab w:val="left" w:pos="426"/>
        </w:tabs>
        <w:ind w:left="650"/>
        <w:jc w:val="center"/>
        <w:rPr>
          <w:rFonts w:ascii="Times New Roman" w:hAnsi="Times New Roman"/>
        </w:rPr>
      </w:pPr>
      <w:r w:rsidRPr="00B130AA">
        <w:rPr>
          <w:rFonts w:ascii="Times New Roman" w:hAnsi="Times New Roman"/>
          <w:b/>
          <w:bCs/>
          <w:i/>
          <w:iCs/>
          <w:sz w:val="26"/>
          <w:szCs w:val="26"/>
        </w:rPr>
        <w:t>Xin chân thành cảm ơn sự hợp tác giúp đỡ của Anh (Chị)!</w:t>
      </w:r>
    </w:p>
    <w:p w14:paraId="3C3B60CF" w14:textId="77777777" w:rsidR="005A56FF" w:rsidRPr="00B130AA" w:rsidRDefault="005A56FF" w:rsidP="00B8283A">
      <w:pPr>
        <w:tabs>
          <w:tab w:val="left" w:pos="284"/>
          <w:tab w:val="left" w:pos="426"/>
        </w:tabs>
      </w:pPr>
    </w:p>
    <w:p w14:paraId="4CFDBE23" w14:textId="77777777" w:rsidR="005A56FF" w:rsidRPr="00B130AA" w:rsidRDefault="005A56FF" w:rsidP="00B8283A">
      <w:pPr>
        <w:tabs>
          <w:tab w:val="left" w:pos="284"/>
          <w:tab w:val="left" w:pos="426"/>
        </w:tabs>
      </w:pPr>
    </w:p>
    <w:p w14:paraId="3D7435DB" w14:textId="77777777" w:rsidR="005A56FF" w:rsidRPr="00B130AA" w:rsidRDefault="005A56FF" w:rsidP="00B8283A">
      <w:pPr>
        <w:tabs>
          <w:tab w:val="left" w:pos="284"/>
          <w:tab w:val="left" w:pos="426"/>
        </w:tabs>
      </w:pPr>
    </w:p>
    <w:p w14:paraId="2E42F70A" w14:textId="77777777" w:rsidR="005A56FF" w:rsidRPr="00B130AA" w:rsidRDefault="005A56FF" w:rsidP="00B8283A">
      <w:pPr>
        <w:tabs>
          <w:tab w:val="left" w:pos="284"/>
          <w:tab w:val="left" w:pos="426"/>
        </w:tabs>
      </w:pPr>
    </w:p>
    <w:p w14:paraId="5A0C045C" w14:textId="77777777" w:rsidR="005A56FF" w:rsidRPr="00B130AA" w:rsidRDefault="005A56FF" w:rsidP="00B8283A">
      <w:pPr>
        <w:tabs>
          <w:tab w:val="left" w:pos="284"/>
          <w:tab w:val="left" w:pos="426"/>
        </w:tabs>
      </w:pPr>
    </w:p>
    <w:p w14:paraId="1A103370" w14:textId="77777777" w:rsidR="005A56FF" w:rsidRPr="00B130AA" w:rsidRDefault="005A56FF" w:rsidP="00B8283A">
      <w:pPr>
        <w:tabs>
          <w:tab w:val="left" w:pos="284"/>
          <w:tab w:val="left" w:pos="426"/>
        </w:tabs>
      </w:pPr>
    </w:p>
    <w:p w14:paraId="7A920662" w14:textId="77777777" w:rsidR="005A56FF" w:rsidRPr="00B130AA" w:rsidRDefault="005A56FF" w:rsidP="00B8283A">
      <w:pPr>
        <w:tabs>
          <w:tab w:val="left" w:pos="284"/>
          <w:tab w:val="left" w:pos="426"/>
        </w:tabs>
      </w:pPr>
    </w:p>
    <w:p w14:paraId="4F0BCE5E" w14:textId="77777777" w:rsidR="005A56FF" w:rsidRPr="00B130AA" w:rsidRDefault="005A56FF" w:rsidP="00B8283A">
      <w:pPr>
        <w:tabs>
          <w:tab w:val="left" w:pos="284"/>
          <w:tab w:val="left" w:pos="426"/>
        </w:tabs>
      </w:pPr>
    </w:p>
    <w:p w14:paraId="5F48EB34" w14:textId="77777777" w:rsidR="00BC075D" w:rsidRPr="00B130AA" w:rsidRDefault="00BC075D" w:rsidP="00B8283A">
      <w:pPr>
        <w:tabs>
          <w:tab w:val="left" w:pos="284"/>
          <w:tab w:val="left" w:pos="426"/>
        </w:tabs>
      </w:pPr>
    </w:p>
    <w:p w14:paraId="28AC047E" w14:textId="77777777" w:rsidR="00BC075D" w:rsidRPr="00B130AA" w:rsidRDefault="00BC075D" w:rsidP="00B8283A">
      <w:pPr>
        <w:tabs>
          <w:tab w:val="left" w:pos="284"/>
          <w:tab w:val="left" w:pos="426"/>
        </w:tabs>
      </w:pPr>
    </w:p>
    <w:p w14:paraId="3D8EF058" w14:textId="77777777" w:rsidR="00BC075D" w:rsidRPr="00B130AA" w:rsidRDefault="00BC075D" w:rsidP="00B8283A">
      <w:pPr>
        <w:tabs>
          <w:tab w:val="left" w:pos="284"/>
          <w:tab w:val="left" w:pos="426"/>
        </w:tabs>
      </w:pPr>
    </w:p>
    <w:p w14:paraId="26569187" w14:textId="77777777" w:rsidR="00BC075D" w:rsidRPr="00B130AA" w:rsidRDefault="00BC075D" w:rsidP="00B8283A">
      <w:pPr>
        <w:tabs>
          <w:tab w:val="left" w:pos="284"/>
          <w:tab w:val="left" w:pos="426"/>
        </w:tabs>
      </w:pPr>
    </w:p>
    <w:p w14:paraId="12F8D43A" w14:textId="77777777" w:rsidR="005A56FF" w:rsidRPr="00B130AA" w:rsidRDefault="005A56FF" w:rsidP="00B8283A">
      <w:pPr>
        <w:tabs>
          <w:tab w:val="left" w:pos="284"/>
          <w:tab w:val="left" w:pos="426"/>
        </w:tabs>
      </w:pPr>
    </w:p>
    <w:p w14:paraId="00E80E83" w14:textId="2BFB0A2D" w:rsidR="005A56FF" w:rsidRPr="00B130AA" w:rsidRDefault="005A56FF" w:rsidP="00B8283A">
      <w:pPr>
        <w:tabs>
          <w:tab w:val="left" w:pos="284"/>
          <w:tab w:val="left" w:pos="426"/>
        </w:tabs>
        <w:jc w:val="center"/>
        <w:rPr>
          <w:b/>
          <w:bCs/>
          <w:sz w:val="26"/>
          <w:szCs w:val="26"/>
        </w:rPr>
      </w:pPr>
      <w:r w:rsidRPr="00B130AA">
        <w:rPr>
          <w:b/>
          <w:bCs/>
          <w:sz w:val="26"/>
          <w:szCs w:val="26"/>
        </w:rPr>
        <w:lastRenderedPageBreak/>
        <w:t>PHỤ LỤC 1</w:t>
      </w:r>
      <w:r w:rsidR="00C1587D" w:rsidRPr="00B130AA">
        <w:rPr>
          <w:b/>
          <w:bCs/>
          <w:sz w:val="26"/>
          <w:szCs w:val="26"/>
        </w:rPr>
        <w:t>3</w:t>
      </w:r>
      <w:r w:rsidRPr="00B130AA">
        <w:rPr>
          <w:b/>
          <w:bCs/>
          <w:sz w:val="26"/>
          <w:szCs w:val="26"/>
        </w:rPr>
        <w:t>: KẾT QUẢ KIỂM ĐỊNH T – test</w:t>
      </w:r>
    </w:p>
    <w:p w14:paraId="6181733B" w14:textId="77777777" w:rsidR="005A56FF" w:rsidRPr="00B130AA" w:rsidRDefault="005A56FF" w:rsidP="00B8283A">
      <w:pPr>
        <w:tabs>
          <w:tab w:val="left" w:pos="284"/>
          <w:tab w:val="left" w:pos="426"/>
        </w:tabs>
        <w:autoSpaceDE w:val="0"/>
        <w:autoSpaceDN w:val="0"/>
        <w:adjustRightInd w:val="0"/>
        <w:jc w:val="center"/>
        <w:rPr>
          <w:b/>
          <w:bCs/>
          <w14:ligatures w14:val="standardContextual"/>
        </w:rPr>
      </w:pPr>
    </w:p>
    <w:tbl>
      <w:tblPr>
        <w:tblW w:w="86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030"/>
        <w:gridCol w:w="1030"/>
        <w:gridCol w:w="1415"/>
        <w:gridCol w:w="1476"/>
        <w:gridCol w:w="1476"/>
        <w:gridCol w:w="1476"/>
      </w:tblGrid>
      <w:tr w:rsidR="00B130AA" w:rsidRPr="00B130AA" w14:paraId="21B4FA4E" w14:textId="77777777" w:rsidTr="00CB160F">
        <w:trPr>
          <w:cantSplit/>
        </w:trPr>
        <w:tc>
          <w:tcPr>
            <w:tcW w:w="8634" w:type="dxa"/>
            <w:gridSpan w:val="7"/>
            <w:tcBorders>
              <w:top w:val="nil"/>
              <w:left w:val="nil"/>
              <w:bottom w:val="nil"/>
              <w:right w:val="nil"/>
            </w:tcBorders>
            <w:shd w:val="clear" w:color="auto" w:fill="FFFFFF"/>
            <w:vAlign w:val="center"/>
          </w:tcPr>
          <w:p w14:paraId="65AC653E" w14:textId="77777777" w:rsidR="007E02B0" w:rsidRPr="00B130AA" w:rsidRDefault="007E02B0" w:rsidP="00B8283A">
            <w:pPr>
              <w:tabs>
                <w:tab w:val="left" w:pos="426"/>
              </w:tabs>
              <w:autoSpaceDE w:val="0"/>
              <w:autoSpaceDN w:val="0"/>
              <w:adjustRightInd w:val="0"/>
              <w:spacing w:line="320" w:lineRule="atLeast"/>
              <w:ind w:left="60" w:right="60"/>
              <w:jc w:val="center"/>
              <w:rPr>
                <w:sz w:val="22"/>
                <w:szCs w:val="22"/>
                <w14:ligatures w14:val="standardContextual"/>
              </w:rPr>
            </w:pPr>
            <w:r w:rsidRPr="00B130AA">
              <w:rPr>
                <w:b/>
                <w:bCs/>
                <w:sz w:val="22"/>
                <w:szCs w:val="22"/>
                <w14:ligatures w14:val="standardContextual"/>
              </w:rPr>
              <w:t>One-Sample Test</w:t>
            </w:r>
          </w:p>
        </w:tc>
      </w:tr>
      <w:tr w:rsidR="00B130AA" w:rsidRPr="00B130AA" w14:paraId="57038261" w14:textId="77777777" w:rsidTr="00CB160F">
        <w:trPr>
          <w:cantSplit/>
        </w:trPr>
        <w:tc>
          <w:tcPr>
            <w:tcW w:w="737" w:type="dxa"/>
            <w:vMerge w:val="restart"/>
            <w:tcBorders>
              <w:top w:val="nil"/>
              <w:left w:val="nil"/>
              <w:bottom w:val="nil"/>
              <w:right w:val="nil"/>
            </w:tcBorders>
            <w:shd w:val="clear" w:color="auto" w:fill="FFFFFF"/>
            <w:vAlign w:val="bottom"/>
          </w:tcPr>
          <w:p w14:paraId="36F342B3" w14:textId="77777777" w:rsidR="007E02B0" w:rsidRPr="00B130AA" w:rsidRDefault="007E02B0" w:rsidP="00B8283A">
            <w:pPr>
              <w:tabs>
                <w:tab w:val="left" w:pos="426"/>
              </w:tabs>
              <w:autoSpaceDE w:val="0"/>
              <w:autoSpaceDN w:val="0"/>
              <w:adjustRightInd w:val="0"/>
              <w:rPr>
                <w14:ligatures w14:val="standardContextual"/>
              </w:rPr>
            </w:pPr>
          </w:p>
        </w:tc>
        <w:tc>
          <w:tcPr>
            <w:tcW w:w="7897" w:type="dxa"/>
            <w:gridSpan w:val="6"/>
            <w:tcBorders>
              <w:top w:val="nil"/>
              <w:left w:val="nil"/>
              <w:bottom w:val="nil"/>
              <w:right w:val="nil"/>
            </w:tcBorders>
            <w:shd w:val="clear" w:color="auto" w:fill="FFFFFF"/>
            <w:vAlign w:val="bottom"/>
          </w:tcPr>
          <w:p w14:paraId="2D52A7FE"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Test Value = 3.4</w:t>
            </w:r>
          </w:p>
        </w:tc>
      </w:tr>
      <w:tr w:rsidR="00B130AA" w:rsidRPr="00B130AA" w14:paraId="05091D6B" w14:textId="77777777" w:rsidTr="00CB160F">
        <w:trPr>
          <w:cantSplit/>
        </w:trPr>
        <w:tc>
          <w:tcPr>
            <w:tcW w:w="737" w:type="dxa"/>
            <w:vMerge/>
            <w:tcBorders>
              <w:top w:val="nil"/>
              <w:left w:val="nil"/>
              <w:bottom w:val="nil"/>
              <w:right w:val="nil"/>
            </w:tcBorders>
            <w:shd w:val="clear" w:color="auto" w:fill="FFFFFF"/>
            <w:vAlign w:val="bottom"/>
          </w:tcPr>
          <w:p w14:paraId="3CADAB8A" w14:textId="77777777" w:rsidR="007E02B0" w:rsidRPr="00B130AA" w:rsidRDefault="007E02B0" w:rsidP="00B8283A">
            <w:pPr>
              <w:tabs>
                <w:tab w:val="left" w:pos="426"/>
              </w:tabs>
              <w:autoSpaceDE w:val="0"/>
              <w:autoSpaceDN w:val="0"/>
              <w:adjustRightInd w:val="0"/>
              <w:rPr>
                <w:sz w:val="18"/>
                <w:szCs w:val="18"/>
                <w14:ligatures w14:val="standardContextual"/>
              </w:rPr>
            </w:pPr>
          </w:p>
        </w:tc>
        <w:tc>
          <w:tcPr>
            <w:tcW w:w="1029" w:type="dxa"/>
            <w:vMerge w:val="restart"/>
            <w:tcBorders>
              <w:top w:val="nil"/>
              <w:left w:val="nil"/>
              <w:bottom w:val="nil"/>
              <w:right w:val="single" w:sz="8" w:space="0" w:color="E0E0E0"/>
            </w:tcBorders>
            <w:shd w:val="clear" w:color="auto" w:fill="FFFFFF"/>
            <w:vAlign w:val="bottom"/>
          </w:tcPr>
          <w:p w14:paraId="6D9AA0FA"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t</w:t>
            </w:r>
          </w:p>
        </w:tc>
        <w:tc>
          <w:tcPr>
            <w:tcW w:w="1029" w:type="dxa"/>
            <w:vMerge w:val="restart"/>
            <w:tcBorders>
              <w:top w:val="nil"/>
              <w:left w:val="single" w:sz="8" w:space="0" w:color="E0E0E0"/>
              <w:bottom w:val="nil"/>
              <w:right w:val="single" w:sz="8" w:space="0" w:color="E0E0E0"/>
            </w:tcBorders>
            <w:shd w:val="clear" w:color="auto" w:fill="FFFFFF"/>
            <w:vAlign w:val="bottom"/>
          </w:tcPr>
          <w:p w14:paraId="601E7A79"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df</w:t>
            </w:r>
          </w:p>
        </w:tc>
        <w:tc>
          <w:tcPr>
            <w:tcW w:w="1414" w:type="dxa"/>
            <w:vMerge w:val="restart"/>
            <w:tcBorders>
              <w:top w:val="nil"/>
              <w:left w:val="single" w:sz="8" w:space="0" w:color="E0E0E0"/>
              <w:bottom w:val="nil"/>
              <w:right w:val="single" w:sz="8" w:space="0" w:color="E0E0E0"/>
            </w:tcBorders>
            <w:shd w:val="clear" w:color="auto" w:fill="FFFFFF"/>
            <w:vAlign w:val="bottom"/>
          </w:tcPr>
          <w:p w14:paraId="0C4D6447"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Sig. (2-tailed)</w:t>
            </w:r>
          </w:p>
        </w:tc>
        <w:tc>
          <w:tcPr>
            <w:tcW w:w="1475" w:type="dxa"/>
            <w:vMerge w:val="restart"/>
            <w:tcBorders>
              <w:top w:val="nil"/>
              <w:left w:val="single" w:sz="8" w:space="0" w:color="E0E0E0"/>
              <w:bottom w:val="nil"/>
              <w:right w:val="single" w:sz="8" w:space="0" w:color="E0E0E0"/>
            </w:tcBorders>
            <w:shd w:val="clear" w:color="auto" w:fill="FFFFFF"/>
            <w:vAlign w:val="bottom"/>
          </w:tcPr>
          <w:p w14:paraId="100CB5FD"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Mean Difference</w:t>
            </w:r>
          </w:p>
        </w:tc>
        <w:tc>
          <w:tcPr>
            <w:tcW w:w="2950" w:type="dxa"/>
            <w:gridSpan w:val="2"/>
            <w:tcBorders>
              <w:top w:val="nil"/>
              <w:left w:val="single" w:sz="8" w:space="0" w:color="E0E0E0"/>
              <w:bottom w:val="nil"/>
              <w:right w:val="nil"/>
            </w:tcBorders>
            <w:shd w:val="clear" w:color="auto" w:fill="FFFFFF"/>
            <w:vAlign w:val="bottom"/>
          </w:tcPr>
          <w:p w14:paraId="52AE553E"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95% Confidence Interval of the Difference</w:t>
            </w:r>
          </w:p>
        </w:tc>
      </w:tr>
      <w:tr w:rsidR="00B130AA" w:rsidRPr="00B130AA" w14:paraId="620EC104" w14:textId="77777777" w:rsidTr="00CB160F">
        <w:trPr>
          <w:cantSplit/>
        </w:trPr>
        <w:tc>
          <w:tcPr>
            <w:tcW w:w="737" w:type="dxa"/>
            <w:vMerge/>
            <w:tcBorders>
              <w:top w:val="nil"/>
              <w:left w:val="nil"/>
              <w:bottom w:val="nil"/>
              <w:right w:val="nil"/>
            </w:tcBorders>
            <w:shd w:val="clear" w:color="auto" w:fill="FFFFFF"/>
            <w:vAlign w:val="bottom"/>
          </w:tcPr>
          <w:p w14:paraId="49BA48F1" w14:textId="77777777" w:rsidR="007E02B0" w:rsidRPr="00B130AA" w:rsidRDefault="007E02B0" w:rsidP="00B8283A">
            <w:pPr>
              <w:tabs>
                <w:tab w:val="left" w:pos="426"/>
              </w:tabs>
              <w:autoSpaceDE w:val="0"/>
              <w:autoSpaceDN w:val="0"/>
              <w:adjustRightInd w:val="0"/>
              <w:rPr>
                <w:sz w:val="18"/>
                <w:szCs w:val="18"/>
                <w14:ligatures w14:val="standardContextual"/>
              </w:rPr>
            </w:pPr>
          </w:p>
        </w:tc>
        <w:tc>
          <w:tcPr>
            <w:tcW w:w="1029" w:type="dxa"/>
            <w:vMerge/>
            <w:tcBorders>
              <w:top w:val="nil"/>
              <w:left w:val="nil"/>
              <w:bottom w:val="nil"/>
              <w:right w:val="single" w:sz="8" w:space="0" w:color="E0E0E0"/>
            </w:tcBorders>
            <w:shd w:val="clear" w:color="auto" w:fill="FFFFFF"/>
            <w:vAlign w:val="bottom"/>
          </w:tcPr>
          <w:p w14:paraId="0A8D32CD" w14:textId="77777777" w:rsidR="007E02B0" w:rsidRPr="00B130AA" w:rsidRDefault="007E02B0" w:rsidP="00B8283A">
            <w:pPr>
              <w:tabs>
                <w:tab w:val="left" w:pos="426"/>
              </w:tabs>
              <w:autoSpaceDE w:val="0"/>
              <w:autoSpaceDN w:val="0"/>
              <w:adjustRightInd w:val="0"/>
              <w:rPr>
                <w:sz w:val="18"/>
                <w:szCs w:val="18"/>
                <w14:ligatures w14:val="standardContextual"/>
              </w:rPr>
            </w:pPr>
          </w:p>
        </w:tc>
        <w:tc>
          <w:tcPr>
            <w:tcW w:w="1029" w:type="dxa"/>
            <w:vMerge/>
            <w:tcBorders>
              <w:top w:val="nil"/>
              <w:left w:val="single" w:sz="8" w:space="0" w:color="E0E0E0"/>
              <w:bottom w:val="nil"/>
              <w:right w:val="single" w:sz="8" w:space="0" w:color="E0E0E0"/>
            </w:tcBorders>
            <w:shd w:val="clear" w:color="auto" w:fill="FFFFFF"/>
            <w:vAlign w:val="bottom"/>
          </w:tcPr>
          <w:p w14:paraId="65E28F81" w14:textId="77777777" w:rsidR="007E02B0" w:rsidRPr="00B130AA" w:rsidRDefault="007E02B0" w:rsidP="00B8283A">
            <w:pPr>
              <w:tabs>
                <w:tab w:val="left" w:pos="426"/>
              </w:tabs>
              <w:autoSpaceDE w:val="0"/>
              <w:autoSpaceDN w:val="0"/>
              <w:adjustRightInd w:val="0"/>
              <w:rPr>
                <w:sz w:val="18"/>
                <w:szCs w:val="18"/>
                <w14:ligatures w14:val="standardContextual"/>
              </w:rPr>
            </w:pPr>
          </w:p>
        </w:tc>
        <w:tc>
          <w:tcPr>
            <w:tcW w:w="1414" w:type="dxa"/>
            <w:vMerge/>
            <w:tcBorders>
              <w:top w:val="nil"/>
              <w:left w:val="single" w:sz="8" w:space="0" w:color="E0E0E0"/>
              <w:bottom w:val="nil"/>
              <w:right w:val="single" w:sz="8" w:space="0" w:color="E0E0E0"/>
            </w:tcBorders>
            <w:shd w:val="clear" w:color="auto" w:fill="FFFFFF"/>
            <w:vAlign w:val="bottom"/>
          </w:tcPr>
          <w:p w14:paraId="3FA82812" w14:textId="77777777" w:rsidR="007E02B0" w:rsidRPr="00B130AA" w:rsidRDefault="007E02B0" w:rsidP="00B8283A">
            <w:pPr>
              <w:tabs>
                <w:tab w:val="left" w:pos="426"/>
              </w:tabs>
              <w:autoSpaceDE w:val="0"/>
              <w:autoSpaceDN w:val="0"/>
              <w:adjustRightInd w:val="0"/>
              <w:rPr>
                <w:sz w:val="18"/>
                <w:szCs w:val="18"/>
                <w14:ligatures w14:val="standardContextual"/>
              </w:rPr>
            </w:pPr>
          </w:p>
        </w:tc>
        <w:tc>
          <w:tcPr>
            <w:tcW w:w="1475" w:type="dxa"/>
            <w:vMerge/>
            <w:tcBorders>
              <w:top w:val="nil"/>
              <w:left w:val="single" w:sz="8" w:space="0" w:color="E0E0E0"/>
              <w:bottom w:val="nil"/>
              <w:right w:val="single" w:sz="8" w:space="0" w:color="E0E0E0"/>
            </w:tcBorders>
            <w:shd w:val="clear" w:color="auto" w:fill="FFFFFF"/>
            <w:vAlign w:val="bottom"/>
          </w:tcPr>
          <w:p w14:paraId="31161D12" w14:textId="77777777" w:rsidR="007E02B0" w:rsidRPr="00B130AA" w:rsidRDefault="007E02B0" w:rsidP="00B8283A">
            <w:pPr>
              <w:tabs>
                <w:tab w:val="left" w:pos="426"/>
              </w:tabs>
              <w:autoSpaceDE w:val="0"/>
              <w:autoSpaceDN w:val="0"/>
              <w:adjustRightInd w:val="0"/>
              <w:rPr>
                <w:sz w:val="18"/>
                <w:szCs w:val="18"/>
                <w14:ligatures w14:val="standardContextual"/>
              </w:rPr>
            </w:pP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38660FE9"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Lower</w:t>
            </w:r>
          </w:p>
        </w:tc>
        <w:tc>
          <w:tcPr>
            <w:tcW w:w="1475" w:type="dxa"/>
            <w:tcBorders>
              <w:top w:val="nil"/>
              <w:left w:val="single" w:sz="8" w:space="0" w:color="E0E0E0"/>
              <w:bottom w:val="single" w:sz="8" w:space="0" w:color="152935"/>
              <w:right w:val="nil"/>
            </w:tcBorders>
            <w:shd w:val="clear" w:color="auto" w:fill="FFFFFF"/>
            <w:vAlign w:val="bottom"/>
          </w:tcPr>
          <w:p w14:paraId="3E7D255A"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Upper</w:t>
            </w:r>
          </w:p>
        </w:tc>
      </w:tr>
      <w:tr w:rsidR="00B130AA" w:rsidRPr="00B130AA" w14:paraId="3ED3B0E1"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6B0F8FB1" w14:textId="77777777" w:rsidR="007E02B0" w:rsidRPr="00B130AA" w:rsidRDefault="007E02B0" w:rsidP="00B8283A">
            <w:pPr>
              <w:tabs>
                <w:tab w:val="left" w:pos="426"/>
              </w:tabs>
              <w:autoSpaceDE w:val="0"/>
              <w:autoSpaceDN w:val="0"/>
              <w:adjustRightInd w:val="0"/>
              <w:spacing w:line="320" w:lineRule="atLeast"/>
              <w:ind w:left="60" w:right="60"/>
              <w:rPr>
                <w:sz w:val="18"/>
                <w:szCs w:val="18"/>
                <w14:ligatures w14:val="standardContextual"/>
              </w:rPr>
            </w:pPr>
            <w:r w:rsidRPr="00B130AA">
              <w:rPr>
                <w:sz w:val="18"/>
                <w:szCs w:val="18"/>
                <w14:ligatures w14:val="standardContextual"/>
              </w:rPr>
              <w:t>NN1</w:t>
            </w:r>
          </w:p>
        </w:tc>
        <w:tc>
          <w:tcPr>
            <w:tcW w:w="1029" w:type="dxa"/>
            <w:tcBorders>
              <w:top w:val="single" w:sz="8" w:space="0" w:color="152935"/>
              <w:left w:val="nil"/>
              <w:bottom w:val="single" w:sz="8" w:space="0" w:color="AEAEAE"/>
              <w:right w:val="single" w:sz="8" w:space="0" w:color="E0E0E0"/>
            </w:tcBorders>
            <w:shd w:val="clear" w:color="auto" w:fill="FFFFFF"/>
          </w:tcPr>
          <w:p w14:paraId="4F085FF4"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3,619</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0F55E7CA"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49</w:t>
            </w:r>
          </w:p>
        </w:tc>
        <w:tc>
          <w:tcPr>
            <w:tcW w:w="1414" w:type="dxa"/>
            <w:tcBorders>
              <w:top w:val="single" w:sz="8" w:space="0" w:color="152935"/>
              <w:left w:val="single" w:sz="8" w:space="0" w:color="E0E0E0"/>
              <w:bottom w:val="single" w:sz="8" w:space="0" w:color="AEAEAE"/>
              <w:right w:val="single" w:sz="8" w:space="0" w:color="E0E0E0"/>
            </w:tcBorders>
            <w:shd w:val="clear" w:color="auto" w:fill="FFFFFF"/>
          </w:tcPr>
          <w:p w14:paraId="6DA9E32F"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,001</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297D61C2"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,340</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4A1C27AB"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,15</w:t>
            </w:r>
          </w:p>
        </w:tc>
        <w:tc>
          <w:tcPr>
            <w:tcW w:w="1475" w:type="dxa"/>
            <w:tcBorders>
              <w:top w:val="single" w:sz="8" w:space="0" w:color="152935"/>
              <w:left w:val="single" w:sz="8" w:space="0" w:color="E0E0E0"/>
              <w:bottom w:val="single" w:sz="8" w:space="0" w:color="AEAEAE"/>
              <w:right w:val="nil"/>
            </w:tcBorders>
            <w:shd w:val="clear" w:color="auto" w:fill="FFFFFF"/>
          </w:tcPr>
          <w:p w14:paraId="352A9CF2"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,53</w:t>
            </w:r>
          </w:p>
        </w:tc>
      </w:tr>
      <w:tr w:rsidR="00B130AA" w:rsidRPr="00B130AA" w14:paraId="0E1679ED"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5A356DB8" w14:textId="77777777" w:rsidR="007E02B0" w:rsidRPr="00B130AA" w:rsidRDefault="007E02B0" w:rsidP="00B8283A">
            <w:pPr>
              <w:tabs>
                <w:tab w:val="left" w:pos="426"/>
              </w:tabs>
              <w:autoSpaceDE w:val="0"/>
              <w:autoSpaceDN w:val="0"/>
              <w:adjustRightInd w:val="0"/>
              <w:spacing w:line="320" w:lineRule="atLeast"/>
              <w:ind w:left="60" w:right="60"/>
              <w:rPr>
                <w:sz w:val="18"/>
                <w:szCs w:val="18"/>
                <w14:ligatures w14:val="standardContextual"/>
              </w:rPr>
            </w:pPr>
            <w:r w:rsidRPr="00B130AA">
              <w:rPr>
                <w:sz w:val="18"/>
                <w:szCs w:val="18"/>
                <w14:ligatures w14:val="standardContextual"/>
              </w:rPr>
              <w:t>NN2</w:t>
            </w:r>
          </w:p>
        </w:tc>
        <w:tc>
          <w:tcPr>
            <w:tcW w:w="1029" w:type="dxa"/>
            <w:tcBorders>
              <w:top w:val="single" w:sz="8" w:space="0" w:color="AEAEAE"/>
              <w:left w:val="nil"/>
              <w:bottom w:val="single" w:sz="8" w:space="0" w:color="AEAEAE"/>
              <w:right w:val="single" w:sz="8" w:space="0" w:color="E0E0E0"/>
            </w:tcBorders>
            <w:shd w:val="clear" w:color="auto" w:fill="FFFFFF"/>
          </w:tcPr>
          <w:p w14:paraId="4EBF1EB5"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3,280</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509F10E"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49</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39715DC2"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,002</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D26B3BE"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0CA58D0"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,12</w:t>
            </w:r>
          </w:p>
        </w:tc>
        <w:tc>
          <w:tcPr>
            <w:tcW w:w="1475" w:type="dxa"/>
            <w:tcBorders>
              <w:top w:val="single" w:sz="8" w:space="0" w:color="AEAEAE"/>
              <w:left w:val="single" w:sz="8" w:space="0" w:color="E0E0E0"/>
              <w:bottom w:val="single" w:sz="8" w:space="0" w:color="AEAEAE"/>
              <w:right w:val="nil"/>
            </w:tcBorders>
            <w:shd w:val="clear" w:color="auto" w:fill="FFFFFF"/>
          </w:tcPr>
          <w:p w14:paraId="4DBE06C4"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,48</w:t>
            </w:r>
          </w:p>
        </w:tc>
      </w:tr>
      <w:tr w:rsidR="00B130AA" w:rsidRPr="00B130AA" w14:paraId="545AEF44"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0F504215" w14:textId="77777777" w:rsidR="007E02B0" w:rsidRPr="00B130AA" w:rsidRDefault="007E02B0" w:rsidP="00B8283A">
            <w:pPr>
              <w:tabs>
                <w:tab w:val="left" w:pos="426"/>
              </w:tabs>
              <w:autoSpaceDE w:val="0"/>
              <w:autoSpaceDN w:val="0"/>
              <w:adjustRightInd w:val="0"/>
              <w:spacing w:line="320" w:lineRule="atLeast"/>
              <w:ind w:left="60" w:right="60"/>
              <w:rPr>
                <w:sz w:val="18"/>
                <w:szCs w:val="18"/>
                <w14:ligatures w14:val="standardContextual"/>
              </w:rPr>
            </w:pPr>
            <w:r w:rsidRPr="00B130AA">
              <w:rPr>
                <w:sz w:val="18"/>
                <w:szCs w:val="18"/>
                <w14:ligatures w14:val="standardContextual"/>
              </w:rPr>
              <w:t>NN3</w:t>
            </w:r>
          </w:p>
        </w:tc>
        <w:tc>
          <w:tcPr>
            <w:tcW w:w="1029" w:type="dxa"/>
            <w:tcBorders>
              <w:top w:val="single" w:sz="8" w:space="0" w:color="AEAEAE"/>
              <w:left w:val="nil"/>
              <w:bottom w:val="single" w:sz="8" w:space="0" w:color="AEAEAE"/>
              <w:right w:val="single" w:sz="8" w:space="0" w:color="E0E0E0"/>
            </w:tcBorders>
            <w:shd w:val="clear" w:color="auto" w:fill="FFFFFF"/>
          </w:tcPr>
          <w:p w14:paraId="1503CFF6"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3,973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E4DC9E9"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49</w:t>
            </w:r>
          </w:p>
        </w:tc>
        <w:tc>
          <w:tcPr>
            <w:tcW w:w="1414" w:type="dxa"/>
            <w:tcBorders>
              <w:top w:val="single" w:sz="8" w:space="0" w:color="AEAEAE"/>
              <w:left w:val="single" w:sz="8" w:space="0" w:color="E0E0E0"/>
              <w:bottom w:val="single" w:sz="8" w:space="0" w:color="AEAEAE"/>
              <w:right w:val="single" w:sz="8" w:space="0" w:color="E0E0E0"/>
            </w:tcBorders>
            <w:shd w:val="clear" w:color="auto" w:fill="FFFFFF"/>
          </w:tcPr>
          <w:p w14:paraId="1947DCAB"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,000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4E94A9C"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,420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4E02F3E"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,21</w:t>
            </w:r>
          </w:p>
        </w:tc>
        <w:tc>
          <w:tcPr>
            <w:tcW w:w="1475" w:type="dxa"/>
            <w:tcBorders>
              <w:top w:val="single" w:sz="8" w:space="0" w:color="AEAEAE"/>
              <w:left w:val="single" w:sz="8" w:space="0" w:color="E0E0E0"/>
              <w:bottom w:val="single" w:sz="8" w:space="0" w:color="AEAEAE"/>
              <w:right w:val="nil"/>
            </w:tcBorders>
            <w:shd w:val="clear" w:color="auto" w:fill="FFFFFF"/>
          </w:tcPr>
          <w:p w14:paraId="17813F02"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,63</w:t>
            </w:r>
          </w:p>
        </w:tc>
      </w:tr>
      <w:tr w:rsidR="00B130AA" w:rsidRPr="00B130AA" w14:paraId="46680D94"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3F99DEBE" w14:textId="77777777" w:rsidR="007E02B0" w:rsidRPr="00B130AA" w:rsidRDefault="007E02B0" w:rsidP="00B8283A">
            <w:pPr>
              <w:tabs>
                <w:tab w:val="left" w:pos="426"/>
              </w:tabs>
              <w:autoSpaceDE w:val="0"/>
              <w:autoSpaceDN w:val="0"/>
              <w:adjustRightInd w:val="0"/>
              <w:spacing w:line="320" w:lineRule="atLeast"/>
              <w:ind w:left="60" w:right="60"/>
              <w:rPr>
                <w:sz w:val="18"/>
                <w:szCs w:val="18"/>
                <w14:ligatures w14:val="standardContextual"/>
              </w:rPr>
            </w:pPr>
            <w:r w:rsidRPr="00B130AA">
              <w:rPr>
                <w:sz w:val="18"/>
                <w:szCs w:val="18"/>
                <w14:ligatures w14:val="standardContextual"/>
              </w:rPr>
              <w:t>NN4</w:t>
            </w:r>
          </w:p>
        </w:tc>
        <w:tc>
          <w:tcPr>
            <w:tcW w:w="1029" w:type="dxa"/>
            <w:tcBorders>
              <w:top w:val="single" w:sz="8" w:space="0" w:color="AEAEAE"/>
              <w:left w:val="nil"/>
              <w:bottom w:val="single" w:sz="8" w:space="0" w:color="152935"/>
              <w:right w:val="single" w:sz="8" w:space="0" w:color="E0E0E0"/>
            </w:tcBorders>
            <w:shd w:val="clear" w:color="auto" w:fill="FFFFFF"/>
          </w:tcPr>
          <w:p w14:paraId="0D02ED1A"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3,101</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444EBC43"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49</w:t>
            </w:r>
          </w:p>
        </w:tc>
        <w:tc>
          <w:tcPr>
            <w:tcW w:w="1414" w:type="dxa"/>
            <w:tcBorders>
              <w:top w:val="single" w:sz="8" w:space="0" w:color="AEAEAE"/>
              <w:left w:val="single" w:sz="8" w:space="0" w:color="E0E0E0"/>
              <w:bottom w:val="single" w:sz="8" w:space="0" w:color="152935"/>
              <w:right w:val="single" w:sz="8" w:space="0" w:color="E0E0E0"/>
            </w:tcBorders>
            <w:shd w:val="clear" w:color="auto" w:fill="FFFFFF"/>
          </w:tcPr>
          <w:p w14:paraId="1B992A90"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,003</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5E029015"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,260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235E5131"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,09</w:t>
            </w:r>
          </w:p>
        </w:tc>
        <w:tc>
          <w:tcPr>
            <w:tcW w:w="1475" w:type="dxa"/>
            <w:tcBorders>
              <w:top w:val="single" w:sz="8" w:space="0" w:color="AEAEAE"/>
              <w:left w:val="single" w:sz="8" w:space="0" w:color="E0E0E0"/>
              <w:bottom w:val="single" w:sz="8" w:space="0" w:color="152935"/>
              <w:right w:val="nil"/>
            </w:tcBorders>
            <w:shd w:val="clear" w:color="auto" w:fill="FFFFFF"/>
          </w:tcPr>
          <w:p w14:paraId="745D9D4A"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,43</w:t>
            </w:r>
          </w:p>
        </w:tc>
      </w:tr>
    </w:tbl>
    <w:p w14:paraId="20DDBD9C" w14:textId="77777777" w:rsidR="007E02B0" w:rsidRPr="00B130AA" w:rsidRDefault="007E02B0" w:rsidP="00B8283A">
      <w:pPr>
        <w:tabs>
          <w:tab w:val="left" w:pos="426"/>
        </w:tabs>
        <w:autoSpaceDE w:val="0"/>
        <w:autoSpaceDN w:val="0"/>
        <w:adjustRightInd w:val="0"/>
        <w:spacing w:line="400" w:lineRule="atLeast"/>
        <w:rPr>
          <w14:ligatures w14:val="standardContextual"/>
        </w:rPr>
      </w:pPr>
    </w:p>
    <w:p w14:paraId="75BFD127" w14:textId="77777777" w:rsidR="007E02B0" w:rsidRPr="00B130AA" w:rsidRDefault="007E02B0" w:rsidP="00B8283A">
      <w:pPr>
        <w:tabs>
          <w:tab w:val="left" w:pos="426"/>
        </w:tabs>
        <w:autoSpaceDE w:val="0"/>
        <w:autoSpaceDN w:val="0"/>
        <w:adjustRightInd w:val="0"/>
        <w:rPr>
          <w14:ligatures w14:val="standardContextual"/>
        </w:rPr>
      </w:pPr>
    </w:p>
    <w:tbl>
      <w:tblPr>
        <w:tblW w:w="571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030"/>
        <w:gridCol w:w="1030"/>
        <w:gridCol w:w="1445"/>
        <w:gridCol w:w="1476"/>
      </w:tblGrid>
      <w:tr w:rsidR="00B130AA" w:rsidRPr="00B130AA" w14:paraId="38CF8E98" w14:textId="77777777" w:rsidTr="00CB160F">
        <w:trPr>
          <w:cantSplit/>
        </w:trPr>
        <w:tc>
          <w:tcPr>
            <w:tcW w:w="5714" w:type="dxa"/>
            <w:gridSpan w:val="5"/>
            <w:tcBorders>
              <w:top w:val="nil"/>
              <w:left w:val="nil"/>
              <w:bottom w:val="nil"/>
              <w:right w:val="nil"/>
            </w:tcBorders>
            <w:shd w:val="clear" w:color="auto" w:fill="FFFFFF"/>
            <w:vAlign w:val="center"/>
          </w:tcPr>
          <w:p w14:paraId="5AC7A9F2" w14:textId="77777777" w:rsidR="007E02B0" w:rsidRPr="00B130AA" w:rsidRDefault="007E02B0" w:rsidP="00B8283A">
            <w:pPr>
              <w:tabs>
                <w:tab w:val="left" w:pos="426"/>
              </w:tabs>
              <w:autoSpaceDE w:val="0"/>
              <w:autoSpaceDN w:val="0"/>
              <w:adjustRightInd w:val="0"/>
              <w:spacing w:line="320" w:lineRule="atLeast"/>
              <w:ind w:left="60" w:right="60"/>
              <w:jc w:val="center"/>
              <w:rPr>
                <w:sz w:val="22"/>
                <w:szCs w:val="22"/>
                <w14:ligatures w14:val="standardContextual"/>
              </w:rPr>
            </w:pPr>
            <w:r w:rsidRPr="00B130AA">
              <w:rPr>
                <w:b/>
                <w:bCs/>
                <w:sz w:val="22"/>
                <w:szCs w:val="22"/>
                <w14:ligatures w14:val="standardContextual"/>
              </w:rPr>
              <w:t>One-Sample Statistics</w:t>
            </w:r>
          </w:p>
        </w:tc>
      </w:tr>
      <w:tr w:rsidR="00B130AA" w:rsidRPr="00B130AA" w14:paraId="03673580" w14:textId="77777777" w:rsidTr="00CB160F">
        <w:trPr>
          <w:cantSplit/>
        </w:trPr>
        <w:tc>
          <w:tcPr>
            <w:tcW w:w="737" w:type="dxa"/>
            <w:tcBorders>
              <w:top w:val="nil"/>
              <w:left w:val="nil"/>
              <w:bottom w:val="single" w:sz="8" w:space="0" w:color="152935"/>
              <w:right w:val="nil"/>
            </w:tcBorders>
            <w:shd w:val="clear" w:color="auto" w:fill="FFFFFF"/>
            <w:vAlign w:val="bottom"/>
          </w:tcPr>
          <w:p w14:paraId="0D9E235B" w14:textId="77777777" w:rsidR="007E02B0" w:rsidRPr="00B130AA" w:rsidRDefault="007E02B0" w:rsidP="00B8283A">
            <w:pPr>
              <w:tabs>
                <w:tab w:val="left" w:pos="426"/>
              </w:tabs>
              <w:autoSpaceDE w:val="0"/>
              <w:autoSpaceDN w:val="0"/>
              <w:adjustRightInd w:val="0"/>
              <w:rPr>
                <w14:ligatures w14:val="standardContextual"/>
              </w:rPr>
            </w:pPr>
          </w:p>
        </w:tc>
        <w:tc>
          <w:tcPr>
            <w:tcW w:w="1029" w:type="dxa"/>
            <w:tcBorders>
              <w:top w:val="nil"/>
              <w:left w:val="nil"/>
              <w:bottom w:val="single" w:sz="8" w:space="0" w:color="152935"/>
              <w:right w:val="single" w:sz="8" w:space="0" w:color="E0E0E0"/>
            </w:tcBorders>
            <w:shd w:val="clear" w:color="auto" w:fill="FFFFFF"/>
            <w:vAlign w:val="bottom"/>
          </w:tcPr>
          <w:p w14:paraId="06BF0E23"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N</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6A8E1168"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Mean</w:t>
            </w:r>
          </w:p>
        </w:tc>
        <w:tc>
          <w:tcPr>
            <w:tcW w:w="1444" w:type="dxa"/>
            <w:tcBorders>
              <w:top w:val="nil"/>
              <w:left w:val="single" w:sz="8" w:space="0" w:color="E0E0E0"/>
              <w:bottom w:val="single" w:sz="8" w:space="0" w:color="152935"/>
              <w:right w:val="single" w:sz="8" w:space="0" w:color="E0E0E0"/>
            </w:tcBorders>
            <w:shd w:val="clear" w:color="auto" w:fill="FFFFFF"/>
            <w:vAlign w:val="bottom"/>
          </w:tcPr>
          <w:p w14:paraId="673EA190"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Std. Deviation</w:t>
            </w:r>
          </w:p>
        </w:tc>
        <w:tc>
          <w:tcPr>
            <w:tcW w:w="1475" w:type="dxa"/>
            <w:tcBorders>
              <w:top w:val="nil"/>
              <w:left w:val="single" w:sz="8" w:space="0" w:color="E0E0E0"/>
              <w:bottom w:val="single" w:sz="8" w:space="0" w:color="152935"/>
              <w:right w:val="nil"/>
            </w:tcBorders>
            <w:shd w:val="clear" w:color="auto" w:fill="FFFFFF"/>
            <w:vAlign w:val="bottom"/>
          </w:tcPr>
          <w:p w14:paraId="68C908E5" w14:textId="77777777" w:rsidR="007E02B0" w:rsidRPr="00B130AA" w:rsidRDefault="007E02B0" w:rsidP="00B8283A">
            <w:pPr>
              <w:tabs>
                <w:tab w:val="left" w:pos="426"/>
              </w:tabs>
              <w:autoSpaceDE w:val="0"/>
              <w:autoSpaceDN w:val="0"/>
              <w:adjustRightInd w:val="0"/>
              <w:spacing w:line="320" w:lineRule="atLeast"/>
              <w:ind w:left="60" w:right="60"/>
              <w:jc w:val="center"/>
              <w:rPr>
                <w:sz w:val="18"/>
                <w:szCs w:val="18"/>
                <w14:ligatures w14:val="standardContextual"/>
              </w:rPr>
            </w:pPr>
            <w:r w:rsidRPr="00B130AA">
              <w:rPr>
                <w:sz w:val="18"/>
                <w:szCs w:val="18"/>
                <w14:ligatures w14:val="standardContextual"/>
              </w:rPr>
              <w:t>Std. Error Mean</w:t>
            </w:r>
          </w:p>
        </w:tc>
      </w:tr>
      <w:tr w:rsidR="00B130AA" w:rsidRPr="00B130AA" w14:paraId="2CCE8B06"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297C3017" w14:textId="77777777" w:rsidR="007E02B0" w:rsidRPr="00B130AA" w:rsidRDefault="007E02B0" w:rsidP="00B8283A">
            <w:pPr>
              <w:tabs>
                <w:tab w:val="left" w:pos="426"/>
              </w:tabs>
              <w:autoSpaceDE w:val="0"/>
              <w:autoSpaceDN w:val="0"/>
              <w:adjustRightInd w:val="0"/>
              <w:spacing w:line="320" w:lineRule="atLeast"/>
              <w:ind w:left="60" w:right="60"/>
              <w:rPr>
                <w:sz w:val="18"/>
                <w:szCs w:val="18"/>
                <w14:ligatures w14:val="standardContextual"/>
              </w:rPr>
            </w:pPr>
            <w:r w:rsidRPr="00B130AA">
              <w:rPr>
                <w:sz w:val="18"/>
                <w:szCs w:val="18"/>
                <w14:ligatures w14:val="standardContextual"/>
              </w:rPr>
              <w:t>NN1</w:t>
            </w:r>
          </w:p>
        </w:tc>
        <w:tc>
          <w:tcPr>
            <w:tcW w:w="1029" w:type="dxa"/>
            <w:tcBorders>
              <w:top w:val="single" w:sz="8" w:space="0" w:color="152935"/>
              <w:left w:val="nil"/>
              <w:bottom w:val="single" w:sz="8" w:space="0" w:color="AEAEAE"/>
              <w:right w:val="single" w:sz="8" w:space="0" w:color="E0E0E0"/>
            </w:tcBorders>
            <w:shd w:val="clear" w:color="auto" w:fill="FFFFFF"/>
          </w:tcPr>
          <w:p w14:paraId="1C4DABDD"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50</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6AC6F807"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3,74</w:t>
            </w:r>
          </w:p>
        </w:tc>
        <w:tc>
          <w:tcPr>
            <w:tcW w:w="1444" w:type="dxa"/>
            <w:tcBorders>
              <w:top w:val="single" w:sz="8" w:space="0" w:color="152935"/>
              <w:left w:val="single" w:sz="8" w:space="0" w:color="E0E0E0"/>
              <w:bottom w:val="single" w:sz="8" w:space="0" w:color="AEAEAE"/>
              <w:right w:val="single" w:sz="8" w:space="0" w:color="E0E0E0"/>
            </w:tcBorders>
            <w:shd w:val="clear" w:color="auto" w:fill="FFFFFF"/>
          </w:tcPr>
          <w:p w14:paraId="6E260DF7"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,664</w:t>
            </w:r>
          </w:p>
        </w:tc>
        <w:tc>
          <w:tcPr>
            <w:tcW w:w="1475" w:type="dxa"/>
            <w:tcBorders>
              <w:top w:val="single" w:sz="8" w:space="0" w:color="152935"/>
              <w:left w:val="single" w:sz="8" w:space="0" w:color="E0E0E0"/>
              <w:bottom w:val="single" w:sz="8" w:space="0" w:color="AEAEAE"/>
              <w:right w:val="nil"/>
            </w:tcBorders>
            <w:shd w:val="clear" w:color="auto" w:fill="FFFFFF"/>
          </w:tcPr>
          <w:p w14:paraId="44F2AC73"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,094</w:t>
            </w:r>
          </w:p>
        </w:tc>
      </w:tr>
      <w:tr w:rsidR="00B130AA" w:rsidRPr="00B130AA" w14:paraId="22439316"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0AB83774" w14:textId="77777777" w:rsidR="007E02B0" w:rsidRPr="00B130AA" w:rsidRDefault="007E02B0" w:rsidP="00B8283A">
            <w:pPr>
              <w:tabs>
                <w:tab w:val="left" w:pos="426"/>
              </w:tabs>
              <w:autoSpaceDE w:val="0"/>
              <w:autoSpaceDN w:val="0"/>
              <w:adjustRightInd w:val="0"/>
              <w:spacing w:line="320" w:lineRule="atLeast"/>
              <w:ind w:left="60" w:right="60"/>
              <w:rPr>
                <w:sz w:val="18"/>
                <w:szCs w:val="18"/>
                <w14:ligatures w14:val="standardContextual"/>
              </w:rPr>
            </w:pPr>
            <w:r w:rsidRPr="00B130AA">
              <w:rPr>
                <w:sz w:val="18"/>
                <w:szCs w:val="18"/>
                <w14:ligatures w14:val="standardContextual"/>
              </w:rPr>
              <w:t>NN2</w:t>
            </w:r>
          </w:p>
        </w:tc>
        <w:tc>
          <w:tcPr>
            <w:tcW w:w="1029" w:type="dxa"/>
            <w:tcBorders>
              <w:top w:val="single" w:sz="8" w:space="0" w:color="AEAEAE"/>
              <w:left w:val="nil"/>
              <w:bottom w:val="single" w:sz="8" w:space="0" w:color="AEAEAE"/>
              <w:right w:val="single" w:sz="8" w:space="0" w:color="E0E0E0"/>
            </w:tcBorders>
            <w:shd w:val="clear" w:color="auto" w:fill="FFFFFF"/>
          </w:tcPr>
          <w:p w14:paraId="5834218D"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50</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2F7F1D7"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3,70</w:t>
            </w:r>
          </w:p>
        </w:tc>
        <w:tc>
          <w:tcPr>
            <w:tcW w:w="1444" w:type="dxa"/>
            <w:tcBorders>
              <w:top w:val="single" w:sz="8" w:space="0" w:color="AEAEAE"/>
              <w:left w:val="single" w:sz="8" w:space="0" w:color="E0E0E0"/>
              <w:bottom w:val="single" w:sz="8" w:space="0" w:color="AEAEAE"/>
              <w:right w:val="single" w:sz="8" w:space="0" w:color="E0E0E0"/>
            </w:tcBorders>
            <w:shd w:val="clear" w:color="auto" w:fill="FFFFFF"/>
          </w:tcPr>
          <w:p w14:paraId="5D05BA38"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,647</w:t>
            </w:r>
          </w:p>
        </w:tc>
        <w:tc>
          <w:tcPr>
            <w:tcW w:w="1475" w:type="dxa"/>
            <w:tcBorders>
              <w:top w:val="single" w:sz="8" w:space="0" w:color="AEAEAE"/>
              <w:left w:val="single" w:sz="8" w:space="0" w:color="E0E0E0"/>
              <w:bottom w:val="single" w:sz="8" w:space="0" w:color="AEAEAE"/>
              <w:right w:val="nil"/>
            </w:tcBorders>
            <w:shd w:val="clear" w:color="auto" w:fill="FFFFFF"/>
          </w:tcPr>
          <w:p w14:paraId="3FC5CC83"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,091</w:t>
            </w:r>
          </w:p>
        </w:tc>
      </w:tr>
      <w:tr w:rsidR="00B130AA" w:rsidRPr="00B130AA" w14:paraId="60E8A907"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156E7023" w14:textId="77777777" w:rsidR="007E02B0" w:rsidRPr="00B130AA" w:rsidRDefault="007E02B0" w:rsidP="00B8283A">
            <w:pPr>
              <w:tabs>
                <w:tab w:val="left" w:pos="426"/>
              </w:tabs>
              <w:autoSpaceDE w:val="0"/>
              <w:autoSpaceDN w:val="0"/>
              <w:adjustRightInd w:val="0"/>
              <w:spacing w:line="320" w:lineRule="atLeast"/>
              <w:ind w:left="60" w:right="60"/>
              <w:rPr>
                <w:sz w:val="18"/>
                <w:szCs w:val="18"/>
                <w14:ligatures w14:val="standardContextual"/>
              </w:rPr>
            </w:pPr>
            <w:r w:rsidRPr="00B130AA">
              <w:rPr>
                <w:sz w:val="18"/>
                <w:szCs w:val="18"/>
                <w14:ligatures w14:val="standardContextual"/>
              </w:rPr>
              <w:t>NN3</w:t>
            </w:r>
          </w:p>
        </w:tc>
        <w:tc>
          <w:tcPr>
            <w:tcW w:w="1029" w:type="dxa"/>
            <w:tcBorders>
              <w:top w:val="single" w:sz="8" w:space="0" w:color="AEAEAE"/>
              <w:left w:val="nil"/>
              <w:bottom w:val="single" w:sz="8" w:space="0" w:color="AEAEAE"/>
              <w:right w:val="single" w:sz="8" w:space="0" w:color="E0E0E0"/>
            </w:tcBorders>
            <w:shd w:val="clear" w:color="auto" w:fill="FFFFFF"/>
          </w:tcPr>
          <w:p w14:paraId="48D0AA95"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50</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82CF4FE"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3,82</w:t>
            </w:r>
          </w:p>
        </w:tc>
        <w:tc>
          <w:tcPr>
            <w:tcW w:w="1444" w:type="dxa"/>
            <w:tcBorders>
              <w:top w:val="single" w:sz="8" w:space="0" w:color="AEAEAE"/>
              <w:left w:val="single" w:sz="8" w:space="0" w:color="E0E0E0"/>
              <w:bottom w:val="single" w:sz="8" w:space="0" w:color="AEAEAE"/>
              <w:right w:val="single" w:sz="8" w:space="0" w:color="E0E0E0"/>
            </w:tcBorders>
            <w:shd w:val="clear" w:color="auto" w:fill="FFFFFF"/>
          </w:tcPr>
          <w:p w14:paraId="3FBF661A"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,748</w:t>
            </w:r>
          </w:p>
        </w:tc>
        <w:tc>
          <w:tcPr>
            <w:tcW w:w="1475" w:type="dxa"/>
            <w:tcBorders>
              <w:top w:val="single" w:sz="8" w:space="0" w:color="AEAEAE"/>
              <w:left w:val="single" w:sz="8" w:space="0" w:color="E0E0E0"/>
              <w:bottom w:val="single" w:sz="8" w:space="0" w:color="AEAEAE"/>
              <w:right w:val="nil"/>
            </w:tcBorders>
            <w:shd w:val="clear" w:color="auto" w:fill="FFFFFF"/>
          </w:tcPr>
          <w:p w14:paraId="2CBCC545"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,106</w:t>
            </w:r>
          </w:p>
        </w:tc>
      </w:tr>
      <w:tr w:rsidR="00B130AA" w:rsidRPr="00B130AA" w14:paraId="3EBC247E"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58A95DE3" w14:textId="77777777" w:rsidR="007E02B0" w:rsidRPr="00B130AA" w:rsidRDefault="007E02B0" w:rsidP="00B8283A">
            <w:pPr>
              <w:tabs>
                <w:tab w:val="left" w:pos="426"/>
              </w:tabs>
              <w:autoSpaceDE w:val="0"/>
              <w:autoSpaceDN w:val="0"/>
              <w:adjustRightInd w:val="0"/>
              <w:spacing w:line="320" w:lineRule="atLeast"/>
              <w:ind w:left="60" w:right="60"/>
              <w:rPr>
                <w:sz w:val="18"/>
                <w:szCs w:val="18"/>
                <w14:ligatures w14:val="standardContextual"/>
              </w:rPr>
            </w:pPr>
            <w:r w:rsidRPr="00B130AA">
              <w:rPr>
                <w:sz w:val="18"/>
                <w:szCs w:val="18"/>
                <w14:ligatures w14:val="standardContextual"/>
              </w:rPr>
              <w:t>NN4</w:t>
            </w:r>
          </w:p>
        </w:tc>
        <w:tc>
          <w:tcPr>
            <w:tcW w:w="1029" w:type="dxa"/>
            <w:tcBorders>
              <w:top w:val="single" w:sz="8" w:space="0" w:color="AEAEAE"/>
              <w:left w:val="nil"/>
              <w:bottom w:val="single" w:sz="8" w:space="0" w:color="152935"/>
              <w:right w:val="single" w:sz="8" w:space="0" w:color="E0E0E0"/>
            </w:tcBorders>
            <w:shd w:val="clear" w:color="auto" w:fill="FFFFFF"/>
          </w:tcPr>
          <w:p w14:paraId="7483C054"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50</w:t>
            </w: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7D7641CF"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3,66</w:t>
            </w:r>
          </w:p>
        </w:tc>
        <w:tc>
          <w:tcPr>
            <w:tcW w:w="1444" w:type="dxa"/>
            <w:tcBorders>
              <w:top w:val="single" w:sz="8" w:space="0" w:color="AEAEAE"/>
              <w:left w:val="single" w:sz="8" w:space="0" w:color="E0E0E0"/>
              <w:bottom w:val="single" w:sz="8" w:space="0" w:color="152935"/>
              <w:right w:val="single" w:sz="8" w:space="0" w:color="E0E0E0"/>
            </w:tcBorders>
            <w:shd w:val="clear" w:color="auto" w:fill="FFFFFF"/>
          </w:tcPr>
          <w:p w14:paraId="3CC7A699"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,593</w:t>
            </w:r>
          </w:p>
        </w:tc>
        <w:tc>
          <w:tcPr>
            <w:tcW w:w="1475" w:type="dxa"/>
            <w:tcBorders>
              <w:top w:val="single" w:sz="8" w:space="0" w:color="AEAEAE"/>
              <w:left w:val="single" w:sz="8" w:space="0" w:color="E0E0E0"/>
              <w:bottom w:val="single" w:sz="8" w:space="0" w:color="152935"/>
              <w:right w:val="nil"/>
            </w:tcBorders>
            <w:shd w:val="clear" w:color="auto" w:fill="FFFFFF"/>
          </w:tcPr>
          <w:p w14:paraId="524F13EC" w14:textId="77777777" w:rsidR="007E02B0" w:rsidRPr="00B130AA" w:rsidRDefault="007E02B0" w:rsidP="00B8283A">
            <w:pPr>
              <w:tabs>
                <w:tab w:val="left" w:pos="426"/>
              </w:tabs>
              <w:autoSpaceDE w:val="0"/>
              <w:autoSpaceDN w:val="0"/>
              <w:adjustRightInd w:val="0"/>
              <w:spacing w:line="320" w:lineRule="atLeast"/>
              <w:ind w:left="60" w:right="60"/>
              <w:jc w:val="right"/>
              <w:rPr>
                <w:sz w:val="18"/>
                <w:szCs w:val="18"/>
                <w14:ligatures w14:val="standardContextual"/>
              </w:rPr>
            </w:pPr>
            <w:r w:rsidRPr="00B130AA">
              <w:rPr>
                <w:sz w:val="18"/>
                <w:szCs w:val="18"/>
                <w14:ligatures w14:val="standardContextual"/>
              </w:rPr>
              <w:t>,084</w:t>
            </w:r>
          </w:p>
        </w:tc>
      </w:tr>
    </w:tbl>
    <w:p w14:paraId="52D0D4DB" w14:textId="77777777" w:rsidR="007E02B0" w:rsidRPr="00B130AA" w:rsidRDefault="007E02B0" w:rsidP="00B8283A">
      <w:pPr>
        <w:tabs>
          <w:tab w:val="left" w:pos="426"/>
        </w:tabs>
        <w:autoSpaceDE w:val="0"/>
        <w:autoSpaceDN w:val="0"/>
        <w:adjustRightInd w:val="0"/>
        <w:spacing w:line="400" w:lineRule="atLeast"/>
        <w:rPr>
          <w14:ligatures w14:val="standardContextual"/>
        </w:rPr>
      </w:pPr>
    </w:p>
    <w:p w14:paraId="3082C2A8" w14:textId="77777777" w:rsidR="007E02B0" w:rsidRPr="00B130AA" w:rsidRDefault="007E02B0" w:rsidP="00B8283A">
      <w:pPr>
        <w:tabs>
          <w:tab w:val="left" w:pos="426"/>
        </w:tabs>
        <w:autoSpaceDE w:val="0"/>
        <w:autoSpaceDN w:val="0"/>
        <w:adjustRightInd w:val="0"/>
        <w:rPr>
          <w14:ligatures w14:val="standardContextual"/>
        </w:rPr>
      </w:pPr>
    </w:p>
    <w:p w14:paraId="23726C7E" w14:textId="77777777" w:rsidR="007E02B0" w:rsidRPr="00B130AA" w:rsidRDefault="007E02B0" w:rsidP="00B8283A">
      <w:pPr>
        <w:tabs>
          <w:tab w:val="left" w:pos="284"/>
          <w:tab w:val="left" w:pos="426"/>
        </w:tabs>
        <w:spacing w:line="288" w:lineRule="auto"/>
        <w:jc w:val="center"/>
        <w:rPr>
          <w:b/>
          <w:bCs/>
          <w:sz w:val="26"/>
          <w:szCs w:val="26"/>
        </w:rPr>
      </w:pPr>
    </w:p>
    <w:p w14:paraId="3E2E8EC1" w14:textId="77777777" w:rsidR="005A56FF" w:rsidRPr="00B130AA" w:rsidRDefault="005A56FF" w:rsidP="00B8283A">
      <w:pPr>
        <w:tabs>
          <w:tab w:val="left" w:pos="284"/>
          <w:tab w:val="left" w:pos="426"/>
        </w:tabs>
        <w:autoSpaceDE w:val="0"/>
        <w:autoSpaceDN w:val="0"/>
        <w:adjustRightInd w:val="0"/>
        <w:spacing w:line="400" w:lineRule="atLeast"/>
        <w:rPr>
          <w14:ligatures w14:val="standardContextual"/>
        </w:rPr>
      </w:pPr>
    </w:p>
    <w:p w14:paraId="1B274BC5" w14:textId="77777777" w:rsidR="005A56FF" w:rsidRPr="00B130AA" w:rsidRDefault="005A56FF" w:rsidP="00B8283A">
      <w:pPr>
        <w:tabs>
          <w:tab w:val="left" w:pos="284"/>
          <w:tab w:val="left" w:pos="426"/>
        </w:tabs>
        <w:autoSpaceDE w:val="0"/>
        <w:autoSpaceDN w:val="0"/>
        <w:adjustRightInd w:val="0"/>
        <w:rPr>
          <w14:ligatures w14:val="standardContextual"/>
        </w:rPr>
      </w:pPr>
    </w:p>
    <w:p w14:paraId="1F7880FD" w14:textId="77777777" w:rsidR="005A56FF" w:rsidRPr="00B130AA" w:rsidRDefault="005A56FF" w:rsidP="00B8283A">
      <w:pPr>
        <w:tabs>
          <w:tab w:val="left" w:pos="284"/>
          <w:tab w:val="left" w:pos="426"/>
        </w:tabs>
        <w:spacing w:line="288" w:lineRule="auto"/>
        <w:jc w:val="center"/>
        <w:rPr>
          <w:b/>
          <w:bCs/>
          <w:sz w:val="26"/>
          <w:szCs w:val="26"/>
        </w:rPr>
      </w:pPr>
    </w:p>
    <w:p w14:paraId="6CF93D14" w14:textId="77777777" w:rsidR="005A56FF" w:rsidRPr="00B130AA" w:rsidRDefault="005A56FF" w:rsidP="00B8283A">
      <w:pPr>
        <w:tabs>
          <w:tab w:val="left" w:pos="284"/>
          <w:tab w:val="left" w:pos="426"/>
        </w:tabs>
        <w:spacing w:line="288" w:lineRule="auto"/>
        <w:jc w:val="center"/>
        <w:rPr>
          <w:b/>
          <w:bCs/>
          <w:sz w:val="26"/>
          <w:szCs w:val="26"/>
        </w:rPr>
      </w:pPr>
    </w:p>
    <w:p w14:paraId="30A919EF" w14:textId="77777777" w:rsidR="005A56FF" w:rsidRPr="00B130AA" w:rsidRDefault="005A56FF" w:rsidP="00B8283A">
      <w:pPr>
        <w:tabs>
          <w:tab w:val="left" w:pos="284"/>
          <w:tab w:val="left" w:pos="426"/>
        </w:tabs>
        <w:spacing w:line="288" w:lineRule="auto"/>
        <w:jc w:val="center"/>
        <w:rPr>
          <w:b/>
          <w:bCs/>
          <w:sz w:val="26"/>
          <w:szCs w:val="26"/>
        </w:rPr>
      </w:pPr>
    </w:p>
    <w:p w14:paraId="6254AE6E" w14:textId="77777777" w:rsidR="005A56FF" w:rsidRPr="00B130AA" w:rsidRDefault="005A56FF" w:rsidP="00B8283A">
      <w:pPr>
        <w:tabs>
          <w:tab w:val="left" w:pos="284"/>
          <w:tab w:val="left" w:pos="426"/>
        </w:tabs>
        <w:spacing w:line="288" w:lineRule="auto"/>
        <w:jc w:val="center"/>
        <w:rPr>
          <w:b/>
          <w:bCs/>
          <w:sz w:val="26"/>
          <w:szCs w:val="26"/>
        </w:rPr>
      </w:pPr>
    </w:p>
    <w:p w14:paraId="65B48C2C" w14:textId="77777777" w:rsidR="005A56FF" w:rsidRPr="00B130AA" w:rsidRDefault="005A56FF" w:rsidP="00B8283A">
      <w:pPr>
        <w:tabs>
          <w:tab w:val="left" w:pos="284"/>
          <w:tab w:val="left" w:pos="426"/>
        </w:tabs>
        <w:spacing w:line="288" w:lineRule="auto"/>
        <w:jc w:val="center"/>
        <w:rPr>
          <w:b/>
          <w:bCs/>
          <w:sz w:val="26"/>
          <w:szCs w:val="26"/>
        </w:rPr>
      </w:pPr>
    </w:p>
    <w:p w14:paraId="5A72687F" w14:textId="77777777" w:rsidR="005A56FF" w:rsidRPr="00B130AA" w:rsidRDefault="005A56FF" w:rsidP="00B8283A">
      <w:pPr>
        <w:tabs>
          <w:tab w:val="left" w:pos="284"/>
          <w:tab w:val="left" w:pos="426"/>
        </w:tabs>
        <w:spacing w:line="288" w:lineRule="auto"/>
        <w:jc w:val="center"/>
        <w:rPr>
          <w:b/>
          <w:bCs/>
          <w:sz w:val="26"/>
          <w:szCs w:val="26"/>
        </w:rPr>
      </w:pPr>
    </w:p>
    <w:p w14:paraId="721FBB48" w14:textId="77777777" w:rsidR="005A56FF" w:rsidRPr="00B130AA" w:rsidRDefault="005A56FF" w:rsidP="00B8283A">
      <w:pPr>
        <w:tabs>
          <w:tab w:val="left" w:pos="284"/>
          <w:tab w:val="left" w:pos="426"/>
        </w:tabs>
        <w:spacing w:line="288" w:lineRule="auto"/>
        <w:jc w:val="center"/>
        <w:rPr>
          <w:b/>
          <w:bCs/>
          <w:sz w:val="26"/>
          <w:szCs w:val="26"/>
        </w:rPr>
      </w:pPr>
    </w:p>
    <w:p w14:paraId="4660AF9E" w14:textId="77777777" w:rsidR="005A56FF" w:rsidRPr="00B130AA" w:rsidRDefault="005A56FF" w:rsidP="00B8283A">
      <w:pPr>
        <w:tabs>
          <w:tab w:val="left" w:pos="284"/>
          <w:tab w:val="left" w:pos="426"/>
        </w:tabs>
        <w:spacing w:line="288" w:lineRule="auto"/>
        <w:jc w:val="center"/>
        <w:rPr>
          <w:b/>
          <w:bCs/>
          <w:sz w:val="26"/>
          <w:szCs w:val="26"/>
        </w:rPr>
      </w:pPr>
    </w:p>
    <w:p w14:paraId="063E20FC" w14:textId="77777777" w:rsidR="005A56FF" w:rsidRPr="00B130AA" w:rsidRDefault="005A56FF" w:rsidP="00B8283A">
      <w:pPr>
        <w:tabs>
          <w:tab w:val="left" w:pos="284"/>
          <w:tab w:val="left" w:pos="426"/>
        </w:tabs>
        <w:spacing w:line="288" w:lineRule="auto"/>
        <w:jc w:val="center"/>
        <w:rPr>
          <w:b/>
          <w:bCs/>
          <w:sz w:val="26"/>
          <w:szCs w:val="26"/>
        </w:rPr>
      </w:pPr>
    </w:p>
    <w:p w14:paraId="18841C32" w14:textId="77777777" w:rsidR="005A56FF" w:rsidRPr="00B130AA" w:rsidRDefault="005A56FF" w:rsidP="00B8283A">
      <w:pPr>
        <w:tabs>
          <w:tab w:val="left" w:pos="284"/>
          <w:tab w:val="left" w:pos="426"/>
        </w:tabs>
        <w:spacing w:line="288" w:lineRule="auto"/>
        <w:jc w:val="center"/>
        <w:rPr>
          <w:b/>
          <w:bCs/>
          <w:sz w:val="26"/>
          <w:szCs w:val="26"/>
        </w:rPr>
      </w:pPr>
    </w:p>
    <w:p w14:paraId="1F3A69EE" w14:textId="77777777" w:rsidR="005A56FF" w:rsidRPr="00B130AA" w:rsidRDefault="005A56FF" w:rsidP="00B8283A">
      <w:pPr>
        <w:tabs>
          <w:tab w:val="left" w:pos="284"/>
          <w:tab w:val="left" w:pos="426"/>
        </w:tabs>
        <w:spacing w:line="288" w:lineRule="auto"/>
        <w:jc w:val="center"/>
        <w:rPr>
          <w:b/>
          <w:bCs/>
          <w:sz w:val="26"/>
          <w:szCs w:val="26"/>
        </w:rPr>
      </w:pPr>
    </w:p>
    <w:p w14:paraId="1EFE990B" w14:textId="77777777" w:rsidR="005A56FF" w:rsidRPr="00B130AA" w:rsidRDefault="005A56FF" w:rsidP="00B8283A">
      <w:pPr>
        <w:tabs>
          <w:tab w:val="left" w:pos="284"/>
          <w:tab w:val="left" w:pos="426"/>
        </w:tabs>
        <w:spacing w:line="288" w:lineRule="auto"/>
        <w:jc w:val="center"/>
        <w:rPr>
          <w:b/>
          <w:bCs/>
          <w:sz w:val="26"/>
          <w:szCs w:val="26"/>
        </w:rPr>
      </w:pPr>
    </w:p>
    <w:p w14:paraId="2841FCB6" w14:textId="77777777" w:rsidR="005A56FF" w:rsidRPr="00B130AA" w:rsidRDefault="005A56FF" w:rsidP="00B8283A">
      <w:pPr>
        <w:tabs>
          <w:tab w:val="left" w:pos="284"/>
          <w:tab w:val="left" w:pos="426"/>
        </w:tabs>
      </w:pPr>
    </w:p>
    <w:p w14:paraId="06889110" w14:textId="77777777" w:rsidR="005A56FF" w:rsidRPr="00B130AA" w:rsidRDefault="005A56FF" w:rsidP="00B8283A">
      <w:pPr>
        <w:tabs>
          <w:tab w:val="left" w:pos="284"/>
          <w:tab w:val="left" w:pos="426"/>
        </w:tabs>
        <w:spacing w:line="288" w:lineRule="auto"/>
        <w:jc w:val="center"/>
        <w:rPr>
          <w:b/>
          <w:bCs/>
          <w:sz w:val="28"/>
          <w:szCs w:val="28"/>
        </w:rPr>
      </w:pPr>
    </w:p>
    <w:p w14:paraId="4031B61B" w14:textId="58C21D90" w:rsidR="005A56FF" w:rsidRPr="00B130AA" w:rsidRDefault="005A56FF" w:rsidP="00B8283A">
      <w:pPr>
        <w:tabs>
          <w:tab w:val="left" w:pos="284"/>
          <w:tab w:val="left" w:pos="426"/>
        </w:tabs>
        <w:spacing w:line="288" w:lineRule="auto"/>
        <w:jc w:val="center"/>
        <w:rPr>
          <w:b/>
          <w:bCs/>
          <w:sz w:val="32"/>
          <w:szCs w:val="32"/>
        </w:rPr>
      </w:pPr>
      <w:r w:rsidRPr="00B130AA">
        <w:rPr>
          <w:b/>
          <w:bCs/>
          <w:sz w:val="28"/>
          <w:szCs w:val="28"/>
        </w:rPr>
        <w:lastRenderedPageBreak/>
        <w:t>PHỤ LỤC 1</w:t>
      </w:r>
      <w:r w:rsidR="00C1587D" w:rsidRPr="00B130AA">
        <w:rPr>
          <w:b/>
          <w:bCs/>
          <w:sz w:val="28"/>
          <w:szCs w:val="28"/>
        </w:rPr>
        <w:t>4</w:t>
      </w:r>
      <w:r w:rsidRPr="00B130AA">
        <w:rPr>
          <w:b/>
          <w:bCs/>
          <w:sz w:val="28"/>
          <w:szCs w:val="28"/>
        </w:rPr>
        <w:t>: Bảng câu hỏi phỏng vấn chuyên gia</w:t>
      </w:r>
    </w:p>
    <w:p w14:paraId="4E23F27D" w14:textId="77777777" w:rsidR="005A56FF" w:rsidRPr="00B130AA" w:rsidRDefault="005A56FF" w:rsidP="00B8283A">
      <w:pPr>
        <w:tabs>
          <w:tab w:val="left" w:pos="284"/>
          <w:tab w:val="left" w:pos="426"/>
        </w:tabs>
        <w:spacing w:line="288" w:lineRule="auto"/>
        <w:jc w:val="center"/>
        <w:rPr>
          <w:b/>
          <w:bCs/>
          <w:sz w:val="26"/>
          <w:szCs w:val="26"/>
        </w:rPr>
      </w:pPr>
    </w:p>
    <w:p w14:paraId="541A8697" w14:textId="77777777" w:rsidR="005A56FF" w:rsidRPr="00B130AA" w:rsidRDefault="005A56FF" w:rsidP="00B8283A">
      <w:pPr>
        <w:tabs>
          <w:tab w:val="left" w:pos="284"/>
          <w:tab w:val="left" w:pos="426"/>
        </w:tabs>
        <w:spacing w:line="280" w:lineRule="exact"/>
        <w:jc w:val="both"/>
        <w:rPr>
          <w:b/>
          <w:bCs/>
          <w:i/>
          <w:iCs/>
          <w:sz w:val="26"/>
          <w:szCs w:val="26"/>
        </w:rPr>
      </w:pPr>
      <w:bookmarkStart w:id="366" w:name="_Hlk51220032"/>
      <w:bookmarkStart w:id="367" w:name="_Hlk82581907"/>
      <w:r w:rsidRPr="00B130AA">
        <w:rPr>
          <w:b/>
          <w:bCs/>
          <w:i/>
          <w:iCs/>
          <w:sz w:val="26"/>
          <w:szCs w:val="26"/>
        </w:rPr>
        <w:t>Kính chào Ông/Bà!</w:t>
      </w:r>
    </w:p>
    <w:p w14:paraId="18AA3F40" w14:textId="0F6D91EB" w:rsidR="005A56FF" w:rsidRPr="00B130AA" w:rsidRDefault="005A56FF" w:rsidP="00B8283A">
      <w:pPr>
        <w:tabs>
          <w:tab w:val="left" w:pos="284"/>
          <w:tab w:val="left" w:pos="426"/>
        </w:tabs>
        <w:spacing w:line="280" w:lineRule="exact"/>
        <w:jc w:val="both"/>
        <w:rPr>
          <w:b/>
          <w:bCs/>
          <w:i/>
          <w:iCs/>
          <w:sz w:val="26"/>
          <w:szCs w:val="26"/>
        </w:rPr>
      </w:pPr>
      <w:r w:rsidRPr="00B130AA">
        <w:rPr>
          <w:sz w:val="26"/>
          <w:szCs w:val="26"/>
        </w:rPr>
        <w:tab/>
        <w:t xml:space="preserve">Tôi tên là Nguyễn Thị Phương Thảo, hiện tại tôi đang là NCS chuyên ngành Kế toán tại Trường Đại học Kinh tế TP. Hồ Chí Minh và đang thực hiện Luận án Tiến sỹ với đề tài: </w:t>
      </w:r>
      <w:bookmarkEnd w:id="366"/>
      <w:r w:rsidRPr="00B130AA">
        <w:rPr>
          <w:b/>
          <w:bCs/>
          <w:i/>
          <w:iCs/>
          <w:sz w:val="26"/>
          <w:szCs w:val="26"/>
        </w:rPr>
        <w:t xml:space="preserve">Nhân tố ảnh hưởng đến việc vận dụng bảng điểm cân bằng và tác động tới thành quả của </w:t>
      </w:r>
      <w:r w:rsidR="008A541F" w:rsidRPr="00B130AA">
        <w:rPr>
          <w:b/>
          <w:bCs/>
          <w:i/>
          <w:iCs/>
          <w:sz w:val="26"/>
          <w:szCs w:val="26"/>
        </w:rPr>
        <w:t xml:space="preserve">hoạt động </w:t>
      </w:r>
      <w:r w:rsidRPr="00B130AA">
        <w:rPr>
          <w:b/>
          <w:bCs/>
          <w:i/>
          <w:iCs/>
          <w:sz w:val="26"/>
          <w:szCs w:val="26"/>
        </w:rPr>
        <w:t>các doanh nghiệp nông nghiệp ở các tỉnh Tây Nguyên - Việt Nam</w:t>
      </w:r>
    </w:p>
    <w:p w14:paraId="56493F68" w14:textId="77777777" w:rsidR="005A56FF" w:rsidRPr="00B130AA" w:rsidRDefault="005A56FF" w:rsidP="00B8283A">
      <w:pPr>
        <w:tabs>
          <w:tab w:val="left" w:pos="284"/>
          <w:tab w:val="left" w:pos="426"/>
        </w:tabs>
        <w:spacing w:line="280" w:lineRule="exact"/>
        <w:jc w:val="both"/>
        <w:rPr>
          <w:sz w:val="26"/>
          <w:szCs w:val="26"/>
        </w:rPr>
      </w:pPr>
      <w:r w:rsidRPr="00B130AA">
        <w:rPr>
          <w:b/>
          <w:bCs/>
          <w:i/>
          <w:iCs/>
          <w:sz w:val="26"/>
          <w:szCs w:val="26"/>
        </w:rPr>
        <w:t xml:space="preserve">      </w:t>
      </w:r>
      <w:r w:rsidRPr="00B130AA">
        <w:rPr>
          <w:sz w:val="26"/>
          <w:szCs w:val="26"/>
        </w:rPr>
        <w:t>Tôi rất mong Ông/Bà dành chút thời gian quý báu góp ý cho tôi. Tất cả các ý kiến của chuyên gia chỉ nhằm phục vụ cho nghiên cứu và không nhằm mục đích nào khác.</w:t>
      </w:r>
    </w:p>
    <w:p w14:paraId="53126BB8" w14:textId="77777777" w:rsidR="005A56FF" w:rsidRPr="00B130AA" w:rsidRDefault="005A56FF" w:rsidP="00B8283A">
      <w:pPr>
        <w:tabs>
          <w:tab w:val="left" w:pos="284"/>
          <w:tab w:val="left" w:pos="426"/>
        </w:tabs>
        <w:spacing w:line="280" w:lineRule="exact"/>
        <w:jc w:val="both"/>
        <w:rPr>
          <w:b/>
          <w:bCs/>
          <w:sz w:val="26"/>
          <w:szCs w:val="26"/>
        </w:rPr>
      </w:pPr>
      <w:r w:rsidRPr="00B130AA">
        <w:rPr>
          <w:b/>
          <w:bCs/>
          <w:sz w:val="26"/>
          <w:szCs w:val="26"/>
        </w:rPr>
        <w:t>Phần 1: Thông tin về chuyên gia</w:t>
      </w:r>
    </w:p>
    <w:p w14:paraId="04BB641D" w14:textId="47D89AA5" w:rsidR="005A56FF" w:rsidRPr="00B130AA" w:rsidRDefault="00577BF2" w:rsidP="00B8283A">
      <w:pPr>
        <w:tabs>
          <w:tab w:val="left" w:pos="284"/>
          <w:tab w:val="left" w:pos="426"/>
        </w:tabs>
        <w:spacing w:line="280" w:lineRule="exact"/>
        <w:ind w:left="430"/>
        <w:jc w:val="both"/>
        <w:rPr>
          <w:sz w:val="26"/>
          <w:szCs w:val="26"/>
        </w:rPr>
      </w:pPr>
      <w:r w:rsidRPr="00B130AA">
        <w:rPr>
          <w:sz w:val="26"/>
          <w:szCs w:val="26"/>
        </w:rPr>
        <w:t xml:space="preserve">1. </w:t>
      </w:r>
      <w:r w:rsidR="005A56FF" w:rsidRPr="00B130AA">
        <w:rPr>
          <w:sz w:val="26"/>
          <w:szCs w:val="26"/>
        </w:rPr>
        <w:t>Họ và tên:</w:t>
      </w:r>
    </w:p>
    <w:p w14:paraId="23FC6016" w14:textId="3D6ACB22" w:rsidR="005A56FF" w:rsidRPr="00B130AA" w:rsidRDefault="00577BF2" w:rsidP="00B8283A">
      <w:pPr>
        <w:tabs>
          <w:tab w:val="left" w:pos="284"/>
          <w:tab w:val="left" w:pos="426"/>
        </w:tabs>
        <w:spacing w:line="280" w:lineRule="exact"/>
        <w:jc w:val="both"/>
        <w:rPr>
          <w:sz w:val="26"/>
          <w:szCs w:val="26"/>
        </w:rPr>
      </w:pPr>
      <w:r w:rsidRPr="00B130AA">
        <w:rPr>
          <w:sz w:val="26"/>
          <w:szCs w:val="26"/>
        </w:rPr>
        <w:tab/>
        <w:t xml:space="preserve">2. </w:t>
      </w:r>
      <w:r w:rsidR="005A56FF" w:rsidRPr="00B130AA">
        <w:rPr>
          <w:sz w:val="26"/>
          <w:szCs w:val="26"/>
        </w:rPr>
        <w:t>Học hàm, học vị:</w:t>
      </w:r>
    </w:p>
    <w:p w14:paraId="23FF04A2" w14:textId="4032FBF4" w:rsidR="005A56FF" w:rsidRPr="00B130AA" w:rsidRDefault="00577BF2" w:rsidP="00B8283A">
      <w:pPr>
        <w:tabs>
          <w:tab w:val="left" w:pos="284"/>
          <w:tab w:val="left" w:pos="426"/>
        </w:tabs>
        <w:spacing w:line="280" w:lineRule="exact"/>
        <w:ind w:left="430"/>
        <w:jc w:val="both"/>
        <w:rPr>
          <w:sz w:val="26"/>
          <w:szCs w:val="26"/>
        </w:rPr>
      </w:pPr>
      <w:r w:rsidRPr="00B130AA">
        <w:rPr>
          <w:sz w:val="26"/>
          <w:szCs w:val="26"/>
        </w:rPr>
        <w:t xml:space="preserve">3. </w:t>
      </w:r>
      <w:r w:rsidR="005A56FF" w:rsidRPr="00B130AA">
        <w:rPr>
          <w:sz w:val="26"/>
          <w:szCs w:val="26"/>
        </w:rPr>
        <w:t>Chức danh:</w:t>
      </w:r>
    </w:p>
    <w:p w14:paraId="09619020" w14:textId="6F8D074D" w:rsidR="005A56FF" w:rsidRPr="00B130AA" w:rsidRDefault="00577BF2" w:rsidP="00B8283A">
      <w:pPr>
        <w:tabs>
          <w:tab w:val="left" w:pos="284"/>
          <w:tab w:val="left" w:pos="426"/>
        </w:tabs>
        <w:spacing w:line="280" w:lineRule="exact"/>
        <w:ind w:left="430"/>
        <w:jc w:val="both"/>
        <w:rPr>
          <w:sz w:val="26"/>
          <w:szCs w:val="26"/>
        </w:rPr>
      </w:pPr>
      <w:r w:rsidRPr="00B130AA">
        <w:rPr>
          <w:sz w:val="26"/>
          <w:szCs w:val="26"/>
        </w:rPr>
        <w:t xml:space="preserve">4. </w:t>
      </w:r>
      <w:r w:rsidR="005A56FF" w:rsidRPr="00B130AA">
        <w:rPr>
          <w:sz w:val="26"/>
          <w:szCs w:val="26"/>
        </w:rPr>
        <w:t>Cơ quan công tác:</w:t>
      </w:r>
    </w:p>
    <w:p w14:paraId="7EE2C3DC" w14:textId="36685C7F" w:rsidR="005A56FF" w:rsidRPr="00B130AA" w:rsidRDefault="00577BF2" w:rsidP="00B8283A">
      <w:pPr>
        <w:tabs>
          <w:tab w:val="left" w:pos="284"/>
          <w:tab w:val="left" w:pos="426"/>
        </w:tabs>
        <w:spacing w:line="280" w:lineRule="exact"/>
        <w:ind w:left="430"/>
        <w:jc w:val="both"/>
        <w:rPr>
          <w:sz w:val="26"/>
          <w:szCs w:val="26"/>
        </w:rPr>
      </w:pPr>
      <w:r w:rsidRPr="00B130AA">
        <w:rPr>
          <w:sz w:val="26"/>
          <w:szCs w:val="26"/>
        </w:rPr>
        <w:t xml:space="preserve">5. </w:t>
      </w:r>
      <w:r w:rsidR="005A56FF" w:rsidRPr="00B130AA">
        <w:rPr>
          <w:sz w:val="26"/>
          <w:szCs w:val="26"/>
        </w:rPr>
        <w:t>Lĩnh vực công tác:</w:t>
      </w:r>
    </w:p>
    <w:p w14:paraId="5C80BD84" w14:textId="77777777" w:rsidR="005A56FF" w:rsidRPr="00B130AA" w:rsidRDefault="005A56FF" w:rsidP="00B8283A">
      <w:pPr>
        <w:tabs>
          <w:tab w:val="left" w:pos="284"/>
          <w:tab w:val="left" w:pos="426"/>
        </w:tabs>
        <w:spacing w:line="280" w:lineRule="exact"/>
        <w:jc w:val="both"/>
        <w:rPr>
          <w:b/>
          <w:bCs/>
          <w:sz w:val="26"/>
          <w:szCs w:val="26"/>
        </w:rPr>
      </w:pPr>
      <w:r w:rsidRPr="00B130AA">
        <w:rPr>
          <w:b/>
          <w:bCs/>
          <w:sz w:val="26"/>
          <w:szCs w:val="26"/>
        </w:rPr>
        <w:t>Phần 2: Nội dung thảo luận</w:t>
      </w:r>
    </w:p>
    <w:p w14:paraId="51F34EB0" w14:textId="2063D3CC" w:rsidR="005A56FF" w:rsidRPr="00B130AA" w:rsidRDefault="005A56FF" w:rsidP="00B8283A">
      <w:pPr>
        <w:tabs>
          <w:tab w:val="left" w:pos="284"/>
          <w:tab w:val="left" w:pos="426"/>
        </w:tabs>
        <w:spacing w:line="280" w:lineRule="exact"/>
        <w:jc w:val="both"/>
        <w:rPr>
          <w:b/>
          <w:bCs/>
          <w:sz w:val="26"/>
          <w:szCs w:val="26"/>
        </w:rPr>
      </w:pPr>
      <w:r w:rsidRPr="00B130AA">
        <w:rPr>
          <w:b/>
          <w:bCs/>
          <w:sz w:val="26"/>
          <w:szCs w:val="26"/>
        </w:rPr>
        <w:tab/>
        <w:t xml:space="preserve">A. Thảo luận các nhân tố tác động đến việc vận dụng </w:t>
      </w:r>
      <w:r w:rsidR="001D447B" w:rsidRPr="00B130AA">
        <w:rPr>
          <w:b/>
          <w:bCs/>
          <w:sz w:val="26"/>
          <w:szCs w:val="26"/>
        </w:rPr>
        <w:t>BSC</w:t>
      </w:r>
      <w:r w:rsidRPr="00B130AA">
        <w:rPr>
          <w:b/>
          <w:bCs/>
          <w:sz w:val="26"/>
          <w:szCs w:val="26"/>
        </w:rPr>
        <w:t xml:space="preserve"> trong DN nông nghiệp.</w:t>
      </w:r>
    </w:p>
    <w:p w14:paraId="7E1E98B1" w14:textId="77777777" w:rsidR="005A56FF" w:rsidRPr="00B130AA" w:rsidRDefault="005A56FF" w:rsidP="00B8283A">
      <w:pPr>
        <w:tabs>
          <w:tab w:val="left" w:pos="284"/>
          <w:tab w:val="left" w:pos="426"/>
        </w:tabs>
        <w:spacing w:line="288" w:lineRule="auto"/>
        <w:jc w:val="both"/>
        <w:rPr>
          <w:sz w:val="26"/>
          <w:szCs w:val="26"/>
        </w:rPr>
      </w:pPr>
      <w:r w:rsidRPr="00B130AA">
        <w:rPr>
          <w:b/>
          <w:bCs/>
          <w:sz w:val="26"/>
          <w:szCs w:val="26"/>
        </w:rPr>
        <w:tab/>
      </w:r>
      <w:r w:rsidRPr="00B130AA">
        <w:rPr>
          <w:i/>
          <w:iCs/>
          <w:sz w:val="26"/>
          <w:szCs w:val="26"/>
        </w:rPr>
        <w:t>Câu hỏi:</w:t>
      </w:r>
      <w:r w:rsidRPr="00B130AA">
        <w:rPr>
          <w:sz w:val="26"/>
          <w:szCs w:val="26"/>
        </w:rPr>
        <w:t xml:space="preserve"> Ông/Bà hãy cho biết ý kiến của ông/bà về các phát biểu sau, cụ thể:</w:t>
      </w:r>
    </w:p>
    <w:p w14:paraId="76D4A792"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a. Ông/Bà có đồng ý với các phát biểu bên dưới không?</w:t>
      </w:r>
    </w:p>
    <w:p w14:paraId="572D942F"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b. Các phát biểu đã hợp lý chưa? Nếu chưa, nên sửa đổi như thế nào?</w:t>
      </w:r>
    </w:p>
    <w:p w14:paraId="0A9AAA91" w14:textId="77777777" w:rsidR="005A56FF" w:rsidRPr="00B130AA" w:rsidRDefault="005A56FF" w:rsidP="00B8283A">
      <w:pPr>
        <w:tabs>
          <w:tab w:val="left" w:pos="284"/>
          <w:tab w:val="left" w:pos="426"/>
        </w:tabs>
        <w:spacing w:line="288" w:lineRule="auto"/>
        <w:ind w:firstLine="720"/>
        <w:jc w:val="both"/>
        <w:rPr>
          <w:b/>
          <w:i/>
          <w:sz w:val="26"/>
          <w:szCs w:val="26"/>
        </w:rPr>
      </w:pPr>
      <w:r w:rsidRPr="00B130AA">
        <w:rPr>
          <w:sz w:val="26"/>
          <w:szCs w:val="26"/>
        </w:rPr>
        <w:t>c. Có cần bổ sung thêm phát biểu nào không?</w:t>
      </w:r>
      <w:r w:rsidRPr="00B130AA">
        <w:rPr>
          <w:b/>
          <w:i/>
          <w:sz w:val="26"/>
          <w:szCs w:val="26"/>
        </w:rPr>
        <w:tab/>
      </w:r>
    </w:p>
    <w:p w14:paraId="6D7B5200" w14:textId="77777777" w:rsidR="006707BA" w:rsidRPr="00B130AA" w:rsidRDefault="006707BA" w:rsidP="00B8283A">
      <w:pPr>
        <w:tabs>
          <w:tab w:val="left" w:pos="284"/>
          <w:tab w:val="left" w:pos="426"/>
        </w:tabs>
        <w:spacing w:line="288" w:lineRule="auto"/>
        <w:ind w:firstLine="720"/>
        <w:jc w:val="both"/>
        <w:rPr>
          <w:b/>
          <w:i/>
          <w:sz w:val="26"/>
          <w:szCs w:val="26"/>
        </w:rPr>
      </w:pPr>
    </w:p>
    <w:tbl>
      <w:tblPr>
        <w:tblStyle w:val="TableGrid"/>
        <w:tblW w:w="8778" w:type="dxa"/>
        <w:jc w:val="center"/>
        <w:tblLook w:val="04A0" w:firstRow="1" w:lastRow="0" w:firstColumn="1" w:lastColumn="0" w:noHBand="0" w:noVBand="1"/>
      </w:tblPr>
      <w:tblGrid>
        <w:gridCol w:w="3653"/>
        <w:gridCol w:w="2225"/>
        <w:gridCol w:w="854"/>
        <w:gridCol w:w="1224"/>
        <w:gridCol w:w="822"/>
      </w:tblGrid>
      <w:tr w:rsidR="00B130AA" w:rsidRPr="00B130AA" w14:paraId="58963CA1" w14:textId="77777777" w:rsidTr="006707BA">
        <w:trPr>
          <w:jc w:val="center"/>
        </w:trPr>
        <w:tc>
          <w:tcPr>
            <w:tcW w:w="3653" w:type="dxa"/>
            <w:vMerge w:val="restart"/>
            <w:vAlign w:val="center"/>
          </w:tcPr>
          <w:p w14:paraId="6A8E27D5" w14:textId="77777777" w:rsidR="006707BA" w:rsidRPr="00B130AA" w:rsidRDefault="006707BA" w:rsidP="00B8283A">
            <w:pPr>
              <w:tabs>
                <w:tab w:val="left" w:pos="284"/>
                <w:tab w:val="left" w:pos="426"/>
              </w:tabs>
              <w:spacing w:line="288" w:lineRule="auto"/>
              <w:jc w:val="center"/>
              <w:rPr>
                <w:b/>
                <w:iCs/>
              </w:rPr>
            </w:pPr>
            <w:r w:rsidRPr="00B130AA">
              <w:rPr>
                <w:b/>
                <w:iCs/>
              </w:rPr>
              <w:t>Biến độc lập</w:t>
            </w:r>
          </w:p>
        </w:tc>
        <w:tc>
          <w:tcPr>
            <w:tcW w:w="2225" w:type="dxa"/>
            <w:vMerge w:val="restart"/>
            <w:vAlign w:val="center"/>
          </w:tcPr>
          <w:p w14:paraId="07043E69" w14:textId="4740D0EB" w:rsidR="006707BA" w:rsidRPr="00B130AA" w:rsidRDefault="006707BA" w:rsidP="00B8283A">
            <w:pPr>
              <w:tabs>
                <w:tab w:val="left" w:pos="284"/>
                <w:tab w:val="left" w:pos="426"/>
              </w:tabs>
              <w:spacing w:line="288" w:lineRule="auto"/>
              <w:jc w:val="center"/>
              <w:rPr>
                <w:b/>
                <w:iCs/>
              </w:rPr>
            </w:pPr>
            <w:r w:rsidRPr="00B130AA">
              <w:rPr>
                <w:b/>
                <w:iCs/>
              </w:rPr>
              <w:t>Đề xuất hướng tác động</w:t>
            </w:r>
          </w:p>
        </w:tc>
        <w:tc>
          <w:tcPr>
            <w:tcW w:w="2900" w:type="dxa"/>
            <w:gridSpan w:val="3"/>
            <w:vAlign w:val="center"/>
          </w:tcPr>
          <w:p w14:paraId="6A9B0831" w14:textId="01893007" w:rsidR="006707BA" w:rsidRPr="00B130AA" w:rsidRDefault="006707BA" w:rsidP="00B8283A">
            <w:pPr>
              <w:tabs>
                <w:tab w:val="left" w:pos="284"/>
                <w:tab w:val="left" w:pos="426"/>
              </w:tabs>
              <w:spacing w:line="288" w:lineRule="auto"/>
              <w:jc w:val="center"/>
              <w:rPr>
                <w:b/>
                <w:iCs/>
              </w:rPr>
            </w:pPr>
            <w:r w:rsidRPr="00B130AA">
              <w:rPr>
                <w:b/>
                <w:iCs/>
              </w:rPr>
              <w:t>Ý kiến của chuyên gia</w:t>
            </w:r>
          </w:p>
        </w:tc>
      </w:tr>
      <w:tr w:rsidR="00B130AA" w:rsidRPr="00B130AA" w14:paraId="3F2A2F24" w14:textId="77777777" w:rsidTr="00CB160F">
        <w:trPr>
          <w:jc w:val="center"/>
        </w:trPr>
        <w:tc>
          <w:tcPr>
            <w:tcW w:w="3653" w:type="dxa"/>
            <w:vMerge/>
            <w:vAlign w:val="center"/>
          </w:tcPr>
          <w:p w14:paraId="16A0DDDC" w14:textId="77777777" w:rsidR="006707BA" w:rsidRPr="00B130AA" w:rsidRDefault="006707BA" w:rsidP="00B8283A">
            <w:pPr>
              <w:tabs>
                <w:tab w:val="left" w:pos="284"/>
                <w:tab w:val="left" w:pos="426"/>
              </w:tabs>
              <w:spacing w:line="288" w:lineRule="auto"/>
              <w:jc w:val="center"/>
              <w:rPr>
                <w:b/>
                <w:iCs/>
              </w:rPr>
            </w:pPr>
          </w:p>
        </w:tc>
        <w:tc>
          <w:tcPr>
            <w:tcW w:w="2225" w:type="dxa"/>
            <w:vMerge/>
          </w:tcPr>
          <w:p w14:paraId="111C6850" w14:textId="77777777" w:rsidR="006707BA" w:rsidRPr="00B130AA" w:rsidRDefault="006707BA" w:rsidP="00B8283A">
            <w:pPr>
              <w:tabs>
                <w:tab w:val="left" w:pos="284"/>
                <w:tab w:val="left" w:pos="426"/>
              </w:tabs>
              <w:spacing w:line="288" w:lineRule="auto"/>
              <w:jc w:val="center"/>
              <w:rPr>
                <w:b/>
                <w:iCs/>
              </w:rPr>
            </w:pPr>
          </w:p>
        </w:tc>
        <w:tc>
          <w:tcPr>
            <w:tcW w:w="854" w:type="dxa"/>
            <w:vAlign w:val="center"/>
          </w:tcPr>
          <w:p w14:paraId="346BED95" w14:textId="48DAE8A9" w:rsidR="006707BA" w:rsidRPr="00B130AA" w:rsidRDefault="006707BA" w:rsidP="00B8283A">
            <w:pPr>
              <w:tabs>
                <w:tab w:val="left" w:pos="284"/>
                <w:tab w:val="left" w:pos="426"/>
              </w:tabs>
              <w:spacing w:line="288" w:lineRule="auto"/>
              <w:jc w:val="center"/>
              <w:rPr>
                <w:b/>
                <w:iCs/>
              </w:rPr>
            </w:pPr>
            <w:r w:rsidRPr="00B130AA">
              <w:rPr>
                <w:b/>
                <w:iCs/>
              </w:rPr>
              <w:t>Đồng ý</w:t>
            </w:r>
          </w:p>
        </w:tc>
        <w:tc>
          <w:tcPr>
            <w:tcW w:w="1224" w:type="dxa"/>
            <w:vAlign w:val="center"/>
          </w:tcPr>
          <w:p w14:paraId="2B862A7F" w14:textId="77777777" w:rsidR="006707BA" w:rsidRPr="00B130AA" w:rsidRDefault="006707BA" w:rsidP="00B8283A">
            <w:pPr>
              <w:tabs>
                <w:tab w:val="left" w:pos="284"/>
                <w:tab w:val="left" w:pos="426"/>
              </w:tabs>
              <w:spacing w:line="288" w:lineRule="auto"/>
              <w:jc w:val="center"/>
              <w:rPr>
                <w:b/>
                <w:iCs/>
              </w:rPr>
            </w:pPr>
            <w:r w:rsidRPr="00B130AA">
              <w:rPr>
                <w:b/>
                <w:iCs/>
              </w:rPr>
              <w:t>Không đồng ý</w:t>
            </w:r>
          </w:p>
        </w:tc>
        <w:tc>
          <w:tcPr>
            <w:tcW w:w="822" w:type="dxa"/>
            <w:vAlign w:val="center"/>
          </w:tcPr>
          <w:p w14:paraId="55191AE9" w14:textId="77777777" w:rsidR="006707BA" w:rsidRPr="00B130AA" w:rsidRDefault="006707BA" w:rsidP="00B8283A">
            <w:pPr>
              <w:tabs>
                <w:tab w:val="left" w:pos="284"/>
                <w:tab w:val="left" w:pos="426"/>
              </w:tabs>
              <w:spacing w:line="288" w:lineRule="auto"/>
              <w:jc w:val="center"/>
              <w:rPr>
                <w:b/>
                <w:iCs/>
              </w:rPr>
            </w:pPr>
            <w:r w:rsidRPr="00B130AA">
              <w:rPr>
                <w:b/>
                <w:iCs/>
              </w:rPr>
              <w:t>Sửa đổi</w:t>
            </w:r>
          </w:p>
        </w:tc>
      </w:tr>
      <w:tr w:rsidR="00B130AA" w:rsidRPr="00B130AA" w14:paraId="249B98B7" w14:textId="77777777" w:rsidTr="006707BA">
        <w:trPr>
          <w:jc w:val="center"/>
        </w:trPr>
        <w:tc>
          <w:tcPr>
            <w:tcW w:w="3653" w:type="dxa"/>
            <w:vAlign w:val="center"/>
          </w:tcPr>
          <w:p w14:paraId="505F5164" w14:textId="74CDE1D3" w:rsidR="006707BA" w:rsidRPr="00B130AA" w:rsidRDefault="006707BA" w:rsidP="00B8283A">
            <w:pPr>
              <w:tabs>
                <w:tab w:val="left" w:pos="284"/>
                <w:tab w:val="left" w:pos="426"/>
              </w:tabs>
              <w:spacing w:line="288" w:lineRule="auto"/>
              <w:jc w:val="both"/>
              <w:rPr>
                <w:bCs/>
                <w:iCs/>
              </w:rPr>
            </w:pPr>
            <w:r w:rsidRPr="00B130AA">
              <w:rPr>
                <w:sz w:val="26"/>
                <w:szCs w:val="26"/>
              </w:rPr>
              <w:t xml:space="preserve">Nhận thức về tính hữu ích của </w:t>
            </w:r>
            <w:r w:rsidR="001D447B" w:rsidRPr="00B130AA">
              <w:rPr>
                <w:sz w:val="26"/>
                <w:szCs w:val="26"/>
              </w:rPr>
              <w:t>BSC</w:t>
            </w:r>
          </w:p>
        </w:tc>
        <w:tc>
          <w:tcPr>
            <w:tcW w:w="2225" w:type="dxa"/>
          </w:tcPr>
          <w:p w14:paraId="1D0CFAC8" w14:textId="20DA295C" w:rsidR="006707BA" w:rsidRPr="00B130AA" w:rsidRDefault="006707BA" w:rsidP="00B8283A">
            <w:pPr>
              <w:tabs>
                <w:tab w:val="left" w:pos="284"/>
                <w:tab w:val="left" w:pos="426"/>
              </w:tabs>
              <w:spacing w:line="288" w:lineRule="auto"/>
              <w:jc w:val="center"/>
              <w:rPr>
                <w:bCs/>
                <w:iCs/>
              </w:rPr>
            </w:pPr>
            <w:r w:rsidRPr="00B130AA">
              <w:rPr>
                <w:bCs/>
                <w:iCs/>
              </w:rPr>
              <w:t>(+)</w:t>
            </w:r>
          </w:p>
        </w:tc>
        <w:tc>
          <w:tcPr>
            <w:tcW w:w="854" w:type="dxa"/>
            <w:vAlign w:val="center"/>
          </w:tcPr>
          <w:p w14:paraId="73C256F2" w14:textId="09DA76D2" w:rsidR="006707BA" w:rsidRPr="00B130AA" w:rsidRDefault="006707BA" w:rsidP="00B8283A">
            <w:pPr>
              <w:tabs>
                <w:tab w:val="left" w:pos="284"/>
                <w:tab w:val="left" w:pos="426"/>
              </w:tabs>
              <w:spacing w:line="288" w:lineRule="auto"/>
              <w:jc w:val="both"/>
              <w:rPr>
                <w:bCs/>
                <w:iCs/>
              </w:rPr>
            </w:pPr>
          </w:p>
        </w:tc>
        <w:tc>
          <w:tcPr>
            <w:tcW w:w="1224" w:type="dxa"/>
            <w:vAlign w:val="center"/>
          </w:tcPr>
          <w:p w14:paraId="018E7828" w14:textId="77777777" w:rsidR="006707BA" w:rsidRPr="00B130AA" w:rsidRDefault="006707BA" w:rsidP="00B8283A">
            <w:pPr>
              <w:tabs>
                <w:tab w:val="left" w:pos="284"/>
                <w:tab w:val="left" w:pos="426"/>
              </w:tabs>
              <w:spacing w:line="288" w:lineRule="auto"/>
              <w:jc w:val="both"/>
              <w:rPr>
                <w:bCs/>
                <w:iCs/>
              </w:rPr>
            </w:pPr>
          </w:p>
        </w:tc>
        <w:tc>
          <w:tcPr>
            <w:tcW w:w="822" w:type="dxa"/>
            <w:vAlign w:val="center"/>
          </w:tcPr>
          <w:p w14:paraId="51A43BEB" w14:textId="77777777" w:rsidR="006707BA" w:rsidRPr="00B130AA" w:rsidRDefault="006707BA" w:rsidP="00B8283A">
            <w:pPr>
              <w:tabs>
                <w:tab w:val="left" w:pos="284"/>
                <w:tab w:val="left" w:pos="426"/>
              </w:tabs>
              <w:spacing w:line="288" w:lineRule="auto"/>
              <w:jc w:val="both"/>
              <w:rPr>
                <w:bCs/>
                <w:iCs/>
              </w:rPr>
            </w:pPr>
          </w:p>
        </w:tc>
      </w:tr>
      <w:tr w:rsidR="00B130AA" w:rsidRPr="00B130AA" w14:paraId="41156407" w14:textId="77777777" w:rsidTr="006707BA">
        <w:trPr>
          <w:jc w:val="center"/>
        </w:trPr>
        <w:tc>
          <w:tcPr>
            <w:tcW w:w="3653" w:type="dxa"/>
            <w:vAlign w:val="center"/>
          </w:tcPr>
          <w:p w14:paraId="003E6A78" w14:textId="2C04649E" w:rsidR="006707BA" w:rsidRPr="00B130AA" w:rsidRDefault="006707BA" w:rsidP="00B8283A">
            <w:pPr>
              <w:tabs>
                <w:tab w:val="left" w:pos="284"/>
                <w:tab w:val="left" w:pos="426"/>
              </w:tabs>
              <w:spacing w:line="280" w:lineRule="exact"/>
              <w:jc w:val="both"/>
              <w:rPr>
                <w:bCs/>
                <w:iCs/>
              </w:rPr>
            </w:pPr>
            <w:r w:rsidRPr="00B130AA">
              <w:rPr>
                <w:sz w:val="26"/>
                <w:szCs w:val="26"/>
              </w:rPr>
              <w:t xml:space="preserve">Nhận thức về tính dễ sử dụng của </w:t>
            </w:r>
            <w:r w:rsidR="001D447B" w:rsidRPr="00B130AA">
              <w:rPr>
                <w:sz w:val="26"/>
                <w:szCs w:val="26"/>
              </w:rPr>
              <w:t>BSC</w:t>
            </w:r>
          </w:p>
        </w:tc>
        <w:tc>
          <w:tcPr>
            <w:tcW w:w="2225" w:type="dxa"/>
          </w:tcPr>
          <w:p w14:paraId="3B8031A2" w14:textId="7502F096" w:rsidR="006707BA" w:rsidRPr="00B130AA" w:rsidRDefault="006707BA" w:rsidP="00B8283A">
            <w:pPr>
              <w:tabs>
                <w:tab w:val="left" w:pos="284"/>
                <w:tab w:val="left" w:pos="426"/>
              </w:tabs>
              <w:spacing w:line="288" w:lineRule="auto"/>
              <w:jc w:val="center"/>
              <w:rPr>
                <w:bCs/>
                <w:iCs/>
              </w:rPr>
            </w:pPr>
            <w:r w:rsidRPr="00B130AA">
              <w:rPr>
                <w:bCs/>
                <w:iCs/>
              </w:rPr>
              <w:t>(+)</w:t>
            </w:r>
          </w:p>
        </w:tc>
        <w:tc>
          <w:tcPr>
            <w:tcW w:w="854" w:type="dxa"/>
            <w:vAlign w:val="center"/>
          </w:tcPr>
          <w:p w14:paraId="758723BB" w14:textId="15FD8FBE" w:rsidR="006707BA" w:rsidRPr="00B130AA" w:rsidRDefault="006707BA" w:rsidP="00B8283A">
            <w:pPr>
              <w:tabs>
                <w:tab w:val="left" w:pos="284"/>
                <w:tab w:val="left" w:pos="426"/>
              </w:tabs>
              <w:spacing w:line="288" w:lineRule="auto"/>
              <w:jc w:val="both"/>
              <w:rPr>
                <w:bCs/>
                <w:iCs/>
              </w:rPr>
            </w:pPr>
          </w:p>
        </w:tc>
        <w:tc>
          <w:tcPr>
            <w:tcW w:w="1224" w:type="dxa"/>
            <w:vAlign w:val="center"/>
          </w:tcPr>
          <w:p w14:paraId="5C72A83B" w14:textId="77777777" w:rsidR="006707BA" w:rsidRPr="00B130AA" w:rsidRDefault="006707BA" w:rsidP="00B8283A">
            <w:pPr>
              <w:tabs>
                <w:tab w:val="left" w:pos="284"/>
                <w:tab w:val="left" w:pos="426"/>
              </w:tabs>
              <w:spacing w:line="288" w:lineRule="auto"/>
              <w:jc w:val="both"/>
              <w:rPr>
                <w:bCs/>
                <w:iCs/>
              </w:rPr>
            </w:pPr>
          </w:p>
        </w:tc>
        <w:tc>
          <w:tcPr>
            <w:tcW w:w="822" w:type="dxa"/>
            <w:vAlign w:val="center"/>
          </w:tcPr>
          <w:p w14:paraId="35ACCBDB" w14:textId="77777777" w:rsidR="006707BA" w:rsidRPr="00B130AA" w:rsidRDefault="006707BA" w:rsidP="00B8283A">
            <w:pPr>
              <w:tabs>
                <w:tab w:val="left" w:pos="284"/>
                <w:tab w:val="left" w:pos="426"/>
              </w:tabs>
              <w:spacing w:line="288" w:lineRule="auto"/>
              <w:jc w:val="both"/>
              <w:rPr>
                <w:bCs/>
                <w:iCs/>
              </w:rPr>
            </w:pPr>
          </w:p>
        </w:tc>
      </w:tr>
      <w:tr w:rsidR="00B130AA" w:rsidRPr="00B130AA" w14:paraId="05B23D65" w14:textId="77777777" w:rsidTr="006707BA">
        <w:trPr>
          <w:jc w:val="center"/>
        </w:trPr>
        <w:tc>
          <w:tcPr>
            <w:tcW w:w="3653" w:type="dxa"/>
            <w:vAlign w:val="center"/>
          </w:tcPr>
          <w:p w14:paraId="6CAB47B8" w14:textId="49C8C612" w:rsidR="006707BA" w:rsidRPr="00B130AA" w:rsidRDefault="006707BA" w:rsidP="00B8283A">
            <w:pPr>
              <w:tabs>
                <w:tab w:val="left" w:pos="284"/>
                <w:tab w:val="left" w:pos="426"/>
              </w:tabs>
              <w:spacing w:line="280" w:lineRule="exact"/>
              <w:jc w:val="both"/>
              <w:rPr>
                <w:bCs/>
                <w:iCs/>
              </w:rPr>
            </w:pPr>
            <w:r w:rsidRPr="00B130AA">
              <w:rPr>
                <w:sz w:val="26"/>
                <w:szCs w:val="26"/>
              </w:rPr>
              <w:t xml:space="preserve">Nhận thức về </w:t>
            </w:r>
            <w:r w:rsidR="00AB7C66" w:rsidRPr="00B130AA">
              <w:rPr>
                <w:sz w:val="26"/>
                <w:szCs w:val="26"/>
              </w:rPr>
              <w:t xml:space="preserve">khả năng của hệ thống </w:t>
            </w:r>
            <w:r w:rsidR="001D447B" w:rsidRPr="00B130AA">
              <w:rPr>
                <w:sz w:val="26"/>
                <w:szCs w:val="26"/>
              </w:rPr>
              <w:t>BSC</w:t>
            </w:r>
          </w:p>
        </w:tc>
        <w:tc>
          <w:tcPr>
            <w:tcW w:w="2225" w:type="dxa"/>
          </w:tcPr>
          <w:p w14:paraId="63BEE1EA" w14:textId="0CD4B39D" w:rsidR="006707BA" w:rsidRPr="00B130AA" w:rsidRDefault="006707BA" w:rsidP="00B8283A">
            <w:pPr>
              <w:tabs>
                <w:tab w:val="left" w:pos="284"/>
                <w:tab w:val="left" w:pos="426"/>
              </w:tabs>
              <w:spacing w:line="288" w:lineRule="auto"/>
              <w:jc w:val="center"/>
              <w:rPr>
                <w:bCs/>
                <w:iCs/>
              </w:rPr>
            </w:pPr>
            <w:r w:rsidRPr="00B130AA">
              <w:rPr>
                <w:bCs/>
                <w:iCs/>
              </w:rPr>
              <w:t>(+)</w:t>
            </w:r>
          </w:p>
        </w:tc>
        <w:tc>
          <w:tcPr>
            <w:tcW w:w="854" w:type="dxa"/>
            <w:vAlign w:val="center"/>
          </w:tcPr>
          <w:p w14:paraId="01EB3C42" w14:textId="3FFCE3E0" w:rsidR="006707BA" w:rsidRPr="00B130AA" w:rsidRDefault="006707BA" w:rsidP="00B8283A">
            <w:pPr>
              <w:tabs>
                <w:tab w:val="left" w:pos="284"/>
                <w:tab w:val="left" w:pos="426"/>
              </w:tabs>
              <w:spacing w:line="288" w:lineRule="auto"/>
              <w:jc w:val="both"/>
              <w:rPr>
                <w:bCs/>
                <w:iCs/>
              </w:rPr>
            </w:pPr>
          </w:p>
        </w:tc>
        <w:tc>
          <w:tcPr>
            <w:tcW w:w="1224" w:type="dxa"/>
            <w:vAlign w:val="center"/>
          </w:tcPr>
          <w:p w14:paraId="38735E5C" w14:textId="77777777" w:rsidR="006707BA" w:rsidRPr="00B130AA" w:rsidRDefault="006707BA" w:rsidP="00B8283A">
            <w:pPr>
              <w:tabs>
                <w:tab w:val="left" w:pos="284"/>
                <w:tab w:val="left" w:pos="426"/>
              </w:tabs>
              <w:spacing w:line="288" w:lineRule="auto"/>
              <w:jc w:val="both"/>
              <w:rPr>
                <w:bCs/>
                <w:iCs/>
              </w:rPr>
            </w:pPr>
          </w:p>
        </w:tc>
        <w:tc>
          <w:tcPr>
            <w:tcW w:w="822" w:type="dxa"/>
            <w:vAlign w:val="center"/>
          </w:tcPr>
          <w:p w14:paraId="3CF7B39C" w14:textId="77777777" w:rsidR="006707BA" w:rsidRPr="00B130AA" w:rsidRDefault="006707BA" w:rsidP="00B8283A">
            <w:pPr>
              <w:tabs>
                <w:tab w:val="left" w:pos="284"/>
                <w:tab w:val="left" w:pos="426"/>
              </w:tabs>
              <w:spacing w:line="288" w:lineRule="auto"/>
              <w:jc w:val="both"/>
              <w:rPr>
                <w:bCs/>
                <w:iCs/>
              </w:rPr>
            </w:pPr>
          </w:p>
        </w:tc>
      </w:tr>
      <w:tr w:rsidR="00B130AA" w:rsidRPr="00B130AA" w14:paraId="47906F6D" w14:textId="77777777" w:rsidTr="006707BA">
        <w:trPr>
          <w:jc w:val="center"/>
        </w:trPr>
        <w:tc>
          <w:tcPr>
            <w:tcW w:w="3653" w:type="dxa"/>
            <w:vAlign w:val="center"/>
          </w:tcPr>
          <w:p w14:paraId="21E9F760" w14:textId="299BE040" w:rsidR="006707BA" w:rsidRPr="00B130AA" w:rsidRDefault="006707BA" w:rsidP="00B8283A">
            <w:pPr>
              <w:tabs>
                <w:tab w:val="left" w:pos="284"/>
                <w:tab w:val="left" w:pos="426"/>
              </w:tabs>
              <w:spacing w:line="280" w:lineRule="exact"/>
              <w:jc w:val="both"/>
              <w:rPr>
                <w:bCs/>
                <w:iCs/>
              </w:rPr>
            </w:pPr>
            <w:r w:rsidRPr="00B130AA">
              <w:rPr>
                <w:sz w:val="26"/>
                <w:szCs w:val="26"/>
              </w:rPr>
              <w:t>SXKD trong nông nghiệp</w:t>
            </w:r>
          </w:p>
        </w:tc>
        <w:tc>
          <w:tcPr>
            <w:tcW w:w="2225" w:type="dxa"/>
          </w:tcPr>
          <w:p w14:paraId="34A61D7F" w14:textId="56FB5118" w:rsidR="006707BA" w:rsidRPr="00B130AA" w:rsidRDefault="006707BA" w:rsidP="00B8283A">
            <w:pPr>
              <w:tabs>
                <w:tab w:val="left" w:pos="284"/>
                <w:tab w:val="left" w:pos="426"/>
              </w:tabs>
              <w:spacing w:line="288" w:lineRule="auto"/>
              <w:jc w:val="center"/>
              <w:rPr>
                <w:bCs/>
                <w:iCs/>
              </w:rPr>
            </w:pPr>
            <w:r w:rsidRPr="00B130AA">
              <w:rPr>
                <w:bCs/>
                <w:iCs/>
              </w:rPr>
              <w:t>(+)</w:t>
            </w:r>
          </w:p>
        </w:tc>
        <w:tc>
          <w:tcPr>
            <w:tcW w:w="854" w:type="dxa"/>
            <w:vAlign w:val="center"/>
          </w:tcPr>
          <w:p w14:paraId="27C3F3BF" w14:textId="2CEDAA2C" w:rsidR="006707BA" w:rsidRPr="00B130AA" w:rsidRDefault="006707BA" w:rsidP="00B8283A">
            <w:pPr>
              <w:tabs>
                <w:tab w:val="left" w:pos="284"/>
                <w:tab w:val="left" w:pos="426"/>
              </w:tabs>
              <w:spacing w:line="288" w:lineRule="auto"/>
              <w:jc w:val="both"/>
              <w:rPr>
                <w:bCs/>
                <w:iCs/>
              </w:rPr>
            </w:pPr>
          </w:p>
        </w:tc>
        <w:tc>
          <w:tcPr>
            <w:tcW w:w="1224" w:type="dxa"/>
            <w:vAlign w:val="center"/>
          </w:tcPr>
          <w:p w14:paraId="236AA002" w14:textId="77777777" w:rsidR="006707BA" w:rsidRPr="00B130AA" w:rsidRDefault="006707BA" w:rsidP="00B8283A">
            <w:pPr>
              <w:tabs>
                <w:tab w:val="left" w:pos="284"/>
                <w:tab w:val="left" w:pos="426"/>
              </w:tabs>
              <w:spacing w:line="288" w:lineRule="auto"/>
              <w:jc w:val="both"/>
              <w:rPr>
                <w:bCs/>
                <w:iCs/>
              </w:rPr>
            </w:pPr>
          </w:p>
        </w:tc>
        <w:tc>
          <w:tcPr>
            <w:tcW w:w="822" w:type="dxa"/>
            <w:vAlign w:val="center"/>
          </w:tcPr>
          <w:p w14:paraId="4C893A5A" w14:textId="77777777" w:rsidR="006707BA" w:rsidRPr="00B130AA" w:rsidRDefault="006707BA" w:rsidP="00B8283A">
            <w:pPr>
              <w:tabs>
                <w:tab w:val="left" w:pos="284"/>
                <w:tab w:val="left" w:pos="426"/>
              </w:tabs>
              <w:spacing w:line="288" w:lineRule="auto"/>
              <w:jc w:val="both"/>
              <w:rPr>
                <w:bCs/>
                <w:iCs/>
              </w:rPr>
            </w:pPr>
          </w:p>
        </w:tc>
      </w:tr>
      <w:tr w:rsidR="00B130AA" w:rsidRPr="00B130AA" w14:paraId="05AF633C" w14:textId="77777777" w:rsidTr="006707BA">
        <w:trPr>
          <w:jc w:val="center"/>
        </w:trPr>
        <w:tc>
          <w:tcPr>
            <w:tcW w:w="3653" w:type="dxa"/>
            <w:vAlign w:val="center"/>
          </w:tcPr>
          <w:p w14:paraId="0B0F958C" w14:textId="3C950DC4" w:rsidR="006707BA" w:rsidRPr="00B130AA" w:rsidRDefault="006707BA" w:rsidP="00B8283A">
            <w:pPr>
              <w:tabs>
                <w:tab w:val="left" w:pos="284"/>
                <w:tab w:val="left" w:pos="426"/>
              </w:tabs>
              <w:spacing w:line="288" w:lineRule="auto"/>
              <w:jc w:val="both"/>
            </w:pPr>
            <w:r w:rsidRPr="00B130AA">
              <w:rPr>
                <w:sz w:val="26"/>
                <w:szCs w:val="26"/>
              </w:rPr>
              <w:t>Văn hóa đổi mới</w:t>
            </w:r>
          </w:p>
        </w:tc>
        <w:tc>
          <w:tcPr>
            <w:tcW w:w="2225" w:type="dxa"/>
          </w:tcPr>
          <w:p w14:paraId="4C0BC120" w14:textId="0262F55E" w:rsidR="006707BA" w:rsidRPr="00B130AA" w:rsidRDefault="006707BA" w:rsidP="00B8283A">
            <w:pPr>
              <w:tabs>
                <w:tab w:val="left" w:pos="284"/>
                <w:tab w:val="left" w:pos="426"/>
              </w:tabs>
              <w:spacing w:line="288" w:lineRule="auto"/>
              <w:jc w:val="center"/>
              <w:rPr>
                <w:bCs/>
                <w:iCs/>
              </w:rPr>
            </w:pPr>
            <w:r w:rsidRPr="00B130AA">
              <w:rPr>
                <w:bCs/>
                <w:iCs/>
              </w:rPr>
              <w:t>(+)</w:t>
            </w:r>
          </w:p>
        </w:tc>
        <w:tc>
          <w:tcPr>
            <w:tcW w:w="854" w:type="dxa"/>
            <w:vAlign w:val="center"/>
          </w:tcPr>
          <w:p w14:paraId="6FE8D361" w14:textId="63C65DDD" w:rsidR="006707BA" w:rsidRPr="00B130AA" w:rsidRDefault="006707BA" w:rsidP="00B8283A">
            <w:pPr>
              <w:tabs>
                <w:tab w:val="left" w:pos="284"/>
                <w:tab w:val="left" w:pos="426"/>
              </w:tabs>
              <w:spacing w:line="288" w:lineRule="auto"/>
              <w:jc w:val="both"/>
              <w:rPr>
                <w:bCs/>
                <w:iCs/>
              </w:rPr>
            </w:pPr>
          </w:p>
        </w:tc>
        <w:tc>
          <w:tcPr>
            <w:tcW w:w="1224" w:type="dxa"/>
            <w:vAlign w:val="center"/>
          </w:tcPr>
          <w:p w14:paraId="520220EE" w14:textId="77777777" w:rsidR="006707BA" w:rsidRPr="00B130AA" w:rsidRDefault="006707BA" w:rsidP="00B8283A">
            <w:pPr>
              <w:tabs>
                <w:tab w:val="left" w:pos="284"/>
                <w:tab w:val="left" w:pos="426"/>
              </w:tabs>
              <w:spacing w:line="288" w:lineRule="auto"/>
              <w:jc w:val="both"/>
              <w:rPr>
                <w:bCs/>
                <w:iCs/>
              </w:rPr>
            </w:pPr>
          </w:p>
        </w:tc>
        <w:tc>
          <w:tcPr>
            <w:tcW w:w="822" w:type="dxa"/>
            <w:vAlign w:val="center"/>
          </w:tcPr>
          <w:p w14:paraId="36B62B7E" w14:textId="77777777" w:rsidR="006707BA" w:rsidRPr="00B130AA" w:rsidRDefault="006707BA" w:rsidP="00B8283A">
            <w:pPr>
              <w:tabs>
                <w:tab w:val="left" w:pos="284"/>
                <w:tab w:val="left" w:pos="426"/>
              </w:tabs>
              <w:spacing w:line="288" w:lineRule="auto"/>
              <w:jc w:val="both"/>
              <w:rPr>
                <w:bCs/>
                <w:iCs/>
              </w:rPr>
            </w:pPr>
          </w:p>
        </w:tc>
      </w:tr>
      <w:tr w:rsidR="00B130AA" w:rsidRPr="00B130AA" w14:paraId="782D2C91" w14:textId="77777777" w:rsidTr="00CB160F">
        <w:trPr>
          <w:jc w:val="center"/>
        </w:trPr>
        <w:tc>
          <w:tcPr>
            <w:tcW w:w="8778" w:type="dxa"/>
            <w:gridSpan w:val="5"/>
          </w:tcPr>
          <w:p w14:paraId="347E9BD6" w14:textId="79FCBA4B" w:rsidR="006707BA" w:rsidRPr="00B130AA" w:rsidRDefault="006707BA" w:rsidP="00B8283A">
            <w:pPr>
              <w:tabs>
                <w:tab w:val="left" w:pos="284"/>
                <w:tab w:val="left" w:pos="426"/>
              </w:tabs>
              <w:spacing w:line="288" w:lineRule="auto"/>
              <w:jc w:val="both"/>
              <w:rPr>
                <w:bCs/>
                <w:iCs/>
              </w:rPr>
            </w:pPr>
            <w:r w:rsidRPr="00B130AA">
              <w:rPr>
                <w:i/>
                <w:iCs/>
                <w:sz w:val="26"/>
                <w:szCs w:val="26"/>
              </w:rPr>
              <w:t>Ý kiến bổ sung 1:</w:t>
            </w:r>
          </w:p>
        </w:tc>
      </w:tr>
      <w:tr w:rsidR="00B130AA" w:rsidRPr="00B130AA" w14:paraId="26533363" w14:textId="77777777" w:rsidTr="00CB160F">
        <w:trPr>
          <w:jc w:val="center"/>
        </w:trPr>
        <w:tc>
          <w:tcPr>
            <w:tcW w:w="8778" w:type="dxa"/>
            <w:gridSpan w:val="5"/>
          </w:tcPr>
          <w:p w14:paraId="7813AFFB" w14:textId="2EA9014D" w:rsidR="006707BA" w:rsidRPr="00B130AA" w:rsidRDefault="006707BA" w:rsidP="00B8283A">
            <w:pPr>
              <w:tabs>
                <w:tab w:val="left" w:pos="284"/>
                <w:tab w:val="left" w:pos="426"/>
              </w:tabs>
              <w:spacing w:line="288" w:lineRule="auto"/>
              <w:jc w:val="both"/>
              <w:rPr>
                <w:bCs/>
                <w:iCs/>
              </w:rPr>
            </w:pPr>
            <w:r w:rsidRPr="00B130AA">
              <w:rPr>
                <w:i/>
                <w:iCs/>
                <w:sz w:val="26"/>
                <w:szCs w:val="26"/>
              </w:rPr>
              <w:t>Ý kiến bổ sung 2:</w:t>
            </w:r>
          </w:p>
        </w:tc>
      </w:tr>
      <w:tr w:rsidR="00847F2F" w:rsidRPr="00B130AA" w14:paraId="1BBF0D1B" w14:textId="77777777" w:rsidTr="00CB160F">
        <w:trPr>
          <w:jc w:val="center"/>
        </w:trPr>
        <w:tc>
          <w:tcPr>
            <w:tcW w:w="8778" w:type="dxa"/>
            <w:gridSpan w:val="5"/>
          </w:tcPr>
          <w:p w14:paraId="60E71289" w14:textId="381A8964" w:rsidR="006707BA" w:rsidRPr="00B130AA" w:rsidRDefault="006707BA" w:rsidP="00B8283A">
            <w:pPr>
              <w:tabs>
                <w:tab w:val="left" w:pos="284"/>
                <w:tab w:val="left" w:pos="426"/>
              </w:tabs>
              <w:spacing w:line="288" w:lineRule="auto"/>
              <w:jc w:val="both"/>
              <w:rPr>
                <w:bCs/>
                <w:iCs/>
              </w:rPr>
            </w:pPr>
            <w:r w:rsidRPr="00B130AA">
              <w:rPr>
                <w:i/>
                <w:iCs/>
                <w:sz w:val="26"/>
                <w:szCs w:val="26"/>
              </w:rPr>
              <w:t>Ý kiến bổ sung 3:</w:t>
            </w:r>
          </w:p>
        </w:tc>
      </w:tr>
    </w:tbl>
    <w:p w14:paraId="0B66778A" w14:textId="77777777" w:rsidR="005A56FF" w:rsidRPr="00B130AA" w:rsidRDefault="005A56FF" w:rsidP="00B8283A">
      <w:pPr>
        <w:tabs>
          <w:tab w:val="left" w:pos="284"/>
          <w:tab w:val="left" w:pos="426"/>
        </w:tabs>
        <w:spacing w:line="280" w:lineRule="exact"/>
        <w:jc w:val="both"/>
        <w:rPr>
          <w:sz w:val="26"/>
          <w:szCs w:val="26"/>
        </w:rPr>
      </w:pPr>
    </w:p>
    <w:p w14:paraId="4CCDC048" w14:textId="77777777" w:rsidR="005A56FF" w:rsidRPr="00B130AA" w:rsidRDefault="005A56FF" w:rsidP="00B8283A">
      <w:pPr>
        <w:tabs>
          <w:tab w:val="left" w:pos="284"/>
          <w:tab w:val="left" w:pos="426"/>
          <w:tab w:val="left" w:leader="dot" w:pos="8505"/>
        </w:tabs>
        <w:spacing w:line="288" w:lineRule="auto"/>
        <w:jc w:val="both"/>
        <w:rPr>
          <w:b/>
          <w:bCs/>
          <w:sz w:val="26"/>
          <w:szCs w:val="26"/>
        </w:rPr>
      </w:pPr>
      <w:r w:rsidRPr="00B130AA">
        <w:rPr>
          <w:b/>
          <w:bCs/>
          <w:sz w:val="26"/>
          <w:szCs w:val="26"/>
        </w:rPr>
        <w:t>B. Thảo luận thang đo các khái niệm trong mô hình nghiên cứu</w:t>
      </w:r>
    </w:p>
    <w:p w14:paraId="0C567B14" w14:textId="1F07A7AF" w:rsidR="005A56FF" w:rsidRPr="00B130AA" w:rsidRDefault="005A56FF" w:rsidP="00B8283A">
      <w:pPr>
        <w:tabs>
          <w:tab w:val="left" w:pos="284"/>
          <w:tab w:val="left" w:pos="426"/>
        </w:tabs>
        <w:spacing w:line="288" w:lineRule="auto"/>
        <w:jc w:val="both"/>
        <w:rPr>
          <w:b/>
          <w:bCs/>
          <w:i/>
          <w:iCs/>
          <w:sz w:val="26"/>
          <w:szCs w:val="26"/>
        </w:rPr>
      </w:pPr>
      <w:r w:rsidRPr="00B130AA">
        <w:rPr>
          <w:sz w:val="26"/>
          <w:szCs w:val="26"/>
        </w:rPr>
        <w:tab/>
      </w:r>
      <w:r w:rsidRPr="00B130AA">
        <w:rPr>
          <w:b/>
          <w:bCs/>
          <w:i/>
          <w:iCs/>
          <w:sz w:val="26"/>
          <w:szCs w:val="26"/>
        </w:rPr>
        <w:t xml:space="preserve">1. Thảo luận về thang đo Nhận thức về lợi ích của việc vận dụng </w:t>
      </w:r>
      <w:r w:rsidR="001D447B" w:rsidRPr="00B130AA">
        <w:rPr>
          <w:b/>
          <w:bCs/>
          <w:i/>
          <w:iCs/>
          <w:sz w:val="26"/>
          <w:szCs w:val="26"/>
        </w:rPr>
        <w:t>BSC</w:t>
      </w:r>
    </w:p>
    <w:p w14:paraId="6CBC5779"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lastRenderedPageBreak/>
        <w:tab/>
      </w:r>
      <w:r w:rsidRPr="00B130AA">
        <w:rPr>
          <w:i/>
          <w:iCs/>
          <w:sz w:val="26"/>
          <w:szCs w:val="26"/>
        </w:rPr>
        <w:t>Câu hỏi:</w:t>
      </w:r>
      <w:r w:rsidRPr="00B130AA">
        <w:rPr>
          <w:sz w:val="26"/>
          <w:szCs w:val="26"/>
        </w:rPr>
        <w:t xml:space="preserve"> Ông/Bà hãy cho biết ý kiến của ông/bà về các phát biểu sau, cụ thể:</w:t>
      </w:r>
    </w:p>
    <w:p w14:paraId="1074B96B"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a. Ông/Bà có đồng ý với các phát biểu bên dưới không?</w:t>
      </w:r>
    </w:p>
    <w:p w14:paraId="68F9E61B"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b. Các phát biểu đã hợp lý chưa? Nếu chưa, nên sửa đổi như thế nào?</w:t>
      </w:r>
    </w:p>
    <w:p w14:paraId="55FD8867" w14:textId="77777777" w:rsidR="005A56FF" w:rsidRPr="00B130AA" w:rsidRDefault="005A56FF" w:rsidP="00B8283A">
      <w:pPr>
        <w:tabs>
          <w:tab w:val="left" w:pos="284"/>
          <w:tab w:val="left" w:pos="426"/>
        </w:tabs>
        <w:spacing w:line="288" w:lineRule="auto"/>
        <w:ind w:firstLine="720"/>
        <w:jc w:val="both"/>
        <w:rPr>
          <w:b/>
          <w:i/>
          <w:sz w:val="26"/>
          <w:szCs w:val="26"/>
        </w:rPr>
      </w:pPr>
      <w:r w:rsidRPr="00B130AA">
        <w:rPr>
          <w:sz w:val="26"/>
          <w:szCs w:val="26"/>
        </w:rPr>
        <w:t>c. Có cần bổ sung thêm phát biểu nào không?</w:t>
      </w:r>
      <w:r w:rsidRPr="00B130AA">
        <w:rPr>
          <w:b/>
          <w:i/>
          <w:sz w:val="26"/>
          <w:szCs w:val="26"/>
        </w:rPr>
        <w:tab/>
      </w:r>
    </w:p>
    <w:tbl>
      <w:tblPr>
        <w:tblStyle w:val="TableGrid"/>
        <w:tblW w:w="8646" w:type="dxa"/>
        <w:jc w:val="center"/>
        <w:tblLook w:val="04A0" w:firstRow="1" w:lastRow="0" w:firstColumn="1" w:lastColumn="0" w:noHBand="0" w:noVBand="1"/>
      </w:tblPr>
      <w:tblGrid>
        <w:gridCol w:w="4815"/>
        <w:gridCol w:w="992"/>
        <w:gridCol w:w="1701"/>
        <w:gridCol w:w="1138"/>
      </w:tblGrid>
      <w:tr w:rsidR="00B130AA" w:rsidRPr="00B130AA" w14:paraId="31DEF629" w14:textId="77777777" w:rsidTr="00CB160F">
        <w:trPr>
          <w:jc w:val="center"/>
        </w:trPr>
        <w:tc>
          <w:tcPr>
            <w:tcW w:w="4815" w:type="dxa"/>
            <w:vMerge w:val="restart"/>
            <w:vAlign w:val="center"/>
          </w:tcPr>
          <w:p w14:paraId="7A66B526" w14:textId="77777777" w:rsidR="005A56FF" w:rsidRPr="00B130AA" w:rsidRDefault="005A56FF" w:rsidP="00B8283A">
            <w:pPr>
              <w:tabs>
                <w:tab w:val="left" w:pos="284"/>
                <w:tab w:val="left" w:pos="426"/>
              </w:tabs>
              <w:spacing w:line="288" w:lineRule="auto"/>
              <w:jc w:val="center"/>
              <w:rPr>
                <w:b/>
                <w:iCs/>
              </w:rPr>
            </w:pPr>
            <w:r w:rsidRPr="00B130AA">
              <w:rPr>
                <w:b/>
                <w:iCs/>
              </w:rPr>
              <w:t>Các phát biểu</w:t>
            </w:r>
          </w:p>
        </w:tc>
        <w:tc>
          <w:tcPr>
            <w:tcW w:w="3831" w:type="dxa"/>
            <w:gridSpan w:val="3"/>
            <w:vAlign w:val="center"/>
          </w:tcPr>
          <w:p w14:paraId="51407BEC" w14:textId="77777777" w:rsidR="005A56FF" w:rsidRPr="00B130AA" w:rsidRDefault="005A56FF" w:rsidP="00B8283A">
            <w:pPr>
              <w:tabs>
                <w:tab w:val="left" w:pos="284"/>
                <w:tab w:val="left" w:pos="426"/>
              </w:tabs>
              <w:spacing w:line="288" w:lineRule="auto"/>
              <w:jc w:val="center"/>
              <w:rPr>
                <w:b/>
                <w:iCs/>
              </w:rPr>
            </w:pPr>
            <w:r w:rsidRPr="00B130AA">
              <w:rPr>
                <w:b/>
                <w:iCs/>
              </w:rPr>
              <w:t>Ý kiến của chuyên gia</w:t>
            </w:r>
          </w:p>
        </w:tc>
      </w:tr>
      <w:tr w:rsidR="00B130AA" w:rsidRPr="00B130AA" w14:paraId="180BBBA3" w14:textId="77777777" w:rsidTr="00CB160F">
        <w:trPr>
          <w:jc w:val="center"/>
        </w:trPr>
        <w:tc>
          <w:tcPr>
            <w:tcW w:w="4815" w:type="dxa"/>
            <w:vMerge/>
            <w:vAlign w:val="center"/>
          </w:tcPr>
          <w:p w14:paraId="51964C2C" w14:textId="77777777" w:rsidR="005A56FF" w:rsidRPr="00B130AA" w:rsidRDefault="005A56FF" w:rsidP="00B8283A">
            <w:pPr>
              <w:tabs>
                <w:tab w:val="left" w:pos="284"/>
                <w:tab w:val="left" w:pos="426"/>
              </w:tabs>
              <w:spacing w:line="288" w:lineRule="auto"/>
              <w:jc w:val="center"/>
              <w:rPr>
                <w:b/>
                <w:iCs/>
              </w:rPr>
            </w:pPr>
          </w:p>
        </w:tc>
        <w:tc>
          <w:tcPr>
            <w:tcW w:w="992" w:type="dxa"/>
            <w:vAlign w:val="center"/>
          </w:tcPr>
          <w:p w14:paraId="0DF5268E" w14:textId="77777777" w:rsidR="005A56FF" w:rsidRPr="00B130AA" w:rsidRDefault="005A56FF" w:rsidP="00B8283A">
            <w:pPr>
              <w:tabs>
                <w:tab w:val="left" w:pos="284"/>
                <w:tab w:val="left" w:pos="426"/>
              </w:tabs>
              <w:spacing w:line="288" w:lineRule="auto"/>
              <w:jc w:val="center"/>
              <w:rPr>
                <w:b/>
                <w:iCs/>
              </w:rPr>
            </w:pPr>
            <w:r w:rsidRPr="00B130AA">
              <w:rPr>
                <w:b/>
                <w:iCs/>
              </w:rPr>
              <w:t>Đồng ý</w:t>
            </w:r>
          </w:p>
        </w:tc>
        <w:tc>
          <w:tcPr>
            <w:tcW w:w="1701" w:type="dxa"/>
            <w:vAlign w:val="center"/>
          </w:tcPr>
          <w:p w14:paraId="10D4BEA6" w14:textId="77777777" w:rsidR="005A56FF" w:rsidRPr="00B130AA" w:rsidRDefault="005A56FF" w:rsidP="00B8283A">
            <w:pPr>
              <w:tabs>
                <w:tab w:val="left" w:pos="284"/>
                <w:tab w:val="left" w:pos="426"/>
              </w:tabs>
              <w:spacing w:line="288" w:lineRule="auto"/>
              <w:jc w:val="center"/>
              <w:rPr>
                <w:b/>
                <w:iCs/>
              </w:rPr>
            </w:pPr>
            <w:r w:rsidRPr="00B130AA">
              <w:rPr>
                <w:b/>
                <w:iCs/>
              </w:rPr>
              <w:t>Không đồng ý</w:t>
            </w:r>
          </w:p>
        </w:tc>
        <w:tc>
          <w:tcPr>
            <w:tcW w:w="1138" w:type="dxa"/>
            <w:vAlign w:val="center"/>
          </w:tcPr>
          <w:p w14:paraId="4CA2AE76" w14:textId="77777777" w:rsidR="005A56FF" w:rsidRPr="00B130AA" w:rsidRDefault="005A56FF" w:rsidP="00B8283A">
            <w:pPr>
              <w:tabs>
                <w:tab w:val="left" w:pos="284"/>
                <w:tab w:val="left" w:pos="426"/>
              </w:tabs>
              <w:spacing w:line="288" w:lineRule="auto"/>
              <w:jc w:val="center"/>
              <w:rPr>
                <w:b/>
                <w:iCs/>
              </w:rPr>
            </w:pPr>
            <w:r w:rsidRPr="00B130AA">
              <w:rPr>
                <w:b/>
                <w:iCs/>
              </w:rPr>
              <w:t>Sửa đổi</w:t>
            </w:r>
          </w:p>
        </w:tc>
      </w:tr>
      <w:tr w:rsidR="00B130AA" w:rsidRPr="00B130AA" w14:paraId="3BEDB768" w14:textId="77777777" w:rsidTr="00CB160F">
        <w:trPr>
          <w:jc w:val="center"/>
        </w:trPr>
        <w:tc>
          <w:tcPr>
            <w:tcW w:w="4815" w:type="dxa"/>
            <w:vAlign w:val="center"/>
          </w:tcPr>
          <w:p w14:paraId="152A1CBB" w14:textId="5CF88D85" w:rsidR="005A56FF" w:rsidRPr="00B130AA" w:rsidRDefault="005A56FF" w:rsidP="00B8283A">
            <w:pPr>
              <w:tabs>
                <w:tab w:val="left" w:pos="284"/>
                <w:tab w:val="left" w:pos="426"/>
              </w:tabs>
              <w:spacing w:line="288" w:lineRule="auto"/>
              <w:jc w:val="both"/>
              <w:rPr>
                <w:bCs/>
                <w:iCs/>
              </w:rPr>
            </w:pPr>
            <w:r w:rsidRPr="00B130AA">
              <w:rPr>
                <w:sz w:val="26"/>
                <w:szCs w:val="26"/>
              </w:rPr>
              <w:t xml:space="preserve">Sử dụng </w:t>
            </w:r>
            <w:r w:rsidR="001D447B" w:rsidRPr="00B130AA">
              <w:rPr>
                <w:sz w:val="26"/>
                <w:szCs w:val="26"/>
              </w:rPr>
              <w:t>BSC</w:t>
            </w:r>
            <w:r w:rsidRPr="00B130AA">
              <w:rPr>
                <w:sz w:val="26"/>
                <w:szCs w:val="26"/>
              </w:rPr>
              <w:t xml:space="preserve"> sẽ cải thiện TQ của DN</w:t>
            </w:r>
          </w:p>
        </w:tc>
        <w:tc>
          <w:tcPr>
            <w:tcW w:w="992" w:type="dxa"/>
            <w:vAlign w:val="center"/>
          </w:tcPr>
          <w:p w14:paraId="0B9CF479"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1F5B84D3"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15035557" w14:textId="77777777" w:rsidR="005A56FF" w:rsidRPr="00B130AA" w:rsidRDefault="005A56FF" w:rsidP="00B8283A">
            <w:pPr>
              <w:tabs>
                <w:tab w:val="left" w:pos="284"/>
                <w:tab w:val="left" w:pos="426"/>
              </w:tabs>
              <w:spacing w:line="288" w:lineRule="auto"/>
              <w:jc w:val="both"/>
              <w:rPr>
                <w:bCs/>
                <w:iCs/>
              </w:rPr>
            </w:pPr>
          </w:p>
        </w:tc>
      </w:tr>
      <w:tr w:rsidR="00B130AA" w:rsidRPr="00B130AA" w14:paraId="36B910D3" w14:textId="77777777" w:rsidTr="00CB160F">
        <w:trPr>
          <w:jc w:val="center"/>
        </w:trPr>
        <w:tc>
          <w:tcPr>
            <w:tcW w:w="4815" w:type="dxa"/>
            <w:vAlign w:val="center"/>
          </w:tcPr>
          <w:p w14:paraId="29A1F197" w14:textId="0991632D" w:rsidR="005A56FF" w:rsidRPr="00B130AA" w:rsidRDefault="005A56FF" w:rsidP="00B8283A">
            <w:pPr>
              <w:tabs>
                <w:tab w:val="left" w:pos="284"/>
                <w:tab w:val="left" w:pos="426"/>
              </w:tabs>
              <w:spacing w:line="288" w:lineRule="auto"/>
              <w:jc w:val="both"/>
              <w:rPr>
                <w:bCs/>
                <w:iCs/>
              </w:rPr>
            </w:pPr>
            <w:r w:rsidRPr="00B130AA">
              <w:rPr>
                <w:sz w:val="26"/>
                <w:szCs w:val="26"/>
              </w:rPr>
              <w:t xml:space="preserve">Sử dụng </w:t>
            </w:r>
            <w:r w:rsidR="001D447B" w:rsidRPr="00B130AA">
              <w:rPr>
                <w:sz w:val="26"/>
                <w:szCs w:val="26"/>
              </w:rPr>
              <w:t>BSC</w:t>
            </w:r>
            <w:r w:rsidRPr="00B130AA">
              <w:rPr>
                <w:sz w:val="26"/>
                <w:szCs w:val="26"/>
              </w:rPr>
              <w:t xml:space="preserve"> sẽ làm tăng năng suất của DN</w:t>
            </w:r>
          </w:p>
        </w:tc>
        <w:tc>
          <w:tcPr>
            <w:tcW w:w="992" w:type="dxa"/>
            <w:vAlign w:val="center"/>
          </w:tcPr>
          <w:p w14:paraId="44BDFB68"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47629E8C"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2D692B90" w14:textId="77777777" w:rsidR="005A56FF" w:rsidRPr="00B130AA" w:rsidRDefault="005A56FF" w:rsidP="00B8283A">
            <w:pPr>
              <w:tabs>
                <w:tab w:val="left" w:pos="284"/>
                <w:tab w:val="left" w:pos="426"/>
              </w:tabs>
              <w:spacing w:line="288" w:lineRule="auto"/>
              <w:jc w:val="both"/>
              <w:rPr>
                <w:bCs/>
                <w:iCs/>
              </w:rPr>
            </w:pPr>
          </w:p>
        </w:tc>
      </w:tr>
      <w:tr w:rsidR="00B130AA" w:rsidRPr="00B130AA" w14:paraId="7BF7684E" w14:textId="77777777" w:rsidTr="00CB160F">
        <w:trPr>
          <w:jc w:val="center"/>
        </w:trPr>
        <w:tc>
          <w:tcPr>
            <w:tcW w:w="4815" w:type="dxa"/>
            <w:vAlign w:val="center"/>
          </w:tcPr>
          <w:p w14:paraId="74C73C80" w14:textId="0AB05349" w:rsidR="005A56FF" w:rsidRPr="00B130AA" w:rsidRDefault="005A56FF" w:rsidP="00B8283A">
            <w:pPr>
              <w:tabs>
                <w:tab w:val="left" w:pos="284"/>
                <w:tab w:val="left" w:pos="426"/>
              </w:tabs>
              <w:spacing w:line="288" w:lineRule="auto"/>
              <w:jc w:val="both"/>
              <w:rPr>
                <w:bCs/>
                <w:iCs/>
              </w:rPr>
            </w:pPr>
            <w:r w:rsidRPr="00B130AA">
              <w:rPr>
                <w:sz w:val="26"/>
                <w:szCs w:val="26"/>
              </w:rPr>
              <w:t xml:space="preserve">Sử dụng </w:t>
            </w:r>
            <w:r w:rsidR="001D447B" w:rsidRPr="00B130AA">
              <w:rPr>
                <w:sz w:val="26"/>
                <w:szCs w:val="26"/>
              </w:rPr>
              <w:t>BSC</w:t>
            </w:r>
            <w:r w:rsidRPr="00B130AA">
              <w:rPr>
                <w:sz w:val="26"/>
                <w:szCs w:val="26"/>
              </w:rPr>
              <w:t xml:space="preserve"> sẽ nâng cao TQ của DN</w:t>
            </w:r>
          </w:p>
        </w:tc>
        <w:tc>
          <w:tcPr>
            <w:tcW w:w="992" w:type="dxa"/>
            <w:vAlign w:val="center"/>
          </w:tcPr>
          <w:p w14:paraId="1A68F024"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46D14F72"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66E1B55C" w14:textId="77777777" w:rsidR="005A56FF" w:rsidRPr="00B130AA" w:rsidRDefault="005A56FF" w:rsidP="00B8283A">
            <w:pPr>
              <w:tabs>
                <w:tab w:val="left" w:pos="284"/>
                <w:tab w:val="left" w:pos="426"/>
              </w:tabs>
              <w:spacing w:line="288" w:lineRule="auto"/>
              <w:jc w:val="both"/>
              <w:rPr>
                <w:bCs/>
                <w:iCs/>
              </w:rPr>
            </w:pPr>
          </w:p>
        </w:tc>
      </w:tr>
      <w:tr w:rsidR="00B130AA" w:rsidRPr="00B130AA" w14:paraId="3D2117FB" w14:textId="77777777" w:rsidTr="00CB160F">
        <w:trPr>
          <w:jc w:val="center"/>
        </w:trPr>
        <w:tc>
          <w:tcPr>
            <w:tcW w:w="4815" w:type="dxa"/>
            <w:vAlign w:val="center"/>
          </w:tcPr>
          <w:p w14:paraId="5D696907" w14:textId="728B57A0" w:rsidR="005A56FF" w:rsidRPr="00B130AA" w:rsidRDefault="005A56FF" w:rsidP="00B8283A">
            <w:pPr>
              <w:tabs>
                <w:tab w:val="left" w:pos="284"/>
                <w:tab w:val="left" w:pos="426"/>
              </w:tabs>
              <w:spacing w:line="288" w:lineRule="auto"/>
              <w:jc w:val="both"/>
              <w:rPr>
                <w:bCs/>
                <w:iCs/>
              </w:rPr>
            </w:pPr>
            <w:r w:rsidRPr="00B130AA">
              <w:rPr>
                <w:sz w:val="26"/>
                <w:szCs w:val="26"/>
              </w:rPr>
              <w:t xml:space="preserve">Sử dụng </w:t>
            </w:r>
            <w:r w:rsidR="001D447B" w:rsidRPr="00B130AA">
              <w:rPr>
                <w:sz w:val="26"/>
                <w:szCs w:val="26"/>
              </w:rPr>
              <w:t>BSC</w:t>
            </w:r>
            <w:r w:rsidRPr="00B130AA">
              <w:rPr>
                <w:sz w:val="26"/>
                <w:szCs w:val="26"/>
              </w:rPr>
              <w:t xml:space="preserve"> sẽ hữu ích cho DN</w:t>
            </w:r>
          </w:p>
        </w:tc>
        <w:tc>
          <w:tcPr>
            <w:tcW w:w="992" w:type="dxa"/>
            <w:vAlign w:val="center"/>
          </w:tcPr>
          <w:p w14:paraId="2FEF1294"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01A873DD"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36718C53" w14:textId="77777777" w:rsidR="005A56FF" w:rsidRPr="00B130AA" w:rsidRDefault="005A56FF" w:rsidP="00B8283A">
            <w:pPr>
              <w:tabs>
                <w:tab w:val="left" w:pos="284"/>
                <w:tab w:val="left" w:pos="426"/>
              </w:tabs>
              <w:spacing w:line="288" w:lineRule="auto"/>
              <w:jc w:val="both"/>
              <w:rPr>
                <w:bCs/>
                <w:iCs/>
              </w:rPr>
            </w:pPr>
          </w:p>
        </w:tc>
      </w:tr>
      <w:tr w:rsidR="00B130AA" w:rsidRPr="00B130AA" w14:paraId="10B259F7" w14:textId="77777777" w:rsidTr="00CB160F">
        <w:trPr>
          <w:jc w:val="center"/>
        </w:trPr>
        <w:tc>
          <w:tcPr>
            <w:tcW w:w="8646" w:type="dxa"/>
            <w:gridSpan w:val="4"/>
            <w:vAlign w:val="center"/>
          </w:tcPr>
          <w:p w14:paraId="39A1D698" w14:textId="77777777" w:rsidR="005A56FF" w:rsidRPr="00B130AA" w:rsidRDefault="005A56FF" w:rsidP="00B8283A">
            <w:pPr>
              <w:tabs>
                <w:tab w:val="left" w:pos="284"/>
                <w:tab w:val="left" w:pos="426"/>
              </w:tabs>
              <w:spacing w:line="288" w:lineRule="auto"/>
              <w:jc w:val="both"/>
              <w:rPr>
                <w:bCs/>
                <w:iCs/>
              </w:rPr>
            </w:pPr>
            <w:r w:rsidRPr="00B130AA">
              <w:rPr>
                <w:i/>
                <w:iCs/>
                <w:sz w:val="26"/>
                <w:szCs w:val="26"/>
              </w:rPr>
              <w:t>Ý kiến bổ sung 1:</w:t>
            </w:r>
          </w:p>
        </w:tc>
      </w:tr>
      <w:tr w:rsidR="00B130AA" w:rsidRPr="00B130AA" w14:paraId="0E8C2217" w14:textId="77777777" w:rsidTr="00CB160F">
        <w:trPr>
          <w:jc w:val="center"/>
        </w:trPr>
        <w:tc>
          <w:tcPr>
            <w:tcW w:w="8646" w:type="dxa"/>
            <w:gridSpan w:val="4"/>
            <w:vAlign w:val="center"/>
          </w:tcPr>
          <w:p w14:paraId="25321CEB" w14:textId="77777777" w:rsidR="005A56FF" w:rsidRPr="00B130AA" w:rsidRDefault="005A56FF" w:rsidP="00B8283A">
            <w:pPr>
              <w:tabs>
                <w:tab w:val="left" w:pos="284"/>
                <w:tab w:val="left" w:pos="426"/>
              </w:tabs>
              <w:spacing w:line="288" w:lineRule="auto"/>
              <w:jc w:val="both"/>
              <w:rPr>
                <w:i/>
                <w:iCs/>
                <w:sz w:val="26"/>
                <w:szCs w:val="26"/>
              </w:rPr>
            </w:pPr>
            <w:r w:rsidRPr="00B130AA">
              <w:rPr>
                <w:i/>
                <w:iCs/>
                <w:sz w:val="26"/>
                <w:szCs w:val="26"/>
              </w:rPr>
              <w:t>Ý kiến bổ sung 2:</w:t>
            </w:r>
          </w:p>
        </w:tc>
      </w:tr>
      <w:tr w:rsidR="00847F2F" w:rsidRPr="00B130AA" w14:paraId="14D9BDDB" w14:textId="77777777" w:rsidTr="00CB160F">
        <w:trPr>
          <w:jc w:val="center"/>
        </w:trPr>
        <w:tc>
          <w:tcPr>
            <w:tcW w:w="8646" w:type="dxa"/>
            <w:gridSpan w:val="4"/>
            <w:vAlign w:val="center"/>
          </w:tcPr>
          <w:p w14:paraId="3104811B" w14:textId="77777777" w:rsidR="005A56FF" w:rsidRPr="00B130AA" w:rsidRDefault="005A56FF" w:rsidP="00B8283A">
            <w:pPr>
              <w:tabs>
                <w:tab w:val="left" w:pos="284"/>
                <w:tab w:val="left" w:pos="426"/>
              </w:tabs>
              <w:spacing w:line="288" w:lineRule="auto"/>
              <w:jc w:val="both"/>
              <w:rPr>
                <w:i/>
                <w:iCs/>
                <w:sz w:val="26"/>
                <w:szCs w:val="26"/>
              </w:rPr>
            </w:pPr>
            <w:r w:rsidRPr="00B130AA">
              <w:rPr>
                <w:i/>
                <w:iCs/>
                <w:sz w:val="26"/>
                <w:szCs w:val="26"/>
              </w:rPr>
              <w:t>Ý kiến bổ sung 3:</w:t>
            </w:r>
          </w:p>
        </w:tc>
      </w:tr>
    </w:tbl>
    <w:p w14:paraId="00553442" w14:textId="77777777" w:rsidR="005A56FF" w:rsidRPr="00B130AA" w:rsidRDefault="005A56FF" w:rsidP="00B8283A">
      <w:pPr>
        <w:tabs>
          <w:tab w:val="left" w:pos="284"/>
          <w:tab w:val="left" w:pos="426"/>
        </w:tabs>
        <w:spacing w:line="288" w:lineRule="auto"/>
        <w:jc w:val="both"/>
        <w:rPr>
          <w:sz w:val="26"/>
          <w:szCs w:val="26"/>
        </w:rPr>
      </w:pPr>
    </w:p>
    <w:p w14:paraId="5FC27635" w14:textId="2C9425D9" w:rsidR="005A56FF" w:rsidRPr="00B130AA" w:rsidRDefault="005A56FF" w:rsidP="00B8283A">
      <w:pPr>
        <w:tabs>
          <w:tab w:val="left" w:pos="284"/>
          <w:tab w:val="left" w:pos="426"/>
        </w:tabs>
        <w:spacing w:line="288" w:lineRule="auto"/>
        <w:jc w:val="both"/>
        <w:rPr>
          <w:b/>
          <w:bCs/>
          <w:i/>
          <w:iCs/>
          <w:sz w:val="26"/>
          <w:szCs w:val="26"/>
        </w:rPr>
      </w:pPr>
      <w:r w:rsidRPr="00B130AA">
        <w:rPr>
          <w:b/>
          <w:bCs/>
          <w:i/>
          <w:iCs/>
          <w:sz w:val="26"/>
          <w:szCs w:val="26"/>
        </w:rPr>
        <w:t>2.</w:t>
      </w:r>
      <w:r w:rsidRPr="00B130AA">
        <w:rPr>
          <w:sz w:val="26"/>
          <w:szCs w:val="26"/>
        </w:rPr>
        <w:t xml:space="preserve"> </w:t>
      </w:r>
      <w:r w:rsidRPr="00B130AA">
        <w:rPr>
          <w:b/>
          <w:bCs/>
          <w:i/>
          <w:iCs/>
          <w:sz w:val="26"/>
          <w:szCs w:val="26"/>
        </w:rPr>
        <w:t xml:space="preserve">Thảo luận về thang đo Nhận thức về tính dễ sử dụng của việc vận dụng </w:t>
      </w:r>
      <w:r w:rsidR="001D447B" w:rsidRPr="00B130AA">
        <w:rPr>
          <w:b/>
          <w:bCs/>
          <w:i/>
          <w:iCs/>
          <w:sz w:val="26"/>
          <w:szCs w:val="26"/>
        </w:rPr>
        <w:t>BSC</w:t>
      </w:r>
    </w:p>
    <w:p w14:paraId="423DABDE"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i/>
          <w:iCs/>
          <w:sz w:val="26"/>
          <w:szCs w:val="26"/>
        </w:rPr>
        <w:t>Câu hỏi:</w:t>
      </w:r>
      <w:r w:rsidRPr="00B130AA">
        <w:rPr>
          <w:sz w:val="26"/>
          <w:szCs w:val="26"/>
        </w:rPr>
        <w:t xml:space="preserve"> Ông/Bà hãy cho biết ý kiến của ông/bà về các phát biểu sau, cụ thể:</w:t>
      </w:r>
    </w:p>
    <w:p w14:paraId="52F738FE"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a. Ông/Bà có đồng ý với các phát biểu bên dưới không?</w:t>
      </w:r>
    </w:p>
    <w:p w14:paraId="71523DD7"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b. Các phát biểu đã hợp lý chưa? Nếu chưa, nên sửa đổi như thế nào?</w:t>
      </w:r>
    </w:p>
    <w:p w14:paraId="7B1B4B93" w14:textId="77777777" w:rsidR="005A56FF" w:rsidRPr="00B130AA" w:rsidRDefault="005A56FF" w:rsidP="00B8283A">
      <w:pPr>
        <w:tabs>
          <w:tab w:val="left" w:pos="284"/>
          <w:tab w:val="left" w:pos="426"/>
        </w:tabs>
        <w:spacing w:line="288" w:lineRule="auto"/>
        <w:ind w:firstLine="720"/>
        <w:jc w:val="both"/>
        <w:rPr>
          <w:b/>
          <w:i/>
          <w:sz w:val="26"/>
          <w:szCs w:val="26"/>
        </w:rPr>
      </w:pPr>
      <w:r w:rsidRPr="00B130AA">
        <w:rPr>
          <w:sz w:val="26"/>
          <w:szCs w:val="26"/>
        </w:rPr>
        <w:t>c. Có cần bổ sung thêm phát biểu nào không?</w:t>
      </w:r>
      <w:r w:rsidRPr="00B130AA">
        <w:rPr>
          <w:b/>
          <w:i/>
          <w:sz w:val="26"/>
          <w:szCs w:val="26"/>
        </w:rPr>
        <w:tab/>
      </w:r>
    </w:p>
    <w:tbl>
      <w:tblPr>
        <w:tblStyle w:val="TableGrid"/>
        <w:tblW w:w="8646" w:type="dxa"/>
        <w:jc w:val="center"/>
        <w:tblLook w:val="04A0" w:firstRow="1" w:lastRow="0" w:firstColumn="1" w:lastColumn="0" w:noHBand="0" w:noVBand="1"/>
      </w:tblPr>
      <w:tblGrid>
        <w:gridCol w:w="4815"/>
        <w:gridCol w:w="992"/>
        <w:gridCol w:w="1701"/>
        <w:gridCol w:w="1138"/>
      </w:tblGrid>
      <w:tr w:rsidR="00B130AA" w:rsidRPr="00B130AA" w14:paraId="3BAF491A" w14:textId="77777777" w:rsidTr="00CB160F">
        <w:trPr>
          <w:jc w:val="center"/>
        </w:trPr>
        <w:tc>
          <w:tcPr>
            <w:tcW w:w="4815" w:type="dxa"/>
            <w:vMerge w:val="restart"/>
            <w:vAlign w:val="center"/>
          </w:tcPr>
          <w:p w14:paraId="612F4AF3" w14:textId="77777777" w:rsidR="005A56FF" w:rsidRPr="00B130AA" w:rsidRDefault="005A56FF" w:rsidP="00B8283A">
            <w:pPr>
              <w:tabs>
                <w:tab w:val="left" w:pos="284"/>
                <w:tab w:val="left" w:pos="426"/>
              </w:tabs>
              <w:spacing w:line="288" w:lineRule="auto"/>
              <w:jc w:val="center"/>
              <w:rPr>
                <w:b/>
                <w:iCs/>
              </w:rPr>
            </w:pPr>
            <w:r w:rsidRPr="00B130AA">
              <w:rPr>
                <w:b/>
                <w:iCs/>
              </w:rPr>
              <w:t>Các phát biểu</w:t>
            </w:r>
          </w:p>
        </w:tc>
        <w:tc>
          <w:tcPr>
            <w:tcW w:w="3831" w:type="dxa"/>
            <w:gridSpan w:val="3"/>
            <w:vAlign w:val="center"/>
          </w:tcPr>
          <w:p w14:paraId="6E5B328D" w14:textId="77777777" w:rsidR="005A56FF" w:rsidRPr="00B130AA" w:rsidRDefault="005A56FF" w:rsidP="00B8283A">
            <w:pPr>
              <w:tabs>
                <w:tab w:val="left" w:pos="284"/>
                <w:tab w:val="left" w:pos="426"/>
              </w:tabs>
              <w:spacing w:line="288" w:lineRule="auto"/>
              <w:jc w:val="center"/>
              <w:rPr>
                <w:b/>
                <w:iCs/>
              </w:rPr>
            </w:pPr>
            <w:r w:rsidRPr="00B130AA">
              <w:rPr>
                <w:b/>
                <w:iCs/>
              </w:rPr>
              <w:t>Ý kiến của chuyên gia</w:t>
            </w:r>
          </w:p>
        </w:tc>
      </w:tr>
      <w:tr w:rsidR="00B130AA" w:rsidRPr="00B130AA" w14:paraId="06BCBAD2" w14:textId="77777777" w:rsidTr="00CB160F">
        <w:trPr>
          <w:jc w:val="center"/>
        </w:trPr>
        <w:tc>
          <w:tcPr>
            <w:tcW w:w="4815" w:type="dxa"/>
            <w:vMerge/>
            <w:vAlign w:val="center"/>
          </w:tcPr>
          <w:p w14:paraId="4E944A47" w14:textId="77777777" w:rsidR="005A56FF" w:rsidRPr="00B130AA" w:rsidRDefault="005A56FF" w:rsidP="00B8283A">
            <w:pPr>
              <w:tabs>
                <w:tab w:val="left" w:pos="284"/>
                <w:tab w:val="left" w:pos="426"/>
              </w:tabs>
              <w:spacing w:line="288" w:lineRule="auto"/>
              <w:jc w:val="center"/>
              <w:rPr>
                <w:b/>
                <w:iCs/>
              </w:rPr>
            </w:pPr>
          </w:p>
        </w:tc>
        <w:tc>
          <w:tcPr>
            <w:tcW w:w="992" w:type="dxa"/>
            <w:vAlign w:val="center"/>
          </w:tcPr>
          <w:p w14:paraId="29F26BD9" w14:textId="77777777" w:rsidR="005A56FF" w:rsidRPr="00B130AA" w:rsidRDefault="005A56FF" w:rsidP="00B8283A">
            <w:pPr>
              <w:tabs>
                <w:tab w:val="left" w:pos="284"/>
                <w:tab w:val="left" w:pos="426"/>
              </w:tabs>
              <w:spacing w:line="288" w:lineRule="auto"/>
              <w:jc w:val="center"/>
              <w:rPr>
                <w:b/>
                <w:iCs/>
              </w:rPr>
            </w:pPr>
            <w:r w:rsidRPr="00B130AA">
              <w:rPr>
                <w:b/>
                <w:iCs/>
              </w:rPr>
              <w:t>Đồng ý</w:t>
            </w:r>
          </w:p>
        </w:tc>
        <w:tc>
          <w:tcPr>
            <w:tcW w:w="1701" w:type="dxa"/>
            <w:vAlign w:val="center"/>
          </w:tcPr>
          <w:p w14:paraId="54202671" w14:textId="77777777" w:rsidR="005A56FF" w:rsidRPr="00B130AA" w:rsidRDefault="005A56FF" w:rsidP="00B8283A">
            <w:pPr>
              <w:tabs>
                <w:tab w:val="left" w:pos="284"/>
                <w:tab w:val="left" w:pos="426"/>
              </w:tabs>
              <w:spacing w:line="288" w:lineRule="auto"/>
              <w:jc w:val="center"/>
              <w:rPr>
                <w:b/>
                <w:iCs/>
              </w:rPr>
            </w:pPr>
            <w:r w:rsidRPr="00B130AA">
              <w:rPr>
                <w:b/>
                <w:iCs/>
              </w:rPr>
              <w:t>Không đồng ý</w:t>
            </w:r>
          </w:p>
        </w:tc>
        <w:tc>
          <w:tcPr>
            <w:tcW w:w="1138" w:type="dxa"/>
            <w:vAlign w:val="center"/>
          </w:tcPr>
          <w:p w14:paraId="706FA93F" w14:textId="77777777" w:rsidR="005A56FF" w:rsidRPr="00B130AA" w:rsidRDefault="005A56FF" w:rsidP="00B8283A">
            <w:pPr>
              <w:tabs>
                <w:tab w:val="left" w:pos="284"/>
                <w:tab w:val="left" w:pos="426"/>
              </w:tabs>
              <w:spacing w:line="288" w:lineRule="auto"/>
              <w:jc w:val="center"/>
              <w:rPr>
                <w:b/>
                <w:iCs/>
              </w:rPr>
            </w:pPr>
            <w:r w:rsidRPr="00B130AA">
              <w:rPr>
                <w:b/>
                <w:iCs/>
              </w:rPr>
              <w:t>Sửa đổi</w:t>
            </w:r>
          </w:p>
        </w:tc>
      </w:tr>
      <w:tr w:rsidR="00B130AA" w:rsidRPr="00B130AA" w14:paraId="3745A198" w14:textId="77777777" w:rsidTr="00CB160F">
        <w:trPr>
          <w:jc w:val="center"/>
        </w:trPr>
        <w:tc>
          <w:tcPr>
            <w:tcW w:w="4815" w:type="dxa"/>
            <w:vAlign w:val="center"/>
          </w:tcPr>
          <w:p w14:paraId="1157B12E" w14:textId="77777777" w:rsidR="005A56FF" w:rsidRPr="00B130AA" w:rsidRDefault="005A56FF" w:rsidP="00B8283A">
            <w:pPr>
              <w:tabs>
                <w:tab w:val="left" w:pos="284"/>
                <w:tab w:val="left" w:pos="426"/>
              </w:tabs>
              <w:spacing w:line="288" w:lineRule="auto"/>
              <w:jc w:val="both"/>
              <w:rPr>
                <w:bCs/>
                <w:iCs/>
              </w:rPr>
            </w:pPr>
            <w:r w:rsidRPr="00B130AA">
              <w:t>Cách tiếp cận Bảng điểm cân bằng rõ ràng và dễ hiểu</w:t>
            </w:r>
          </w:p>
        </w:tc>
        <w:tc>
          <w:tcPr>
            <w:tcW w:w="992" w:type="dxa"/>
            <w:vAlign w:val="center"/>
          </w:tcPr>
          <w:p w14:paraId="6C34EF99"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45D8C222"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279C6E71" w14:textId="77777777" w:rsidR="005A56FF" w:rsidRPr="00B130AA" w:rsidRDefault="005A56FF" w:rsidP="00B8283A">
            <w:pPr>
              <w:tabs>
                <w:tab w:val="left" w:pos="284"/>
                <w:tab w:val="left" w:pos="426"/>
              </w:tabs>
              <w:spacing w:line="288" w:lineRule="auto"/>
              <w:jc w:val="both"/>
              <w:rPr>
                <w:bCs/>
                <w:iCs/>
              </w:rPr>
            </w:pPr>
          </w:p>
        </w:tc>
      </w:tr>
      <w:tr w:rsidR="00B130AA" w:rsidRPr="00B130AA" w14:paraId="4FE4EDAA" w14:textId="77777777" w:rsidTr="00CB160F">
        <w:trPr>
          <w:jc w:val="center"/>
        </w:trPr>
        <w:tc>
          <w:tcPr>
            <w:tcW w:w="4815" w:type="dxa"/>
            <w:vAlign w:val="center"/>
          </w:tcPr>
          <w:p w14:paraId="05551512" w14:textId="77777777" w:rsidR="005A56FF" w:rsidRPr="00B130AA" w:rsidRDefault="005A56FF" w:rsidP="00B8283A">
            <w:pPr>
              <w:tabs>
                <w:tab w:val="left" w:pos="284"/>
                <w:tab w:val="left" w:pos="426"/>
              </w:tabs>
              <w:spacing w:line="288" w:lineRule="auto"/>
              <w:jc w:val="both"/>
              <w:rPr>
                <w:bCs/>
                <w:iCs/>
              </w:rPr>
            </w:pPr>
            <w:r w:rsidRPr="00B130AA">
              <w:t>Cách tiếp cận Bảng điểm cân bằng dễ sử dụng</w:t>
            </w:r>
          </w:p>
        </w:tc>
        <w:tc>
          <w:tcPr>
            <w:tcW w:w="992" w:type="dxa"/>
            <w:vAlign w:val="center"/>
          </w:tcPr>
          <w:p w14:paraId="2C1606A4"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640996C5"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5EE9F18F" w14:textId="77777777" w:rsidR="005A56FF" w:rsidRPr="00B130AA" w:rsidRDefault="005A56FF" w:rsidP="00B8283A">
            <w:pPr>
              <w:tabs>
                <w:tab w:val="left" w:pos="284"/>
                <w:tab w:val="left" w:pos="426"/>
              </w:tabs>
              <w:spacing w:line="288" w:lineRule="auto"/>
              <w:jc w:val="both"/>
              <w:rPr>
                <w:bCs/>
                <w:iCs/>
              </w:rPr>
            </w:pPr>
          </w:p>
        </w:tc>
      </w:tr>
      <w:tr w:rsidR="00B130AA" w:rsidRPr="00B130AA" w14:paraId="306410F4" w14:textId="77777777" w:rsidTr="00CB160F">
        <w:trPr>
          <w:jc w:val="center"/>
        </w:trPr>
        <w:tc>
          <w:tcPr>
            <w:tcW w:w="4815" w:type="dxa"/>
            <w:vAlign w:val="center"/>
          </w:tcPr>
          <w:p w14:paraId="1C7E701F" w14:textId="77777777" w:rsidR="005A56FF" w:rsidRPr="00B130AA" w:rsidRDefault="005A56FF" w:rsidP="00B8283A">
            <w:pPr>
              <w:tabs>
                <w:tab w:val="left" w:pos="284"/>
                <w:tab w:val="left" w:pos="426"/>
              </w:tabs>
              <w:spacing w:line="288" w:lineRule="auto"/>
              <w:jc w:val="both"/>
              <w:rPr>
                <w:bCs/>
                <w:iCs/>
              </w:rPr>
            </w:pPr>
            <w:r w:rsidRPr="00B130AA">
              <w:t>Cách tiếp cận Bảng điểm cân bằng linh hoạt</w:t>
            </w:r>
          </w:p>
        </w:tc>
        <w:tc>
          <w:tcPr>
            <w:tcW w:w="992" w:type="dxa"/>
            <w:vAlign w:val="center"/>
          </w:tcPr>
          <w:p w14:paraId="39A0152D"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4D5936DD"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729A9C1E" w14:textId="77777777" w:rsidR="005A56FF" w:rsidRPr="00B130AA" w:rsidRDefault="005A56FF" w:rsidP="00B8283A">
            <w:pPr>
              <w:tabs>
                <w:tab w:val="left" w:pos="284"/>
                <w:tab w:val="left" w:pos="426"/>
              </w:tabs>
              <w:spacing w:line="288" w:lineRule="auto"/>
              <w:jc w:val="both"/>
              <w:rPr>
                <w:bCs/>
                <w:iCs/>
              </w:rPr>
            </w:pPr>
          </w:p>
        </w:tc>
      </w:tr>
      <w:tr w:rsidR="00B130AA" w:rsidRPr="00B130AA" w14:paraId="1CB9FA31" w14:textId="77777777" w:rsidTr="00CB160F">
        <w:trPr>
          <w:jc w:val="center"/>
        </w:trPr>
        <w:tc>
          <w:tcPr>
            <w:tcW w:w="8646" w:type="dxa"/>
            <w:gridSpan w:val="4"/>
            <w:vAlign w:val="center"/>
          </w:tcPr>
          <w:p w14:paraId="09EB2368" w14:textId="77777777" w:rsidR="005A56FF" w:rsidRPr="00B130AA" w:rsidRDefault="005A56FF" w:rsidP="00B8283A">
            <w:pPr>
              <w:tabs>
                <w:tab w:val="left" w:pos="284"/>
                <w:tab w:val="left" w:pos="426"/>
              </w:tabs>
              <w:spacing w:line="288" w:lineRule="auto"/>
              <w:jc w:val="both"/>
              <w:rPr>
                <w:bCs/>
                <w:iCs/>
              </w:rPr>
            </w:pPr>
            <w:r w:rsidRPr="00B130AA">
              <w:rPr>
                <w:i/>
                <w:iCs/>
              </w:rPr>
              <w:t>Ý kiến bổ sung 1:</w:t>
            </w:r>
          </w:p>
        </w:tc>
      </w:tr>
      <w:tr w:rsidR="00B130AA" w:rsidRPr="00B130AA" w14:paraId="4D05F98D" w14:textId="77777777" w:rsidTr="00CB160F">
        <w:trPr>
          <w:jc w:val="center"/>
        </w:trPr>
        <w:tc>
          <w:tcPr>
            <w:tcW w:w="8646" w:type="dxa"/>
            <w:gridSpan w:val="4"/>
            <w:vAlign w:val="center"/>
          </w:tcPr>
          <w:p w14:paraId="25BFE020" w14:textId="77777777" w:rsidR="005A56FF" w:rsidRPr="00B130AA" w:rsidRDefault="005A56FF" w:rsidP="00B8283A">
            <w:pPr>
              <w:tabs>
                <w:tab w:val="left" w:pos="284"/>
                <w:tab w:val="left" w:pos="426"/>
              </w:tabs>
              <w:spacing w:line="288" w:lineRule="auto"/>
              <w:jc w:val="both"/>
              <w:rPr>
                <w:i/>
                <w:iCs/>
              </w:rPr>
            </w:pPr>
            <w:r w:rsidRPr="00B130AA">
              <w:rPr>
                <w:i/>
                <w:iCs/>
              </w:rPr>
              <w:t>Ý kiến bổ sung 2:</w:t>
            </w:r>
          </w:p>
        </w:tc>
      </w:tr>
      <w:tr w:rsidR="00B130AA" w:rsidRPr="00B130AA" w14:paraId="2AA4EDB2" w14:textId="77777777" w:rsidTr="00CB160F">
        <w:trPr>
          <w:jc w:val="center"/>
        </w:trPr>
        <w:tc>
          <w:tcPr>
            <w:tcW w:w="8646" w:type="dxa"/>
            <w:gridSpan w:val="4"/>
            <w:vAlign w:val="center"/>
          </w:tcPr>
          <w:p w14:paraId="79436C76" w14:textId="77777777" w:rsidR="005A56FF" w:rsidRPr="00B130AA" w:rsidRDefault="005A56FF" w:rsidP="00B8283A">
            <w:pPr>
              <w:tabs>
                <w:tab w:val="left" w:pos="284"/>
                <w:tab w:val="left" w:pos="426"/>
              </w:tabs>
              <w:spacing w:line="288" w:lineRule="auto"/>
              <w:jc w:val="both"/>
              <w:rPr>
                <w:i/>
                <w:iCs/>
              </w:rPr>
            </w:pPr>
            <w:r w:rsidRPr="00B130AA">
              <w:rPr>
                <w:i/>
                <w:iCs/>
              </w:rPr>
              <w:t>Ý kiến bổ sung 3:</w:t>
            </w:r>
          </w:p>
        </w:tc>
      </w:tr>
    </w:tbl>
    <w:p w14:paraId="143F7ED6" w14:textId="77777777" w:rsidR="005A56FF" w:rsidRPr="00B130AA" w:rsidRDefault="005A56FF" w:rsidP="00B8283A">
      <w:pPr>
        <w:tabs>
          <w:tab w:val="left" w:pos="284"/>
          <w:tab w:val="left" w:pos="426"/>
        </w:tabs>
        <w:spacing w:line="288" w:lineRule="auto"/>
        <w:jc w:val="both"/>
        <w:rPr>
          <w:iCs/>
          <w:sz w:val="26"/>
          <w:szCs w:val="26"/>
        </w:rPr>
      </w:pPr>
      <w:r w:rsidRPr="00B130AA">
        <w:rPr>
          <w:iCs/>
          <w:sz w:val="26"/>
          <w:szCs w:val="26"/>
        </w:rPr>
        <w:tab/>
      </w:r>
    </w:p>
    <w:p w14:paraId="62F1A1EB" w14:textId="2E100F80" w:rsidR="005A56FF" w:rsidRPr="00B130AA" w:rsidRDefault="005A56FF" w:rsidP="00B8283A">
      <w:pPr>
        <w:tabs>
          <w:tab w:val="left" w:pos="284"/>
          <w:tab w:val="left" w:pos="426"/>
        </w:tabs>
        <w:spacing w:line="288" w:lineRule="auto"/>
        <w:jc w:val="both"/>
        <w:rPr>
          <w:b/>
          <w:bCs/>
          <w:i/>
          <w:iCs/>
          <w:sz w:val="26"/>
          <w:szCs w:val="26"/>
        </w:rPr>
      </w:pPr>
      <w:r w:rsidRPr="00B130AA">
        <w:rPr>
          <w:b/>
          <w:bCs/>
          <w:i/>
          <w:iCs/>
          <w:sz w:val="26"/>
          <w:szCs w:val="26"/>
        </w:rPr>
        <w:t>3.</w:t>
      </w:r>
      <w:r w:rsidRPr="00B130AA">
        <w:rPr>
          <w:sz w:val="26"/>
          <w:szCs w:val="26"/>
        </w:rPr>
        <w:t xml:space="preserve"> </w:t>
      </w:r>
      <w:r w:rsidRPr="00B130AA">
        <w:rPr>
          <w:b/>
          <w:bCs/>
          <w:i/>
          <w:iCs/>
          <w:sz w:val="26"/>
          <w:szCs w:val="26"/>
        </w:rPr>
        <w:t xml:space="preserve">Thảo luận về thang đo </w:t>
      </w:r>
      <w:r w:rsidR="00132674" w:rsidRPr="00B130AA">
        <w:rPr>
          <w:b/>
          <w:bCs/>
          <w:i/>
          <w:iCs/>
          <w:sz w:val="26"/>
          <w:szCs w:val="26"/>
        </w:rPr>
        <w:t xml:space="preserve">khả năng của hệ thống </w:t>
      </w:r>
      <w:r w:rsidR="001D447B" w:rsidRPr="00B130AA">
        <w:rPr>
          <w:b/>
          <w:bCs/>
          <w:i/>
          <w:iCs/>
          <w:sz w:val="26"/>
          <w:szCs w:val="26"/>
        </w:rPr>
        <w:t>BSC</w:t>
      </w:r>
      <w:r w:rsidR="00132674" w:rsidRPr="00B130AA">
        <w:rPr>
          <w:b/>
          <w:bCs/>
          <w:i/>
          <w:iCs/>
          <w:sz w:val="26"/>
          <w:szCs w:val="26"/>
        </w:rPr>
        <w:t xml:space="preserve"> </w:t>
      </w:r>
    </w:p>
    <w:p w14:paraId="6ADDADD4"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i/>
          <w:iCs/>
          <w:sz w:val="26"/>
          <w:szCs w:val="26"/>
        </w:rPr>
        <w:t>Câu hỏi:</w:t>
      </w:r>
      <w:r w:rsidRPr="00B130AA">
        <w:rPr>
          <w:sz w:val="26"/>
          <w:szCs w:val="26"/>
        </w:rPr>
        <w:t xml:space="preserve"> Ông/Bà hãy cho biết ý kiến của ông/bà về các phát biểu sau, cụ thể:</w:t>
      </w:r>
    </w:p>
    <w:p w14:paraId="556288B6"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sz w:val="26"/>
          <w:szCs w:val="26"/>
        </w:rPr>
        <w:tab/>
        <w:t>a. Ông/Bà có đồng ý với các phát biểu bên dưới không?</w:t>
      </w:r>
    </w:p>
    <w:p w14:paraId="4023A122"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b. Các phát biểu đã hợp lý chưa? Nếu chưa, nên sửa đổi như thế nào?</w:t>
      </w:r>
    </w:p>
    <w:p w14:paraId="31E96839" w14:textId="77777777" w:rsidR="005A56FF" w:rsidRPr="00B130AA" w:rsidRDefault="005A56FF" w:rsidP="00B8283A">
      <w:pPr>
        <w:tabs>
          <w:tab w:val="left" w:pos="284"/>
          <w:tab w:val="left" w:pos="426"/>
        </w:tabs>
        <w:spacing w:line="288" w:lineRule="auto"/>
        <w:ind w:firstLine="720"/>
        <w:jc w:val="both"/>
        <w:rPr>
          <w:b/>
          <w:i/>
          <w:sz w:val="26"/>
          <w:szCs w:val="26"/>
        </w:rPr>
      </w:pPr>
      <w:r w:rsidRPr="00B130AA">
        <w:rPr>
          <w:sz w:val="26"/>
          <w:szCs w:val="26"/>
        </w:rPr>
        <w:t>c. Có cần bổ sung thêm phát biểu nào không?</w:t>
      </w:r>
      <w:r w:rsidRPr="00B130AA">
        <w:rPr>
          <w:b/>
          <w:i/>
          <w:sz w:val="26"/>
          <w:szCs w:val="26"/>
        </w:rPr>
        <w:tab/>
      </w:r>
    </w:p>
    <w:tbl>
      <w:tblPr>
        <w:tblStyle w:val="TableGrid"/>
        <w:tblW w:w="8646" w:type="dxa"/>
        <w:jc w:val="center"/>
        <w:tblLook w:val="04A0" w:firstRow="1" w:lastRow="0" w:firstColumn="1" w:lastColumn="0" w:noHBand="0" w:noVBand="1"/>
      </w:tblPr>
      <w:tblGrid>
        <w:gridCol w:w="4815"/>
        <w:gridCol w:w="992"/>
        <w:gridCol w:w="1701"/>
        <w:gridCol w:w="1138"/>
      </w:tblGrid>
      <w:tr w:rsidR="00B130AA" w:rsidRPr="00B130AA" w14:paraId="6D448CB3" w14:textId="77777777" w:rsidTr="00CB160F">
        <w:trPr>
          <w:jc w:val="center"/>
        </w:trPr>
        <w:tc>
          <w:tcPr>
            <w:tcW w:w="4815" w:type="dxa"/>
            <w:vMerge w:val="restart"/>
            <w:vAlign w:val="center"/>
          </w:tcPr>
          <w:p w14:paraId="62502880" w14:textId="77777777" w:rsidR="005A56FF" w:rsidRPr="00B130AA" w:rsidRDefault="005A56FF" w:rsidP="00B8283A">
            <w:pPr>
              <w:tabs>
                <w:tab w:val="left" w:pos="284"/>
                <w:tab w:val="left" w:pos="426"/>
              </w:tabs>
              <w:spacing w:line="288" w:lineRule="auto"/>
              <w:jc w:val="center"/>
              <w:rPr>
                <w:b/>
                <w:iCs/>
              </w:rPr>
            </w:pPr>
            <w:r w:rsidRPr="00B130AA">
              <w:rPr>
                <w:b/>
                <w:iCs/>
              </w:rPr>
              <w:t>Các phát biểu</w:t>
            </w:r>
          </w:p>
        </w:tc>
        <w:tc>
          <w:tcPr>
            <w:tcW w:w="3831" w:type="dxa"/>
            <w:gridSpan w:val="3"/>
            <w:vAlign w:val="center"/>
          </w:tcPr>
          <w:p w14:paraId="382E8F84" w14:textId="77777777" w:rsidR="005A56FF" w:rsidRPr="00B130AA" w:rsidRDefault="005A56FF" w:rsidP="00B8283A">
            <w:pPr>
              <w:tabs>
                <w:tab w:val="left" w:pos="284"/>
                <w:tab w:val="left" w:pos="426"/>
              </w:tabs>
              <w:spacing w:line="288" w:lineRule="auto"/>
              <w:jc w:val="center"/>
              <w:rPr>
                <w:b/>
                <w:iCs/>
              </w:rPr>
            </w:pPr>
            <w:r w:rsidRPr="00B130AA">
              <w:rPr>
                <w:b/>
                <w:iCs/>
              </w:rPr>
              <w:t>Ý kiến của chuyên gia</w:t>
            </w:r>
          </w:p>
        </w:tc>
      </w:tr>
      <w:tr w:rsidR="00B130AA" w:rsidRPr="00B130AA" w14:paraId="79D39956" w14:textId="77777777" w:rsidTr="00CB160F">
        <w:trPr>
          <w:jc w:val="center"/>
        </w:trPr>
        <w:tc>
          <w:tcPr>
            <w:tcW w:w="4815" w:type="dxa"/>
            <w:vMerge/>
            <w:vAlign w:val="center"/>
          </w:tcPr>
          <w:p w14:paraId="79D68F62" w14:textId="77777777" w:rsidR="005A56FF" w:rsidRPr="00B130AA" w:rsidRDefault="005A56FF" w:rsidP="00B8283A">
            <w:pPr>
              <w:tabs>
                <w:tab w:val="left" w:pos="284"/>
                <w:tab w:val="left" w:pos="426"/>
              </w:tabs>
              <w:spacing w:line="288" w:lineRule="auto"/>
              <w:jc w:val="center"/>
              <w:rPr>
                <w:b/>
                <w:iCs/>
              </w:rPr>
            </w:pPr>
          </w:p>
        </w:tc>
        <w:tc>
          <w:tcPr>
            <w:tcW w:w="992" w:type="dxa"/>
            <w:vAlign w:val="center"/>
          </w:tcPr>
          <w:p w14:paraId="37479338" w14:textId="77777777" w:rsidR="005A56FF" w:rsidRPr="00B130AA" w:rsidRDefault="005A56FF" w:rsidP="00B8283A">
            <w:pPr>
              <w:tabs>
                <w:tab w:val="left" w:pos="284"/>
                <w:tab w:val="left" w:pos="426"/>
              </w:tabs>
              <w:spacing w:line="288" w:lineRule="auto"/>
              <w:jc w:val="center"/>
              <w:rPr>
                <w:b/>
                <w:iCs/>
              </w:rPr>
            </w:pPr>
            <w:r w:rsidRPr="00B130AA">
              <w:rPr>
                <w:b/>
                <w:iCs/>
              </w:rPr>
              <w:t>Đồng ý</w:t>
            </w:r>
          </w:p>
        </w:tc>
        <w:tc>
          <w:tcPr>
            <w:tcW w:w="1701" w:type="dxa"/>
            <w:vAlign w:val="center"/>
          </w:tcPr>
          <w:p w14:paraId="4FE7A57B" w14:textId="77777777" w:rsidR="005A56FF" w:rsidRPr="00B130AA" w:rsidRDefault="005A56FF" w:rsidP="00B8283A">
            <w:pPr>
              <w:tabs>
                <w:tab w:val="left" w:pos="284"/>
                <w:tab w:val="left" w:pos="426"/>
              </w:tabs>
              <w:spacing w:line="288" w:lineRule="auto"/>
              <w:jc w:val="center"/>
              <w:rPr>
                <w:b/>
                <w:iCs/>
              </w:rPr>
            </w:pPr>
            <w:r w:rsidRPr="00B130AA">
              <w:rPr>
                <w:b/>
                <w:iCs/>
              </w:rPr>
              <w:t>Không đồng ý</w:t>
            </w:r>
          </w:p>
        </w:tc>
        <w:tc>
          <w:tcPr>
            <w:tcW w:w="1138" w:type="dxa"/>
            <w:vAlign w:val="center"/>
          </w:tcPr>
          <w:p w14:paraId="04C44D3C" w14:textId="77777777" w:rsidR="005A56FF" w:rsidRPr="00B130AA" w:rsidRDefault="005A56FF" w:rsidP="00B8283A">
            <w:pPr>
              <w:tabs>
                <w:tab w:val="left" w:pos="284"/>
                <w:tab w:val="left" w:pos="426"/>
              </w:tabs>
              <w:spacing w:line="288" w:lineRule="auto"/>
              <w:jc w:val="center"/>
              <w:rPr>
                <w:b/>
                <w:iCs/>
              </w:rPr>
            </w:pPr>
            <w:r w:rsidRPr="00B130AA">
              <w:rPr>
                <w:b/>
                <w:iCs/>
              </w:rPr>
              <w:t>Sửa đổi</w:t>
            </w:r>
          </w:p>
        </w:tc>
      </w:tr>
      <w:tr w:rsidR="00B130AA" w:rsidRPr="00B130AA" w14:paraId="2EA8EEF5" w14:textId="77777777" w:rsidTr="00CB160F">
        <w:trPr>
          <w:jc w:val="center"/>
        </w:trPr>
        <w:tc>
          <w:tcPr>
            <w:tcW w:w="4815" w:type="dxa"/>
            <w:vAlign w:val="center"/>
          </w:tcPr>
          <w:p w14:paraId="45AE6E54" w14:textId="68DBA0FB" w:rsidR="005A56FF" w:rsidRPr="00B130AA" w:rsidRDefault="005A56FF" w:rsidP="00B8283A">
            <w:pPr>
              <w:tabs>
                <w:tab w:val="left" w:pos="284"/>
                <w:tab w:val="left" w:pos="426"/>
              </w:tabs>
              <w:spacing w:line="288" w:lineRule="auto"/>
              <w:jc w:val="both"/>
              <w:rPr>
                <w:bCs/>
                <w:iCs/>
              </w:rPr>
            </w:pPr>
            <w:r w:rsidRPr="00B130AA">
              <w:t xml:space="preserve">Nhà quản lý hiểu rõ tính năng của </w:t>
            </w:r>
            <w:r w:rsidR="001D447B" w:rsidRPr="00B130AA">
              <w:t>BSC</w:t>
            </w:r>
          </w:p>
        </w:tc>
        <w:tc>
          <w:tcPr>
            <w:tcW w:w="992" w:type="dxa"/>
            <w:vAlign w:val="center"/>
          </w:tcPr>
          <w:p w14:paraId="4FCB708B"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4AA97124"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61665A74" w14:textId="77777777" w:rsidR="005A56FF" w:rsidRPr="00B130AA" w:rsidRDefault="005A56FF" w:rsidP="00B8283A">
            <w:pPr>
              <w:tabs>
                <w:tab w:val="left" w:pos="284"/>
                <w:tab w:val="left" w:pos="426"/>
              </w:tabs>
              <w:spacing w:line="288" w:lineRule="auto"/>
              <w:jc w:val="both"/>
              <w:rPr>
                <w:bCs/>
                <w:iCs/>
              </w:rPr>
            </w:pPr>
          </w:p>
        </w:tc>
      </w:tr>
      <w:tr w:rsidR="00B130AA" w:rsidRPr="00B130AA" w14:paraId="47500029" w14:textId="77777777" w:rsidTr="00CB160F">
        <w:trPr>
          <w:jc w:val="center"/>
        </w:trPr>
        <w:tc>
          <w:tcPr>
            <w:tcW w:w="4815" w:type="dxa"/>
            <w:vAlign w:val="center"/>
          </w:tcPr>
          <w:p w14:paraId="21E3E62D" w14:textId="56131687" w:rsidR="005A56FF" w:rsidRPr="00B130AA" w:rsidRDefault="005A56FF" w:rsidP="00B8283A">
            <w:pPr>
              <w:tabs>
                <w:tab w:val="left" w:pos="284"/>
                <w:tab w:val="left" w:pos="426"/>
              </w:tabs>
              <w:spacing w:line="288" w:lineRule="auto"/>
              <w:jc w:val="both"/>
              <w:rPr>
                <w:bCs/>
                <w:iCs/>
              </w:rPr>
            </w:pPr>
            <w:r w:rsidRPr="00B130AA">
              <w:lastRenderedPageBreak/>
              <w:t xml:space="preserve">Nhà quản lý chấp nhận đầu tư chi phí khi tổ chức vận dụng </w:t>
            </w:r>
            <w:r w:rsidR="001D447B" w:rsidRPr="00B130AA">
              <w:t>BSC</w:t>
            </w:r>
          </w:p>
        </w:tc>
        <w:tc>
          <w:tcPr>
            <w:tcW w:w="992" w:type="dxa"/>
            <w:vAlign w:val="center"/>
          </w:tcPr>
          <w:p w14:paraId="3F021687"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4E270C23"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4B09856A" w14:textId="77777777" w:rsidR="005A56FF" w:rsidRPr="00B130AA" w:rsidRDefault="005A56FF" w:rsidP="00B8283A">
            <w:pPr>
              <w:tabs>
                <w:tab w:val="left" w:pos="284"/>
                <w:tab w:val="left" w:pos="426"/>
              </w:tabs>
              <w:spacing w:line="288" w:lineRule="auto"/>
              <w:jc w:val="both"/>
              <w:rPr>
                <w:bCs/>
                <w:iCs/>
              </w:rPr>
            </w:pPr>
          </w:p>
        </w:tc>
      </w:tr>
      <w:tr w:rsidR="00B130AA" w:rsidRPr="00B130AA" w14:paraId="1175ACDE" w14:textId="77777777" w:rsidTr="00CB160F">
        <w:trPr>
          <w:jc w:val="center"/>
        </w:trPr>
        <w:tc>
          <w:tcPr>
            <w:tcW w:w="4815" w:type="dxa"/>
            <w:vAlign w:val="center"/>
          </w:tcPr>
          <w:p w14:paraId="6322F7C3" w14:textId="780E7B1F" w:rsidR="005A56FF" w:rsidRPr="00B130AA" w:rsidRDefault="005A56FF" w:rsidP="00B8283A">
            <w:pPr>
              <w:tabs>
                <w:tab w:val="left" w:pos="284"/>
                <w:tab w:val="left" w:pos="426"/>
              </w:tabs>
              <w:spacing w:line="288" w:lineRule="auto"/>
              <w:jc w:val="both"/>
              <w:rPr>
                <w:bCs/>
                <w:iCs/>
              </w:rPr>
            </w:pPr>
            <w:r w:rsidRPr="00B130AA">
              <w:t xml:space="preserve">Nhà quản lý càng hiểu rõ lợi ích khi triển khai </w:t>
            </w:r>
            <w:r w:rsidR="001D447B" w:rsidRPr="00B130AA">
              <w:t>BSC</w:t>
            </w:r>
          </w:p>
        </w:tc>
        <w:tc>
          <w:tcPr>
            <w:tcW w:w="992" w:type="dxa"/>
            <w:vAlign w:val="center"/>
          </w:tcPr>
          <w:p w14:paraId="4F87EFFF"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2D0EE2A7"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2F19F26B" w14:textId="77777777" w:rsidR="005A56FF" w:rsidRPr="00B130AA" w:rsidRDefault="005A56FF" w:rsidP="00B8283A">
            <w:pPr>
              <w:tabs>
                <w:tab w:val="left" w:pos="284"/>
                <w:tab w:val="left" w:pos="426"/>
              </w:tabs>
              <w:spacing w:line="288" w:lineRule="auto"/>
              <w:jc w:val="both"/>
              <w:rPr>
                <w:bCs/>
                <w:iCs/>
              </w:rPr>
            </w:pPr>
          </w:p>
        </w:tc>
      </w:tr>
      <w:tr w:rsidR="00B130AA" w:rsidRPr="00B130AA" w14:paraId="31AF0E69" w14:textId="77777777" w:rsidTr="00CB160F">
        <w:trPr>
          <w:jc w:val="center"/>
        </w:trPr>
        <w:tc>
          <w:tcPr>
            <w:tcW w:w="4815" w:type="dxa"/>
            <w:vAlign w:val="center"/>
          </w:tcPr>
          <w:p w14:paraId="6A758AC0" w14:textId="457E6A38" w:rsidR="005A56FF" w:rsidRPr="00B130AA" w:rsidRDefault="005A56FF" w:rsidP="00B8283A">
            <w:pPr>
              <w:tabs>
                <w:tab w:val="left" w:pos="284"/>
                <w:tab w:val="left" w:pos="426"/>
              </w:tabs>
              <w:spacing w:line="288" w:lineRule="auto"/>
              <w:jc w:val="both"/>
              <w:rPr>
                <w:bCs/>
                <w:iCs/>
              </w:rPr>
            </w:pPr>
            <w:r w:rsidRPr="00B130AA">
              <w:t xml:space="preserve">Nhu cầu ứng dụng đối với </w:t>
            </w:r>
            <w:r w:rsidR="001D447B" w:rsidRPr="00B130AA">
              <w:t>BSC</w:t>
            </w:r>
            <w:r w:rsidRPr="00B130AA">
              <w:t xml:space="preserve"> cao</w:t>
            </w:r>
          </w:p>
        </w:tc>
        <w:tc>
          <w:tcPr>
            <w:tcW w:w="992" w:type="dxa"/>
            <w:vAlign w:val="center"/>
          </w:tcPr>
          <w:p w14:paraId="3A58DA3E"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7DB944FA"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47981D76" w14:textId="77777777" w:rsidR="005A56FF" w:rsidRPr="00B130AA" w:rsidRDefault="005A56FF" w:rsidP="00B8283A">
            <w:pPr>
              <w:tabs>
                <w:tab w:val="left" w:pos="284"/>
                <w:tab w:val="left" w:pos="426"/>
              </w:tabs>
              <w:spacing w:line="288" w:lineRule="auto"/>
              <w:jc w:val="both"/>
              <w:rPr>
                <w:bCs/>
                <w:iCs/>
              </w:rPr>
            </w:pPr>
          </w:p>
        </w:tc>
      </w:tr>
      <w:tr w:rsidR="00B130AA" w:rsidRPr="00B130AA" w14:paraId="634CE1CC" w14:textId="77777777" w:rsidTr="00CB160F">
        <w:trPr>
          <w:jc w:val="center"/>
        </w:trPr>
        <w:tc>
          <w:tcPr>
            <w:tcW w:w="8646" w:type="dxa"/>
            <w:gridSpan w:val="4"/>
            <w:vAlign w:val="center"/>
          </w:tcPr>
          <w:p w14:paraId="23C8A41E" w14:textId="77777777" w:rsidR="005A56FF" w:rsidRPr="00B130AA" w:rsidRDefault="005A56FF" w:rsidP="00B8283A">
            <w:pPr>
              <w:tabs>
                <w:tab w:val="left" w:pos="284"/>
                <w:tab w:val="left" w:pos="426"/>
              </w:tabs>
              <w:spacing w:line="288" w:lineRule="auto"/>
              <w:jc w:val="both"/>
              <w:rPr>
                <w:bCs/>
                <w:iCs/>
              </w:rPr>
            </w:pPr>
            <w:r w:rsidRPr="00B130AA">
              <w:rPr>
                <w:i/>
                <w:iCs/>
              </w:rPr>
              <w:t>Ý kiến bổ sung 1:</w:t>
            </w:r>
          </w:p>
        </w:tc>
      </w:tr>
      <w:tr w:rsidR="00B130AA" w:rsidRPr="00B130AA" w14:paraId="05DC923C" w14:textId="77777777" w:rsidTr="00CB160F">
        <w:trPr>
          <w:jc w:val="center"/>
        </w:trPr>
        <w:tc>
          <w:tcPr>
            <w:tcW w:w="8646" w:type="dxa"/>
            <w:gridSpan w:val="4"/>
            <w:vAlign w:val="center"/>
          </w:tcPr>
          <w:p w14:paraId="177F3337" w14:textId="77777777" w:rsidR="005A56FF" w:rsidRPr="00B130AA" w:rsidRDefault="005A56FF" w:rsidP="00B8283A">
            <w:pPr>
              <w:tabs>
                <w:tab w:val="left" w:pos="284"/>
                <w:tab w:val="left" w:pos="426"/>
              </w:tabs>
              <w:spacing w:line="288" w:lineRule="auto"/>
              <w:jc w:val="both"/>
              <w:rPr>
                <w:i/>
                <w:iCs/>
              </w:rPr>
            </w:pPr>
            <w:r w:rsidRPr="00B130AA">
              <w:rPr>
                <w:i/>
                <w:iCs/>
              </w:rPr>
              <w:t>Ý kiến bổ sung 2:</w:t>
            </w:r>
          </w:p>
        </w:tc>
      </w:tr>
      <w:tr w:rsidR="00847F2F" w:rsidRPr="00B130AA" w14:paraId="0BC6CC21" w14:textId="77777777" w:rsidTr="00CB160F">
        <w:trPr>
          <w:jc w:val="center"/>
        </w:trPr>
        <w:tc>
          <w:tcPr>
            <w:tcW w:w="8646" w:type="dxa"/>
            <w:gridSpan w:val="4"/>
            <w:vAlign w:val="center"/>
          </w:tcPr>
          <w:p w14:paraId="79E2C5AF" w14:textId="77777777" w:rsidR="005A56FF" w:rsidRPr="00B130AA" w:rsidRDefault="005A56FF" w:rsidP="00B8283A">
            <w:pPr>
              <w:tabs>
                <w:tab w:val="left" w:pos="284"/>
                <w:tab w:val="left" w:pos="426"/>
              </w:tabs>
              <w:spacing w:line="288" w:lineRule="auto"/>
              <w:jc w:val="both"/>
              <w:rPr>
                <w:i/>
                <w:iCs/>
              </w:rPr>
            </w:pPr>
            <w:r w:rsidRPr="00B130AA">
              <w:rPr>
                <w:i/>
                <w:iCs/>
              </w:rPr>
              <w:t>Ý kiến bổ sung 3:</w:t>
            </w:r>
          </w:p>
        </w:tc>
      </w:tr>
    </w:tbl>
    <w:p w14:paraId="6491C3B6" w14:textId="77777777" w:rsidR="005A56FF" w:rsidRPr="00B130AA" w:rsidRDefault="005A56FF" w:rsidP="00B8283A">
      <w:pPr>
        <w:tabs>
          <w:tab w:val="left" w:pos="284"/>
          <w:tab w:val="left" w:pos="426"/>
        </w:tabs>
        <w:spacing w:line="288" w:lineRule="auto"/>
        <w:jc w:val="both"/>
        <w:rPr>
          <w:sz w:val="26"/>
          <w:szCs w:val="26"/>
        </w:rPr>
      </w:pPr>
    </w:p>
    <w:p w14:paraId="470E0006" w14:textId="0C28056C" w:rsidR="005A56FF" w:rsidRPr="00B130AA" w:rsidRDefault="005A56FF" w:rsidP="00B8283A">
      <w:pPr>
        <w:tabs>
          <w:tab w:val="left" w:pos="284"/>
          <w:tab w:val="left" w:pos="426"/>
        </w:tabs>
        <w:spacing w:line="288" w:lineRule="auto"/>
        <w:jc w:val="both"/>
        <w:rPr>
          <w:b/>
          <w:bCs/>
          <w:i/>
          <w:iCs/>
          <w:sz w:val="26"/>
          <w:szCs w:val="26"/>
        </w:rPr>
      </w:pPr>
      <w:r w:rsidRPr="00B130AA">
        <w:rPr>
          <w:b/>
          <w:bCs/>
          <w:i/>
          <w:iCs/>
          <w:sz w:val="26"/>
          <w:szCs w:val="26"/>
        </w:rPr>
        <w:t>4.</w:t>
      </w:r>
      <w:r w:rsidRPr="00B130AA">
        <w:rPr>
          <w:sz w:val="26"/>
          <w:szCs w:val="26"/>
        </w:rPr>
        <w:t xml:space="preserve"> </w:t>
      </w:r>
      <w:r w:rsidRPr="00B130AA">
        <w:rPr>
          <w:b/>
          <w:bCs/>
          <w:i/>
          <w:iCs/>
          <w:sz w:val="26"/>
          <w:szCs w:val="26"/>
        </w:rPr>
        <w:t xml:space="preserve">Thảo luận về thang đo văn hóa </w:t>
      </w:r>
      <w:r w:rsidR="003345AB" w:rsidRPr="00B130AA">
        <w:rPr>
          <w:b/>
          <w:bCs/>
          <w:i/>
          <w:iCs/>
          <w:sz w:val="26"/>
          <w:szCs w:val="26"/>
        </w:rPr>
        <w:t>đổi mới</w:t>
      </w:r>
    </w:p>
    <w:p w14:paraId="7F23B706"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i/>
          <w:iCs/>
          <w:sz w:val="26"/>
          <w:szCs w:val="26"/>
        </w:rPr>
        <w:t>Câu hỏi:</w:t>
      </w:r>
      <w:r w:rsidRPr="00B130AA">
        <w:rPr>
          <w:sz w:val="26"/>
          <w:szCs w:val="26"/>
        </w:rPr>
        <w:t xml:space="preserve"> Ông/Bà hãy cho biết ý kiến của ông/bà về các phát biểu sau, cụ thể:</w:t>
      </w:r>
    </w:p>
    <w:p w14:paraId="18316103"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sz w:val="26"/>
          <w:szCs w:val="26"/>
        </w:rPr>
        <w:tab/>
        <w:t>a. Ông/Bà có đồng ý với các phát biểu bên dưới không?</w:t>
      </w:r>
    </w:p>
    <w:p w14:paraId="39635F12"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b. Các phát biểu đã hợp lý chưa? Nếu chưa, nên sửa đổi như thế nào?</w:t>
      </w:r>
    </w:p>
    <w:p w14:paraId="34430B1C" w14:textId="77777777" w:rsidR="005A56FF" w:rsidRPr="00B130AA" w:rsidRDefault="005A56FF" w:rsidP="00B8283A">
      <w:pPr>
        <w:tabs>
          <w:tab w:val="left" w:pos="284"/>
          <w:tab w:val="left" w:pos="426"/>
        </w:tabs>
        <w:spacing w:line="288" w:lineRule="auto"/>
        <w:ind w:firstLine="720"/>
        <w:jc w:val="both"/>
        <w:rPr>
          <w:b/>
          <w:i/>
          <w:sz w:val="26"/>
          <w:szCs w:val="26"/>
        </w:rPr>
      </w:pPr>
      <w:r w:rsidRPr="00B130AA">
        <w:rPr>
          <w:sz w:val="26"/>
          <w:szCs w:val="26"/>
        </w:rPr>
        <w:t>c. Có cần bổ sung thêm phát biểu nào không?</w:t>
      </w:r>
      <w:r w:rsidRPr="00B130AA">
        <w:rPr>
          <w:b/>
          <w:i/>
          <w:sz w:val="26"/>
          <w:szCs w:val="26"/>
        </w:rPr>
        <w:tab/>
      </w:r>
    </w:p>
    <w:p w14:paraId="0B0DF549" w14:textId="77777777" w:rsidR="005A56FF" w:rsidRPr="00B130AA" w:rsidRDefault="005A56FF" w:rsidP="00B8283A">
      <w:pPr>
        <w:tabs>
          <w:tab w:val="left" w:pos="284"/>
          <w:tab w:val="left" w:pos="426"/>
        </w:tabs>
        <w:spacing w:line="288" w:lineRule="auto"/>
        <w:ind w:firstLine="720"/>
        <w:jc w:val="both"/>
        <w:rPr>
          <w:b/>
          <w:i/>
          <w:sz w:val="26"/>
          <w:szCs w:val="26"/>
        </w:rPr>
      </w:pPr>
    </w:p>
    <w:tbl>
      <w:tblPr>
        <w:tblStyle w:val="TableGrid"/>
        <w:tblW w:w="8646" w:type="dxa"/>
        <w:jc w:val="center"/>
        <w:tblLook w:val="04A0" w:firstRow="1" w:lastRow="0" w:firstColumn="1" w:lastColumn="0" w:noHBand="0" w:noVBand="1"/>
      </w:tblPr>
      <w:tblGrid>
        <w:gridCol w:w="4815"/>
        <w:gridCol w:w="992"/>
        <w:gridCol w:w="1701"/>
        <w:gridCol w:w="1138"/>
      </w:tblGrid>
      <w:tr w:rsidR="00B130AA" w:rsidRPr="00B130AA" w14:paraId="0113EFDC" w14:textId="77777777" w:rsidTr="00CB160F">
        <w:trPr>
          <w:jc w:val="center"/>
        </w:trPr>
        <w:tc>
          <w:tcPr>
            <w:tcW w:w="4815" w:type="dxa"/>
            <w:vMerge w:val="restart"/>
            <w:vAlign w:val="center"/>
          </w:tcPr>
          <w:p w14:paraId="3187A944" w14:textId="77777777" w:rsidR="005A56FF" w:rsidRPr="00B130AA" w:rsidRDefault="005A56FF" w:rsidP="00B8283A">
            <w:pPr>
              <w:tabs>
                <w:tab w:val="left" w:pos="284"/>
                <w:tab w:val="left" w:pos="426"/>
              </w:tabs>
              <w:spacing w:line="288" w:lineRule="auto"/>
              <w:jc w:val="center"/>
              <w:rPr>
                <w:b/>
                <w:iCs/>
              </w:rPr>
            </w:pPr>
            <w:r w:rsidRPr="00B130AA">
              <w:rPr>
                <w:b/>
                <w:iCs/>
              </w:rPr>
              <w:t>Các phát biểu</w:t>
            </w:r>
          </w:p>
        </w:tc>
        <w:tc>
          <w:tcPr>
            <w:tcW w:w="3831" w:type="dxa"/>
            <w:gridSpan w:val="3"/>
            <w:vAlign w:val="center"/>
          </w:tcPr>
          <w:p w14:paraId="3C7574F0" w14:textId="77777777" w:rsidR="005A56FF" w:rsidRPr="00B130AA" w:rsidRDefault="005A56FF" w:rsidP="00B8283A">
            <w:pPr>
              <w:tabs>
                <w:tab w:val="left" w:pos="284"/>
                <w:tab w:val="left" w:pos="426"/>
              </w:tabs>
              <w:spacing w:line="288" w:lineRule="auto"/>
              <w:jc w:val="center"/>
              <w:rPr>
                <w:b/>
                <w:iCs/>
              </w:rPr>
            </w:pPr>
            <w:r w:rsidRPr="00B130AA">
              <w:rPr>
                <w:b/>
                <w:iCs/>
              </w:rPr>
              <w:t>Ý kiến của chuyên gia</w:t>
            </w:r>
          </w:p>
        </w:tc>
      </w:tr>
      <w:tr w:rsidR="00B130AA" w:rsidRPr="00B130AA" w14:paraId="29549B1B" w14:textId="77777777" w:rsidTr="00CB160F">
        <w:trPr>
          <w:jc w:val="center"/>
        </w:trPr>
        <w:tc>
          <w:tcPr>
            <w:tcW w:w="4815" w:type="dxa"/>
            <w:vMerge/>
            <w:vAlign w:val="center"/>
          </w:tcPr>
          <w:p w14:paraId="74E58823" w14:textId="77777777" w:rsidR="005A56FF" w:rsidRPr="00B130AA" w:rsidRDefault="005A56FF" w:rsidP="00B8283A">
            <w:pPr>
              <w:tabs>
                <w:tab w:val="left" w:pos="284"/>
                <w:tab w:val="left" w:pos="426"/>
              </w:tabs>
              <w:spacing w:line="288" w:lineRule="auto"/>
              <w:jc w:val="center"/>
              <w:rPr>
                <w:b/>
                <w:iCs/>
              </w:rPr>
            </w:pPr>
          </w:p>
        </w:tc>
        <w:tc>
          <w:tcPr>
            <w:tcW w:w="992" w:type="dxa"/>
            <w:vAlign w:val="center"/>
          </w:tcPr>
          <w:p w14:paraId="24A48FEB" w14:textId="77777777" w:rsidR="005A56FF" w:rsidRPr="00B130AA" w:rsidRDefault="005A56FF" w:rsidP="00B8283A">
            <w:pPr>
              <w:tabs>
                <w:tab w:val="left" w:pos="284"/>
                <w:tab w:val="left" w:pos="426"/>
              </w:tabs>
              <w:spacing w:line="288" w:lineRule="auto"/>
              <w:jc w:val="center"/>
              <w:rPr>
                <w:b/>
                <w:iCs/>
              </w:rPr>
            </w:pPr>
            <w:r w:rsidRPr="00B130AA">
              <w:rPr>
                <w:b/>
                <w:iCs/>
              </w:rPr>
              <w:t>Đồng ý</w:t>
            </w:r>
          </w:p>
        </w:tc>
        <w:tc>
          <w:tcPr>
            <w:tcW w:w="1701" w:type="dxa"/>
            <w:vAlign w:val="center"/>
          </w:tcPr>
          <w:p w14:paraId="5831EA49" w14:textId="77777777" w:rsidR="005A56FF" w:rsidRPr="00B130AA" w:rsidRDefault="005A56FF" w:rsidP="00B8283A">
            <w:pPr>
              <w:tabs>
                <w:tab w:val="left" w:pos="284"/>
                <w:tab w:val="left" w:pos="426"/>
              </w:tabs>
              <w:spacing w:line="288" w:lineRule="auto"/>
              <w:jc w:val="center"/>
              <w:rPr>
                <w:b/>
                <w:iCs/>
              </w:rPr>
            </w:pPr>
            <w:r w:rsidRPr="00B130AA">
              <w:rPr>
                <w:b/>
                <w:iCs/>
              </w:rPr>
              <w:t>Không đồng ý</w:t>
            </w:r>
          </w:p>
        </w:tc>
        <w:tc>
          <w:tcPr>
            <w:tcW w:w="1138" w:type="dxa"/>
            <w:vAlign w:val="center"/>
          </w:tcPr>
          <w:p w14:paraId="0DF5CA0A" w14:textId="77777777" w:rsidR="005A56FF" w:rsidRPr="00B130AA" w:rsidRDefault="005A56FF" w:rsidP="00B8283A">
            <w:pPr>
              <w:tabs>
                <w:tab w:val="left" w:pos="284"/>
                <w:tab w:val="left" w:pos="426"/>
              </w:tabs>
              <w:spacing w:line="288" w:lineRule="auto"/>
              <w:jc w:val="center"/>
              <w:rPr>
                <w:b/>
                <w:iCs/>
              </w:rPr>
            </w:pPr>
            <w:r w:rsidRPr="00B130AA">
              <w:rPr>
                <w:b/>
                <w:iCs/>
              </w:rPr>
              <w:t>Sửa đổi</w:t>
            </w:r>
          </w:p>
        </w:tc>
      </w:tr>
      <w:tr w:rsidR="00B130AA" w:rsidRPr="00B130AA" w14:paraId="53277884" w14:textId="77777777" w:rsidTr="00CB160F">
        <w:trPr>
          <w:jc w:val="center"/>
        </w:trPr>
        <w:tc>
          <w:tcPr>
            <w:tcW w:w="4815" w:type="dxa"/>
          </w:tcPr>
          <w:p w14:paraId="2DCF1A80" w14:textId="41DB2652" w:rsidR="005A56FF" w:rsidRPr="00B130AA" w:rsidRDefault="003345AB" w:rsidP="00B8283A">
            <w:pPr>
              <w:tabs>
                <w:tab w:val="left" w:pos="284"/>
                <w:tab w:val="left" w:pos="426"/>
              </w:tabs>
              <w:spacing w:line="288" w:lineRule="auto"/>
              <w:jc w:val="both"/>
              <w:rPr>
                <w:b/>
                <w:bCs/>
                <w:i/>
                <w:iCs/>
              </w:rPr>
            </w:pPr>
            <w:r w:rsidRPr="00B130AA">
              <w:t>Sẵn sàng chấp nhận rủi ro</w:t>
            </w:r>
            <w:r w:rsidRPr="00B130AA" w:rsidDel="003345AB">
              <w:rPr>
                <w:rStyle w:val="fontstyle01"/>
                <w:rFonts w:ascii="Times New Roman" w:hAnsi="Times New Roman"/>
                <w:b w:val="0"/>
                <w:bCs w:val="0"/>
                <w:i w:val="0"/>
                <w:iCs w:val="0"/>
                <w:color w:val="auto"/>
                <w:sz w:val="24"/>
                <w:szCs w:val="24"/>
              </w:rPr>
              <w:t xml:space="preserve"> </w:t>
            </w:r>
          </w:p>
        </w:tc>
        <w:tc>
          <w:tcPr>
            <w:tcW w:w="992" w:type="dxa"/>
            <w:vAlign w:val="center"/>
          </w:tcPr>
          <w:p w14:paraId="7D38631C"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773F155E"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4A239C14" w14:textId="77777777" w:rsidR="005A56FF" w:rsidRPr="00B130AA" w:rsidRDefault="005A56FF" w:rsidP="00B8283A">
            <w:pPr>
              <w:tabs>
                <w:tab w:val="left" w:pos="284"/>
                <w:tab w:val="left" w:pos="426"/>
              </w:tabs>
              <w:spacing w:line="288" w:lineRule="auto"/>
              <w:jc w:val="both"/>
              <w:rPr>
                <w:bCs/>
                <w:iCs/>
              </w:rPr>
            </w:pPr>
          </w:p>
        </w:tc>
      </w:tr>
      <w:tr w:rsidR="00B130AA" w:rsidRPr="00B130AA" w14:paraId="2EF01AB8" w14:textId="77777777" w:rsidTr="00CB160F">
        <w:trPr>
          <w:jc w:val="center"/>
        </w:trPr>
        <w:tc>
          <w:tcPr>
            <w:tcW w:w="4815" w:type="dxa"/>
          </w:tcPr>
          <w:p w14:paraId="2C474435" w14:textId="136124FE" w:rsidR="005A56FF" w:rsidRPr="00B130AA" w:rsidRDefault="003345AB" w:rsidP="00B8283A">
            <w:pPr>
              <w:tabs>
                <w:tab w:val="left" w:pos="284"/>
                <w:tab w:val="left" w:pos="426"/>
              </w:tabs>
              <w:spacing w:line="288" w:lineRule="auto"/>
              <w:jc w:val="both"/>
            </w:pPr>
            <w:r w:rsidRPr="00B130AA">
              <w:t>Có niềm tin vào tầm quan trọng của sự đổi mới</w:t>
            </w:r>
            <w:r w:rsidRPr="00B130AA" w:rsidDel="003345AB">
              <w:t xml:space="preserve"> </w:t>
            </w:r>
          </w:p>
        </w:tc>
        <w:tc>
          <w:tcPr>
            <w:tcW w:w="992" w:type="dxa"/>
            <w:vAlign w:val="center"/>
          </w:tcPr>
          <w:p w14:paraId="45108071"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251C4B11"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497880C0" w14:textId="77777777" w:rsidR="005A56FF" w:rsidRPr="00B130AA" w:rsidRDefault="005A56FF" w:rsidP="00B8283A">
            <w:pPr>
              <w:tabs>
                <w:tab w:val="left" w:pos="284"/>
                <w:tab w:val="left" w:pos="426"/>
              </w:tabs>
              <w:spacing w:line="288" w:lineRule="auto"/>
              <w:jc w:val="both"/>
              <w:rPr>
                <w:bCs/>
                <w:iCs/>
              </w:rPr>
            </w:pPr>
          </w:p>
        </w:tc>
      </w:tr>
      <w:tr w:rsidR="00B130AA" w:rsidRPr="00B130AA" w14:paraId="1689FAC1" w14:textId="77777777" w:rsidTr="00CB160F">
        <w:trPr>
          <w:jc w:val="center"/>
        </w:trPr>
        <w:tc>
          <w:tcPr>
            <w:tcW w:w="4815" w:type="dxa"/>
          </w:tcPr>
          <w:p w14:paraId="4C3DDDEF" w14:textId="45CC067E" w:rsidR="005A56FF" w:rsidRPr="00B130AA" w:rsidRDefault="003345AB" w:rsidP="00B8283A">
            <w:pPr>
              <w:tabs>
                <w:tab w:val="left" w:pos="284"/>
                <w:tab w:val="left" w:pos="426"/>
              </w:tabs>
              <w:spacing w:line="288" w:lineRule="auto"/>
              <w:jc w:val="both"/>
              <w:rPr>
                <w:b/>
                <w:bCs/>
                <w:i/>
                <w:iCs/>
              </w:rPr>
            </w:pPr>
            <w:r w:rsidRPr="00B130AA">
              <w:rPr>
                <w:rStyle w:val="fontstyle01"/>
                <w:rFonts w:ascii="Times New Roman" w:hAnsi="Times New Roman"/>
                <w:b w:val="0"/>
                <w:bCs w:val="0"/>
                <w:i w:val="0"/>
                <w:iCs w:val="0"/>
                <w:color w:val="auto"/>
                <w:sz w:val="24"/>
                <w:szCs w:val="24"/>
              </w:rPr>
              <w:t>Sẵn sàng trao đổi ý tưởng</w:t>
            </w:r>
          </w:p>
        </w:tc>
        <w:tc>
          <w:tcPr>
            <w:tcW w:w="992" w:type="dxa"/>
            <w:vAlign w:val="center"/>
          </w:tcPr>
          <w:p w14:paraId="7C77F289"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20A0745F"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469D2B11" w14:textId="77777777" w:rsidR="005A56FF" w:rsidRPr="00B130AA" w:rsidRDefault="005A56FF" w:rsidP="00B8283A">
            <w:pPr>
              <w:tabs>
                <w:tab w:val="left" w:pos="284"/>
                <w:tab w:val="left" w:pos="426"/>
              </w:tabs>
              <w:spacing w:line="288" w:lineRule="auto"/>
              <w:jc w:val="both"/>
              <w:rPr>
                <w:bCs/>
                <w:iCs/>
              </w:rPr>
            </w:pPr>
          </w:p>
        </w:tc>
      </w:tr>
      <w:tr w:rsidR="00B130AA" w:rsidRPr="00B130AA" w14:paraId="44CFBB87" w14:textId="77777777" w:rsidTr="00CB160F">
        <w:trPr>
          <w:jc w:val="center"/>
        </w:trPr>
        <w:tc>
          <w:tcPr>
            <w:tcW w:w="4815" w:type="dxa"/>
          </w:tcPr>
          <w:p w14:paraId="46656DD8" w14:textId="5CA0E439" w:rsidR="005A56FF" w:rsidRPr="00B130AA" w:rsidRDefault="003345AB" w:rsidP="00B8283A">
            <w:pPr>
              <w:tabs>
                <w:tab w:val="left" w:pos="284"/>
                <w:tab w:val="left" w:pos="426"/>
              </w:tabs>
              <w:spacing w:line="288" w:lineRule="auto"/>
              <w:jc w:val="both"/>
            </w:pPr>
            <w:r w:rsidRPr="00B130AA">
              <w:t>Có kỳ vọng cao về hiệu quả</w:t>
            </w:r>
            <w:r w:rsidRPr="00B130AA" w:rsidDel="003345AB">
              <w:t xml:space="preserve"> </w:t>
            </w:r>
          </w:p>
        </w:tc>
        <w:tc>
          <w:tcPr>
            <w:tcW w:w="992" w:type="dxa"/>
            <w:vAlign w:val="center"/>
          </w:tcPr>
          <w:p w14:paraId="3C33C5FF"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293F88E7"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0573C16A" w14:textId="77777777" w:rsidR="005A56FF" w:rsidRPr="00B130AA" w:rsidRDefault="005A56FF" w:rsidP="00B8283A">
            <w:pPr>
              <w:tabs>
                <w:tab w:val="left" w:pos="284"/>
                <w:tab w:val="left" w:pos="426"/>
              </w:tabs>
              <w:spacing w:line="288" w:lineRule="auto"/>
              <w:jc w:val="both"/>
              <w:rPr>
                <w:bCs/>
                <w:iCs/>
              </w:rPr>
            </w:pPr>
          </w:p>
        </w:tc>
      </w:tr>
      <w:tr w:rsidR="00B130AA" w:rsidRPr="00B130AA" w14:paraId="682DED86" w14:textId="77777777" w:rsidTr="00CB160F">
        <w:trPr>
          <w:jc w:val="center"/>
        </w:trPr>
        <w:tc>
          <w:tcPr>
            <w:tcW w:w="4815" w:type="dxa"/>
          </w:tcPr>
          <w:p w14:paraId="7059F079" w14:textId="1504D87C" w:rsidR="005A56FF" w:rsidRPr="00B130AA" w:rsidRDefault="003345AB" w:rsidP="00B8283A">
            <w:pPr>
              <w:tabs>
                <w:tab w:val="left" w:pos="284"/>
                <w:tab w:val="left" w:pos="426"/>
              </w:tabs>
              <w:spacing w:line="288" w:lineRule="auto"/>
              <w:jc w:val="both"/>
              <w:rPr>
                <w:b/>
                <w:bCs/>
                <w:i/>
                <w:iCs/>
              </w:rPr>
            </w:pPr>
            <w:r w:rsidRPr="00B130AA">
              <w:rPr>
                <w:rStyle w:val="fontstyle01"/>
                <w:rFonts w:ascii="Times New Roman" w:hAnsi="Times New Roman"/>
                <w:b w:val="0"/>
                <w:bCs w:val="0"/>
                <w:i w:val="0"/>
                <w:iCs w:val="0"/>
                <w:color w:val="auto"/>
                <w:sz w:val="24"/>
                <w:szCs w:val="24"/>
              </w:rPr>
              <w:t>Có sự hợp tác giữa các bộ phận trong tổ chức</w:t>
            </w:r>
            <w:r w:rsidRPr="00B130AA" w:rsidDel="003345AB">
              <w:rPr>
                <w:rStyle w:val="fontstyle01"/>
                <w:rFonts w:ascii="Times New Roman" w:hAnsi="Times New Roman"/>
                <w:b w:val="0"/>
                <w:bCs w:val="0"/>
                <w:i w:val="0"/>
                <w:iCs w:val="0"/>
                <w:color w:val="auto"/>
                <w:sz w:val="24"/>
                <w:szCs w:val="24"/>
              </w:rPr>
              <w:t xml:space="preserve"> </w:t>
            </w:r>
          </w:p>
        </w:tc>
        <w:tc>
          <w:tcPr>
            <w:tcW w:w="992" w:type="dxa"/>
            <w:vAlign w:val="center"/>
          </w:tcPr>
          <w:p w14:paraId="456B4845"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3FC051B6"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500B9A5E" w14:textId="77777777" w:rsidR="005A56FF" w:rsidRPr="00B130AA" w:rsidRDefault="005A56FF" w:rsidP="00B8283A">
            <w:pPr>
              <w:tabs>
                <w:tab w:val="left" w:pos="284"/>
                <w:tab w:val="left" w:pos="426"/>
              </w:tabs>
              <w:spacing w:line="288" w:lineRule="auto"/>
              <w:jc w:val="both"/>
              <w:rPr>
                <w:bCs/>
                <w:iCs/>
              </w:rPr>
            </w:pPr>
          </w:p>
        </w:tc>
      </w:tr>
      <w:tr w:rsidR="00B130AA" w:rsidRPr="00B130AA" w14:paraId="477048FE" w14:textId="77777777" w:rsidTr="00CB160F">
        <w:trPr>
          <w:jc w:val="center"/>
        </w:trPr>
        <w:tc>
          <w:tcPr>
            <w:tcW w:w="8646" w:type="dxa"/>
            <w:gridSpan w:val="4"/>
            <w:vAlign w:val="center"/>
          </w:tcPr>
          <w:p w14:paraId="64F5DEC6" w14:textId="77777777" w:rsidR="005A56FF" w:rsidRPr="00B130AA" w:rsidRDefault="005A56FF" w:rsidP="00B8283A">
            <w:pPr>
              <w:tabs>
                <w:tab w:val="left" w:pos="284"/>
                <w:tab w:val="left" w:pos="426"/>
              </w:tabs>
              <w:spacing w:line="288" w:lineRule="auto"/>
              <w:jc w:val="both"/>
              <w:rPr>
                <w:bCs/>
                <w:iCs/>
              </w:rPr>
            </w:pPr>
            <w:r w:rsidRPr="00B130AA">
              <w:rPr>
                <w:i/>
                <w:iCs/>
              </w:rPr>
              <w:t>Ý kiến bổ sung 1:</w:t>
            </w:r>
          </w:p>
        </w:tc>
      </w:tr>
      <w:tr w:rsidR="00B130AA" w:rsidRPr="00B130AA" w14:paraId="3D77ACE9" w14:textId="77777777" w:rsidTr="00CB160F">
        <w:trPr>
          <w:jc w:val="center"/>
        </w:trPr>
        <w:tc>
          <w:tcPr>
            <w:tcW w:w="8646" w:type="dxa"/>
            <w:gridSpan w:val="4"/>
            <w:vAlign w:val="center"/>
          </w:tcPr>
          <w:p w14:paraId="39AD03CD" w14:textId="77777777" w:rsidR="005A56FF" w:rsidRPr="00B130AA" w:rsidRDefault="005A56FF" w:rsidP="00B8283A">
            <w:pPr>
              <w:tabs>
                <w:tab w:val="left" w:pos="284"/>
                <w:tab w:val="left" w:pos="426"/>
              </w:tabs>
              <w:spacing w:line="288" w:lineRule="auto"/>
              <w:jc w:val="both"/>
              <w:rPr>
                <w:i/>
                <w:iCs/>
              </w:rPr>
            </w:pPr>
            <w:r w:rsidRPr="00B130AA">
              <w:rPr>
                <w:i/>
                <w:iCs/>
              </w:rPr>
              <w:t>Ý kiến bổ sung 2:</w:t>
            </w:r>
          </w:p>
        </w:tc>
      </w:tr>
      <w:tr w:rsidR="00847F2F" w:rsidRPr="00B130AA" w14:paraId="00AC6771" w14:textId="77777777" w:rsidTr="00CB160F">
        <w:trPr>
          <w:jc w:val="center"/>
        </w:trPr>
        <w:tc>
          <w:tcPr>
            <w:tcW w:w="8646" w:type="dxa"/>
            <w:gridSpan w:val="4"/>
            <w:vAlign w:val="center"/>
          </w:tcPr>
          <w:p w14:paraId="33312D87" w14:textId="77777777" w:rsidR="005A56FF" w:rsidRPr="00B130AA" w:rsidRDefault="005A56FF" w:rsidP="00B8283A">
            <w:pPr>
              <w:tabs>
                <w:tab w:val="left" w:pos="284"/>
                <w:tab w:val="left" w:pos="426"/>
              </w:tabs>
              <w:spacing w:line="288" w:lineRule="auto"/>
              <w:jc w:val="both"/>
              <w:rPr>
                <w:i/>
                <w:iCs/>
              </w:rPr>
            </w:pPr>
            <w:r w:rsidRPr="00B130AA">
              <w:rPr>
                <w:i/>
                <w:iCs/>
              </w:rPr>
              <w:t>Ý kiến bổ sung 3:</w:t>
            </w:r>
          </w:p>
        </w:tc>
      </w:tr>
    </w:tbl>
    <w:p w14:paraId="4B8C4B47" w14:textId="77777777" w:rsidR="005A56FF" w:rsidRPr="00B130AA" w:rsidRDefault="005A56FF" w:rsidP="00B8283A">
      <w:pPr>
        <w:tabs>
          <w:tab w:val="left" w:pos="284"/>
          <w:tab w:val="left" w:pos="426"/>
        </w:tabs>
        <w:spacing w:line="288" w:lineRule="auto"/>
        <w:jc w:val="both"/>
        <w:rPr>
          <w:sz w:val="26"/>
          <w:szCs w:val="26"/>
        </w:rPr>
      </w:pPr>
    </w:p>
    <w:p w14:paraId="6030B031" w14:textId="14E42CD8" w:rsidR="005A56FF" w:rsidRPr="00B130AA" w:rsidRDefault="005A56FF" w:rsidP="00B8283A">
      <w:pPr>
        <w:tabs>
          <w:tab w:val="left" w:pos="284"/>
          <w:tab w:val="left" w:pos="426"/>
        </w:tabs>
        <w:spacing w:line="288" w:lineRule="auto"/>
        <w:jc w:val="both"/>
        <w:rPr>
          <w:b/>
          <w:bCs/>
          <w:i/>
          <w:iCs/>
          <w:sz w:val="26"/>
          <w:szCs w:val="26"/>
        </w:rPr>
      </w:pPr>
      <w:r w:rsidRPr="00B130AA">
        <w:rPr>
          <w:sz w:val="26"/>
          <w:szCs w:val="26"/>
        </w:rPr>
        <w:tab/>
      </w:r>
      <w:r w:rsidR="003C1A97" w:rsidRPr="00B130AA">
        <w:rPr>
          <w:b/>
          <w:bCs/>
          <w:i/>
          <w:iCs/>
          <w:sz w:val="26"/>
          <w:szCs w:val="26"/>
        </w:rPr>
        <w:t>5</w:t>
      </w:r>
      <w:r w:rsidRPr="00B130AA">
        <w:rPr>
          <w:b/>
          <w:bCs/>
          <w:i/>
          <w:iCs/>
          <w:sz w:val="26"/>
          <w:szCs w:val="26"/>
        </w:rPr>
        <w:t>.</w:t>
      </w:r>
      <w:r w:rsidRPr="00B130AA">
        <w:rPr>
          <w:sz w:val="26"/>
          <w:szCs w:val="26"/>
        </w:rPr>
        <w:t xml:space="preserve"> </w:t>
      </w:r>
      <w:r w:rsidRPr="00B130AA">
        <w:rPr>
          <w:b/>
          <w:bCs/>
          <w:i/>
          <w:iCs/>
          <w:sz w:val="26"/>
          <w:szCs w:val="26"/>
        </w:rPr>
        <w:t xml:space="preserve">Thảo luận về thang đo Vận dụng </w:t>
      </w:r>
      <w:r w:rsidR="001D447B" w:rsidRPr="00B130AA">
        <w:rPr>
          <w:b/>
          <w:bCs/>
          <w:i/>
          <w:iCs/>
          <w:sz w:val="26"/>
          <w:szCs w:val="26"/>
        </w:rPr>
        <w:t>BSC</w:t>
      </w:r>
      <w:r w:rsidRPr="00B130AA">
        <w:rPr>
          <w:b/>
          <w:bCs/>
          <w:i/>
          <w:iCs/>
          <w:sz w:val="26"/>
          <w:szCs w:val="26"/>
        </w:rPr>
        <w:t xml:space="preserve"> trong DN nông nghiệp</w:t>
      </w:r>
    </w:p>
    <w:p w14:paraId="46E439FE"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i/>
          <w:iCs/>
          <w:sz w:val="26"/>
          <w:szCs w:val="26"/>
        </w:rPr>
        <w:t>Câu hỏi:</w:t>
      </w:r>
      <w:r w:rsidRPr="00B130AA">
        <w:rPr>
          <w:sz w:val="26"/>
          <w:szCs w:val="26"/>
        </w:rPr>
        <w:t xml:space="preserve"> Ông/Bà hãy cho biết ý kiến của ông/bà về các phát biểu sau, cụ thể:</w:t>
      </w:r>
    </w:p>
    <w:p w14:paraId="3C919838"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sz w:val="26"/>
          <w:szCs w:val="26"/>
        </w:rPr>
        <w:tab/>
        <w:t>a. Ông/Bà có đồng ý với các phát biểu bên dưới không?</w:t>
      </w:r>
    </w:p>
    <w:p w14:paraId="3889791B"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b. Các phát biểu đã hợp lý chưa? Nếu chưa, nên sửa đổi như thế nào?</w:t>
      </w:r>
    </w:p>
    <w:p w14:paraId="0CF7D5B5" w14:textId="77777777" w:rsidR="005A56FF" w:rsidRPr="00B130AA" w:rsidRDefault="005A56FF" w:rsidP="00B8283A">
      <w:pPr>
        <w:tabs>
          <w:tab w:val="left" w:pos="284"/>
          <w:tab w:val="left" w:pos="426"/>
          <w:tab w:val="left" w:leader="dot" w:pos="8505"/>
        </w:tabs>
        <w:spacing w:line="288" w:lineRule="auto"/>
        <w:jc w:val="both"/>
        <w:rPr>
          <w:sz w:val="26"/>
          <w:szCs w:val="26"/>
        </w:rPr>
      </w:pPr>
      <w:r w:rsidRPr="00B130AA">
        <w:rPr>
          <w:sz w:val="26"/>
          <w:szCs w:val="26"/>
        </w:rPr>
        <w:t xml:space="preserve">           c. Có cần bổ sung thêm phát biểu nào không?</w:t>
      </w:r>
    </w:p>
    <w:tbl>
      <w:tblPr>
        <w:tblStyle w:val="TableGrid"/>
        <w:tblW w:w="8672" w:type="dxa"/>
        <w:jc w:val="center"/>
        <w:tblLook w:val="04A0" w:firstRow="1" w:lastRow="0" w:firstColumn="1" w:lastColumn="0" w:noHBand="0" w:noVBand="1"/>
      </w:tblPr>
      <w:tblGrid>
        <w:gridCol w:w="5240"/>
        <w:gridCol w:w="992"/>
        <w:gridCol w:w="1276"/>
        <w:gridCol w:w="1143"/>
        <w:gridCol w:w="11"/>
        <w:gridCol w:w="10"/>
      </w:tblGrid>
      <w:tr w:rsidR="00B130AA" w:rsidRPr="00B130AA" w14:paraId="5EFB8375" w14:textId="77777777" w:rsidTr="001A32F0">
        <w:trPr>
          <w:gridAfter w:val="1"/>
          <w:wAfter w:w="10" w:type="dxa"/>
          <w:jc w:val="center"/>
        </w:trPr>
        <w:tc>
          <w:tcPr>
            <w:tcW w:w="5240" w:type="dxa"/>
            <w:vMerge w:val="restart"/>
            <w:vAlign w:val="center"/>
          </w:tcPr>
          <w:p w14:paraId="1ACE2C84" w14:textId="77777777" w:rsidR="005A56FF" w:rsidRPr="00B130AA" w:rsidRDefault="005A56FF" w:rsidP="00B8283A">
            <w:pPr>
              <w:tabs>
                <w:tab w:val="left" w:pos="284"/>
                <w:tab w:val="left" w:pos="426"/>
              </w:tabs>
              <w:spacing w:line="288" w:lineRule="auto"/>
              <w:jc w:val="center"/>
              <w:rPr>
                <w:b/>
                <w:iCs/>
              </w:rPr>
            </w:pPr>
            <w:r w:rsidRPr="00B130AA">
              <w:rPr>
                <w:b/>
                <w:iCs/>
              </w:rPr>
              <w:t>Các phát biểu</w:t>
            </w:r>
          </w:p>
        </w:tc>
        <w:tc>
          <w:tcPr>
            <w:tcW w:w="3422" w:type="dxa"/>
            <w:gridSpan w:val="4"/>
            <w:vAlign w:val="center"/>
          </w:tcPr>
          <w:p w14:paraId="728E7A6C" w14:textId="77777777" w:rsidR="005A56FF" w:rsidRPr="00B130AA" w:rsidRDefault="005A56FF" w:rsidP="00B8283A">
            <w:pPr>
              <w:tabs>
                <w:tab w:val="left" w:pos="284"/>
                <w:tab w:val="left" w:pos="426"/>
              </w:tabs>
              <w:spacing w:line="288" w:lineRule="auto"/>
              <w:jc w:val="center"/>
              <w:rPr>
                <w:b/>
                <w:iCs/>
              </w:rPr>
            </w:pPr>
            <w:r w:rsidRPr="00B130AA">
              <w:rPr>
                <w:b/>
                <w:iCs/>
              </w:rPr>
              <w:t>Ý kiến của chuyên gia</w:t>
            </w:r>
          </w:p>
        </w:tc>
      </w:tr>
      <w:tr w:rsidR="00B130AA" w:rsidRPr="00B130AA" w14:paraId="75FB7A8E" w14:textId="77777777" w:rsidTr="001A32F0">
        <w:trPr>
          <w:gridAfter w:val="2"/>
          <w:wAfter w:w="21" w:type="dxa"/>
          <w:jc w:val="center"/>
        </w:trPr>
        <w:tc>
          <w:tcPr>
            <w:tcW w:w="5240" w:type="dxa"/>
            <w:vMerge/>
            <w:vAlign w:val="center"/>
          </w:tcPr>
          <w:p w14:paraId="71EF1404" w14:textId="77777777" w:rsidR="005A56FF" w:rsidRPr="00B130AA" w:rsidRDefault="005A56FF" w:rsidP="00B8283A">
            <w:pPr>
              <w:tabs>
                <w:tab w:val="left" w:pos="284"/>
                <w:tab w:val="left" w:pos="426"/>
              </w:tabs>
              <w:spacing w:line="288" w:lineRule="auto"/>
              <w:jc w:val="center"/>
              <w:rPr>
                <w:b/>
                <w:iCs/>
              </w:rPr>
            </w:pPr>
          </w:p>
        </w:tc>
        <w:tc>
          <w:tcPr>
            <w:tcW w:w="992" w:type="dxa"/>
            <w:vAlign w:val="center"/>
          </w:tcPr>
          <w:p w14:paraId="7BDFC899" w14:textId="77777777" w:rsidR="005A56FF" w:rsidRPr="00B130AA" w:rsidRDefault="005A56FF" w:rsidP="00B8283A">
            <w:pPr>
              <w:tabs>
                <w:tab w:val="left" w:pos="284"/>
                <w:tab w:val="left" w:pos="426"/>
              </w:tabs>
              <w:spacing w:line="288" w:lineRule="auto"/>
              <w:jc w:val="center"/>
              <w:rPr>
                <w:b/>
                <w:iCs/>
              </w:rPr>
            </w:pPr>
            <w:r w:rsidRPr="00B130AA">
              <w:rPr>
                <w:b/>
                <w:iCs/>
              </w:rPr>
              <w:t>Đồng ý</w:t>
            </w:r>
          </w:p>
        </w:tc>
        <w:tc>
          <w:tcPr>
            <w:tcW w:w="1276" w:type="dxa"/>
            <w:vAlign w:val="center"/>
          </w:tcPr>
          <w:p w14:paraId="531F8C31" w14:textId="77777777" w:rsidR="005A56FF" w:rsidRPr="00B130AA" w:rsidRDefault="005A56FF" w:rsidP="00B8283A">
            <w:pPr>
              <w:tabs>
                <w:tab w:val="left" w:pos="284"/>
                <w:tab w:val="left" w:pos="426"/>
              </w:tabs>
              <w:spacing w:line="288" w:lineRule="auto"/>
              <w:jc w:val="center"/>
              <w:rPr>
                <w:b/>
                <w:iCs/>
              </w:rPr>
            </w:pPr>
            <w:r w:rsidRPr="00B130AA">
              <w:rPr>
                <w:b/>
                <w:iCs/>
              </w:rPr>
              <w:t>Không đồng ý</w:t>
            </w:r>
          </w:p>
        </w:tc>
        <w:tc>
          <w:tcPr>
            <w:tcW w:w="1143" w:type="dxa"/>
            <w:vAlign w:val="center"/>
          </w:tcPr>
          <w:p w14:paraId="7C522251" w14:textId="77777777" w:rsidR="005A56FF" w:rsidRPr="00B130AA" w:rsidRDefault="005A56FF" w:rsidP="00B8283A">
            <w:pPr>
              <w:tabs>
                <w:tab w:val="left" w:pos="284"/>
                <w:tab w:val="left" w:pos="426"/>
              </w:tabs>
              <w:spacing w:line="288" w:lineRule="auto"/>
              <w:jc w:val="center"/>
              <w:rPr>
                <w:b/>
                <w:iCs/>
              </w:rPr>
            </w:pPr>
            <w:r w:rsidRPr="00B130AA">
              <w:rPr>
                <w:b/>
                <w:iCs/>
              </w:rPr>
              <w:t>Sửa đổi</w:t>
            </w:r>
          </w:p>
        </w:tc>
      </w:tr>
      <w:tr w:rsidR="00B130AA" w:rsidRPr="00B130AA" w14:paraId="040CC6D6" w14:textId="77777777" w:rsidTr="001A32F0">
        <w:trPr>
          <w:gridAfter w:val="2"/>
          <w:wAfter w:w="21" w:type="dxa"/>
          <w:jc w:val="center"/>
        </w:trPr>
        <w:tc>
          <w:tcPr>
            <w:tcW w:w="5240" w:type="dxa"/>
            <w:vAlign w:val="center"/>
          </w:tcPr>
          <w:p w14:paraId="4B99809D" w14:textId="596E3D75" w:rsidR="005A56FF" w:rsidRPr="00B130AA" w:rsidRDefault="005A56FF" w:rsidP="00B8283A">
            <w:pPr>
              <w:tabs>
                <w:tab w:val="left" w:pos="284"/>
                <w:tab w:val="left" w:pos="426"/>
              </w:tabs>
              <w:spacing w:line="276" w:lineRule="auto"/>
              <w:jc w:val="both"/>
              <w:rPr>
                <w:bCs/>
                <w:iCs/>
              </w:rPr>
            </w:pPr>
            <w:r w:rsidRPr="00B130AA">
              <w:t xml:space="preserve"> </w:t>
            </w:r>
            <w:r w:rsidR="001A32F0" w:rsidRPr="00B130AA">
              <w:rPr>
                <w:spacing w:val="-3"/>
              </w:rPr>
              <w:t xml:space="preserve">Vận dụng </w:t>
            </w:r>
            <w:r w:rsidR="001D447B" w:rsidRPr="00B130AA">
              <w:rPr>
                <w:spacing w:val="-3"/>
              </w:rPr>
              <w:t>BSC</w:t>
            </w:r>
            <w:r w:rsidR="001A32F0" w:rsidRPr="00B130AA">
              <w:rPr>
                <w:spacing w:val="-3"/>
              </w:rPr>
              <w:t xml:space="preserve"> ở </w:t>
            </w:r>
            <w:r w:rsidR="00A631EE" w:rsidRPr="00B130AA">
              <w:rPr>
                <w:spacing w:val="-3"/>
              </w:rPr>
              <w:t xml:space="preserve">khía cạnh </w:t>
            </w:r>
            <w:r w:rsidR="001A32F0" w:rsidRPr="00B130AA">
              <w:rPr>
                <w:spacing w:val="-3"/>
              </w:rPr>
              <w:t>tài chính</w:t>
            </w:r>
          </w:p>
        </w:tc>
        <w:tc>
          <w:tcPr>
            <w:tcW w:w="992" w:type="dxa"/>
            <w:vAlign w:val="center"/>
          </w:tcPr>
          <w:p w14:paraId="5AE7D795" w14:textId="77777777" w:rsidR="005A56FF" w:rsidRPr="00B130AA" w:rsidRDefault="005A56FF" w:rsidP="00B8283A">
            <w:pPr>
              <w:tabs>
                <w:tab w:val="left" w:pos="284"/>
                <w:tab w:val="left" w:pos="426"/>
              </w:tabs>
              <w:spacing w:line="288" w:lineRule="auto"/>
              <w:jc w:val="both"/>
              <w:rPr>
                <w:bCs/>
                <w:iCs/>
              </w:rPr>
            </w:pPr>
          </w:p>
        </w:tc>
        <w:tc>
          <w:tcPr>
            <w:tcW w:w="1276" w:type="dxa"/>
            <w:vAlign w:val="center"/>
          </w:tcPr>
          <w:p w14:paraId="0B465316" w14:textId="77777777" w:rsidR="005A56FF" w:rsidRPr="00B130AA" w:rsidRDefault="005A56FF" w:rsidP="00B8283A">
            <w:pPr>
              <w:tabs>
                <w:tab w:val="left" w:pos="284"/>
                <w:tab w:val="left" w:pos="426"/>
              </w:tabs>
              <w:spacing w:line="288" w:lineRule="auto"/>
              <w:jc w:val="both"/>
              <w:rPr>
                <w:bCs/>
                <w:iCs/>
              </w:rPr>
            </w:pPr>
          </w:p>
        </w:tc>
        <w:tc>
          <w:tcPr>
            <w:tcW w:w="1143" w:type="dxa"/>
            <w:vAlign w:val="center"/>
          </w:tcPr>
          <w:p w14:paraId="23EE324F" w14:textId="77777777" w:rsidR="005A56FF" w:rsidRPr="00B130AA" w:rsidRDefault="005A56FF" w:rsidP="00B8283A">
            <w:pPr>
              <w:tabs>
                <w:tab w:val="left" w:pos="284"/>
                <w:tab w:val="left" w:pos="426"/>
              </w:tabs>
              <w:spacing w:line="288" w:lineRule="auto"/>
              <w:jc w:val="both"/>
              <w:rPr>
                <w:bCs/>
                <w:iCs/>
              </w:rPr>
            </w:pPr>
          </w:p>
        </w:tc>
      </w:tr>
      <w:tr w:rsidR="00B130AA" w:rsidRPr="00B130AA" w14:paraId="1D0C9606" w14:textId="77777777" w:rsidTr="001A32F0">
        <w:trPr>
          <w:gridAfter w:val="2"/>
          <w:wAfter w:w="21" w:type="dxa"/>
          <w:jc w:val="center"/>
        </w:trPr>
        <w:tc>
          <w:tcPr>
            <w:tcW w:w="5240" w:type="dxa"/>
            <w:vAlign w:val="center"/>
          </w:tcPr>
          <w:p w14:paraId="7934B3D0" w14:textId="173D8A03" w:rsidR="005A56FF" w:rsidRPr="00B130AA" w:rsidRDefault="005A56FF" w:rsidP="00B8283A">
            <w:pPr>
              <w:tabs>
                <w:tab w:val="left" w:pos="284"/>
                <w:tab w:val="left" w:pos="426"/>
              </w:tabs>
              <w:spacing w:line="276" w:lineRule="auto"/>
              <w:jc w:val="both"/>
              <w:rPr>
                <w:bCs/>
                <w:iCs/>
              </w:rPr>
            </w:pPr>
            <w:r w:rsidRPr="00B130AA">
              <w:t xml:space="preserve"> </w:t>
            </w:r>
            <w:r w:rsidR="001A32F0" w:rsidRPr="00B130AA">
              <w:rPr>
                <w:spacing w:val="-4"/>
              </w:rPr>
              <w:t>V</w:t>
            </w:r>
            <w:r w:rsidR="001A32F0" w:rsidRPr="00B130AA">
              <w:rPr>
                <w:spacing w:val="-3"/>
              </w:rPr>
              <w:t>ận</w:t>
            </w:r>
            <w:r w:rsidR="001A32F0" w:rsidRPr="00B130AA">
              <w:rPr>
                <w:spacing w:val="-10"/>
              </w:rPr>
              <w:t xml:space="preserve"> </w:t>
            </w:r>
            <w:r w:rsidR="001A32F0" w:rsidRPr="00B130AA">
              <w:rPr>
                <w:spacing w:val="-3"/>
              </w:rPr>
              <w:t xml:space="preserve">dụng </w:t>
            </w:r>
            <w:r w:rsidR="001D447B" w:rsidRPr="00B130AA">
              <w:rPr>
                <w:spacing w:val="-3"/>
              </w:rPr>
              <w:t>BSC</w:t>
            </w:r>
            <w:r w:rsidR="001A32F0" w:rsidRPr="00B130AA">
              <w:rPr>
                <w:spacing w:val="-3"/>
              </w:rPr>
              <w:t xml:space="preserve"> ở</w:t>
            </w:r>
            <w:r w:rsidR="001A32F0" w:rsidRPr="00B130AA">
              <w:rPr>
                <w:spacing w:val="-12"/>
              </w:rPr>
              <w:t xml:space="preserve"> </w:t>
            </w:r>
            <w:r w:rsidR="00A631EE" w:rsidRPr="00B130AA">
              <w:rPr>
                <w:spacing w:val="-3"/>
              </w:rPr>
              <w:t xml:space="preserve">khía cạnh </w:t>
            </w:r>
            <w:r w:rsidR="001A32F0" w:rsidRPr="00B130AA">
              <w:rPr>
                <w:spacing w:val="-3"/>
              </w:rPr>
              <w:t>khách</w:t>
            </w:r>
            <w:r w:rsidR="001A32F0" w:rsidRPr="00B130AA">
              <w:rPr>
                <w:spacing w:val="-10"/>
              </w:rPr>
              <w:t xml:space="preserve"> </w:t>
            </w:r>
            <w:r w:rsidR="001A32F0" w:rsidRPr="00B130AA">
              <w:rPr>
                <w:spacing w:val="-3"/>
              </w:rPr>
              <w:t>hàng</w:t>
            </w:r>
          </w:p>
        </w:tc>
        <w:tc>
          <w:tcPr>
            <w:tcW w:w="992" w:type="dxa"/>
            <w:vAlign w:val="center"/>
          </w:tcPr>
          <w:p w14:paraId="75E33BFA" w14:textId="77777777" w:rsidR="005A56FF" w:rsidRPr="00B130AA" w:rsidRDefault="005A56FF" w:rsidP="00B8283A">
            <w:pPr>
              <w:tabs>
                <w:tab w:val="left" w:pos="284"/>
                <w:tab w:val="left" w:pos="426"/>
              </w:tabs>
              <w:spacing w:line="288" w:lineRule="auto"/>
              <w:jc w:val="both"/>
              <w:rPr>
                <w:bCs/>
                <w:iCs/>
              </w:rPr>
            </w:pPr>
          </w:p>
        </w:tc>
        <w:tc>
          <w:tcPr>
            <w:tcW w:w="1276" w:type="dxa"/>
            <w:vAlign w:val="center"/>
          </w:tcPr>
          <w:p w14:paraId="2980EB1F" w14:textId="77777777" w:rsidR="005A56FF" w:rsidRPr="00B130AA" w:rsidRDefault="005A56FF" w:rsidP="00B8283A">
            <w:pPr>
              <w:tabs>
                <w:tab w:val="left" w:pos="284"/>
                <w:tab w:val="left" w:pos="426"/>
              </w:tabs>
              <w:spacing w:line="288" w:lineRule="auto"/>
              <w:jc w:val="both"/>
              <w:rPr>
                <w:bCs/>
                <w:iCs/>
              </w:rPr>
            </w:pPr>
          </w:p>
        </w:tc>
        <w:tc>
          <w:tcPr>
            <w:tcW w:w="1143" w:type="dxa"/>
            <w:vAlign w:val="center"/>
          </w:tcPr>
          <w:p w14:paraId="51C8BD22" w14:textId="77777777" w:rsidR="005A56FF" w:rsidRPr="00B130AA" w:rsidRDefault="005A56FF" w:rsidP="00B8283A">
            <w:pPr>
              <w:tabs>
                <w:tab w:val="left" w:pos="284"/>
                <w:tab w:val="left" w:pos="426"/>
              </w:tabs>
              <w:spacing w:line="288" w:lineRule="auto"/>
              <w:jc w:val="both"/>
              <w:rPr>
                <w:bCs/>
                <w:iCs/>
              </w:rPr>
            </w:pPr>
          </w:p>
        </w:tc>
      </w:tr>
      <w:tr w:rsidR="00B130AA" w:rsidRPr="00B130AA" w14:paraId="6CC074B1" w14:textId="77777777" w:rsidTr="001A32F0">
        <w:trPr>
          <w:gridAfter w:val="2"/>
          <w:wAfter w:w="21" w:type="dxa"/>
          <w:jc w:val="center"/>
        </w:trPr>
        <w:tc>
          <w:tcPr>
            <w:tcW w:w="5240" w:type="dxa"/>
            <w:vAlign w:val="center"/>
          </w:tcPr>
          <w:p w14:paraId="06E42166" w14:textId="07DA67AD" w:rsidR="005A56FF" w:rsidRPr="00B130AA" w:rsidRDefault="005A56FF" w:rsidP="00B8283A">
            <w:pPr>
              <w:tabs>
                <w:tab w:val="left" w:pos="284"/>
                <w:tab w:val="left" w:pos="426"/>
              </w:tabs>
              <w:spacing w:line="276" w:lineRule="auto"/>
              <w:jc w:val="both"/>
              <w:rPr>
                <w:bCs/>
                <w:iCs/>
              </w:rPr>
            </w:pPr>
            <w:r w:rsidRPr="00B130AA">
              <w:t xml:space="preserve"> </w:t>
            </w:r>
            <w:r w:rsidR="001A32F0" w:rsidRPr="00B130AA">
              <w:t xml:space="preserve">Vận dụng </w:t>
            </w:r>
            <w:r w:rsidR="001D447B" w:rsidRPr="00B130AA">
              <w:t>BSC</w:t>
            </w:r>
            <w:r w:rsidR="001A32F0" w:rsidRPr="00B130AA">
              <w:t xml:space="preserve"> ở </w:t>
            </w:r>
            <w:r w:rsidR="00A631EE" w:rsidRPr="00B130AA">
              <w:rPr>
                <w:spacing w:val="-3"/>
              </w:rPr>
              <w:t xml:space="preserve">khía cạnh </w:t>
            </w:r>
            <w:r w:rsidR="001A32F0" w:rsidRPr="00B130AA">
              <w:t xml:space="preserve">kinh doanh nội bộ </w:t>
            </w:r>
          </w:p>
        </w:tc>
        <w:tc>
          <w:tcPr>
            <w:tcW w:w="992" w:type="dxa"/>
            <w:vAlign w:val="center"/>
          </w:tcPr>
          <w:p w14:paraId="78E208E3" w14:textId="77777777" w:rsidR="005A56FF" w:rsidRPr="00B130AA" w:rsidRDefault="005A56FF" w:rsidP="00B8283A">
            <w:pPr>
              <w:tabs>
                <w:tab w:val="left" w:pos="284"/>
                <w:tab w:val="left" w:pos="426"/>
              </w:tabs>
              <w:spacing w:line="288" w:lineRule="auto"/>
              <w:jc w:val="both"/>
              <w:rPr>
                <w:bCs/>
                <w:iCs/>
              </w:rPr>
            </w:pPr>
          </w:p>
        </w:tc>
        <w:tc>
          <w:tcPr>
            <w:tcW w:w="1276" w:type="dxa"/>
            <w:vAlign w:val="center"/>
          </w:tcPr>
          <w:p w14:paraId="127BED92" w14:textId="77777777" w:rsidR="005A56FF" w:rsidRPr="00B130AA" w:rsidRDefault="005A56FF" w:rsidP="00B8283A">
            <w:pPr>
              <w:tabs>
                <w:tab w:val="left" w:pos="284"/>
                <w:tab w:val="left" w:pos="426"/>
              </w:tabs>
              <w:spacing w:line="288" w:lineRule="auto"/>
              <w:jc w:val="both"/>
              <w:rPr>
                <w:bCs/>
                <w:iCs/>
              </w:rPr>
            </w:pPr>
          </w:p>
        </w:tc>
        <w:tc>
          <w:tcPr>
            <w:tcW w:w="1143" w:type="dxa"/>
            <w:vAlign w:val="center"/>
          </w:tcPr>
          <w:p w14:paraId="3755AC51" w14:textId="77777777" w:rsidR="005A56FF" w:rsidRPr="00B130AA" w:rsidRDefault="005A56FF" w:rsidP="00B8283A">
            <w:pPr>
              <w:tabs>
                <w:tab w:val="left" w:pos="284"/>
                <w:tab w:val="left" w:pos="426"/>
              </w:tabs>
              <w:spacing w:line="288" w:lineRule="auto"/>
              <w:jc w:val="both"/>
              <w:rPr>
                <w:bCs/>
                <w:iCs/>
              </w:rPr>
            </w:pPr>
          </w:p>
        </w:tc>
      </w:tr>
      <w:tr w:rsidR="00B130AA" w:rsidRPr="00B130AA" w14:paraId="57C087DE" w14:textId="77777777" w:rsidTr="001A32F0">
        <w:trPr>
          <w:gridAfter w:val="2"/>
          <w:wAfter w:w="21" w:type="dxa"/>
          <w:jc w:val="center"/>
        </w:trPr>
        <w:tc>
          <w:tcPr>
            <w:tcW w:w="5240" w:type="dxa"/>
            <w:vAlign w:val="center"/>
          </w:tcPr>
          <w:p w14:paraId="2E499F44" w14:textId="780DA24D" w:rsidR="005A56FF" w:rsidRPr="00B130AA" w:rsidRDefault="001A32F0" w:rsidP="00B8283A">
            <w:pPr>
              <w:tabs>
                <w:tab w:val="left" w:pos="284"/>
                <w:tab w:val="left" w:pos="426"/>
              </w:tabs>
              <w:spacing w:line="288" w:lineRule="auto"/>
              <w:jc w:val="both"/>
              <w:rPr>
                <w:bCs/>
                <w:iCs/>
              </w:rPr>
            </w:pPr>
            <w:r w:rsidRPr="00B130AA">
              <w:lastRenderedPageBreak/>
              <w:t xml:space="preserve"> Vận dụng </w:t>
            </w:r>
            <w:r w:rsidR="001D447B" w:rsidRPr="00B130AA">
              <w:t>BSC</w:t>
            </w:r>
            <w:r w:rsidRPr="00B130AA">
              <w:t xml:space="preserve"> ở </w:t>
            </w:r>
            <w:r w:rsidR="00A631EE" w:rsidRPr="00B130AA">
              <w:rPr>
                <w:spacing w:val="-3"/>
              </w:rPr>
              <w:t xml:space="preserve">khía cạnh </w:t>
            </w:r>
            <w:r w:rsidRPr="00B130AA">
              <w:t>học hỏi và phát triển</w:t>
            </w:r>
          </w:p>
        </w:tc>
        <w:tc>
          <w:tcPr>
            <w:tcW w:w="992" w:type="dxa"/>
            <w:vAlign w:val="center"/>
          </w:tcPr>
          <w:p w14:paraId="596FBC02" w14:textId="77777777" w:rsidR="005A56FF" w:rsidRPr="00B130AA" w:rsidRDefault="005A56FF" w:rsidP="00B8283A">
            <w:pPr>
              <w:tabs>
                <w:tab w:val="left" w:pos="284"/>
                <w:tab w:val="left" w:pos="426"/>
              </w:tabs>
              <w:spacing w:line="288" w:lineRule="auto"/>
              <w:jc w:val="both"/>
              <w:rPr>
                <w:bCs/>
                <w:iCs/>
              </w:rPr>
            </w:pPr>
          </w:p>
        </w:tc>
        <w:tc>
          <w:tcPr>
            <w:tcW w:w="1276" w:type="dxa"/>
            <w:vAlign w:val="center"/>
          </w:tcPr>
          <w:p w14:paraId="2E8C7D6E" w14:textId="77777777" w:rsidR="005A56FF" w:rsidRPr="00B130AA" w:rsidRDefault="005A56FF" w:rsidP="00B8283A">
            <w:pPr>
              <w:tabs>
                <w:tab w:val="left" w:pos="284"/>
                <w:tab w:val="left" w:pos="426"/>
              </w:tabs>
              <w:spacing w:line="288" w:lineRule="auto"/>
              <w:jc w:val="both"/>
              <w:rPr>
                <w:bCs/>
                <w:iCs/>
              </w:rPr>
            </w:pPr>
          </w:p>
        </w:tc>
        <w:tc>
          <w:tcPr>
            <w:tcW w:w="1143" w:type="dxa"/>
            <w:vAlign w:val="center"/>
          </w:tcPr>
          <w:p w14:paraId="5EB4C398" w14:textId="77777777" w:rsidR="005A56FF" w:rsidRPr="00B130AA" w:rsidRDefault="005A56FF" w:rsidP="00B8283A">
            <w:pPr>
              <w:tabs>
                <w:tab w:val="left" w:pos="284"/>
                <w:tab w:val="left" w:pos="426"/>
              </w:tabs>
              <w:spacing w:line="288" w:lineRule="auto"/>
              <w:jc w:val="both"/>
              <w:rPr>
                <w:bCs/>
                <w:iCs/>
              </w:rPr>
            </w:pPr>
          </w:p>
        </w:tc>
      </w:tr>
      <w:tr w:rsidR="00B130AA" w:rsidRPr="00B130AA" w14:paraId="16D02A95" w14:textId="77777777" w:rsidTr="001A32F0">
        <w:trPr>
          <w:jc w:val="center"/>
        </w:trPr>
        <w:tc>
          <w:tcPr>
            <w:tcW w:w="8672" w:type="dxa"/>
            <w:gridSpan w:val="6"/>
            <w:vAlign w:val="center"/>
          </w:tcPr>
          <w:p w14:paraId="10292DD6" w14:textId="77777777" w:rsidR="005A56FF" w:rsidRPr="00B130AA" w:rsidRDefault="005A56FF" w:rsidP="00B8283A">
            <w:pPr>
              <w:tabs>
                <w:tab w:val="left" w:pos="284"/>
                <w:tab w:val="left" w:pos="426"/>
              </w:tabs>
              <w:spacing w:line="288" w:lineRule="auto"/>
              <w:jc w:val="both"/>
              <w:rPr>
                <w:bCs/>
                <w:iCs/>
              </w:rPr>
            </w:pPr>
            <w:r w:rsidRPr="00B130AA">
              <w:rPr>
                <w:i/>
                <w:iCs/>
              </w:rPr>
              <w:t>Ý kiến bổ sung 1:</w:t>
            </w:r>
          </w:p>
        </w:tc>
      </w:tr>
      <w:tr w:rsidR="00B130AA" w:rsidRPr="00B130AA" w14:paraId="1CB5DECE" w14:textId="77777777" w:rsidTr="001A32F0">
        <w:trPr>
          <w:jc w:val="center"/>
        </w:trPr>
        <w:tc>
          <w:tcPr>
            <w:tcW w:w="8672" w:type="dxa"/>
            <w:gridSpan w:val="6"/>
            <w:vAlign w:val="center"/>
          </w:tcPr>
          <w:p w14:paraId="4AFE66AD" w14:textId="77777777" w:rsidR="005A56FF" w:rsidRPr="00B130AA" w:rsidRDefault="005A56FF" w:rsidP="00B8283A">
            <w:pPr>
              <w:tabs>
                <w:tab w:val="left" w:pos="284"/>
                <w:tab w:val="left" w:pos="426"/>
              </w:tabs>
              <w:spacing w:line="288" w:lineRule="auto"/>
              <w:jc w:val="both"/>
              <w:rPr>
                <w:i/>
                <w:iCs/>
              </w:rPr>
            </w:pPr>
            <w:r w:rsidRPr="00B130AA">
              <w:rPr>
                <w:i/>
                <w:iCs/>
              </w:rPr>
              <w:t>Ý kiến bổ sung 2:</w:t>
            </w:r>
          </w:p>
        </w:tc>
      </w:tr>
      <w:tr w:rsidR="00847F2F" w:rsidRPr="00B130AA" w14:paraId="6510524D" w14:textId="77777777" w:rsidTr="001A32F0">
        <w:trPr>
          <w:jc w:val="center"/>
        </w:trPr>
        <w:tc>
          <w:tcPr>
            <w:tcW w:w="8672" w:type="dxa"/>
            <w:gridSpan w:val="6"/>
            <w:vAlign w:val="center"/>
          </w:tcPr>
          <w:p w14:paraId="08314427" w14:textId="77777777" w:rsidR="005A56FF" w:rsidRPr="00B130AA" w:rsidRDefault="005A56FF" w:rsidP="00B8283A">
            <w:pPr>
              <w:tabs>
                <w:tab w:val="left" w:pos="284"/>
                <w:tab w:val="left" w:pos="426"/>
              </w:tabs>
              <w:spacing w:line="288" w:lineRule="auto"/>
              <w:jc w:val="both"/>
              <w:rPr>
                <w:i/>
                <w:iCs/>
              </w:rPr>
            </w:pPr>
            <w:r w:rsidRPr="00B130AA">
              <w:rPr>
                <w:i/>
                <w:iCs/>
              </w:rPr>
              <w:t>Ý kiến bổ sung 3:</w:t>
            </w:r>
          </w:p>
        </w:tc>
      </w:tr>
    </w:tbl>
    <w:p w14:paraId="3E322E69" w14:textId="77777777" w:rsidR="005A56FF" w:rsidRPr="00B130AA" w:rsidRDefault="005A56FF" w:rsidP="00B8283A">
      <w:pPr>
        <w:tabs>
          <w:tab w:val="left" w:pos="284"/>
          <w:tab w:val="left" w:pos="426"/>
          <w:tab w:val="left" w:leader="dot" w:pos="8505"/>
        </w:tabs>
        <w:spacing w:line="288" w:lineRule="auto"/>
        <w:jc w:val="both"/>
        <w:rPr>
          <w:sz w:val="26"/>
          <w:szCs w:val="26"/>
        </w:rPr>
      </w:pPr>
    </w:p>
    <w:p w14:paraId="262B5534" w14:textId="73168731" w:rsidR="005A56FF" w:rsidRPr="00B130AA" w:rsidRDefault="003C1A97" w:rsidP="00B8283A">
      <w:pPr>
        <w:tabs>
          <w:tab w:val="left" w:pos="284"/>
          <w:tab w:val="left" w:pos="426"/>
        </w:tabs>
        <w:spacing w:line="288" w:lineRule="auto"/>
        <w:jc w:val="both"/>
        <w:rPr>
          <w:b/>
          <w:bCs/>
          <w:i/>
          <w:iCs/>
          <w:sz w:val="26"/>
          <w:szCs w:val="26"/>
        </w:rPr>
      </w:pPr>
      <w:r w:rsidRPr="00B130AA">
        <w:rPr>
          <w:b/>
          <w:bCs/>
          <w:i/>
          <w:iCs/>
          <w:sz w:val="26"/>
          <w:szCs w:val="26"/>
        </w:rPr>
        <w:t>6</w:t>
      </w:r>
      <w:r w:rsidR="005A56FF" w:rsidRPr="00B130AA">
        <w:rPr>
          <w:b/>
          <w:bCs/>
          <w:i/>
          <w:iCs/>
          <w:sz w:val="26"/>
          <w:szCs w:val="26"/>
        </w:rPr>
        <w:t>.</w:t>
      </w:r>
      <w:r w:rsidR="005A56FF" w:rsidRPr="00B130AA">
        <w:rPr>
          <w:sz w:val="26"/>
          <w:szCs w:val="26"/>
        </w:rPr>
        <w:t xml:space="preserve"> </w:t>
      </w:r>
      <w:r w:rsidR="005A56FF" w:rsidRPr="00B130AA">
        <w:rPr>
          <w:b/>
          <w:bCs/>
          <w:i/>
          <w:iCs/>
          <w:sz w:val="26"/>
          <w:szCs w:val="26"/>
        </w:rPr>
        <w:t>Thảo luận về thang đo TQ</w:t>
      </w:r>
      <w:r w:rsidR="002F72A6" w:rsidRPr="00B130AA">
        <w:rPr>
          <w:b/>
          <w:bCs/>
          <w:i/>
          <w:iCs/>
          <w:sz w:val="26"/>
          <w:szCs w:val="26"/>
        </w:rPr>
        <w:t>HĐ</w:t>
      </w:r>
      <w:r w:rsidR="005A56FF" w:rsidRPr="00B130AA">
        <w:rPr>
          <w:b/>
          <w:bCs/>
          <w:i/>
          <w:iCs/>
          <w:sz w:val="26"/>
          <w:szCs w:val="26"/>
        </w:rPr>
        <w:t xml:space="preserve"> trong DN nông nghiệp</w:t>
      </w:r>
    </w:p>
    <w:p w14:paraId="6770644F"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i/>
          <w:iCs/>
          <w:sz w:val="26"/>
          <w:szCs w:val="26"/>
        </w:rPr>
        <w:t>Câu hỏi:</w:t>
      </w:r>
      <w:r w:rsidRPr="00B130AA">
        <w:rPr>
          <w:sz w:val="26"/>
          <w:szCs w:val="26"/>
        </w:rPr>
        <w:t xml:space="preserve"> Ông/Bà hãy cho biết ý kiến của ông/bà về các phát biểu sau, cụ thể:</w:t>
      </w:r>
    </w:p>
    <w:p w14:paraId="5DC52249" w14:textId="77777777" w:rsidR="005A56FF" w:rsidRPr="00B130AA" w:rsidRDefault="005A56FF" w:rsidP="00B8283A">
      <w:pPr>
        <w:tabs>
          <w:tab w:val="left" w:pos="284"/>
          <w:tab w:val="left" w:pos="426"/>
        </w:tabs>
        <w:spacing w:line="288" w:lineRule="auto"/>
        <w:jc w:val="both"/>
        <w:rPr>
          <w:sz w:val="26"/>
          <w:szCs w:val="26"/>
        </w:rPr>
      </w:pPr>
      <w:r w:rsidRPr="00B130AA">
        <w:rPr>
          <w:sz w:val="26"/>
          <w:szCs w:val="26"/>
        </w:rPr>
        <w:tab/>
      </w:r>
      <w:r w:rsidRPr="00B130AA">
        <w:rPr>
          <w:sz w:val="26"/>
          <w:szCs w:val="26"/>
        </w:rPr>
        <w:tab/>
        <w:t>a. Ông/Bà có đồng ý với các phát biểu bên dưới không?</w:t>
      </w:r>
    </w:p>
    <w:p w14:paraId="6EC12076" w14:textId="77777777" w:rsidR="005A56FF" w:rsidRPr="00B130AA" w:rsidRDefault="005A56FF" w:rsidP="00B8283A">
      <w:pPr>
        <w:tabs>
          <w:tab w:val="left" w:pos="284"/>
          <w:tab w:val="left" w:pos="426"/>
        </w:tabs>
        <w:spacing w:line="288" w:lineRule="auto"/>
        <w:ind w:firstLine="720"/>
        <w:jc w:val="both"/>
        <w:rPr>
          <w:sz w:val="26"/>
          <w:szCs w:val="26"/>
        </w:rPr>
      </w:pPr>
      <w:r w:rsidRPr="00B130AA">
        <w:rPr>
          <w:sz w:val="26"/>
          <w:szCs w:val="26"/>
        </w:rPr>
        <w:t>b. Các phát biểu đã hợp lý chưa? Nếu chưa, nên sửa đổi như thế nào?</w:t>
      </w:r>
    </w:p>
    <w:p w14:paraId="020735D3" w14:textId="77777777" w:rsidR="005A56FF" w:rsidRPr="00B130AA" w:rsidRDefault="005A56FF" w:rsidP="00B8283A">
      <w:pPr>
        <w:tabs>
          <w:tab w:val="left" w:pos="284"/>
          <w:tab w:val="left" w:pos="426"/>
          <w:tab w:val="left" w:leader="dot" w:pos="8505"/>
        </w:tabs>
        <w:spacing w:line="288" w:lineRule="auto"/>
        <w:jc w:val="both"/>
        <w:rPr>
          <w:sz w:val="26"/>
          <w:szCs w:val="26"/>
        </w:rPr>
      </w:pPr>
      <w:r w:rsidRPr="00B130AA">
        <w:rPr>
          <w:sz w:val="26"/>
          <w:szCs w:val="26"/>
        </w:rPr>
        <w:t xml:space="preserve">           c. Có cần bổ sung thêm phát biểu nào không?</w:t>
      </w:r>
    </w:p>
    <w:p w14:paraId="69A882F1" w14:textId="77777777" w:rsidR="005A56FF" w:rsidRPr="00B130AA" w:rsidRDefault="005A56FF" w:rsidP="00B8283A">
      <w:pPr>
        <w:tabs>
          <w:tab w:val="left" w:pos="284"/>
          <w:tab w:val="left" w:pos="426"/>
          <w:tab w:val="left" w:leader="dot" w:pos="8505"/>
        </w:tabs>
        <w:spacing w:line="288" w:lineRule="auto"/>
        <w:jc w:val="both"/>
        <w:rPr>
          <w:sz w:val="26"/>
          <w:szCs w:val="26"/>
        </w:rPr>
      </w:pPr>
    </w:p>
    <w:tbl>
      <w:tblPr>
        <w:tblStyle w:val="TableGrid"/>
        <w:tblW w:w="8646" w:type="dxa"/>
        <w:jc w:val="center"/>
        <w:tblLook w:val="04A0" w:firstRow="1" w:lastRow="0" w:firstColumn="1" w:lastColumn="0" w:noHBand="0" w:noVBand="1"/>
      </w:tblPr>
      <w:tblGrid>
        <w:gridCol w:w="4815"/>
        <w:gridCol w:w="992"/>
        <w:gridCol w:w="1701"/>
        <w:gridCol w:w="1138"/>
      </w:tblGrid>
      <w:tr w:rsidR="00B130AA" w:rsidRPr="00B130AA" w14:paraId="24ABAFBF" w14:textId="77777777" w:rsidTr="00CB160F">
        <w:trPr>
          <w:jc w:val="center"/>
        </w:trPr>
        <w:tc>
          <w:tcPr>
            <w:tcW w:w="4815" w:type="dxa"/>
            <w:vMerge w:val="restart"/>
            <w:vAlign w:val="center"/>
          </w:tcPr>
          <w:p w14:paraId="00B4469A" w14:textId="77777777" w:rsidR="005A56FF" w:rsidRPr="00B130AA" w:rsidRDefault="005A56FF" w:rsidP="00B8283A">
            <w:pPr>
              <w:tabs>
                <w:tab w:val="left" w:pos="284"/>
                <w:tab w:val="left" w:pos="426"/>
              </w:tabs>
              <w:spacing w:line="288" w:lineRule="auto"/>
              <w:jc w:val="center"/>
              <w:rPr>
                <w:b/>
                <w:iCs/>
              </w:rPr>
            </w:pPr>
            <w:r w:rsidRPr="00B130AA">
              <w:rPr>
                <w:b/>
                <w:iCs/>
              </w:rPr>
              <w:t>Các phát biểu</w:t>
            </w:r>
          </w:p>
        </w:tc>
        <w:tc>
          <w:tcPr>
            <w:tcW w:w="3831" w:type="dxa"/>
            <w:gridSpan w:val="3"/>
            <w:vAlign w:val="center"/>
          </w:tcPr>
          <w:p w14:paraId="1F052D68" w14:textId="77777777" w:rsidR="005A56FF" w:rsidRPr="00B130AA" w:rsidRDefault="005A56FF" w:rsidP="00B8283A">
            <w:pPr>
              <w:tabs>
                <w:tab w:val="left" w:pos="284"/>
                <w:tab w:val="left" w:pos="426"/>
              </w:tabs>
              <w:spacing w:line="288" w:lineRule="auto"/>
              <w:jc w:val="center"/>
              <w:rPr>
                <w:b/>
                <w:iCs/>
              </w:rPr>
            </w:pPr>
            <w:r w:rsidRPr="00B130AA">
              <w:rPr>
                <w:b/>
                <w:iCs/>
              </w:rPr>
              <w:t>Ý kiến của chuyên gia</w:t>
            </w:r>
          </w:p>
        </w:tc>
      </w:tr>
      <w:tr w:rsidR="00B130AA" w:rsidRPr="00B130AA" w14:paraId="7EC10759" w14:textId="77777777" w:rsidTr="00CB160F">
        <w:trPr>
          <w:jc w:val="center"/>
        </w:trPr>
        <w:tc>
          <w:tcPr>
            <w:tcW w:w="4815" w:type="dxa"/>
            <w:vMerge/>
            <w:vAlign w:val="center"/>
          </w:tcPr>
          <w:p w14:paraId="698203DE" w14:textId="77777777" w:rsidR="005A56FF" w:rsidRPr="00B130AA" w:rsidRDefault="005A56FF" w:rsidP="00B8283A">
            <w:pPr>
              <w:tabs>
                <w:tab w:val="left" w:pos="284"/>
                <w:tab w:val="left" w:pos="426"/>
              </w:tabs>
              <w:spacing w:line="288" w:lineRule="auto"/>
              <w:jc w:val="center"/>
              <w:rPr>
                <w:b/>
                <w:iCs/>
              </w:rPr>
            </w:pPr>
          </w:p>
        </w:tc>
        <w:tc>
          <w:tcPr>
            <w:tcW w:w="992" w:type="dxa"/>
            <w:vAlign w:val="center"/>
          </w:tcPr>
          <w:p w14:paraId="3BDB5D2A" w14:textId="77777777" w:rsidR="005A56FF" w:rsidRPr="00B130AA" w:rsidRDefault="005A56FF" w:rsidP="00B8283A">
            <w:pPr>
              <w:tabs>
                <w:tab w:val="left" w:pos="284"/>
                <w:tab w:val="left" w:pos="426"/>
              </w:tabs>
              <w:spacing w:line="288" w:lineRule="auto"/>
              <w:jc w:val="center"/>
              <w:rPr>
                <w:b/>
                <w:iCs/>
              </w:rPr>
            </w:pPr>
            <w:r w:rsidRPr="00B130AA">
              <w:rPr>
                <w:b/>
                <w:iCs/>
              </w:rPr>
              <w:t>Đồng ý</w:t>
            </w:r>
          </w:p>
        </w:tc>
        <w:tc>
          <w:tcPr>
            <w:tcW w:w="1701" w:type="dxa"/>
            <w:vAlign w:val="center"/>
          </w:tcPr>
          <w:p w14:paraId="6991D9A4" w14:textId="77777777" w:rsidR="005A56FF" w:rsidRPr="00B130AA" w:rsidRDefault="005A56FF" w:rsidP="00B8283A">
            <w:pPr>
              <w:tabs>
                <w:tab w:val="left" w:pos="284"/>
                <w:tab w:val="left" w:pos="426"/>
              </w:tabs>
              <w:spacing w:line="288" w:lineRule="auto"/>
              <w:jc w:val="center"/>
              <w:rPr>
                <w:b/>
                <w:iCs/>
              </w:rPr>
            </w:pPr>
            <w:r w:rsidRPr="00B130AA">
              <w:rPr>
                <w:b/>
                <w:iCs/>
              </w:rPr>
              <w:t>Không đồng ý</w:t>
            </w:r>
          </w:p>
        </w:tc>
        <w:tc>
          <w:tcPr>
            <w:tcW w:w="1138" w:type="dxa"/>
            <w:vAlign w:val="center"/>
          </w:tcPr>
          <w:p w14:paraId="1B574A10" w14:textId="77777777" w:rsidR="005A56FF" w:rsidRPr="00B130AA" w:rsidRDefault="005A56FF" w:rsidP="00B8283A">
            <w:pPr>
              <w:tabs>
                <w:tab w:val="left" w:pos="284"/>
                <w:tab w:val="left" w:pos="426"/>
              </w:tabs>
              <w:spacing w:line="288" w:lineRule="auto"/>
              <w:jc w:val="center"/>
              <w:rPr>
                <w:b/>
                <w:iCs/>
              </w:rPr>
            </w:pPr>
            <w:r w:rsidRPr="00B130AA">
              <w:rPr>
                <w:b/>
                <w:iCs/>
              </w:rPr>
              <w:t>Sửa đổi</w:t>
            </w:r>
          </w:p>
        </w:tc>
      </w:tr>
      <w:tr w:rsidR="00B130AA" w:rsidRPr="00B130AA" w14:paraId="107754A8" w14:textId="77777777" w:rsidTr="00CB160F">
        <w:trPr>
          <w:jc w:val="center"/>
        </w:trPr>
        <w:tc>
          <w:tcPr>
            <w:tcW w:w="4815" w:type="dxa"/>
          </w:tcPr>
          <w:p w14:paraId="4E43E2BC" w14:textId="77777777" w:rsidR="005A56FF" w:rsidRPr="00B130AA" w:rsidRDefault="005A56FF" w:rsidP="00B8283A">
            <w:pPr>
              <w:tabs>
                <w:tab w:val="left" w:pos="284"/>
                <w:tab w:val="left" w:pos="426"/>
              </w:tabs>
              <w:spacing w:line="288" w:lineRule="auto"/>
              <w:jc w:val="both"/>
              <w:rPr>
                <w:bCs/>
                <w:iCs/>
              </w:rPr>
            </w:pPr>
            <w:r w:rsidRPr="00B130AA">
              <w:t>Tỷ lệ hoàn vốn đầu tư (ROI)</w:t>
            </w:r>
          </w:p>
        </w:tc>
        <w:tc>
          <w:tcPr>
            <w:tcW w:w="992" w:type="dxa"/>
            <w:vAlign w:val="center"/>
          </w:tcPr>
          <w:p w14:paraId="1D5E1473"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3D434490"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58AA1869" w14:textId="77777777" w:rsidR="005A56FF" w:rsidRPr="00B130AA" w:rsidRDefault="005A56FF" w:rsidP="00B8283A">
            <w:pPr>
              <w:tabs>
                <w:tab w:val="left" w:pos="284"/>
                <w:tab w:val="left" w:pos="426"/>
              </w:tabs>
              <w:spacing w:line="288" w:lineRule="auto"/>
              <w:jc w:val="both"/>
              <w:rPr>
                <w:bCs/>
                <w:iCs/>
              </w:rPr>
            </w:pPr>
          </w:p>
        </w:tc>
      </w:tr>
      <w:tr w:rsidR="00B130AA" w:rsidRPr="00B130AA" w14:paraId="61E979F9" w14:textId="77777777" w:rsidTr="00CB160F">
        <w:trPr>
          <w:jc w:val="center"/>
        </w:trPr>
        <w:tc>
          <w:tcPr>
            <w:tcW w:w="4815" w:type="dxa"/>
          </w:tcPr>
          <w:p w14:paraId="4CF762B5" w14:textId="77777777" w:rsidR="005A56FF" w:rsidRPr="00B130AA" w:rsidRDefault="005A56FF" w:rsidP="00B8283A">
            <w:pPr>
              <w:tabs>
                <w:tab w:val="left" w:pos="284"/>
                <w:tab w:val="left" w:pos="426"/>
              </w:tabs>
              <w:spacing w:line="288" w:lineRule="auto"/>
              <w:jc w:val="both"/>
              <w:rPr>
                <w:bCs/>
                <w:iCs/>
              </w:rPr>
            </w:pPr>
            <w:r w:rsidRPr="00B130AA">
              <w:t>Tỷ suất lợi nhuận trên doanh thu (ROS)</w:t>
            </w:r>
          </w:p>
        </w:tc>
        <w:tc>
          <w:tcPr>
            <w:tcW w:w="992" w:type="dxa"/>
            <w:vAlign w:val="center"/>
          </w:tcPr>
          <w:p w14:paraId="4992A401"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19AA8392"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3D863D46" w14:textId="77777777" w:rsidR="005A56FF" w:rsidRPr="00B130AA" w:rsidRDefault="005A56FF" w:rsidP="00B8283A">
            <w:pPr>
              <w:tabs>
                <w:tab w:val="left" w:pos="284"/>
                <w:tab w:val="left" w:pos="426"/>
              </w:tabs>
              <w:spacing w:line="288" w:lineRule="auto"/>
              <w:jc w:val="both"/>
              <w:rPr>
                <w:bCs/>
                <w:iCs/>
              </w:rPr>
            </w:pPr>
          </w:p>
        </w:tc>
      </w:tr>
      <w:tr w:rsidR="00B130AA" w:rsidRPr="00B130AA" w14:paraId="6F126CBD" w14:textId="77777777" w:rsidTr="00CB160F">
        <w:trPr>
          <w:jc w:val="center"/>
        </w:trPr>
        <w:tc>
          <w:tcPr>
            <w:tcW w:w="4815" w:type="dxa"/>
          </w:tcPr>
          <w:p w14:paraId="54F9339A" w14:textId="77777777" w:rsidR="005A56FF" w:rsidRPr="00B130AA" w:rsidRDefault="005A56FF" w:rsidP="00B8283A">
            <w:pPr>
              <w:tabs>
                <w:tab w:val="left" w:pos="284"/>
                <w:tab w:val="left" w:pos="426"/>
              </w:tabs>
              <w:spacing w:line="288" w:lineRule="auto"/>
              <w:jc w:val="both"/>
              <w:rPr>
                <w:bCs/>
                <w:iCs/>
              </w:rPr>
            </w:pPr>
            <w:r w:rsidRPr="00B130AA">
              <w:t>Mức độ hài lòng của khách hàng</w:t>
            </w:r>
          </w:p>
        </w:tc>
        <w:tc>
          <w:tcPr>
            <w:tcW w:w="992" w:type="dxa"/>
            <w:vAlign w:val="center"/>
          </w:tcPr>
          <w:p w14:paraId="773D753B"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0BC753EB"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78EB1F08" w14:textId="77777777" w:rsidR="005A56FF" w:rsidRPr="00B130AA" w:rsidRDefault="005A56FF" w:rsidP="00B8283A">
            <w:pPr>
              <w:tabs>
                <w:tab w:val="left" w:pos="284"/>
                <w:tab w:val="left" w:pos="426"/>
              </w:tabs>
              <w:spacing w:line="288" w:lineRule="auto"/>
              <w:jc w:val="both"/>
              <w:rPr>
                <w:bCs/>
                <w:iCs/>
              </w:rPr>
            </w:pPr>
          </w:p>
        </w:tc>
      </w:tr>
      <w:tr w:rsidR="00B130AA" w:rsidRPr="00B130AA" w14:paraId="59DCF04D" w14:textId="77777777" w:rsidTr="00CB160F">
        <w:trPr>
          <w:jc w:val="center"/>
        </w:trPr>
        <w:tc>
          <w:tcPr>
            <w:tcW w:w="4815" w:type="dxa"/>
          </w:tcPr>
          <w:p w14:paraId="30E29229" w14:textId="38245BFB" w:rsidR="005A56FF" w:rsidRPr="00B130AA" w:rsidRDefault="005A56FF" w:rsidP="00B8283A">
            <w:pPr>
              <w:tabs>
                <w:tab w:val="left" w:pos="284"/>
                <w:tab w:val="left" w:pos="426"/>
              </w:tabs>
              <w:spacing w:line="288" w:lineRule="auto"/>
              <w:jc w:val="both"/>
              <w:rPr>
                <w:bCs/>
                <w:iCs/>
              </w:rPr>
            </w:pPr>
            <w:r w:rsidRPr="00B130AA">
              <w:t xml:space="preserve">Chất lượng </w:t>
            </w:r>
            <w:r w:rsidR="00B568F3" w:rsidRPr="00B130AA">
              <w:t>SP</w:t>
            </w:r>
          </w:p>
        </w:tc>
        <w:tc>
          <w:tcPr>
            <w:tcW w:w="992" w:type="dxa"/>
            <w:vAlign w:val="center"/>
          </w:tcPr>
          <w:p w14:paraId="7F0E0057"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572FF474"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65C1E0E0" w14:textId="77777777" w:rsidR="005A56FF" w:rsidRPr="00B130AA" w:rsidRDefault="005A56FF" w:rsidP="00B8283A">
            <w:pPr>
              <w:tabs>
                <w:tab w:val="left" w:pos="284"/>
                <w:tab w:val="left" w:pos="426"/>
              </w:tabs>
              <w:spacing w:line="288" w:lineRule="auto"/>
              <w:jc w:val="both"/>
              <w:rPr>
                <w:bCs/>
                <w:iCs/>
              </w:rPr>
            </w:pPr>
          </w:p>
        </w:tc>
      </w:tr>
      <w:tr w:rsidR="00B130AA" w:rsidRPr="00B130AA" w14:paraId="481DD99C" w14:textId="77777777" w:rsidTr="00CB160F">
        <w:trPr>
          <w:jc w:val="center"/>
        </w:trPr>
        <w:tc>
          <w:tcPr>
            <w:tcW w:w="4815" w:type="dxa"/>
          </w:tcPr>
          <w:p w14:paraId="0BFBAEA4" w14:textId="77777777" w:rsidR="005A56FF" w:rsidRPr="00B130AA" w:rsidRDefault="005A56FF" w:rsidP="00B8283A">
            <w:pPr>
              <w:tabs>
                <w:tab w:val="left" w:pos="284"/>
                <w:tab w:val="left" w:pos="426"/>
              </w:tabs>
              <w:spacing w:line="288" w:lineRule="auto"/>
              <w:jc w:val="both"/>
              <w:rPr>
                <w:bCs/>
                <w:iCs/>
              </w:rPr>
            </w:pPr>
            <w:r w:rsidRPr="00B130AA">
              <w:t>Uy tín/Thương hiệu của DN các tỉnh Tây Nguyên được cải thiện và phát triển.</w:t>
            </w:r>
          </w:p>
        </w:tc>
        <w:tc>
          <w:tcPr>
            <w:tcW w:w="992" w:type="dxa"/>
            <w:vAlign w:val="center"/>
          </w:tcPr>
          <w:p w14:paraId="516775EF"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0924400C"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4EB9C741" w14:textId="77777777" w:rsidR="005A56FF" w:rsidRPr="00B130AA" w:rsidRDefault="005A56FF" w:rsidP="00B8283A">
            <w:pPr>
              <w:tabs>
                <w:tab w:val="left" w:pos="284"/>
                <w:tab w:val="left" w:pos="426"/>
              </w:tabs>
              <w:spacing w:line="288" w:lineRule="auto"/>
              <w:jc w:val="both"/>
              <w:rPr>
                <w:bCs/>
                <w:iCs/>
              </w:rPr>
            </w:pPr>
          </w:p>
        </w:tc>
      </w:tr>
      <w:tr w:rsidR="00B130AA" w:rsidRPr="00B130AA" w14:paraId="1308F370" w14:textId="77777777" w:rsidTr="00CB160F">
        <w:trPr>
          <w:jc w:val="center"/>
        </w:trPr>
        <w:tc>
          <w:tcPr>
            <w:tcW w:w="4815" w:type="dxa"/>
          </w:tcPr>
          <w:p w14:paraId="3C321D13" w14:textId="77777777" w:rsidR="005A56FF" w:rsidRPr="00B130AA" w:rsidRDefault="005A56FF" w:rsidP="00B8283A">
            <w:pPr>
              <w:tabs>
                <w:tab w:val="left" w:pos="284"/>
                <w:tab w:val="left" w:pos="426"/>
              </w:tabs>
              <w:spacing w:line="288" w:lineRule="auto"/>
              <w:jc w:val="both"/>
              <w:rPr>
                <w:bCs/>
                <w:iCs/>
              </w:rPr>
            </w:pPr>
            <w:r w:rsidRPr="00B130AA">
              <w:t>Tiếp nhận và giải quyết những khiếu nại của khách hàng nhanh chóng và thỏa đáng.</w:t>
            </w:r>
          </w:p>
        </w:tc>
        <w:tc>
          <w:tcPr>
            <w:tcW w:w="992" w:type="dxa"/>
            <w:vAlign w:val="center"/>
          </w:tcPr>
          <w:p w14:paraId="69922EDA"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281C4FF1"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613395DC" w14:textId="77777777" w:rsidR="005A56FF" w:rsidRPr="00B130AA" w:rsidRDefault="005A56FF" w:rsidP="00B8283A">
            <w:pPr>
              <w:tabs>
                <w:tab w:val="left" w:pos="284"/>
                <w:tab w:val="left" w:pos="426"/>
              </w:tabs>
              <w:spacing w:line="288" w:lineRule="auto"/>
              <w:jc w:val="both"/>
              <w:rPr>
                <w:bCs/>
                <w:iCs/>
              </w:rPr>
            </w:pPr>
          </w:p>
        </w:tc>
      </w:tr>
      <w:tr w:rsidR="00B130AA" w:rsidRPr="00B130AA" w14:paraId="1E0E41B1" w14:textId="77777777" w:rsidTr="00CB160F">
        <w:trPr>
          <w:jc w:val="center"/>
        </w:trPr>
        <w:tc>
          <w:tcPr>
            <w:tcW w:w="4815" w:type="dxa"/>
          </w:tcPr>
          <w:p w14:paraId="596FD359" w14:textId="04E407D6" w:rsidR="005A56FF" w:rsidRPr="00B130AA" w:rsidRDefault="00A70EBC" w:rsidP="00B8283A">
            <w:pPr>
              <w:tabs>
                <w:tab w:val="left" w:pos="284"/>
                <w:tab w:val="left" w:pos="426"/>
              </w:tabs>
              <w:spacing w:line="288" w:lineRule="auto"/>
              <w:jc w:val="both"/>
              <w:rPr>
                <w:bCs/>
                <w:iCs/>
              </w:rPr>
            </w:pPr>
            <w:r w:rsidRPr="00B130AA">
              <w:t>Thị phần của DN tốt hơn so với các đối thủ cạnh tranh.</w:t>
            </w:r>
          </w:p>
        </w:tc>
        <w:tc>
          <w:tcPr>
            <w:tcW w:w="992" w:type="dxa"/>
            <w:vAlign w:val="center"/>
          </w:tcPr>
          <w:p w14:paraId="320BD7FF"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0B6A233D"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01D68739" w14:textId="77777777" w:rsidR="005A56FF" w:rsidRPr="00B130AA" w:rsidRDefault="005A56FF" w:rsidP="00B8283A">
            <w:pPr>
              <w:tabs>
                <w:tab w:val="left" w:pos="284"/>
                <w:tab w:val="left" w:pos="426"/>
              </w:tabs>
              <w:spacing w:line="288" w:lineRule="auto"/>
              <w:jc w:val="both"/>
              <w:rPr>
                <w:bCs/>
                <w:iCs/>
              </w:rPr>
            </w:pPr>
          </w:p>
        </w:tc>
      </w:tr>
      <w:tr w:rsidR="00B130AA" w:rsidRPr="00B130AA" w14:paraId="07DB24FF" w14:textId="77777777" w:rsidTr="00CB160F">
        <w:trPr>
          <w:jc w:val="center"/>
        </w:trPr>
        <w:tc>
          <w:tcPr>
            <w:tcW w:w="4815" w:type="dxa"/>
          </w:tcPr>
          <w:p w14:paraId="23FAEEAF" w14:textId="47F8C62F" w:rsidR="005A56FF" w:rsidRPr="00B130AA" w:rsidRDefault="005A56FF" w:rsidP="00B8283A">
            <w:pPr>
              <w:tabs>
                <w:tab w:val="left" w:pos="284"/>
                <w:tab w:val="left" w:pos="426"/>
              </w:tabs>
              <w:spacing w:line="288" w:lineRule="auto"/>
              <w:jc w:val="both"/>
              <w:rPr>
                <w:bCs/>
                <w:iCs/>
              </w:rPr>
            </w:pPr>
            <w:r w:rsidRPr="00B130AA">
              <w:t xml:space="preserve">Xem xét tác động đến môi trường khi phát triển </w:t>
            </w:r>
            <w:r w:rsidR="00B568F3" w:rsidRPr="00B130AA">
              <w:t>SP</w:t>
            </w:r>
            <w:r w:rsidRPr="00B130AA">
              <w:t xml:space="preserve"> nông nghiệp mới.</w:t>
            </w:r>
          </w:p>
        </w:tc>
        <w:tc>
          <w:tcPr>
            <w:tcW w:w="992" w:type="dxa"/>
            <w:vAlign w:val="center"/>
          </w:tcPr>
          <w:p w14:paraId="6CA36FB6" w14:textId="77777777" w:rsidR="005A56FF" w:rsidRPr="00B130AA" w:rsidRDefault="005A56FF" w:rsidP="00B8283A">
            <w:pPr>
              <w:tabs>
                <w:tab w:val="left" w:pos="284"/>
                <w:tab w:val="left" w:pos="426"/>
              </w:tabs>
              <w:spacing w:line="288" w:lineRule="auto"/>
              <w:jc w:val="both"/>
              <w:rPr>
                <w:bCs/>
                <w:iCs/>
              </w:rPr>
            </w:pPr>
          </w:p>
        </w:tc>
        <w:tc>
          <w:tcPr>
            <w:tcW w:w="1701" w:type="dxa"/>
            <w:vAlign w:val="center"/>
          </w:tcPr>
          <w:p w14:paraId="5501858A" w14:textId="77777777" w:rsidR="005A56FF" w:rsidRPr="00B130AA" w:rsidRDefault="005A56FF" w:rsidP="00B8283A">
            <w:pPr>
              <w:tabs>
                <w:tab w:val="left" w:pos="284"/>
                <w:tab w:val="left" w:pos="426"/>
              </w:tabs>
              <w:spacing w:line="288" w:lineRule="auto"/>
              <w:jc w:val="both"/>
              <w:rPr>
                <w:bCs/>
                <w:iCs/>
              </w:rPr>
            </w:pPr>
          </w:p>
        </w:tc>
        <w:tc>
          <w:tcPr>
            <w:tcW w:w="1138" w:type="dxa"/>
            <w:vAlign w:val="center"/>
          </w:tcPr>
          <w:p w14:paraId="366CD2AE" w14:textId="77777777" w:rsidR="005A56FF" w:rsidRPr="00B130AA" w:rsidRDefault="005A56FF" w:rsidP="00B8283A">
            <w:pPr>
              <w:tabs>
                <w:tab w:val="left" w:pos="284"/>
                <w:tab w:val="left" w:pos="426"/>
              </w:tabs>
              <w:spacing w:line="288" w:lineRule="auto"/>
              <w:jc w:val="both"/>
              <w:rPr>
                <w:bCs/>
                <w:iCs/>
              </w:rPr>
            </w:pPr>
          </w:p>
        </w:tc>
      </w:tr>
      <w:tr w:rsidR="00B130AA" w:rsidRPr="00B130AA" w14:paraId="5C00AF6E" w14:textId="77777777" w:rsidTr="00CB160F">
        <w:trPr>
          <w:jc w:val="center"/>
        </w:trPr>
        <w:tc>
          <w:tcPr>
            <w:tcW w:w="8646" w:type="dxa"/>
            <w:gridSpan w:val="4"/>
            <w:vAlign w:val="center"/>
          </w:tcPr>
          <w:p w14:paraId="7D26FE8F" w14:textId="77777777" w:rsidR="005A56FF" w:rsidRPr="00B130AA" w:rsidRDefault="005A56FF" w:rsidP="00B8283A">
            <w:pPr>
              <w:tabs>
                <w:tab w:val="left" w:pos="284"/>
                <w:tab w:val="left" w:pos="426"/>
              </w:tabs>
              <w:spacing w:line="288" w:lineRule="auto"/>
              <w:jc w:val="both"/>
              <w:rPr>
                <w:bCs/>
                <w:iCs/>
              </w:rPr>
            </w:pPr>
            <w:r w:rsidRPr="00B130AA">
              <w:rPr>
                <w:i/>
                <w:iCs/>
              </w:rPr>
              <w:t>Ý kiến bổ sung 1:</w:t>
            </w:r>
          </w:p>
        </w:tc>
      </w:tr>
      <w:tr w:rsidR="00B130AA" w:rsidRPr="00B130AA" w14:paraId="2027BB63" w14:textId="77777777" w:rsidTr="00CB160F">
        <w:trPr>
          <w:jc w:val="center"/>
        </w:trPr>
        <w:tc>
          <w:tcPr>
            <w:tcW w:w="8646" w:type="dxa"/>
            <w:gridSpan w:val="4"/>
            <w:vAlign w:val="center"/>
          </w:tcPr>
          <w:p w14:paraId="2156F5FD" w14:textId="77777777" w:rsidR="005A56FF" w:rsidRPr="00B130AA" w:rsidRDefault="005A56FF" w:rsidP="00B8283A">
            <w:pPr>
              <w:tabs>
                <w:tab w:val="left" w:pos="284"/>
                <w:tab w:val="left" w:pos="426"/>
              </w:tabs>
              <w:spacing w:line="288" w:lineRule="auto"/>
              <w:jc w:val="both"/>
              <w:rPr>
                <w:i/>
                <w:iCs/>
              </w:rPr>
            </w:pPr>
            <w:r w:rsidRPr="00B130AA">
              <w:rPr>
                <w:i/>
                <w:iCs/>
              </w:rPr>
              <w:t>Ý kiến bổ sung 2:</w:t>
            </w:r>
          </w:p>
        </w:tc>
      </w:tr>
      <w:tr w:rsidR="00847F2F" w:rsidRPr="00B130AA" w14:paraId="242E134B" w14:textId="77777777" w:rsidTr="00CB160F">
        <w:trPr>
          <w:jc w:val="center"/>
        </w:trPr>
        <w:tc>
          <w:tcPr>
            <w:tcW w:w="8646" w:type="dxa"/>
            <w:gridSpan w:val="4"/>
            <w:vAlign w:val="center"/>
          </w:tcPr>
          <w:p w14:paraId="2F4C7B97" w14:textId="77777777" w:rsidR="005A56FF" w:rsidRPr="00B130AA" w:rsidRDefault="005A56FF" w:rsidP="00B8283A">
            <w:pPr>
              <w:tabs>
                <w:tab w:val="left" w:pos="284"/>
                <w:tab w:val="left" w:pos="426"/>
              </w:tabs>
              <w:spacing w:line="288" w:lineRule="auto"/>
              <w:jc w:val="both"/>
              <w:rPr>
                <w:i/>
                <w:iCs/>
              </w:rPr>
            </w:pPr>
            <w:r w:rsidRPr="00B130AA">
              <w:rPr>
                <w:i/>
                <w:iCs/>
              </w:rPr>
              <w:t>Ý kiến bổ sung 3:</w:t>
            </w:r>
          </w:p>
        </w:tc>
      </w:tr>
    </w:tbl>
    <w:p w14:paraId="16A6EA02" w14:textId="77777777" w:rsidR="005A56FF" w:rsidRPr="00B130AA" w:rsidRDefault="005A56FF" w:rsidP="00B8283A">
      <w:pPr>
        <w:tabs>
          <w:tab w:val="left" w:pos="284"/>
          <w:tab w:val="left" w:pos="426"/>
          <w:tab w:val="left" w:leader="dot" w:pos="8505"/>
        </w:tabs>
        <w:spacing w:line="288" w:lineRule="auto"/>
        <w:jc w:val="both"/>
        <w:rPr>
          <w:sz w:val="26"/>
          <w:szCs w:val="26"/>
        </w:rPr>
      </w:pPr>
    </w:p>
    <w:p w14:paraId="1C6C0653" w14:textId="77777777" w:rsidR="005A56FF" w:rsidRPr="00B130AA" w:rsidRDefault="005A56FF" w:rsidP="00B8283A">
      <w:pPr>
        <w:tabs>
          <w:tab w:val="left" w:pos="284"/>
          <w:tab w:val="left" w:pos="426"/>
        </w:tabs>
        <w:spacing w:line="288" w:lineRule="auto"/>
        <w:jc w:val="both"/>
        <w:rPr>
          <w:sz w:val="26"/>
          <w:szCs w:val="26"/>
        </w:rPr>
      </w:pPr>
    </w:p>
    <w:p w14:paraId="773B6F72" w14:textId="77777777" w:rsidR="005A56FF" w:rsidRPr="00B130AA" w:rsidRDefault="005A56FF" w:rsidP="00B8283A">
      <w:pPr>
        <w:tabs>
          <w:tab w:val="left" w:pos="284"/>
          <w:tab w:val="left" w:pos="426"/>
        </w:tabs>
        <w:spacing w:line="288" w:lineRule="auto"/>
        <w:jc w:val="center"/>
        <w:rPr>
          <w:b/>
          <w:bCs/>
          <w:sz w:val="26"/>
          <w:szCs w:val="26"/>
        </w:rPr>
      </w:pPr>
      <w:r w:rsidRPr="00B130AA">
        <w:rPr>
          <w:b/>
          <w:bCs/>
          <w:sz w:val="26"/>
          <w:szCs w:val="26"/>
        </w:rPr>
        <w:t>Xin chân thành cảm ơn Ông/Bà đã đóng góp ý kiến cho nghiên cứu!</w:t>
      </w:r>
    </w:p>
    <w:p w14:paraId="3E2F6BB0" w14:textId="77777777" w:rsidR="005A56FF" w:rsidRPr="00B130AA" w:rsidRDefault="005A56FF" w:rsidP="00B8283A">
      <w:pPr>
        <w:tabs>
          <w:tab w:val="left" w:pos="284"/>
          <w:tab w:val="left" w:pos="426"/>
        </w:tabs>
        <w:spacing w:line="288" w:lineRule="auto"/>
        <w:jc w:val="center"/>
        <w:rPr>
          <w:b/>
          <w:bCs/>
          <w:sz w:val="26"/>
          <w:szCs w:val="26"/>
        </w:rPr>
      </w:pPr>
    </w:p>
    <w:p w14:paraId="3C4321C5" w14:textId="77777777" w:rsidR="005A56FF" w:rsidRPr="00B130AA" w:rsidRDefault="005A56FF" w:rsidP="00B8283A">
      <w:pPr>
        <w:tabs>
          <w:tab w:val="left" w:pos="284"/>
          <w:tab w:val="left" w:pos="426"/>
        </w:tabs>
        <w:spacing w:line="288" w:lineRule="auto"/>
        <w:jc w:val="center"/>
        <w:rPr>
          <w:b/>
          <w:bCs/>
          <w:sz w:val="26"/>
          <w:szCs w:val="26"/>
        </w:rPr>
      </w:pPr>
    </w:p>
    <w:p w14:paraId="76734C71" w14:textId="77777777" w:rsidR="005A56FF" w:rsidRPr="00B130AA" w:rsidRDefault="005A56FF" w:rsidP="00B8283A">
      <w:pPr>
        <w:tabs>
          <w:tab w:val="left" w:pos="284"/>
          <w:tab w:val="left" w:pos="426"/>
        </w:tabs>
        <w:spacing w:line="288" w:lineRule="auto"/>
        <w:jc w:val="center"/>
        <w:rPr>
          <w:b/>
          <w:bCs/>
          <w:sz w:val="26"/>
          <w:szCs w:val="26"/>
        </w:rPr>
      </w:pPr>
    </w:p>
    <w:p w14:paraId="40488F00" w14:textId="77777777" w:rsidR="005A56FF" w:rsidRPr="00B130AA" w:rsidRDefault="005A56FF" w:rsidP="00B8283A">
      <w:pPr>
        <w:tabs>
          <w:tab w:val="left" w:pos="284"/>
          <w:tab w:val="left" w:pos="426"/>
        </w:tabs>
        <w:spacing w:line="288" w:lineRule="auto"/>
        <w:jc w:val="center"/>
        <w:rPr>
          <w:b/>
          <w:bCs/>
          <w:sz w:val="26"/>
          <w:szCs w:val="26"/>
        </w:rPr>
      </w:pPr>
    </w:p>
    <w:p w14:paraId="3AA2C7E5" w14:textId="77777777" w:rsidR="005A56FF" w:rsidRPr="00B130AA" w:rsidRDefault="005A56FF" w:rsidP="00B8283A">
      <w:pPr>
        <w:tabs>
          <w:tab w:val="left" w:pos="284"/>
          <w:tab w:val="left" w:pos="426"/>
        </w:tabs>
        <w:spacing w:line="288" w:lineRule="auto"/>
        <w:jc w:val="center"/>
        <w:rPr>
          <w:b/>
          <w:bCs/>
          <w:sz w:val="26"/>
          <w:szCs w:val="26"/>
        </w:rPr>
      </w:pPr>
    </w:p>
    <w:p w14:paraId="11DB6E51" w14:textId="77777777" w:rsidR="005A56FF" w:rsidRPr="00B130AA" w:rsidRDefault="005A56FF" w:rsidP="00B8283A">
      <w:pPr>
        <w:tabs>
          <w:tab w:val="left" w:pos="284"/>
          <w:tab w:val="left" w:pos="426"/>
        </w:tabs>
        <w:spacing w:line="288" w:lineRule="auto"/>
        <w:jc w:val="center"/>
        <w:rPr>
          <w:b/>
          <w:bCs/>
          <w:sz w:val="26"/>
          <w:szCs w:val="26"/>
        </w:rPr>
      </w:pPr>
    </w:p>
    <w:p w14:paraId="5DAA7883" w14:textId="3B0D4D5F" w:rsidR="005A56FF" w:rsidRPr="00B130AA" w:rsidRDefault="005A56FF" w:rsidP="00B8283A">
      <w:pPr>
        <w:tabs>
          <w:tab w:val="left" w:pos="284"/>
          <w:tab w:val="left" w:pos="426"/>
        </w:tabs>
        <w:jc w:val="center"/>
        <w:rPr>
          <w:b/>
          <w:bCs/>
          <w:sz w:val="26"/>
          <w:szCs w:val="26"/>
        </w:rPr>
      </w:pPr>
      <w:r w:rsidRPr="00B130AA">
        <w:rPr>
          <w:b/>
          <w:bCs/>
          <w:sz w:val="28"/>
          <w:szCs w:val="28"/>
        </w:rPr>
        <w:lastRenderedPageBreak/>
        <w:t>PHỤ LỤC 1</w:t>
      </w:r>
      <w:r w:rsidR="00C1587D" w:rsidRPr="00B130AA">
        <w:rPr>
          <w:b/>
          <w:bCs/>
          <w:sz w:val="28"/>
          <w:szCs w:val="28"/>
        </w:rPr>
        <w:t>5</w:t>
      </w:r>
      <w:r w:rsidRPr="00B130AA">
        <w:rPr>
          <w:b/>
          <w:bCs/>
          <w:sz w:val="28"/>
          <w:szCs w:val="28"/>
        </w:rPr>
        <w:t xml:space="preserve">: </w:t>
      </w:r>
      <w:r w:rsidRPr="00B130AA">
        <w:rPr>
          <w:b/>
          <w:bCs/>
          <w:sz w:val="26"/>
          <w:szCs w:val="26"/>
        </w:rPr>
        <w:t>DANH SÁCH CÁC CHUYÊN GIA THAM GIA THẢO LUẬN</w:t>
      </w:r>
    </w:p>
    <w:p w14:paraId="6FDE2F86" w14:textId="77777777" w:rsidR="005A56FF" w:rsidRPr="00B130AA" w:rsidRDefault="005A56FF" w:rsidP="00B8283A">
      <w:pPr>
        <w:tabs>
          <w:tab w:val="left" w:pos="284"/>
          <w:tab w:val="left" w:pos="426"/>
        </w:tabs>
        <w:jc w:val="center"/>
        <w:rPr>
          <w:b/>
          <w:bCs/>
          <w:sz w:val="26"/>
          <w:szCs w:val="26"/>
        </w:rPr>
      </w:pPr>
    </w:p>
    <w:tbl>
      <w:tblPr>
        <w:tblStyle w:val="TableGrid"/>
        <w:tblW w:w="8130" w:type="dxa"/>
        <w:jc w:val="center"/>
        <w:tblLook w:val="04A0" w:firstRow="1" w:lastRow="0" w:firstColumn="1" w:lastColumn="0" w:noHBand="0" w:noVBand="1"/>
      </w:tblPr>
      <w:tblGrid>
        <w:gridCol w:w="1055"/>
        <w:gridCol w:w="1775"/>
        <w:gridCol w:w="1560"/>
        <w:gridCol w:w="3740"/>
      </w:tblGrid>
      <w:tr w:rsidR="00B130AA" w:rsidRPr="00B130AA" w14:paraId="1A789F48" w14:textId="77777777" w:rsidTr="00E36E36">
        <w:trPr>
          <w:jc w:val="center"/>
        </w:trPr>
        <w:tc>
          <w:tcPr>
            <w:tcW w:w="1055" w:type="dxa"/>
            <w:shd w:val="clear" w:color="auto" w:fill="auto"/>
            <w:vAlign w:val="center"/>
          </w:tcPr>
          <w:p w14:paraId="39D22423" w14:textId="77777777" w:rsidR="005A2B35" w:rsidRPr="00B130AA" w:rsidRDefault="005A2B35" w:rsidP="00B8283A">
            <w:pPr>
              <w:tabs>
                <w:tab w:val="left" w:pos="284"/>
                <w:tab w:val="left" w:pos="426"/>
              </w:tabs>
              <w:jc w:val="center"/>
              <w:rPr>
                <w:b/>
                <w:bCs/>
              </w:rPr>
            </w:pPr>
            <w:r w:rsidRPr="00B130AA">
              <w:rPr>
                <w:b/>
                <w:bCs/>
              </w:rPr>
              <w:t>Chuyên gia</w:t>
            </w:r>
          </w:p>
        </w:tc>
        <w:tc>
          <w:tcPr>
            <w:tcW w:w="1775" w:type="dxa"/>
            <w:vAlign w:val="center"/>
          </w:tcPr>
          <w:p w14:paraId="0527E8A9" w14:textId="77777777" w:rsidR="005A2B35" w:rsidRPr="00B130AA" w:rsidRDefault="005A2B35" w:rsidP="00B8283A">
            <w:pPr>
              <w:tabs>
                <w:tab w:val="left" w:pos="284"/>
                <w:tab w:val="left" w:pos="426"/>
              </w:tabs>
              <w:jc w:val="center"/>
              <w:rPr>
                <w:b/>
                <w:bCs/>
              </w:rPr>
            </w:pPr>
            <w:r w:rsidRPr="00B130AA">
              <w:rPr>
                <w:b/>
                <w:bCs/>
              </w:rPr>
              <w:t>Trình độ</w:t>
            </w:r>
          </w:p>
        </w:tc>
        <w:tc>
          <w:tcPr>
            <w:tcW w:w="1560" w:type="dxa"/>
            <w:vAlign w:val="center"/>
          </w:tcPr>
          <w:p w14:paraId="671552C4" w14:textId="77777777" w:rsidR="005A2B35" w:rsidRPr="00B130AA" w:rsidRDefault="005A2B35" w:rsidP="00B8283A">
            <w:pPr>
              <w:tabs>
                <w:tab w:val="left" w:pos="284"/>
                <w:tab w:val="left" w:pos="426"/>
              </w:tabs>
              <w:jc w:val="center"/>
              <w:rPr>
                <w:b/>
                <w:bCs/>
              </w:rPr>
            </w:pPr>
            <w:r w:rsidRPr="00B130AA">
              <w:rPr>
                <w:b/>
                <w:bCs/>
              </w:rPr>
              <w:t>Năm công tác</w:t>
            </w:r>
          </w:p>
        </w:tc>
        <w:tc>
          <w:tcPr>
            <w:tcW w:w="3740" w:type="dxa"/>
            <w:shd w:val="clear" w:color="auto" w:fill="auto"/>
            <w:vAlign w:val="center"/>
          </w:tcPr>
          <w:p w14:paraId="38150BF6" w14:textId="77777777" w:rsidR="005A2B35" w:rsidRPr="00B130AA" w:rsidRDefault="005A2B35" w:rsidP="00B8283A">
            <w:pPr>
              <w:tabs>
                <w:tab w:val="left" w:pos="284"/>
                <w:tab w:val="left" w:pos="426"/>
              </w:tabs>
              <w:jc w:val="center"/>
              <w:rPr>
                <w:b/>
                <w:bCs/>
              </w:rPr>
            </w:pPr>
            <w:r w:rsidRPr="00B130AA">
              <w:rPr>
                <w:b/>
                <w:bCs/>
              </w:rPr>
              <w:t>Nơi công tác</w:t>
            </w:r>
          </w:p>
        </w:tc>
      </w:tr>
      <w:tr w:rsidR="00B130AA" w:rsidRPr="00B130AA" w14:paraId="1C633429" w14:textId="77777777" w:rsidTr="00E36E36">
        <w:trPr>
          <w:jc w:val="center"/>
        </w:trPr>
        <w:tc>
          <w:tcPr>
            <w:tcW w:w="1055" w:type="dxa"/>
            <w:shd w:val="clear" w:color="auto" w:fill="auto"/>
            <w:vAlign w:val="center"/>
          </w:tcPr>
          <w:p w14:paraId="20834880" w14:textId="77777777" w:rsidR="005A2B35" w:rsidRPr="00B130AA" w:rsidRDefault="005A2B35" w:rsidP="00B8283A">
            <w:pPr>
              <w:tabs>
                <w:tab w:val="left" w:pos="284"/>
                <w:tab w:val="left" w:pos="426"/>
              </w:tabs>
              <w:jc w:val="center"/>
            </w:pPr>
            <w:r w:rsidRPr="00B130AA">
              <w:t>CG 1</w:t>
            </w:r>
          </w:p>
        </w:tc>
        <w:tc>
          <w:tcPr>
            <w:tcW w:w="1775" w:type="dxa"/>
            <w:vAlign w:val="center"/>
          </w:tcPr>
          <w:p w14:paraId="61595496" w14:textId="77777777" w:rsidR="005A2B35" w:rsidRPr="00B130AA" w:rsidRDefault="005A2B35" w:rsidP="00B8283A">
            <w:pPr>
              <w:tabs>
                <w:tab w:val="left" w:pos="284"/>
                <w:tab w:val="left" w:pos="426"/>
              </w:tabs>
            </w:pPr>
            <w:r w:rsidRPr="00B130AA">
              <w:t>Phó giáo sư, Tiến sỹ</w:t>
            </w:r>
          </w:p>
        </w:tc>
        <w:tc>
          <w:tcPr>
            <w:tcW w:w="1560" w:type="dxa"/>
            <w:vAlign w:val="center"/>
          </w:tcPr>
          <w:p w14:paraId="3B0EF40E" w14:textId="77777777" w:rsidR="005A2B35" w:rsidRPr="00B130AA" w:rsidRDefault="005A2B35" w:rsidP="00B8283A">
            <w:pPr>
              <w:tabs>
                <w:tab w:val="left" w:pos="284"/>
                <w:tab w:val="left" w:pos="426"/>
              </w:tabs>
            </w:pPr>
            <w:r w:rsidRPr="00B130AA">
              <w:t>28 năm</w:t>
            </w:r>
          </w:p>
        </w:tc>
        <w:tc>
          <w:tcPr>
            <w:tcW w:w="3740" w:type="dxa"/>
            <w:shd w:val="clear" w:color="auto" w:fill="auto"/>
            <w:vAlign w:val="center"/>
          </w:tcPr>
          <w:p w14:paraId="47B596B3" w14:textId="77777777" w:rsidR="005A2B35" w:rsidRPr="00B130AA" w:rsidRDefault="005A2B35" w:rsidP="00B8283A">
            <w:pPr>
              <w:tabs>
                <w:tab w:val="left" w:pos="284"/>
                <w:tab w:val="left" w:pos="426"/>
              </w:tabs>
            </w:pPr>
            <w:r w:rsidRPr="00B130AA">
              <w:t>Trường Đại học Kinh tế TP. Hồ Chí Minh.</w:t>
            </w:r>
          </w:p>
        </w:tc>
      </w:tr>
      <w:tr w:rsidR="00B130AA" w:rsidRPr="00B130AA" w14:paraId="4FB9AB14" w14:textId="77777777" w:rsidTr="00E36E36">
        <w:trPr>
          <w:jc w:val="center"/>
        </w:trPr>
        <w:tc>
          <w:tcPr>
            <w:tcW w:w="1055" w:type="dxa"/>
            <w:shd w:val="clear" w:color="auto" w:fill="auto"/>
            <w:vAlign w:val="center"/>
          </w:tcPr>
          <w:p w14:paraId="24D4C849" w14:textId="77777777" w:rsidR="005A2B35" w:rsidRPr="00B130AA" w:rsidRDefault="005A2B35" w:rsidP="00B8283A">
            <w:pPr>
              <w:tabs>
                <w:tab w:val="left" w:pos="284"/>
                <w:tab w:val="left" w:pos="426"/>
              </w:tabs>
              <w:jc w:val="center"/>
            </w:pPr>
            <w:r w:rsidRPr="00B130AA">
              <w:t>CG 2</w:t>
            </w:r>
          </w:p>
        </w:tc>
        <w:tc>
          <w:tcPr>
            <w:tcW w:w="1775" w:type="dxa"/>
            <w:vAlign w:val="center"/>
          </w:tcPr>
          <w:p w14:paraId="338B5B15" w14:textId="77777777" w:rsidR="005A2B35" w:rsidRPr="00B130AA" w:rsidRDefault="005A2B35" w:rsidP="00B8283A">
            <w:pPr>
              <w:tabs>
                <w:tab w:val="left" w:pos="284"/>
                <w:tab w:val="left" w:pos="426"/>
              </w:tabs>
            </w:pPr>
            <w:r w:rsidRPr="00B130AA">
              <w:t>Phó giáo sư, Tiến sỹ</w:t>
            </w:r>
          </w:p>
        </w:tc>
        <w:tc>
          <w:tcPr>
            <w:tcW w:w="1560" w:type="dxa"/>
            <w:vAlign w:val="center"/>
          </w:tcPr>
          <w:p w14:paraId="0431F1B3" w14:textId="77777777" w:rsidR="005A2B35" w:rsidRPr="00B130AA" w:rsidRDefault="005A2B35" w:rsidP="00B8283A">
            <w:pPr>
              <w:tabs>
                <w:tab w:val="left" w:pos="284"/>
                <w:tab w:val="left" w:pos="426"/>
              </w:tabs>
            </w:pPr>
            <w:r w:rsidRPr="00B130AA">
              <w:t>25 năm</w:t>
            </w:r>
          </w:p>
        </w:tc>
        <w:tc>
          <w:tcPr>
            <w:tcW w:w="3740" w:type="dxa"/>
            <w:shd w:val="clear" w:color="auto" w:fill="auto"/>
            <w:vAlign w:val="center"/>
          </w:tcPr>
          <w:p w14:paraId="0B1214EE" w14:textId="77777777" w:rsidR="005A2B35" w:rsidRPr="00B130AA" w:rsidRDefault="005A2B35" w:rsidP="00B8283A">
            <w:pPr>
              <w:tabs>
                <w:tab w:val="left" w:pos="284"/>
                <w:tab w:val="left" w:pos="426"/>
              </w:tabs>
            </w:pPr>
            <w:r w:rsidRPr="00B130AA">
              <w:t>Trường Đại học Kinh tế TP. Hồ Chí Minh.</w:t>
            </w:r>
          </w:p>
        </w:tc>
      </w:tr>
      <w:tr w:rsidR="00B130AA" w:rsidRPr="00B130AA" w14:paraId="521A6B87" w14:textId="77777777" w:rsidTr="00E36E36">
        <w:trPr>
          <w:jc w:val="center"/>
        </w:trPr>
        <w:tc>
          <w:tcPr>
            <w:tcW w:w="1055" w:type="dxa"/>
            <w:shd w:val="clear" w:color="auto" w:fill="auto"/>
            <w:vAlign w:val="center"/>
          </w:tcPr>
          <w:p w14:paraId="20E4F615" w14:textId="77777777" w:rsidR="005A2B35" w:rsidRPr="00B130AA" w:rsidRDefault="005A2B35" w:rsidP="00B8283A">
            <w:pPr>
              <w:tabs>
                <w:tab w:val="left" w:pos="284"/>
                <w:tab w:val="left" w:pos="426"/>
              </w:tabs>
              <w:jc w:val="center"/>
            </w:pPr>
            <w:r w:rsidRPr="00B130AA">
              <w:t>CG 3</w:t>
            </w:r>
          </w:p>
        </w:tc>
        <w:tc>
          <w:tcPr>
            <w:tcW w:w="1775" w:type="dxa"/>
            <w:vAlign w:val="center"/>
          </w:tcPr>
          <w:p w14:paraId="367F1E07" w14:textId="77777777" w:rsidR="005A2B35" w:rsidRPr="00B130AA" w:rsidRDefault="005A2B35" w:rsidP="00B8283A">
            <w:pPr>
              <w:tabs>
                <w:tab w:val="left" w:pos="284"/>
                <w:tab w:val="left" w:pos="426"/>
              </w:tabs>
            </w:pPr>
            <w:r w:rsidRPr="00B130AA">
              <w:t>Tiến sỹ</w:t>
            </w:r>
          </w:p>
        </w:tc>
        <w:tc>
          <w:tcPr>
            <w:tcW w:w="1560" w:type="dxa"/>
            <w:vAlign w:val="center"/>
          </w:tcPr>
          <w:p w14:paraId="45AFB6A7" w14:textId="77777777" w:rsidR="005A2B35" w:rsidRPr="00B130AA" w:rsidRDefault="005A2B35" w:rsidP="00B8283A">
            <w:pPr>
              <w:tabs>
                <w:tab w:val="left" w:pos="284"/>
                <w:tab w:val="left" w:pos="426"/>
              </w:tabs>
            </w:pPr>
            <w:r w:rsidRPr="00B130AA">
              <w:t>20 năm</w:t>
            </w:r>
          </w:p>
        </w:tc>
        <w:tc>
          <w:tcPr>
            <w:tcW w:w="3740" w:type="dxa"/>
            <w:shd w:val="clear" w:color="auto" w:fill="auto"/>
            <w:vAlign w:val="center"/>
          </w:tcPr>
          <w:p w14:paraId="00FF02C8" w14:textId="3D755EEC" w:rsidR="005A2B35" w:rsidRPr="00B130AA" w:rsidRDefault="005A2B35" w:rsidP="00B8283A">
            <w:pPr>
              <w:tabs>
                <w:tab w:val="left" w:pos="284"/>
                <w:tab w:val="left" w:pos="426"/>
              </w:tabs>
            </w:pPr>
            <w:r w:rsidRPr="00B130AA">
              <w:t>Trường Đại học</w:t>
            </w:r>
            <w:r w:rsidR="00E36E36" w:rsidRPr="00B130AA">
              <w:t xml:space="preserve"> Công Thương TP. HCM</w:t>
            </w:r>
          </w:p>
        </w:tc>
      </w:tr>
      <w:tr w:rsidR="00B130AA" w:rsidRPr="00B130AA" w14:paraId="5F036424" w14:textId="77777777" w:rsidTr="00E36E36">
        <w:trPr>
          <w:jc w:val="center"/>
        </w:trPr>
        <w:tc>
          <w:tcPr>
            <w:tcW w:w="1055" w:type="dxa"/>
            <w:shd w:val="clear" w:color="auto" w:fill="auto"/>
            <w:vAlign w:val="center"/>
          </w:tcPr>
          <w:p w14:paraId="5A9BEEB6" w14:textId="77777777" w:rsidR="005A2B35" w:rsidRPr="00B130AA" w:rsidRDefault="005A2B35" w:rsidP="00B8283A">
            <w:pPr>
              <w:tabs>
                <w:tab w:val="left" w:pos="284"/>
                <w:tab w:val="left" w:pos="426"/>
              </w:tabs>
              <w:jc w:val="center"/>
            </w:pPr>
            <w:r w:rsidRPr="00B130AA">
              <w:t>CG 4</w:t>
            </w:r>
          </w:p>
        </w:tc>
        <w:tc>
          <w:tcPr>
            <w:tcW w:w="1775" w:type="dxa"/>
            <w:vAlign w:val="center"/>
          </w:tcPr>
          <w:p w14:paraId="45B02514" w14:textId="77777777" w:rsidR="005A2B35" w:rsidRPr="00B130AA" w:rsidRDefault="005A2B35" w:rsidP="00B8283A">
            <w:pPr>
              <w:tabs>
                <w:tab w:val="left" w:pos="284"/>
                <w:tab w:val="left" w:pos="426"/>
              </w:tabs>
            </w:pPr>
            <w:r w:rsidRPr="00B130AA">
              <w:t>Đại học</w:t>
            </w:r>
          </w:p>
        </w:tc>
        <w:tc>
          <w:tcPr>
            <w:tcW w:w="1560" w:type="dxa"/>
            <w:vAlign w:val="center"/>
          </w:tcPr>
          <w:p w14:paraId="118B3A4C" w14:textId="77777777" w:rsidR="005A2B35" w:rsidRPr="00B130AA" w:rsidRDefault="005A2B35" w:rsidP="00B8283A">
            <w:pPr>
              <w:tabs>
                <w:tab w:val="left" w:pos="284"/>
                <w:tab w:val="left" w:pos="426"/>
              </w:tabs>
            </w:pPr>
            <w:r w:rsidRPr="00B130AA">
              <w:t>17 năm</w:t>
            </w:r>
          </w:p>
        </w:tc>
        <w:tc>
          <w:tcPr>
            <w:tcW w:w="3740" w:type="dxa"/>
            <w:shd w:val="clear" w:color="auto" w:fill="auto"/>
            <w:vAlign w:val="center"/>
          </w:tcPr>
          <w:p w14:paraId="25483AC5" w14:textId="77777777" w:rsidR="005A2B35" w:rsidRPr="00B130AA" w:rsidRDefault="005A2B35" w:rsidP="00B8283A">
            <w:pPr>
              <w:tabs>
                <w:tab w:val="left" w:pos="284"/>
                <w:tab w:val="left" w:pos="426"/>
              </w:tabs>
            </w:pPr>
            <w:r w:rsidRPr="00B130AA">
              <w:t>Kế toán trưởng Nông trường Cao su 19.8, tỉnh Đắk Lắk</w:t>
            </w:r>
          </w:p>
        </w:tc>
      </w:tr>
      <w:tr w:rsidR="00B130AA" w:rsidRPr="00B130AA" w14:paraId="71027FCD" w14:textId="77777777" w:rsidTr="00E36E36">
        <w:trPr>
          <w:jc w:val="center"/>
        </w:trPr>
        <w:tc>
          <w:tcPr>
            <w:tcW w:w="1055" w:type="dxa"/>
            <w:shd w:val="clear" w:color="auto" w:fill="auto"/>
            <w:vAlign w:val="center"/>
          </w:tcPr>
          <w:p w14:paraId="2025AB59" w14:textId="77777777" w:rsidR="005A2B35" w:rsidRPr="00B130AA" w:rsidRDefault="005A2B35" w:rsidP="00B8283A">
            <w:pPr>
              <w:tabs>
                <w:tab w:val="left" w:pos="284"/>
                <w:tab w:val="left" w:pos="426"/>
              </w:tabs>
              <w:jc w:val="center"/>
            </w:pPr>
            <w:r w:rsidRPr="00B130AA">
              <w:t>CG 5</w:t>
            </w:r>
          </w:p>
        </w:tc>
        <w:tc>
          <w:tcPr>
            <w:tcW w:w="1775" w:type="dxa"/>
            <w:vAlign w:val="center"/>
          </w:tcPr>
          <w:p w14:paraId="72CC3EBD" w14:textId="77777777" w:rsidR="005A2B35" w:rsidRPr="00B130AA" w:rsidRDefault="005A2B35" w:rsidP="00B8283A">
            <w:pPr>
              <w:tabs>
                <w:tab w:val="left" w:pos="284"/>
                <w:tab w:val="left" w:pos="426"/>
              </w:tabs>
            </w:pPr>
            <w:r w:rsidRPr="00B130AA">
              <w:t>Thạc sỹ</w:t>
            </w:r>
          </w:p>
        </w:tc>
        <w:tc>
          <w:tcPr>
            <w:tcW w:w="1560" w:type="dxa"/>
            <w:vAlign w:val="center"/>
          </w:tcPr>
          <w:p w14:paraId="208FD44B" w14:textId="77777777" w:rsidR="005A2B35" w:rsidRPr="00B130AA" w:rsidRDefault="005A2B35" w:rsidP="00B8283A">
            <w:pPr>
              <w:tabs>
                <w:tab w:val="left" w:pos="284"/>
                <w:tab w:val="left" w:pos="426"/>
              </w:tabs>
            </w:pPr>
            <w:r w:rsidRPr="00B130AA">
              <w:t>25 năm</w:t>
            </w:r>
          </w:p>
        </w:tc>
        <w:tc>
          <w:tcPr>
            <w:tcW w:w="3740" w:type="dxa"/>
            <w:shd w:val="clear" w:color="auto" w:fill="auto"/>
            <w:vAlign w:val="center"/>
          </w:tcPr>
          <w:p w14:paraId="48D00FFF" w14:textId="77777777" w:rsidR="005A2B35" w:rsidRPr="00B130AA" w:rsidRDefault="005A2B35" w:rsidP="00B8283A">
            <w:pPr>
              <w:tabs>
                <w:tab w:val="left" w:pos="284"/>
                <w:tab w:val="left" w:pos="426"/>
              </w:tabs>
            </w:pPr>
            <w:r w:rsidRPr="00B130AA">
              <w:t>Công ty Cao su Krông Buk, tỉnh Đắk Lắk</w:t>
            </w:r>
          </w:p>
        </w:tc>
      </w:tr>
      <w:tr w:rsidR="00B130AA" w:rsidRPr="00B130AA" w14:paraId="3DF1EED5" w14:textId="77777777" w:rsidTr="00E36E36">
        <w:trPr>
          <w:jc w:val="center"/>
        </w:trPr>
        <w:tc>
          <w:tcPr>
            <w:tcW w:w="1055" w:type="dxa"/>
            <w:shd w:val="clear" w:color="auto" w:fill="auto"/>
            <w:vAlign w:val="center"/>
          </w:tcPr>
          <w:p w14:paraId="07EDD755" w14:textId="77777777" w:rsidR="005A2B35" w:rsidRPr="00B130AA" w:rsidRDefault="005A2B35" w:rsidP="00B8283A">
            <w:pPr>
              <w:tabs>
                <w:tab w:val="left" w:pos="284"/>
                <w:tab w:val="left" w:pos="426"/>
              </w:tabs>
              <w:jc w:val="center"/>
            </w:pPr>
            <w:r w:rsidRPr="00B130AA">
              <w:t>CG 6</w:t>
            </w:r>
          </w:p>
        </w:tc>
        <w:tc>
          <w:tcPr>
            <w:tcW w:w="1775" w:type="dxa"/>
            <w:vAlign w:val="center"/>
          </w:tcPr>
          <w:p w14:paraId="75E6A2EA" w14:textId="77777777" w:rsidR="005A2B35" w:rsidRPr="00B130AA" w:rsidRDefault="005A2B35" w:rsidP="00B8283A">
            <w:pPr>
              <w:tabs>
                <w:tab w:val="left" w:pos="284"/>
                <w:tab w:val="left" w:pos="426"/>
              </w:tabs>
            </w:pPr>
            <w:r w:rsidRPr="00B130AA">
              <w:t>Đại học</w:t>
            </w:r>
          </w:p>
        </w:tc>
        <w:tc>
          <w:tcPr>
            <w:tcW w:w="1560" w:type="dxa"/>
            <w:vAlign w:val="center"/>
          </w:tcPr>
          <w:p w14:paraId="2C04EC1C" w14:textId="77777777" w:rsidR="005A2B35" w:rsidRPr="00B130AA" w:rsidRDefault="005A2B35" w:rsidP="00B8283A">
            <w:pPr>
              <w:tabs>
                <w:tab w:val="left" w:pos="284"/>
                <w:tab w:val="left" w:pos="426"/>
              </w:tabs>
            </w:pPr>
            <w:r w:rsidRPr="00B130AA">
              <w:t>12 năm</w:t>
            </w:r>
          </w:p>
        </w:tc>
        <w:tc>
          <w:tcPr>
            <w:tcW w:w="3740" w:type="dxa"/>
            <w:shd w:val="clear" w:color="auto" w:fill="auto"/>
            <w:vAlign w:val="center"/>
          </w:tcPr>
          <w:p w14:paraId="53E2C6D0" w14:textId="77777777" w:rsidR="005A2B35" w:rsidRPr="00B130AA" w:rsidRDefault="005A2B35" w:rsidP="00B8283A">
            <w:pPr>
              <w:tabs>
                <w:tab w:val="left" w:pos="284"/>
                <w:tab w:val="left" w:pos="426"/>
              </w:tabs>
            </w:pPr>
            <w:r w:rsidRPr="00B130AA">
              <w:t xml:space="preserve">Công ty Cà phê 721, tỉnh Đắk Lắk </w:t>
            </w:r>
          </w:p>
        </w:tc>
      </w:tr>
      <w:tr w:rsidR="00B130AA" w:rsidRPr="00B130AA" w14:paraId="710F1DC5" w14:textId="77777777" w:rsidTr="00E36E36">
        <w:trPr>
          <w:jc w:val="center"/>
        </w:trPr>
        <w:tc>
          <w:tcPr>
            <w:tcW w:w="1055" w:type="dxa"/>
            <w:shd w:val="clear" w:color="auto" w:fill="auto"/>
            <w:vAlign w:val="center"/>
          </w:tcPr>
          <w:p w14:paraId="05642FFC" w14:textId="77777777" w:rsidR="005A2B35" w:rsidRPr="00B130AA" w:rsidRDefault="005A2B35" w:rsidP="00B8283A">
            <w:pPr>
              <w:tabs>
                <w:tab w:val="left" w:pos="284"/>
                <w:tab w:val="left" w:pos="426"/>
              </w:tabs>
              <w:jc w:val="center"/>
            </w:pPr>
            <w:r w:rsidRPr="00B130AA">
              <w:t>CG 7</w:t>
            </w:r>
          </w:p>
        </w:tc>
        <w:tc>
          <w:tcPr>
            <w:tcW w:w="1775" w:type="dxa"/>
            <w:vAlign w:val="center"/>
          </w:tcPr>
          <w:p w14:paraId="3AC5583E" w14:textId="77777777" w:rsidR="005A2B35" w:rsidRPr="00B130AA" w:rsidRDefault="005A2B35" w:rsidP="00B8283A">
            <w:pPr>
              <w:tabs>
                <w:tab w:val="left" w:pos="284"/>
                <w:tab w:val="left" w:pos="426"/>
              </w:tabs>
            </w:pPr>
            <w:r w:rsidRPr="00B130AA">
              <w:t>Đại học</w:t>
            </w:r>
          </w:p>
        </w:tc>
        <w:tc>
          <w:tcPr>
            <w:tcW w:w="1560" w:type="dxa"/>
            <w:vAlign w:val="center"/>
          </w:tcPr>
          <w:p w14:paraId="3FD7255B" w14:textId="77777777" w:rsidR="005A2B35" w:rsidRPr="00B130AA" w:rsidRDefault="005A2B35" w:rsidP="00B8283A">
            <w:pPr>
              <w:tabs>
                <w:tab w:val="left" w:pos="284"/>
                <w:tab w:val="left" w:pos="426"/>
              </w:tabs>
            </w:pPr>
            <w:r w:rsidRPr="00B130AA">
              <w:t>12 năm</w:t>
            </w:r>
          </w:p>
        </w:tc>
        <w:tc>
          <w:tcPr>
            <w:tcW w:w="3740" w:type="dxa"/>
            <w:shd w:val="clear" w:color="auto" w:fill="auto"/>
            <w:vAlign w:val="center"/>
          </w:tcPr>
          <w:p w14:paraId="3BC0DDF0" w14:textId="77777777" w:rsidR="005A2B35" w:rsidRPr="00B130AA" w:rsidRDefault="005A2B35" w:rsidP="00B8283A">
            <w:pPr>
              <w:tabs>
                <w:tab w:val="left" w:pos="284"/>
                <w:tab w:val="left" w:pos="426"/>
              </w:tabs>
            </w:pPr>
            <w:r w:rsidRPr="00B130AA">
              <w:t xml:space="preserve">Công ty Cà phê EaPok, tỉnh Đắk Lắk </w:t>
            </w:r>
          </w:p>
        </w:tc>
      </w:tr>
      <w:tr w:rsidR="00B130AA" w:rsidRPr="00B130AA" w14:paraId="226F1ADB" w14:textId="77777777" w:rsidTr="00E36E36">
        <w:trPr>
          <w:jc w:val="center"/>
        </w:trPr>
        <w:tc>
          <w:tcPr>
            <w:tcW w:w="1055" w:type="dxa"/>
            <w:shd w:val="clear" w:color="auto" w:fill="auto"/>
            <w:vAlign w:val="center"/>
          </w:tcPr>
          <w:p w14:paraId="6BF609BF" w14:textId="77777777" w:rsidR="005A2B35" w:rsidRPr="00B130AA" w:rsidRDefault="005A2B35" w:rsidP="00B8283A">
            <w:pPr>
              <w:tabs>
                <w:tab w:val="left" w:pos="284"/>
                <w:tab w:val="left" w:pos="426"/>
              </w:tabs>
              <w:jc w:val="center"/>
            </w:pPr>
            <w:r w:rsidRPr="00B130AA">
              <w:t>CG 8</w:t>
            </w:r>
          </w:p>
        </w:tc>
        <w:tc>
          <w:tcPr>
            <w:tcW w:w="1775" w:type="dxa"/>
            <w:vAlign w:val="center"/>
          </w:tcPr>
          <w:p w14:paraId="447ADFF3" w14:textId="77777777" w:rsidR="005A2B35" w:rsidRPr="00B130AA" w:rsidRDefault="005A2B35" w:rsidP="00B8283A">
            <w:pPr>
              <w:tabs>
                <w:tab w:val="left" w:pos="284"/>
                <w:tab w:val="left" w:pos="426"/>
              </w:tabs>
            </w:pPr>
            <w:r w:rsidRPr="00B130AA">
              <w:t>Đại học</w:t>
            </w:r>
          </w:p>
        </w:tc>
        <w:tc>
          <w:tcPr>
            <w:tcW w:w="1560" w:type="dxa"/>
            <w:vAlign w:val="center"/>
          </w:tcPr>
          <w:p w14:paraId="38EE4FBC" w14:textId="77777777" w:rsidR="005A2B35" w:rsidRPr="00B130AA" w:rsidRDefault="005A2B35" w:rsidP="00B8283A">
            <w:pPr>
              <w:tabs>
                <w:tab w:val="left" w:pos="284"/>
                <w:tab w:val="left" w:pos="426"/>
              </w:tabs>
            </w:pPr>
            <w:r w:rsidRPr="00B130AA">
              <w:t>19 năm</w:t>
            </w:r>
          </w:p>
        </w:tc>
        <w:tc>
          <w:tcPr>
            <w:tcW w:w="3740" w:type="dxa"/>
            <w:shd w:val="clear" w:color="auto" w:fill="auto"/>
            <w:vAlign w:val="center"/>
          </w:tcPr>
          <w:p w14:paraId="2975ACB3" w14:textId="77777777" w:rsidR="005A2B35" w:rsidRPr="00B130AA" w:rsidRDefault="005A2B35" w:rsidP="00B8283A">
            <w:pPr>
              <w:tabs>
                <w:tab w:val="left" w:pos="284"/>
                <w:tab w:val="left" w:pos="426"/>
              </w:tabs>
            </w:pPr>
            <w:r w:rsidRPr="00B130AA">
              <w:t>Công ty Cà phê 52, tỉnh Đắk Lắk</w:t>
            </w:r>
          </w:p>
        </w:tc>
      </w:tr>
      <w:tr w:rsidR="00B130AA" w:rsidRPr="00B130AA" w14:paraId="1510091F" w14:textId="77777777" w:rsidTr="00E36E36">
        <w:trPr>
          <w:trHeight w:val="50"/>
          <w:jc w:val="center"/>
        </w:trPr>
        <w:tc>
          <w:tcPr>
            <w:tcW w:w="1055" w:type="dxa"/>
            <w:shd w:val="clear" w:color="auto" w:fill="auto"/>
            <w:vAlign w:val="center"/>
          </w:tcPr>
          <w:p w14:paraId="1B661682" w14:textId="77777777" w:rsidR="005A2B35" w:rsidRPr="00B130AA" w:rsidRDefault="005A2B35" w:rsidP="00B8283A">
            <w:pPr>
              <w:tabs>
                <w:tab w:val="left" w:pos="284"/>
                <w:tab w:val="left" w:pos="426"/>
              </w:tabs>
              <w:jc w:val="center"/>
            </w:pPr>
            <w:r w:rsidRPr="00B130AA">
              <w:t>CG 9</w:t>
            </w:r>
          </w:p>
        </w:tc>
        <w:tc>
          <w:tcPr>
            <w:tcW w:w="1775" w:type="dxa"/>
            <w:vAlign w:val="center"/>
          </w:tcPr>
          <w:p w14:paraId="0881E206" w14:textId="77777777" w:rsidR="005A2B35" w:rsidRPr="00B130AA" w:rsidRDefault="005A2B35" w:rsidP="00B8283A">
            <w:pPr>
              <w:tabs>
                <w:tab w:val="left" w:pos="284"/>
                <w:tab w:val="left" w:pos="426"/>
              </w:tabs>
            </w:pPr>
            <w:r w:rsidRPr="00B130AA">
              <w:t>Thạc sỹ</w:t>
            </w:r>
          </w:p>
        </w:tc>
        <w:tc>
          <w:tcPr>
            <w:tcW w:w="1560" w:type="dxa"/>
            <w:vAlign w:val="center"/>
          </w:tcPr>
          <w:p w14:paraId="79C8ABEF" w14:textId="77777777" w:rsidR="005A2B35" w:rsidRPr="00B130AA" w:rsidRDefault="005A2B35" w:rsidP="00B8283A">
            <w:pPr>
              <w:tabs>
                <w:tab w:val="left" w:pos="284"/>
                <w:tab w:val="left" w:pos="426"/>
              </w:tabs>
            </w:pPr>
            <w:r w:rsidRPr="00B130AA">
              <w:t>25 năm</w:t>
            </w:r>
          </w:p>
        </w:tc>
        <w:tc>
          <w:tcPr>
            <w:tcW w:w="3740" w:type="dxa"/>
            <w:shd w:val="clear" w:color="auto" w:fill="auto"/>
            <w:vAlign w:val="center"/>
          </w:tcPr>
          <w:p w14:paraId="2278F307" w14:textId="77777777" w:rsidR="005A2B35" w:rsidRPr="00B130AA" w:rsidRDefault="005A2B35" w:rsidP="00B8283A">
            <w:pPr>
              <w:tabs>
                <w:tab w:val="left" w:pos="284"/>
                <w:tab w:val="left" w:pos="426"/>
              </w:tabs>
            </w:pPr>
            <w:r w:rsidRPr="00B130AA">
              <w:t>Công ty Cà phê 721, tỉnh Đắk Lắk</w:t>
            </w:r>
          </w:p>
        </w:tc>
      </w:tr>
      <w:tr w:rsidR="00B130AA" w:rsidRPr="00B130AA" w14:paraId="57F5CC0F" w14:textId="77777777" w:rsidTr="00E36E36">
        <w:trPr>
          <w:trHeight w:val="50"/>
          <w:jc w:val="center"/>
        </w:trPr>
        <w:tc>
          <w:tcPr>
            <w:tcW w:w="1055" w:type="dxa"/>
            <w:shd w:val="clear" w:color="auto" w:fill="auto"/>
            <w:vAlign w:val="center"/>
          </w:tcPr>
          <w:p w14:paraId="233A98DF" w14:textId="77777777" w:rsidR="005A2B35" w:rsidRPr="00B130AA" w:rsidRDefault="005A2B35" w:rsidP="00B8283A">
            <w:pPr>
              <w:tabs>
                <w:tab w:val="left" w:pos="284"/>
                <w:tab w:val="left" w:pos="426"/>
              </w:tabs>
              <w:jc w:val="center"/>
            </w:pPr>
            <w:r w:rsidRPr="00B130AA">
              <w:t>CG10</w:t>
            </w:r>
          </w:p>
        </w:tc>
        <w:tc>
          <w:tcPr>
            <w:tcW w:w="1775" w:type="dxa"/>
            <w:vAlign w:val="center"/>
          </w:tcPr>
          <w:p w14:paraId="26710C61" w14:textId="77777777" w:rsidR="005A2B35" w:rsidRPr="00B130AA" w:rsidRDefault="005A2B35" w:rsidP="00B8283A">
            <w:pPr>
              <w:tabs>
                <w:tab w:val="left" w:pos="284"/>
                <w:tab w:val="left" w:pos="426"/>
              </w:tabs>
            </w:pPr>
            <w:r w:rsidRPr="00B130AA">
              <w:t>Thạc sỹ</w:t>
            </w:r>
          </w:p>
        </w:tc>
        <w:tc>
          <w:tcPr>
            <w:tcW w:w="1560" w:type="dxa"/>
            <w:vAlign w:val="center"/>
          </w:tcPr>
          <w:p w14:paraId="59F49B1C" w14:textId="77777777" w:rsidR="005A2B35" w:rsidRPr="00B130AA" w:rsidRDefault="005A2B35" w:rsidP="00B8283A">
            <w:pPr>
              <w:tabs>
                <w:tab w:val="left" w:pos="284"/>
                <w:tab w:val="left" w:pos="426"/>
              </w:tabs>
            </w:pPr>
            <w:r w:rsidRPr="00B130AA">
              <w:t>21 năm</w:t>
            </w:r>
          </w:p>
        </w:tc>
        <w:tc>
          <w:tcPr>
            <w:tcW w:w="3740" w:type="dxa"/>
            <w:shd w:val="clear" w:color="auto" w:fill="auto"/>
            <w:vAlign w:val="center"/>
          </w:tcPr>
          <w:p w14:paraId="17EF7204" w14:textId="77777777" w:rsidR="005A2B35" w:rsidRPr="00B130AA" w:rsidRDefault="005A2B35" w:rsidP="00B8283A">
            <w:pPr>
              <w:tabs>
                <w:tab w:val="left" w:pos="284"/>
                <w:tab w:val="left" w:pos="426"/>
              </w:tabs>
            </w:pPr>
            <w:r w:rsidRPr="00B130AA">
              <w:t>Chi cục Phát triển nông thôn tỉnh Đắk Nông</w:t>
            </w:r>
          </w:p>
        </w:tc>
      </w:tr>
      <w:tr w:rsidR="00B130AA" w:rsidRPr="00B130AA" w14:paraId="2DF4F10C" w14:textId="77777777" w:rsidTr="00E36E36">
        <w:trPr>
          <w:trHeight w:val="50"/>
          <w:jc w:val="center"/>
        </w:trPr>
        <w:tc>
          <w:tcPr>
            <w:tcW w:w="1055" w:type="dxa"/>
            <w:shd w:val="clear" w:color="auto" w:fill="auto"/>
            <w:vAlign w:val="center"/>
          </w:tcPr>
          <w:p w14:paraId="0BA235AB" w14:textId="77777777" w:rsidR="005A2B35" w:rsidRPr="00B130AA" w:rsidRDefault="005A2B35" w:rsidP="00B8283A">
            <w:pPr>
              <w:tabs>
                <w:tab w:val="left" w:pos="284"/>
                <w:tab w:val="left" w:pos="426"/>
              </w:tabs>
              <w:jc w:val="center"/>
            </w:pPr>
            <w:r w:rsidRPr="00B130AA">
              <w:t>CG11</w:t>
            </w:r>
          </w:p>
        </w:tc>
        <w:tc>
          <w:tcPr>
            <w:tcW w:w="1775" w:type="dxa"/>
            <w:vAlign w:val="center"/>
          </w:tcPr>
          <w:p w14:paraId="151E176F" w14:textId="77777777" w:rsidR="005A2B35" w:rsidRPr="00B130AA" w:rsidRDefault="005A2B35" w:rsidP="00B8283A">
            <w:pPr>
              <w:tabs>
                <w:tab w:val="left" w:pos="284"/>
                <w:tab w:val="left" w:pos="426"/>
              </w:tabs>
            </w:pPr>
            <w:r w:rsidRPr="00B130AA">
              <w:t>Đại học</w:t>
            </w:r>
          </w:p>
        </w:tc>
        <w:tc>
          <w:tcPr>
            <w:tcW w:w="1560" w:type="dxa"/>
            <w:vAlign w:val="center"/>
          </w:tcPr>
          <w:p w14:paraId="3E75A70F" w14:textId="77777777" w:rsidR="005A2B35" w:rsidRPr="00B130AA" w:rsidRDefault="005A2B35" w:rsidP="00B8283A">
            <w:pPr>
              <w:tabs>
                <w:tab w:val="left" w:pos="284"/>
                <w:tab w:val="left" w:pos="426"/>
              </w:tabs>
            </w:pPr>
            <w:r w:rsidRPr="00B130AA">
              <w:t>23 năm</w:t>
            </w:r>
          </w:p>
        </w:tc>
        <w:tc>
          <w:tcPr>
            <w:tcW w:w="3740" w:type="dxa"/>
            <w:shd w:val="clear" w:color="auto" w:fill="auto"/>
            <w:vAlign w:val="center"/>
          </w:tcPr>
          <w:p w14:paraId="4296CAF5" w14:textId="77777777" w:rsidR="005A2B35" w:rsidRPr="00B130AA" w:rsidRDefault="005A2B35" w:rsidP="00B8283A">
            <w:pPr>
              <w:tabs>
                <w:tab w:val="left" w:pos="284"/>
                <w:tab w:val="left" w:pos="426"/>
              </w:tabs>
            </w:pPr>
            <w:r w:rsidRPr="00B130AA">
              <w:t>Công ty cà phê Đức Lập, tỉnh Đắk Nông.</w:t>
            </w:r>
          </w:p>
        </w:tc>
      </w:tr>
      <w:tr w:rsidR="00B130AA" w:rsidRPr="00B130AA" w14:paraId="6E543BA1" w14:textId="77777777" w:rsidTr="00E36E36">
        <w:trPr>
          <w:trHeight w:val="50"/>
          <w:jc w:val="center"/>
        </w:trPr>
        <w:tc>
          <w:tcPr>
            <w:tcW w:w="1055" w:type="dxa"/>
            <w:shd w:val="clear" w:color="auto" w:fill="auto"/>
            <w:vAlign w:val="center"/>
          </w:tcPr>
          <w:p w14:paraId="28D01D3F" w14:textId="77777777" w:rsidR="005A2B35" w:rsidRPr="00B130AA" w:rsidRDefault="005A2B35" w:rsidP="00B8283A">
            <w:pPr>
              <w:tabs>
                <w:tab w:val="left" w:pos="284"/>
                <w:tab w:val="left" w:pos="426"/>
              </w:tabs>
              <w:jc w:val="center"/>
            </w:pPr>
            <w:r w:rsidRPr="00B130AA">
              <w:t>CG12</w:t>
            </w:r>
          </w:p>
        </w:tc>
        <w:tc>
          <w:tcPr>
            <w:tcW w:w="1775" w:type="dxa"/>
            <w:vAlign w:val="center"/>
          </w:tcPr>
          <w:p w14:paraId="128F34F5" w14:textId="77777777" w:rsidR="005A2B35" w:rsidRPr="00B130AA" w:rsidRDefault="005A2B35" w:rsidP="00B8283A">
            <w:pPr>
              <w:tabs>
                <w:tab w:val="left" w:pos="284"/>
                <w:tab w:val="left" w:pos="426"/>
              </w:tabs>
            </w:pPr>
            <w:r w:rsidRPr="00B130AA">
              <w:t>Thạc sỹ</w:t>
            </w:r>
          </w:p>
        </w:tc>
        <w:tc>
          <w:tcPr>
            <w:tcW w:w="1560" w:type="dxa"/>
            <w:vAlign w:val="center"/>
          </w:tcPr>
          <w:p w14:paraId="1AEF4830" w14:textId="77777777" w:rsidR="005A2B35" w:rsidRPr="00B130AA" w:rsidRDefault="005A2B35" w:rsidP="00B8283A">
            <w:pPr>
              <w:tabs>
                <w:tab w:val="left" w:pos="284"/>
                <w:tab w:val="left" w:pos="426"/>
              </w:tabs>
            </w:pPr>
            <w:r w:rsidRPr="00B130AA">
              <w:t>20 năm</w:t>
            </w:r>
          </w:p>
        </w:tc>
        <w:tc>
          <w:tcPr>
            <w:tcW w:w="3740" w:type="dxa"/>
            <w:shd w:val="clear" w:color="auto" w:fill="auto"/>
            <w:vAlign w:val="center"/>
          </w:tcPr>
          <w:p w14:paraId="68B12137" w14:textId="77777777" w:rsidR="005A2B35" w:rsidRPr="00B130AA" w:rsidRDefault="005A2B35" w:rsidP="00B8283A">
            <w:pPr>
              <w:tabs>
                <w:tab w:val="left" w:pos="284"/>
                <w:tab w:val="left" w:pos="426"/>
              </w:tabs>
            </w:pPr>
            <w:r w:rsidRPr="00B130AA">
              <w:t>Công ty TNHH MTV 74 – Binh đoàn 15 Gia Lai</w:t>
            </w:r>
          </w:p>
        </w:tc>
      </w:tr>
      <w:tr w:rsidR="00847F2F" w:rsidRPr="00B130AA" w14:paraId="780A80C2" w14:textId="77777777" w:rsidTr="00E36E36">
        <w:trPr>
          <w:trHeight w:val="50"/>
          <w:jc w:val="center"/>
        </w:trPr>
        <w:tc>
          <w:tcPr>
            <w:tcW w:w="1055" w:type="dxa"/>
            <w:shd w:val="clear" w:color="auto" w:fill="auto"/>
            <w:vAlign w:val="center"/>
          </w:tcPr>
          <w:p w14:paraId="30808AF9" w14:textId="77777777" w:rsidR="005A2B35" w:rsidRPr="00B130AA" w:rsidRDefault="005A2B35" w:rsidP="00B8283A">
            <w:pPr>
              <w:tabs>
                <w:tab w:val="left" w:pos="284"/>
                <w:tab w:val="left" w:pos="426"/>
              </w:tabs>
              <w:jc w:val="center"/>
            </w:pPr>
            <w:r w:rsidRPr="00B130AA">
              <w:t>CG13</w:t>
            </w:r>
          </w:p>
        </w:tc>
        <w:tc>
          <w:tcPr>
            <w:tcW w:w="1775" w:type="dxa"/>
            <w:vAlign w:val="center"/>
          </w:tcPr>
          <w:p w14:paraId="5B95FCBC" w14:textId="77777777" w:rsidR="005A2B35" w:rsidRPr="00B130AA" w:rsidRDefault="005A2B35" w:rsidP="00B8283A">
            <w:pPr>
              <w:tabs>
                <w:tab w:val="left" w:pos="284"/>
                <w:tab w:val="left" w:pos="426"/>
              </w:tabs>
            </w:pPr>
            <w:r w:rsidRPr="00B130AA">
              <w:t>Thạc sỹ</w:t>
            </w:r>
          </w:p>
        </w:tc>
        <w:tc>
          <w:tcPr>
            <w:tcW w:w="1560" w:type="dxa"/>
            <w:vAlign w:val="center"/>
          </w:tcPr>
          <w:p w14:paraId="240D9549" w14:textId="77777777" w:rsidR="005A2B35" w:rsidRPr="00B130AA" w:rsidRDefault="005A2B35" w:rsidP="00B8283A">
            <w:pPr>
              <w:tabs>
                <w:tab w:val="left" w:pos="284"/>
                <w:tab w:val="left" w:pos="426"/>
              </w:tabs>
            </w:pPr>
            <w:r w:rsidRPr="00B130AA">
              <w:t>18 năm</w:t>
            </w:r>
          </w:p>
        </w:tc>
        <w:tc>
          <w:tcPr>
            <w:tcW w:w="3740" w:type="dxa"/>
            <w:shd w:val="clear" w:color="auto" w:fill="auto"/>
            <w:vAlign w:val="center"/>
          </w:tcPr>
          <w:p w14:paraId="3824D4F5" w14:textId="77777777" w:rsidR="005A2B35" w:rsidRPr="00B130AA" w:rsidRDefault="005A2B35" w:rsidP="00B8283A">
            <w:pPr>
              <w:tabs>
                <w:tab w:val="left" w:pos="284"/>
                <w:tab w:val="left" w:pos="426"/>
              </w:tabs>
            </w:pPr>
            <w:r w:rsidRPr="00B130AA">
              <w:t>Chi cục Phát triển nông thôn tỉnh Gia Lai</w:t>
            </w:r>
          </w:p>
        </w:tc>
      </w:tr>
    </w:tbl>
    <w:p w14:paraId="45FA96CD" w14:textId="77777777" w:rsidR="005A56FF" w:rsidRPr="00B130AA" w:rsidRDefault="005A56FF" w:rsidP="00B8283A">
      <w:pPr>
        <w:tabs>
          <w:tab w:val="left" w:pos="284"/>
          <w:tab w:val="left" w:pos="426"/>
        </w:tabs>
        <w:jc w:val="center"/>
        <w:rPr>
          <w:b/>
          <w:bCs/>
          <w:sz w:val="28"/>
          <w:szCs w:val="28"/>
        </w:rPr>
      </w:pPr>
    </w:p>
    <w:p w14:paraId="397807EC" w14:textId="77777777" w:rsidR="005A56FF" w:rsidRPr="00B130AA" w:rsidRDefault="005A56FF" w:rsidP="00B8283A">
      <w:pPr>
        <w:tabs>
          <w:tab w:val="left" w:pos="284"/>
          <w:tab w:val="left" w:pos="426"/>
        </w:tabs>
        <w:jc w:val="center"/>
        <w:rPr>
          <w:b/>
          <w:bCs/>
          <w:sz w:val="28"/>
          <w:szCs w:val="28"/>
        </w:rPr>
      </w:pPr>
    </w:p>
    <w:p w14:paraId="4CD4AD38" w14:textId="77777777" w:rsidR="005A56FF" w:rsidRPr="00B130AA" w:rsidRDefault="005A56FF" w:rsidP="00B8283A">
      <w:pPr>
        <w:tabs>
          <w:tab w:val="left" w:pos="284"/>
          <w:tab w:val="left" w:pos="426"/>
        </w:tabs>
        <w:jc w:val="center"/>
        <w:rPr>
          <w:b/>
          <w:bCs/>
          <w:sz w:val="28"/>
          <w:szCs w:val="28"/>
        </w:rPr>
      </w:pPr>
    </w:p>
    <w:p w14:paraId="160617EF" w14:textId="77777777" w:rsidR="005A56FF" w:rsidRPr="00B130AA" w:rsidRDefault="005A56FF" w:rsidP="00B8283A">
      <w:pPr>
        <w:tabs>
          <w:tab w:val="left" w:pos="284"/>
          <w:tab w:val="left" w:pos="426"/>
        </w:tabs>
        <w:jc w:val="center"/>
        <w:rPr>
          <w:b/>
          <w:bCs/>
          <w:sz w:val="28"/>
          <w:szCs w:val="28"/>
        </w:rPr>
      </w:pPr>
    </w:p>
    <w:p w14:paraId="02D0F675" w14:textId="77777777" w:rsidR="005A56FF" w:rsidRPr="00B130AA" w:rsidRDefault="005A56FF" w:rsidP="00B8283A">
      <w:pPr>
        <w:tabs>
          <w:tab w:val="left" w:pos="284"/>
          <w:tab w:val="left" w:pos="426"/>
        </w:tabs>
        <w:jc w:val="center"/>
        <w:rPr>
          <w:b/>
          <w:bCs/>
          <w:sz w:val="28"/>
          <w:szCs w:val="28"/>
        </w:rPr>
      </w:pPr>
    </w:p>
    <w:bookmarkEnd w:id="367"/>
    <w:p w14:paraId="258B96AF" w14:textId="77777777" w:rsidR="005A56FF" w:rsidRPr="00B130AA" w:rsidRDefault="005A56FF" w:rsidP="00B8283A">
      <w:pPr>
        <w:tabs>
          <w:tab w:val="left" w:pos="284"/>
          <w:tab w:val="left" w:pos="426"/>
        </w:tabs>
        <w:jc w:val="center"/>
        <w:rPr>
          <w:b/>
          <w:bCs/>
          <w:sz w:val="28"/>
          <w:szCs w:val="28"/>
        </w:rPr>
      </w:pPr>
    </w:p>
    <w:p w14:paraId="7720898C" w14:textId="77777777" w:rsidR="005A56FF" w:rsidRPr="00B130AA" w:rsidRDefault="005A56FF" w:rsidP="00B8283A">
      <w:pPr>
        <w:tabs>
          <w:tab w:val="left" w:pos="284"/>
          <w:tab w:val="left" w:pos="426"/>
        </w:tabs>
        <w:jc w:val="center"/>
        <w:rPr>
          <w:b/>
          <w:bCs/>
          <w:sz w:val="28"/>
          <w:szCs w:val="28"/>
        </w:rPr>
      </w:pPr>
    </w:p>
    <w:p w14:paraId="3649A5C3" w14:textId="77777777" w:rsidR="005A56FF" w:rsidRPr="00B130AA" w:rsidRDefault="005A56FF" w:rsidP="00B8283A">
      <w:pPr>
        <w:tabs>
          <w:tab w:val="left" w:pos="284"/>
          <w:tab w:val="left" w:pos="426"/>
        </w:tabs>
        <w:jc w:val="center"/>
        <w:rPr>
          <w:b/>
          <w:bCs/>
          <w:sz w:val="28"/>
          <w:szCs w:val="28"/>
        </w:rPr>
      </w:pPr>
    </w:p>
    <w:p w14:paraId="426904E1" w14:textId="77777777" w:rsidR="005A56FF" w:rsidRPr="00B130AA" w:rsidRDefault="005A56FF" w:rsidP="00B8283A">
      <w:pPr>
        <w:tabs>
          <w:tab w:val="left" w:pos="284"/>
          <w:tab w:val="left" w:pos="426"/>
        </w:tabs>
        <w:jc w:val="center"/>
        <w:rPr>
          <w:b/>
          <w:bCs/>
          <w:sz w:val="28"/>
          <w:szCs w:val="28"/>
        </w:rPr>
      </w:pPr>
    </w:p>
    <w:p w14:paraId="51ECF9D0" w14:textId="77777777" w:rsidR="005A56FF" w:rsidRPr="00B130AA" w:rsidRDefault="005A56FF" w:rsidP="00B8283A">
      <w:pPr>
        <w:tabs>
          <w:tab w:val="left" w:pos="284"/>
          <w:tab w:val="left" w:pos="426"/>
        </w:tabs>
        <w:jc w:val="center"/>
        <w:rPr>
          <w:b/>
          <w:bCs/>
          <w:sz w:val="28"/>
          <w:szCs w:val="28"/>
        </w:rPr>
      </w:pPr>
    </w:p>
    <w:p w14:paraId="0B3884BF" w14:textId="77777777" w:rsidR="005A56FF" w:rsidRPr="00B130AA" w:rsidRDefault="005A56FF" w:rsidP="00B8283A">
      <w:pPr>
        <w:tabs>
          <w:tab w:val="left" w:pos="284"/>
          <w:tab w:val="left" w:pos="426"/>
        </w:tabs>
        <w:jc w:val="center"/>
        <w:rPr>
          <w:b/>
          <w:bCs/>
          <w:sz w:val="28"/>
          <w:szCs w:val="28"/>
        </w:rPr>
      </w:pPr>
    </w:p>
    <w:p w14:paraId="1249413F" w14:textId="77777777" w:rsidR="005A56FF" w:rsidRPr="00B130AA" w:rsidRDefault="005A56FF" w:rsidP="00B8283A">
      <w:pPr>
        <w:tabs>
          <w:tab w:val="left" w:pos="284"/>
          <w:tab w:val="left" w:pos="426"/>
        </w:tabs>
        <w:rPr>
          <w:szCs w:val="26"/>
        </w:rPr>
      </w:pPr>
      <w:bookmarkStart w:id="368" w:name="_Hlk37341569"/>
    </w:p>
    <w:p w14:paraId="1F58C7A9" w14:textId="77777777" w:rsidR="005A56FF" w:rsidRPr="00B130AA" w:rsidRDefault="005A56FF" w:rsidP="00B8283A">
      <w:pPr>
        <w:tabs>
          <w:tab w:val="left" w:pos="284"/>
          <w:tab w:val="left" w:pos="426"/>
        </w:tabs>
        <w:rPr>
          <w:szCs w:val="26"/>
        </w:rPr>
        <w:sectPr w:rsidR="005A56FF" w:rsidRPr="00B130AA" w:rsidSect="00584592">
          <w:pgSz w:w="11907" w:h="16840" w:code="9"/>
          <w:pgMar w:top="1985" w:right="1134" w:bottom="1701" w:left="1985" w:header="1417" w:footer="720" w:gutter="0"/>
          <w:pgNumType w:start="1"/>
          <w:cols w:space="720"/>
          <w:docGrid w:linePitch="360"/>
        </w:sectPr>
      </w:pPr>
    </w:p>
    <w:p w14:paraId="2BF05398" w14:textId="16781E31" w:rsidR="005A56FF" w:rsidRPr="00B130AA" w:rsidRDefault="005A56FF" w:rsidP="00B8283A">
      <w:pPr>
        <w:tabs>
          <w:tab w:val="left" w:pos="284"/>
          <w:tab w:val="left" w:pos="426"/>
          <w:tab w:val="left" w:pos="567"/>
          <w:tab w:val="left" w:pos="1418"/>
        </w:tabs>
        <w:jc w:val="center"/>
        <w:rPr>
          <w:rFonts w:eastAsia="Calibri"/>
          <w:b/>
          <w:bCs/>
          <w:sz w:val="30"/>
          <w:szCs w:val="30"/>
          <w:lang w:val="pt-BR"/>
        </w:rPr>
      </w:pPr>
      <w:bookmarkStart w:id="369" w:name="_Hlk78958145"/>
      <w:bookmarkStart w:id="370" w:name="_Hlk135208816"/>
      <w:r w:rsidRPr="00B130AA">
        <w:rPr>
          <w:rFonts w:eastAsia="Calibri"/>
          <w:b/>
          <w:bCs/>
          <w:sz w:val="30"/>
          <w:szCs w:val="30"/>
          <w:lang w:val="pt-BR"/>
        </w:rPr>
        <w:lastRenderedPageBreak/>
        <w:t>PHỤ LỤC 1</w:t>
      </w:r>
      <w:r w:rsidR="00C1587D" w:rsidRPr="00B130AA">
        <w:rPr>
          <w:rFonts w:eastAsia="Calibri"/>
          <w:b/>
          <w:bCs/>
          <w:sz w:val="30"/>
          <w:szCs w:val="30"/>
          <w:lang w:val="pt-BR"/>
        </w:rPr>
        <w:t>6</w:t>
      </w:r>
      <w:r w:rsidRPr="00B130AA">
        <w:rPr>
          <w:rFonts w:eastAsia="Calibri"/>
          <w:b/>
          <w:bCs/>
          <w:sz w:val="30"/>
          <w:szCs w:val="30"/>
          <w:lang w:val="pt-BR"/>
        </w:rPr>
        <w:t>:</w:t>
      </w:r>
      <w:r w:rsidRPr="00B130AA">
        <w:rPr>
          <w:rFonts w:eastAsia="Calibri"/>
          <w:sz w:val="30"/>
          <w:szCs w:val="30"/>
          <w:lang w:val="pt-BR"/>
        </w:rPr>
        <w:t xml:space="preserve"> </w:t>
      </w:r>
      <w:r w:rsidRPr="00B130AA">
        <w:rPr>
          <w:rFonts w:eastAsia="Calibri"/>
          <w:b/>
          <w:bCs/>
          <w:sz w:val="30"/>
          <w:szCs w:val="30"/>
          <w:lang w:val="pt-BR"/>
        </w:rPr>
        <w:t>Bảng tổng hợp ý kiến chuyên gia</w:t>
      </w:r>
    </w:p>
    <w:bookmarkEnd w:id="369"/>
    <w:p w14:paraId="3DC3C6B6" w14:textId="77777777" w:rsidR="005A56FF" w:rsidRPr="00B130AA" w:rsidRDefault="005A56FF" w:rsidP="00B8283A">
      <w:pPr>
        <w:tabs>
          <w:tab w:val="left" w:pos="284"/>
          <w:tab w:val="left" w:pos="426"/>
          <w:tab w:val="left" w:pos="567"/>
          <w:tab w:val="left" w:pos="1418"/>
        </w:tabs>
        <w:jc w:val="center"/>
        <w:rPr>
          <w:rFonts w:eastAsia="Calibri"/>
          <w:b/>
          <w:bCs/>
          <w:sz w:val="32"/>
          <w:szCs w:val="32"/>
          <w:lang w:val="pt-BR"/>
        </w:rPr>
      </w:pPr>
    </w:p>
    <w:tbl>
      <w:tblPr>
        <w:tblW w:w="147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4738"/>
        <w:gridCol w:w="7371"/>
      </w:tblGrid>
      <w:tr w:rsidR="00B130AA" w:rsidRPr="00B130AA" w14:paraId="4CB9874D" w14:textId="77777777" w:rsidTr="00CB160F">
        <w:trPr>
          <w:jc w:val="center"/>
        </w:trPr>
        <w:tc>
          <w:tcPr>
            <w:tcW w:w="2628" w:type="dxa"/>
            <w:shd w:val="clear" w:color="auto" w:fill="auto"/>
            <w:vAlign w:val="center"/>
          </w:tcPr>
          <w:p w14:paraId="1AAAFB74" w14:textId="77777777" w:rsidR="005A56FF" w:rsidRPr="00B130AA" w:rsidRDefault="005A56FF" w:rsidP="00B8283A">
            <w:pPr>
              <w:tabs>
                <w:tab w:val="left" w:pos="284"/>
                <w:tab w:val="left" w:pos="426"/>
                <w:tab w:val="left" w:pos="567"/>
                <w:tab w:val="left" w:pos="1418"/>
              </w:tabs>
              <w:spacing w:line="240" w:lineRule="exact"/>
              <w:jc w:val="center"/>
              <w:rPr>
                <w:rFonts w:eastAsia="Calibri"/>
                <w:b/>
                <w:bCs/>
                <w:sz w:val="22"/>
                <w:szCs w:val="22"/>
                <w:lang w:val="pt-BR"/>
              </w:rPr>
            </w:pPr>
            <w:r w:rsidRPr="00B130AA">
              <w:rPr>
                <w:rFonts w:eastAsia="Calibri"/>
                <w:b/>
                <w:bCs/>
                <w:sz w:val="22"/>
                <w:szCs w:val="22"/>
                <w:lang w:val="pt-BR"/>
              </w:rPr>
              <w:t>Khái niệm NC</w:t>
            </w:r>
          </w:p>
        </w:tc>
        <w:tc>
          <w:tcPr>
            <w:tcW w:w="4738" w:type="dxa"/>
            <w:shd w:val="clear" w:color="auto" w:fill="auto"/>
            <w:vAlign w:val="center"/>
          </w:tcPr>
          <w:p w14:paraId="2C7D419F" w14:textId="77777777" w:rsidR="005A56FF" w:rsidRPr="00B130AA" w:rsidRDefault="005A56FF" w:rsidP="00B8283A">
            <w:pPr>
              <w:tabs>
                <w:tab w:val="left" w:pos="284"/>
                <w:tab w:val="left" w:pos="426"/>
                <w:tab w:val="left" w:pos="567"/>
                <w:tab w:val="left" w:pos="1418"/>
              </w:tabs>
              <w:spacing w:line="240" w:lineRule="exact"/>
              <w:jc w:val="center"/>
              <w:rPr>
                <w:rFonts w:eastAsia="Calibri"/>
                <w:b/>
                <w:bCs/>
                <w:sz w:val="22"/>
                <w:szCs w:val="22"/>
                <w:lang w:val="pt-BR"/>
              </w:rPr>
            </w:pPr>
            <w:r w:rsidRPr="00B130AA">
              <w:rPr>
                <w:rFonts w:eastAsia="Calibri"/>
                <w:b/>
                <w:bCs/>
                <w:sz w:val="22"/>
                <w:szCs w:val="22"/>
                <w:lang w:val="pt-BR"/>
              </w:rPr>
              <w:t>Thang đo đề xuất</w:t>
            </w:r>
          </w:p>
        </w:tc>
        <w:tc>
          <w:tcPr>
            <w:tcW w:w="7371" w:type="dxa"/>
            <w:shd w:val="clear" w:color="auto" w:fill="auto"/>
            <w:vAlign w:val="center"/>
          </w:tcPr>
          <w:p w14:paraId="5C4B383E" w14:textId="77777777" w:rsidR="005A56FF" w:rsidRPr="00B130AA" w:rsidRDefault="005A56FF" w:rsidP="00B8283A">
            <w:pPr>
              <w:tabs>
                <w:tab w:val="left" w:pos="284"/>
                <w:tab w:val="left" w:pos="426"/>
                <w:tab w:val="left" w:pos="567"/>
                <w:tab w:val="left" w:pos="1418"/>
              </w:tabs>
              <w:spacing w:line="240" w:lineRule="exact"/>
              <w:jc w:val="center"/>
              <w:rPr>
                <w:rFonts w:eastAsia="Calibri"/>
                <w:b/>
                <w:bCs/>
                <w:sz w:val="22"/>
                <w:szCs w:val="22"/>
                <w:lang w:val="pt-BR"/>
              </w:rPr>
            </w:pPr>
            <w:r w:rsidRPr="00B130AA">
              <w:rPr>
                <w:rFonts w:eastAsia="Calibri"/>
                <w:b/>
                <w:bCs/>
                <w:sz w:val="22"/>
                <w:szCs w:val="22"/>
                <w:lang w:val="pt-BR"/>
              </w:rPr>
              <w:t>Quan điểm chuyên gia</w:t>
            </w:r>
          </w:p>
        </w:tc>
      </w:tr>
      <w:tr w:rsidR="00B130AA" w:rsidRPr="00B130AA" w14:paraId="59A833AE" w14:textId="77777777" w:rsidTr="00CB160F">
        <w:trPr>
          <w:jc w:val="center"/>
        </w:trPr>
        <w:tc>
          <w:tcPr>
            <w:tcW w:w="2628" w:type="dxa"/>
            <w:shd w:val="clear" w:color="auto" w:fill="auto"/>
            <w:vAlign w:val="center"/>
          </w:tcPr>
          <w:p w14:paraId="04887A94" w14:textId="504D06D1" w:rsidR="005A56FF" w:rsidRPr="00B130AA" w:rsidRDefault="005A56FF" w:rsidP="00B8283A">
            <w:pPr>
              <w:tabs>
                <w:tab w:val="left" w:pos="284"/>
                <w:tab w:val="left" w:pos="426"/>
                <w:tab w:val="left" w:pos="567"/>
                <w:tab w:val="left" w:pos="1418"/>
              </w:tabs>
              <w:spacing w:line="240" w:lineRule="exact"/>
              <w:rPr>
                <w:rFonts w:eastAsia="Calibri"/>
                <w:i/>
                <w:iCs/>
                <w:sz w:val="22"/>
                <w:szCs w:val="22"/>
                <w:lang w:val="pt-BR"/>
              </w:rPr>
            </w:pPr>
            <w:r w:rsidRPr="00B130AA">
              <w:rPr>
                <w:rFonts w:eastAsia="Calibri"/>
                <w:i/>
                <w:iCs/>
                <w:sz w:val="22"/>
                <w:szCs w:val="22"/>
                <w:lang w:val="pt-BR"/>
              </w:rPr>
              <w:t xml:space="preserve">Nhận thức về tính hữu ích của </w:t>
            </w:r>
            <w:r w:rsidR="001D447B" w:rsidRPr="00B130AA">
              <w:rPr>
                <w:rFonts w:eastAsia="Calibri"/>
                <w:i/>
                <w:iCs/>
                <w:sz w:val="22"/>
                <w:szCs w:val="22"/>
                <w:lang w:val="pt-BR"/>
              </w:rPr>
              <w:t>BSC</w:t>
            </w:r>
            <w:r w:rsidRPr="00B130AA">
              <w:rPr>
                <w:rFonts w:eastAsia="Calibri"/>
                <w:i/>
                <w:iCs/>
                <w:sz w:val="22"/>
                <w:szCs w:val="22"/>
                <w:lang w:val="pt-BR"/>
              </w:rPr>
              <w:t xml:space="preserve"> </w:t>
            </w:r>
          </w:p>
        </w:tc>
        <w:tc>
          <w:tcPr>
            <w:tcW w:w="4738" w:type="dxa"/>
            <w:shd w:val="clear" w:color="auto" w:fill="auto"/>
            <w:vAlign w:val="center"/>
          </w:tcPr>
          <w:p w14:paraId="02D33EEF" w14:textId="6E1D7340"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Thang đo của nhân tố “Nhận thức về tính hữu ích của </w:t>
            </w:r>
            <w:r w:rsidR="001D447B" w:rsidRPr="00B130AA">
              <w:rPr>
                <w:rFonts w:eastAsia="Calibri"/>
                <w:sz w:val="22"/>
                <w:szCs w:val="22"/>
                <w:lang w:val="pt-BR"/>
              </w:rPr>
              <w:t>BSC</w:t>
            </w:r>
            <w:r w:rsidRPr="00B130AA">
              <w:rPr>
                <w:rFonts w:eastAsia="Calibri"/>
                <w:sz w:val="22"/>
                <w:szCs w:val="22"/>
                <w:lang w:val="pt-BR"/>
              </w:rPr>
              <w:t>”</w:t>
            </w:r>
          </w:p>
          <w:p w14:paraId="7D220F04" w14:textId="4A0039B4"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 Sử dụng </w:t>
            </w:r>
            <w:r w:rsidR="001D447B" w:rsidRPr="00B130AA">
              <w:rPr>
                <w:rFonts w:eastAsia="Calibri"/>
                <w:sz w:val="22"/>
                <w:szCs w:val="22"/>
                <w:lang w:val="pt-BR"/>
              </w:rPr>
              <w:t>BSC</w:t>
            </w:r>
            <w:r w:rsidRPr="00B130AA">
              <w:rPr>
                <w:rFonts w:eastAsia="Calibri"/>
                <w:sz w:val="22"/>
                <w:szCs w:val="22"/>
                <w:lang w:val="pt-BR"/>
              </w:rPr>
              <w:t xml:space="preserve"> sẽ cải thiện TQ của DN.</w:t>
            </w:r>
          </w:p>
          <w:p w14:paraId="1EA71580" w14:textId="2AD0EBC0"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Sử dụng </w:t>
            </w:r>
            <w:r w:rsidR="001D447B" w:rsidRPr="00B130AA">
              <w:rPr>
                <w:rFonts w:eastAsia="Calibri"/>
                <w:sz w:val="22"/>
                <w:szCs w:val="22"/>
                <w:lang w:val="pt-BR"/>
              </w:rPr>
              <w:t>BSC</w:t>
            </w:r>
            <w:r w:rsidRPr="00B130AA">
              <w:rPr>
                <w:rFonts w:eastAsia="Calibri"/>
                <w:sz w:val="22"/>
                <w:szCs w:val="22"/>
                <w:lang w:val="pt-BR"/>
              </w:rPr>
              <w:t xml:space="preserve"> sẽ làm tăng năng suất của DN</w:t>
            </w:r>
          </w:p>
          <w:p w14:paraId="0AF0A273" w14:textId="525072FB"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Sử dụng </w:t>
            </w:r>
            <w:r w:rsidR="001D447B" w:rsidRPr="00B130AA">
              <w:rPr>
                <w:rFonts w:eastAsia="Calibri"/>
                <w:sz w:val="22"/>
                <w:szCs w:val="22"/>
                <w:lang w:val="pt-BR"/>
              </w:rPr>
              <w:t>BSC</w:t>
            </w:r>
            <w:r w:rsidRPr="00B130AA">
              <w:rPr>
                <w:rFonts w:eastAsia="Calibri"/>
                <w:sz w:val="22"/>
                <w:szCs w:val="22"/>
                <w:lang w:val="pt-BR"/>
              </w:rPr>
              <w:t xml:space="preserve"> sẽ nâng cao TQ của DN</w:t>
            </w:r>
          </w:p>
          <w:p w14:paraId="4C94CC2D" w14:textId="107F90E7"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Sử dụng </w:t>
            </w:r>
            <w:r w:rsidR="001D447B" w:rsidRPr="00B130AA">
              <w:rPr>
                <w:rFonts w:eastAsia="Calibri"/>
                <w:sz w:val="22"/>
                <w:szCs w:val="22"/>
                <w:lang w:val="pt-BR"/>
              </w:rPr>
              <w:t>BSC</w:t>
            </w:r>
            <w:r w:rsidRPr="00B130AA">
              <w:rPr>
                <w:rFonts w:eastAsia="Calibri"/>
                <w:sz w:val="22"/>
                <w:szCs w:val="22"/>
                <w:lang w:val="pt-BR"/>
              </w:rPr>
              <w:t xml:space="preserve"> sẽ hữu ích cho DN</w:t>
            </w:r>
          </w:p>
        </w:tc>
        <w:tc>
          <w:tcPr>
            <w:tcW w:w="7371" w:type="dxa"/>
            <w:shd w:val="clear" w:color="auto" w:fill="auto"/>
            <w:vAlign w:val="center"/>
          </w:tcPr>
          <w:p w14:paraId="0369AF3F" w14:textId="6A9C4585"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 Các chuyên gia thống nhất với giả thuyết nghiên cứu “Nhận thức về tính hữu ích của </w:t>
            </w:r>
            <w:r w:rsidR="001D447B" w:rsidRPr="00B130AA">
              <w:rPr>
                <w:rFonts w:eastAsia="Calibri"/>
                <w:sz w:val="22"/>
                <w:szCs w:val="22"/>
                <w:lang w:val="pt-BR"/>
              </w:rPr>
              <w:t>BSC</w:t>
            </w:r>
            <w:r w:rsidRPr="00B130AA">
              <w:rPr>
                <w:rFonts w:eastAsia="Calibri"/>
                <w:sz w:val="22"/>
                <w:szCs w:val="22"/>
                <w:lang w:val="pt-BR"/>
              </w:rPr>
              <w:t xml:space="preserve"> tác động </w:t>
            </w:r>
            <w:r w:rsidR="00CC7029" w:rsidRPr="00B130AA">
              <w:rPr>
                <w:rFonts w:eastAsia="Calibri"/>
                <w:sz w:val="22"/>
                <w:szCs w:val="22"/>
                <w:lang w:val="pt-BR"/>
              </w:rPr>
              <w:t>cùng chiều</w:t>
            </w:r>
            <w:r w:rsidRPr="00B130AA">
              <w:rPr>
                <w:rFonts w:eastAsia="Calibri"/>
                <w:sz w:val="22"/>
                <w:szCs w:val="22"/>
                <w:lang w:val="pt-BR"/>
              </w:rPr>
              <w:t xml:space="preserve"> tới việc vận dụng </w:t>
            </w:r>
            <w:r w:rsidR="001D447B" w:rsidRPr="00B130AA">
              <w:rPr>
                <w:rFonts w:eastAsia="Calibri"/>
                <w:sz w:val="22"/>
                <w:szCs w:val="22"/>
                <w:lang w:val="pt-BR"/>
              </w:rPr>
              <w:t>BSC</w:t>
            </w:r>
            <w:r w:rsidRPr="00B130AA">
              <w:rPr>
                <w:rFonts w:eastAsia="Calibri"/>
                <w:sz w:val="22"/>
                <w:szCs w:val="22"/>
                <w:lang w:val="pt-BR"/>
              </w:rPr>
              <w:t xml:space="preserve">” và giữ lại nhân tố Nhận thức về tính hữu ích của </w:t>
            </w:r>
            <w:r w:rsidR="001D447B" w:rsidRPr="00B130AA">
              <w:rPr>
                <w:rFonts w:eastAsia="Calibri"/>
                <w:sz w:val="22"/>
                <w:szCs w:val="22"/>
                <w:lang w:val="pt-BR"/>
              </w:rPr>
              <w:t>BSC</w:t>
            </w:r>
            <w:r w:rsidRPr="00B130AA">
              <w:rPr>
                <w:rFonts w:eastAsia="Calibri"/>
                <w:sz w:val="22"/>
                <w:szCs w:val="22"/>
                <w:lang w:val="pt-BR"/>
              </w:rPr>
              <w:t xml:space="preserve">. </w:t>
            </w:r>
          </w:p>
          <w:p w14:paraId="0874AFA6" w14:textId="2A52AA41"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 Chuyên gia cũng đề xuất điều chỉnh biến quan sát “Sử dụng </w:t>
            </w:r>
            <w:r w:rsidR="001D447B" w:rsidRPr="00B130AA">
              <w:rPr>
                <w:rFonts w:eastAsia="Calibri"/>
                <w:sz w:val="22"/>
                <w:szCs w:val="22"/>
                <w:lang w:val="pt-BR"/>
              </w:rPr>
              <w:t>BSC</w:t>
            </w:r>
            <w:r w:rsidRPr="00B130AA">
              <w:rPr>
                <w:rFonts w:eastAsia="Calibri"/>
                <w:sz w:val="22"/>
                <w:szCs w:val="22"/>
                <w:lang w:val="pt-BR"/>
              </w:rPr>
              <w:t xml:space="preserve"> sẽ cải thiện các hoạt động của DN”, bỏ các biến quan sát “Sử dụng </w:t>
            </w:r>
            <w:r w:rsidR="001D447B" w:rsidRPr="00B130AA">
              <w:rPr>
                <w:rFonts w:eastAsia="Calibri"/>
                <w:sz w:val="22"/>
                <w:szCs w:val="22"/>
                <w:lang w:val="pt-BR"/>
              </w:rPr>
              <w:t>BSC</w:t>
            </w:r>
            <w:r w:rsidRPr="00B130AA">
              <w:rPr>
                <w:rFonts w:eastAsia="Calibri"/>
                <w:sz w:val="22"/>
                <w:szCs w:val="22"/>
                <w:lang w:val="pt-BR"/>
              </w:rPr>
              <w:t xml:space="preserve"> sẽ nâng cao TQ của DN” và “Sử dụng </w:t>
            </w:r>
            <w:r w:rsidR="001D447B" w:rsidRPr="00B130AA">
              <w:rPr>
                <w:rFonts w:eastAsia="Calibri"/>
                <w:sz w:val="22"/>
                <w:szCs w:val="22"/>
                <w:lang w:val="pt-BR"/>
              </w:rPr>
              <w:t>BSC</w:t>
            </w:r>
            <w:r w:rsidRPr="00B130AA">
              <w:rPr>
                <w:rFonts w:eastAsia="Calibri"/>
                <w:sz w:val="22"/>
                <w:szCs w:val="22"/>
                <w:lang w:val="pt-BR"/>
              </w:rPr>
              <w:t xml:space="preserve"> sẽ hữu ích cho DN” vì có ý nghĩa tương tự các biến quan sát ở trên của nhân tố.</w:t>
            </w:r>
          </w:p>
          <w:p w14:paraId="7F8329C6" w14:textId="56C45E42"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 Đồng thời đề nghị bổ sung thêm biến quan sát “Sử dụng </w:t>
            </w:r>
            <w:r w:rsidR="001D447B" w:rsidRPr="00B130AA">
              <w:rPr>
                <w:rFonts w:eastAsia="Calibri"/>
                <w:sz w:val="22"/>
                <w:szCs w:val="22"/>
                <w:lang w:val="pt-BR"/>
              </w:rPr>
              <w:t>BSC</w:t>
            </w:r>
            <w:r w:rsidRPr="00B130AA">
              <w:rPr>
                <w:rFonts w:eastAsia="Calibri"/>
                <w:sz w:val="22"/>
                <w:szCs w:val="22"/>
                <w:lang w:val="pt-BR"/>
              </w:rPr>
              <w:t xml:space="preserve"> sẽ gắn kết và nâng cao trách nhiệm của các bộ phận và cá nhân trong việc thực hiện chiến lược của DN” và “Sử dụng </w:t>
            </w:r>
            <w:r w:rsidR="001D447B" w:rsidRPr="00B130AA">
              <w:rPr>
                <w:rFonts w:eastAsia="Calibri"/>
                <w:sz w:val="22"/>
                <w:szCs w:val="22"/>
                <w:lang w:val="pt-BR"/>
              </w:rPr>
              <w:t>BSC</w:t>
            </w:r>
            <w:r w:rsidRPr="00B130AA">
              <w:rPr>
                <w:rFonts w:eastAsia="Calibri"/>
                <w:sz w:val="22"/>
                <w:szCs w:val="22"/>
                <w:lang w:val="pt-BR"/>
              </w:rPr>
              <w:t xml:space="preserve"> tăng cường năng lực cạnh tranh cho DN” vì hệ thống </w:t>
            </w:r>
            <w:r w:rsidR="001D447B" w:rsidRPr="00B130AA">
              <w:rPr>
                <w:rFonts w:eastAsia="Calibri"/>
                <w:sz w:val="22"/>
                <w:szCs w:val="22"/>
                <w:lang w:val="pt-BR"/>
              </w:rPr>
              <w:t>BSC</w:t>
            </w:r>
            <w:r w:rsidRPr="00B130AA">
              <w:rPr>
                <w:rFonts w:eastAsia="Calibri"/>
                <w:sz w:val="22"/>
                <w:szCs w:val="22"/>
                <w:lang w:val="pt-BR"/>
              </w:rPr>
              <w:t xml:space="preserve"> giúp giúp mọi người trong DN, các phòng ban, các cấp quản lý cùng hướng tới mục tiêu chung để thực hiện các chiến lược của DN, từ đó nâng cao sức cạnh tranh cũng như sự phát triển bền vững của DN. </w:t>
            </w:r>
          </w:p>
          <w:p w14:paraId="65E69327" w14:textId="77777777"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p>
        </w:tc>
      </w:tr>
      <w:tr w:rsidR="00B130AA" w:rsidRPr="00B130AA" w14:paraId="534D725C" w14:textId="77777777" w:rsidTr="00CB160F">
        <w:trPr>
          <w:jc w:val="center"/>
        </w:trPr>
        <w:tc>
          <w:tcPr>
            <w:tcW w:w="2628" w:type="dxa"/>
            <w:shd w:val="clear" w:color="auto" w:fill="auto"/>
            <w:vAlign w:val="center"/>
          </w:tcPr>
          <w:p w14:paraId="24D3855C" w14:textId="11CAEFAA" w:rsidR="005A56FF" w:rsidRPr="00B130AA" w:rsidRDefault="005A56FF" w:rsidP="00B8283A">
            <w:pPr>
              <w:tabs>
                <w:tab w:val="left" w:pos="284"/>
                <w:tab w:val="left" w:pos="426"/>
                <w:tab w:val="left" w:pos="567"/>
                <w:tab w:val="left" w:pos="1418"/>
              </w:tabs>
              <w:spacing w:line="240" w:lineRule="exact"/>
              <w:rPr>
                <w:rFonts w:eastAsia="Calibri"/>
                <w:b/>
                <w:bCs/>
                <w:i/>
                <w:iCs/>
                <w:sz w:val="22"/>
                <w:szCs w:val="22"/>
                <w:lang w:val="pt-BR"/>
              </w:rPr>
            </w:pPr>
            <w:r w:rsidRPr="00B130AA">
              <w:rPr>
                <w:rFonts w:eastAsia="Calibri"/>
                <w:i/>
                <w:iCs/>
                <w:sz w:val="22"/>
                <w:szCs w:val="22"/>
                <w:lang w:val="pt-BR"/>
              </w:rPr>
              <w:t xml:space="preserve">Nhận thức về tính dễ sử dụng của </w:t>
            </w:r>
            <w:r w:rsidR="001D447B" w:rsidRPr="00B130AA">
              <w:rPr>
                <w:rFonts w:eastAsia="Calibri"/>
                <w:i/>
                <w:iCs/>
                <w:sz w:val="22"/>
                <w:szCs w:val="22"/>
                <w:lang w:val="pt-BR"/>
              </w:rPr>
              <w:t>BSC</w:t>
            </w:r>
            <w:r w:rsidRPr="00B130AA">
              <w:rPr>
                <w:rFonts w:eastAsia="Calibri"/>
                <w:i/>
                <w:iCs/>
                <w:sz w:val="22"/>
                <w:szCs w:val="22"/>
                <w:lang w:val="pt-BR"/>
              </w:rPr>
              <w:t xml:space="preserve"> </w:t>
            </w:r>
          </w:p>
        </w:tc>
        <w:tc>
          <w:tcPr>
            <w:tcW w:w="4738" w:type="dxa"/>
            <w:shd w:val="clear" w:color="auto" w:fill="auto"/>
            <w:vAlign w:val="center"/>
          </w:tcPr>
          <w:p w14:paraId="61AFEA85" w14:textId="4047FA00"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Thang đo của nhân tố “Nhận thức về tính dễ sử dụng của </w:t>
            </w:r>
            <w:r w:rsidR="001D447B" w:rsidRPr="00B130AA">
              <w:rPr>
                <w:rFonts w:eastAsia="Calibri"/>
                <w:sz w:val="22"/>
                <w:szCs w:val="22"/>
                <w:lang w:val="pt-BR"/>
              </w:rPr>
              <w:t>BSC</w:t>
            </w:r>
            <w:r w:rsidRPr="00B130AA">
              <w:rPr>
                <w:rFonts w:eastAsia="Calibri"/>
                <w:sz w:val="22"/>
                <w:szCs w:val="22"/>
                <w:lang w:val="pt-BR"/>
              </w:rPr>
              <w:t>”</w:t>
            </w:r>
          </w:p>
          <w:p w14:paraId="34C4D0D3" w14:textId="77777777"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Cách tiếp cận Bảng điểm cân bằng rõ ràng và dễ hiểu.</w:t>
            </w:r>
          </w:p>
          <w:p w14:paraId="7D8C06B1" w14:textId="77777777"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Cách tiếp cận Bảng điểm cân bằng dễ sử dụng.</w:t>
            </w:r>
          </w:p>
          <w:p w14:paraId="7FE99E8C" w14:textId="77777777"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Cách tiếp cận Bảng điểm cân bằng linh hoạt.</w:t>
            </w:r>
          </w:p>
          <w:p w14:paraId="40745094" w14:textId="77777777"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p>
        </w:tc>
        <w:tc>
          <w:tcPr>
            <w:tcW w:w="7371" w:type="dxa"/>
            <w:shd w:val="clear" w:color="auto" w:fill="auto"/>
            <w:vAlign w:val="center"/>
          </w:tcPr>
          <w:p w14:paraId="49441103" w14:textId="40049F19" w:rsidR="005A56FF" w:rsidRPr="00B130AA" w:rsidRDefault="005A56FF" w:rsidP="00B8283A">
            <w:pPr>
              <w:tabs>
                <w:tab w:val="left" w:pos="284"/>
                <w:tab w:val="left" w:pos="426"/>
                <w:tab w:val="left" w:pos="567"/>
                <w:tab w:val="left" w:pos="1418"/>
              </w:tabs>
              <w:spacing w:line="240" w:lineRule="exact"/>
              <w:jc w:val="both"/>
              <w:rPr>
                <w:rFonts w:eastAsia="Calibri"/>
                <w:b/>
                <w:bCs/>
                <w:sz w:val="22"/>
                <w:szCs w:val="22"/>
                <w:lang w:val="pt-BR"/>
              </w:rPr>
            </w:pPr>
            <w:r w:rsidRPr="00B130AA">
              <w:rPr>
                <w:rFonts w:eastAsia="Calibri"/>
                <w:sz w:val="22"/>
                <w:szCs w:val="22"/>
                <w:lang w:val="pt-BR"/>
              </w:rPr>
              <w:t xml:space="preserve">Theo các chuyên gia </w:t>
            </w:r>
            <w:r w:rsidR="001D447B" w:rsidRPr="00B130AA">
              <w:rPr>
                <w:rFonts w:eastAsia="Calibri"/>
                <w:sz w:val="22"/>
                <w:szCs w:val="22"/>
                <w:lang w:val="pt-BR"/>
              </w:rPr>
              <w:t>BSC</w:t>
            </w:r>
            <w:r w:rsidRPr="00B130AA">
              <w:rPr>
                <w:rFonts w:eastAsia="Calibri"/>
                <w:sz w:val="22"/>
                <w:szCs w:val="22"/>
                <w:lang w:val="pt-BR"/>
              </w:rPr>
              <w:t xml:space="preserve"> không dễ để đưa vào sử dụng. Việc triển khai 4 phương diện dựa trên hệ thống các chỉ tiêu đo lường và đánh giá thành quả nên khối lượng công việc nhiều và phức tạp, cần có nhiều công đoạn để thực hiện. Nếu các DN chưa áp dụng thì không đánh giá tính dễ sử dụng của </w:t>
            </w:r>
            <w:r w:rsidR="001D447B" w:rsidRPr="00B130AA">
              <w:rPr>
                <w:rFonts w:eastAsia="Calibri"/>
                <w:sz w:val="22"/>
                <w:szCs w:val="22"/>
                <w:lang w:val="pt-BR"/>
              </w:rPr>
              <w:t>BSC</w:t>
            </w:r>
            <w:r w:rsidRPr="00B130AA">
              <w:rPr>
                <w:rFonts w:eastAsia="Calibri"/>
                <w:sz w:val="22"/>
                <w:szCs w:val="22"/>
                <w:lang w:val="pt-BR"/>
              </w:rPr>
              <w:t>. Do đó, các chuyên gia đề nghị loại bỏ nhân tố này khỏi mô hình đề xuất.</w:t>
            </w:r>
          </w:p>
        </w:tc>
      </w:tr>
      <w:tr w:rsidR="00B130AA" w:rsidRPr="00B130AA" w14:paraId="635A81DE" w14:textId="77777777" w:rsidTr="00CB160F">
        <w:trPr>
          <w:jc w:val="center"/>
        </w:trPr>
        <w:tc>
          <w:tcPr>
            <w:tcW w:w="2628" w:type="dxa"/>
            <w:shd w:val="clear" w:color="auto" w:fill="auto"/>
            <w:vAlign w:val="center"/>
          </w:tcPr>
          <w:p w14:paraId="5D291E31" w14:textId="31C04174" w:rsidR="005A56FF" w:rsidRPr="00B130AA" w:rsidRDefault="005A56FF" w:rsidP="00B8283A">
            <w:pPr>
              <w:tabs>
                <w:tab w:val="left" w:pos="284"/>
                <w:tab w:val="left" w:pos="426"/>
                <w:tab w:val="left" w:pos="567"/>
                <w:tab w:val="left" w:pos="1418"/>
              </w:tabs>
              <w:spacing w:line="240" w:lineRule="exact"/>
              <w:rPr>
                <w:rFonts w:eastAsia="Calibri"/>
                <w:b/>
                <w:bCs/>
                <w:i/>
                <w:iCs/>
                <w:sz w:val="22"/>
                <w:szCs w:val="22"/>
                <w:lang w:val="pt-BR"/>
              </w:rPr>
            </w:pPr>
            <w:r w:rsidRPr="00B130AA">
              <w:rPr>
                <w:rFonts w:eastAsia="Calibri"/>
                <w:i/>
                <w:iCs/>
                <w:sz w:val="22"/>
                <w:szCs w:val="22"/>
                <w:lang w:val="pt-BR"/>
              </w:rPr>
              <w:t xml:space="preserve">Nhận thức về </w:t>
            </w:r>
            <w:r w:rsidR="00915E77" w:rsidRPr="00B130AA">
              <w:rPr>
                <w:rFonts w:eastAsia="Calibri"/>
                <w:i/>
                <w:iCs/>
                <w:sz w:val="22"/>
                <w:szCs w:val="22"/>
                <w:lang w:val="pt-BR"/>
              </w:rPr>
              <w:t xml:space="preserve">khả năng của hệ thống </w:t>
            </w:r>
            <w:r w:rsidR="001D447B" w:rsidRPr="00B130AA">
              <w:rPr>
                <w:rFonts w:eastAsia="Calibri"/>
                <w:i/>
                <w:iCs/>
                <w:sz w:val="22"/>
                <w:szCs w:val="22"/>
                <w:lang w:val="pt-BR"/>
              </w:rPr>
              <w:t>BSC</w:t>
            </w:r>
          </w:p>
        </w:tc>
        <w:tc>
          <w:tcPr>
            <w:tcW w:w="4738" w:type="dxa"/>
            <w:shd w:val="clear" w:color="auto" w:fill="auto"/>
            <w:vAlign w:val="center"/>
          </w:tcPr>
          <w:p w14:paraId="0D7837CA" w14:textId="71728042"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Thang đo của nhân tố “Nhận thức về khả năng </w:t>
            </w:r>
            <w:r w:rsidR="001D6D1A" w:rsidRPr="00B130AA">
              <w:rPr>
                <w:rFonts w:eastAsia="Calibri"/>
                <w:sz w:val="22"/>
                <w:szCs w:val="22"/>
                <w:lang w:val="pt-BR"/>
              </w:rPr>
              <w:t>của</w:t>
            </w:r>
            <w:r w:rsidRPr="00B130AA">
              <w:rPr>
                <w:rFonts w:eastAsia="Calibri"/>
                <w:sz w:val="22"/>
                <w:szCs w:val="22"/>
                <w:lang w:val="pt-BR"/>
              </w:rPr>
              <w:t xml:space="preserve"> </w:t>
            </w:r>
            <w:r w:rsidR="001D447B" w:rsidRPr="00B130AA">
              <w:rPr>
                <w:rFonts w:eastAsia="Calibri"/>
                <w:sz w:val="22"/>
                <w:szCs w:val="22"/>
                <w:lang w:val="pt-BR"/>
              </w:rPr>
              <w:t>BSC</w:t>
            </w:r>
            <w:r w:rsidRPr="00B130AA">
              <w:rPr>
                <w:rFonts w:eastAsia="Calibri"/>
                <w:sz w:val="22"/>
                <w:szCs w:val="22"/>
                <w:lang w:val="pt-BR"/>
              </w:rPr>
              <w:t>”</w:t>
            </w:r>
          </w:p>
          <w:p w14:paraId="5800E8C5" w14:textId="70D18AD7"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Nhà quản lý hiểu rõ tính năng của </w:t>
            </w:r>
            <w:r w:rsidR="001D447B" w:rsidRPr="00B130AA">
              <w:rPr>
                <w:rFonts w:eastAsia="Calibri"/>
                <w:sz w:val="22"/>
                <w:szCs w:val="22"/>
                <w:lang w:val="pt-BR"/>
              </w:rPr>
              <w:t>BSC</w:t>
            </w:r>
            <w:r w:rsidRPr="00B130AA">
              <w:rPr>
                <w:rFonts w:eastAsia="Calibri"/>
                <w:sz w:val="22"/>
                <w:szCs w:val="22"/>
                <w:lang w:val="pt-BR"/>
              </w:rPr>
              <w:t>.</w:t>
            </w:r>
          </w:p>
          <w:p w14:paraId="35EEA3BC" w14:textId="6DF57DC0"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Nhà quản lý chấp nhận đầu tư chi phí khi tổ chức vận dụng </w:t>
            </w:r>
            <w:r w:rsidR="001D447B" w:rsidRPr="00B130AA">
              <w:rPr>
                <w:rFonts w:eastAsia="Calibri"/>
                <w:sz w:val="22"/>
                <w:szCs w:val="22"/>
                <w:lang w:val="pt-BR"/>
              </w:rPr>
              <w:t>BSC</w:t>
            </w:r>
            <w:r w:rsidRPr="00B130AA">
              <w:rPr>
                <w:rFonts w:eastAsia="Calibri"/>
                <w:sz w:val="22"/>
                <w:szCs w:val="22"/>
                <w:lang w:val="pt-BR"/>
              </w:rPr>
              <w:t>.</w:t>
            </w:r>
          </w:p>
          <w:p w14:paraId="1F0C38CB" w14:textId="02DAB602"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Nhà quản lý càng hiểu rõ lợi ích khi triển khai </w:t>
            </w:r>
            <w:r w:rsidR="001D447B" w:rsidRPr="00B130AA">
              <w:rPr>
                <w:rFonts w:eastAsia="Calibri"/>
                <w:sz w:val="22"/>
                <w:szCs w:val="22"/>
                <w:lang w:val="pt-BR"/>
              </w:rPr>
              <w:t>BSC</w:t>
            </w:r>
            <w:r w:rsidRPr="00B130AA">
              <w:rPr>
                <w:rFonts w:eastAsia="Calibri"/>
                <w:sz w:val="22"/>
                <w:szCs w:val="22"/>
                <w:lang w:val="pt-BR"/>
              </w:rPr>
              <w:t>.</w:t>
            </w:r>
          </w:p>
          <w:p w14:paraId="32EB80E4" w14:textId="5EB06DDF" w:rsidR="005A56FF" w:rsidRPr="00B130AA" w:rsidRDefault="005A56FF" w:rsidP="00B8283A">
            <w:pPr>
              <w:tabs>
                <w:tab w:val="left" w:pos="284"/>
                <w:tab w:val="left" w:pos="426"/>
                <w:tab w:val="left" w:pos="567"/>
                <w:tab w:val="left" w:pos="1418"/>
              </w:tabs>
              <w:spacing w:line="240" w:lineRule="exact"/>
              <w:rPr>
                <w:rFonts w:eastAsia="Calibri"/>
                <w:b/>
                <w:bCs/>
                <w:sz w:val="22"/>
                <w:szCs w:val="22"/>
                <w:lang w:val="pt-BR"/>
              </w:rPr>
            </w:pPr>
            <w:r w:rsidRPr="00B130AA">
              <w:rPr>
                <w:rFonts w:eastAsia="Calibri"/>
                <w:sz w:val="22"/>
                <w:szCs w:val="22"/>
                <w:lang w:val="pt-BR"/>
              </w:rPr>
              <w:t xml:space="preserve">- Nhu cầu </w:t>
            </w:r>
            <w:r w:rsidR="004114B6" w:rsidRPr="00B130AA">
              <w:rPr>
                <w:rFonts w:eastAsia="Calibri"/>
                <w:sz w:val="22"/>
                <w:szCs w:val="22"/>
                <w:lang w:val="pt-BR"/>
              </w:rPr>
              <w:t>quản lý</w:t>
            </w:r>
            <w:r w:rsidRPr="00B130AA">
              <w:rPr>
                <w:rFonts w:eastAsia="Calibri"/>
                <w:sz w:val="22"/>
                <w:szCs w:val="22"/>
                <w:lang w:val="pt-BR"/>
              </w:rPr>
              <w:t xml:space="preserve"> đối với </w:t>
            </w:r>
            <w:r w:rsidR="001D447B" w:rsidRPr="00B130AA">
              <w:rPr>
                <w:rFonts w:eastAsia="Calibri"/>
                <w:sz w:val="22"/>
                <w:szCs w:val="22"/>
                <w:lang w:val="pt-BR"/>
              </w:rPr>
              <w:t>BSC</w:t>
            </w:r>
            <w:r w:rsidRPr="00B130AA">
              <w:rPr>
                <w:rFonts w:eastAsia="Calibri"/>
                <w:sz w:val="22"/>
                <w:szCs w:val="22"/>
                <w:lang w:val="pt-BR"/>
              </w:rPr>
              <w:t xml:space="preserve"> cao.</w:t>
            </w:r>
          </w:p>
        </w:tc>
        <w:tc>
          <w:tcPr>
            <w:tcW w:w="7371" w:type="dxa"/>
            <w:shd w:val="clear" w:color="auto" w:fill="auto"/>
            <w:vAlign w:val="center"/>
          </w:tcPr>
          <w:p w14:paraId="0FBC66B3" w14:textId="098D1A6E"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 Giả thuyết nghiên cứu “Nhận thức về </w:t>
            </w:r>
            <w:r w:rsidR="002D3EA4" w:rsidRPr="00B130AA">
              <w:rPr>
                <w:rFonts w:eastAsia="Calibri"/>
                <w:sz w:val="22"/>
                <w:szCs w:val="22"/>
                <w:lang w:val="pt-BR"/>
              </w:rPr>
              <w:t>năng lực</w:t>
            </w:r>
            <w:r w:rsidRPr="00B130AA">
              <w:rPr>
                <w:rFonts w:eastAsia="Calibri"/>
                <w:sz w:val="22"/>
                <w:szCs w:val="22"/>
                <w:lang w:val="pt-BR"/>
              </w:rPr>
              <w:t xml:space="preserve"> của </w:t>
            </w:r>
            <w:r w:rsidR="001D447B" w:rsidRPr="00B130AA">
              <w:rPr>
                <w:rFonts w:eastAsia="Calibri"/>
                <w:sz w:val="22"/>
                <w:szCs w:val="22"/>
                <w:lang w:val="pt-BR"/>
              </w:rPr>
              <w:t>BSC</w:t>
            </w:r>
            <w:r w:rsidRPr="00B130AA">
              <w:rPr>
                <w:rFonts w:eastAsia="Calibri"/>
                <w:sz w:val="22"/>
                <w:szCs w:val="22"/>
                <w:lang w:val="pt-BR"/>
              </w:rPr>
              <w:t xml:space="preserve"> tác động </w:t>
            </w:r>
            <w:r w:rsidR="00CC7029" w:rsidRPr="00B130AA">
              <w:rPr>
                <w:rFonts w:eastAsia="Calibri"/>
                <w:sz w:val="22"/>
                <w:szCs w:val="22"/>
                <w:lang w:val="pt-BR"/>
              </w:rPr>
              <w:t>cùng chiều</w:t>
            </w:r>
            <w:r w:rsidRPr="00B130AA">
              <w:rPr>
                <w:rFonts w:eastAsia="Calibri"/>
                <w:sz w:val="22"/>
                <w:szCs w:val="22"/>
                <w:lang w:val="pt-BR"/>
              </w:rPr>
              <w:t xml:space="preserve"> đến việc vận dụng </w:t>
            </w:r>
            <w:r w:rsidR="001D447B" w:rsidRPr="00B130AA">
              <w:rPr>
                <w:rFonts w:eastAsia="Calibri"/>
                <w:sz w:val="22"/>
                <w:szCs w:val="22"/>
                <w:lang w:val="pt-BR"/>
              </w:rPr>
              <w:t>BSC</w:t>
            </w:r>
            <w:r w:rsidRPr="00B130AA">
              <w:rPr>
                <w:rFonts w:eastAsia="Calibri"/>
                <w:sz w:val="22"/>
                <w:szCs w:val="22"/>
                <w:lang w:val="pt-BR"/>
              </w:rPr>
              <w:t>” được các chuyên gia đồng thuận.</w:t>
            </w:r>
          </w:p>
          <w:p w14:paraId="49BC9986" w14:textId="5A9C03A5"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 Các chuyên gia đề xuất bổ sung thêm biến quan sát “Nhà quản lý có trình độ về kinh doanh và quản lý DN” vì nhà quản lý DN có trình độ chuyên môn quản lý càng cao, nhận thức của họ về tầm quan trọng các công cụ quản lý càng lớn thì khả năng vận dụng </w:t>
            </w:r>
            <w:r w:rsidR="001D447B" w:rsidRPr="00B130AA">
              <w:rPr>
                <w:rFonts w:eastAsia="Calibri"/>
                <w:sz w:val="22"/>
                <w:szCs w:val="22"/>
                <w:lang w:val="pt-BR"/>
              </w:rPr>
              <w:t>BSC</w:t>
            </w:r>
            <w:r w:rsidRPr="00B130AA">
              <w:rPr>
                <w:rFonts w:eastAsia="Calibri"/>
                <w:sz w:val="22"/>
                <w:szCs w:val="22"/>
                <w:lang w:val="pt-BR"/>
              </w:rPr>
              <w:t xml:space="preserve"> càng khả thi.</w:t>
            </w:r>
          </w:p>
        </w:tc>
      </w:tr>
      <w:tr w:rsidR="00B130AA" w:rsidRPr="00B130AA" w14:paraId="6B405FBB" w14:textId="77777777" w:rsidTr="00CB160F">
        <w:trPr>
          <w:jc w:val="center"/>
        </w:trPr>
        <w:tc>
          <w:tcPr>
            <w:tcW w:w="2628" w:type="dxa"/>
            <w:shd w:val="clear" w:color="auto" w:fill="auto"/>
            <w:vAlign w:val="center"/>
          </w:tcPr>
          <w:p w14:paraId="5328D540" w14:textId="58557DA8"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lastRenderedPageBreak/>
              <w:t xml:space="preserve">Văn hóa </w:t>
            </w:r>
            <w:r w:rsidR="00A3728B" w:rsidRPr="00B130AA">
              <w:rPr>
                <w:rFonts w:eastAsia="Calibri"/>
                <w:sz w:val="22"/>
                <w:szCs w:val="22"/>
                <w:lang w:val="pt-BR"/>
              </w:rPr>
              <w:t>đổi mới</w:t>
            </w:r>
          </w:p>
        </w:tc>
        <w:tc>
          <w:tcPr>
            <w:tcW w:w="4738" w:type="dxa"/>
            <w:shd w:val="clear" w:color="auto" w:fill="auto"/>
            <w:vAlign w:val="center"/>
          </w:tcPr>
          <w:p w14:paraId="6089E797" w14:textId="62C28021"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Thang đo của nhân tố “Văn hóa </w:t>
            </w:r>
            <w:r w:rsidR="00FB6C9D" w:rsidRPr="00B130AA">
              <w:rPr>
                <w:rFonts w:eastAsia="Calibri"/>
                <w:sz w:val="22"/>
                <w:szCs w:val="22"/>
                <w:lang w:val="pt-BR"/>
              </w:rPr>
              <w:t>đổi mới</w:t>
            </w:r>
            <w:r w:rsidRPr="00B130AA">
              <w:rPr>
                <w:rFonts w:eastAsia="Calibri"/>
                <w:sz w:val="22"/>
                <w:szCs w:val="22"/>
                <w:lang w:val="pt-BR"/>
              </w:rPr>
              <w:t>”</w:t>
            </w:r>
          </w:p>
          <w:p w14:paraId="0A6E7191" w14:textId="77777777" w:rsidR="003F41E2" w:rsidRPr="00B130AA" w:rsidRDefault="003F41E2"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Sẵn sàng chấp nhận rủi ro</w:t>
            </w:r>
          </w:p>
          <w:p w14:paraId="4A0773F5" w14:textId="77777777" w:rsidR="003F41E2" w:rsidRPr="00B130AA" w:rsidRDefault="003F41E2"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Có niềm tin vào tầm quan trọng của sự đổi mới</w:t>
            </w:r>
          </w:p>
          <w:p w14:paraId="1AF86542" w14:textId="77777777" w:rsidR="003F41E2" w:rsidRPr="00B130AA" w:rsidRDefault="003F41E2"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Sẵn sàng trao đổi ý tưởng</w:t>
            </w:r>
          </w:p>
          <w:p w14:paraId="465153FE" w14:textId="77777777" w:rsidR="003F41E2" w:rsidRPr="00B130AA" w:rsidRDefault="003F41E2"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Có kỳ vọng cao về hiệu quả</w:t>
            </w:r>
          </w:p>
          <w:p w14:paraId="111FECDF" w14:textId="659BAFB4" w:rsidR="005A56FF" w:rsidRPr="00B130AA" w:rsidRDefault="003F41E2"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Có sự hợp tác giữa các bộ phận trong tổ chức</w:t>
            </w:r>
            <w:r w:rsidRPr="00B130AA" w:rsidDel="00EF60DD">
              <w:rPr>
                <w:rFonts w:eastAsia="Calibri"/>
                <w:sz w:val="22"/>
                <w:szCs w:val="22"/>
                <w:lang w:val="pt-BR"/>
              </w:rPr>
              <w:t xml:space="preserve"> </w:t>
            </w:r>
          </w:p>
        </w:tc>
        <w:tc>
          <w:tcPr>
            <w:tcW w:w="7371" w:type="dxa"/>
            <w:shd w:val="clear" w:color="auto" w:fill="auto"/>
            <w:vAlign w:val="center"/>
          </w:tcPr>
          <w:p w14:paraId="10CECE5A" w14:textId="1C751F87"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Các chuyên gia thống nhất với giả thuyết “Văn hóa </w:t>
            </w:r>
            <w:r w:rsidR="003F41E2" w:rsidRPr="00B130AA">
              <w:rPr>
                <w:rFonts w:eastAsia="Calibri"/>
                <w:sz w:val="22"/>
                <w:szCs w:val="22"/>
                <w:lang w:val="pt-BR"/>
              </w:rPr>
              <w:t xml:space="preserve">đỏi mới </w:t>
            </w:r>
            <w:r w:rsidRPr="00B130AA">
              <w:rPr>
                <w:rFonts w:eastAsia="Calibri"/>
                <w:sz w:val="22"/>
                <w:szCs w:val="22"/>
                <w:lang w:val="pt-BR"/>
              </w:rPr>
              <w:t xml:space="preserve">tác động </w:t>
            </w:r>
            <w:r w:rsidR="003F41E2" w:rsidRPr="00B130AA">
              <w:rPr>
                <w:rFonts w:eastAsia="Calibri"/>
                <w:sz w:val="22"/>
                <w:szCs w:val="22"/>
                <w:lang w:val="pt-BR"/>
              </w:rPr>
              <w:t>cùng chiều</w:t>
            </w:r>
            <w:r w:rsidRPr="00B130AA">
              <w:rPr>
                <w:rFonts w:eastAsia="Calibri"/>
                <w:sz w:val="22"/>
                <w:szCs w:val="22"/>
                <w:lang w:val="pt-BR"/>
              </w:rPr>
              <w:t xml:space="preserve"> đến việc vận dụng </w:t>
            </w:r>
            <w:r w:rsidR="001D447B" w:rsidRPr="00B130AA">
              <w:rPr>
                <w:rFonts w:eastAsia="Calibri"/>
                <w:sz w:val="22"/>
                <w:szCs w:val="22"/>
                <w:lang w:val="pt-BR"/>
              </w:rPr>
              <w:t>BSC</w:t>
            </w:r>
            <w:r w:rsidRPr="00B130AA">
              <w:rPr>
                <w:rFonts w:eastAsia="Calibri"/>
                <w:sz w:val="22"/>
                <w:szCs w:val="22"/>
                <w:lang w:val="pt-BR"/>
              </w:rPr>
              <w:t>”.</w:t>
            </w:r>
          </w:p>
          <w:p w14:paraId="68CF1408" w14:textId="77777777"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p>
        </w:tc>
      </w:tr>
      <w:tr w:rsidR="00B130AA" w:rsidRPr="00B130AA" w14:paraId="64C342DD" w14:textId="77777777" w:rsidTr="00CB160F">
        <w:trPr>
          <w:jc w:val="center"/>
        </w:trPr>
        <w:tc>
          <w:tcPr>
            <w:tcW w:w="2628" w:type="dxa"/>
            <w:shd w:val="clear" w:color="auto" w:fill="auto"/>
            <w:vAlign w:val="center"/>
          </w:tcPr>
          <w:p w14:paraId="1FA56732" w14:textId="4C4BD594"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Vận dụng </w:t>
            </w:r>
            <w:r w:rsidR="001D447B" w:rsidRPr="00B130AA">
              <w:rPr>
                <w:rFonts w:eastAsia="Calibri"/>
                <w:sz w:val="22"/>
                <w:szCs w:val="22"/>
                <w:lang w:val="pt-BR"/>
              </w:rPr>
              <w:t>BSC</w:t>
            </w:r>
            <w:r w:rsidRPr="00B130AA">
              <w:rPr>
                <w:rFonts w:eastAsia="Calibri"/>
                <w:sz w:val="22"/>
                <w:szCs w:val="22"/>
                <w:lang w:val="pt-BR"/>
              </w:rPr>
              <w:t xml:space="preserve"> trong DN nông nghiệp.</w:t>
            </w:r>
          </w:p>
        </w:tc>
        <w:tc>
          <w:tcPr>
            <w:tcW w:w="4738" w:type="dxa"/>
            <w:shd w:val="clear" w:color="auto" w:fill="auto"/>
            <w:vAlign w:val="center"/>
          </w:tcPr>
          <w:p w14:paraId="2774B01F" w14:textId="7BD4CFE5"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Thang đo của nhân tố “Vận dụng </w:t>
            </w:r>
            <w:r w:rsidR="001D447B" w:rsidRPr="00B130AA">
              <w:rPr>
                <w:rFonts w:eastAsia="Calibri"/>
                <w:sz w:val="22"/>
                <w:szCs w:val="22"/>
                <w:lang w:val="pt-BR"/>
              </w:rPr>
              <w:t>BSC</w:t>
            </w:r>
            <w:r w:rsidRPr="00B130AA">
              <w:rPr>
                <w:rFonts w:eastAsia="Calibri"/>
                <w:sz w:val="22"/>
                <w:szCs w:val="22"/>
                <w:lang w:val="pt-BR"/>
              </w:rPr>
              <w:t xml:space="preserve"> trong DN nông nghiệp”</w:t>
            </w:r>
          </w:p>
          <w:p w14:paraId="161EAE70" w14:textId="4955C733" w:rsidR="005E6F65" w:rsidRPr="00B130AA" w:rsidRDefault="005E6F65"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 Vận dụng </w:t>
            </w:r>
            <w:r w:rsidR="001D447B" w:rsidRPr="00B130AA">
              <w:rPr>
                <w:rFonts w:eastAsia="Calibri"/>
                <w:sz w:val="22"/>
                <w:szCs w:val="22"/>
                <w:lang w:val="pt-BR"/>
              </w:rPr>
              <w:t>BSC</w:t>
            </w:r>
            <w:r w:rsidRPr="00B130AA">
              <w:rPr>
                <w:rFonts w:eastAsia="Calibri"/>
                <w:sz w:val="22"/>
                <w:szCs w:val="22"/>
                <w:lang w:val="pt-BR"/>
              </w:rPr>
              <w:t xml:space="preserve"> ở </w:t>
            </w:r>
            <w:r w:rsidR="0003529E" w:rsidRPr="00B130AA">
              <w:rPr>
                <w:rFonts w:eastAsia="Calibri"/>
                <w:sz w:val="22"/>
                <w:szCs w:val="22"/>
                <w:lang w:val="pt-BR"/>
              </w:rPr>
              <w:t xml:space="preserve">khía cạnh </w:t>
            </w:r>
            <w:r w:rsidRPr="00B130AA">
              <w:rPr>
                <w:rFonts w:eastAsia="Calibri"/>
                <w:sz w:val="22"/>
                <w:szCs w:val="22"/>
                <w:lang w:val="pt-BR"/>
              </w:rPr>
              <w:t xml:space="preserve">tài chính </w:t>
            </w:r>
          </w:p>
          <w:p w14:paraId="3216B563" w14:textId="5DA48B65" w:rsidR="005E6F65" w:rsidRPr="00B130AA" w:rsidRDefault="005E6F65"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 Vận dụng </w:t>
            </w:r>
            <w:r w:rsidR="001D447B" w:rsidRPr="00B130AA">
              <w:rPr>
                <w:rFonts w:eastAsia="Calibri"/>
                <w:sz w:val="22"/>
                <w:szCs w:val="22"/>
                <w:lang w:val="pt-BR"/>
              </w:rPr>
              <w:t>BSC</w:t>
            </w:r>
            <w:r w:rsidRPr="00B130AA">
              <w:rPr>
                <w:rFonts w:eastAsia="Calibri"/>
                <w:sz w:val="22"/>
                <w:szCs w:val="22"/>
                <w:lang w:val="pt-BR"/>
              </w:rPr>
              <w:t xml:space="preserve"> ở </w:t>
            </w:r>
            <w:r w:rsidR="0003529E" w:rsidRPr="00B130AA">
              <w:rPr>
                <w:rFonts w:eastAsia="Calibri"/>
                <w:sz w:val="22"/>
                <w:szCs w:val="22"/>
                <w:lang w:val="pt-BR"/>
              </w:rPr>
              <w:t xml:space="preserve">khía cạnh </w:t>
            </w:r>
            <w:r w:rsidRPr="00B130AA">
              <w:rPr>
                <w:rFonts w:eastAsia="Calibri"/>
                <w:sz w:val="22"/>
                <w:szCs w:val="22"/>
                <w:lang w:val="pt-BR"/>
              </w:rPr>
              <w:t>khách hàng</w:t>
            </w:r>
          </w:p>
          <w:p w14:paraId="2C39615F" w14:textId="5629EC89" w:rsidR="005E6F65" w:rsidRPr="00B130AA" w:rsidRDefault="005E6F65"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 xml:space="preserve">- Vận dụng </w:t>
            </w:r>
            <w:r w:rsidR="001D447B" w:rsidRPr="00B130AA">
              <w:rPr>
                <w:rFonts w:eastAsia="Calibri"/>
                <w:sz w:val="22"/>
                <w:szCs w:val="22"/>
                <w:lang w:val="pt-BR"/>
              </w:rPr>
              <w:t>BSC</w:t>
            </w:r>
            <w:r w:rsidRPr="00B130AA">
              <w:rPr>
                <w:rFonts w:eastAsia="Calibri"/>
                <w:sz w:val="22"/>
                <w:szCs w:val="22"/>
                <w:lang w:val="pt-BR"/>
              </w:rPr>
              <w:t xml:space="preserve"> ở </w:t>
            </w:r>
            <w:r w:rsidR="0003529E" w:rsidRPr="00B130AA">
              <w:rPr>
                <w:rFonts w:eastAsia="Calibri"/>
                <w:sz w:val="22"/>
                <w:szCs w:val="22"/>
                <w:lang w:val="pt-BR"/>
              </w:rPr>
              <w:t xml:space="preserve">khía cạnh </w:t>
            </w:r>
            <w:r w:rsidRPr="00B130AA">
              <w:rPr>
                <w:rFonts w:eastAsia="Calibri"/>
                <w:sz w:val="22"/>
                <w:szCs w:val="22"/>
                <w:lang w:val="pt-BR"/>
              </w:rPr>
              <w:t xml:space="preserve">kinh doanh nội bộ </w:t>
            </w:r>
          </w:p>
          <w:p w14:paraId="4368E887" w14:textId="1BC79934" w:rsidR="005A56FF" w:rsidRPr="00B130AA" w:rsidRDefault="005E6F65" w:rsidP="00B8283A">
            <w:pPr>
              <w:tabs>
                <w:tab w:val="left" w:pos="284"/>
                <w:tab w:val="left" w:pos="426"/>
              </w:tabs>
              <w:spacing w:line="240" w:lineRule="exact"/>
              <w:jc w:val="both"/>
              <w:rPr>
                <w:rFonts w:eastAsia="Calibri"/>
                <w:b/>
                <w:bCs/>
                <w:sz w:val="22"/>
                <w:szCs w:val="22"/>
                <w:lang w:val="pt-BR"/>
              </w:rPr>
            </w:pPr>
            <w:r w:rsidRPr="00B130AA">
              <w:rPr>
                <w:rFonts w:eastAsia="Calibri"/>
                <w:sz w:val="22"/>
                <w:szCs w:val="22"/>
                <w:lang w:val="pt-BR"/>
              </w:rPr>
              <w:t xml:space="preserve">- Vận dụng </w:t>
            </w:r>
            <w:r w:rsidR="001D447B" w:rsidRPr="00B130AA">
              <w:rPr>
                <w:rFonts w:eastAsia="Calibri"/>
                <w:sz w:val="22"/>
                <w:szCs w:val="22"/>
                <w:lang w:val="pt-BR"/>
              </w:rPr>
              <w:t>BSC</w:t>
            </w:r>
            <w:r w:rsidRPr="00B130AA">
              <w:rPr>
                <w:rFonts w:eastAsia="Calibri"/>
                <w:sz w:val="22"/>
                <w:szCs w:val="22"/>
                <w:lang w:val="pt-BR"/>
              </w:rPr>
              <w:t xml:space="preserve"> ở </w:t>
            </w:r>
            <w:r w:rsidR="0003529E" w:rsidRPr="00B130AA">
              <w:rPr>
                <w:rFonts w:eastAsia="Calibri"/>
                <w:sz w:val="22"/>
                <w:szCs w:val="22"/>
                <w:lang w:val="pt-BR"/>
              </w:rPr>
              <w:t xml:space="preserve">khía cạnh </w:t>
            </w:r>
            <w:r w:rsidRPr="00B130AA">
              <w:rPr>
                <w:rFonts w:eastAsia="Calibri"/>
                <w:sz w:val="22"/>
                <w:szCs w:val="22"/>
                <w:lang w:val="pt-BR"/>
              </w:rPr>
              <w:t>học hỏi và phát triển</w:t>
            </w:r>
            <w:r w:rsidRPr="00B130AA" w:rsidDel="005E6F65">
              <w:rPr>
                <w:rFonts w:eastAsia="Calibri"/>
                <w:sz w:val="22"/>
                <w:szCs w:val="22"/>
                <w:lang w:val="pt-BR"/>
              </w:rPr>
              <w:t xml:space="preserve"> </w:t>
            </w:r>
          </w:p>
        </w:tc>
        <w:tc>
          <w:tcPr>
            <w:tcW w:w="7371" w:type="dxa"/>
            <w:shd w:val="clear" w:color="auto" w:fill="auto"/>
            <w:vAlign w:val="center"/>
          </w:tcPr>
          <w:p w14:paraId="22746FE8" w14:textId="528A652D" w:rsidR="00961BA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 xml:space="preserve">- Chuyên gia đồng ý với giả thuyết nghiên cứu “Vận dụng </w:t>
            </w:r>
            <w:r w:rsidR="001D447B" w:rsidRPr="00B130AA">
              <w:rPr>
                <w:rFonts w:eastAsia="Calibri"/>
                <w:sz w:val="22"/>
                <w:szCs w:val="22"/>
                <w:lang w:val="pt-BR"/>
              </w:rPr>
              <w:t>BSC</w:t>
            </w:r>
            <w:r w:rsidRPr="00B130AA">
              <w:rPr>
                <w:rFonts w:eastAsia="Calibri"/>
                <w:sz w:val="22"/>
                <w:szCs w:val="22"/>
                <w:lang w:val="pt-BR"/>
              </w:rPr>
              <w:t xml:space="preserve"> sẽ tác động </w:t>
            </w:r>
            <w:r w:rsidR="004106F5" w:rsidRPr="00B130AA">
              <w:rPr>
                <w:rFonts w:eastAsia="Calibri"/>
                <w:sz w:val="22"/>
                <w:szCs w:val="22"/>
                <w:lang w:val="pt-BR"/>
              </w:rPr>
              <w:t>cùng chiều</w:t>
            </w:r>
            <w:r w:rsidRPr="00B130AA">
              <w:rPr>
                <w:rFonts w:eastAsia="Calibri"/>
                <w:sz w:val="22"/>
                <w:szCs w:val="22"/>
                <w:lang w:val="pt-BR"/>
              </w:rPr>
              <w:t xml:space="preserve"> đến TQ</w:t>
            </w:r>
            <w:r w:rsidR="004106F5" w:rsidRPr="00B130AA">
              <w:rPr>
                <w:rFonts w:eastAsia="Calibri"/>
                <w:sz w:val="22"/>
                <w:szCs w:val="22"/>
                <w:lang w:val="pt-BR"/>
              </w:rPr>
              <w:t>HĐ</w:t>
            </w:r>
            <w:r w:rsidRPr="00B130AA">
              <w:rPr>
                <w:rFonts w:eastAsia="Calibri"/>
                <w:sz w:val="22"/>
                <w:szCs w:val="22"/>
                <w:lang w:val="pt-BR"/>
              </w:rPr>
              <w:t xml:space="preserve"> của DN</w:t>
            </w:r>
            <w:r w:rsidR="00F52B4A" w:rsidRPr="00B130AA">
              <w:rPr>
                <w:rFonts w:eastAsia="Calibri"/>
                <w:sz w:val="22"/>
                <w:szCs w:val="22"/>
                <w:lang w:val="pt-BR"/>
              </w:rPr>
              <w:t xml:space="preserve"> nông nghiệp</w:t>
            </w:r>
            <w:r w:rsidRPr="00B130AA">
              <w:rPr>
                <w:rFonts w:eastAsia="Calibri"/>
                <w:sz w:val="22"/>
                <w:szCs w:val="22"/>
                <w:lang w:val="pt-BR"/>
              </w:rPr>
              <w:t xml:space="preserve">” </w:t>
            </w:r>
          </w:p>
          <w:p w14:paraId="57C2BC6B" w14:textId="786CADC0" w:rsidR="005A56FF" w:rsidRPr="00B130AA" w:rsidRDefault="005A56FF" w:rsidP="00B8283A">
            <w:pPr>
              <w:tabs>
                <w:tab w:val="left" w:pos="284"/>
                <w:tab w:val="left" w:pos="426"/>
                <w:tab w:val="left" w:pos="567"/>
                <w:tab w:val="left" w:pos="1418"/>
              </w:tabs>
              <w:spacing w:line="240" w:lineRule="exact"/>
              <w:rPr>
                <w:rFonts w:eastAsia="Calibri"/>
                <w:b/>
                <w:bCs/>
                <w:sz w:val="22"/>
                <w:szCs w:val="22"/>
                <w:lang w:val="pt-BR"/>
              </w:rPr>
            </w:pPr>
          </w:p>
        </w:tc>
      </w:tr>
      <w:tr w:rsidR="00847F2F" w:rsidRPr="00B130AA" w14:paraId="7A94A761" w14:textId="77777777" w:rsidTr="00CB160F">
        <w:trPr>
          <w:jc w:val="center"/>
        </w:trPr>
        <w:tc>
          <w:tcPr>
            <w:tcW w:w="2628" w:type="dxa"/>
            <w:shd w:val="clear" w:color="auto" w:fill="auto"/>
            <w:vAlign w:val="center"/>
          </w:tcPr>
          <w:p w14:paraId="31E90B00" w14:textId="2D24A980"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TQ</w:t>
            </w:r>
            <w:r w:rsidR="00357577" w:rsidRPr="00B130AA">
              <w:rPr>
                <w:rFonts w:eastAsia="Calibri"/>
                <w:sz w:val="22"/>
                <w:szCs w:val="22"/>
                <w:lang w:val="pt-BR"/>
              </w:rPr>
              <w:t>HĐ</w:t>
            </w:r>
            <w:r w:rsidRPr="00B130AA">
              <w:rPr>
                <w:rFonts w:eastAsia="Calibri"/>
                <w:sz w:val="22"/>
                <w:szCs w:val="22"/>
                <w:lang w:val="pt-BR"/>
              </w:rPr>
              <w:t xml:space="preserve"> của DN nông nghiệp</w:t>
            </w:r>
          </w:p>
        </w:tc>
        <w:tc>
          <w:tcPr>
            <w:tcW w:w="4738" w:type="dxa"/>
            <w:shd w:val="clear" w:color="auto" w:fill="auto"/>
            <w:vAlign w:val="center"/>
          </w:tcPr>
          <w:p w14:paraId="5457DC5C" w14:textId="7C528B9E" w:rsidR="005A56FF" w:rsidRPr="00B130AA" w:rsidRDefault="005A56FF" w:rsidP="00B8283A">
            <w:pPr>
              <w:tabs>
                <w:tab w:val="left" w:pos="284"/>
                <w:tab w:val="left" w:pos="426"/>
                <w:tab w:val="left" w:pos="567"/>
                <w:tab w:val="left" w:pos="1418"/>
              </w:tabs>
              <w:spacing w:line="240" w:lineRule="exact"/>
              <w:jc w:val="both"/>
              <w:rPr>
                <w:rFonts w:eastAsia="Calibri"/>
                <w:sz w:val="22"/>
                <w:szCs w:val="22"/>
                <w:lang w:val="pt-BR"/>
              </w:rPr>
            </w:pPr>
            <w:r w:rsidRPr="00B130AA">
              <w:rPr>
                <w:rFonts w:eastAsia="Calibri"/>
                <w:sz w:val="22"/>
                <w:szCs w:val="22"/>
                <w:lang w:val="pt-BR"/>
              </w:rPr>
              <w:t>Thang đo “TQ</w:t>
            </w:r>
            <w:r w:rsidR="00E045BF" w:rsidRPr="00B130AA">
              <w:rPr>
                <w:rFonts w:eastAsia="Calibri"/>
                <w:sz w:val="22"/>
                <w:szCs w:val="22"/>
                <w:lang w:val="pt-BR"/>
              </w:rPr>
              <w:t xml:space="preserve">HĐ </w:t>
            </w:r>
            <w:r w:rsidRPr="00B130AA">
              <w:rPr>
                <w:rFonts w:eastAsia="Calibri"/>
                <w:sz w:val="22"/>
                <w:szCs w:val="22"/>
                <w:lang w:val="pt-BR"/>
              </w:rPr>
              <w:t>của DN nông nghiệp”</w:t>
            </w:r>
          </w:p>
          <w:p w14:paraId="49AD9BB3" w14:textId="77777777" w:rsidR="005A56FF" w:rsidRPr="00B130AA" w:rsidRDefault="005A56FF" w:rsidP="00B8283A">
            <w:pPr>
              <w:tabs>
                <w:tab w:val="left" w:pos="284"/>
                <w:tab w:val="left" w:pos="426"/>
              </w:tabs>
              <w:spacing w:line="240" w:lineRule="exact"/>
              <w:jc w:val="both"/>
              <w:rPr>
                <w:rFonts w:eastAsia="Calibri"/>
                <w:sz w:val="22"/>
                <w:szCs w:val="22"/>
                <w:lang w:val="pt-BR"/>
              </w:rPr>
            </w:pPr>
            <w:r w:rsidRPr="00B130AA">
              <w:rPr>
                <w:rFonts w:eastAsia="Calibri"/>
                <w:sz w:val="22"/>
                <w:szCs w:val="22"/>
                <w:lang w:val="pt-BR"/>
              </w:rPr>
              <w:t>- Tỷ lệ hoàn vốn đầu tư (ROI)</w:t>
            </w:r>
          </w:p>
          <w:p w14:paraId="243AF98C" w14:textId="77777777" w:rsidR="005A56FF" w:rsidRPr="00B130AA" w:rsidRDefault="005A56FF" w:rsidP="00B8283A">
            <w:pPr>
              <w:tabs>
                <w:tab w:val="left" w:pos="284"/>
                <w:tab w:val="left" w:pos="426"/>
              </w:tabs>
              <w:spacing w:line="240" w:lineRule="exact"/>
              <w:jc w:val="both"/>
              <w:rPr>
                <w:rFonts w:eastAsia="Calibri"/>
                <w:sz w:val="22"/>
                <w:szCs w:val="22"/>
                <w:lang w:val="pt-BR"/>
              </w:rPr>
            </w:pPr>
            <w:r w:rsidRPr="00B130AA">
              <w:rPr>
                <w:rFonts w:eastAsia="Calibri"/>
                <w:sz w:val="22"/>
                <w:szCs w:val="22"/>
                <w:lang w:val="pt-BR"/>
              </w:rPr>
              <w:t>- Tỷ suất lợi nhuận trên doanh thu (ROS)</w:t>
            </w:r>
          </w:p>
          <w:p w14:paraId="05842955" w14:textId="77777777" w:rsidR="005A56FF" w:rsidRPr="00B130AA" w:rsidRDefault="005A56FF" w:rsidP="00B8283A">
            <w:pPr>
              <w:tabs>
                <w:tab w:val="left" w:pos="284"/>
                <w:tab w:val="left" w:pos="426"/>
              </w:tabs>
              <w:spacing w:line="240" w:lineRule="exact"/>
              <w:jc w:val="both"/>
              <w:rPr>
                <w:rFonts w:eastAsia="Calibri"/>
                <w:sz w:val="22"/>
                <w:szCs w:val="22"/>
                <w:lang w:val="pt-BR"/>
              </w:rPr>
            </w:pPr>
            <w:r w:rsidRPr="00B130AA">
              <w:rPr>
                <w:rFonts w:eastAsia="Calibri"/>
                <w:sz w:val="22"/>
                <w:szCs w:val="22"/>
                <w:lang w:val="pt-BR"/>
              </w:rPr>
              <w:t>- Mức độ hài lòng của khách hàng</w:t>
            </w:r>
          </w:p>
          <w:p w14:paraId="3A326192" w14:textId="4B8D6A86" w:rsidR="005A56FF" w:rsidRPr="00B130AA" w:rsidRDefault="005A56FF" w:rsidP="00B8283A">
            <w:pPr>
              <w:tabs>
                <w:tab w:val="left" w:pos="284"/>
                <w:tab w:val="left" w:pos="426"/>
              </w:tabs>
              <w:spacing w:line="240" w:lineRule="exact"/>
              <w:jc w:val="both"/>
              <w:rPr>
                <w:rFonts w:eastAsia="Calibri"/>
                <w:sz w:val="22"/>
                <w:szCs w:val="22"/>
                <w:lang w:val="pt-BR"/>
              </w:rPr>
            </w:pPr>
            <w:r w:rsidRPr="00B130AA">
              <w:rPr>
                <w:rFonts w:eastAsia="Calibri"/>
                <w:sz w:val="22"/>
                <w:szCs w:val="22"/>
                <w:lang w:val="pt-BR"/>
              </w:rPr>
              <w:t xml:space="preserve">- Chất lượng </w:t>
            </w:r>
            <w:r w:rsidR="00B568F3" w:rsidRPr="00B130AA">
              <w:rPr>
                <w:rFonts w:eastAsia="Calibri"/>
                <w:sz w:val="22"/>
                <w:szCs w:val="22"/>
                <w:lang w:val="pt-BR"/>
              </w:rPr>
              <w:t>SP</w:t>
            </w:r>
          </w:p>
          <w:p w14:paraId="39D5E0A7" w14:textId="77777777" w:rsidR="005A56FF" w:rsidRPr="00B130AA" w:rsidRDefault="005A56FF" w:rsidP="00B8283A">
            <w:pPr>
              <w:tabs>
                <w:tab w:val="left" w:pos="284"/>
                <w:tab w:val="left" w:pos="426"/>
              </w:tabs>
              <w:spacing w:line="240" w:lineRule="exact"/>
              <w:jc w:val="both"/>
              <w:rPr>
                <w:rFonts w:eastAsia="Calibri"/>
                <w:sz w:val="22"/>
                <w:szCs w:val="22"/>
                <w:lang w:val="pt-BR"/>
              </w:rPr>
            </w:pPr>
            <w:r w:rsidRPr="00B130AA">
              <w:rPr>
                <w:rFonts w:eastAsia="Calibri"/>
                <w:sz w:val="22"/>
                <w:szCs w:val="22"/>
                <w:lang w:val="pt-BR"/>
              </w:rPr>
              <w:t>- Uy tín/Thương hiệu của DN các tỉnh Tây Nguyên được cải thiện và phát triển.</w:t>
            </w:r>
          </w:p>
          <w:p w14:paraId="5D182C80" w14:textId="77777777" w:rsidR="005A56FF" w:rsidRPr="00B130AA" w:rsidRDefault="005A56FF" w:rsidP="00B8283A">
            <w:pPr>
              <w:tabs>
                <w:tab w:val="left" w:pos="284"/>
                <w:tab w:val="left" w:pos="426"/>
              </w:tabs>
              <w:spacing w:line="240" w:lineRule="exact"/>
              <w:jc w:val="both"/>
              <w:rPr>
                <w:rFonts w:eastAsia="Calibri"/>
                <w:sz w:val="22"/>
                <w:szCs w:val="22"/>
                <w:lang w:val="pt-BR"/>
              </w:rPr>
            </w:pPr>
            <w:r w:rsidRPr="00B130AA">
              <w:rPr>
                <w:rFonts w:eastAsia="Calibri"/>
                <w:sz w:val="22"/>
                <w:szCs w:val="22"/>
                <w:lang w:val="pt-BR"/>
              </w:rPr>
              <w:t>- Tiếp nhận và giải quyết những khiếu nại của khách hàng nhanh chóng và thỏa đáng.</w:t>
            </w:r>
          </w:p>
          <w:p w14:paraId="03700F6F" w14:textId="77777777" w:rsidR="005A56FF" w:rsidRPr="00B130AA" w:rsidRDefault="005A56FF" w:rsidP="00B8283A">
            <w:pPr>
              <w:tabs>
                <w:tab w:val="left" w:pos="284"/>
                <w:tab w:val="left" w:pos="426"/>
              </w:tabs>
              <w:spacing w:line="240" w:lineRule="exact"/>
              <w:jc w:val="both"/>
              <w:rPr>
                <w:rFonts w:eastAsia="Calibri"/>
                <w:sz w:val="22"/>
                <w:szCs w:val="22"/>
                <w:lang w:val="pt-BR"/>
              </w:rPr>
            </w:pPr>
            <w:r w:rsidRPr="00B130AA">
              <w:rPr>
                <w:rFonts w:eastAsia="Calibri"/>
                <w:sz w:val="22"/>
                <w:szCs w:val="22"/>
                <w:lang w:val="pt-BR"/>
              </w:rPr>
              <w:t>- Thị phần của DN tốt hơn so với các đối thủ cạnh tranh.</w:t>
            </w:r>
          </w:p>
          <w:p w14:paraId="7D0CBC22" w14:textId="2A4D9DA0" w:rsidR="005A56FF" w:rsidRPr="00B130AA" w:rsidRDefault="005A56FF" w:rsidP="00B8283A">
            <w:pPr>
              <w:tabs>
                <w:tab w:val="left" w:pos="284"/>
                <w:tab w:val="left" w:pos="426"/>
                <w:tab w:val="left" w:pos="567"/>
                <w:tab w:val="left" w:pos="1418"/>
              </w:tabs>
              <w:spacing w:line="240" w:lineRule="exact"/>
              <w:jc w:val="both"/>
              <w:rPr>
                <w:rFonts w:eastAsia="Calibri"/>
                <w:b/>
                <w:bCs/>
                <w:sz w:val="22"/>
                <w:szCs w:val="22"/>
                <w:lang w:val="pt-BR"/>
              </w:rPr>
            </w:pPr>
            <w:r w:rsidRPr="00B130AA">
              <w:rPr>
                <w:rFonts w:eastAsia="Calibri"/>
                <w:sz w:val="22"/>
                <w:szCs w:val="22"/>
                <w:lang w:val="pt-BR"/>
              </w:rPr>
              <w:t xml:space="preserve">- Xem xét tác động đến môi trường khi phát triển </w:t>
            </w:r>
            <w:r w:rsidR="00B568F3" w:rsidRPr="00B130AA">
              <w:rPr>
                <w:rFonts w:eastAsia="Calibri"/>
                <w:sz w:val="22"/>
                <w:szCs w:val="22"/>
                <w:lang w:val="pt-BR"/>
              </w:rPr>
              <w:t>SP</w:t>
            </w:r>
            <w:r w:rsidRPr="00B130AA">
              <w:rPr>
                <w:rFonts w:eastAsia="Calibri"/>
                <w:sz w:val="22"/>
                <w:szCs w:val="22"/>
                <w:lang w:val="pt-BR"/>
              </w:rPr>
              <w:t xml:space="preserve"> nông nghiệp mới.</w:t>
            </w:r>
          </w:p>
        </w:tc>
        <w:tc>
          <w:tcPr>
            <w:tcW w:w="7371" w:type="dxa"/>
            <w:shd w:val="clear" w:color="auto" w:fill="auto"/>
            <w:vAlign w:val="center"/>
          </w:tcPr>
          <w:p w14:paraId="6C9A6800" w14:textId="77777777" w:rsidR="005A56FF" w:rsidRPr="00B130AA" w:rsidRDefault="005A56FF" w:rsidP="00B8283A">
            <w:pPr>
              <w:tabs>
                <w:tab w:val="left" w:pos="284"/>
                <w:tab w:val="left" w:pos="426"/>
                <w:tab w:val="left" w:pos="567"/>
                <w:tab w:val="left" w:pos="1418"/>
              </w:tabs>
              <w:spacing w:line="240" w:lineRule="exact"/>
              <w:rPr>
                <w:rFonts w:eastAsia="Calibri"/>
                <w:sz w:val="22"/>
                <w:szCs w:val="22"/>
                <w:lang w:val="pt-BR"/>
              </w:rPr>
            </w:pPr>
            <w:r w:rsidRPr="00B130AA">
              <w:rPr>
                <w:rFonts w:eastAsia="Calibri"/>
                <w:sz w:val="22"/>
                <w:szCs w:val="22"/>
                <w:lang w:val="pt-BR"/>
              </w:rPr>
              <w:t>Chuyên gia đồng ý với thang đo đề xuất, đồng thời đề nghị điều chỉnh biến quan sát “</w:t>
            </w:r>
            <w:bookmarkStart w:id="371" w:name="_Hlk78190215"/>
            <w:r w:rsidRPr="00B130AA">
              <w:rPr>
                <w:rFonts w:eastAsia="Calibri"/>
                <w:i/>
                <w:iCs/>
                <w:sz w:val="22"/>
                <w:szCs w:val="22"/>
                <w:lang w:val="pt-BR"/>
              </w:rPr>
              <w:t>Thị phần của DN tốt hơn so với các đối thủ cạnh tranh</w:t>
            </w:r>
            <w:bookmarkEnd w:id="371"/>
            <w:r w:rsidRPr="00B130AA">
              <w:rPr>
                <w:rFonts w:eastAsia="Calibri"/>
                <w:sz w:val="22"/>
                <w:szCs w:val="22"/>
                <w:lang w:val="pt-BR"/>
              </w:rPr>
              <w:t>” thành “</w:t>
            </w:r>
            <w:r w:rsidRPr="00B130AA">
              <w:rPr>
                <w:rFonts w:eastAsia="Calibri"/>
                <w:i/>
                <w:iCs/>
                <w:sz w:val="22"/>
                <w:szCs w:val="22"/>
                <w:lang w:val="pt-BR"/>
              </w:rPr>
              <w:t>Thị phần của DN nông nghiệp các tỉnh Tây Nguyên được mở rộng</w:t>
            </w:r>
            <w:r w:rsidRPr="00B130AA">
              <w:rPr>
                <w:rFonts w:eastAsia="Calibri"/>
                <w:sz w:val="22"/>
                <w:szCs w:val="22"/>
                <w:lang w:val="pt-BR"/>
              </w:rPr>
              <w:t>”</w:t>
            </w:r>
          </w:p>
        </w:tc>
      </w:tr>
    </w:tbl>
    <w:p w14:paraId="2B3AEBA0" w14:textId="77777777" w:rsidR="005A56FF" w:rsidRPr="00B130AA" w:rsidRDefault="005A56FF" w:rsidP="00B8283A">
      <w:pPr>
        <w:tabs>
          <w:tab w:val="left" w:pos="284"/>
          <w:tab w:val="left" w:pos="426"/>
          <w:tab w:val="left" w:pos="567"/>
          <w:tab w:val="left" w:pos="1418"/>
        </w:tabs>
        <w:jc w:val="center"/>
        <w:rPr>
          <w:rFonts w:eastAsia="Calibri"/>
          <w:i/>
          <w:iCs/>
          <w:sz w:val="26"/>
          <w:szCs w:val="26"/>
          <w:lang w:val="pt-BR"/>
        </w:rPr>
      </w:pPr>
    </w:p>
    <w:p w14:paraId="46D92D73" w14:textId="77777777" w:rsidR="009441D6" w:rsidRPr="00B130AA" w:rsidRDefault="009441D6" w:rsidP="00B8283A">
      <w:pPr>
        <w:tabs>
          <w:tab w:val="left" w:pos="284"/>
          <w:tab w:val="left" w:pos="426"/>
          <w:tab w:val="left" w:pos="567"/>
          <w:tab w:val="left" w:pos="1418"/>
        </w:tabs>
        <w:jc w:val="center"/>
        <w:rPr>
          <w:rFonts w:eastAsia="Calibri"/>
          <w:i/>
          <w:iCs/>
          <w:sz w:val="26"/>
          <w:szCs w:val="26"/>
          <w:lang w:val="pt-BR"/>
        </w:rPr>
      </w:pPr>
    </w:p>
    <w:p w14:paraId="4F1C0E4F" w14:textId="77777777" w:rsidR="009D6BED" w:rsidRPr="00B130AA" w:rsidRDefault="009D6BED" w:rsidP="00B8283A">
      <w:pPr>
        <w:tabs>
          <w:tab w:val="left" w:pos="284"/>
          <w:tab w:val="left" w:pos="426"/>
          <w:tab w:val="left" w:pos="567"/>
          <w:tab w:val="left" w:pos="1418"/>
        </w:tabs>
        <w:jc w:val="center"/>
        <w:rPr>
          <w:rFonts w:eastAsia="Calibri"/>
          <w:i/>
          <w:iCs/>
          <w:sz w:val="26"/>
          <w:szCs w:val="26"/>
          <w:lang w:val="pt-BR"/>
        </w:rPr>
      </w:pPr>
    </w:p>
    <w:p w14:paraId="2C5728FA" w14:textId="77777777" w:rsidR="009D6BED" w:rsidRPr="00B130AA" w:rsidRDefault="009D6BED" w:rsidP="00B8283A">
      <w:pPr>
        <w:tabs>
          <w:tab w:val="left" w:pos="284"/>
          <w:tab w:val="left" w:pos="426"/>
          <w:tab w:val="left" w:pos="567"/>
          <w:tab w:val="left" w:pos="1418"/>
        </w:tabs>
        <w:jc w:val="center"/>
        <w:rPr>
          <w:rFonts w:eastAsia="Calibri"/>
          <w:i/>
          <w:iCs/>
          <w:sz w:val="26"/>
          <w:szCs w:val="26"/>
          <w:lang w:val="pt-BR"/>
        </w:rPr>
      </w:pPr>
    </w:p>
    <w:p w14:paraId="71BFE58B" w14:textId="77777777" w:rsidR="009D6BED" w:rsidRPr="00B130AA" w:rsidRDefault="009D6BED" w:rsidP="00B8283A">
      <w:pPr>
        <w:tabs>
          <w:tab w:val="left" w:pos="284"/>
          <w:tab w:val="left" w:pos="426"/>
          <w:tab w:val="left" w:pos="567"/>
          <w:tab w:val="left" w:pos="1418"/>
        </w:tabs>
        <w:jc w:val="center"/>
        <w:rPr>
          <w:rFonts w:eastAsia="Calibri"/>
          <w:i/>
          <w:iCs/>
          <w:sz w:val="26"/>
          <w:szCs w:val="26"/>
          <w:lang w:val="pt-BR"/>
        </w:rPr>
      </w:pPr>
    </w:p>
    <w:p w14:paraId="50696F6F" w14:textId="77777777" w:rsidR="009D6BED" w:rsidRPr="00B130AA" w:rsidRDefault="009D6BED" w:rsidP="00B8283A">
      <w:pPr>
        <w:tabs>
          <w:tab w:val="left" w:pos="284"/>
          <w:tab w:val="left" w:pos="426"/>
          <w:tab w:val="left" w:pos="567"/>
          <w:tab w:val="left" w:pos="1418"/>
        </w:tabs>
        <w:jc w:val="center"/>
        <w:rPr>
          <w:rFonts w:eastAsia="Calibri"/>
          <w:i/>
          <w:iCs/>
          <w:sz w:val="26"/>
          <w:szCs w:val="26"/>
          <w:lang w:val="pt-BR"/>
        </w:rPr>
      </w:pPr>
    </w:p>
    <w:p w14:paraId="2205D7BF" w14:textId="77777777" w:rsidR="009D6BED" w:rsidRPr="00B130AA" w:rsidRDefault="009D6BED" w:rsidP="00B8283A">
      <w:pPr>
        <w:tabs>
          <w:tab w:val="left" w:pos="284"/>
          <w:tab w:val="left" w:pos="426"/>
          <w:tab w:val="left" w:pos="567"/>
          <w:tab w:val="left" w:pos="1418"/>
        </w:tabs>
        <w:jc w:val="center"/>
        <w:rPr>
          <w:rFonts w:eastAsia="Calibri"/>
          <w:i/>
          <w:iCs/>
          <w:sz w:val="26"/>
          <w:szCs w:val="26"/>
          <w:lang w:val="pt-BR"/>
        </w:rPr>
      </w:pPr>
    </w:p>
    <w:p w14:paraId="338F2BF3" w14:textId="05C329C2" w:rsidR="005A56FF" w:rsidRPr="00B130AA" w:rsidRDefault="005A56FF" w:rsidP="00B8283A">
      <w:pPr>
        <w:tabs>
          <w:tab w:val="left" w:pos="284"/>
          <w:tab w:val="left" w:pos="426"/>
          <w:tab w:val="left" w:pos="567"/>
          <w:tab w:val="left" w:pos="1418"/>
        </w:tabs>
        <w:spacing w:line="276" w:lineRule="auto"/>
        <w:jc w:val="center"/>
        <w:rPr>
          <w:b/>
          <w:bCs/>
          <w:sz w:val="26"/>
          <w:szCs w:val="26"/>
          <w:lang w:val="pt-BR"/>
        </w:rPr>
      </w:pPr>
      <w:bookmarkStart w:id="372" w:name="_Hlk78958181"/>
      <w:r w:rsidRPr="00B130AA">
        <w:rPr>
          <w:b/>
          <w:bCs/>
          <w:sz w:val="30"/>
          <w:szCs w:val="30"/>
          <w:lang w:val="pt-BR"/>
        </w:rPr>
        <w:lastRenderedPageBreak/>
        <w:t>PHỤ LỤC 1</w:t>
      </w:r>
      <w:r w:rsidR="00C1587D" w:rsidRPr="00B130AA">
        <w:rPr>
          <w:b/>
          <w:bCs/>
          <w:sz w:val="30"/>
          <w:szCs w:val="30"/>
          <w:lang w:val="pt-BR"/>
        </w:rPr>
        <w:t>7</w:t>
      </w:r>
      <w:r w:rsidRPr="00B130AA">
        <w:rPr>
          <w:b/>
          <w:bCs/>
          <w:sz w:val="30"/>
          <w:szCs w:val="30"/>
          <w:lang w:val="pt-BR"/>
        </w:rPr>
        <w:t>: Tổng hợp kết quả nghiên cứu định tính</w:t>
      </w:r>
    </w:p>
    <w:bookmarkEnd w:id="372"/>
    <w:p w14:paraId="1695CC6A" w14:textId="77777777" w:rsidR="005A56FF" w:rsidRPr="00B130AA" w:rsidRDefault="005A56FF" w:rsidP="00B8283A">
      <w:pPr>
        <w:tabs>
          <w:tab w:val="left" w:pos="284"/>
          <w:tab w:val="left" w:pos="426"/>
          <w:tab w:val="left" w:pos="567"/>
          <w:tab w:val="left" w:pos="1418"/>
        </w:tabs>
        <w:spacing w:line="276" w:lineRule="auto"/>
        <w:jc w:val="center"/>
        <w:rPr>
          <w:b/>
          <w:bCs/>
          <w:sz w:val="26"/>
          <w:szCs w:val="26"/>
          <w:lang w:val="pt-BR"/>
        </w:rPr>
      </w:pPr>
    </w:p>
    <w:tbl>
      <w:tblPr>
        <w:tblpPr w:leftFromText="180" w:rightFromText="180" w:vertAnchor="text" w:tblpXSpec="center" w:tblpY="1"/>
        <w:tblOverlap w:val="neve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1"/>
        <w:gridCol w:w="2809"/>
        <w:gridCol w:w="1616"/>
        <w:gridCol w:w="1587"/>
        <w:gridCol w:w="3205"/>
        <w:gridCol w:w="2012"/>
      </w:tblGrid>
      <w:tr w:rsidR="00B130AA" w:rsidRPr="00B130AA" w14:paraId="4974E362" w14:textId="77777777" w:rsidTr="00CB160F">
        <w:trPr>
          <w:jc w:val="center"/>
        </w:trPr>
        <w:tc>
          <w:tcPr>
            <w:tcW w:w="5750" w:type="dxa"/>
            <w:gridSpan w:val="2"/>
            <w:shd w:val="clear" w:color="auto" w:fill="FFFFFF"/>
            <w:vAlign w:val="center"/>
          </w:tcPr>
          <w:p w14:paraId="0BCFCEC2" w14:textId="77777777" w:rsidR="005A56FF" w:rsidRPr="00B130AA" w:rsidRDefault="005A56FF" w:rsidP="00B8283A">
            <w:pPr>
              <w:pStyle w:val="TableParagraph"/>
              <w:tabs>
                <w:tab w:val="left" w:pos="284"/>
                <w:tab w:val="left" w:pos="426"/>
                <w:tab w:val="left" w:pos="567"/>
                <w:tab w:val="left" w:pos="1418"/>
              </w:tabs>
              <w:spacing w:line="276" w:lineRule="auto"/>
              <w:ind w:left="211" w:right="197"/>
              <w:jc w:val="center"/>
              <w:rPr>
                <w:rFonts w:eastAsia="Calibri"/>
                <w:b/>
                <w:bCs/>
              </w:rPr>
            </w:pPr>
            <w:r w:rsidRPr="00B130AA">
              <w:rPr>
                <w:rFonts w:eastAsia="Calibri"/>
                <w:b/>
                <w:bCs/>
              </w:rPr>
              <w:t>Đề xuất</w:t>
            </w:r>
          </w:p>
        </w:tc>
        <w:tc>
          <w:tcPr>
            <w:tcW w:w="6408" w:type="dxa"/>
            <w:gridSpan w:val="3"/>
            <w:shd w:val="clear" w:color="auto" w:fill="FFFFFF"/>
            <w:vAlign w:val="center"/>
          </w:tcPr>
          <w:p w14:paraId="3E3BB08F"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b/>
                <w:bCs/>
                <w:sz w:val="22"/>
                <w:szCs w:val="22"/>
              </w:rPr>
              <w:t>Kết quả thảo luận</w:t>
            </w:r>
          </w:p>
        </w:tc>
        <w:tc>
          <w:tcPr>
            <w:tcW w:w="2012" w:type="dxa"/>
            <w:shd w:val="clear" w:color="auto" w:fill="FFFFFF"/>
            <w:vAlign w:val="center"/>
          </w:tcPr>
          <w:p w14:paraId="12F12DC0"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b/>
                <w:bCs/>
                <w:sz w:val="22"/>
                <w:szCs w:val="22"/>
              </w:rPr>
              <w:t>Ghi chú</w:t>
            </w:r>
          </w:p>
        </w:tc>
      </w:tr>
      <w:tr w:rsidR="00B130AA" w:rsidRPr="00B130AA" w14:paraId="3A793108" w14:textId="77777777" w:rsidTr="00CB160F">
        <w:trPr>
          <w:jc w:val="center"/>
        </w:trPr>
        <w:tc>
          <w:tcPr>
            <w:tcW w:w="2941" w:type="dxa"/>
            <w:shd w:val="clear" w:color="auto" w:fill="FFFFFF"/>
            <w:vAlign w:val="center"/>
          </w:tcPr>
          <w:p w14:paraId="24440F21" w14:textId="77777777" w:rsidR="005A56FF" w:rsidRPr="00B130AA" w:rsidRDefault="005A56FF" w:rsidP="00B8283A">
            <w:pPr>
              <w:pStyle w:val="TableParagraph"/>
              <w:tabs>
                <w:tab w:val="left" w:pos="284"/>
                <w:tab w:val="left" w:pos="426"/>
                <w:tab w:val="left" w:pos="567"/>
                <w:tab w:val="left" w:pos="1418"/>
              </w:tabs>
              <w:spacing w:line="276" w:lineRule="auto"/>
              <w:ind w:left="94" w:right="87"/>
              <w:jc w:val="center"/>
              <w:rPr>
                <w:rFonts w:eastAsia="Calibri"/>
                <w:b/>
              </w:rPr>
            </w:pPr>
            <w:r w:rsidRPr="00B130AA">
              <w:rPr>
                <w:rFonts w:eastAsia="Calibri"/>
                <w:b/>
              </w:rPr>
              <w:t>Nhân tố ảnh</w:t>
            </w:r>
          </w:p>
          <w:p w14:paraId="6205275F" w14:textId="77777777" w:rsidR="005A56FF" w:rsidRPr="00B130AA" w:rsidRDefault="005A56FF" w:rsidP="00B8283A">
            <w:pPr>
              <w:pStyle w:val="TableParagraph"/>
              <w:tabs>
                <w:tab w:val="left" w:pos="284"/>
                <w:tab w:val="left" w:pos="426"/>
                <w:tab w:val="left" w:pos="567"/>
                <w:tab w:val="left" w:pos="1418"/>
              </w:tabs>
              <w:spacing w:line="276" w:lineRule="auto"/>
              <w:ind w:left="94" w:right="87"/>
              <w:jc w:val="center"/>
              <w:rPr>
                <w:rFonts w:eastAsia="Calibri"/>
                <w:b/>
              </w:rPr>
            </w:pPr>
            <w:r w:rsidRPr="00B130AA">
              <w:rPr>
                <w:rFonts w:eastAsia="Calibri"/>
                <w:b/>
              </w:rPr>
              <w:t>hưởng</w:t>
            </w:r>
          </w:p>
        </w:tc>
        <w:tc>
          <w:tcPr>
            <w:tcW w:w="2809" w:type="dxa"/>
            <w:shd w:val="clear" w:color="auto" w:fill="FFFFFF"/>
            <w:vAlign w:val="center"/>
          </w:tcPr>
          <w:p w14:paraId="7AC4652A" w14:textId="77777777" w:rsidR="005A56FF" w:rsidRPr="00B130AA" w:rsidRDefault="005A56FF" w:rsidP="00B8283A">
            <w:pPr>
              <w:pStyle w:val="TableParagraph"/>
              <w:tabs>
                <w:tab w:val="left" w:pos="284"/>
                <w:tab w:val="left" w:pos="426"/>
                <w:tab w:val="left" w:pos="567"/>
                <w:tab w:val="left" w:pos="1418"/>
              </w:tabs>
              <w:spacing w:line="276" w:lineRule="auto"/>
              <w:ind w:left="211" w:right="197"/>
              <w:jc w:val="center"/>
              <w:rPr>
                <w:rFonts w:eastAsia="Calibri"/>
                <w:b/>
              </w:rPr>
            </w:pPr>
            <w:r w:rsidRPr="00B130AA">
              <w:rPr>
                <w:rFonts w:eastAsia="Calibri"/>
                <w:b/>
              </w:rPr>
              <w:t>Nghiên cứu gốc</w:t>
            </w:r>
          </w:p>
        </w:tc>
        <w:tc>
          <w:tcPr>
            <w:tcW w:w="1616" w:type="dxa"/>
            <w:shd w:val="clear" w:color="auto" w:fill="FFFFFF"/>
            <w:vAlign w:val="center"/>
          </w:tcPr>
          <w:p w14:paraId="5B69ED8C"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r w:rsidRPr="00B130AA">
              <w:rPr>
                <w:rFonts w:eastAsia="Calibri"/>
                <w:b/>
              </w:rPr>
              <w:t xml:space="preserve">Nhân tố </w:t>
            </w:r>
          </w:p>
          <w:p w14:paraId="09CB0647"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r w:rsidRPr="00B130AA">
              <w:rPr>
                <w:rFonts w:eastAsia="Calibri"/>
                <w:b/>
              </w:rPr>
              <w:t>ảnh hưởng</w:t>
            </w:r>
          </w:p>
        </w:tc>
        <w:tc>
          <w:tcPr>
            <w:tcW w:w="1587" w:type="dxa"/>
            <w:shd w:val="clear" w:color="auto" w:fill="FFFFFF"/>
            <w:vAlign w:val="center"/>
          </w:tcPr>
          <w:p w14:paraId="4CBC9348" w14:textId="77777777" w:rsidR="005A56FF" w:rsidRPr="00B130AA" w:rsidRDefault="005A56FF" w:rsidP="00B8283A">
            <w:pPr>
              <w:pStyle w:val="TableParagraph"/>
              <w:tabs>
                <w:tab w:val="left" w:pos="284"/>
                <w:tab w:val="left" w:pos="317"/>
                <w:tab w:val="left" w:pos="426"/>
                <w:tab w:val="left" w:pos="567"/>
                <w:tab w:val="left" w:pos="1418"/>
              </w:tabs>
              <w:spacing w:line="276" w:lineRule="auto"/>
              <w:ind w:left="270" w:hanging="270"/>
              <w:jc w:val="center"/>
              <w:rPr>
                <w:rFonts w:eastAsia="Calibri"/>
                <w:b/>
              </w:rPr>
            </w:pPr>
            <w:r w:rsidRPr="00B130AA">
              <w:rPr>
                <w:rFonts w:eastAsia="Calibri"/>
                <w:b/>
              </w:rPr>
              <w:t>Giả</w:t>
            </w:r>
            <w:r w:rsidRPr="00B130AA">
              <w:rPr>
                <w:rFonts w:eastAsia="Calibri"/>
                <w:b/>
                <w:spacing w:val="-1"/>
              </w:rPr>
              <w:t xml:space="preserve"> </w:t>
            </w:r>
            <w:r w:rsidRPr="00B130AA">
              <w:rPr>
                <w:rFonts w:eastAsia="Calibri"/>
                <w:b/>
              </w:rPr>
              <w:t>thuyết</w:t>
            </w:r>
          </w:p>
          <w:p w14:paraId="796B018D" w14:textId="77777777" w:rsidR="005A56FF" w:rsidRPr="00B130AA" w:rsidRDefault="005A56FF" w:rsidP="00B8283A">
            <w:pPr>
              <w:pStyle w:val="TableParagraph"/>
              <w:tabs>
                <w:tab w:val="left" w:pos="284"/>
                <w:tab w:val="left" w:pos="317"/>
                <w:tab w:val="left" w:pos="426"/>
                <w:tab w:val="left" w:pos="567"/>
                <w:tab w:val="left" w:pos="1418"/>
              </w:tabs>
              <w:spacing w:line="276" w:lineRule="auto"/>
              <w:ind w:left="270" w:hanging="270"/>
              <w:jc w:val="center"/>
              <w:rPr>
                <w:rFonts w:eastAsia="Calibri"/>
                <w:b/>
              </w:rPr>
            </w:pPr>
            <w:r w:rsidRPr="00B130AA">
              <w:rPr>
                <w:rFonts w:eastAsia="Calibri"/>
                <w:b/>
              </w:rPr>
              <w:t>nghiên cứu</w:t>
            </w:r>
          </w:p>
        </w:tc>
        <w:tc>
          <w:tcPr>
            <w:tcW w:w="3205" w:type="dxa"/>
            <w:shd w:val="clear" w:color="auto" w:fill="FFFFFF"/>
            <w:vAlign w:val="center"/>
          </w:tcPr>
          <w:p w14:paraId="19277A9B"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b/>
                <w:bCs/>
                <w:sz w:val="22"/>
                <w:szCs w:val="22"/>
              </w:rPr>
              <w:t>Thang đo</w:t>
            </w:r>
          </w:p>
        </w:tc>
        <w:tc>
          <w:tcPr>
            <w:tcW w:w="2012" w:type="dxa"/>
            <w:shd w:val="clear" w:color="auto" w:fill="FFFFFF"/>
            <w:vAlign w:val="center"/>
          </w:tcPr>
          <w:p w14:paraId="1A9753DE"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p>
        </w:tc>
      </w:tr>
      <w:tr w:rsidR="00B130AA" w:rsidRPr="00B130AA" w14:paraId="5DF5B899" w14:textId="77777777" w:rsidTr="00CB160F">
        <w:trPr>
          <w:jc w:val="center"/>
        </w:trPr>
        <w:tc>
          <w:tcPr>
            <w:tcW w:w="2941" w:type="dxa"/>
            <w:vMerge w:val="restart"/>
            <w:shd w:val="clear" w:color="auto" w:fill="FFFFFF"/>
            <w:vAlign w:val="center"/>
          </w:tcPr>
          <w:p w14:paraId="565AE163" w14:textId="3246EDBA" w:rsidR="005A56FF" w:rsidRPr="00B130AA" w:rsidRDefault="005A56FF" w:rsidP="00B8283A">
            <w:pPr>
              <w:pStyle w:val="TableParagraph"/>
              <w:tabs>
                <w:tab w:val="left" w:pos="284"/>
                <w:tab w:val="left" w:pos="426"/>
                <w:tab w:val="left" w:pos="567"/>
                <w:tab w:val="left" w:pos="1418"/>
              </w:tabs>
              <w:spacing w:line="276" w:lineRule="auto"/>
              <w:ind w:left="94" w:right="87"/>
              <w:jc w:val="both"/>
              <w:rPr>
                <w:rFonts w:eastAsia="Calibri"/>
                <w:b/>
              </w:rPr>
            </w:pPr>
            <w:r w:rsidRPr="00B130AA">
              <w:rPr>
                <w:rFonts w:eastAsia="Calibri"/>
              </w:rPr>
              <w:t xml:space="preserve">1. </w:t>
            </w:r>
            <w:r w:rsidRPr="00B130AA">
              <w:rPr>
                <w:rFonts w:eastAsia="Calibri"/>
                <w:i/>
                <w:iCs/>
              </w:rPr>
              <w:t xml:space="preserve">Nhận thức về lợi ích của việc vận dụng </w:t>
            </w:r>
            <w:r w:rsidR="001D447B" w:rsidRPr="00B130AA">
              <w:rPr>
                <w:rFonts w:eastAsia="Calibri"/>
                <w:i/>
                <w:iCs/>
              </w:rPr>
              <w:t>BSC</w:t>
            </w:r>
          </w:p>
        </w:tc>
        <w:tc>
          <w:tcPr>
            <w:tcW w:w="2809" w:type="dxa"/>
            <w:vMerge w:val="restart"/>
            <w:shd w:val="clear" w:color="auto" w:fill="FFFFFF"/>
            <w:vAlign w:val="center"/>
          </w:tcPr>
          <w:p w14:paraId="778578DD" w14:textId="77777777" w:rsidR="005A56FF" w:rsidRPr="00B130AA" w:rsidRDefault="005A56FF" w:rsidP="00B8283A">
            <w:pPr>
              <w:pStyle w:val="TableParagraph"/>
              <w:tabs>
                <w:tab w:val="left" w:pos="284"/>
                <w:tab w:val="left" w:pos="426"/>
                <w:tab w:val="left" w:pos="567"/>
                <w:tab w:val="left" w:pos="1418"/>
              </w:tabs>
              <w:spacing w:line="276" w:lineRule="auto"/>
              <w:ind w:left="211" w:right="197"/>
              <w:rPr>
                <w:rFonts w:eastAsia="Calibri"/>
                <w:b/>
              </w:rPr>
            </w:pPr>
            <w:r w:rsidRPr="00B130AA">
              <w:rPr>
                <w:rFonts w:eastAsia="Calibri"/>
              </w:rPr>
              <w:t xml:space="preserve">Islam et al. (2014). </w:t>
            </w:r>
          </w:p>
        </w:tc>
        <w:tc>
          <w:tcPr>
            <w:tcW w:w="1616" w:type="dxa"/>
            <w:vMerge w:val="restart"/>
            <w:shd w:val="clear" w:color="auto" w:fill="FFFFFF"/>
            <w:vAlign w:val="center"/>
          </w:tcPr>
          <w:p w14:paraId="567AB7AF"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r w:rsidRPr="00B130AA">
              <w:rPr>
                <w:rFonts w:eastAsia="Calibri"/>
              </w:rPr>
              <w:t>Đồng ý</w:t>
            </w:r>
          </w:p>
        </w:tc>
        <w:tc>
          <w:tcPr>
            <w:tcW w:w="1587" w:type="dxa"/>
            <w:vMerge w:val="restart"/>
            <w:shd w:val="clear" w:color="auto" w:fill="FFFFFF"/>
            <w:vAlign w:val="center"/>
          </w:tcPr>
          <w:p w14:paraId="3CE5A917" w14:textId="77777777" w:rsidR="005A56FF" w:rsidRPr="00B130AA" w:rsidRDefault="005A56FF" w:rsidP="00B8283A">
            <w:pPr>
              <w:pStyle w:val="TableParagraph"/>
              <w:tabs>
                <w:tab w:val="left" w:pos="284"/>
                <w:tab w:val="left" w:pos="426"/>
                <w:tab w:val="left" w:pos="567"/>
                <w:tab w:val="left" w:pos="1418"/>
              </w:tabs>
              <w:spacing w:line="276" w:lineRule="auto"/>
              <w:ind w:left="33" w:hanging="283"/>
              <w:jc w:val="center"/>
              <w:rPr>
                <w:rFonts w:eastAsia="Calibri"/>
                <w:b/>
              </w:rPr>
            </w:pPr>
            <w:r w:rsidRPr="00B130AA">
              <w:rPr>
                <w:rFonts w:eastAsia="Calibri"/>
              </w:rPr>
              <w:t>Chấp nhận</w:t>
            </w:r>
          </w:p>
        </w:tc>
        <w:tc>
          <w:tcPr>
            <w:tcW w:w="3205" w:type="dxa"/>
            <w:shd w:val="clear" w:color="auto" w:fill="FFFFFF"/>
            <w:vAlign w:val="center"/>
          </w:tcPr>
          <w:p w14:paraId="51949C24" w14:textId="2E7412E7" w:rsidR="005A56FF" w:rsidRPr="00B130AA" w:rsidRDefault="005A56FF" w:rsidP="00B8283A">
            <w:pPr>
              <w:tabs>
                <w:tab w:val="left" w:pos="284"/>
                <w:tab w:val="left" w:pos="426"/>
                <w:tab w:val="left" w:pos="567"/>
                <w:tab w:val="left" w:pos="1418"/>
              </w:tabs>
              <w:spacing w:line="276" w:lineRule="auto"/>
              <w:jc w:val="both"/>
              <w:rPr>
                <w:rFonts w:eastAsia="Calibri"/>
                <w:b/>
                <w:bCs/>
                <w:sz w:val="22"/>
                <w:szCs w:val="22"/>
              </w:rPr>
            </w:pPr>
            <w:r w:rsidRPr="00B130AA">
              <w:rPr>
                <w:rFonts w:eastAsia="Calibri"/>
                <w:sz w:val="22"/>
                <w:szCs w:val="22"/>
              </w:rPr>
              <w:t xml:space="preserve">- Sử dụng </w:t>
            </w:r>
            <w:r w:rsidR="001D447B" w:rsidRPr="00B130AA">
              <w:rPr>
                <w:rFonts w:eastAsia="Calibri"/>
                <w:sz w:val="22"/>
                <w:szCs w:val="22"/>
              </w:rPr>
              <w:t>BSC</w:t>
            </w:r>
            <w:r w:rsidRPr="00B130AA">
              <w:rPr>
                <w:rFonts w:eastAsia="Calibri"/>
                <w:sz w:val="22"/>
                <w:szCs w:val="22"/>
              </w:rPr>
              <w:t xml:space="preserve"> sẽ cải thiện hữu hiệu các hoạt động của DN.</w:t>
            </w:r>
          </w:p>
        </w:tc>
        <w:tc>
          <w:tcPr>
            <w:tcW w:w="2012" w:type="dxa"/>
            <w:shd w:val="clear" w:color="auto" w:fill="FFFFFF"/>
            <w:vAlign w:val="center"/>
          </w:tcPr>
          <w:p w14:paraId="4D36E12D" w14:textId="77777777" w:rsidR="005A56FF" w:rsidRPr="00B130AA" w:rsidRDefault="005A56FF"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i/>
                <w:iCs/>
                <w:sz w:val="22"/>
                <w:szCs w:val="22"/>
              </w:rPr>
              <w:t>Điều chỉnh</w:t>
            </w:r>
          </w:p>
          <w:p w14:paraId="4D695BDB"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sz w:val="22"/>
                <w:szCs w:val="22"/>
              </w:rPr>
              <w:t xml:space="preserve"> </w:t>
            </w:r>
          </w:p>
        </w:tc>
      </w:tr>
      <w:tr w:rsidR="00B130AA" w:rsidRPr="00B130AA" w14:paraId="6325BB9E" w14:textId="77777777" w:rsidTr="00CB160F">
        <w:trPr>
          <w:jc w:val="center"/>
        </w:trPr>
        <w:tc>
          <w:tcPr>
            <w:tcW w:w="2941" w:type="dxa"/>
            <w:vMerge/>
            <w:shd w:val="clear" w:color="auto" w:fill="FFFFFF"/>
            <w:vAlign w:val="center"/>
          </w:tcPr>
          <w:p w14:paraId="36B7AFD5" w14:textId="77777777" w:rsidR="005A56FF" w:rsidRPr="00B130AA" w:rsidRDefault="005A56FF" w:rsidP="00B8283A">
            <w:pPr>
              <w:pStyle w:val="TableParagraph"/>
              <w:tabs>
                <w:tab w:val="left" w:pos="284"/>
                <w:tab w:val="left" w:pos="426"/>
                <w:tab w:val="left" w:pos="567"/>
                <w:tab w:val="left" w:pos="1418"/>
              </w:tabs>
              <w:spacing w:line="276" w:lineRule="auto"/>
              <w:ind w:left="94" w:right="87"/>
              <w:jc w:val="center"/>
              <w:rPr>
                <w:rFonts w:eastAsia="Calibri"/>
                <w:b/>
              </w:rPr>
            </w:pPr>
          </w:p>
        </w:tc>
        <w:tc>
          <w:tcPr>
            <w:tcW w:w="2809" w:type="dxa"/>
            <w:vMerge/>
            <w:shd w:val="clear" w:color="auto" w:fill="FFFFFF"/>
            <w:vAlign w:val="center"/>
          </w:tcPr>
          <w:p w14:paraId="3FE14796" w14:textId="77777777" w:rsidR="005A56FF" w:rsidRPr="00B130AA" w:rsidRDefault="005A56FF" w:rsidP="00B8283A">
            <w:pPr>
              <w:pStyle w:val="TableParagraph"/>
              <w:tabs>
                <w:tab w:val="left" w:pos="284"/>
                <w:tab w:val="left" w:pos="426"/>
                <w:tab w:val="left" w:pos="567"/>
                <w:tab w:val="left" w:pos="1418"/>
              </w:tabs>
              <w:spacing w:line="276" w:lineRule="auto"/>
              <w:ind w:left="211" w:right="197"/>
              <w:rPr>
                <w:rFonts w:eastAsia="Calibri"/>
                <w:b/>
              </w:rPr>
            </w:pPr>
          </w:p>
        </w:tc>
        <w:tc>
          <w:tcPr>
            <w:tcW w:w="1616" w:type="dxa"/>
            <w:vMerge/>
            <w:shd w:val="clear" w:color="auto" w:fill="FFFFFF"/>
            <w:vAlign w:val="center"/>
          </w:tcPr>
          <w:p w14:paraId="40840ABA"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p>
        </w:tc>
        <w:tc>
          <w:tcPr>
            <w:tcW w:w="1587" w:type="dxa"/>
            <w:vMerge/>
            <w:shd w:val="clear" w:color="auto" w:fill="FFFFFF"/>
            <w:vAlign w:val="center"/>
          </w:tcPr>
          <w:p w14:paraId="249C551E" w14:textId="77777777" w:rsidR="005A56FF" w:rsidRPr="00B130AA" w:rsidRDefault="005A56FF" w:rsidP="00B8283A">
            <w:pPr>
              <w:pStyle w:val="TableParagraph"/>
              <w:tabs>
                <w:tab w:val="left" w:pos="284"/>
                <w:tab w:val="left" w:pos="426"/>
                <w:tab w:val="left" w:pos="567"/>
                <w:tab w:val="left" w:pos="1418"/>
              </w:tabs>
              <w:spacing w:line="276" w:lineRule="auto"/>
              <w:ind w:left="33" w:hanging="283"/>
              <w:jc w:val="center"/>
              <w:rPr>
                <w:rFonts w:eastAsia="Calibri"/>
                <w:b/>
              </w:rPr>
            </w:pPr>
          </w:p>
        </w:tc>
        <w:tc>
          <w:tcPr>
            <w:tcW w:w="3205" w:type="dxa"/>
            <w:shd w:val="clear" w:color="auto" w:fill="FFFFFF"/>
            <w:vAlign w:val="center"/>
          </w:tcPr>
          <w:p w14:paraId="1C7A27AF" w14:textId="1EF4475C" w:rsidR="005A56FF" w:rsidRPr="00B130AA" w:rsidRDefault="005A56FF" w:rsidP="00B8283A">
            <w:pPr>
              <w:tabs>
                <w:tab w:val="left" w:pos="284"/>
                <w:tab w:val="left" w:pos="426"/>
                <w:tab w:val="left" w:pos="567"/>
                <w:tab w:val="left" w:pos="1418"/>
              </w:tabs>
              <w:spacing w:line="276" w:lineRule="auto"/>
              <w:jc w:val="both"/>
              <w:rPr>
                <w:rFonts w:eastAsia="Calibri"/>
                <w:b/>
                <w:bCs/>
                <w:sz w:val="22"/>
                <w:szCs w:val="22"/>
              </w:rPr>
            </w:pPr>
            <w:r w:rsidRPr="00B130AA">
              <w:rPr>
                <w:rFonts w:eastAsia="Calibri"/>
                <w:sz w:val="22"/>
                <w:szCs w:val="22"/>
              </w:rPr>
              <w:t xml:space="preserve">- Sử dụng </w:t>
            </w:r>
            <w:r w:rsidR="001D447B" w:rsidRPr="00B130AA">
              <w:rPr>
                <w:rFonts w:eastAsia="Calibri"/>
                <w:sz w:val="22"/>
                <w:szCs w:val="22"/>
              </w:rPr>
              <w:t>BSC</w:t>
            </w:r>
            <w:r w:rsidRPr="00B130AA">
              <w:rPr>
                <w:rFonts w:eastAsia="Calibri"/>
                <w:sz w:val="22"/>
                <w:szCs w:val="22"/>
              </w:rPr>
              <w:t xml:space="preserve"> sẽ làm tăng năng suất của DN.</w:t>
            </w:r>
          </w:p>
        </w:tc>
        <w:tc>
          <w:tcPr>
            <w:tcW w:w="2012" w:type="dxa"/>
            <w:shd w:val="clear" w:color="auto" w:fill="FFFFFF"/>
            <w:vAlign w:val="center"/>
          </w:tcPr>
          <w:p w14:paraId="15511881"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sz w:val="22"/>
                <w:szCs w:val="22"/>
              </w:rPr>
              <w:t>Giữ nguyên</w:t>
            </w:r>
          </w:p>
        </w:tc>
      </w:tr>
      <w:tr w:rsidR="00B130AA" w:rsidRPr="00B130AA" w14:paraId="440B1F42" w14:textId="77777777" w:rsidTr="00CB160F">
        <w:trPr>
          <w:jc w:val="center"/>
        </w:trPr>
        <w:tc>
          <w:tcPr>
            <w:tcW w:w="2941" w:type="dxa"/>
            <w:vMerge/>
            <w:shd w:val="clear" w:color="auto" w:fill="FFFFFF"/>
            <w:vAlign w:val="center"/>
          </w:tcPr>
          <w:p w14:paraId="399B836D" w14:textId="77777777" w:rsidR="005A56FF" w:rsidRPr="00B130AA" w:rsidRDefault="005A56FF" w:rsidP="00B8283A">
            <w:pPr>
              <w:pStyle w:val="TableParagraph"/>
              <w:tabs>
                <w:tab w:val="left" w:pos="284"/>
                <w:tab w:val="left" w:pos="426"/>
                <w:tab w:val="left" w:pos="567"/>
                <w:tab w:val="left" w:pos="1418"/>
              </w:tabs>
              <w:spacing w:line="276" w:lineRule="auto"/>
              <w:ind w:left="94" w:right="87"/>
              <w:jc w:val="center"/>
              <w:rPr>
                <w:rFonts w:eastAsia="Calibri"/>
                <w:b/>
              </w:rPr>
            </w:pPr>
          </w:p>
        </w:tc>
        <w:tc>
          <w:tcPr>
            <w:tcW w:w="2809" w:type="dxa"/>
            <w:vMerge/>
            <w:shd w:val="clear" w:color="auto" w:fill="FFFFFF"/>
            <w:vAlign w:val="center"/>
          </w:tcPr>
          <w:p w14:paraId="1E0DBD13" w14:textId="77777777" w:rsidR="005A56FF" w:rsidRPr="00B130AA" w:rsidRDefault="005A56FF" w:rsidP="00B8283A">
            <w:pPr>
              <w:pStyle w:val="TableParagraph"/>
              <w:tabs>
                <w:tab w:val="left" w:pos="284"/>
                <w:tab w:val="left" w:pos="426"/>
                <w:tab w:val="left" w:pos="567"/>
                <w:tab w:val="left" w:pos="1418"/>
              </w:tabs>
              <w:spacing w:line="276" w:lineRule="auto"/>
              <w:ind w:left="211" w:right="197"/>
              <w:rPr>
                <w:rFonts w:eastAsia="Calibri"/>
                <w:b/>
              </w:rPr>
            </w:pPr>
          </w:p>
        </w:tc>
        <w:tc>
          <w:tcPr>
            <w:tcW w:w="1616" w:type="dxa"/>
            <w:vMerge/>
            <w:shd w:val="clear" w:color="auto" w:fill="FFFFFF"/>
            <w:vAlign w:val="center"/>
          </w:tcPr>
          <w:p w14:paraId="101B3887"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p>
        </w:tc>
        <w:tc>
          <w:tcPr>
            <w:tcW w:w="1587" w:type="dxa"/>
            <w:vMerge/>
            <w:shd w:val="clear" w:color="auto" w:fill="FFFFFF"/>
            <w:vAlign w:val="center"/>
          </w:tcPr>
          <w:p w14:paraId="7F54567A" w14:textId="77777777" w:rsidR="005A56FF" w:rsidRPr="00B130AA" w:rsidRDefault="005A56FF" w:rsidP="00B8283A">
            <w:pPr>
              <w:pStyle w:val="TableParagraph"/>
              <w:tabs>
                <w:tab w:val="left" w:pos="284"/>
                <w:tab w:val="left" w:pos="426"/>
                <w:tab w:val="left" w:pos="567"/>
                <w:tab w:val="left" w:pos="1418"/>
              </w:tabs>
              <w:spacing w:line="276" w:lineRule="auto"/>
              <w:ind w:left="33" w:hanging="283"/>
              <w:jc w:val="center"/>
              <w:rPr>
                <w:rFonts w:eastAsia="Calibri"/>
                <w:b/>
              </w:rPr>
            </w:pPr>
          </w:p>
        </w:tc>
        <w:tc>
          <w:tcPr>
            <w:tcW w:w="3205" w:type="dxa"/>
            <w:shd w:val="clear" w:color="auto" w:fill="FFFFFF"/>
            <w:vAlign w:val="center"/>
          </w:tcPr>
          <w:p w14:paraId="61867271" w14:textId="0241CAA9" w:rsidR="005A56FF" w:rsidRPr="00B130AA" w:rsidRDefault="005A56FF" w:rsidP="00B8283A">
            <w:pPr>
              <w:tabs>
                <w:tab w:val="left" w:pos="284"/>
                <w:tab w:val="left" w:pos="426"/>
                <w:tab w:val="left" w:pos="567"/>
                <w:tab w:val="left" w:pos="1418"/>
              </w:tabs>
              <w:spacing w:line="276" w:lineRule="auto"/>
              <w:jc w:val="both"/>
              <w:rPr>
                <w:rFonts w:eastAsia="Calibri"/>
                <w:b/>
                <w:bCs/>
                <w:sz w:val="22"/>
                <w:szCs w:val="22"/>
              </w:rPr>
            </w:pPr>
            <w:r w:rsidRPr="00B130AA">
              <w:rPr>
                <w:rFonts w:eastAsia="Calibri"/>
                <w:sz w:val="22"/>
                <w:szCs w:val="22"/>
              </w:rPr>
              <w:t xml:space="preserve">- Sử dụng </w:t>
            </w:r>
            <w:r w:rsidR="001D447B" w:rsidRPr="00B130AA">
              <w:rPr>
                <w:rFonts w:eastAsia="Calibri"/>
                <w:sz w:val="22"/>
                <w:szCs w:val="22"/>
              </w:rPr>
              <w:t>BSC</w:t>
            </w:r>
            <w:r w:rsidRPr="00B130AA">
              <w:rPr>
                <w:rFonts w:eastAsia="Calibri"/>
                <w:sz w:val="22"/>
                <w:szCs w:val="22"/>
              </w:rPr>
              <w:t xml:space="preserve"> sẽ nâng cao TQ của DN.</w:t>
            </w:r>
          </w:p>
        </w:tc>
        <w:tc>
          <w:tcPr>
            <w:tcW w:w="2012" w:type="dxa"/>
            <w:shd w:val="clear" w:color="auto" w:fill="FFFFFF"/>
            <w:vAlign w:val="center"/>
          </w:tcPr>
          <w:p w14:paraId="7DE13715"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sz w:val="22"/>
                <w:szCs w:val="22"/>
              </w:rPr>
              <w:t xml:space="preserve">Loại bỏ </w:t>
            </w:r>
          </w:p>
        </w:tc>
      </w:tr>
      <w:tr w:rsidR="00B130AA" w:rsidRPr="00B130AA" w14:paraId="1D2A6D53" w14:textId="77777777" w:rsidTr="00CB160F">
        <w:trPr>
          <w:jc w:val="center"/>
        </w:trPr>
        <w:tc>
          <w:tcPr>
            <w:tcW w:w="2941" w:type="dxa"/>
            <w:vMerge/>
            <w:shd w:val="clear" w:color="auto" w:fill="FFFFFF"/>
            <w:vAlign w:val="center"/>
          </w:tcPr>
          <w:p w14:paraId="79BAFFEA" w14:textId="77777777" w:rsidR="005A56FF" w:rsidRPr="00B130AA" w:rsidRDefault="005A56FF" w:rsidP="00B8283A">
            <w:pPr>
              <w:pStyle w:val="TableParagraph"/>
              <w:tabs>
                <w:tab w:val="left" w:pos="284"/>
                <w:tab w:val="left" w:pos="426"/>
                <w:tab w:val="left" w:pos="567"/>
                <w:tab w:val="left" w:pos="1418"/>
              </w:tabs>
              <w:spacing w:line="276" w:lineRule="auto"/>
              <w:ind w:left="94" w:right="87"/>
              <w:jc w:val="center"/>
              <w:rPr>
                <w:rFonts w:eastAsia="Calibri"/>
                <w:b/>
              </w:rPr>
            </w:pPr>
          </w:p>
        </w:tc>
        <w:tc>
          <w:tcPr>
            <w:tcW w:w="2809" w:type="dxa"/>
            <w:vMerge/>
            <w:shd w:val="clear" w:color="auto" w:fill="FFFFFF"/>
            <w:vAlign w:val="center"/>
          </w:tcPr>
          <w:p w14:paraId="15F8A527" w14:textId="77777777" w:rsidR="005A56FF" w:rsidRPr="00B130AA" w:rsidRDefault="005A56FF" w:rsidP="00B8283A">
            <w:pPr>
              <w:pStyle w:val="TableParagraph"/>
              <w:tabs>
                <w:tab w:val="left" w:pos="284"/>
                <w:tab w:val="left" w:pos="426"/>
                <w:tab w:val="left" w:pos="567"/>
                <w:tab w:val="left" w:pos="1418"/>
              </w:tabs>
              <w:spacing w:line="276" w:lineRule="auto"/>
              <w:ind w:left="211" w:right="197"/>
              <w:rPr>
                <w:rFonts w:eastAsia="Calibri"/>
                <w:b/>
              </w:rPr>
            </w:pPr>
          </w:p>
        </w:tc>
        <w:tc>
          <w:tcPr>
            <w:tcW w:w="1616" w:type="dxa"/>
            <w:vMerge/>
            <w:shd w:val="clear" w:color="auto" w:fill="FFFFFF"/>
            <w:vAlign w:val="center"/>
          </w:tcPr>
          <w:p w14:paraId="7EE4876E"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p>
        </w:tc>
        <w:tc>
          <w:tcPr>
            <w:tcW w:w="1587" w:type="dxa"/>
            <w:vMerge/>
            <w:shd w:val="clear" w:color="auto" w:fill="FFFFFF"/>
            <w:vAlign w:val="center"/>
          </w:tcPr>
          <w:p w14:paraId="202C84FE" w14:textId="77777777" w:rsidR="005A56FF" w:rsidRPr="00B130AA" w:rsidRDefault="005A56FF" w:rsidP="00B8283A">
            <w:pPr>
              <w:pStyle w:val="TableParagraph"/>
              <w:tabs>
                <w:tab w:val="left" w:pos="284"/>
                <w:tab w:val="left" w:pos="426"/>
                <w:tab w:val="left" w:pos="567"/>
                <w:tab w:val="left" w:pos="1418"/>
              </w:tabs>
              <w:spacing w:line="276" w:lineRule="auto"/>
              <w:ind w:left="33" w:hanging="283"/>
              <w:jc w:val="center"/>
              <w:rPr>
                <w:rFonts w:eastAsia="Calibri"/>
                <w:b/>
              </w:rPr>
            </w:pPr>
          </w:p>
        </w:tc>
        <w:tc>
          <w:tcPr>
            <w:tcW w:w="3205" w:type="dxa"/>
            <w:shd w:val="clear" w:color="auto" w:fill="FFFFFF"/>
            <w:vAlign w:val="center"/>
          </w:tcPr>
          <w:p w14:paraId="66F6CBD4" w14:textId="2AE5821A" w:rsidR="005A56FF" w:rsidRPr="00B130AA" w:rsidRDefault="005A56FF" w:rsidP="00B8283A">
            <w:pPr>
              <w:tabs>
                <w:tab w:val="left" w:pos="284"/>
                <w:tab w:val="left" w:pos="426"/>
                <w:tab w:val="left" w:pos="567"/>
                <w:tab w:val="left" w:pos="1418"/>
              </w:tabs>
              <w:spacing w:line="276" w:lineRule="auto"/>
              <w:jc w:val="both"/>
              <w:rPr>
                <w:rFonts w:eastAsia="Calibri"/>
                <w:b/>
                <w:bCs/>
                <w:sz w:val="22"/>
                <w:szCs w:val="22"/>
              </w:rPr>
            </w:pPr>
            <w:r w:rsidRPr="00B130AA">
              <w:rPr>
                <w:rFonts w:eastAsia="Calibri"/>
                <w:sz w:val="22"/>
                <w:szCs w:val="22"/>
              </w:rPr>
              <w:t xml:space="preserve">- Sử dụng </w:t>
            </w:r>
            <w:r w:rsidR="001D447B" w:rsidRPr="00B130AA">
              <w:rPr>
                <w:rFonts w:eastAsia="Calibri"/>
                <w:sz w:val="22"/>
                <w:szCs w:val="22"/>
              </w:rPr>
              <w:t>BSC</w:t>
            </w:r>
            <w:r w:rsidRPr="00B130AA">
              <w:rPr>
                <w:rFonts w:eastAsia="Calibri"/>
                <w:sz w:val="22"/>
                <w:szCs w:val="22"/>
              </w:rPr>
              <w:t xml:space="preserve"> sẽ hữu ích cho DN.</w:t>
            </w:r>
          </w:p>
        </w:tc>
        <w:tc>
          <w:tcPr>
            <w:tcW w:w="2012" w:type="dxa"/>
            <w:shd w:val="clear" w:color="auto" w:fill="FFFFFF"/>
            <w:vAlign w:val="center"/>
          </w:tcPr>
          <w:p w14:paraId="24F66FC4"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sz w:val="22"/>
                <w:szCs w:val="22"/>
              </w:rPr>
              <w:t xml:space="preserve">Loại bỏ </w:t>
            </w:r>
          </w:p>
        </w:tc>
      </w:tr>
      <w:tr w:rsidR="00B130AA" w:rsidRPr="00B130AA" w14:paraId="77ADD413" w14:textId="77777777" w:rsidTr="00CB160F">
        <w:trPr>
          <w:jc w:val="center"/>
        </w:trPr>
        <w:tc>
          <w:tcPr>
            <w:tcW w:w="2941" w:type="dxa"/>
            <w:vMerge/>
            <w:shd w:val="clear" w:color="auto" w:fill="FFFFFF"/>
            <w:vAlign w:val="center"/>
          </w:tcPr>
          <w:p w14:paraId="7FB0C8B0" w14:textId="77777777" w:rsidR="005A56FF" w:rsidRPr="00B130AA" w:rsidRDefault="005A56FF" w:rsidP="00B8283A">
            <w:pPr>
              <w:pStyle w:val="TableParagraph"/>
              <w:tabs>
                <w:tab w:val="left" w:pos="284"/>
                <w:tab w:val="left" w:pos="426"/>
                <w:tab w:val="left" w:pos="567"/>
                <w:tab w:val="left" w:pos="1418"/>
              </w:tabs>
              <w:spacing w:line="276" w:lineRule="auto"/>
              <w:ind w:left="94" w:right="87"/>
              <w:jc w:val="center"/>
              <w:rPr>
                <w:rFonts w:eastAsia="Calibri"/>
                <w:b/>
              </w:rPr>
            </w:pPr>
          </w:p>
        </w:tc>
        <w:tc>
          <w:tcPr>
            <w:tcW w:w="2809" w:type="dxa"/>
            <w:vMerge/>
            <w:shd w:val="clear" w:color="auto" w:fill="FFFFFF"/>
            <w:vAlign w:val="center"/>
          </w:tcPr>
          <w:p w14:paraId="3C100957" w14:textId="77777777" w:rsidR="005A56FF" w:rsidRPr="00B130AA" w:rsidRDefault="005A56FF" w:rsidP="00B8283A">
            <w:pPr>
              <w:pStyle w:val="TableParagraph"/>
              <w:tabs>
                <w:tab w:val="left" w:pos="284"/>
                <w:tab w:val="left" w:pos="426"/>
                <w:tab w:val="left" w:pos="567"/>
                <w:tab w:val="left" w:pos="1418"/>
              </w:tabs>
              <w:spacing w:line="276" w:lineRule="auto"/>
              <w:ind w:left="211" w:right="197"/>
              <w:rPr>
                <w:rFonts w:eastAsia="Calibri"/>
                <w:b/>
              </w:rPr>
            </w:pPr>
          </w:p>
        </w:tc>
        <w:tc>
          <w:tcPr>
            <w:tcW w:w="1616" w:type="dxa"/>
            <w:vMerge/>
            <w:shd w:val="clear" w:color="auto" w:fill="FFFFFF"/>
            <w:vAlign w:val="center"/>
          </w:tcPr>
          <w:p w14:paraId="4E431CC1"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p>
        </w:tc>
        <w:tc>
          <w:tcPr>
            <w:tcW w:w="1587" w:type="dxa"/>
            <w:vMerge/>
            <w:shd w:val="clear" w:color="auto" w:fill="FFFFFF"/>
            <w:vAlign w:val="center"/>
          </w:tcPr>
          <w:p w14:paraId="7FB30342" w14:textId="77777777" w:rsidR="005A56FF" w:rsidRPr="00B130AA" w:rsidRDefault="005A56FF" w:rsidP="00B8283A">
            <w:pPr>
              <w:pStyle w:val="TableParagraph"/>
              <w:tabs>
                <w:tab w:val="left" w:pos="284"/>
                <w:tab w:val="left" w:pos="426"/>
                <w:tab w:val="left" w:pos="567"/>
                <w:tab w:val="left" w:pos="1418"/>
              </w:tabs>
              <w:spacing w:line="276" w:lineRule="auto"/>
              <w:ind w:left="33" w:hanging="283"/>
              <w:jc w:val="center"/>
              <w:rPr>
                <w:rFonts w:eastAsia="Calibri"/>
                <w:b/>
              </w:rPr>
            </w:pPr>
          </w:p>
        </w:tc>
        <w:tc>
          <w:tcPr>
            <w:tcW w:w="3205" w:type="dxa"/>
            <w:shd w:val="clear" w:color="auto" w:fill="FFFFFF"/>
            <w:vAlign w:val="center"/>
          </w:tcPr>
          <w:p w14:paraId="1190F171" w14:textId="067B3C50" w:rsidR="005A56FF" w:rsidRPr="00B130AA" w:rsidRDefault="005A56FF" w:rsidP="00B8283A">
            <w:pPr>
              <w:tabs>
                <w:tab w:val="left" w:pos="284"/>
                <w:tab w:val="left" w:pos="426"/>
                <w:tab w:val="left" w:pos="567"/>
                <w:tab w:val="left" w:pos="1418"/>
              </w:tabs>
              <w:spacing w:line="276" w:lineRule="auto"/>
              <w:jc w:val="both"/>
              <w:rPr>
                <w:rFonts w:eastAsia="Calibri"/>
                <w:b/>
                <w:bCs/>
                <w:sz w:val="22"/>
                <w:szCs w:val="22"/>
              </w:rPr>
            </w:pPr>
            <w:r w:rsidRPr="00B130AA">
              <w:rPr>
                <w:rFonts w:eastAsia="Calibri"/>
                <w:sz w:val="22"/>
                <w:szCs w:val="22"/>
              </w:rPr>
              <w:t xml:space="preserve">- Sử dụng </w:t>
            </w:r>
            <w:r w:rsidR="001D447B" w:rsidRPr="00B130AA">
              <w:rPr>
                <w:rFonts w:eastAsia="Calibri"/>
                <w:sz w:val="22"/>
                <w:szCs w:val="22"/>
              </w:rPr>
              <w:t>BSC</w:t>
            </w:r>
            <w:r w:rsidRPr="00B130AA">
              <w:rPr>
                <w:rFonts w:eastAsia="Calibri"/>
                <w:sz w:val="22"/>
                <w:szCs w:val="22"/>
              </w:rPr>
              <w:t xml:space="preserve"> sẽ gắn kết và nâng cao trách nhiệm của các bộ phận và cá nhân trong việc thực hiện chiến lược của DN.</w:t>
            </w:r>
          </w:p>
        </w:tc>
        <w:tc>
          <w:tcPr>
            <w:tcW w:w="2012" w:type="dxa"/>
            <w:shd w:val="clear" w:color="auto" w:fill="FFFFFF"/>
            <w:vAlign w:val="center"/>
          </w:tcPr>
          <w:p w14:paraId="008B3646"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i/>
                <w:iCs/>
                <w:sz w:val="22"/>
                <w:szCs w:val="22"/>
              </w:rPr>
              <w:t xml:space="preserve">Bổ sung </w:t>
            </w:r>
          </w:p>
        </w:tc>
      </w:tr>
      <w:tr w:rsidR="00B130AA" w:rsidRPr="00B130AA" w14:paraId="7B2FDCA0" w14:textId="77777777" w:rsidTr="00CB160F">
        <w:trPr>
          <w:jc w:val="center"/>
        </w:trPr>
        <w:tc>
          <w:tcPr>
            <w:tcW w:w="2941" w:type="dxa"/>
            <w:vMerge/>
            <w:shd w:val="clear" w:color="auto" w:fill="FFFFFF"/>
            <w:vAlign w:val="center"/>
          </w:tcPr>
          <w:p w14:paraId="62ADC307" w14:textId="77777777" w:rsidR="005A56FF" w:rsidRPr="00B130AA" w:rsidRDefault="005A56FF" w:rsidP="00B8283A">
            <w:pPr>
              <w:pStyle w:val="TableParagraph"/>
              <w:tabs>
                <w:tab w:val="left" w:pos="284"/>
                <w:tab w:val="left" w:pos="426"/>
                <w:tab w:val="left" w:pos="567"/>
                <w:tab w:val="left" w:pos="1418"/>
              </w:tabs>
              <w:spacing w:line="276" w:lineRule="auto"/>
              <w:ind w:left="94" w:right="87"/>
              <w:jc w:val="center"/>
              <w:rPr>
                <w:rFonts w:eastAsia="Calibri"/>
                <w:b/>
              </w:rPr>
            </w:pPr>
          </w:p>
        </w:tc>
        <w:tc>
          <w:tcPr>
            <w:tcW w:w="2809" w:type="dxa"/>
            <w:vMerge/>
            <w:shd w:val="clear" w:color="auto" w:fill="FFFFFF"/>
            <w:vAlign w:val="center"/>
          </w:tcPr>
          <w:p w14:paraId="3F1FDF1A" w14:textId="77777777" w:rsidR="005A56FF" w:rsidRPr="00B130AA" w:rsidRDefault="005A56FF" w:rsidP="00B8283A">
            <w:pPr>
              <w:pStyle w:val="TableParagraph"/>
              <w:tabs>
                <w:tab w:val="left" w:pos="284"/>
                <w:tab w:val="left" w:pos="426"/>
                <w:tab w:val="left" w:pos="567"/>
                <w:tab w:val="left" w:pos="1418"/>
              </w:tabs>
              <w:spacing w:line="276" w:lineRule="auto"/>
              <w:ind w:left="211" w:right="197"/>
              <w:rPr>
                <w:rFonts w:eastAsia="Calibri"/>
                <w:b/>
              </w:rPr>
            </w:pPr>
          </w:p>
        </w:tc>
        <w:tc>
          <w:tcPr>
            <w:tcW w:w="1616" w:type="dxa"/>
            <w:vMerge/>
            <w:shd w:val="clear" w:color="auto" w:fill="FFFFFF"/>
            <w:vAlign w:val="center"/>
          </w:tcPr>
          <w:p w14:paraId="44BEB014"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p>
        </w:tc>
        <w:tc>
          <w:tcPr>
            <w:tcW w:w="1587" w:type="dxa"/>
            <w:vMerge/>
            <w:shd w:val="clear" w:color="auto" w:fill="FFFFFF"/>
            <w:vAlign w:val="center"/>
          </w:tcPr>
          <w:p w14:paraId="6275BB9E" w14:textId="77777777" w:rsidR="005A56FF" w:rsidRPr="00B130AA" w:rsidRDefault="005A56FF" w:rsidP="00B8283A">
            <w:pPr>
              <w:pStyle w:val="TableParagraph"/>
              <w:tabs>
                <w:tab w:val="left" w:pos="284"/>
                <w:tab w:val="left" w:pos="426"/>
                <w:tab w:val="left" w:pos="567"/>
                <w:tab w:val="left" w:pos="1418"/>
              </w:tabs>
              <w:spacing w:line="276" w:lineRule="auto"/>
              <w:ind w:left="33" w:hanging="283"/>
              <w:jc w:val="center"/>
              <w:rPr>
                <w:rFonts w:eastAsia="Calibri"/>
                <w:b/>
              </w:rPr>
            </w:pPr>
          </w:p>
        </w:tc>
        <w:tc>
          <w:tcPr>
            <w:tcW w:w="3205" w:type="dxa"/>
            <w:shd w:val="clear" w:color="auto" w:fill="FFFFFF"/>
            <w:vAlign w:val="center"/>
          </w:tcPr>
          <w:p w14:paraId="59AB79C2" w14:textId="723C37D4" w:rsidR="005A56FF" w:rsidRPr="00B130AA" w:rsidRDefault="005A56FF" w:rsidP="00B8283A">
            <w:pPr>
              <w:tabs>
                <w:tab w:val="left" w:pos="284"/>
                <w:tab w:val="left" w:pos="426"/>
                <w:tab w:val="left" w:pos="567"/>
                <w:tab w:val="left" w:pos="1418"/>
              </w:tabs>
              <w:spacing w:line="276" w:lineRule="auto"/>
              <w:jc w:val="both"/>
              <w:rPr>
                <w:rFonts w:eastAsia="Calibri"/>
                <w:b/>
                <w:bCs/>
                <w:sz w:val="22"/>
                <w:szCs w:val="22"/>
              </w:rPr>
            </w:pPr>
            <w:r w:rsidRPr="00B130AA">
              <w:rPr>
                <w:rFonts w:eastAsia="Calibri"/>
                <w:sz w:val="22"/>
                <w:szCs w:val="22"/>
              </w:rPr>
              <w:t xml:space="preserve">- Sử dụng </w:t>
            </w:r>
            <w:r w:rsidR="001D447B" w:rsidRPr="00B130AA">
              <w:rPr>
                <w:rFonts w:eastAsia="Calibri"/>
                <w:sz w:val="22"/>
                <w:szCs w:val="22"/>
              </w:rPr>
              <w:t>BSC</w:t>
            </w:r>
            <w:r w:rsidRPr="00B130AA">
              <w:rPr>
                <w:rFonts w:eastAsia="Calibri"/>
                <w:sz w:val="22"/>
                <w:szCs w:val="22"/>
              </w:rPr>
              <w:t xml:space="preserve"> tăng cường năng lực cạnh tranh cho DN.</w:t>
            </w:r>
          </w:p>
        </w:tc>
        <w:tc>
          <w:tcPr>
            <w:tcW w:w="2012" w:type="dxa"/>
            <w:shd w:val="clear" w:color="auto" w:fill="FFFFFF"/>
            <w:vAlign w:val="center"/>
          </w:tcPr>
          <w:p w14:paraId="226AEDC1"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i/>
                <w:iCs/>
                <w:sz w:val="22"/>
                <w:szCs w:val="22"/>
              </w:rPr>
              <w:t xml:space="preserve">Bổ sung </w:t>
            </w:r>
          </w:p>
        </w:tc>
      </w:tr>
      <w:tr w:rsidR="00B130AA" w:rsidRPr="00B130AA" w14:paraId="5D58C0DC" w14:textId="77777777" w:rsidTr="00CB160F">
        <w:trPr>
          <w:jc w:val="center"/>
        </w:trPr>
        <w:tc>
          <w:tcPr>
            <w:tcW w:w="2941" w:type="dxa"/>
            <w:shd w:val="clear" w:color="auto" w:fill="FFFFFF"/>
            <w:vAlign w:val="center"/>
          </w:tcPr>
          <w:p w14:paraId="762FEC52" w14:textId="4E595770" w:rsidR="005A56FF" w:rsidRPr="00B130AA" w:rsidRDefault="005A56FF" w:rsidP="00B8283A">
            <w:pPr>
              <w:pStyle w:val="TableParagraph"/>
              <w:tabs>
                <w:tab w:val="left" w:pos="284"/>
                <w:tab w:val="left" w:pos="426"/>
                <w:tab w:val="left" w:pos="567"/>
                <w:tab w:val="left" w:pos="1418"/>
              </w:tabs>
              <w:spacing w:line="276" w:lineRule="auto"/>
              <w:ind w:left="94" w:right="87"/>
              <w:jc w:val="both"/>
              <w:rPr>
                <w:rFonts w:eastAsia="Calibri"/>
                <w:b/>
              </w:rPr>
            </w:pPr>
            <w:r w:rsidRPr="00B130AA">
              <w:rPr>
                <w:rFonts w:eastAsia="Calibri"/>
              </w:rPr>
              <w:t xml:space="preserve">2. </w:t>
            </w:r>
            <w:r w:rsidRPr="00B130AA">
              <w:rPr>
                <w:rFonts w:eastAsia="Calibri"/>
                <w:i/>
                <w:iCs/>
              </w:rPr>
              <w:t xml:space="preserve">Nhận thức về tính dễ sử dụng của việc vận dụng </w:t>
            </w:r>
            <w:r w:rsidR="001D447B" w:rsidRPr="00B130AA">
              <w:rPr>
                <w:rFonts w:eastAsia="Calibri"/>
                <w:i/>
                <w:iCs/>
              </w:rPr>
              <w:t>BSC</w:t>
            </w:r>
          </w:p>
        </w:tc>
        <w:tc>
          <w:tcPr>
            <w:tcW w:w="2809" w:type="dxa"/>
            <w:shd w:val="clear" w:color="auto" w:fill="FFFFFF"/>
            <w:vAlign w:val="center"/>
          </w:tcPr>
          <w:p w14:paraId="2789EBEB" w14:textId="77777777" w:rsidR="005A56FF" w:rsidRPr="00B130AA" w:rsidRDefault="005A56FF" w:rsidP="00B8283A">
            <w:pPr>
              <w:pStyle w:val="TableParagraph"/>
              <w:tabs>
                <w:tab w:val="left" w:pos="284"/>
                <w:tab w:val="left" w:pos="426"/>
                <w:tab w:val="left" w:pos="567"/>
                <w:tab w:val="left" w:pos="1418"/>
              </w:tabs>
              <w:spacing w:line="276" w:lineRule="auto"/>
              <w:ind w:left="211" w:right="197"/>
              <w:rPr>
                <w:rFonts w:eastAsia="Calibri"/>
                <w:b/>
              </w:rPr>
            </w:pPr>
            <w:r w:rsidRPr="00B130AA">
              <w:rPr>
                <w:rFonts w:eastAsia="Calibri"/>
              </w:rPr>
              <w:t xml:space="preserve">        Islam et al. (2014). </w:t>
            </w:r>
          </w:p>
        </w:tc>
        <w:tc>
          <w:tcPr>
            <w:tcW w:w="1616" w:type="dxa"/>
            <w:shd w:val="clear" w:color="auto" w:fill="FFFFFF"/>
            <w:vAlign w:val="center"/>
          </w:tcPr>
          <w:p w14:paraId="712C6006" w14:textId="77777777" w:rsidR="005A56FF" w:rsidRPr="00B130AA" w:rsidRDefault="005A56FF" w:rsidP="00B8283A">
            <w:pPr>
              <w:pStyle w:val="TableParagraph"/>
              <w:tabs>
                <w:tab w:val="left" w:pos="284"/>
                <w:tab w:val="left" w:pos="426"/>
                <w:tab w:val="left" w:pos="567"/>
                <w:tab w:val="left" w:pos="1418"/>
              </w:tabs>
              <w:spacing w:line="276" w:lineRule="auto"/>
              <w:ind w:left="93" w:right="87"/>
              <w:jc w:val="center"/>
              <w:rPr>
                <w:rFonts w:eastAsia="Calibri"/>
                <w:b/>
              </w:rPr>
            </w:pPr>
            <w:r w:rsidRPr="00B130AA">
              <w:rPr>
                <w:rFonts w:eastAsia="Calibri"/>
              </w:rPr>
              <w:t>Loại bỏ</w:t>
            </w:r>
          </w:p>
        </w:tc>
        <w:tc>
          <w:tcPr>
            <w:tcW w:w="1587" w:type="dxa"/>
            <w:shd w:val="clear" w:color="auto" w:fill="FFFFFF"/>
            <w:vAlign w:val="center"/>
          </w:tcPr>
          <w:p w14:paraId="4E6CB539" w14:textId="77777777" w:rsidR="005A56FF" w:rsidRPr="00B130AA" w:rsidRDefault="005A56FF" w:rsidP="00B8283A">
            <w:pPr>
              <w:pStyle w:val="TableParagraph"/>
              <w:tabs>
                <w:tab w:val="left" w:pos="284"/>
                <w:tab w:val="left" w:pos="426"/>
                <w:tab w:val="left" w:pos="567"/>
                <w:tab w:val="left" w:pos="1418"/>
              </w:tabs>
              <w:spacing w:line="276" w:lineRule="auto"/>
              <w:ind w:left="33" w:hanging="283"/>
              <w:jc w:val="center"/>
              <w:rPr>
                <w:rFonts w:eastAsia="Calibri"/>
                <w:b/>
              </w:rPr>
            </w:pPr>
            <w:r w:rsidRPr="00B130AA">
              <w:rPr>
                <w:rFonts w:eastAsia="Calibri"/>
              </w:rPr>
              <w:t>Loại bỏ</w:t>
            </w:r>
          </w:p>
        </w:tc>
        <w:tc>
          <w:tcPr>
            <w:tcW w:w="3205" w:type="dxa"/>
            <w:shd w:val="clear" w:color="auto" w:fill="FFFFFF"/>
            <w:vAlign w:val="center"/>
          </w:tcPr>
          <w:p w14:paraId="3B712D0A" w14:textId="77777777" w:rsidR="005A56FF" w:rsidRPr="00B130AA" w:rsidRDefault="005A56FF" w:rsidP="00B8283A">
            <w:pPr>
              <w:tabs>
                <w:tab w:val="left" w:pos="284"/>
                <w:tab w:val="left" w:pos="426"/>
                <w:tab w:val="left" w:pos="567"/>
                <w:tab w:val="left" w:pos="1418"/>
              </w:tabs>
              <w:spacing w:line="276" w:lineRule="auto"/>
              <w:jc w:val="center"/>
              <w:rPr>
                <w:rFonts w:eastAsia="Calibri"/>
                <w:b/>
                <w:bCs/>
                <w:sz w:val="22"/>
                <w:szCs w:val="22"/>
              </w:rPr>
            </w:pPr>
            <w:r w:rsidRPr="00B130AA">
              <w:rPr>
                <w:rFonts w:eastAsia="Calibri"/>
                <w:sz w:val="22"/>
                <w:szCs w:val="22"/>
              </w:rPr>
              <w:t>Loại bỏ</w:t>
            </w:r>
          </w:p>
        </w:tc>
        <w:tc>
          <w:tcPr>
            <w:tcW w:w="2012" w:type="dxa"/>
            <w:shd w:val="clear" w:color="auto" w:fill="FFFFFF"/>
            <w:vAlign w:val="center"/>
          </w:tcPr>
          <w:p w14:paraId="7FD9B098" w14:textId="3E4B4A77" w:rsidR="005A56FF" w:rsidRPr="00B130AA" w:rsidRDefault="005A56FF" w:rsidP="00B8283A">
            <w:pPr>
              <w:tabs>
                <w:tab w:val="left" w:pos="284"/>
                <w:tab w:val="left" w:pos="426"/>
                <w:tab w:val="left" w:pos="567"/>
                <w:tab w:val="left" w:pos="1418"/>
              </w:tabs>
              <w:spacing w:line="276" w:lineRule="auto"/>
              <w:jc w:val="both"/>
              <w:rPr>
                <w:rFonts w:eastAsia="Calibri"/>
                <w:b/>
                <w:bCs/>
                <w:sz w:val="22"/>
                <w:szCs w:val="22"/>
              </w:rPr>
            </w:pPr>
            <w:r w:rsidRPr="00B130AA">
              <w:rPr>
                <w:rFonts w:eastAsia="Calibri"/>
                <w:sz w:val="22"/>
                <w:szCs w:val="22"/>
              </w:rPr>
              <w:t xml:space="preserve">Theo các chuyên gia </w:t>
            </w:r>
            <w:r w:rsidR="001D447B" w:rsidRPr="00B130AA">
              <w:rPr>
                <w:rFonts w:eastAsia="Calibri"/>
                <w:sz w:val="22"/>
                <w:szCs w:val="22"/>
              </w:rPr>
              <w:t>BSC</w:t>
            </w:r>
            <w:r w:rsidRPr="00B130AA">
              <w:rPr>
                <w:rFonts w:eastAsia="Calibri"/>
                <w:sz w:val="22"/>
                <w:szCs w:val="22"/>
              </w:rPr>
              <w:t xml:space="preserve"> không dễ để đưa vào sử dụng, cần có nhiều công đoạn để thực hiện.</w:t>
            </w:r>
          </w:p>
        </w:tc>
      </w:tr>
      <w:tr w:rsidR="00B130AA" w:rsidRPr="00B130AA" w14:paraId="1EEE06CC" w14:textId="77777777" w:rsidTr="00CB160F">
        <w:trPr>
          <w:jc w:val="center"/>
        </w:trPr>
        <w:tc>
          <w:tcPr>
            <w:tcW w:w="2941" w:type="dxa"/>
            <w:vMerge w:val="restart"/>
            <w:shd w:val="clear" w:color="auto" w:fill="auto"/>
            <w:vAlign w:val="center"/>
          </w:tcPr>
          <w:p w14:paraId="30EBABB0" w14:textId="35E028E1" w:rsidR="005A56FF" w:rsidRPr="00B130AA" w:rsidRDefault="005A56FF" w:rsidP="00B8283A">
            <w:pPr>
              <w:tabs>
                <w:tab w:val="left" w:pos="284"/>
                <w:tab w:val="left" w:pos="426"/>
                <w:tab w:val="left" w:pos="567"/>
                <w:tab w:val="left" w:pos="1418"/>
              </w:tabs>
              <w:spacing w:line="276" w:lineRule="auto"/>
              <w:rPr>
                <w:rFonts w:eastAsia="Calibri"/>
                <w:sz w:val="22"/>
                <w:szCs w:val="22"/>
              </w:rPr>
            </w:pPr>
            <w:r w:rsidRPr="00B130AA">
              <w:rPr>
                <w:rFonts w:eastAsia="Calibri"/>
                <w:sz w:val="22"/>
                <w:szCs w:val="22"/>
              </w:rPr>
              <w:t xml:space="preserve">3. </w:t>
            </w:r>
            <w:r w:rsidRPr="00B130AA">
              <w:rPr>
                <w:rFonts w:eastAsia="Calibri"/>
                <w:i/>
                <w:iCs/>
                <w:sz w:val="22"/>
                <w:szCs w:val="22"/>
              </w:rPr>
              <w:t xml:space="preserve">Nhận thức về </w:t>
            </w:r>
            <w:r w:rsidR="00915E77" w:rsidRPr="00B130AA">
              <w:t xml:space="preserve"> </w:t>
            </w:r>
            <w:r w:rsidR="00915E77" w:rsidRPr="00B130AA">
              <w:rPr>
                <w:rFonts w:eastAsia="Calibri"/>
                <w:i/>
                <w:iCs/>
                <w:sz w:val="22"/>
                <w:szCs w:val="22"/>
              </w:rPr>
              <w:t xml:space="preserve">khả năng của hệ thống </w:t>
            </w:r>
            <w:r w:rsidR="001D447B" w:rsidRPr="00B130AA">
              <w:rPr>
                <w:rFonts w:eastAsia="Calibri"/>
                <w:i/>
                <w:iCs/>
                <w:sz w:val="22"/>
                <w:szCs w:val="22"/>
              </w:rPr>
              <w:t>BSC</w:t>
            </w:r>
          </w:p>
        </w:tc>
        <w:tc>
          <w:tcPr>
            <w:tcW w:w="2809" w:type="dxa"/>
            <w:vMerge w:val="restart"/>
            <w:shd w:val="clear" w:color="auto" w:fill="auto"/>
            <w:vAlign w:val="center"/>
          </w:tcPr>
          <w:p w14:paraId="5C264AC3" w14:textId="77777777" w:rsidR="005A56FF" w:rsidRPr="00B130AA" w:rsidRDefault="005A56FF" w:rsidP="00B8283A">
            <w:pPr>
              <w:tabs>
                <w:tab w:val="left" w:pos="284"/>
                <w:tab w:val="left" w:pos="426"/>
                <w:tab w:val="left" w:pos="567"/>
              </w:tabs>
              <w:spacing w:line="276" w:lineRule="auto"/>
              <w:jc w:val="center"/>
              <w:rPr>
                <w:rFonts w:eastAsia="Calibri"/>
                <w:sz w:val="22"/>
                <w:szCs w:val="22"/>
              </w:rPr>
            </w:pPr>
            <w:r w:rsidRPr="00B130AA">
              <w:rPr>
                <w:rFonts w:eastAsia="Calibri"/>
                <w:sz w:val="22"/>
                <w:szCs w:val="22"/>
              </w:rPr>
              <w:t>Islam et al. (2014)</w:t>
            </w:r>
          </w:p>
          <w:p w14:paraId="440F1426"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val="restart"/>
            <w:shd w:val="clear" w:color="auto" w:fill="auto"/>
            <w:vAlign w:val="center"/>
          </w:tcPr>
          <w:p w14:paraId="1184D292"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Đồng ý</w:t>
            </w:r>
          </w:p>
        </w:tc>
        <w:tc>
          <w:tcPr>
            <w:tcW w:w="1587" w:type="dxa"/>
            <w:vMerge w:val="restart"/>
            <w:shd w:val="clear" w:color="auto" w:fill="auto"/>
            <w:vAlign w:val="center"/>
          </w:tcPr>
          <w:p w14:paraId="2F8ED992" w14:textId="77777777" w:rsidR="005A56FF" w:rsidRPr="00B130AA" w:rsidRDefault="005A56FF" w:rsidP="00B8283A">
            <w:pPr>
              <w:tabs>
                <w:tab w:val="left" w:pos="284"/>
                <w:tab w:val="left" w:pos="426"/>
                <w:tab w:val="left" w:pos="567"/>
                <w:tab w:val="left" w:pos="1418"/>
              </w:tabs>
              <w:spacing w:line="276" w:lineRule="auto"/>
              <w:ind w:left="33" w:hanging="283"/>
              <w:jc w:val="center"/>
              <w:rPr>
                <w:rFonts w:eastAsia="Calibri"/>
                <w:sz w:val="22"/>
                <w:szCs w:val="22"/>
              </w:rPr>
            </w:pPr>
            <w:r w:rsidRPr="00B130AA">
              <w:rPr>
                <w:rFonts w:eastAsia="Calibri"/>
                <w:sz w:val="22"/>
                <w:szCs w:val="22"/>
              </w:rPr>
              <w:t>Chấp nhận</w:t>
            </w:r>
          </w:p>
        </w:tc>
        <w:tc>
          <w:tcPr>
            <w:tcW w:w="3205" w:type="dxa"/>
            <w:shd w:val="clear" w:color="auto" w:fill="auto"/>
          </w:tcPr>
          <w:p w14:paraId="163D882A" w14:textId="0512CBD9" w:rsidR="005A56FF" w:rsidRPr="00B130AA" w:rsidRDefault="005A56FF" w:rsidP="00B8283A">
            <w:pPr>
              <w:tabs>
                <w:tab w:val="left" w:pos="284"/>
                <w:tab w:val="left" w:pos="426"/>
                <w:tab w:val="left" w:pos="567"/>
                <w:tab w:val="left" w:pos="1418"/>
              </w:tabs>
              <w:spacing w:line="276" w:lineRule="auto"/>
              <w:jc w:val="both"/>
              <w:rPr>
                <w:rFonts w:eastAsia="Calibri"/>
                <w:sz w:val="22"/>
                <w:szCs w:val="22"/>
              </w:rPr>
            </w:pPr>
            <w:r w:rsidRPr="00B130AA">
              <w:rPr>
                <w:sz w:val="22"/>
                <w:szCs w:val="22"/>
              </w:rPr>
              <w:t xml:space="preserve">- Người lãnh đạo hiểu rõ tính năng của </w:t>
            </w:r>
            <w:r w:rsidR="001D447B" w:rsidRPr="00B130AA">
              <w:rPr>
                <w:sz w:val="22"/>
                <w:szCs w:val="22"/>
              </w:rPr>
              <w:t>BSC</w:t>
            </w:r>
            <w:r w:rsidRPr="00B130AA">
              <w:rPr>
                <w:sz w:val="22"/>
                <w:szCs w:val="22"/>
              </w:rPr>
              <w:t>.</w:t>
            </w:r>
          </w:p>
        </w:tc>
        <w:tc>
          <w:tcPr>
            <w:tcW w:w="2012" w:type="dxa"/>
            <w:shd w:val="clear" w:color="auto" w:fill="auto"/>
            <w:vAlign w:val="center"/>
          </w:tcPr>
          <w:p w14:paraId="519D69BB"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Giữ nguyên</w:t>
            </w:r>
          </w:p>
        </w:tc>
      </w:tr>
      <w:tr w:rsidR="00B130AA" w:rsidRPr="00B130AA" w14:paraId="3723BC81" w14:textId="77777777" w:rsidTr="00CB160F">
        <w:trPr>
          <w:jc w:val="center"/>
        </w:trPr>
        <w:tc>
          <w:tcPr>
            <w:tcW w:w="2941" w:type="dxa"/>
            <w:vMerge/>
            <w:shd w:val="clear" w:color="auto" w:fill="auto"/>
            <w:vAlign w:val="center"/>
          </w:tcPr>
          <w:p w14:paraId="2C878E1C" w14:textId="77777777" w:rsidR="005A56FF" w:rsidRPr="00B130AA" w:rsidRDefault="005A56FF"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6763A561"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74CC78F0"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6348954F"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7294D6EE" w14:textId="03F486AA" w:rsidR="005A56FF" w:rsidRPr="00B130AA" w:rsidRDefault="005A56FF" w:rsidP="00B8283A">
            <w:pPr>
              <w:tabs>
                <w:tab w:val="left" w:pos="284"/>
                <w:tab w:val="left" w:pos="426"/>
                <w:tab w:val="left" w:pos="567"/>
                <w:tab w:val="left" w:pos="1418"/>
              </w:tabs>
              <w:spacing w:line="276" w:lineRule="auto"/>
              <w:jc w:val="both"/>
              <w:rPr>
                <w:rFonts w:eastAsia="Calibri"/>
                <w:sz w:val="22"/>
                <w:szCs w:val="22"/>
              </w:rPr>
            </w:pPr>
            <w:r w:rsidRPr="00B130AA">
              <w:rPr>
                <w:sz w:val="22"/>
                <w:szCs w:val="22"/>
              </w:rPr>
              <w:t xml:space="preserve">- Người lãnh đạo chấp nhận đầu tư chi phí khi tổ chức vận dụng </w:t>
            </w:r>
            <w:r w:rsidR="001D447B" w:rsidRPr="00B130AA">
              <w:rPr>
                <w:sz w:val="22"/>
                <w:szCs w:val="22"/>
              </w:rPr>
              <w:t>BSC</w:t>
            </w:r>
            <w:r w:rsidRPr="00B130AA">
              <w:rPr>
                <w:sz w:val="22"/>
                <w:szCs w:val="22"/>
              </w:rPr>
              <w:t>.</w:t>
            </w:r>
          </w:p>
        </w:tc>
        <w:tc>
          <w:tcPr>
            <w:tcW w:w="2012" w:type="dxa"/>
            <w:shd w:val="clear" w:color="auto" w:fill="auto"/>
            <w:vAlign w:val="center"/>
          </w:tcPr>
          <w:p w14:paraId="5306637E"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Giữ nguyên</w:t>
            </w:r>
          </w:p>
        </w:tc>
      </w:tr>
      <w:tr w:rsidR="00B130AA" w:rsidRPr="00B130AA" w14:paraId="12324882" w14:textId="77777777" w:rsidTr="00CB160F">
        <w:trPr>
          <w:jc w:val="center"/>
        </w:trPr>
        <w:tc>
          <w:tcPr>
            <w:tcW w:w="2941" w:type="dxa"/>
            <w:vMerge/>
            <w:shd w:val="clear" w:color="auto" w:fill="auto"/>
            <w:vAlign w:val="center"/>
          </w:tcPr>
          <w:p w14:paraId="710371A2" w14:textId="77777777" w:rsidR="005A56FF" w:rsidRPr="00B130AA" w:rsidRDefault="005A56FF"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2C2B4CB6"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142ABB82"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46683874"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274A85E5" w14:textId="3F5C5528" w:rsidR="005A56FF" w:rsidRPr="00B130AA" w:rsidRDefault="005A56FF" w:rsidP="00B8283A">
            <w:pPr>
              <w:tabs>
                <w:tab w:val="left" w:pos="284"/>
                <w:tab w:val="left" w:pos="426"/>
                <w:tab w:val="left" w:pos="567"/>
                <w:tab w:val="left" w:pos="1418"/>
              </w:tabs>
              <w:spacing w:line="276" w:lineRule="auto"/>
              <w:jc w:val="both"/>
              <w:rPr>
                <w:rFonts w:eastAsia="Calibri"/>
                <w:sz w:val="22"/>
                <w:szCs w:val="22"/>
              </w:rPr>
            </w:pPr>
            <w:r w:rsidRPr="00B130AA">
              <w:rPr>
                <w:sz w:val="22"/>
                <w:szCs w:val="22"/>
              </w:rPr>
              <w:t xml:space="preserve">- Nhà lãnh đạo hiểu rõ lợi ích khi triển khai </w:t>
            </w:r>
            <w:r w:rsidR="001D447B" w:rsidRPr="00B130AA">
              <w:rPr>
                <w:sz w:val="22"/>
                <w:szCs w:val="22"/>
              </w:rPr>
              <w:t>BSC</w:t>
            </w:r>
          </w:p>
        </w:tc>
        <w:tc>
          <w:tcPr>
            <w:tcW w:w="2012" w:type="dxa"/>
            <w:shd w:val="clear" w:color="auto" w:fill="auto"/>
            <w:vAlign w:val="center"/>
          </w:tcPr>
          <w:p w14:paraId="70FF6E2B"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Giữ nguyên</w:t>
            </w:r>
          </w:p>
        </w:tc>
      </w:tr>
      <w:tr w:rsidR="00B130AA" w:rsidRPr="00B130AA" w14:paraId="06193504" w14:textId="77777777" w:rsidTr="00CB160F">
        <w:trPr>
          <w:jc w:val="center"/>
        </w:trPr>
        <w:tc>
          <w:tcPr>
            <w:tcW w:w="2941" w:type="dxa"/>
            <w:vMerge/>
            <w:shd w:val="clear" w:color="auto" w:fill="auto"/>
            <w:vAlign w:val="center"/>
          </w:tcPr>
          <w:p w14:paraId="2E145175" w14:textId="77777777" w:rsidR="005A56FF" w:rsidRPr="00B130AA" w:rsidRDefault="005A56FF"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5C85D21D"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14DA8FDC"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1FCD9EED"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2E569FD3" w14:textId="13B8F260" w:rsidR="005A56FF" w:rsidRPr="00B130AA" w:rsidRDefault="005A56FF" w:rsidP="00B8283A">
            <w:pPr>
              <w:tabs>
                <w:tab w:val="left" w:pos="284"/>
                <w:tab w:val="left" w:pos="426"/>
                <w:tab w:val="left" w:pos="567"/>
                <w:tab w:val="left" w:pos="1418"/>
              </w:tabs>
              <w:spacing w:line="276" w:lineRule="auto"/>
              <w:jc w:val="both"/>
              <w:rPr>
                <w:rFonts w:eastAsia="Calibri"/>
                <w:sz w:val="22"/>
                <w:szCs w:val="22"/>
              </w:rPr>
            </w:pPr>
            <w:r w:rsidRPr="00B130AA">
              <w:rPr>
                <w:sz w:val="22"/>
                <w:szCs w:val="22"/>
              </w:rPr>
              <w:t xml:space="preserve">- Nhu cầu quản lý đối với </w:t>
            </w:r>
            <w:r w:rsidR="001D447B" w:rsidRPr="00B130AA">
              <w:rPr>
                <w:sz w:val="22"/>
                <w:szCs w:val="22"/>
              </w:rPr>
              <w:t>BSC</w:t>
            </w:r>
            <w:r w:rsidRPr="00B130AA">
              <w:rPr>
                <w:sz w:val="22"/>
                <w:szCs w:val="22"/>
              </w:rPr>
              <w:t xml:space="preserve"> cao.</w:t>
            </w:r>
          </w:p>
        </w:tc>
        <w:tc>
          <w:tcPr>
            <w:tcW w:w="2012" w:type="dxa"/>
            <w:shd w:val="clear" w:color="auto" w:fill="auto"/>
            <w:vAlign w:val="center"/>
          </w:tcPr>
          <w:p w14:paraId="4C3E1E32"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Giữ nguyên</w:t>
            </w:r>
          </w:p>
        </w:tc>
      </w:tr>
      <w:tr w:rsidR="00B130AA" w:rsidRPr="00B130AA" w14:paraId="1E4B9218" w14:textId="77777777" w:rsidTr="00CB160F">
        <w:trPr>
          <w:jc w:val="center"/>
        </w:trPr>
        <w:tc>
          <w:tcPr>
            <w:tcW w:w="2941" w:type="dxa"/>
            <w:vMerge/>
            <w:shd w:val="clear" w:color="auto" w:fill="auto"/>
            <w:vAlign w:val="center"/>
          </w:tcPr>
          <w:p w14:paraId="10138D8F" w14:textId="77777777" w:rsidR="005A56FF" w:rsidRPr="00B130AA" w:rsidRDefault="005A56FF"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592A55C7"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4829A14A"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001D603D" w14:textId="77777777" w:rsidR="005A56FF" w:rsidRPr="00B130AA" w:rsidRDefault="005A56FF"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vAlign w:val="center"/>
          </w:tcPr>
          <w:p w14:paraId="0201BB29" w14:textId="77777777" w:rsidR="005A56FF" w:rsidRPr="00B130AA" w:rsidRDefault="005A56FF"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Nhà quản lý có trình độ về kinh doanh và quản lý DN</w:t>
            </w:r>
          </w:p>
        </w:tc>
        <w:tc>
          <w:tcPr>
            <w:tcW w:w="2012" w:type="dxa"/>
            <w:shd w:val="clear" w:color="auto" w:fill="auto"/>
            <w:vAlign w:val="center"/>
          </w:tcPr>
          <w:p w14:paraId="1775D3D0" w14:textId="77777777" w:rsidR="005A56FF" w:rsidRPr="00B130AA" w:rsidRDefault="005A56FF"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i/>
                <w:iCs/>
                <w:sz w:val="22"/>
                <w:szCs w:val="22"/>
              </w:rPr>
              <w:t>Bổ sung</w:t>
            </w:r>
          </w:p>
        </w:tc>
      </w:tr>
      <w:tr w:rsidR="00B130AA" w:rsidRPr="00B130AA" w14:paraId="1C03DCFA" w14:textId="77777777" w:rsidTr="00CB160F">
        <w:trPr>
          <w:jc w:val="center"/>
        </w:trPr>
        <w:tc>
          <w:tcPr>
            <w:tcW w:w="2941" w:type="dxa"/>
            <w:vMerge w:val="restart"/>
            <w:shd w:val="clear" w:color="auto" w:fill="auto"/>
            <w:vAlign w:val="center"/>
          </w:tcPr>
          <w:p w14:paraId="347EC567" w14:textId="3DBF1F75" w:rsidR="00830349" w:rsidRPr="00B130AA" w:rsidRDefault="00830349" w:rsidP="00B8283A">
            <w:pPr>
              <w:tabs>
                <w:tab w:val="left" w:pos="284"/>
                <w:tab w:val="left" w:pos="426"/>
                <w:tab w:val="left" w:pos="567"/>
                <w:tab w:val="left" w:pos="1418"/>
              </w:tabs>
              <w:spacing w:line="276" w:lineRule="auto"/>
              <w:rPr>
                <w:rFonts w:eastAsia="Calibri"/>
                <w:sz w:val="22"/>
                <w:szCs w:val="22"/>
              </w:rPr>
            </w:pPr>
            <w:r w:rsidRPr="00B130AA">
              <w:rPr>
                <w:rFonts w:eastAsia="Calibri"/>
                <w:sz w:val="22"/>
                <w:szCs w:val="22"/>
              </w:rPr>
              <w:t>4. Văn hóa đổi mới</w:t>
            </w:r>
          </w:p>
        </w:tc>
        <w:tc>
          <w:tcPr>
            <w:tcW w:w="2809" w:type="dxa"/>
            <w:vMerge w:val="restart"/>
            <w:shd w:val="clear" w:color="auto" w:fill="auto"/>
            <w:vAlign w:val="center"/>
          </w:tcPr>
          <w:p w14:paraId="6826977B" w14:textId="77777777" w:rsidR="00830349" w:rsidRPr="00B130AA" w:rsidRDefault="00830349" w:rsidP="00B8283A">
            <w:pPr>
              <w:pStyle w:val="TableParagraph"/>
              <w:tabs>
                <w:tab w:val="left" w:pos="426"/>
                <w:tab w:val="left" w:pos="851"/>
                <w:tab w:val="left" w:pos="1418"/>
              </w:tabs>
              <w:spacing w:before="1" w:line="244" w:lineRule="auto"/>
            </w:pPr>
            <w:r w:rsidRPr="00B130AA">
              <w:t xml:space="preserve">Ha et al., 2022, </w:t>
            </w:r>
          </w:p>
          <w:p w14:paraId="2B8E2A91" w14:textId="77777777" w:rsidR="00830349" w:rsidRPr="00B130AA" w:rsidRDefault="00830349" w:rsidP="00B8283A">
            <w:pPr>
              <w:pStyle w:val="TableParagraph"/>
              <w:tabs>
                <w:tab w:val="left" w:pos="426"/>
                <w:tab w:val="left" w:pos="851"/>
                <w:tab w:val="left" w:pos="1418"/>
              </w:tabs>
              <w:spacing w:before="1" w:line="244" w:lineRule="auto"/>
            </w:pPr>
            <w:r w:rsidRPr="00B130AA">
              <w:t xml:space="preserve">Rababah, 2015, </w:t>
            </w:r>
          </w:p>
          <w:p w14:paraId="0803D133" w14:textId="77777777" w:rsidR="00830349" w:rsidRPr="00B130AA" w:rsidRDefault="00830349" w:rsidP="00B8283A">
            <w:pPr>
              <w:pStyle w:val="TableParagraph"/>
              <w:tabs>
                <w:tab w:val="left" w:pos="426"/>
                <w:tab w:val="left" w:pos="851"/>
                <w:tab w:val="left" w:pos="1418"/>
              </w:tabs>
              <w:spacing w:before="1" w:line="244" w:lineRule="auto"/>
            </w:pPr>
            <w:r w:rsidRPr="00B130AA">
              <w:t>O'Reilly III &amp; cộng sự, 1991</w:t>
            </w:r>
          </w:p>
          <w:p w14:paraId="157D40CF" w14:textId="77777777" w:rsidR="00830349" w:rsidRPr="00B130AA" w:rsidRDefault="00830349" w:rsidP="00B8283A">
            <w:pPr>
              <w:pStyle w:val="TableParagraph"/>
              <w:tabs>
                <w:tab w:val="left" w:pos="426"/>
                <w:tab w:val="left" w:pos="851"/>
                <w:tab w:val="left" w:pos="1418"/>
              </w:tabs>
              <w:spacing w:before="1" w:line="244" w:lineRule="auto"/>
            </w:pPr>
            <w:r w:rsidRPr="00B130AA">
              <w:t>Wana &amp; cộng sự, 2005</w:t>
            </w:r>
          </w:p>
          <w:p w14:paraId="7E67BF34"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val="restart"/>
            <w:shd w:val="clear" w:color="auto" w:fill="auto"/>
            <w:vAlign w:val="center"/>
          </w:tcPr>
          <w:p w14:paraId="6D1F3655" w14:textId="012C1048"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Đồng ý</w:t>
            </w:r>
          </w:p>
        </w:tc>
        <w:tc>
          <w:tcPr>
            <w:tcW w:w="1587" w:type="dxa"/>
            <w:vMerge w:val="restart"/>
            <w:shd w:val="clear" w:color="auto" w:fill="auto"/>
            <w:vAlign w:val="center"/>
          </w:tcPr>
          <w:p w14:paraId="6174523D" w14:textId="12794DC9"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Chấp nhận</w:t>
            </w:r>
          </w:p>
        </w:tc>
        <w:tc>
          <w:tcPr>
            <w:tcW w:w="3205" w:type="dxa"/>
            <w:shd w:val="clear" w:color="auto" w:fill="auto"/>
            <w:vAlign w:val="center"/>
          </w:tcPr>
          <w:p w14:paraId="4683D5A3" w14:textId="2E3FBD19" w:rsidR="00830349" w:rsidRPr="00B130AA" w:rsidRDefault="00BD4F50"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Sẵn sàng chấp nhận rủi ro</w:t>
            </w:r>
          </w:p>
        </w:tc>
        <w:tc>
          <w:tcPr>
            <w:tcW w:w="2012" w:type="dxa"/>
            <w:shd w:val="clear" w:color="auto" w:fill="auto"/>
            <w:vAlign w:val="center"/>
          </w:tcPr>
          <w:p w14:paraId="4AA7A222" w14:textId="15C0D41A" w:rsidR="00830349" w:rsidRPr="00B130AA" w:rsidRDefault="00830349"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330A6FA9" w14:textId="77777777" w:rsidTr="00CB160F">
        <w:trPr>
          <w:jc w:val="center"/>
        </w:trPr>
        <w:tc>
          <w:tcPr>
            <w:tcW w:w="2941" w:type="dxa"/>
            <w:vMerge/>
            <w:shd w:val="clear" w:color="auto" w:fill="auto"/>
            <w:vAlign w:val="center"/>
          </w:tcPr>
          <w:p w14:paraId="11AAE04F" w14:textId="77777777" w:rsidR="00830349" w:rsidRPr="00B130AA" w:rsidRDefault="00830349"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636BE7C7"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3DA79629"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613866B4"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vAlign w:val="center"/>
          </w:tcPr>
          <w:p w14:paraId="4BC8EFFD" w14:textId="6549EFD3" w:rsidR="00830349" w:rsidRPr="00B130AA" w:rsidRDefault="00BD4F50"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Có niềm tin vào tầm quan trọng của sự đổi mới</w:t>
            </w:r>
          </w:p>
        </w:tc>
        <w:tc>
          <w:tcPr>
            <w:tcW w:w="2012" w:type="dxa"/>
            <w:shd w:val="clear" w:color="auto" w:fill="auto"/>
            <w:vAlign w:val="center"/>
          </w:tcPr>
          <w:p w14:paraId="76ABACA0" w14:textId="219593A2" w:rsidR="00830349" w:rsidRPr="00B130AA" w:rsidRDefault="00830349"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69A0AD42" w14:textId="77777777" w:rsidTr="00CB160F">
        <w:trPr>
          <w:jc w:val="center"/>
        </w:trPr>
        <w:tc>
          <w:tcPr>
            <w:tcW w:w="2941" w:type="dxa"/>
            <w:vMerge/>
            <w:shd w:val="clear" w:color="auto" w:fill="auto"/>
            <w:vAlign w:val="center"/>
          </w:tcPr>
          <w:p w14:paraId="73178F35" w14:textId="77777777" w:rsidR="00830349" w:rsidRPr="00B130AA" w:rsidRDefault="00830349"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69DDD0E6"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7DA3F014"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153E1805"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vAlign w:val="center"/>
          </w:tcPr>
          <w:p w14:paraId="0A2C28E6" w14:textId="6539019C" w:rsidR="00830349" w:rsidRPr="00B130AA" w:rsidRDefault="00BD4F50"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Sẵn sàng trao đổi ý tưởng</w:t>
            </w:r>
          </w:p>
        </w:tc>
        <w:tc>
          <w:tcPr>
            <w:tcW w:w="2012" w:type="dxa"/>
            <w:shd w:val="clear" w:color="auto" w:fill="auto"/>
            <w:vAlign w:val="center"/>
          </w:tcPr>
          <w:p w14:paraId="5B29B20E" w14:textId="024D6B72" w:rsidR="00830349" w:rsidRPr="00B130AA" w:rsidRDefault="00830349"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2FD36B7A" w14:textId="77777777" w:rsidTr="00CB160F">
        <w:trPr>
          <w:jc w:val="center"/>
        </w:trPr>
        <w:tc>
          <w:tcPr>
            <w:tcW w:w="2941" w:type="dxa"/>
            <w:vMerge/>
            <w:shd w:val="clear" w:color="auto" w:fill="auto"/>
            <w:vAlign w:val="center"/>
          </w:tcPr>
          <w:p w14:paraId="1E2855D5" w14:textId="77777777" w:rsidR="00830349" w:rsidRPr="00B130AA" w:rsidRDefault="00830349"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0C718E52"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7B6D8D44"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34D173B9"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vAlign w:val="center"/>
          </w:tcPr>
          <w:p w14:paraId="62514A29" w14:textId="1DA8FEDE" w:rsidR="00830349" w:rsidRPr="00B130AA" w:rsidRDefault="00BD4F50"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Có kỳ vọng cao về hiệu quả</w:t>
            </w:r>
          </w:p>
        </w:tc>
        <w:tc>
          <w:tcPr>
            <w:tcW w:w="2012" w:type="dxa"/>
            <w:shd w:val="clear" w:color="auto" w:fill="auto"/>
            <w:vAlign w:val="center"/>
          </w:tcPr>
          <w:p w14:paraId="6396EB72" w14:textId="6F1FB3BA" w:rsidR="00830349" w:rsidRPr="00B130AA" w:rsidRDefault="00830349"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27CE0410" w14:textId="77777777" w:rsidTr="00CB160F">
        <w:trPr>
          <w:jc w:val="center"/>
        </w:trPr>
        <w:tc>
          <w:tcPr>
            <w:tcW w:w="2941" w:type="dxa"/>
            <w:vMerge/>
            <w:shd w:val="clear" w:color="auto" w:fill="auto"/>
            <w:vAlign w:val="center"/>
          </w:tcPr>
          <w:p w14:paraId="1D8DDCE3" w14:textId="77777777" w:rsidR="00830349" w:rsidRPr="00B130AA" w:rsidRDefault="00830349"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665F9FE4"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7D85ED34"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15E9DC01" w14:textId="77777777" w:rsidR="00830349" w:rsidRPr="00B130AA" w:rsidRDefault="00830349"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vAlign w:val="center"/>
          </w:tcPr>
          <w:p w14:paraId="47A9CC6F" w14:textId="3D0C2699" w:rsidR="00830349" w:rsidRPr="00B130AA" w:rsidRDefault="00BD4F50"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Có sự hợp tác giữa các bộ phận trong tổ chức</w:t>
            </w:r>
          </w:p>
        </w:tc>
        <w:tc>
          <w:tcPr>
            <w:tcW w:w="2012" w:type="dxa"/>
            <w:shd w:val="clear" w:color="auto" w:fill="auto"/>
            <w:vAlign w:val="center"/>
          </w:tcPr>
          <w:p w14:paraId="58148F65" w14:textId="2E3ED312" w:rsidR="00830349" w:rsidRPr="00B130AA" w:rsidRDefault="00830349"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57524B6B" w14:textId="77777777" w:rsidTr="00CB160F">
        <w:trPr>
          <w:jc w:val="center"/>
        </w:trPr>
        <w:tc>
          <w:tcPr>
            <w:tcW w:w="2941" w:type="dxa"/>
            <w:vMerge w:val="restart"/>
            <w:shd w:val="clear" w:color="auto" w:fill="auto"/>
            <w:vAlign w:val="center"/>
          </w:tcPr>
          <w:p w14:paraId="58E1F2FE" w14:textId="0E37CCD2" w:rsidR="00996C4D" w:rsidRPr="00B130AA" w:rsidRDefault="00996C4D" w:rsidP="00B8283A">
            <w:pPr>
              <w:tabs>
                <w:tab w:val="left" w:pos="284"/>
                <w:tab w:val="left" w:pos="426"/>
                <w:tab w:val="left" w:pos="567"/>
                <w:tab w:val="left" w:pos="1418"/>
              </w:tabs>
              <w:spacing w:line="276" w:lineRule="auto"/>
              <w:rPr>
                <w:rFonts w:eastAsia="Calibri"/>
                <w:sz w:val="22"/>
                <w:szCs w:val="22"/>
              </w:rPr>
            </w:pPr>
            <w:r w:rsidRPr="00B130AA">
              <w:rPr>
                <w:rFonts w:eastAsia="Calibri"/>
                <w:sz w:val="22"/>
                <w:szCs w:val="22"/>
              </w:rPr>
              <w:t xml:space="preserve">5. Vận dụng </w:t>
            </w:r>
            <w:r w:rsidR="001D447B" w:rsidRPr="00B130AA">
              <w:rPr>
                <w:rFonts w:eastAsia="Calibri"/>
                <w:sz w:val="22"/>
                <w:szCs w:val="22"/>
              </w:rPr>
              <w:t>BSC</w:t>
            </w:r>
          </w:p>
        </w:tc>
        <w:tc>
          <w:tcPr>
            <w:tcW w:w="2809" w:type="dxa"/>
            <w:vMerge w:val="restart"/>
            <w:shd w:val="clear" w:color="auto" w:fill="auto"/>
            <w:vAlign w:val="center"/>
          </w:tcPr>
          <w:p w14:paraId="26B9A514" w14:textId="77777777" w:rsidR="00996C4D" w:rsidRPr="00B130AA" w:rsidRDefault="00996C4D" w:rsidP="00B8283A">
            <w:pPr>
              <w:tabs>
                <w:tab w:val="left" w:pos="284"/>
                <w:tab w:val="left" w:pos="426"/>
              </w:tabs>
              <w:spacing w:line="276" w:lineRule="auto"/>
              <w:rPr>
                <w:rFonts w:eastAsia="Calibri"/>
                <w:sz w:val="22"/>
                <w:szCs w:val="22"/>
              </w:rPr>
            </w:pPr>
          </w:p>
          <w:p w14:paraId="35CC2625" w14:textId="698ECF75" w:rsidR="00996C4D" w:rsidRPr="00B130AA" w:rsidRDefault="00996C4D" w:rsidP="00B8283A">
            <w:pPr>
              <w:tabs>
                <w:tab w:val="left" w:pos="284"/>
                <w:tab w:val="left" w:pos="426"/>
              </w:tabs>
              <w:spacing w:line="276" w:lineRule="auto"/>
              <w:rPr>
                <w:rFonts w:eastAsia="Calibri"/>
                <w:sz w:val="22"/>
                <w:szCs w:val="22"/>
              </w:rPr>
            </w:pPr>
            <w:r w:rsidRPr="00B130AA">
              <w:rPr>
                <w:rFonts w:eastAsia="Calibri"/>
                <w:sz w:val="22"/>
                <w:szCs w:val="22"/>
              </w:rPr>
              <w:t>Kaplan &amp; Norton, 1992</w:t>
            </w:r>
          </w:p>
          <w:p w14:paraId="6F33E199"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val="restart"/>
            <w:shd w:val="clear" w:color="auto" w:fill="auto"/>
            <w:vAlign w:val="center"/>
          </w:tcPr>
          <w:p w14:paraId="346296EE" w14:textId="73E01C33"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Đồng ý</w:t>
            </w:r>
          </w:p>
        </w:tc>
        <w:tc>
          <w:tcPr>
            <w:tcW w:w="1587" w:type="dxa"/>
            <w:vMerge w:val="restart"/>
            <w:shd w:val="clear" w:color="auto" w:fill="auto"/>
            <w:vAlign w:val="center"/>
          </w:tcPr>
          <w:p w14:paraId="4544F51D" w14:textId="77A6CAA8"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Chấp nhận</w:t>
            </w:r>
          </w:p>
        </w:tc>
        <w:tc>
          <w:tcPr>
            <w:tcW w:w="3205" w:type="dxa"/>
            <w:shd w:val="clear" w:color="auto" w:fill="auto"/>
            <w:vAlign w:val="center"/>
          </w:tcPr>
          <w:p w14:paraId="017C2C69" w14:textId="16484FCB" w:rsidR="00996C4D" w:rsidRPr="00B130AA" w:rsidRDefault="00996C4D"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xml:space="preserve">- Vận dụng </w:t>
            </w:r>
            <w:r w:rsidR="001D447B" w:rsidRPr="00B130AA">
              <w:rPr>
                <w:rFonts w:eastAsia="Calibri"/>
                <w:sz w:val="22"/>
                <w:szCs w:val="22"/>
              </w:rPr>
              <w:t>BSC</w:t>
            </w:r>
            <w:r w:rsidRPr="00B130AA">
              <w:rPr>
                <w:rFonts w:eastAsia="Calibri"/>
                <w:sz w:val="22"/>
                <w:szCs w:val="22"/>
              </w:rPr>
              <w:t xml:space="preserve"> ở </w:t>
            </w:r>
            <w:r w:rsidR="006738FB" w:rsidRPr="00B130AA">
              <w:t xml:space="preserve"> </w:t>
            </w:r>
            <w:r w:rsidR="006738FB" w:rsidRPr="00B130AA">
              <w:rPr>
                <w:rFonts w:eastAsia="Calibri"/>
                <w:sz w:val="22"/>
                <w:szCs w:val="22"/>
              </w:rPr>
              <w:t xml:space="preserve">khía cạnh </w:t>
            </w:r>
            <w:r w:rsidRPr="00B130AA">
              <w:rPr>
                <w:rFonts w:eastAsia="Calibri"/>
                <w:sz w:val="22"/>
                <w:szCs w:val="22"/>
              </w:rPr>
              <w:t>tài chính</w:t>
            </w:r>
            <w:r w:rsidR="002D708B" w:rsidRPr="00B130AA">
              <w:rPr>
                <w:rFonts w:eastAsia="Calibri"/>
                <w:sz w:val="22"/>
                <w:szCs w:val="22"/>
              </w:rPr>
              <w:t>.</w:t>
            </w:r>
          </w:p>
        </w:tc>
        <w:tc>
          <w:tcPr>
            <w:tcW w:w="2012" w:type="dxa"/>
            <w:shd w:val="clear" w:color="auto" w:fill="auto"/>
            <w:vAlign w:val="center"/>
          </w:tcPr>
          <w:p w14:paraId="13C06794" w14:textId="5B0BB2E3"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Giữ nguyên</w:t>
            </w:r>
          </w:p>
        </w:tc>
      </w:tr>
      <w:tr w:rsidR="00B130AA" w:rsidRPr="00B130AA" w14:paraId="668675EB" w14:textId="77777777" w:rsidTr="00CB160F">
        <w:trPr>
          <w:jc w:val="center"/>
        </w:trPr>
        <w:tc>
          <w:tcPr>
            <w:tcW w:w="2941" w:type="dxa"/>
            <w:vMerge/>
            <w:shd w:val="clear" w:color="auto" w:fill="auto"/>
            <w:vAlign w:val="center"/>
          </w:tcPr>
          <w:p w14:paraId="48BB3CF2"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521DE58E"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5FFC6A07"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717C6887"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vAlign w:val="center"/>
          </w:tcPr>
          <w:p w14:paraId="4CC30904" w14:textId="35808334" w:rsidR="00996C4D" w:rsidRPr="00B130AA" w:rsidRDefault="00996C4D"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w:t>
            </w:r>
            <w:r w:rsidR="00B50D5D" w:rsidRPr="00B130AA">
              <w:rPr>
                <w:rFonts w:eastAsia="Calibri"/>
                <w:sz w:val="22"/>
                <w:szCs w:val="22"/>
              </w:rPr>
              <w:t xml:space="preserve"> </w:t>
            </w:r>
            <w:r w:rsidRPr="00B130AA">
              <w:rPr>
                <w:rFonts w:eastAsia="Calibri"/>
                <w:sz w:val="22"/>
                <w:szCs w:val="22"/>
              </w:rPr>
              <w:t xml:space="preserve">Vận dụng </w:t>
            </w:r>
            <w:r w:rsidR="001D447B" w:rsidRPr="00B130AA">
              <w:rPr>
                <w:rFonts w:eastAsia="Calibri"/>
                <w:sz w:val="22"/>
                <w:szCs w:val="22"/>
              </w:rPr>
              <w:t>BSC</w:t>
            </w:r>
            <w:r w:rsidRPr="00B130AA">
              <w:rPr>
                <w:rFonts w:eastAsia="Calibri"/>
                <w:sz w:val="22"/>
                <w:szCs w:val="22"/>
              </w:rPr>
              <w:t xml:space="preserve"> ở </w:t>
            </w:r>
            <w:r w:rsidR="006738FB" w:rsidRPr="00B130AA">
              <w:t xml:space="preserve"> </w:t>
            </w:r>
            <w:r w:rsidR="006738FB" w:rsidRPr="00B130AA">
              <w:rPr>
                <w:rFonts w:eastAsia="Calibri"/>
                <w:sz w:val="22"/>
                <w:szCs w:val="22"/>
              </w:rPr>
              <w:t xml:space="preserve">khía cạnh </w:t>
            </w:r>
            <w:r w:rsidRPr="00B130AA">
              <w:rPr>
                <w:rFonts w:eastAsia="Calibri"/>
                <w:sz w:val="22"/>
                <w:szCs w:val="22"/>
              </w:rPr>
              <w:t>khách hàng</w:t>
            </w:r>
            <w:r w:rsidR="002D708B" w:rsidRPr="00B130AA">
              <w:rPr>
                <w:rFonts w:eastAsia="Calibri"/>
                <w:sz w:val="22"/>
                <w:szCs w:val="22"/>
              </w:rPr>
              <w:t>.</w:t>
            </w:r>
          </w:p>
        </w:tc>
        <w:tc>
          <w:tcPr>
            <w:tcW w:w="2012" w:type="dxa"/>
            <w:shd w:val="clear" w:color="auto" w:fill="auto"/>
            <w:vAlign w:val="center"/>
          </w:tcPr>
          <w:p w14:paraId="713DAF99" w14:textId="6ADA86CE"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Giữ nguyên</w:t>
            </w:r>
          </w:p>
        </w:tc>
      </w:tr>
      <w:tr w:rsidR="00B130AA" w:rsidRPr="00B130AA" w14:paraId="33EED19C" w14:textId="77777777" w:rsidTr="00CB160F">
        <w:trPr>
          <w:jc w:val="center"/>
        </w:trPr>
        <w:tc>
          <w:tcPr>
            <w:tcW w:w="2941" w:type="dxa"/>
            <w:vMerge/>
            <w:shd w:val="clear" w:color="auto" w:fill="auto"/>
            <w:vAlign w:val="center"/>
          </w:tcPr>
          <w:p w14:paraId="78B306C3"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07175A62"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25F318AD"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7A066BBA"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vAlign w:val="center"/>
          </w:tcPr>
          <w:p w14:paraId="635FB854" w14:textId="2050D59C" w:rsidR="00996C4D" w:rsidRPr="00B130AA" w:rsidRDefault="008E7230"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xml:space="preserve">- Vận dụng </w:t>
            </w:r>
            <w:r w:rsidR="001D447B" w:rsidRPr="00B130AA">
              <w:rPr>
                <w:rFonts w:eastAsia="Calibri"/>
                <w:sz w:val="22"/>
                <w:szCs w:val="22"/>
              </w:rPr>
              <w:t>BSC</w:t>
            </w:r>
            <w:r w:rsidRPr="00B130AA">
              <w:rPr>
                <w:rFonts w:eastAsia="Calibri"/>
                <w:sz w:val="22"/>
                <w:szCs w:val="22"/>
              </w:rPr>
              <w:t xml:space="preserve"> ở </w:t>
            </w:r>
            <w:r w:rsidR="006738FB" w:rsidRPr="00B130AA">
              <w:t xml:space="preserve"> </w:t>
            </w:r>
            <w:r w:rsidR="006738FB" w:rsidRPr="00B130AA">
              <w:rPr>
                <w:rFonts w:eastAsia="Calibri"/>
                <w:sz w:val="22"/>
                <w:szCs w:val="22"/>
              </w:rPr>
              <w:t xml:space="preserve">khía cạnh </w:t>
            </w:r>
            <w:r w:rsidRPr="00B130AA">
              <w:rPr>
                <w:rFonts w:eastAsia="Calibri"/>
                <w:sz w:val="22"/>
                <w:szCs w:val="22"/>
              </w:rPr>
              <w:t>kinh doanh nội bộ</w:t>
            </w:r>
            <w:r w:rsidR="002D708B" w:rsidRPr="00B130AA">
              <w:rPr>
                <w:rFonts w:eastAsia="Calibri"/>
                <w:sz w:val="22"/>
                <w:szCs w:val="22"/>
              </w:rPr>
              <w:t>.</w:t>
            </w:r>
          </w:p>
        </w:tc>
        <w:tc>
          <w:tcPr>
            <w:tcW w:w="2012" w:type="dxa"/>
            <w:shd w:val="clear" w:color="auto" w:fill="auto"/>
            <w:vAlign w:val="center"/>
          </w:tcPr>
          <w:p w14:paraId="6A2F4ECC" w14:textId="5C726C98"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Giữ nguyên</w:t>
            </w:r>
          </w:p>
        </w:tc>
      </w:tr>
      <w:tr w:rsidR="00B130AA" w:rsidRPr="00B130AA" w14:paraId="5D323BA3" w14:textId="77777777" w:rsidTr="00CB160F">
        <w:trPr>
          <w:jc w:val="center"/>
        </w:trPr>
        <w:tc>
          <w:tcPr>
            <w:tcW w:w="2941" w:type="dxa"/>
            <w:vMerge/>
            <w:shd w:val="clear" w:color="auto" w:fill="auto"/>
            <w:vAlign w:val="center"/>
          </w:tcPr>
          <w:p w14:paraId="7D8D8B1D"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3A1EC6E1"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49C07C94"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7878279B"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vAlign w:val="center"/>
          </w:tcPr>
          <w:p w14:paraId="34947074" w14:textId="4C7326BB" w:rsidR="00996C4D" w:rsidRPr="00B130AA" w:rsidRDefault="008E7230"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xml:space="preserve">- Vận dụng </w:t>
            </w:r>
            <w:r w:rsidR="001D447B" w:rsidRPr="00B130AA">
              <w:rPr>
                <w:rFonts w:eastAsia="Calibri"/>
                <w:sz w:val="22"/>
                <w:szCs w:val="22"/>
              </w:rPr>
              <w:t>BSC</w:t>
            </w:r>
            <w:r w:rsidRPr="00B130AA">
              <w:rPr>
                <w:rFonts w:eastAsia="Calibri"/>
                <w:sz w:val="22"/>
                <w:szCs w:val="22"/>
              </w:rPr>
              <w:t xml:space="preserve"> ở </w:t>
            </w:r>
            <w:r w:rsidR="006738FB" w:rsidRPr="00B130AA">
              <w:t xml:space="preserve"> </w:t>
            </w:r>
            <w:r w:rsidR="006738FB" w:rsidRPr="00B130AA">
              <w:rPr>
                <w:rFonts w:eastAsia="Calibri"/>
                <w:sz w:val="22"/>
                <w:szCs w:val="22"/>
              </w:rPr>
              <w:t xml:space="preserve">khía cạnh </w:t>
            </w:r>
            <w:r w:rsidRPr="00B130AA">
              <w:rPr>
                <w:rFonts w:eastAsia="Calibri"/>
                <w:sz w:val="22"/>
                <w:szCs w:val="22"/>
              </w:rPr>
              <w:t>học hỏi và phát triển</w:t>
            </w:r>
            <w:r w:rsidR="002D708B" w:rsidRPr="00B130AA">
              <w:rPr>
                <w:rFonts w:eastAsia="Calibri"/>
                <w:sz w:val="22"/>
                <w:szCs w:val="22"/>
              </w:rPr>
              <w:t>.</w:t>
            </w:r>
          </w:p>
        </w:tc>
        <w:tc>
          <w:tcPr>
            <w:tcW w:w="2012" w:type="dxa"/>
            <w:shd w:val="clear" w:color="auto" w:fill="auto"/>
            <w:vAlign w:val="center"/>
          </w:tcPr>
          <w:p w14:paraId="3DAAD175" w14:textId="2CBCE274"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Giữ nguyên</w:t>
            </w:r>
          </w:p>
        </w:tc>
      </w:tr>
      <w:tr w:rsidR="00B130AA" w:rsidRPr="00B130AA" w14:paraId="3B99FA66" w14:textId="77777777" w:rsidTr="00CB160F">
        <w:trPr>
          <w:jc w:val="center"/>
        </w:trPr>
        <w:tc>
          <w:tcPr>
            <w:tcW w:w="2941" w:type="dxa"/>
            <w:vMerge w:val="restart"/>
            <w:shd w:val="clear" w:color="auto" w:fill="auto"/>
            <w:vAlign w:val="center"/>
          </w:tcPr>
          <w:p w14:paraId="4212A435" w14:textId="5B77711D" w:rsidR="00996C4D" w:rsidRPr="00B130AA" w:rsidRDefault="00B50D5D" w:rsidP="00B8283A">
            <w:pPr>
              <w:tabs>
                <w:tab w:val="left" w:pos="284"/>
                <w:tab w:val="left" w:pos="426"/>
                <w:tab w:val="left" w:pos="567"/>
                <w:tab w:val="left" w:pos="1418"/>
              </w:tabs>
              <w:spacing w:line="276" w:lineRule="auto"/>
              <w:rPr>
                <w:rFonts w:eastAsia="Calibri"/>
                <w:sz w:val="22"/>
                <w:szCs w:val="22"/>
              </w:rPr>
            </w:pPr>
            <w:r w:rsidRPr="00B130AA">
              <w:rPr>
                <w:rFonts w:eastAsia="Calibri"/>
                <w:sz w:val="22"/>
                <w:szCs w:val="22"/>
              </w:rPr>
              <w:t>6</w:t>
            </w:r>
            <w:r w:rsidR="00996C4D" w:rsidRPr="00B130AA">
              <w:rPr>
                <w:rFonts w:eastAsia="Calibri"/>
                <w:sz w:val="22"/>
                <w:szCs w:val="22"/>
              </w:rPr>
              <w:t>. TQ</w:t>
            </w:r>
            <w:r w:rsidR="00643910" w:rsidRPr="00B130AA">
              <w:rPr>
                <w:rFonts w:eastAsia="Calibri"/>
                <w:sz w:val="22"/>
                <w:szCs w:val="22"/>
              </w:rPr>
              <w:t>HĐ</w:t>
            </w:r>
            <w:r w:rsidR="00996C4D" w:rsidRPr="00B130AA">
              <w:rPr>
                <w:rFonts w:eastAsia="Calibri"/>
                <w:sz w:val="22"/>
                <w:szCs w:val="22"/>
              </w:rPr>
              <w:t xml:space="preserve"> của DN nông nghiệp</w:t>
            </w:r>
          </w:p>
        </w:tc>
        <w:tc>
          <w:tcPr>
            <w:tcW w:w="2809" w:type="dxa"/>
            <w:vMerge w:val="restart"/>
            <w:shd w:val="clear" w:color="auto" w:fill="auto"/>
            <w:vAlign w:val="center"/>
          </w:tcPr>
          <w:p w14:paraId="60324DEF" w14:textId="77777777" w:rsidR="00996C4D" w:rsidRPr="00B130AA" w:rsidRDefault="00996C4D" w:rsidP="00B8283A">
            <w:pPr>
              <w:tabs>
                <w:tab w:val="left" w:pos="284"/>
                <w:tab w:val="left" w:pos="426"/>
              </w:tabs>
              <w:spacing w:line="276" w:lineRule="auto"/>
              <w:rPr>
                <w:rFonts w:eastAsia="Calibri"/>
                <w:sz w:val="22"/>
                <w:szCs w:val="22"/>
              </w:rPr>
            </w:pPr>
            <w:r w:rsidRPr="00B130AA">
              <w:rPr>
                <w:rFonts w:eastAsia="Calibri"/>
                <w:sz w:val="22"/>
                <w:szCs w:val="22"/>
              </w:rPr>
              <w:t>Hoque &amp; James, 2000</w:t>
            </w:r>
          </w:p>
          <w:p w14:paraId="04E4AB03" w14:textId="77777777" w:rsidR="00996C4D" w:rsidRPr="00B130AA" w:rsidRDefault="00996C4D" w:rsidP="00B8283A">
            <w:pPr>
              <w:tabs>
                <w:tab w:val="left" w:pos="284"/>
                <w:tab w:val="left" w:pos="426"/>
              </w:tabs>
              <w:spacing w:line="276" w:lineRule="auto"/>
              <w:rPr>
                <w:rFonts w:eastAsia="Calibri"/>
                <w:sz w:val="22"/>
                <w:szCs w:val="22"/>
              </w:rPr>
            </w:pPr>
            <w:r w:rsidRPr="00B130AA">
              <w:rPr>
                <w:rFonts w:eastAsia="Calibri"/>
                <w:sz w:val="22"/>
                <w:szCs w:val="22"/>
              </w:rPr>
              <w:t>Olson &amp; Slater, 2002</w:t>
            </w:r>
          </w:p>
          <w:p w14:paraId="2ED5F1CB" w14:textId="77777777" w:rsidR="00996C4D" w:rsidRPr="00B130AA" w:rsidRDefault="00996C4D" w:rsidP="00B8283A">
            <w:pPr>
              <w:tabs>
                <w:tab w:val="left" w:pos="284"/>
                <w:tab w:val="left" w:pos="426"/>
              </w:tabs>
              <w:spacing w:line="276" w:lineRule="auto"/>
              <w:rPr>
                <w:rFonts w:eastAsia="Calibri"/>
                <w:sz w:val="22"/>
                <w:szCs w:val="22"/>
              </w:rPr>
            </w:pPr>
          </w:p>
        </w:tc>
        <w:tc>
          <w:tcPr>
            <w:tcW w:w="1616" w:type="dxa"/>
            <w:vMerge w:val="restart"/>
            <w:shd w:val="clear" w:color="auto" w:fill="auto"/>
            <w:vAlign w:val="center"/>
          </w:tcPr>
          <w:p w14:paraId="60A9C4A6"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Đồng ý</w:t>
            </w:r>
          </w:p>
        </w:tc>
        <w:tc>
          <w:tcPr>
            <w:tcW w:w="1587" w:type="dxa"/>
            <w:vMerge w:val="restart"/>
            <w:shd w:val="clear" w:color="auto" w:fill="auto"/>
            <w:vAlign w:val="center"/>
          </w:tcPr>
          <w:p w14:paraId="6BE9EE37"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r w:rsidRPr="00B130AA">
              <w:rPr>
                <w:rFonts w:eastAsia="Calibri"/>
                <w:sz w:val="22"/>
                <w:szCs w:val="22"/>
              </w:rPr>
              <w:t>Chấp nhận</w:t>
            </w:r>
          </w:p>
        </w:tc>
        <w:tc>
          <w:tcPr>
            <w:tcW w:w="3205" w:type="dxa"/>
            <w:shd w:val="clear" w:color="auto" w:fill="auto"/>
          </w:tcPr>
          <w:p w14:paraId="0864B2FD" w14:textId="77777777" w:rsidR="00996C4D" w:rsidRPr="00B130AA" w:rsidRDefault="00996C4D"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Tỷ lệ hoàn vốn đầu tư (ROI)</w:t>
            </w:r>
          </w:p>
        </w:tc>
        <w:tc>
          <w:tcPr>
            <w:tcW w:w="2012" w:type="dxa"/>
            <w:shd w:val="clear" w:color="auto" w:fill="auto"/>
            <w:vAlign w:val="center"/>
          </w:tcPr>
          <w:p w14:paraId="1A3342E5" w14:textId="77777777" w:rsidR="00996C4D" w:rsidRPr="00B130AA" w:rsidRDefault="00996C4D"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21BB0978" w14:textId="77777777" w:rsidTr="00CB160F">
        <w:trPr>
          <w:jc w:val="center"/>
        </w:trPr>
        <w:tc>
          <w:tcPr>
            <w:tcW w:w="2941" w:type="dxa"/>
            <w:vMerge/>
            <w:shd w:val="clear" w:color="auto" w:fill="auto"/>
            <w:vAlign w:val="center"/>
          </w:tcPr>
          <w:p w14:paraId="1D27DF2B"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1DA92C5F"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7E17F161"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77941144"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066767CD" w14:textId="77777777" w:rsidR="00996C4D" w:rsidRPr="00B130AA" w:rsidRDefault="00996C4D"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Tỷ suất lợi nhuận trên doanh thu (ROS)</w:t>
            </w:r>
          </w:p>
        </w:tc>
        <w:tc>
          <w:tcPr>
            <w:tcW w:w="2012" w:type="dxa"/>
            <w:shd w:val="clear" w:color="auto" w:fill="auto"/>
            <w:vAlign w:val="center"/>
          </w:tcPr>
          <w:p w14:paraId="4805CDF5" w14:textId="77777777" w:rsidR="00996C4D" w:rsidRPr="00B130AA" w:rsidRDefault="00996C4D"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63034382" w14:textId="77777777" w:rsidTr="00CB160F">
        <w:trPr>
          <w:jc w:val="center"/>
        </w:trPr>
        <w:tc>
          <w:tcPr>
            <w:tcW w:w="2941" w:type="dxa"/>
            <w:vMerge/>
            <w:shd w:val="clear" w:color="auto" w:fill="auto"/>
            <w:vAlign w:val="center"/>
          </w:tcPr>
          <w:p w14:paraId="1F6715CA"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50BBAE03"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4B0F9BCE"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30D90B33"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118F6372" w14:textId="77777777" w:rsidR="00996C4D" w:rsidRPr="00B130AA" w:rsidRDefault="00996C4D"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Mức độ hài lòng của khách hàng</w:t>
            </w:r>
          </w:p>
        </w:tc>
        <w:tc>
          <w:tcPr>
            <w:tcW w:w="2012" w:type="dxa"/>
            <w:shd w:val="clear" w:color="auto" w:fill="auto"/>
            <w:vAlign w:val="center"/>
          </w:tcPr>
          <w:p w14:paraId="44E6BD91" w14:textId="77777777" w:rsidR="00996C4D" w:rsidRPr="00B130AA" w:rsidRDefault="00996C4D"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5415FF15" w14:textId="77777777" w:rsidTr="00CB160F">
        <w:trPr>
          <w:jc w:val="center"/>
        </w:trPr>
        <w:tc>
          <w:tcPr>
            <w:tcW w:w="2941" w:type="dxa"/>
            <w:vMerge/>
            <w:shd w:val="clear" w:color="auto" w:fill="auto"/>
            <w:vAlign w:val="center"/>
          </w:tcPr>
          <w:p w14:paraId="0F41B848"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674764C4"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38F19F66"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287CF0FC"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5C35C0B9" w14:textId="1436D2FE" w:rsidR="00996C4D" w:rsidRPr="00B130AA" w:rsidRDefault="00996C4D" w:rsidP="00B8283A">
            <w:pPr>
              <w:tabs>
                <w:tab w:val="left" w:pos="284"/>
                <w:tab w:val="left" w:pos="426"/>
                <w:tab w:val="left" w:pos="567"/>
                <w:tab w:val="left" w:pos="1418"/>
              </w:tabs>
              <w:spacing w:line="276" w:lineRule="auto"/>
              <w:jc w:val="both"/>
              <w:rPr>
                <w:rFonts w:eastAsia="Calibri"/>
                <w:sz w:val="22"/>
                <w:szCs w:val="22"/>
              </w:rPr>
            </w:pPr>
            <w:r w:rsidRPr="00B130AA">
              <w:rPr>
                <w:rFonts w:eastAsia="Calibri"/>
                <w:sz w:val="22"/>
                <w:szCs w:val="22"/>
              </w:rPr>
              <w:t xml:space="preserve">- Chất lượng </w:t>
            </w:r>
            <w:r w:rsidR="00B568F3" w:rsidRPr="00B130AA">
              <w:rPr>
                <w:rFonts w:eastAsia="Calibri"/>
                <w:sz w:val="22"/>
                <w:szCs w:val="22"/>
              </w:rPr>
              <w:t>SP</w:t>
            </w:r>
          </w:p>
        </w:tc>
        <w:tc>
          <w:tcPr>
            <w:tcW w:w="2012" w:type="dxa"/>
            <w:shd w:val="clear" w:color="auto" w:fill="auto"/>
            <w:vAlign w:val="center"/>
          </w:tcPr>
          <w:p w14:paraId="152F567F" w14:textId="77777777" w:rsidR="00996C4D" w:rsidRPr="00B130AA" w:rsidRDefault="00996C4D"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6FFF1868" w14:textId="77777777" w:rsidTr="00CB160F">
        <w:trPr>
          <w:jc w:val="center"/>
        </w:trPr>
        <w:tc>
          <w:tcPr>
            <w:tcW w:w="2941" w:type="dxa"/>
            <w:vMerge/>
            <w:shd w:val="clear" w:color="auto" w:fill="auto"/>
            <w:vAlign w:val="center"/>
          </w:tcPr>
          <w:p w14:paraId="6AE7A444"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5395A429"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2EC7A29F"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3BB66C8D"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606F3F4D"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r w:rsidRPr="00B130AA">
              <w:rPr>
                <w:rFonts w:eastAsia="Calibri"/>
                <w:sz w:val="22"/>
                <w:szCs w:val="22"/>
              </w:rPr>
              <w:t>- Uy tín/Thương hiệu của DN các tỉnh Tây Nguyên được cải thiện và phát triển.</w:t>
            </w:r>
          </w:p>
        </w:tc>
        <w:tc>
          <w:tcPr>
            <w:tcW w:w="2012" w:type="dxa"/>
            <w:shd w:val="clear" w:color="auto" w:fill="auto"/>
            <w:vAlign w:val="center"/>
          </w:tcPr>
          <w:p w14:paraId="26DC6443" w14:textId="77777777" w:rsidR="00996C4D" w:rsidRPr="00B130AA" w:rsidRDefault="00996C4D"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000C19AD" w14:textId="77777777" w:rsidTr="00CB160F">
        <w:trPr>
          <w:trHeight w:val="199"/>
          <w:jc w:val="center"/>
        </w:trPr>
        <w:tc>
          <w:tcPr>
            <w:tcW w:w="2941" w:type="dxa"/>
            <w:vMerge/>
            <w:shd w:val="clear" w:color="auto" w:fill="auto"/>
            <w:vAlign w:val="center"/>
          </w:tcPr>
          <w:p w14:paraId="28584538"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5D643D80"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69982E44"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0E33CD95"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74628FAA"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r w:rsidRPr="00B130AA">
              <w:rPr>
                <w:rFonts w:eastAsia="Calibri"/>
                <w:sz w:val="22"/>
                <w:szCs w:val="22"/>
              </w:rPr>
              <w:t>- Tiếp nhận và giải quyết những khiếu nại của khách hàng nhanh chóng và thỏa đáng.</w:t>
            </w:r>
          </w:p>
        </w:tc>
        <w:tc>
          <w:tcPr>
            <w:tcW w:w="2012" w:type="dxa"/>
            <w:shd w:val="clear" w:color="auto" w:fill="auto"/>
            <w:vAlign w:val="center"/>
          </w:tcPr>
          <w:p w14:paraId="042E51FD" w14:textId="77777777" w:rsidR="00996C4D" w:rsidRPr="00B130AA" w:rsidRDefault="00996C4D"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r w:rsidR="00B130AA" w:rsidRPr="00B130AA" w14:paraId="2C19555E" w14:textId="77777777" w:rsidTr="00CB160F">
        <w:trPr>
          <w:jc w:val="center"/>
        </w:trPr>
        <w:tc>
          <w:tcPr>
            <w:tcW w:w="2941" w:type="dxa"/>
            <w:vMerge/>
            <w:shd w:val="clear" w:color="auto" w:fill="auto"/>
            <w:vAlign w:val="center"/>
          </w:tcPr>
          <w:p w14:paraId="6B41AF40"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51ED2D4D"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12EFBE9D"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12704622"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783F498F"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r w:rsidRPr="00B130AA">
              <w:rPr>
                <w:rFonts w:eastAsia="Calibri"/>
                <w:sz w:val="22"/>
                <w:szCs w:val="22"/>
              </w:rPr>
              <w:t>- Thị phần của DN nông nghiệp các tỉnh Tây Nguyên được mở rộng</w:t>
            </w:r>
          </w:p>
        </w:tc>
        <w:tc>
          <w:tcPr>
            <w:tcW w:w="2012" w:type="dxa"/>
            <w:shd w:val="clear" w:color="auto" w:fill="auto"/>
            <w:vAlign w:val="center"/>
          </w:tcPr>
          <w:p w14:paraId="2EF5F088" w14:textId="77777777" w:rsidR="00996C4D" w:rsidRPr="00B130AA" w:rsidRDefault="00996C4D"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i/>
                <w:iCs/>
                <w:sz w:val="22"/>
                <w:szCs w:val="22"/>
              </w:rPr>
              <w:t>Điều chỉnh</w:t>
            </w:r>
          </w:p>
        </w:tc>
      </w:tr>
      <w:tr w:rsidR="00B130AA" w:rsidRPr="00B130AA" w14:paraId="68BD2D07" w14:textId="77777777" w:rsidTr="00CB160F">
        <w:trPr>
          <w:jc w:val="center"/>
        </w:trPr>
        <w:tc>
          <w:tcPr>
            <w:tcW w:w="2941" w:type="dxa"/>
            <w:vMerge/>
            <w:shd w:val="clear" w:color="auto" w:fill="auto"/>
            <w:vAlign w:val="center"/>
          </w:tcPr>
          <w:p w14:paraId="62ECC752" w14:textId="77777777" w:rsidR="00996C4D" w:rsidRPr="00B130AA" w:rsidRDefault="00996C4D" w:rsidP="00B8283A">
            <w:pPr>
              <w:tabs>
                <w:tab w:val="left" w:pos="284"/>
                <w:tab w:val="left" w:pos="426"/>
                <w:tab w:val="left" w:pos="567"/>
                <w:tab w:val="left" w:pos="1418"/>
              </w:tabs>
              <w:spacing w:line="276" w:lineRule="auto"/>
              <w:rPr>
                <w:rFonts w:eastAsia="Calibri"/>
                <w:sz w:val="22"/>
                <w:szCs w:val="22"/>
              </w:rPr>
            </w:pPr>
          </w:p>
        </w:tc>
        <w:tc>
          <w:tcPr>
            <w:tcW w:w="2809" w:type="dxa"/>
            <w:vMerge/>
            <w:shd w:val="clear" w:color="auto" w:fill="auto"/>
            <w:vAlign w:val="center"/>
          </w:tcPr>
          <w:p w14:paraId="30A77C44"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616" w:type="dxa"/>
            <w:vMerge/>
            <w:shd w:val="clear" w:color="auto" w:fill="auto"/>
            <w:vAlign w:val="center"/>
          </w:tcPr>
          <w:p w14:paraId="245710A0"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1587" w:type="dxa"/>
            <w:vMerge/>
            <w:shd w:val="clear" w:color="auto" w:fill="auto"/>
            <w:vAlign w:val="center"/>
          </w:tcPr>
          <w:p w14:paraId="3B258E63" w14:textId="77777777" w:rsidR="00996C4D" w:rsidRPr="00B130AA" w:rsidRDefault="00996C4D" w:rsidP="00B8283A">
            <w:pPr>
              <w:tabs>
                <w:tab w:val="left" w:pos="284"/>
                <w:tab w:val="left" w:pos="426"/>
                <w:tab w:val="left" w:pos="567"/>
                <w:tab w:val="left" w:pos="1418"/>
              </w:tabs>
              <w:spacing w:line="276" w:lineRule="auto"/>
              <w:jc w:val="center"/>
              <w:rPr>
                <w:rFonts w:eastAsia="Calibri"/>
                <w:sz w:val="22"/>
                <w:szCs w:val="22"/>
              </w:rPr>
            </w:pPr>
          </w:p>
        </w:tc>
        <w:tc>
          <w:tcPr>
            <w:tcW w:w="3205" w:type="dxa"/>
            <w:shd w:val="clear" w:color="auto" w:fill="auto"/>
          </w:tcPr>
          <w:p w14:paraId="2AD431A6" w14:textId="0F16A898" w:rsidR="00996C4D" w:rsidRPr="00B130AA" w:rsidRDefault="00996C4D" w:rsidP="00B8283A">
            <w:pPr>
              <w:tabs>
                <w:tab w:val="left" w:pos="284"/>
                <w:tab w:val="left" w:pos="426"/>
                <w:tab w:val="left" w:pos="567"/>
                <w:tab w:val="left" w:pos="1418"/>
              </w:tabs>
              <w:ind w:left="2"/>
              <w:rPr>
                <w:sz w:val="22"/>
                <w:szCs w:val="22"/>
              </w:rPr>
            </w:pPr>
            <w:r w:rsidRPr="00B130AA">
              <w:rPr>
                <w:rFonts w:eastAsia="Calibri"/>
                <w:sz w:val="22"/>
                <w:szCs w:val="22"/>
              </w:rPr>
              <w:t xml:space="preserve">- Xem xét tác động đến môi trường khi phát triển </w:t>
            </w:r>
            <w:r w:rsidR="00B568F3" w:rsidRPr="00B130AA">
              <w:rPr>
                <w:rFonts w:eastAsia="Calibri"/>
                <w:sz w:val="22"/>
                <w:szCs w:val="22"/>
              </w:rPr>
              <w:t>SP</w:t>
            </w:r>
            <w:r w:rsidRPr="00B130AA">
              <w:rPr>
                <w:rFonts w:eastAsia="Calibri"/>
                <w:sz w:val="22"/>
                <w:szCs w:val="22"/>
              </w:rPr>
              <w:t xml:space="preserve"> nông nghiệp mới.</w:t>
            </w:r>
          </w:p>
        </w:tc>
        <w:tc>
          <w:tcPr>
            <w:tcW w:w="2012" w:type="dxa"/>
            <w:shd w:val="clear" w:color="auto" w:fill="auto"/>
            <w:vAlign w:val="center"/>
          </w:tcPr>
          <w:p w14:paraId="2981844C" w14:textId="77777777" w:rsidR="00996C4D" w:rsidRPr="00B130AA" w:rsidRDefault="00996C4D" w:rsidP="00B8283A">
            <w:pPr>
              <w:tabs>
                <w:tab w:val="left" w:pos="284"/>
                <w:tab w:val="left" w:pos="426"/>
                <w:tab w:val="left" w:pos="567"/>
                <w:tab w:val="left" w:pos="1418"/>
              </w:tabs>
              <w:spacing w:line="276" w:lineRule="auto"/>
              <w:jc w:val="center"/>
              <w:rPr>
                <w:rFonts w:eastAsia="Calibri"/>
                <w:i/>
                <w:iCs/>
                <w:sz w:val="22"/>
                <w:szCs w:val="22"/>
              </w:rPr>
            </w:pPr>
            <w:r w:rsidRPr="00B130AA">
              <w:rPr>
                <w:rFonts w:eastAsia="Calibri"/>
                <w:sz w:val="22"/>
                <w:szCs w:val="22"/>
              </w:rPr>
              <w:t>Giữ nguyên</w:t>
            </w:r>
          </w:p>
        </w:tc>
      </w:tr>
    </w:tbl>
    <w:p w14:paraId="7974DF9D" w14:textId="77777777" w:rsidR="005A56FF" w:rsidRPr="00B130AA" w:rsidRDefault="005A56FF" w:rsidP="00B8283A">
      <w:pPr>
        <w:tabs>
          <w:tab w:val="left" w:pos="284"/>
          <w:tab w:val="left" w:pos="426"/>
        </w:tabs>
        <w:rPr>
          <w:szCs w:val="26"/>
        </w:rPr>
      </w:pPr>
    </w:p>
    <w:p w14:paraId="13B38EE3" w14:textId="77777777" w:rsidR="005A56FF" w:rsidRPr="00B130AA" w:rsidRDefault="005A56FF" w:rsidP="00B8283A">
      <w:pPr>
        <w:tabs>
          <w:tab w:val="left" w:pos="284"/>
          <w:tab w:val="left" w:pos="426"/>
        </w:tabs>
        <w:rPr>
          <w:szCs w:val="26"/>
        </w:rPr>
      </w:pPr>
    </w:p>
    <w:p w14:paraId="6A7D4FE3" w14:textId="77777777" w:rsidR="005A56FF" w:rsidRPr="00B130AA" w:rsidRDefault="005A56FF" w:rsidP="00B8283A">
      <w:pPr>
        <w:tabs>
          <w:tab w:val="left" w:pos="284"/>
          <w:tab w:val="left" w:pos="426"/>
        </w:tabs>
        <w:rPr>
          <w:szCs w:val="26"/>
        </w:rPr>
      </w:pPr>
    </w:p>
    <w:p w14:paraId="646EA4DC" w14:textId="77777777" w:rsidR="005A56FF" w:rsidRPr="00B130AA" w:rsidRDefault="005A56FF" w:rsidP="00B8283A">
      <w:pPr>
        <w:tabs>
          <w:tab w:val="left" w:pos="284"/>
          <w:tab w:val="left" w:pos="426"/>
        </w:tabs>
        <w:rPr>
          <w:szCs w:val="26"/>
        </w:rPr>
      </w:pPr>
    </w:p>
    <w:p w14:paraId="03B76D42" w14:textId="77777777" w:rsidR="005A56FF" w:rsidRPr="00B130AA" w:rsidRDefault="005A56FF" w:rsidP="00B8283A">
      <w:pPr>
        <w:tabs>
          <w:tab w:val="left" w:pos="284"/>
          <w:tab w:val="left" w:pos="426"/>
        </w:tabs>
        <w:rPr>
          <w:szCs w:val="26"/>
        </w:rPr>
      </w:pPr>
    </w:p>
    <w:bookmarkEnd w:id="370"/>
    <w:p w14:paraId="2EE72E95" w14:textId="77777777" w:rsidR="005A56FF" w:rsidRPr="00B130AA" w:rsidRDefault="005A56FF" w:rsidP="00B8283A">
      <w:pPr>
        <w:tabs>
          <w:tab w:val="left" w:pos="284"/>
          <w:tab w:val="left" w:pos="426"/>
        </w:tabs>
        <w:rPr>
          <w:szCs w:val="26"/>
        </w:rPr>
      </w:pPr>
    </w:p>
    <w:p w14:paraId="75F2C70B" w14:textId="77777777" w:rsidR="005A56FF" w:rsidRPr="00B130AA" w:rsidRDefault="005A56FF" w:rsidP="00B8283A">
      <w:pPr>
        <w:tabs>
          <w:tab w:val="left" w:pos="284"/>
          <w:tab w:val="left" w:pos="426"/>
        </w:tabs>
        <w:rPr>
          <w:szCs w:val="26"/>
        </w:rPr>
      </w:pPr>
    </w:p>
    <w:p w14:paraId="7DCAE4AF" w14:textId="77777777" w:rsidR="005A56FF" w:rsidRPr="00B130AA" w:rsidRDefault="005A56FF" w:rsidP="00B8283A">
      <w:pPr>
        <w:tabs>
          <w:tab w:val="left" w:pos="284"/>
          <w:tab w:val="left" w:pos="426"/>
        </w:tabs>
        <w:rPr>
          <w:szCs w:val="26"/>
        </w:rPr>
      </w:pPr>
    </w:p>
    <w:p w14:paraId="6BB3F8CB" w14:textId="77777777" w:rsidR="005A56FF" w:rsidRPr="00B130AA" w:rsidRDefault="005A56FF" w:rsidP="00B8283A">
      <w:pPr>
        <w:tabs>
          <w:tab w:val="left" w:pos="284"/>
          <w:tab w:val="left" w:pos="426"/>
        </w:tabs>
        <w:rPr>
          <w:szCs w:val="26"/>
        </w:rPr>
      </w:pPr>
    </w:p>
    <w:p w14:paraId="725C8140" w14:textId="77777777" w:rsidR="005A56FF" w:rsidRPr="00B130AA" w:rsidRDefault="005A56FF" w:rsidP="00B8283A">
      <w:pPr>
        <w:tabs>
          <w:tab w:val="left" w:pos="284"/>
          <w:tab w:val="left" w:pos="426"/>
        </w:tabs>
        <w:rPr>
          <w:szCs w:val="26"/>
        </w:rPr>
      </w:pPr>
    </w:p>
    <w:p w14:paraId="61D757AE" w14:textId="77777777" w:rsidR="005A56FF" w:rsidRPr="00B130AA" w:rsidRDefault="005A56FF" w:rsidP="00B8283A">
      <w:pPr>
        <w:tabs>
          <w:tab w:val="left" w:pos="284"/>
          <w:tab w:val="left" w:pos="426"/>
        </w:tabs>
        <w:rPr>
          <w:szCs w:val="26"/>
        </w:rPr>
      </w:pPr>
    </w:p>
    <w:bookmarkEnd w:id="368"/>
    <w:p w14:paraId="1D4B898D" w14:textId="77777777" w:rsidR="005A56FF" w:rsidRPr="00B130AA" w:rsidRDefault="005A56FF" w:rsidP="00B8283A">
      <w:pPr>
        <w:tabs>
          <w:tab w:val="left" w:pos="284"/>
          <w:tab w:val="left" w:pos="426"/>
        </w:tabs>
        <w:spacing w:line="360" w:lineRule="auto"/>
        <w:jc w:val="both"/>
        <w:rPr>
          <w:b/>
          <w:bCs/>
          <w:sz w:val="26"/>
          <w:szCs w:val="26"/>
        </w:rPr>
        <w:sectPr w:rsidR="005A56FF" w:rsidRPr="00B130AA" w:rsidSect="00584592">
          <w:pgSz w:w="16840" w:h="11907" w:orient="landscape" w:code="9"/>
          <w:pgMar w:top="1985" w:right="1134" w:bottom="1701" w:left="1985" w:header="720" w:footer="720" w:gutter="0"/>
          <w:pgNumType w:start="6"/>
          <w:cols w:space="720"/>
          <w:docGrid w:linePitch="360"/>
        </w:sectPr>
      </w:pPr>
    </w:p>
    <w:p w14:paraId="75E8A9CE" w14:textId="44188E71" w:rsidR="005A56FF" w:rsidRPr="00B130AA" w:rsidRDefault="005A56FF" w:rsidP="00B8283A">
      <w:pPr>
        <w:tabs>
          <w:tab w:val="left" w:pos="284"/>
          <w:tab w:val="left" w:pos="426"/>
        </w:tabs>
        <w:spacing w:line="360" w:lineRule="auto"/>
        <w:jc w:val="center"/>
        <w:rPr>
          <w:b/>
          <w:bCs/>
          <w:sz w:val="30"/>
          <w:szCs w:val="30"/>
        </w:rPr>
      </w:pPr>
      <w:bookmarkStart w:id="373" w:name="_Hlk78958685"/>
      <w:bookmarkStart w:id="374" w:name="_Hlk138051075"/>
      <w:r w:rsidRPr="00B130AA">
        <w:rPr>
          <w:b/>
          <w:bCs/>
          <w:sz w:val="30"/>
          <w:szCs w:val="30"/>
        </w:rPr>
        <w:lastRenderedPageBreak/>
        <w:t>PHỤ LỤC 1</w:t>
      </w:r>
      <w:r w:rsidR="00C1587D" w:rsidRPr="00B130AA">
        <w:rPr>
          <w:b/>
          <w:bCs/>
          <w:sz w:val="30"/>
          <w:szCs w:val="30"/>
        </w:rPr>
        <w:t>8</w:t>
      </w:r>
      <w:r w:rsidRPr="00B130AA">
        <w:rPr>
          <w:b/>
          <w:bCs/>
          <w:sz w:val="30"/>
          <w:szCs w:val="30"/>
        </w:rPr>
        <w:t>: Bảng câu hỏi khảo sát</w:t>
      </w:r>
      <w:r w:rsidR="006B7A13" w:rsidRPr="00B130AA">
        <w:rPr>
          <w:b/>
          <w:bCs/>
          <w:sz w:val="30"/>
          <w:szCs w:val="30"/>
        </w:rPr>
        <w:t xml:space="preserve"> chính thức</w:t>
      </w:r>
    </w:p>
    <w:bookmarkEnd w:id="373"/>
    <w:p w14:paraId="79C73DE4" w14:textId="77777777" w:rsidR="005A56FF" w:rsidRPr="00B130AA" w:rsidRDefault="005A56FF" w:rsidP="00B8283A">
      <w:pPr>
        <w:tabs>
          <w:tab w:val="left" w:pos="284"/>
          <w:tab w:val="left" w:pos="426"/>
        </w:tabs>
        <w:spacing w:line="276" w:lineRule="auto"/>
        <w:jc w:val="both"/>
        <w:rPr>
          <w:b/>
          <w:bCs/>
          <w:i/>
          <w:iCs/>
          <w:sz w:val="26"/>
          <w:szCs w:val="26"/>
        </w:rPr>
      </w:pPr>
      <w:r w:rsidRPr="00B130AA">
        <w:rPr>
          <w:b/>
          <w:bCs/>
          <w:i/>
          <w:iCs/>
          <w:sz w:val="26"/>
          <w:szCs w:val="26"/>
        </w:rPr>
        <w:t>Kính gửi: Quý đơn vị khảo sát!</w:t>
      </w:r>
    </w:p>
    <w:p w14:paraId="6B9E4FFB" w14:textId="7D1D6063" w:rsidR="005A56FF" w:rsidRPr="00B130AA" w:rsidRDefault="005A56FF" w:rsidP="00B8283A">
      <w:pPr>
        <w:tabs>
          <w:tab w:val="left" w:pos="284"/>
          <w:tab w:val="left" w:pos="426"/>
        </w:tabs>
        <w:spacing w:line="288" w:lineRule="auto"/>
        <w:jc w:val="both"/>
        <w:rPr>
          <w:b/>
          <w:bCs/>
          <w:i/>
          <w:iCs/>
          <w:sz w:val="26"/>
          <w:szCs w:val="26"/>
        </w:rPr>
      </w:pPr>
      <w:r w:rsidRPr="00B130AA">
        <w:rPr>
          <w:sz w:val="26"/>
          <w:szCs w:val="26"/>
        </w:rPr>
        <w:tab/>
        <w:t xml:space="preserve">Tôi tên là Nguyễn Thị Phương Thảo, hiện tại tôi đang thực hiện Luận án Tiến sỹ với đề tài: </w:t>
      </w:r>
      <w:r w:rsidRPr="00B130AA">
        <w:rPr>
          <w:b/>
          <w:bCs/>
          <w:i/>
          <w:iCs/>
          <w:sz w:val="26"/>
          <w:szCs w:val="26"/>
        </w:rPr>
        <w:t xml:space="preserve">Nhân tố ảnh hưởng đến việc vận dụng bảng điểm cân bằng và tác động tới thành quả </w:t>
      </w:r>
      <w:r w:rsidR="00C54016" w:rsidRPr="00B130AA">
        <w:rPr>
          <w:b/>
          <w:bCs/>
          <w:i/>
          <w:iCs/>
          <w:sz w:val="26"/>
          <w:szCs w:val="26"/>
        </w:rPr>
        <w:t>hoạt động của</w:t>
      </w:r>
      <w:r w:rsidRPr="00B130AA">
        <w:rPr>
          <w:b/>
          <w:bCs/>
          <w:i/>
          <w:iCs/>
          <w:sz w:val="26"/>
          <w:szCs w:val="26"/>
        </w:rPr>
        <w:t xml:space="preserve"> các doanh nghiệp nông nghiệp ở các tỉnh Tây Nguyên - Việt Nam</w:t>
      </w:r>
    </w:p>
    <w:p w14:paraId="336F4FA3" w14:textId="702CCF33" w:rsidR="005A56FF" w:rsidRPr="00B130AA" w:rsidRDefault="005A56FF" w:rsidP="00B8283A">
      <w:pPr>
        <w:tabs>
          <w:tab w:val="left" w:pos="284"/>
          <w:tab w:val="left" w:pos="426"/>
        </w:tabs>
        <w:spacing w:line="276" w:lineRule="auto"/>
        <w:jc w:val="both"/>
        <w:rPr>
          <w:sz w:val="26"/>
          <w:szCs w:val="26"/>
        </w:rPr>
      </w:pPr>
      <w:r w:rsidRPr="00B130AA">
        <w:rPr>
          <w:b/>
          <w:bCs/>
          <w:i/>
          <w:iCs/>
          <w:sz w:val="26"/>
          <w:szCs w:val="26"/>
        </w:rPr>
        <w:tab/>
      </w:r>
      <w:r w:rsidRPr="00B130AA">
        <w:rPr>
          <w:sz w:val="26"/>
          <w:szCs w:val="26"/>
        </w:rPr>
        <w:t>Mục tiêu nghiên cứu là xác định các nhân tố và đo lường mức độ tác động của các nhân tố đến việc vận dụng Bảng điểm cân bằng (</w:t>
      </w:r>
      <w:r w:rsidR="001D447B" w:rsidRPr="00B130AA">
        <w:rPr>
          <w:sz w:val="26"/>
          <w:szCs w:val="26"/>
        </w:rPr>
        <w:t>BSC</w:t>
      </w:r>
      <w:r w:rsidRPr="00B130AA">
        <w:rPr>
          <w:sz w:val="26"/>
          <w:szCs w:val="26"/>
        </w:rPr>
        <w:t xml:space="preserve">); tác động của việc vận dụng </w:t>
      </w:r>
      <w:r w:rsidR="001D447B" w:rsidRPr="00B130AA">
        <w:rPr>
          <w:sz w:val="26"/>
          <w:szCs w:val="26"/>
        </w:rPr>
        <w:t>BSC</w:t>
      </w:r>
      <w:r w:rsidRPr="00B130AA">
        <w:rPr>
          <w:sz w:val="26"/>
          <w:szCs w:val="26"/>
        </w:rPr>
        <w:t xml:space="preserve"> đến TQ</w:t>
      </w:r>
      <w:r w:rsidR="00206EAE" w:rsidRPr="00B130AA">
        <w:rPr>
          <w:sz w:val="26"/>
          <w:szCs w:val="26"/>
        </w:rPr>
        <w:t xml:space="preserve">HĐ </w:t>
      </w:r>
      <w:r w:rsidRPr="00B130AA">
        <w:rPr>
          <w:sz w:val="26"/>
          <w:szCs w:val="26"/>
        </w:rPr>
        <w:t xml:space="preserve">của DN nông nghiệp ở các tỉnh Tây Nguyên. Tất cả các câu trả lời của Anh (Chị) được bảo mật, chỉ nhằm phục vụ cho nghiên cứu và không nhằm mục đích nào khác. </w:t>
      </w:r>
    </w:p>
    <w:p w14:paraId="504EF901" w14:textId="17787B59" w:rsidR="005A56FF" w:rsidRPr="00B130AA" w:rsidRDefault="005A56FF" w:rsidP="00B8283A">
      <w:pPr>
        <w:tabs>
          <w:tab w:val="left" w:pos="284"/>
          <w:tab w:val="left" w:pos="426"/>
        </w:tabs>
        <w:spacing w:line="276" w:lineRule="auto"/>
        <w:jc w:val="both"/>
        <w:rPr>
          <w:b/>
          <w:bCs/>
          <w:i/>
          <w:iCs/>
          <w:sz w:val="26"/>
          <w:szCs w:val="26"/>
        </w:rPr>
      </w:pPr>
      <w:r w:rsidRPr="00B130AA">
        <w:rPr>
          <w:b/>
          <w:bCs/>
          <w:i/>
          <w:iCs/>
          <w:sz w:val="26"/>
          <w:szCs w:val="26"/>
        </w:rPr>
        <w:t xml:space="preserve">Giới thiệu tóm lược về </w:t>
      </w:r>
      <w:r w:rsidR="001D447B" w:rsidRPr="00B130AA">
        <w:rPr>
          <w:b/>
          <w:bCs/>
          <w:i/>
          <w:iCs/>
          <w:sz w:val="26"/>
          <w:szCs w:val="26"/>
        </w:rPr>
        <w:t>BSC</w:t>
      </w:r>
    </w:p>
    <w:p w14:paraId="00B37E93" w14:textId="18AC7E25" w:rsidR="005A56FF" w:rsidRPr="00B130AA" w:rsidRDefault="005A56FF" w:rsidP="00B8283A">
      <w:pPr>
        <w:tabs>
          <w:tab w:val="left" w:pos="284"/>
          <w:tab w:val="left" w:pos="426"/>
        </w:tabs>
        <w:spacing w:line="276" w:lineRule="auto"/>
        <w:jc w:val="both"/>
        <w:rPr>
          <w:sz w:val="26"/>
          <w:szCs w:val="26"/>
        </w:rPr>
      </w:pPr>
      <w:r w:rsidRPr="00B130AA">
        <w:rPr>
          <w:b/>
          <w:bCs/>
          <w:i/>
          <w:iCs/>
          <w:sz w:val="26"/>
          <w:szCs w:val="26"/>
        </w:rPr>
        <w:tab/>
      </w:r>
      <w:r w:rsidRPr="00B130AA">
        <w:rPr>
          <w:sz w:val="26"/>
          <w:szCs w:val="26"/>
        </w:rPr>
        <w:t>Bảng điểm cân bằng (</w:t>
      </w:r>
      <w:r w:rsidR="001D447B" w:rsidRPr="00B130AA">
        <w:rPr>
          <w:sz w:val="26"/>
          <w:szCs w:val="26"/>
        </w:rPr>
        <w:t>BSC</w:t>
      </w:r>
      <w:r w:rsidRPr="00B130AA">
        <w:rPr>
          <w:sz w:val="26"/>
          <w:szCs w:val="26"/>
        </w:rPr>
        <w:t>) là biện pháp đo lường TQ</w:t>
      </w:r>
      <w:r w:rsidR="006A6579" w:rsidRPr="00B130AA">
        <w:rPr>
          <w:sz w:val="26"/>
          <w:szCs w:val="26"/>
        </w:rPr>
        <w:t>HĐ</w:t>
      </w:r>
      <w:r w:rsidRPr="00B130AA">
        <w:rPr>
          <w:sz w:val="26"/>
          <w:szCs w:val="26"/>
        </w:rPr>
        <w:t xml:space="preserve"> kinh doanh của DN, </w:t>
      </w:r>
      <w:r w:rsidR="001D447B" w:rsidRPr="00B130AA">
        <w:rPr>
          <w:sz w:val="26"/>
          <w:szCs w:val="26"/>
        </w:rPr>
        <w:t>BSC</w:t>
      </w:r>
      <w:r w:rsidRPr="00B130AA">
        <w:rPr>
          <w:sz w:val="26"/>
          <w:szCs w:val="26"/>
        </w:rPr>
        <w:t xml:space="preserve"> cung cấp cho các nhà lãnh đạo một cách nhìn toàn diện giúp chuyển tầm nhìn và chiến lược của DN thành các mục tiêu và biện pháp đo lường cụ thể và toàn diện không chỉ các lĩnh vực tài chính của công ty mà còn cả các lĩnh vực phi tài chính. Các mục tiêu và biện pháp được sắp xếp trong </w:t>
      </w:r>
      <w:r w:rsidR="001D447B" w:rsidRPr="00B130AA">
        <w:rPr>
          <w:sz w:val="26"/>
          <w:szCs w:val="26"/>
        </w:rPr>
        <w:t>BSC</w:t>
      </w:r>
      <w:r w:rsidRPr="00B130AA">
        <w:rPr>
          <w:sz w:val="26"/>
          <w:szCs w:val="26"/>
        </w:rPr>
        <w:t xml:space="preserve"> gồm 4 nội dung khác nhau: Tài chính, khách hàng, quy trình kinh doanh nội bộ, và học hỏi và tăng trưởng.</w:t>
      </w:r>
    </w:p>
    <w:p w14:paraId="010B6D67" w14:textId="7E0AB786" w:rsidR="005A56FF" w:rsidRPr="00B130AA" w:rsidRDefault="005A56FF" w:rsidP="00B8283A">
      <w:pPr>
        <w:tabs>
          <w:tab w:val="left" w:pos="284"/>
          <w:tab w:val="left" w:pos="426"/>
        </w:tabs>
        <w:spacing w:line="276" w:lineRule="auto"/>
        <w:jc w:val="both"/>
        <w:rPr>
          <w:b/>
          <w:bCs/>
          <w:sz w:val="26"/>
          <w:szCs w:val="26"/>
        </w:rPr>
      </w:pPr>
      <w:r w:rsidRPr="00B130AA">
        <w:rPr>
          <w:sz w:val="26"/>
          <w:szCs w:val="26"/>
        </w:rPr>
        <w:tab/>
      </w:r>
      <w:r w:rsidRPr="00B130AA">
        <w:rPr>
          <w:b/>
          <w:bCs/>
          <w:sz w:val="26"/>
          <w:szCs w:val="26"/>
        </w:rPr>
        <w:t>Phần I: Nội dung khảo sát về các nhân tố, mức độ ảnh hưởng của các nhân tố đến việc vận dụng Bảng điểm cân bằng (</w:t>
      </w:r>
      <w:r w:rsidR="001D447B" w:rsidRPr="00B130AA">
        <w:rPr>
          <w:b/>
          <w:bCs/>
          <w:sz w:val="26"/>
          <w:szCs w:val="26"/>
        </w:rPr>
        <w:t>BSC</w:t>
      </w:r>
      <w:r w:rsidRPr="00B130AA">
        <w:rPr>
          <w:b/>
          <w:bCs/>
          <w:sz w:val="26"/>
          <w:szCs w:val="26"/>
        </w:rPr>
        <w:t xml:space="preserve">) và sự tác động của </w:t>
      </w:r>
      <w:r w:rsidR="001D447B" w:rsidRPr="00B130AA">
        <w:rPr>
          <w:b/>
          <w:bCs/>
          <w:sz w:val="26"/>
          <w:szCs w:val="26"/>
        </w:rPr>
        <w:t>BSC</w:t>
      </w:r>
      <w:r w:rsidRPr="00B130AA">
        <w:rPr>
          <w:b/>
          <w:bCs/>
          <w:sz w:val="26"/>
          <w:szCs w:val="26"/>
        </w:rPr>
        <w:t xml:space="preserve"> đến TQ</w:t>
      </w:r>
      <w:r w:rsidR="00E41FC0" w:rsidRPr="00B130AA">
        <w:rPr>
          <w:b/>
          <w:bCs/>
          <w:sz w:val="26"/>
          <w:szCs w:val="26"/>
        </w:rPr>
        <w:t>HĐ</w:t>
      </w:r>
      <w:r w:rsidRPr="00B130AA">
        <w:rPr>
          <w:b/>
          <w:bCs/>
          <w:sz w:val="26"/>
          <w:szCs w:val="26"/>
        </w:rPr>
        <w:t xml:space="preserve"> trong DN của Anh (Chị)?</w:t>
      </w:r>
    </w:p>
    <w:p w14:paraId="2E70AB0A"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ab/>
      </w:r>
      <w:r w:rsidRPr="00B130AA">
        <w:rPr>
          <w:sz w:val="26"/>
          <w:szCs w:val="26"/>
        </w:rPr>
        <w:t>Anh (Chị) vui lòng khoanh tròn vào con số tương ứng với mức độ đồng ý của mình với các nhận định được nêu ra theo các mức độ sau:</w:t>
      </w:r>
    </w:p>
    <w:p w14:paraId="335E5A76"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bookmarkStart w:id="375" w:name="_Hlk138051025"/>
      <w:r w:rsidRPr="00B130AA">
        <w:rPr>
          <w:rFonts w:ascii="Times New Roman" w:hAnsi="Times New Roman"/>
          <w:sz w:val="26"/>
          <w:szCs w:val="26"/>
        </w:rPr>
        <w:t>Rất không đồng ý</w:t>
      </w:r>
    </w:p>
    <w:p w14:paraId="45C1386C"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Không đồng ý</w:t>
      </w:r>
    </w:p>
    <w:p w14:paraId="209E575F"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Bình thường</w:t>
      </w:r>
    </w:p>
    <w:p w14:paraId="758AA848"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Đồng ý</w:t>
      </w:r>
    </w:p>
    <w:p w14:paraId="6366CB04" w14:textId="77777777" w:rsidR="005A56FF" w:rsidRPr="00B130AA" w:rsidRDefault="005A56FF" w:rsidP="00B8283A">
      <w:pPr>
        <w:pStyle w:val="ListParagraph"/>
        <w:numPr>
          <w:ilvl w:val="0"/>
          <w:numId w:val="17"/>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Hoàn toàn đồng ý</w:t>
      </w:r>
    </w:p>
    <w:bookmarkEnd w:id="375"/>
    <w:p w14:paraId="798731D7" w14:textId="77777777" w:rsidR="005A56FF" w:rsidRPr="00B130AA" w:rsidRDefault="005A56FF" w:rsidP="00B8283A">
      <w:pPr>
        <w:tabs>
          <w:tab w:val="left" w:pos="284"/>
          <w:tab w:val="left" w:pos="426"/>
        </w:tabs>
        <w:spacing w:line="276" w:lineRule="auto"/>
        <w:jc w:val="both"/>
        <w:rPr>
          <w:sz w:val="26"/>
          <w:szCs w:val="26"/>
        </w:rPr>
      </w:pPr>
    </w:p>
    <w:tbl>
      <w:tblPr>
        <w:tblStyle w:val="TableGrid"/>
        <w:tblW w:w="9478" w:type="dxa"/>
        <w:jc w:val="center"/>
        <w:tblBorders>
          <w:left w:val="none" w:sz="0" w:space="0" w:color="auto"/>
          <w:right w:val="none" w:sz="0" w:space="0" w:color="auto"/>
          <w:insideH w:val="dashed" w:sz="4" w:space="0" w:color="auto"/>
          <w:insideV w:val="none" w:sz="0" w:space="0" w:color="auto"/>
        </w:tblBorders>
        <w:tblLayout w:type="fixed"/>
        <w:tblLook w:val="04A0" w:firstRow="1" w:lastRow="0" w:firstColumn="1" w:lastColumn="0" w:noHBand="0" w:noVBand="1"/>
      </w:tblPr>
      <w:tblGrid>
        <w:gridCol w:w="857"/>
        <w:gridCol w:w="6940"/>
        <w:gridCol w:w="336"/>
        <w:gridCol w:w="336"/>
        <w:gridCol w:w="336"/>
        <w:gridCol w:w="336"/>
        <w:gridCol w:w="337"/>
      </w:tblGrid>
      <w:tr w:rsidR="00B130AA" w:rsidRPr="00B130AA" w14:paraId="786AED6A" w14:textId="77777777" w:rsidTr="00AC1C9B">
        <w:trPr>
          <w:jc w:val="center"/>
        </w:trPr>
        <w:tc>
          <w:tcPr>
            <w:tcW w:w="9478" w:type="dxa"/>
            <w:gridSpan w:val="7"/>
            <w:tcBorders>
              <w:top w:val="single" w:sz="4" w:space="0" w:color="auto"/>
              <w:bottom w:val="single" w:sz="4" w:space="0" w:color="auto"/>
            </w:tcBorders>
            <w:shd w:val="clear" w:color="auto" w:fill="D9D9D9" w:themeFill="background1" w:themeFillShade="D9"/>
            <w:vAlign w:val="center"/>
          </w:tcPr>
          <w:p w14:paraId="413BC754" w14:textId="16FBFD63" w:rsidR="00D36C17" w:rsidRPr="00B130AA" w:rsidRDefault="005A56FF" w:rsidP="00B8283A">
            <w:pPr>
              <w:tabs>
                <w:tab w:val="left" w:pos="284"/>
                <w:tab w:val="left" w:pos="426"/>
              </w:tabs>
              <w:spacing w:line="276" w:lineRule="auto"/>
              <w:jc w:val="center"/>
            </w:pPr>
            <w:r w:rsidRPr="00B130AA">
              <w:t xml:space="preserve">Anh (Chị) có quan điểm </w:t>
            </w:r>
            <w:r w:rsidR="00EA0F30" w:rsidRPr="00B130AA">
              <w:t xml:space="preserve">như thế nào </w:t>
            </w:r>
            <w:r w:rsidRPr="00B130AA">
              <w:t xml:space="preserve">về ảnh hưởng của </w:t>
            </w:r>
          </w:p>
          <w:p w14:paraId="528FF9B1" w14:textId="6ABF7052" w:rsidR="005A56FF" w:rsidRPr="00B130AA" w:rsidRDefault="005A56FF" w:rsidP="00B8283A">
            <w:pPr>
              <w:tabs>
                <w:tab w:val="left" w:pos="284"/>
                <w:tab w:val="left" w:pos="426"/>
              </w:tabs>
              <w:spacing w:line="276" w:lineRule="auto"/>
              <w:jc w:val="center"/>
              <w:rPr>
                <w:bCs/>
              </w:rPr>
            </w:pPr>
            <w:r w:rsidRPr="00B130AA">
              <w:rPr>
                <w:b/>
                <w:bCs/>
              </w:rPr>
              <w:t>Nhận thức tính hữu ích của</w:t>
            </w:r>
            <w:r w:rsidR="00D36C17" w:rsidRPr="00B130AA">
              <w:rPr>
                <w:b/>
                <w:bCs/>
              </w:rPr>
              <w:t xml:space="preserve"> </w:t>
            </w:r>
            <w:r w:rsidR="001D447B" w:rsidRPr="00B130AA">
              <w:rPr>
                <w:b/>
                <w:bCs/>
              </w:rPr>
              <w:t>BSC</w:t>
            </w:r>
            <w:r w:rsidRPr="00B130AA">
              <w:t xml:space="preserve"> đến việc vận dụng </w:t>
            </w:r>
            <w:r w:rsidR="001D447B" w:rsidRPr="00B130AA">
              <w:t>BSC</w:t>
            </w:r>
            <w:r w:rsidRPr="00B130AA">
              <w:t xml:space="preserve"> </w:t>
            </w:r>
          </w:p>
        </w:tc>
      </w:tr>
      <w:tr w:rsidR="00B130AA" w:rsidRPr="00B130AA" w14:paraId="0E5466D2" w14:textId="77777777" w:rsidTr="00AC1C9B">
        <w:trPr>
          <w:jc w:val="center"/>
        </w:trPr>
        <w:tc>
          <w:tcPr>
            <w:tcW w:w="857" w:type="dxa"/>
            <w:tcBorders>
              <w:top w:val="single" w:sz="4" w:space="0" w:color="auto"/>
              <w:bottom w:val="single" w:sz="4" w:space="0" w:color="auto"/>
            </w:tcBorders>
            <w:shd w:val="clear" w:color="auto" w:fill="auto"/>
            <w:vAlign w:val="center"/>
          </w:tcPr>
          <w:p w14:paraId="3922EDD9" w14:textId="77777777" w:rsidR="005A56FF" w:rsidRPr="00B130AA" w:rsidRDefault="005A56FF" w:rsidP="00B8283A">
            <w:pPr>
              <w:tabs>
                <w:tab w:val="left" w:pos="284"/>
                <w:tab w:val="left" w:pos="426"/>
              </w:tabs>
              <w:spacing w:line="276" w:lineRule="auto"/>
            </w:pPr>
            <w:r w:rsidRPr="00B130AA">
              <w:t>HUI1</w:t>
            </w:r>
          </w:p>
        </w:tc>
        <w:tc>
          <w:tcPr>
            <w:tcW w:w="6940" w:type="dxa"/>
            <w:tcBorders>
              <w:top w:val="single" w:sz="4" w:space="0" w:color="auto"/>
              <w:bottom w:val="single" w:sz="4" w:space="0" w:color="auto"/>
            </w:tcBorders>
            <w:shd w:val="clear" w:color="auto" w:fill="auto"/>
            <w:vAlign w:val="center"/>
          </w:tcPr>
          <w:p w14:paraId="0C0B7EDE" w14:textId="67A234B0" w:rsidR="005A56FF" w:rsidRPr="00B130AA" w:rsidRDefault="005A56FF" w:rsidP="00B8283A">
            <w:pPr>
              <w:tabs>
                <w:tab w:val="left" w:pos="284"/>
                <w:tab w:val="left" w:pos="426"/>
              </w:tabs>
              <w:spacing w:line="276" w:lineRule="auto"/>
            </w:pPr>
            <w:r w:rsidRPr="00B130AA">
              <w:t xml:space="preserve">Sử dụng </w:t>
            </w:r>
            <w:r w:rsidR="001D447B" w:rsidRPr="00B130AA">
              <w:t>BSC</w:t>
            </w:r>
            <w:r w:rsidRPr="00B130AA">
              <w:t xml:space="preserve"> sẽ cải thiện hữu hiệu các hoạt động của DN.</w:t>
            </w:r>
          </w:p>
        </w:tc>
        <w:tc>
          <w:tcPr>
            <w:tcW w:w="336" w:type="dxa"/>
            <w:tcBorders>
              <w:top w:val="single" w:sz="4" w:space="0" w:color="auto"/>
              <w:bottom w:val="single" w:sz="4" w:space="0" w:color="auto"/>
            </w:tcBorders>
            <w:shd w:val="clear" w:color="auto" w:fill="auto"/>
            <w:vAlign w:val="center"/>
          </w:tcPr>
          <w:p w14:paraId="300EC6BE"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41EB346D"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7747056C"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7AA7F98A"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191D2656"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1C3A7E7C" w14:textId="77777777" w:rsidTr="00AC1C9B">
        <w:trPr>
          <w:jc w:val="center"/>
        </w:trPr>
        <w:tc>
          <w:tcPr>
            <w:tcW w:w="857" w:type="dxa"/>
            <w:tcBorders>
              <w:top w:val="single" w:sz="4" w:space="0" w:color="auto"/>
              <w:bottom w:val="single" w:sz="4" w:space="0" w:color="auto"/>
            </w:tcBorders>
            <w:shd w:val="clear" w:color="auto" w:fill="auto"/>
            <w:vAlign w:val="center"/>
          </w:tcPr>
          <w:p w14:paraId="56F934E5" w14:textId="77777777" w:rsidR="005A56FF" w:rsidRPr="00B130AA" w:rsidRDefault="005A56FF" w:rsidP="00B8283A">
            <w:pPr>
              <w:tabs>
                <w:tab w:val="left" w:pos="284"/>
                <w:tab w:val="left" w:pos="426"/>
              </w:tabs>
              <w:spacing w:line="276" w:lineRule="auto"/>
            </w:pPr>
            <w:r w:rsidRPr="00B130AA">
              <w:t>HUI2</w:t>
            </w:r>
          </w:p>
        </w:tc>
        <w:tc>
          <w:tcPr>
            <w:tcW w:w="6940" w:type="dxa"/>
            <w:tcBorders>
              <w:top w:val="single" w:sz="4" w:space="0" w:color="auto"/>
              <w:bottom w:val="single" w:sz="4" w:space="0" w:color="auto"/>
            </w:tcBorders>
            <w:shd w:val="clear" w:color="auto" w:fill="auto"/>
            <w:vAlign w:val="center"/>
          </w:tcPr>
          <w:p w14:paraId="316F0E48" w14:textId="399E7EED" w:rsidR="005A56FF" w:rsidRPr="00B130AA" w:rsidRDefault="005A56FF" w:rsidP="00B8283A">
            <w:pPr>
              <w:tabs>
                <w:tab w:val="left" w:pos="284"/>
                <w:tab w:val="left" w:pos="426"/>
              </w:tabs>
              <w:spacing w:line="276" w:lineRule="auto"/>
            </w:pPr>
            <w:r w:rsidRPr="00B130AA">
              <w:t xml:space="preserve">Sử dụng </w:t>
            </w:r>
            <w:r w:rsidR="001D447B" w:rsidRPr="00B130AA">
              <w:t>BSC</w:t>
            </w:r>
            <w:r w:rsidRPr="00B130AA">
              <w:t xml:space="preserve"> sẽ làm tăng năng suất của DN.</w:t>
            </w:r>
          </w:p>
        </w:tc>
        <w:tc>
          <w:tcPr>
            <w:tcW w:w="336" w:type="dxa"/>
            <w:tcBorders>
              <w:top w:val="single" w:sz="4" w:space="0" w:color="auto"/>
              <w:bottom w:val="single" w:sz="4" w:space="0" w:color="auto"/>
            </w:tcBorders>
            <w:shd w:val="clear" w:color="auto" w:fill="auto"/>
            <w:vAlign w:val="center"/>
          </w:tcPr>
          <w:p w14:paraId="0C83B8E0"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34581F40"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33B3A4BB"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0DC3628B"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1BA82259"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1823A182" w14:textId="77777777" w:rsidTr="00AC1C9B">
        <w:trPr>
          <w:jc w:val="center"/>
        </w:trPr>
        <w:tc>
          <w:tcPr>
            <w:tcW w:w="857" w:type="dxa"/>
            <w:tcBorders>
              <w:top w:val="single" w:sz="4" w:space="0" w:color="auto"/>
              <w:bottom w:val="single" w:sz="4" w:space="0" w:color="auto"/>
            </w:tcBorders>
            <w:shd w:val="clear" w:color="auto" w:fill="auto"/>
            <w:vAlign w:val="center"/>
          </w:tcPr>
          <w:p w14:paraId="0B131FD6" w14:textId="77777777" w:rsidR="005A56FF" w:rsidRPr="00B130AA" w:rsidRDefault="005A56FF" w:rsidP="00B8283A">
            <w:pPr>
              <w:tabs>
                <w:tab w:val="left" w:pos="284"/>
                <w:tab w:val="left" w:pos="426"/>
              </w:tabs>
              <w:spacing w:line="276" w:lineRule="auto"/>
            </w:pPr>
            <w:r w:rsidRPr="00B130AA">
              <w:t>HUI3</w:t>
            </w:r>
          </w:p>
        </w:tc>
        <w:tc>
          <w:tcPr>
            <w:tcW w:w="6940" w:type="dxa"/>
            <w:tcBorders>
              <w:top w:val="single" w:sz="4" w:space="0" w:color="auto"/>
              <w:bottom w:val="single" w:sz="4" w:space="0" w:color="auto"/>
            </w:tcBorders>
            <w:shd w:val="clear" w:color="auto" w:fill="auto"/>
            <w:vAlign w:val="center"/>
          </w:tcPr>
          <w:p w14:paraId="77B8FE79" w14:textId="6A91D0AB" w:rsidR="005A56FF" w:rsidRPr="00B130AA" w:rsidRDefault="005A56FF" w:rsidP="00B8283A">
            <w:pPr>
              <w:tabs>
                <w:tab w:val="left" w:pos="284"/>
                <w:tab w:val="left" w:pos="426"/>
              </w:tabs>
              <w:spacing w:line="276" w:lineRule="auto"/>
            </w:pPr>
            <w:r w:rsidRPr="00B130AA">
              <w:t xml:space="preserve">Sử dụng </w:t>
            </w:r>
            <w:r w:rsidR="001D447B" w:rsidRPr="00B130AA">
              <w:t>BSC</w:t>
            </w:r>
            <w:r w:rsidRPr="00B130AA">
              <w:t xml:space="preserve"> sẽ gắn kết và nâng cao trách nhiệm của các bộ phận và cá nhân trong việc thực hiện chiến lược của DN.</w:t>
            </w:r>
          </w:p>
        </w:tc>
        <w:tc>
          <w:tcPr>
            <w:tcW w:w="336" w:type="dxa"/>
            <w:tcBorders>
              <w:top w:val="single" w:sz="4" w:space="0" w:color="auto"/>
              <w:bottom w:val="single" w:sz="4" w:space="0" w:color="auto"/>
            </w:tcBorders>
            <w:shd w:val="clear" w:color="auto" w:fill="auto"/>
            <w:vAlign w:val="center"/>
          </w:tcPr>
          <w:p w14:paraId="0F076ED5"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2B33930F"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749D6A55"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56052E72"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1FD3B717"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3C77B690" w14:textId="77777777" w:rsidTr="00AC1C9B">
        <w:trPr>
          <w:jc w:val="center"/>
        </w:trPr>
        <w:tc>
          <w:tcPr>
            <w:tcW w:w="857" w:type="dxa"/>
            <w:tcBorders>
              <w:top w:val="single" w:sz="4" w:space="0" w:color="auto"/>
              <w:bottom w:val="single" w:sz="4" w:space="0" w:color="auto"/>
            </w:tcBorders>
            <w:shd w:val="clear" w:color="auto" w:fill="auto"/>
            <w:vAlign w:val="center"/>
          </w:tcPr>
          <w:p w14:paraId="29F7BBE3" w14:textId="77777777" w:rsidR="005A56FF" w:rsidRPr="00B130AA" w:rsidRDefault="005A56FF" w:rsidP="00B8283A">
            <w:pPr>
              <w:tabs>
                <w:tab w:val="left" w:pos="284"/>
                <w:tab w:val="left" w:pos="426"/>
              </w:tabs>
              <w:spacing w:line="276" w:lineRule="auto"/>
            </w:pPr>
            <w:r w:rsidRPr="00B130AA">
              <w:t>HUI4</w:t>
            </w:r>
          </w:p>
        </w:tc>
        <w:tc>
          <w:tcPr>
            <w:tcW w:w="6940" w:type="dxa"/>
            <w:tcBorders>
              <w:top w:val="single" w:sz="4" w:space="0" w:color="auto"/>
              <w:bottom w:val="single" w:sz="4" w:space="0" w:color="auto"/>
            </w:tcBorders>
            <w:shd w:val="clear" w:color="auto" w:fill="auto"/>
            <w:vAlign w:val="center"/>
          </w:tcPr>
          <w:p w14:paraId="1FEFCE21" w14:textId="36A8B4EE" w:rsidR="005A56FF" w:rsidRPr="00B130AA" w:rsidRDefault="005A56FF" w:rsidP="00B8283A">
            <w:pPr>
              <w:tabs>
                <w:tab w:val="left" w:pos="284"/>
                <w:tab w:val="left" w:pos="426"/>
              </w:tabs>
              <w:spacing w:line="276" w:lineRule="auto"/>
            </w:pPr>
            <w:r w:rsidRPr="00B130AA">
              <w:t xml:space="preserve">Sử dụng </w:t>
            </w:r>
            <w:r w:rsidR="001D447B" w:rsidRPr="00B130AA">
              <w:t>BSC</w:t>
            </w:r>
            <w:r w:rsidRPr="00B130AA">
              <w:t xml:space="preserve"> tăng cường năng lực cạnh tranh cho DN.</w:t>
            </w:r>
          </w:p>
        </w:tc>
        <w:tc>
          <w:tcPr>
            <w:tcW w:w="336" w:type="dxa"/>
            <w:tcBorders>
              <w:top w:val="single" w:sz="4" w:space="0" w:color="auto"/>
              <w:bottom w:val="single" w:sz="4" w:space="0" w:color="auto"/>
            </w:tcBorders>
            <w:shd w:val="clear" w:color="auto" w:fill="auto"/>
            <w:vAlign w:val="center"/>
          </w:tcPr>
          <w:p w14:paraId="4DC39996"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63E7E1E9"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51D2A05A"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185E8E70"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7E8B2E2F"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37309242" w14:textId="77777777" w:rsidTr="00AC1C9B">
        <w:trPr>
          <w:jc w:val="center"/>
        </w:trPr>
        <w:tc>
          <w:tcPr>
            <w:tcW w:w="9478" w:type="dxa"/>
            <w:gridSpan w:val="7"/>
            <w:tcBorders>
              <w:top w:val="single" w:sz="4" w:space="0" w:color="auto"/>
              <w:bottom w:val="single" w:sz="4" w:space="0" w:color="auto"/>
            </w:tcBorders>
            <w:shd w:val="clear" w:color="auto" w:fill="D9D9D9" w:themeFill="background1" w:themeFillShade="D9"/>
            <w:vAlign w:val="center"/>
          </w:tcPr>
          <w:p w14:paraId="45C9192E" w14:textId="0C1D6D7A" w:rsidR="00EA0F30" w:rsidRPr="00B130AA" w:rsidRDefault="005A56FF" w:rsidP="00B8283A">
            <w:pPr>
              <w:tabs>
                <w:tab w:val="left" w:pos="284"/>
                <w:tab w:val="left" w:pos="426"/>
              </w:tabs>
              <w:spacing w:line="276" w:lineRule="auto"/>
              <w:jc w:val="center"/>
            </w:pPr>
            <w:r w:rsidRPr="00B130AA">
              <w:t xml:space="preserve">Anh (Chị) có quan điểm </w:t>
            </w:r>
            <w:r w:rsidR="00EA0F30" w:rsidRPr="00B130AA">
              <w:t>như thế nào</w:t>
            </w:r>
            <w:r w:rsidRPr="00B130AA">
              <w:t xml:space="preserve"> về ảnh hưởng của</w:t>
            </w:r>
          </w:p>
          <w:p w14:paraId="57A384F5" w14:textId="17850C1D" w:rsidR="005A56FF" w:rsidRPr="00B130AA" w:rsidRDefault="005A56FF" w:rsidP="00B8283A">
            <w:pPr>
              <w:tabs>
                <w:tab w:val="left" w:pos="284"/>
                <w:tab w:val="left" w:pos="426"/>
              </w:tabs>
              <w:spacing w:line="276" w:lineRule="auto"/>
              <w:jc w:val="center"/>
              <w:rPr>
                <w:bCs/>
              </w:rPr>
            </w:pPr>
            <w:r w:rsidRPr="00B130AA">
              <w:t xml:space="preserve"> </w:t>
            </w:r>
            <w:r w:rsidRPr="00B130AA">
              <w:rPr>
                <w:b/>
                <w:bCs/>
              </w:rPr>
              <w:t xml:space="preserve">Nhận thức về </w:t>
            </w:r>
            <w:r w:rsidR="00915E77" w:rsidRPr="00B130AA">
              <w:rPr>
                <w:b/>
                <w:bCs/>
              </w:rPr>
              <w:t xml:space="preserve">khả năng của hệ thống </w:t>
            </w:r>
            <w:r w:rsidR="001D447B" w:rsidRPr="00B130AA">
              <w:rPr>
                <w:b/>
                <w:bCs/>
              </w:rPr>
              <w:t>BSC</w:t>
            </w:r>
            <w:r w:rsidR="00915E77" w:rsidRPr="00B130AA">
              <w:rPr>
                <w:b/>
                <w:bCs/>
              </w:rPr>
              <w:t xml:space="preserve"> </w:t>
            </w:r>
            <w:r w:rsidRPr="00B130AA">
              <w:t xml:space="preserve">đến việc vận dụng </w:t>
            </w:r>
            <w:r w:rsidR="001D447B" w:rsidRPr="00B130AA">
              <w:t>BSC</w:t>
            </w:r>
            <w:r w:rsidRPr="00B130AA">
              <w:t xml:space="preserve"> </w:t>
            </w:r>
          </w:p>
        </w:tc>
      </w:tr>
      <w:tr w:rsidR="00B130AA" w:rsidRPr="00B130AA" w14:paraId="7A521572" w14:textId="77777777" w:rsidTr="00AC1C9B">
        <w:trPr>
          <w:jc w:val="center"/>
        </w:trPr>
        <w:tc>
          <w:tcPr>
            <w:tcW w:w="857" w:type="dxa"/>
            <w:tcBorders>
              <w:top w:val="single" w:sz="4" w:space="0" w:color="auto"/>
              <w:bottom w:val="single" w:sz="4" w:space="0" w:color="auto"/>
            </w:tcBorders>
            <w:shd w:val="clear" w:color="auto" w:fill="auto"/>
            <w:vAlign w:val="center"/>
          </w:tcPr>
          <w:p w14:paraId="5D67ACFD" w14:textId="77777777" w:rsidR="005A56FF" w:rsidRPr="00B130AA" w:rsidRDefault="005A56FF" w:rsidP="00B8283A">
            <w:pPr>
              <w:tabs>
                <w:tab w:val="left" w:pos="284"/>
                <w:tab w:val="left" w:pos="426"/>
              </w:tabs>
              <w:spacing w:line="276" w:lineRule="auto"/>
            </w:pPr>
            <w:r w:rsidRPr="00B130AA">
              <w:lastRenderedPageBreak/>
              <w:t>KN1</w:t>
            </w:r>
          </w:p>
        </w:tc>
        <w:tc>
          <w:tcPr>
            <w:tcW w:w="6940" w:type="dxa"/>
            <w:tcBorders>
              <w:top w:val="single" w:sz="4" w:space="0" w:color="auto"/>
              <w:bottom w:val="single" w:sz="4" w:space="0" w:color="auto"/>
            </w:tcBorders>
            <w:shd w:val="clear" w:color="auto" w:fill="auto"/>
          </w:tcPr>
          <w:p w14:paraId="6D645CE5" w14:textId="1D3F2DEE" w:rsidR="005A56FF" w:rsidRPr="00B130AA" w:rsidRDefault="005A56FF" w:rsidP="00B8283A">
            <w:pPr>
              <w:tabs>
                <w:tab w:val="left" w:pos="284"/>
                <w:tab w:val="left" w:pos="426"/>
              </w:tabs>
              <w:spacing w:line="276" w:lineRule="auto"/>
            </w:pPr>
            <w:r w:rsidRPr="00B130AA">
              <w:t xml:space="preserve">Người lãnh đạo hiểu rõ tính năng của </w:t>
            </w:r>
            <w:r w:rsidR="001D447B" w:rsidRPr="00B130AA">
              <w:t>BSC</w:t>
            </w:r>
            <w:r w:rsidRPr="00B130AA">
              <w:t>.</w:t>
            </w:r>
          </w:p>
        </w:tc>
        <w:tc>
          <w:tcPr>
            <w:tcW w:w="336" w:type="dxa"/>
            <w:tcBorders>
              <w:top w:val="single" w:sz="4" w:space="0" w:color="auto"/>
              <w:bottom w:val="single" w:sz="4" w:space="0" w:color="auto"/>
            </w:tcBorders>
            <w:shd w:val="clear" w:color="auto" w:fill="auto"/>
            <w:vAlign w:val="center"/>
          </w:tcPr>
          <w:p w14:paraId="3E4CA81D"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1DDA422B"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59293919"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1D8046E1"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5D2BF490"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4D1B8EA9" w14:textId="77777777" w:rsidTr="00AC1C9B">
        <w:trPr>
          <w:jc w:val="center"/>
        </w:trPr>
        <w:tc>
          <w:tcPr>
            <w:tcW w:w="857" w:type="dxa"/>
            <w:tcBorders>
              <w:top w:val="single" w:sz="4" w:space="0" w:color="auto"/>
              <w:bottom w:val="single" w:sz="4" w:space="0" w:color="auto"/>
            </w:tcBorders>
            <w:shd w:val="clear" w:color="auto" w:fill="auto"/>
            <w:vAlign w:val="center"/>
          </w:tcPr>
          <w:p w14:paraId="3A0DAE26" w14:textId="77777777" w:rsidR="005A56FF" w:rsidRPr="00B130AA" w:rsidRDefault="005A56FF" w:rsidP="00B8283A">
            <w:pPr>
              <w:tabs>
                <w:tab w:val="left" w:pos="284"/>
                <w:tab w:val="left" w:pos="426"/>
              </w:tabs>
              <w:spacing w:line="276" w:lineRule="auto"/>
            </w:pPr>
            <w:r w:rsidRPr="00B130AA">
              <w:t>KN2</w:t>
            </w:r>
          </w:p>
        </w:tc>
        <w:tc>
          <w:tcPr>
            <w:tcW w:w="6940" w:type="dxa"/>
            <w:tcBorders>
              <w:top w:val="single" w:sz="4" w:space="0" w:color="auto"/>
              <w:bottom w:val="single" w:sz="4" w:space="0" w:color="auto"/>
            </w:tcBorders>
            <w:shd w:val="clear" w:color="auto" w:fill="auto"/>
          </w:tcPr>
          <w:p w14:paraId="39DECBD6" w14:textId="5721C9D5" w:rsidR="005A56FF" w:rsidRPr="00B130AA" w:rsidRDefault="005A56FF" w:rsidP="00B8283A">
            <w:pPr>
              <w:tabs>
                <w:tab w:val="left" w:pos="284"/>
                <w:tab w:val="left" w:pos="426"/>
              </w:tabs>
              <w:spacing w:line="276" w:lineRule="auto"/>
            </w:pPr>
            <w:r w:rsidRPr="00B130AA">
              <w:t xml:space="preserve">Người lãnh đạo chấp nhận đầu tư chi phí khi tổ chức vận dụng </w:t>
            </w:r>
            <w:r w:rsidR="001D447B" w:rsidRPr="00B130AA">
              <w:t>BSC</w:t>
            </w:r>
            <w:r w:rsidRPr="00B130AA">
              <w:t>.</w:t>
            </w:r>
          </w:p>
        </w:tc>
        <w:tc>
          <w:tcPr>
            <w:tcW w:w="336" w:type="dxa"/>
            <w:tcBorders>
              <w:top w:val="single" w:sz="4" w:space="0" w:color="auto"/>
              <w:bottom w:val="single" w:sz="4" w:space="0" w:color="auto"/>
            </w:tcBorders>
            <w:shd w:val="clear" w:color="auto" w:fill="auto"/>
            <w:vAlign w:val="center"/>
          </w:tcPr>
          <w:p w14:paraId="333E9707"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0334A98F"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16598767"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03AC3398"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0044090B"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3E1C6468" w14:textId="77777777" w:rsidTr="00AC1C9B">
        <w:trPr>
          <w:jc w:val="center"/>
        </w:trPr>
        <w:tc>
          <w:tcPr>
            <w:tcW w:w="857" w:type="dxa"/>
            <w:tcBorders>
              <w:top w:val="single" w:sz="4" w:space="0" w:color="auto"/>
              <w:bottom w:val="single" w:sz="4" w:space="0" w:color="auto"/>
            </w:tcBorders>
            <w:shd w:val="clear" w:color="auto" w:fill="auto"/>
            <w:vAlign w:val="center"/>
          </w:tcPr>
          <w:p w14:paraId="353CD4EB" w14:textId="77777777" w:rsidR="005A56FF" w:rsidRPr="00B130AA" w:rsidRDefault="005A56FF" w:rsidP="00B8283A">
            <w:pPr>
              <w:tabs>
                <w:tab w:val="left" w:pos="284"/>
                <w:tab w:val="left" w:pos="426"/>
              </w:tabs>
              <w:spacing w:line="276" w:lineRule="auto"/>
            </w:pPr>
            <w:r w:rsidRPr="00B130AA">
              <w:t>KN3</w:t>
            </w:r>
          </w:p>
        </w:tc>
        <w:tc>
          <w:tcPr>
            <w:tcW w:w="6940" w:type="dxa"/>
            <w:tcBorders>
              <w:top w:val="single" w:sz="4" w:space="0" w:color="auto"/>
              <w:bottom w:val="single" w:sz="4" w:space="0" w:color="auto"/>
            </w:tcBorders>
            <w:shd w:val="clear" w:color="auto" w:fill="auto"/>
          </w:tcPr>
          <w:p w14:paraId="79C11655" w14:textId="7426199F" w:rsidR="005A56FF" w:rsidRPr="00B130AA" w:rsidRDefault="005A56FF" w:rsidP="00B8283A">
            <w:pPr>
              <w:tabs>
                <w:tab w:val="left" w:pos="284"/>
                <w:tab w:val="left" w:pos="426"/>
              </w:tabs>
              <w:spacing w:line="276" w:lineRule="auto"/>
            </w:pPr>
            <w:r w:rsidRPr="00B130AA">
              <w:t xml:space="preserve">Nhà lãnh đạo hiểu rõ lợi ích khi triển khai </w:t>
            </w:r>
            <w:r w:rsidR="001D447B" w:rsidRPr="00B130AA">
              <w:t>BSC</w:t>
            </w:r>
          </w:p>
        </w:tc>
        <w:tc>
          <w:tcPr>
            <w:tcW w:w="336" w:type="dxa"/>
            <w:tcBorders>
              <w:top w:val="single" w:sz="4" w:space="0" w:color="auto"/>
              <w:bottom w:val="single" w:sz="4" w:space="0" w:color="auto"/>
            </w:tcBorders>
            <w:shd w:val="clear" w:color="auto" w:fill="auto"/>
            <w:vAlign w:val="center"/>
          </w:tcPr>
          <w:p w14:paraId="7F82A858"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528146B5"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448268A4"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59F54214"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30F4E5B0"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0E379110" w14:textId="77777777" w:rsidTr="00AC1C9B">
        <w:trPr>
          <w:jc w:val="center"/>
        </w:trPr>
        <w:tc>
          <w:tcPr>
            <w:tcW w:w="857" w:type="dxa"/>
            <w:tcBorders>
              <w:top w:val="single" w:sz="4" w:space="0" w:color="auto"/>
              <w:bottom w:val="single" w:sz="4" w:space="0" w:color="auto"/>
            </w:tcBorders>
            <w:shd w:val="clear" w:color="auto" w:fill="auto"/>
            <w:vAlign w:val="center"/>
          </w:tcPr>
          <w:p w14:paraId="6244D0F5" w14:textId="77777777" w:rsidR="005A56FF" w:rsidRPr="00B130AA" w:rsidRDefault="005A56FF" w:rsidP="00B8283A">
            <w:pPr>
              <w:tabs>
                <w:tab w:val="left" w:pos="284"/>
                <w:tab w:val="left" w:pos="426"/>
              </w:tabs>
              <w:spacing w:line="276" w:lineRule="auto"/>
            </w:pPr>
            <w:r w:rsidRPr="00B130AA">
              <w:t>KN4</w:t>
            </w:r>
          </w:p>
        </w:tc>
        <w:tc>
          <w:tcPr>
            <w:tcW w:w="6940" w:type="dxa"/>
            <w:tcBorders>
              <w:top w:val="single" w:sz="4" w:space="0" w:color="auto"/>
              <w:bottom w:val="single" w:sz="4" w:space="0" w:color="auto"/>
            </w:tcBorders>
            <w:shd w:val="clear" w:color="auto" w:fill="auto"/>
          </w:tcPr>
          <w:p w14:paraId="0511256B" w14:textId="66CA8E58" w:rsidR="005A56FF" w:rsidRPr="00B130AA" w:rsidRDefault="005A56FF" w:rsidP="00B8283A">
            <w:pPr>
              <w:tabs>
                <w:tab w:val="left" w:pos="284"/>
                <w:tab w:val="left" w:pos="426"/>
              </w:tabs>
              <w:spacing w:line="276" w:lineRule="auto"/>
            </w:pPr>
            <w:r w:rsidRPr="00B130AA">
              <w:t xml:space="preserve">Nhu cầu quản lý đối với </w:t>
            </w:r>
            <w:r w:rsidR="001D447B" w:rsidRPr="00B130AA">
              <w:t>BSC</w:t>
            </w:r>
            <w:r w:rsidRPr="00B130AA">
              <w:t xml:space="preserve"> cao.</w:t>
            </w:r>
          </w:p>
        </w:tc>
        <w:tc>
          <w:tcPr>
            <w:tcW w:w="336" w:type="dxa"/>
            <w:tcBorders>
              <w:top w:val="single" w:sz="4" w:space="0" w:color="auto"/>
              <w:bottom w:val="single" w:sz="4" w:space="0" w:color="auto"/>
            </w:tcBorders>
            <w:shd w:val="clear" w:color="auto" w:fill="auto"/>
            <w:vAlign w:val="center"/>
          </w:tcPr>
          <w:p w14:paraId="7DD52840"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757609CC"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4C62BC56"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02E0185F"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6A13A1EB"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499BA9FC" w14:textId="77777777" w:rsidTr="00AC1C9B">
        <w:trPr>
          <w:jc w:val="center"/>
        </w:trPr>
        <w:tc>
          <w:tcPr>
            <w:tcW w:w="857" w:type="dxa"/>
            <w:tcBorders>
              <w:top w:val="single" w:sz="4" w:space="0" w:color="auto"/>
              <w:bottom w:val="single" w:sz="4" w:space="0" w:color="auto"/>
            </w:tcBorders>
            <w:shd w:val="clear" w:color="auto" w:fill="auto"/>
            <w:vAlign w:val="center"/>
          </w:tcPr>
          <w:p w14:paraId="04C4D162" w14:textId="77777777" w:rsidR="005A56FF" w:rsidRPr="00B130AA" w:rsidRDefault="005A56FF" w:rsidP="00B8283A">
            <w:pPr>
              <w:tabs>
                <w:tab w:val="left" w:pos="284"/>
                <w:tab w:val="left" w:pos="426"/>
              </w:tabs>
              <w:spacing w:line="276" w:lineRule="auto"/>
            </w:pPr>
            <w:r w:rsidRPr="00B130AA">
              <w:t>KN5</w:t>
            </w:r>
          </w:p>
        </w:tc>
        <w:tc>
          <w:tcPr>
            <w:tcW w:w="6940" w:type="dxa"/>
            <w:tcBorders>
              <w:top w:val="single" w:sz="4" w:space="0" w:color="auto"/>
              <w:bottom w:val="single" w:sz="4" w:space="0" w:color="auto"/>
            </w:tcBorders>
            <w:shd w:val="clear" w:color="auto" w:fill="auto"/>
            <w:vAlign w:val="center"/>
          </w:tcPr>
          <w:p w14:paraId="0DA1436B" w14:textId="77777777" w:rsidR="005A56FF" w:rsidRPr="00B130AA" w:rsidRDefault="005A56FF" w:rsidP="00B8283A">
            <w:pPr>
              <w:tabs>
                <w:tab w:val="left" w:pos="284"/>
                <w:tab w:val="left" w:pos="426"/>
              </w:tabs>
              <w:spacing w:line="276" w:lineRule="auto"/>
            </w:pPr>
            <w:r w:rsidRPr="00B130AA">
              <w:t>Nhà quản lý có trình độ về kinh doanh và quản lý DN</w:t>
            </w:r>
          </w:p>
        </w:tc>
        <w:tc>
          <w:tcPr>
            <w:tcW w:w="336" w:type="dxa"/>
            <w:tcBorders>
              <w:top w:val="single" w:sz="4" w:space="0" w:color="auto"/>
              <w:bottom w:val="single" w:sz="4" w:space="0" w:color="auto"/>
            </w:tcBorders>
            <w:shd w:val="clear" w:color="auto" w:fill="auto"/>
            <w:vAlign w:val="center"/>
          </w:tcPr>
          <w:p w14:paraId="7EA416CA"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780B490D"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63FE79B9"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34908DBE"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289A7C34"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5050248A" w14:textId="77777777" w:rsidTr="00AC1C9B">
        <w:trPr>
          <w:jc w:val="center"/>
        </w:trPr>
        <w:tc>
          <w:tcPr>
            <w:tcW w:w="9478" w:type="dxa"/>
            <w:gridSpan w:val="7"/>
            <w:tcBorders>
              <w:top w:val="single" w:sz="4" w:space="0" w:color="auto"/>
              <w:bottom w:val="single" w:sz="4" w:space="0" w:color="auto"/>
            </w:tcBorders>
            <w:shd w:val="clear" w:color="auto" w:fill="D9D9D9" w:themeFill="background1" w:themeFillShade="D9"/>
            <w:vAlign w:val="center"/>
          </w:tcPr>
          <w:p w14:paraId="5B5C3A52" w14:textId="3AED2A28" w:rsidR="00EA0F30" w:rsidRPr="00B130AA" w:rsidRDefault="005A56FF" w:rsidP="00B8283A">
            <w:pPr>
              <w:tabs>
                <w:tab w:val="left" w:pos="284"/>
                <w:tab w:val="left" w:pos="426"/>
              </w:tabs>
              <w:spacing w:line="276" w:lineRule="auto"/>
              <w:jc w:val="center"/>
            </w:pPr>
            <w:r w:rsidRPr="00B130AA">
              <w:t xml:space="preserve">Anh (Chị) có quan điểm </w:t>
            </w:r>
            <w:r w:rsidR="00EA0F30" w:rsidRPr="00B130AA">
              <w:t>như thế nào</w:t>
            </w:r>
            <w:r w:rsidRPr="00B130AA">
              <w:t xml:space="preserve"> về ảnh hưởng của </w:t>
            </w:r>
          </w:p>
          <w:p w14:paraId="73D5133E" w14:textId="033295BD" w:rsidR="005A56FF" w:rsidRPr="00B130AA" w:rsidRDefault="005A56FF" w:rsidP="00B8283A">
            <w:pPr>
              <w:tabs>
                <w:tab w:val="left" w:pos="284"/>
                <w:tab w:val="left" w:pos="426"/>
              </w:tabs>
              <w:spacing w:line="276" w:lineRule="auto"/>
              <w:jc w:val="center"/>
              <w:rPr>
                <w:bCs/>
              </w:rPr>
            </w:pPr>
            <w:r w:rsidRPr="00B130AA">
              <w:rPr>
                <w:b/>
                <w:bCs/>
              </w:rPr>
              <w:t xml:space="preserve">Văn hóa </w:t>
            </w:r>
            <w:r w:rsidR="00E41FC0" w:rsidRPr="00B130AA">
              <w:rPr>
                <w:b/>
                <w:bCs/>
              </w:rPr>
              <w:t>đổi mới</w:t>
            </w:r>
            <w:r w:rsidRPr="00B130AA">
              <w:t xml:space="preserve"> đến việc vận dụng </w:t>
            </w:r>
            <w:r w:rsidR="001D447B" w:rsidRPr="00B130AA">
              <w:t>BSC</w:t>
            </w:r>
            <w:r w:rsidRPr="00B130AA">
              <w:t xml:space="preserve"> </w:t>
            </w:r>
          </w:p>
        </w:tc>
      </w:tr>
      <w:tr w:rsidR="00B130AA" w:rsidRPr="00B130AA" w14:paraId="639114CC" w14:textId="77777777" w:rsidTr="00AC1C9B">
        <w:trPr>
          <w:jc w:val="center"/>
        </w:trPr>
        <w:tc>
          <w:tcPr>
            <w:tcW w:w="857" w:type="dxa"/>
            <w:tcBorders>
              <w:top w:val="single" w:sz="4" w:space="0" w:color="auto"/>
              <w:bottom w:val="single" w:sz="4" w:space="0" w:color="auto"/>
            </w:tcBorders>
            <w:shd w:val="clear" w:color="auto" w:fill="auto"/>
            <w:vAlign w:val="center"/>
          </w:tcPr>
          <w:p w14:paraId="2D969514" w14:textId="77777777" w:rsidR="003B7DB1" w:rsidRPr="00B130AA" w:rsidRDefault="003B7DB1" w:rsidP="00B8283A">
            <w:pPr>
              <w:tabs>
                <w:tab w:val="left" w:pos="284"/>
                <w:tab w:val="left" w:pos="426"/>
              </w:tabs>
              <w:spacing w:line="276" w:lineRule="auto"/>
            </w:pPr>
            <w:r w:rsidRPr="00B130AA">
              <w:t>VH1</w:t>
            </w:r>
          </w:p>
        </w:tc>
        <w:tc>
          <w:tcPr>
            <w:tcW w:w="6940" w:type="dxa"/>
            <w:tcBorders>
              <w:top w:val="single" w:sz="4" w:space="0" w:color="auto"/>
              <w:bottom w:val="single" w:sz="4" w:space="0" w:color="auto"/>
            </w:tcBorders>
            <w:shd w:val="clear" w:color="auto" w:fill="auto"/>
            <w:vAlign w:val="center"/>
          </w:tcPr>
          <w:p w14:paraId="04E1FD08" w14:textId="224220F3" w:rsidR="003B7DB1" w:rsidRPr="00B130AA" w:rsidRDefault="003B7DB1" w:rsidP="00B8283A">
            <w:pPr>
              <w:tabs>
                <w:tab w:val="left" w:pos="284"/>
                <w:tab w:val="left" w:pos="426"/>
              </w:tabs>
              <w:spacing w:line="276" w:lineRule="auto"/>
              <w:rPr>
                <w:b/>
                <w:bCs/>
                <w:i/>
                <w:iCs/>
              </w:rPr>
            </w:pPr>
            <w:r w:rsidRPr="00B130AA">
              <w:t>Sẵn sàng chấp nhận rủi ro</w:t>
            </w:r>
          </w:p>
        </w:tc>
        <w:tc>
          <w:tcPr>
            <w:tcW w:w="336" w:type="dxa"/>
            <w:tcBorders>
              <w:top w:val="single" w:sz="4" w:space="0" w:color="auto"/>
              <w:bottom w:val="single" w:sz="4" w:space="0" w:color="auto"/>
            </w:tcBorders>
            <w:shd w:val="clear" w:color="auto" w:fill="auto"/>
            <w:vAlign w:val="center"/>
          </w:tcPr>
          <w:p w14:paraId="6CB4CA6F" w14:textId="77777777" w:rsidR="003B7DB1" w:rsidRPr="00B130AA" w:rsidRDefault="003B7DB1"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6EC6FCCE" w14:textId="77777777" w:rsidR="003B7DB1" w:rsidRPr="00B130AA" w:rsidRDefault="003B7DB1"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62DD6E09" w14:textId="77777777" w:rsidR="003B7DB1" w:rsidRPr="00B130AA" w:rsidRDefault="003B7DB1"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63D32B34" w14:textId="77777777" w:rsidR="003B7DB1" w:rsidRPr="00B130AA" w:rsidRDefault="003B7DB1"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372D6539" w14:textId="77777777" w:rsidR="003B7DB1" w:rsidRPr="00B130AA" w:rsidRDefault="003B7DB1" w:rsidP="00B8283A">
            <w:pPr>
              <w:tabs>
                <w:tab w:val="left" w:pos="284"/>
                <w:tab w:val="left" w:pos="426"/>
              </w:tabs>
              <w:spacing w:line="276" w:lineRule="auto"/>
              <w:jc w:val="center"/>
              <w:rPr>
                <w:bCs/>
              </w:rPr>
            </w:pPr>
            <w:r w:rsidRPr="00B130AA">
              <w:rPr>
                <w:bCs/>
              </w:rPr>
              <w:t>5</w:t>
            </w:r>
          </w:p>
        </w:tc>
      </w:tr>
      <w:tr w:rsidR="00B130AA" w:rsidRPr="00B130AA" w14:paraId="7485575C" w14:textId="77777777" w:rsidTr="00AC1C9B">
        <w:trPr>
          <w:jc w:val="center"/>
        </w:trPr>
        <w:tc>
          <w:tcPr>
            <w:tcW w:w="857" w:type="dxa"/>
            <w:tcBorders>
              <w:top w:val="single" w:sz="4" w:space="0" w:color="auto"/>
              <w:bottom w:val="single" w:sz="4" w:space="0" w:color="auto"/>
            </w:tcBorders>
            <w:shd w:val="clear" w:color="auto" w:fill="auto"/>
            <w:vAlign w:val="center"/>
          </w:tcPr>
          <w:p w14:paraId="4FD7AED3" w14:textId="77777777" w:rsidR="003B7DB1" w:rsidRPr="00B130AA" w:rsidRDefault="003B7DB1" w:rsidP="00B8283A">
            <w:pPr>
              <w:tabs>
                <w:tab w:val="left" w:pos="284"/>
                <w:tab w:val="left" w:pos="426"/>
              </w:tabs>
              <w:spacing w:line="276" w:lineRule="auto"/>
            </w:pPr>
            <w:r w:rsidRPr="00B130AA">
              <w:t>VH2</w:t>
            </w:r>
          </w:p>
        </w:tc>
        <w:tc>
          <w:tcPr>
            <w:tcW w:w="6940" w:type="dxa"/>
            <w:tcBorders>
              <w:top w:val="single" w:sz="4" w:space="0" w:color="auto"/>
              <w:bottom w:val="single" w:sz="4" w:space="0" w:color="auto"/>
            </w:tcBorders>
            <w:shd w:val="clear" w:color="auto" w:fill="auto"/>
            <w:vAlign w:val="center"/>
          </w:tcPr>
          <w:p w14:paraId="205AB0E4" w14:textId="077874C0" w:rsidR="003B7DB1" w:rsidRPr="00B130AA" w:rsidRDefault="003B7DB1" w:rsidP="00B8283A">
            <w:pPr>
              <w:tabs>
                <w:tab w:val="left" w:pos="284"/>
                <w:tab w:val="left" w:pos="426"/>
              </w:tabs>
              <w:spacing w:line="276" w:lineRule="auto"/>
            </w:pPr>
            <w:r w:rsidRPr="00B130AA">
              <w:t>Có niềm tin vào tầm quan trọng của sự đổi mới</w:t>
            </w:r>
          </w:p>
        </w:tc>
        <w:tc>
          <w:tcPr>
            <w:tcW w:w="336" w:type="dxa"/>
            <w:tcBorders>
              <w:top w:val="single" w:sz="4" w:space="0" w:color="auto"/>
              <w:bottom w:val="single" w:sz="4" w:space="0" w:color="auto"/>
            </w:tcBorders>
            <w:shd w:val="clear" w:color="auto" w:fill="auto"/>
            <w:vAlign w:val="center"/>
          </w:tcPr>
          <w:p w14:paraId="5240E54E" w14:textId="77777777" w:rsidR="003B7DB1" w:rsidRPr="00B130AA" w:rsidRDefault="003B7DB1"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1EA9D04F" w14:textId="77777777" w:rsidR="003B7DB1" w:rsidRPr="00B130AA" w:rsidRDefault="003B7DB1"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73A91A8C" w14:textId="77777777" w:rsidR="003B7DB1" w:rsidRPr="00B130AA" w:rsidRDefault="003B7DB1"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396C6160" w14:textId="77777777" w:rsidR="003B7DB1" w:rsidRPr="00B130AA" w:rsidRDefault="003B7DB1"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0DE064BD" w14:textId="77777777" w:rsidR="003B7DB1" w:rsidRPr="00B130AA" w:rsidRDefault="003B7DB1" w:rsidP="00B8283A">
            <w:pPr>
              <w:tabs>
                <w:tab w:val="left" w:pos="284"/>
                <w:tab w:val="left" w:pos="426"/>
              </w:tabs>
              <w:spacing w:line="276" w:lineRule="auto"/>
              <w:jc w:val="center"/>
              <w:rPr>
                <w:bCs/>
              </w:rPr>
            </w:pPr>
            <w:r w:rsidRPr="00B130AA">
              <w:rPr>
                <w:bCs/>
              </w:rPr>
              <w:t>5</w:t>
            </w:r>
          </w:p>
        </w:tc>
      </w:tr>
      <w:tr w:rsidR="00B130AA" w:rsidRPr="00B130AA" w14:paraId="1F5559DB" w14:textId="77777777" w:rsidTr="00AC1C9B">
        <w:trPr>
          <w:jc w:val="center"/>
        </w:trPr>
        <w:tc>
          <w:tcPr>
            <w:tcW w:w="857" w:type="dxa"/>
            <w:tcBorders>
              <w:top w:val="single" w:sz="4" w:space="0" w:color="auto"/>
              <w:bottom w:val="single" w:sz="4" w:space="0" w:color="auto"/>
            </w:tcBorders>
            <w:shd w:val="clear" w:color="auto" w:fill="auto"/>
            <w:vAlign w:val="center"/>
          </w:tcPr>
          <w:p w14:paraId="3A75672C" w14:textId="77777777" w:rsidR="003B7DB1" w:rsidRPr="00B130AA" w:rsidRDefault="003B7DB1" w:rsidP="00B8283A">
            <w:pPr>
              <w:tabs>
                <w:tab w:val="left" w:pos="284"/>
                <w:tab w:val="left" w:pos="426"/>
              </w:tabs>
              <w:spacing w:line="276" w:lineRule="auto"/>
            </w:pPr>
            <w:r w:rsidRPr="00B130AA">
              <w:t>VH3</w:t>
            </w:r>
          </w:p>
        </w:tc>
        <w:tc>
          <w:tcPr>
            <w:tcW w:w="6940" w:type="dxa"/>
            <w:tcBorders>
              <w:top w:val="single" w:sz="4" w:space="0" w:color="auto"/>
              <w:bottom w:val="single" w:sz="4" w:space="0" w:color="auto"/>
            </w:tcBorders>
            <w:shd w:val="clear" w:color="auto" w:fill="auto"/>
            <w:vAlign w:val="center"/>
          </w:tcPr>
          <w:p w14:paraId="4503DB7A" w14:textId="2BD6A120" w:rsidR="003B7DB1" w:rsidRPr="00B130AA" w:rsidRDefault="003B7DB1" w:rsidP="00B8283A">
            <w:pPr>
              <w:tabs>
                <w:tab w:val="left" w:pos="284"/>
                <w:tab w:val="left" w:pos="426"/>
              </w:tabs>
              <w:spacing w:line="276" w:lineRule="auto"/>
              <w:rPr>
                <w:b/>
                <w:bCs/>
                <w:i/>
                <w:iCs/>
              </w:rPr>
            </w:pPr>
            <w:r w:rsidRPr="00B130AA">
              <w:t>Sẵn sàng trao đổi ý tưởng</w:t>
            </w:r>
          </w:p>
        </w:tc>
        <w:tc>
          <w:tcPr>
            <w:tcW w:w="336" w:type="dxa"/>
            <w:tcBorders>
              <w:top w:val="single" w:sz="4" w:space="0" w:color="auto"/>
              <w:bottom w:val="single" w:sz="4" w:space="0" w:color="auto"/>
            </w:tcBorders>
            <w:shd w:val="clear" w:color="auto" w:fill="auto"/>
            <w:vAlign w:val="center"/>
          </w:tcPr>
          <w:p w14:paraId="40079EA7" w14:textId="77777777" w:rsidR="003B7DB1" w:rsidRPr="00B130AA" w:rsidRDefault="003B7DB1"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7F5E4382" w14:textId="77777777" w:rsidR="003B7DB1" w:rsidRPr="00B130AA" w:rsidRDefault="003B7DB1"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5E50C012" w14:textId="77777777" w:rsidR="003B7DB1" w:rsidRPr="00B130AA" w:rsidRDefault="003B7DB1"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5AE55777" w14:textId="77777777" w:rsidR="003B7DB1" w:rsidRPr="00B130AA" w:rsidRDefault="003B7DB1"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2B5963C5" w14:textId="77777777" w:rsidR="003B7DB1" w:rsidRPr="00B130AA" w:rsidRDefault="003B7DB1" w:rsidP="00B8283A">
            <w:pPr>
              <w:tabs>
                <w:tab w:val="left" w:pos="284"/>
                <w:tab w:val="left" w:pos="426"/>
              </w:tabs>
              <w:spacing w:line="276" w:lineRule="auto"/>
              <w:jc w:val="center"/>
              <w:rPr>
                <w:bCs/>
              </w:rPr>
            </w:pPr>
            <w:r w:rsidRPr="00B130AA">
              <w:rPr>
                <w:bCs/>
              </w:rPr>
              <w:t>5</w:t>
            </w:r>
          </w:p>
        </w:tc>
      </w:tr>
      <w:tr w:rsidR="00B130AA" w:rsidRPr="00B130AA" w14:paraId="267726AF" w14:textId="77777777" w:rsidTr="00AC1C9B">
        <w:trPr>
          <w:jc w:val="center"/>
        </w:trPr>
        <w:tc>
          <w:tcPr>
            <w:tcW w:w="857" w:type="dxa"/>
            <w:tcBorders>
              <w:top w:val="single" w:sz="4" w:space="0" w:color="auto"/>
              <w:bottom w:val="single" w:sz="4" w:space="0" w:color="auto"/>
            </w:tcBorders>
            <w:shd w:val="clear" w:color="auto" w:fill="auto"/>
            <w:vAlign w:val="center"/>
          </w:tcPr>
          <w:p w14:paraId="2864DF82" w14:textId="77777777" w:rsidR="003B7DB1" w:rsidRPr="00B130AA" w:rsidRDefault="003B7DB1" w:rsidP="00B8283A">
            <w:pPr>
              <w:tabs>
                <w:tab w:val="left" w:pos="284"/>
                <w:tab w:val="left" w:pos="426"/>
              </w:tabs>
              <w:spacing w:line="276" w:lineRule="auto"/>
            </w:pPr>
            <w:r w:rsidRPr="00B130AA">
              <w:t>VH4</w:t>
            </w:r>
          </w:p>
        </w:tc>
        <w:tc>
          <w:tcPr>
            <w:tcW w:w="6940" w:type="dxa"/>
            <w:tcBorders>
              <w:top w:val="single" w:sz="4" w:space="0" w:color="auto"/>
              <w:bottom w:val="single" w:sz="4" w:space="0" w:color="auto"/>
            </w:tcBorders>
            <w:shd w:val="clear" w:color="auto" w:fill="auto"/>
            <w:vAlign w:val="center"/>
          </w:tcPr>
          <w:p w14:paraId="40DF3380" w14:textId="209B61F0" w:rsidR="003B7DB1" w:rsidRPr="00B130AA" w:rsidRDefault="003B7DB1" w:rsidP="00B8283A">
            <w:pPr>
              <w:tabs>
                <w:tab w:val="left" w:pos="284"/>
                <w:tab w:val="left" w:pos="426"/>
              </w:tabs>
              <w:spacing w:line="276" w:lineRule="auto"/>
            </w:pPr>
            <w:r w:rsidRPr="00B130AA">
              <w:t>Có kỳ vọng cao về hiệu quả</w:t>
            </w:r>
          </w:p>
        </w:tc>
        <w:tc>
          <w:tcPr>
            <w:tcW w:w="336" w:type="dxa"/>
            <w:tcBorders>
              <w:top w:val="single" w:sz="4" w:space="0" w:color="auto"/>
              <w:bottom w:val="single" w:sz="4" w:space="0" w:color="auto"/>
            </w:tcBorders>
            <w:shd w:val="clear" w:color="auto" w:fill="auto"/>
            <w:vAlign w:val="center"/>
          </w:tcPr>
          <w:p w14:paraId="4DC794F5" w14:textId="77777777" w:rsidR="003B7DB1" w:rsidRPr="00B130AA" w:rsidRDefault="003B7DB1"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7CAA6493" w14:textId="77777777" w:rsidR="003B7DB1" w:rsidRPr="00B130AA" w:rsidRDefault="003B7DB1"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2FE158FC" w14:textId="77777777" w:rsidR="003B7DB1" w:rsidRPr="00B130AA" w:rsidRDefault="003B7DB1"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731F7F81" w14:textId="77777777" w:rsidR="003B7DB1" w:rsidRPr="00B130AA" w:rsidRDefault="003B7DB1"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1A6B6E67" w14:textId="77777777" w:rsidR="003B7DB1" w:rsidRPr="00B130AA" w:rsidRDefault="003B7DB1" w:rsidP="00B8283A">
            <w:pPr>
              <w:tabs>
                <w:tab w:val="left" w:pos="284"/>
                <w:tab w:val="left" w:pos="426"/>
              </w:tabs>
              <w:spacing w:line="276" w:lineRule="auto"/>
              <w:jc w:val="center"/>
              <w:rPr>
                <w:bCs/>
              </w:rPr>
            </w:pPr>
            <w:r w:rsidRPr="00B130AA">
              <w:rPr>
                <w:bCs/>
              </w:rPr>
              <w:t>5</w:t>
            </w:r>
          </w:p>
        </w:tc>
      </w:tr>
      <w:tr w:rsidR="00B130AA" w:rsidRPr="00B130AA" w14:paraId="0154CF40" w14:textId="77777777" w:rsidTr="00AC1C9B">
        <w:trPr>
          <w:jc w:val="center"/>
        </w:trPr>
        <w:tc>
          <w:tcPr>
            <w:tcW w:w="857" w:type="dxa"/>
            <w:tcBorders>
              <w:top w:val="single" w:sz="4" w:space="0" w:color="auto"/>
              <w:bottom w:val="single" w:sz="4" w:space="0" w:color="auto"/>
            </w:tcBorders>
            <w:shd w:val="clear" w:color="auto" w:fill="auto"/>
            <w:vAlign w:val="center"/>
          </w:tcPr>
          <w:p w14:paraId="4413C311" w14:textId="77777777" w:rsidR="003B7DB1" w:rsidRPr="00B130AA" w:rsidRDefault="003B7DB1" w:rsidP="00B8283A">
            <w:pPr>
              <w:tabs>
                <w:tab w:val="left" w:pos="284"/>
                <w:tab w:val="left" w:pos="426"/>
              </w:tabs>
              <w:spacing w:line="276" w:lineRule="auto"/>
            </w:pPr>
            <w:r w:rsidRPr="00B130AA">
              <w:t>VH5</w:t>
            </w:r>
          </w:p>
        </w:tc>
        <w:tc>
          <w:tcPr>
            <w:tcW w:w="6940" w:type="dxa"/>
            <w:tcBorders>
              <w:top w:val="single" w:sz="4" w:space="0" w:color="auto"/>
              <w:bottom w:val="single" w:sz="4" w:space="0" w:color="auto"/>
            </w:tcBorders>
            <w:shd w:val="clear" w:color="auto" w:fill="auto"/>
            <w:vAlign w:val="center"/>
          </w:tcPr>
          <w:p w14:paraId="452F458E" w14:textId="3E70D0B2" w:rsidR="003B7DB1" w:rsidRPr="00B130AA" w:rsidRDefault="003B7DB1" w:rsidP="00B8283A">
            <w:pPr>
              <w:tabs>
                <w:tab w:val="left" w:pos="284"/>
                <w:tab w:val="left" w:pos="426"/>
              </w:tabs>
              <w:spacing w:line="276" w:lineRule="auto"/>
              <w:rPr>
                <w:b/>
                <w:bCs/>
                <w:i/>
                <w:iCs/>
              </w:rPr>
            </w:pPr>
            <w:r w:rsidRPr="00B130AA">
              <w:t>Có sự hợp tác giữa các bộ phận trong tổ chức</w:t>
            </w:r>
          </w:p>
        </w:tc>
        <w:tc>
          <w:tcPr>
            <w:tcW w:w="336" w:type="dxa"/>
            <w:tcBorders>
              <w:top w:val="single" w:sz="4" w:space="0" w:color="auto"/>
              <w:bottom w:val="single" w:sz="4" w:space="0" w:color="auto"/>
            </w:tcBorders>
            <w:shd w:val="clear" w:color="auto" w:fill="auto"/>
            <w:vAlign w:val="center"/>
          </w:tcPr>
          <w:p w14:paraId="418C4562" w14:textId="77777777" w:rsidR="003B7DB1" w:rsidRPr="00B130AA" w:rsidRDefault="003B7DB1"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3D4E908D" w14:textId="77777777" w:rsidR="003B7DB1" w:rsidRPr="00B130AA" w:rsidRDefault="003B7DB1"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0A0C43CC" w14:textId="77777777" w:rsidR="003B7DB1" w:rsidRPr="00B130AA" w:rsidRDefault="003B7DB1"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1391A308" w14:textId="77777777" w:rsidR="003B7DB1" w:rsidRPr="00B130AA" w:rsidRDefault="003B7DB1"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55282D0B" w14:textId="77777777" w:rsidR="003B7DB1" w:rsidRPr="00B130AA" w:rsidRDefault="003B7DB1" w:rsidP="00B8283A">
            <w:pPr>
              <w:tabs>
                <w:tab w:val="left" w:pos="284"/>
                <w:tab w:val="left" w:pos="426"/>
              </w:tabs>
              <w:spacing w:line="276" w:lineRule="auto"/>
              <w:jc w:val="center"/>
              <w:rPr>
                <w:bCs/>
              </w:rPr>
            </w:pPr>
            <w:r w:rsidRPr="00B130AA">
              <w:rPr>
                <w:bCs/>
              </w:rPr>
              <w:t>5</w:t>
            </w:r>
          </w:p>
        </w:tc>
      </w:tr>
      <w:tr w:rsidR="00B130AA" w:rsidRPr="00B130AA" w14:paraId="14E64B21" w14:textId="77777777" w:rsidTr="00AC1C9B">
        <w:trPr>
          <w:jc w:val="center"/>
        </w:trPr>
        <w:tc>
          <w:tcPr>
            <w:tcW w:w="9478" w:type="dxa"/>
            <w:gridSpan w:val="7"/>
            <w:tcBorders>
              <w:top w:val="single" w:sz="4" w:space="0" w:color="auto"/>
              <w:bottom w:val="single" w:sz="4" w:space="0" w:color="auto"/>
            </w:tcBorders>
            <w:shd w:val="clear" w:color="auto" w:fill="D9D9D9" w:themeFill="background1" w:themeFillShade="D9"/>
            <w:vAlign w:val="center"/>
          </w:tcPr>
          <w:p w14:paraId="177338DD" w14:textId="32123648" w:rsidR="003B604B" w:rsidRPr="00B130AA" w:rsidRDefault="005A56FF" w:rsidP="00B8283A">
            <w:pPr>
              <w:tabs>
                <w:tab w:val="left" w:pos="284"/>
                <w:tab w:val="left" w:pos="426"/>
              </w:tabs>
              <w:spacing w:line="276" w:lineRule="auto"/>
              <w:jc w:val="center"/>
              <w:rPr>
                <w:b/>
                <w:bCs/>
              </w:rPr>
            </w:pPr>
            <w:r w:rsidRPr="00B130AA">
              <w:t xml:space="preserve">Anh (Chị) có quan điểm </w:t>
            </w:r>
            <w:r w:rsidR="003B604B" w:rsidRPr="00B130AA">
              <w:t xml:space="preserve">như thế nào về </w:t>
            </w:r>
            <w:r w:rsidRPr="00B130AA">
              <w:t>ảnh hưởng của</w:t>
            </w:r>
            <w:r w:rsidR="007862A1" w:rsidRPr="00B130AA">
              <w:rPr>
                <w:b/>
                <w:bCs/>
              </w:rPr>
              <w:t xml:space="preserve"> </w:t>
            </w:r>
          </w:p>
          <w:p w14:paraId="56339BA1" w14:textId="13001923" w:rsidR="005A56FF" w:rsidRPr="00B130AA" w:rsidRDefault="008970F4" w:rsidP="00B8283A">
            <w:pPr>
              <w:tabs>
                <w:tab w:val="left" w:pos="284"/>
                <w:tab w:val="left" w:pos="426"/>
              </w:tabs>
              <w:spacing w:line="276" w:lineRule="auto"/>
              <w:jc w:val="center"/>
              <w:rPr>
                <w:bCs/>
              </w:rPr>
            </w:pPr>
            <w:r w:rsidRPr="00B130AA">
              <w:rPr>
                <w:b/>
                <w:bCs/>
              </w:rPr>
              <w:t>SXKD</w:t>
            </w:r>
            <w:r w:rsidR="005A56FF" w:rsidRPr="00B130AA">
              <w:rPr>
                <w:b/>
                <w:bCs/>
              </w:rPr>
              <w:t xml:space="preserve"> trong nông nghiệp</w:t>
            </w:r>
            <w:r w:rsidR="005A56FF" w:rsidRPr="00B130AA">
              <w:t xml:space="preserve"> đến việc vận dụng </w:t>
            </w:r>
            <w:r w:rsidR="001D447B" w:rsidRPr="00B130AA">
              <w:t>BSC</w:t>
            </w:r>
            <w:r w:rsidR="005A56FF" w:rsidRPr="00B130AA">
              <w:t xml:space="preserve"> </w:t>
            </w:r>
          </w:p>
        </w:tc>
      </w:tr>
      <w:tr w:rsidR="00B130AA" w:rsidRPr="00B130AA" w14:paraId="53A74D66" w14:textId="77777777" w:rsidTr="00AC1C9B">
        <w:trPr>
          <w:jc w:val="center"/>
        </w:trPr>
        <w:tc>
          <w:tcPr>
            <w:tcW w:w="857" w:type="dxa"/>
            <w:tcBorders>
              <w:top w:val="single" w:sz="4" w:space="0" w:color="auto"/>
              <w:bottom w:val="single" w:sz="4" w:space="0" w:color="auto"/>
            </w:tcBorders>
            <w:shd w:val="clear" w:color="auto" w:fill="auto"/>
            <w:vAlign w:val="center"/>
          </w:tcPr>
          <w:p w14:paraId="61DCEA15" w14:textId="597F0507" w:rsidR="005A56FF" w:rsidRPr="00B130AA" w:rsidRDefault="006F36B4" w:rsidP="00B8283A">
            <w:pPr>
              <w:tabs>
                <w:tab w:val="left" w:pos="284"/>
                <w:tab w:val="left" w:pos="426"/>
              </w:tabs>
              <w:spacing w:line="276" w:lineRule="auto"/>
            </w:pPr>
            <w:r w:rsidRPr="00B130AA">
              <w:t>NN</w:t>
            </w:r>
            <w:r w:rsidR="005A56FF" w:rsidRPr="00B130AA">
              <w:t>1</w:t>
            </w:r>
          </w:p>
        </w:tc>
        <w:tc>
          <w:tcPr>
            <w:tcW w:w="6940" w:type="dxa"/>
            <w:tcBorders>
              <w:top w:val="single" w:sz="4" w:space="0" w:color="auto"/>
              <w:bottom w:val="single" w:sz="4" w:space="0" w:color="auto"/>
            </w:tcBorders>
            <w:shd w:val="clear" w:color="auto" w:fill="auto"/>
          </w:tcPr>
          <w:p w14:paraId="730D1133" w14:textId="3A1B4D78" w:rsidR="005A56FF" w:rsidRPr="00B130AA" w:rsidRDefault="005A56FF" w:rsidP="00B8283A">
            <w:pPr>
              <w:tabs>
                <w:tab w:val="left" w:pos="284"/>
                <w:tab w:val="left" w:pos="426"/>
              </w:tabs>
              <w:spacing w:line="276" w:lineRule="auto"/>
            </w:pPr>
            <w:r w:rsidRPr="00B130AA">
              <w:t xml:space="preserve">Tài sản sinh học và </w:t>
            </w:r>
            <w:r w:rsidR="00B568F3" w:rsidRPr="00B130AA">
              <w:t>SP</w:t>
            </w:r>
            <w:r w:rsidRPr="00B130AA">
              <w:t xml:space="preserve"> nông nghiệp phụ thuộc vào điều kiện tự nhiên, có tính thời vụ.</w:t>
            </w:r>
          </w:p>
        </w:tc>
        <w:tc>
          <w:tcPr>
            <w:tcW w:w="336" w:type="dxa"/>
            <w:tcBorders>
              <w:top w:val="single" w:sz="4" w:space="0" w:color="auto"/>
              <w:bottom w:val="single" w:sz="4" w:space="0" w:color="auto"/>
            </w:tcBorders>
            <w:shd w:val="clear" w:color="auto" w:fill="auto"/>
            <w:vAlign w:val="center"/>
          </w:tcPr>
          <w:p w14:paraId="5759CF1B"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2B6B2922"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4915CD86"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647A7527"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48ED5373"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2B944682" w14:textId="77777777" w:rsidTr="00AC1C9B">
        <w:trPr>
          <w:jc w:val="center"/>
        </w:trPr>
        <w:tc>
          <w:tcPr>
            <w:tcW w:w="857" w:type="dxa"/>
            <w:tcBorders>
              <w:top w:val="single" w:sz="4" w:space="0" w:color="auto"/>
              <w:bottom w:val="single" w:sz="4" w:space="0" w:color="auto"/>
            </w:tcBorders>
            <w:shd w:val="clear" w:color="auto" w:fill="auto"/>
            <w:vAlign w:val="center"/>
          </w:tcPr>
          <w:p w14:paraId="54512E1A" w14:textId="78F0B727" w:rsidR="005A56FF" w:rsidRPr="00B130AA" w:rsidRDefault="006F36B4" w:rsidP="00B8283A">
            <w:pPr>
              <w:tabs>
                <w:tab w:val="left" w:pos="284"/>
                <w:tab w:val="left" w:pos="426"/>
              </w:tabs>
              <w:spacing w:line="276" w:lineRule="auto"/>
            </w:pPr>
            <w:r w:rsidRPr="00B130AA">
              <w:t>NN</w:t>
            </w:r>
            <w:r w:rsidR="005A56FF" w:rsidRPr="00B130AA">
              <w:t>2</w:t>
            </w:r>
          </w:p>
        </w:tc>
        <w:tc>
          <w:tcPr>
            <w:tcW w:w="6940" w:type="dxa"/>
            <w:tcBorders>
              <w:top w:val="single" w:sz="4" w:space="0" w:color="auto"/>
              <w:bottom w:val="single" w:sz="4" w:space="0" w:color="auto"/>
            </w:tcBorders>
            <w:shd w:val="clear" w:color="auto" w:fill="auto"/>
          </w:tcPr>
          <w:p w14:paraId="49627270" w14:textId="42C16F4C" w:rsidR="005A56FF" w:rsidRPr="00B130AA" w:rsidRDefault="00B568F3" w:rsidP="00B8283A">
            <w:pPr>
              <w:tabs>
                <w:tab w:val="left" w:pos="284"/>
                <w:tab w:val="left" w:pos="426"/>
              </w:tabs>
              <w:spacing w:line="276" w:lineRule="auto"/>
            </w:pPr>
            <w:r w:rsidRPr="00B130AA">
              <w:t>SP</w:t>
            </w:r>
            <w:r w:rsidR="005A56FF" w:rsidRPr="00B130AA">
              <w:t xml:space="preserve"> nông nghiệp có khả năng tái </w:t>
            </w:r>
            <w:r w:rsidR="00502241" w:rsidRPr="00B130AA">
              <w:t>SX</w:t>
            </w:r>
            <w:r w:rsidR="005A56FF" w:rsidRPr="00B130AA">
              <w:t xml:space="preserve"> tự nhiên.</w:t>
            </w:r>
          </w:p>
        </w:tc>
        <w:tc>
          <w:tcPr>
            <w:tcW w:w="336" w:type="dxa"/>
            <w:tcBorders>
              <w:top w:val="single" w:sz="4" w:space="0" w:color="auto"/>
              <w:bottom w:val="single" w:sz="4" w:space="0" w:color="auto"/>
            </w:tcBorders>
            <w:shd w:val="clear" w:color="auto" w:fill="auto"/>
            <w:vAlign w:val="center"/>
          </w:tcPr>
          <w:p w14:paraId="60CD081B"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34BCD059"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4A91A652"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50A67646"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1D143725"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3277F40D" w14:textId="77777777" w:rsidTr="00AC1C9B">
        <w:trPr>
          <w:jc w:val="center"/>
        </w:trPr>
        <w:tc>
          <w:tcPr>
            <w:tcW w:w="857" w:type="dxa"/>
            <w:tcBorders>
              <w:top w:val="single" w:sz="4" w:space="0" w:color="auto"/>
              <w:bottom w:val="single" w:sz="4" w:space="0" w:color="auto"/>
            </w:tcBorders>
            <w:shd w:val="clear" w:color="auto" w:fill="auto"/>
            <w:vAlign w:val="center"/>
          </w:tcPr>
          <w:p w14:paraId="7261A850" w14:textId="45AF5CA9" w:rsidR="005A56FF" w:rsidRPr="00B130AA" w:rsidRDefault="006F36B4" w:rsidP="00B8283A">
            <w:pPr>
              <w:tabs>
                <w:tab w:val="left" w:pos="284"/>
                <w:tab w:val="left" w:pos="426"/>
              </w:tabs>
              <w:spacing w:line="276" w:lineRule="auto"/>
            </w:pPr>
            <w:r w:rsidRPr="00B130AA">
              <w:t>NN</w:t>
            </w:r>
            <w:r w:rsidR="005A56FF" w:rsidRPr="00B130AA">
              <w:t>3</w:t>
            </w:r>
          </w:p>
        </w:tc>
        <w:tc>
          <w:tcPr>
            <w:tcW w:w="6940" w:type="dxa"/>
            <w:tcBorders>
              <w:top w:val="single" w:sz="4" w:space="0" w:color="auto"/>
              <w:bottom w:val="single" w:sz="4" w:space="0" w:color="auto"/>
            </w:tcBorders>
            <w:shd w:val="clear" w:color="auto" w:fill="auto"/>
          </w:tcPr>
          <w:p w14:paraId="27830305" w14:textId="7382A538" w:rsidR="005A56FF" w:rsidRPr="00B130AA" w:rsidRDefault="005A56FF" w:rsidP="00B8283A">
            <w:pPr>
              <w:tabs>
                <w:tab w:val="left" w:pos="284"/>
                <w:tab w:val="left" w:pos="426"/>
              </w:tabs>
              <w:spacing w:line="276" w:lineRule="auto"/>
              <w:jc w:val="both"/>
            </w:pPr>
            <w:r w:rsidRPr="00B130AA">
              <w:t xml:space="preserve">SX nông nghiệp cho SP trong thời gian dài, CPSX phát sinh không </w:t>
            </w:r>
            <w:r w:rsidR="00115304" w:rsidRPr="00B130AA">
              <w:t>đ</w:t>
            </w:r>
            <w:r w:rsidRPr="00B130AA">
              <w:t>ều.</w:t>
            </w:r>
          </w:p>
        </w:tc>
        <w:tc>
          <w:tcPr>
            <w:tcW w:w="336" w:type="dxa"/>
            <w:tcBorders>
              <w:top w:val="single" w:sz="4" w:space="0" w:color="auto"/>
              <w:bottom w:val="single" w:sz="4" w:space="0" w:color="auto"/>
            </w:tcBorders>
            <w:shd w:val="clear" w:color="auto" w:fill="auto"/>
            <w:vAlign w:val="center"/>
          </w:tcPr>
          <w:p w14:paraId="68179754"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single" w:sz="4" w:space="0" w:color="auto"/>
            </w:tcBorders>
            <w:shd w:val="clear" w:color="auto" w:fill="auto"/>
            <w:vAlign w:val="center"/>
          </w:tcPr>
          <w:p w14:paraId="6C155A6A"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single" w:sz="4" w:space="0" w:color="auto"/>
            </w:tcBorders>
            <w:shd w:val="clear" w:color="auto" w:fill="auto"/>
            <w:vAlign w:val="center"/>
          </w:tcPr>
          <w:p w14:paraId="0A3A79BD"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single" w:sz="4" w:space="0" w:color="auto"/>
            </w:tcBorders>
            <w:shd w:val="clear" w:color="auto" w:fill="auto"/>
            <w:vAlign w:val="center"/>
          </w:tcPr>
          <w:p w14:paraId="005D0A6D"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single" w:sz="4" w:space="0" w:color="auto"/>
            </w:tcBorders>
            <w:shd w:val="clear" w:color="auto" w:fill="auto"/>
            <w:vAlign w:val="center"/>
          </w:tcPr>
          <w:p w14:paraId="0C65A502" w14:textId="77777777" w:rsidR="005A56FF" w:rsidRPr="00B130AA" w:rsidRDefault="005A56FF" w:rsidP="00B8283A">
            <w:pPr>
              <w:tabs>
                <w:tab w:val="left" w:pos="284"/>
                <w:tab w:val="left" w:pos="426"/>
              </w:tabs>
              <w:spacing w:line="276" w:lineRule="auto"/>
              <w:jc w:val="center"/>
              <w:rPr>
                <w:bCs/>
              </w:rPr>
            </w:pPr>
          </w:p>
        </w:tc>
      </w:tr>
      <w:tr w:rsidR="00B130AA" w:rsidRPr="00B130AA" w14:paraId="216AA4A2" w14:textId="77777777" w:rsidTr="00AC1C9B">
        <w:trPr>
          <w:jc w:val="center"/>
        </w:trPr>
        <w:tc>
          <w:tcPr>
            <w:tcW w:w="857" w:type="dxa"/>
            <w:tcBorders>
              <w:top w:val="single" w:sz="4" w:space="0" w:color="auto"/>
              <w:bottom w:val="single" w:sz="4" w:space="0" w:color="auto"/>
            </w:tcBorders>
            <w:shd w:val="clear" w:color="auto" w:fill="auto"/>
            <w:vAlign w:val="center"/>
          </w:tcPr>
          <w:p w14:paraId="3EDA7306" w14:textId="76094FC6" w:rsidR="005A56FF" w:rsidRPr="00B130AA" w:rsidRDefault="006F36B4" w:rsidP="00B8283A">
            <w:pPr>
              <w:tabs>
                <w:tab w:val="left" w:pos="284"/>
                <w:tab w:val="left" w:pos="426"/>
              </w:tabs>
              <w:spacing w:line="276" w:lineRule="auto"/>
            </w:pPr>
            <w:r w:rsidRPr="00B130AA">
              <w:t>NN</w:t>
            </w:r>
            <w:r w:rsidR="005A56FF" w:rsidRPr="00B130AA">
              <w:t>4</w:t>
            </w:r>
          </w:p>
        </w:tc>
        <w:tc>
          <w:tcPr>
            <w:tcW w:w="6940" w:type="dxa"/>
            <w:tcBorders>
              <w:top w:val="single" w:sz="4" w:space="0" w:color="auto"/>
              <w:bottom w:val="single" w:sz="4" w:space="0" w:color="auto"/>
            </w:tcBorders>
            <w:shd w:val="clear" w:color="auto" w:fill="auto"/>
          </w:tcPr>
          <w:p w14:paraId="5D7B95BE" w14:textId="180F2375" w:rsidR="005A56FF" w:rsidRPr="00B130AA" w:rsidRDefault="005A56FF" w:rsidP="00B8283A">
            <w:pPr>
              <w:tabs>
                <w:tab w:val="left" w:pos="284"/>
                <w:tab w:val="left" w:pos="426"/>
              </w:tabs>
              <w:spacing w:line="276" w:lineRule="auto"/>
            </w:pPr>
            <w:r w:rsidRPr="00B130AA">
              <w:t xml:space="preserve">Các tài sản sinh học và </w:t>
            </w:r>
            <w:r w:rsidR="00B568F3" w:rsidRPr="00B130AA">
              <w:t>SP</w:t>
            </w:r>
            <w:r w:rsidRPr="00B130AA">
              <w:t xml:space="preserve"> nông nghiệp ghi nhận theo giá gốc.</w:t>
            </w:r>
          </w:p>
        </w:tc>
        <w:tc>
          <w:tcPr>
            <w:tcW w:w="336" w:type="dxa"/>
            <w:tcBorders>
              <w:top w:val="single" w:sz="4" w:space="0" w:color="auto"/>
              <w:bottom w:val="single" w:sz="4" w:space="0" w:color="auto"/>
            </w:tcBorders>
            <w:shd w:val="clear" w:color="auto" w:fill="auto"/>
            <w:vAlign w:val="center"/>
          </w:tcPr>
          <w:p w14:paraId="692C7309"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69461861"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41222199"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556FB4AF"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39739011"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5146C3CA" w14:textId="77777777" w:rsidTr="00AC1C9B">
        <w:trPr>
          <w:jc w:val="center"/>
        </w:trPr>
        <w:tc>
          <w:tcPr>
            <w:tcW w:w="9478" w:type="dxa"/>
            <w:gridSpan w:val="7"/>
            <w:tcBorders>
              <w:top w:val="single" w:sz="4" w:space="0" w:color="auto"/>
              <w:bottom w:val="single" w:sz="4" w:space="0" w:color="auto"/>
            </w:tcBorders>
            <w:shd w:val="clear" w:color="auto" w:fill="D9D9D9" w:themeFill="background1" w:themeFillShade="D9"/>
            <w:vAlign w:val="center"/>
          </w:tcPr>
          <w:p w14:paraId="1BDEE6BE" w14:textId="40BFC0F2" w:rsidR="005A56FF" w:rsidRPr="00B130AA" w:rsidRDefault="005A56FF" w:rsidP="00B8283A">
            <w:pPr>
              <w:tabs>
                <w:tab w:val="left" w:pos="284"/>
                <w:tab w:val="left" w:pos="426"/>
              </w:tabs>
              <w:spacing w:line="276" w:lineRule="auto"/>
              <w:jc w:val="center"/>
              <w:rPr>
                <w:bCs/>
              </w:rPr>
            </w:pPr>
            <w:r w:rsidRPr="00B130AA">
              <w:t>Anh (Chị)</w:t>
            </w:r>
            <w:r w:rsidR="007E7276" w:rsidRPr="00B130AA">
              <w:t xml:space="preserve"> </w:t>
            </w:r>
            <w:r w:rsidRPr="00B130AA">
              <w:t xml:space="preserve">có </w:t>
            </w:r>
            <w:r w:rsidR="007E7276" w:rsidRPr="00B130AA">
              <w:t xml:space="preserve">quan điểm như thế nào </w:t>
            </w:r>
            <w:r w:rsidRPr="00B130AA">
              <w:t xml:space="preserve">về </w:t>
            </w:r>
            <w:r w:rsidR="001B2465" w:rsidRPr="00B130AA">
              <w:rPr>
                <w:b/>
                <w:bCs/>
              </w:rPr>
              <w:t>V</w:t>
            </w:r>
            <w:r w:rsidRPr="00B130AA">
              <w:rPr>
                <w:b/>
                <w:bCs/>
              </w:rPr>
              <w:t xml:space="preserve">ận dụng </w:t>
            </w:r>
            <w:r w:rsidR="001D447B" w:rsidRPr="00B130AA">
              <w:rPr>
                <w:b/>
                <w:bCs/>
              </w:rPr>
              <w:t>BSC</w:t>
            </w:r>
            <w:r w:rsidRPr="00B130AA">
              <w:t xml:space="preserve"> của các DN </w:t>
            </w:r>
          </w:p>
        </w:tc>
      </w:tr>
      <w:tr w:rsidR="00B130AA" w:rsidRPr="00B130AA" w14:paraId="5FADAE0E" w14:textId="77777777" w:rsidTr="00AC1C9B">
        <w:trPr>
          <w:jc w:val="center"/>
        </w:trPr>
        <w:tc>
          <w:tcPr>
            <w:tcW w:w="857" w:type="dxa"/>
            <w:tcBorders>
              <w:top w:val="single" w:sz="4" w:space="0" w:color="auto"/>
              <w:bottom w:val="single" w:sz="4" w:space="0" w:color="auto"/>
            </w:tcBorders>
            <w:shd w:val="clear" w:color="auto" w:fill="auto"/>
            <w:vAlign w:val="center"/>
          </w:tcPr>
          <w:p w14:paraId="22D20223" w14:textId="77777777" w:rsidR="006E27F9" w:rsidRPr="00B130AA" w:rsidRDefault="006E27F9" w:rsidP="00B8283A">
            <w:pPr>
              <w:tabs>
                <w:tab w:val="left" w:pos="284"/>
                <w:tab w:val="left" w:pos="426"/>
              </w:tabs>
              <w:spacing w:line="276" w:lineRule="auto"/>
            </w:pPr>
            <w:bookmarkStart w:id="376" w:name="_Hlk135152788"/>
            <w:r w:rsidRPr="00B130AA">
              <w:t>VD1</w:t>
            </w:r>
          </w:p>
        </w:tc>
        <w:tc>
          <w:tcPr>
            <w:tcW w:w="6940" w:type="dxa"/>
            <w:tcBorders>
              <w:top w:val="single" w:sz="4" w:space="0" w:color="auto"/>
              <w:bottom w:val="single" w:sz="4" w:space="0" w:color="auto"/>
            </w:tcBorders>
            <w:shd w:val="clear" w:color="auto" w:fill="auto"/>
            <w:vAlign w:val="center"/>
          </w:tcPr>
          <w:p w14:paraId="6DA8C5D0" w14:textId="6C46F62C" w:rsidR="006E27F9" w:rsidRPr="00B130AA" w:rsidRDefault="006E27F9" w:rsidP="00B8283A">
            <w:pPr>
              <w:tabs>
                <w:tab w:val="left" w:pos="284"/>
                <w:tab w:val="left" w:pos="426"/>
              </w:tabs>
              <w:spacing w:line="276" w:lineRule="auto"/>
              <w:jc w:val="both"/>
              <w:rPr>
                <w:spacing w:val="-4"/>
              </w:rPr>
            </w:pPr>
            <w:r w:rsidRPr="00B130AA">
              <w:rPr>
                <w:spacing w:val="-3"/>
              </w:rPr>
              <w:t xml:space="preserve">Vận dụng </w:t>
            </w:r>
            <w:r w:rsidR="001D447B" w:rsidRPr="00B130AA">
              <w:rPr>
                <w:spacing w:val="-3"/>
              </w:rPr>
              <w:t>BSC</w:t>
            </w:r>
            <w:r w:rsidRPr="00B130AA">
              <w:rPr>
                <w:spacing w:val="-3"/>
              </w:rPr>
              <w:t xml:space="preserve"> ở </w:t>
            </w:r>
            <w:r w:rsidR="002355CA" w:rsidRPr="00B130AA">
              <w:rPr>
                <w:spacing w:val="-3"/>
              </w:rPr>
              <w:t xml:space="preserve"> kh</w:t>
            </w:r>
            <w:r w:rsidR="004E2A12" w:rsidRPr="00B130AA">
              <w:rPr>
                <w:spacing w:val="-3"/>
              </w:rPr>
              <w:t xml:space="preserve">ía cạnh </w:t>
            </w:r>
            <w:r w:rsidRPr="00B130AA">
              <w:rPr>
                <w:spacing w:val="-3"/>
              </w:rPr>
              <w:t>tài chính</w:t>
            </w:r>
            <w:r w:rsidRPr="00B130AA">
              <w:rPr>
                <w:spacing w:val="-2"/>
              </w:rPr>
              <w:t xml:space="preserve"> </w:t>
            </w:r>
          </w:p>
        </w:tc>
        <w:tc>
          <w:tcPr>
            <w:tcW w:w="336" w:type="dxa"/>
            <w:tcBorders>
              <w:top w:val="single" w:sz="4" w:space="0" w:color="auto"/>
              <w:bottom w:val="single" w:sz="4" w:space="0" w:color="auto"/>
            </w:tcBorders>
            <w:shd w:val="clear" w:color="auto" w:fill="auto"/>
            <w:vAlign w:val="center"/>
          </w:tcPr>
          <w:p w14:paraId="7EB9B93D" w14:textId="77777777" w:rsidR="006E27F9" w:rsidRPr="00B130AA" w:rsidRDefault="006E27F9"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360462F4" w14:textId="77777777" w:rsidR="006E27F9" w:rsidRPr="00B130AA" w:rsidRDefault="006E27F9"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615505FA" w14:textId="77777777" w:rsidR="006E27F9" w:rsidRPr="00B130AA" w:rsidRDefault="006E27F9"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15D331C6" w14:textId="77777777" w:rsidR="006E27F9" w:rsidRPr="00B130AA" w:rsidRDefault="006E27F9"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62292642" w14:textId="77777777" w:rsidR="006E27F9" w:rsidRPr="00B130AA" w:rsidRDefault="006E27F9" w:rsidP="00B8283A">
            <w:pPr>
              <w:tabs>
                <w:tab w:val="left" w:pos="284"/>
                <w:tab w:val="left" w:pos="426"/>
              </w:tabs>
              <w:spacing w:line="276" w:lineRule="auto"/>
              <w:jc w:val="center"/>
              <w:rPr>
                <w:bCs/>
              </w:rPr>
            </w:pPr>
            <w:r w:rsidRPr="00B130AA">
              <w:rPr>
                <w:bCs/>
              </w:rPr>
              <w:t>5</w:t>
            </w:r>
          </w:p>
        </w:tc>
      </w:tr>
      <w:tr w:rsidR="00B130AA" w:rsidRPr="00B130AA" w14:paraId="70A7448C" w14:textId="77777777" w:rsidTr="00AC1C9B">
        <w:trPr>
          <w:jc w:val="center"/>
        </w:trPr>
        <w:tc>
          <w:tcPr>
            <w:tcW w:w="857" w:type="dxa"/>
            <w:tcBorders>
              <w:top w:val="single" w:sz="4" w:space="0" w:color="auto"/>
              <w:bottom w:val="single" w:sz="4" w:space="0" w:color="auto"/>
            </w:tcBorders>
            <w:shd w:val="clear" w:color="auto" w:fill="auto"/>
            <w:vAlign w:val="center"/>
          </w:tcPr>
          <w:p w14:paraId="24FB477F" w14:textId="77777777" w:rsidR="006E27F9" w:rsidRPr="00B130AA" w:rsidRDefault="006E27F9" w:rsidP="00B8283A">
            <w:pPr>
              <w:tabs>
                <w:tab w:val="left" w:pos="284"/>
                <w:tab w:val="left" w:pos="426"/>
              </w:tabs>
              <w:spacing w:line="276" w:lineRule="auto"/>
            </w:pPr>
            <w:r w:rsidRPr="00B130AA">
              <w:t>VD2</w:t>
            </w:r>
          </w:p>
        </w:tc>
        <w:tc>
          <w:tcPr>
            <w:tcW w:w="6940" w:type="dxa"/>
            <w:tcBorders>
              <w:top w:val="single" w:sz="4" w:space="0" w:color="auto"/>
              <w:bottom w:val="single" w:sz="4" w:space="0" w:color="auto"/>
            </w:tcBorders>
            <w:shd w:val="clear" w:color="auto" w:fill="auto"/>
            <w:vAlign w:val="center"/>
          </w:tcPr>
          <w:p w14:paraId="56F2A901" w14:textId="49C71064" w:rsidR="006E27F9" w:rsidRPr="00B130AA" w:rsidRDefault="006E27F9" w:rsidP="00B8283A">
            <w:pPr>
              <w:tabs>
                <w:tab w:val="left" w:pos="284"/>
                <w:tab w:val="left" w:pos="426"/>
              </w:tabs>
              <w:spacing w:line="276" w:lineRule="auto"/>
              <w:jc w:val="both"/>
            </w:pPr>
            <w:r w:rsidRPr="00B130AA">
              <w:rPr>
                <w:spacing w:val="-4"/>
              </w:rPr>
              <w:t>V</w:t>
            </w:r>
            <w:r w:rsidRPr="00B130AA">
              <w:rPr>
                <w:spacing w:val="-3"/>
              </w:rPr>
              <w:t>ận</w:t>
            </w:r>
            <w:r w:rsidRPr="00B130AA">
              <w:rPr>
                <w:spacing w:val="-10"/>
              </w:rPr>
              <w:t xml:space="preserve"> </w:t>
            </w:r>
            <w:r w:rsidRPr="00B130AA">
              <w:rPr>
                <w:spacing w:val="-3"/>
              </w:rPr>
              <w:t xml:space="preserve">dụng </w:t>
            </w:r>
            <w:r w:rsidR="001D447B" w:rsidRPr="00B130AA">
              <w:rPr>
                <w:spacing w:val="-3"/>
              </w:rPr>
              <w:t>BSC</w:t>
            </w:r>
            <w:r w:rsidRPr="00B130AA">
              <w:rPr>
                <w:spacing w:val="-3"/>
              </w:rPr>
              <w:t xml:space="preserve"> ở</w:t>
            </w:r>
            <w:r w:rsidRPr="00B130AA">
              <w:rPr>
                <w:spacing w:val="-12"/>
              </w:rPr>
              <w:t xml:space="preserve"> </w:t>
            </w:r>
            <w:r w:rsidR="004E2A12" w:rsidRPr="00B130AA">
              <w:rPr>
                <w:spacing w:val="-3"/>
              </w:rPr>
              <w:t xml:space="preserve">khía cạnh </w:t>
            </w:r>
            <w:r w:rsidRPr="00B130AA">
              <w:rPr>
                <w:spacing w:val="-3"/>
              </w:rPr>
              <w:t>khách</w:t>
            </w:r>
            <w:r w:rsidRPr="00B130AA">
              <w:rPr>
                <w:spacing w:val="-10"/>
              </w:rPr>
              <w:t xml:space="preserve"> </w:t>
            </w:r>
            <w:r w:rsidRPr="00B130AA">
              <w:rPr>
                <w:spacing w:val="-3"/>
              </w:rPr>
              <w:t>hàng</w:t>
            </w:r>
          </w:p>
        </w:tc>
        <w:tc>
          <w:tcPr>
            <w:tcW w:w="336" w:type="dxa"/>
            <w:tcBorders>
              <w:top w:val="single" w:sz="4" w:space="0" w:color="auto"/>
              <w:bottom w:val="single" w:sz="4" w:space="0" w:color="auto"/>
            </w:tcBorders>
            <w:shd w:val="clear" w:color="auto" w:fill="auto"/>
            <w:vAlign w:val="center"/>
          </w:tcPr>
          <w:p w14:paraId="364A6B59" w14:textId="77777777" w:rsidR="006E27F9" w:rsidRPr="00B130AA" w:rsidRDefault="006E27F9"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600502F5" w14:textId="77777777" w:rsidR="006E27F9" w:rsidRPr="00B130AA" w:rsidRDefault="006E27F9"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3B4F51BD" w14:textId="77777777" w:rsidR="006E27F9" w:rsidRPr="00B130AA" w:rsidRDefault="006E27F9"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6CFF863D" w14:textId="77777777" w:rsidR="006E27F9" w:rsidRPr="00B130AA" w:rsidRDefault="006E27F9"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21CDD669" w14:textId="77777777" w:rsidR="006E27F9" w:rsidRPr="00B130AA" w:rsidRDefault="006E27F9" w:rsidP="00B8283A">
            <w:pPr>
              <w:tabs>
                <w:tab w:val="left" w:pos="284"/>
                <w:tab w:val="left" w:pos="426"/>
              </w:tabs>
              <w:spacing w:line="276" w:lineRule="auto"/>
              <w:jc w:val="center"/>
              <w:rPr>
                <w:bCs/>
              </w:rPr>
            </w:pPr>
            <w:r w:rsidRPr="00B130AA">
              <w:rPr>
                <w:bCs/>
              </w:rPr>
              <w:t>5</w:t>
            </w:r>
          </w:p>
        </w:tc>
      </w:tr>
      <w:tr w:rsidR="00B130AA" w:rsidRPr="00B130AA" w14:paraId="11FE4B8F" w14:textId="77777777" w:rsidTr="00AC1C9B">
        <w:trPr>
          <w:jc w:val="center"/>
        </w:trPr>
        <w:tc>
          <w:tcPr>
            <w:tcW w:w="857" w:type="dxa"/>
            <w:tcBorders>
              <w:top w:val="single" w:sz="4" w:space="0" w:color="auto"/>
              <w:bottom w:val="single" w:sz="4" w:space="0" w:color="auto"/>
            </w:tcBorders>
            <w:shd w:val="clear" w:color="auto" w:fill="auto"/>
            <w:vAlign w:val="center"/>
          </w:tcPr>
          <w:p w14:paraId="5BFD96DC" w14:textId="77777777" w:rsidR="006E27F9" w:rsidRPr="00B130AA" w:rsidRDefault="006E27F9" w:rsidP="00B8283A">
            <w:pPr>
              <w:tabs>
                <w:tab w:val="left" w:pos="284"/>
                <w:tab w:val="left" w:pos="426"/>
              </w:tabs>
              <w:spacing w:line="276" w:lineRule="auto"/>
            </w:pPr>
            <w:r w:rsidRPr="00B130AA">
              <w:t>VD3</w:t>
            </w:r>
          </w:p>
        </w:tc>
        <w:tc>
          <w:tcPr>
            <w:tcW w:w="6940" w:type="dxa"/>
            <w:tcBorders>
              <w:top w:val="single" w:sz="4" w:space="0" w:color="auto"/>
              <w:bottom w:val="single" w:sz="4" w:space="0" w:color="auto"/>
            </w:tcBorders>
            <w:shd w:val="clear" w:color="auto" w:fill="auto"/>
            <w:vAlign w:val="center"/>
          </w:tcPr>
          <w:p w14:paraId="2A915442" w14:textId="699C9677" w:rsidR="006E27F9" w:rsidRPr="00B130AA" w:rsidRDefault="006E27F9" w:rsidP="00B8283A">
            <w:pPr>
              <w:tabs>
                <w:tab w:val="left" w:pos="284"/>
                <w:tab w:val="left" w:pos="426"/>
              </w:tabs>
              <w:spacing w:line="276" w:lineRule="auto"/>
              <w:jc w:val="both"/>
            </w:pPr>
            <w:r w:rsidRPr="00B130AA">
              <w:t>Vận</w:t>
            </w:r>
            <w:r w:rsidRPr="00B130AA">
              <w:rPr>
                <w:spacing w:val="-9"/>
              </w:rPr>
              <w:t xml:space="preserve"> </w:t>
            </w:r>
            <w:r w:rsidRPr="00B130AA">
              <w:t>dụng</w:t>
            </w:r>
            <w:r w:rsidRPr="00B130AA">
              <w:rPr>
                <w:spacing w:val="-10"/>
              </w:rPr>
              <w:t xml:space="preserve"> </w:t>
            </w:r>
            <w:r w:rsidR="001D447B" w:rsidRPr="00B130AA">
              <w:rPr>
                <w:spacing w:val="-10"/>
              </w:rPr>
              <w:t>BSC</w:t>
            </w:r>
            <w:r w:rsidRPr="00B130AA">
              <w:rPr>
                <w:spacing w:val="-10"/>
              </w:rPr>
              <w:t xml:space="preserve"> ở </w:t>
            </w:r>
            <w:r w:rsidR="004E2A12" w:rsidRPr="00B130AA">
              <w:rPr>
                <w:spacing w:val="-3"/>
              </w:rPr>
              <w:t xml:space="preserve">khía cạnh </w:t>
            </w:r>
            <w:r w:rsidRPr="00B130AA">
              <w:t>kinh</w:t>
            </w:r>
            <w:r w:rsidRPr="00B130AA">
              <w:rPr>
                <w:spacing w:val="-10"/>
              </w:rPr>
              <w:t xml:space="preserve"> </w:t>
            </w:r>
            <w:r w:rsidRPr="00B130AA">
              <w:t>doanh</w:t>
            </w:r>
            <w:r w:rsidRPr="00B130AA">
              <w:rPr>
                <w:spacing w:val="-9"/>
              </w:rPr>
              <w:t xml:space="preserve"> </w:t>
            </w:r>
            <w:r w:rsidRPr="00B130AA">
              <w:t>nội</w:t>
            </w:r>
            <w:r w:rsidRPr="00B130AA">
              <w:rPr>
                <w:spacing w:val="-10"/>
              </w:rPr>
              <w:t xml:space="preserve"> </w:t>
            </w:r>
            <w:r w:rsidRPr="00B130AA">
              <w:t>bộ</w:t>
            </w:r>
            <w:r w:rsidRPr="00B130AA">
              <w:rPr>
                <w:spacing w:val="-3"/>
              </w:rPr>
              <w:t xml:space="preserve"> </w:t>
            </w:r>
          </w:p>
        </w:tc>
        <w:tc>
          <w:tcPr>
            <w:tcW w:w="336" w:type="dxa"/>
            <w:tcBorders>
              <w:top w:val="single" w:sz="4" w:space="0" w:color="auto"/>
              <w:bottom w:val="single" w:sz="4" w:space="0" w:color="auto"/>
            </w:tcBorders>
            <w:shd w:val="clear" w:color="auto" w:fill="auto"/>
            <w:vAlign w:val="center"/>
          </w:tcPr>
          <w:p w14:paraId="245A35C1" w14:textId="77777777" w:rsidR="006E27F9" w:rsidRPr="00B130AA" w:rsidRDefault="006E27F9"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33CCF56C" w14:textId="77777777" w:rsidR="006E27F9" w:rsidRPr="00B130AA" w:rsidRDefault="006E27F9"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58EFEE93" w14:textId="77777777" w:rsidR="006E27F9" w:rsidRPr="00B130AA" w:rsidRDefault="006E27F9"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07A05C0A" w14:textId="77777777" w:rsidR="006E27F9" w:rsidRPr="00B130AA" w:rsidRDefault="006E27F9"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2DF7AEEB" w14:textId="77777777" w:rsidR="006E27F9" w:rsidRPr="00B130AA" w:rsidRDefault="006E27F9" w:rsidP="00B8283A">
            <w:pPr>
              <w:tabs>
                <w:tab w:val="left" w:pos="284"/>
                <w:tab w:val="left" w:pos="426"/>
              </w:tabs>
              <w:spacing w:line="276" w:lineRule="auto"/>
              <w:jc w:val="center"/>
              <w:rPr>
                <w:bCs/>
              </w:rPr>
            </w:pPr>
            <w:r w:rsidRPr="00B130AA">
              <w:rPr>
                <w:bCs/>
              </w:rPr>
              <w:t>5</w:t>
            </w:r>
          </w:p>
        </w:tc>
      </w:tr>
      <w:tr w:rsidR="00B130AA" w:rsidRPr="00B130AA" w14:paraId="1BDD2DD0" w14:textId="77777777" w:rsidTr="00AC1C9B">
        <w:trPr>
          <w:jc w:val="center"/>
        </w:trPr>
        <w:tc>
          <w:tcPr>
            <w:tcW w:w="857" w:type="dxa"/>
            <w:tcBorders>
              <w:top w:val="single" w:sz="4" w:space="0" w:color="auto"/>
              <w:bottom w:val="single" w:sz="4" w:space="0" w:color="auto"/>
            </w:tcBorders>
            <w:shd w:val="clear" w:color="auto" w:fill="auto"/>
            <w:vAlign w:val="center"/>
          </w:tcPr>
          <w:p w14:paraId="63A56CC9" w14:textId="77777777" w:rsidR="006E27F9" w:rsidRPr="00B130AA" w:rsidRDefault="006E27F9" w:rsidP="00B8283A">
            <w:pPr>
              <w:tabs>
                <w:tab w:val="left" w:pos="284"/>
                <w:tab w:val="left" w:pos="426"/>
              </w:tabs>
              <w:spacing w:line="276" w:lineRule="auto"/>
            </w:pPr>
            <w:r w:rsidRPr="00B130AA">
              <w:t>VD4</w:t>
            </w:r>
          </w:p>
        </w:tc>
        <w:tc>
          <w:tcPr>
            <w:tcW w:w="6940" w:type="dxa"/>
            <w:tcBorders>
              <w:top w:val="single" w:sz="4" w:space="0" w:color="auto"/>
              <w:bottom w:val="single" w:sz="4" w:space="0" w:color="auto"/>
            </w:tcBorders>
            <w:shd w:val="clear" w:color="auto" w:fill="auto"/>
            <w:vAlign w:val="center"/>
          </w:tcPr>
          <w:p w14:paraId="5C4B51EE" w14:textId="75884A11" w:rsidR="006E27F9" w:rsidRPr="00B130AA" w:rsidRDefault="006E27F9" w:rsidP="00B8283A">
            <w:pPr>
              <w:tabs>
                <w:tab w:val="left" w:pos="284"/>
                <w:tab w:val="left" w:pos="426"/>
              </w:tabs>
              <w:spacing w:line="276" w:lineRule="auto"/>
              <w:jc w:val="both"/>
            </w:pPr>
            <w:r w:rsidRPr="00B130AA">
              <w:t>V</w:t>
            </w:r>
            <w:r w:rsidRPr="00B130AA">
              <w:rPr>
                <w:spacing w:val="-4"/>
              </w:rPr>
              <w:t>ận</w:t>
            </w:r>
            <w:r w:rsidRPr="00B130AA">
              <w:rPr>
                <w:spacing w:val="-8"/>
              </w:rPr>
              <w:t xml:space="preserve"> </w:t>
            </w:r>
            <w:r w:rsidRPr="00B130AA">
              <w:rPr>
                <w:spacing w:val="-4"/>
              </w:rPr>
              <w:t>dụng</w:t>
            </w:r>
            <w:r w:rsidRPr="00B130AA">
              <w:rPr>
                <w:spacing w:val="-10"/>
              </w:rPr>
              <w:t xml:space="preserve"> </w:t>
            </w:r>
            <w:r w:rsidR="001D447B" w:rsidRPr="00B130AA">
              <w:rPr>
                <w:spacing w:val="-10"/>
              </w:rPr>
              <w:t>BSC</w:t>
            </w:r>
            <w:r w:rsidRPr="00B130AA">
              <w:rPr>
                <w:spacing w:val="-10"/>
              </w:rPr>
              <w:t xml:space="preserve"> ở </w:t>
            </w:r>
            <w:r w:rsidR="004E2A12" w:rsidRPr="00B130AA">
              <w:rPr>
                <w:spacing w:val="-3"/>
              </w:rPr>
              <w:t xml:space="preserve">khía cạnh </w:t>
            </w:r>
            <w:r w:rsidRPr="00B130AA">
              <w:rPr>
                <w:spacing w:val="-3"/>
              </w:rPr>
              <w:t>học</w:t>
            </w:r>
            <w:r w:rsidRPr="00B130AA">
              <w:rPr>
                <w:spacing w:val="-7"/>
              </w:rPr>
              <w:t xml:space="preserve"> </w:t>
            </w:r>
            <w:r w:rsidRPr="00B130AA">
              <w:rPr>
                <w:spacing w:val="-3"/>
              </w:rPr>
              <w:t>hỏi</w:t>
            </w:r>
            <w:r w:rsidRPr="00B130AA">
              <w:rPr>
                <w:spacing w:val="-9"/>
              </w:rPr>
              <w:t xml:space="preserve"> </w:t>
            </w:r>
            <w:r w:rsidRPr="00B130AA">
              <w:rPr>
                <w:spacing w:val="-3"/>
              </w:rPr>
              <w:t>và</w:t>
            </w:r>
            <w:r w:rsidRPr="00B130AA">
              <w:rPr>
                <w:spacing w:val="-7"/>
              </w:rPr>
              <w:t xml:space="preserve"> </w:t>
            </w:r>
            <w:r w:rsidRPr="00B130AA">
              <w:rPr>
                <w:spacing w:val="-3"/>
              </w:rPr>
              <w:t>phát</w:t>
            </w:r>
            <w:r w:rsidRPr="00B130AA">
              <w:rPr>
                <w:spacing w:val="-9"/>
              </w:rPr>
              <w:t xml:space="preserve"> </w:t>
            </w:r>
            <w:r w:rsidRPr="00B130AA">
              <w:rPr>
                <w:spacing w:val="-3"/>
              </w:rPr>
              <w:t>triển</w:t>
            </w:r>
          </w:p>
        </w:tc>
        <w:tc>
          <w:tcPr>
            <w:tcW w:w="336" w:type="dxa"/>
            <w:tcBorders>
              <w:top w:val="single" w:sz="4" w:space="0" w:color="auto"/>
              <w:bottom w:val="single" w:sz="4" w:space="0" w:color="auto"/>
            </w:tcBorders>
            <w:shd w:val="clear" w:color="auto" w:fill="auto"/>
            <w:vAlign w:val="center"/>
          </w:tcPr>
          <w:p w14:paraId="5092FB6A" w14:textId="77777777" w:rsidR="006E27F9" w:rsidRPr="00B130AA" w:rsidRDefault="006E27F9"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31C3F730" w14:textId="77777777" w:rsidR="006E27F9" w:rsidRPr="00B130AA" w:rsidRDefault="006E27F9"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45EEB292" w14:textId="77777777" w:rsidR="006E27F9" w:rsidRPr="00B130AA" w:rsidRDefault="006E27F9"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7145657A" w14:textId="77777777" w:rsidR="006E27F9" w:rsidRPr="00B130AA" w:rsidRDefault="006E27F9"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0E52DC61" w14:textId="77777777" w:rsidR="006E27F9" w:rsidRPr="00B130AA" w:rsidRDefault="006E27F9" w:rsidP="00B8283A">
            <w:pPr>
              <w:tabs>
                <w:tab w:val="left" w:pos="284"/>
                <w:tab w:val="left" w:pos="426"/>
              </w:tabs>
              <w:spacing w:line="276" w:lineRule="auto"/>
              <w:jc w:val="center"/>
              <w:rPr>
                <w:bCs/>
              </w:rPr>
            </w:pPr>
            <w:r w:rsidRPr="00B130AA">
              <w:rPr>
                <w:bCs/>
              </w:rPr>
              <w:t>5</w:t>
            </w:r>
          </w:p>
        </w:tc>
      </w:tr>
      <w:bookmarkEnd w:id="376"/>
      <w:tr w:rsidR="00B130AA" w:rsidRPr="00B130AA" w14:paraId="5FD6AA22" w14:textId="77777777" w:rsidTr="00AC1C9B">
        <w:trPr>
          <w:jc w:val="center"/>
        </w:trPr>
        <w:tc>
          <w:tcPr>
            <w:tcW w:w="9478" w:type="dxa"/>
            <w:gridSpan w:val="7"/>
            <w:tcBorders>
              <w:top w:val="single" w:sz="4" w:space="0" w:color="auto"/>
              <w:bottom w:val="single" w:sz="4" w:space="0" w:color="auto"/>
            </w:tcBorders>
            <w:shd w:val="clear" w:color="auto" w:fill="D9D9D9" w:themeFill="background1" w:themeFillShade="D9"/>
            <w:vAlign w:val="center"/>
          </w:tcPr>
          <w:p w14:paraId="134663F9" w14:textId="5BB18B09" w:rsidR="00576195" w:rsidRPr="00B130AA" w:rsidRDefault="005A56FF" w:rsidP="00B8283A">
            <w:pPr>
              <w:tabs>
                <w:tab w:val="left" w:pos="284"/>
                <w:tab w:val="left" w:pos="426"/>
              </w:tabs>
              <w:spacing w:line="276" w:lineRule="auto"/>
              <w:jc w:val="center"/>
            </w:pPr>
            <w:r w:rsidRPr="00B130AA">
              <w:t xml:space="preserve"> Anh (Chị) có </w:t>
            </w:r>
            <w:r w:rsidR="008C4231" w:rsidRPr="00B130AA">
              <w:t>quan điểm như thế nào về</w:t>
            </w:r>
            <w:r w:rsidRPr="00B130AA">
              <w:t xml:space="preserve"> việc vận dụng </w:t>
            </w:r>
            <w:r w:rsidR="001D447B" w:rsidRPr="00B130AA">
              <w:t>BSC</w:t>
            </w:r>
            <w:r w:rsidRPr="00B130AA">
              <w:t xml:space="preserve"> sẽ tác động </w:t>
            </w:r>
            <w:r w:rsidR="002E79DC" w:rsidRPr="00B130AA">
              <w:t>cùng chiều</w:t>
            </w:r>
            <w:r w:rsidRPr="00B130AA">
              <w:t xml:space="preserve"> </w:t>
            </w:r>
          </w:p>
          <w:p w14:paraId="40B0F5E8" w14:textId="6951D4BA" w:rsidR="005A56FF" w:rsidRPr="00B130AA" w:rsidRDefault="005A56FF" w:rsidP="00B8283A">
            <w:pPr>
              <w:tabs>
                <w:tab w:val="left" w:pos="284"/>
                <w:tab w:val="left" w:pos="426"/>
              </w:tabs>
              <w:spacing w:line="276" w:lineRule="auto"/>
              <w:jc w:val="center"/>
              <w:rPr>
                <w:bCs/>
              </w:rPr>
            </w:pPr>
            <w:r w:rsidRPr="00B130AA">
              <w:t xml:space="preserve">đến thành quả </w:t>
            </w:r>
            <w:r w:rsidR="008C4231" w:rsidRPr="00B130AA">
              <w:t xml:space="preserve">hoạt động </w:t>
            </w:r>
            <w:r w:rsidRPr="00B130AA">
              <w:t xml:space="preserve">của </w:t>
            </w:r>
            <w:r w:rsidR="008C4231" w:rsidRPr="00B130AA">
              <w:t>DN</w:t>
            </w:r>
          </w:p>
        </w:tc>
      </w:tr>
      <w:tr w:rsidR="00B130AA" w:rsidRPr="00B130AA" w14:paraId="5A65F346" w14:textId="77777777" w:rsidTr="00AC1C9B">
        <w:trPr>
          <w:jc w:val="center"/>
        </w:trPr>
        <w:tc>
          <w:tcPr>
            <w:tcW w:w="857" w:type="dxa"/>
            <w:tcBorders>
              <w:top w:val="single" w:sz="4" w:space="0" w:color="auto"/>
              <w:bottom w:val="single" w:sz="4" w:space="0" w:color="auto"/>
            </w:tcBorders>
            <w:shd w:val="clear" w:color="auto" w:fill="auto"/>
            <w:vAlign w:val="center"/>
          </w:tcPr>
          <w:p w14:paraId="4949C6EC" w14:textId="77777777" w:rsidR="005A56FF" w:rsidRPr="00B130AA" w:rsidRDefault="005A56FF" w:rsidP="00B8283A">
            <w:pPr>
              <w:tabs>
                <w:tab w:val="left" w:pos="284"/>
                <w:tab w:val="left" w:pos="426"/>
              </w:tabs>
              <w:spacing w:line="276" w:lineRule="auto"/>
            </w:pPr>
            <w:bookmarkStart w:id="377" w:name="_Hlk117064695"/>
            <w:r w:rsidRPr="00B130AA">
              <w:t>TQ1</w:t>
            </w:r>
          </w:p>
        </w:tc>
        <w:tc>
          <w:tcPr>
            <w:tcW w:w="6940" w:type="dxa"/>
            <w:tcBorders>
              <w:top w:val="single" w:sz="4" w:space="0" w:color="auto"/>
              <w:bottom w:val="single" w:sz="4" w:space="0" w:color="auto"/>
            </w:tcBorders>
            <w:shd w:val="clear" w:color="auto" w:fill="auto"/>
          </w:tcPr>
          <w:p w14:paraId="2E612D24" w14:textId="40646916" w:rsidR="005A56FF" w:rsidRPr="00B130AA" w:rsidRDefault="005A56FF" w:rsidP="00B8283A">
            <w:pPr>
              <w:tabs>
                <w:tab w:val="left" w:pos="284"/>
                <w:tab w:val="left" w:pos="426"/>
              </w:tabs>
              <w:spacing w:line="276" w:lineRule="auto"/>
            </w:pPr>
            <w:r w:rsidRPr="00B130AA">
              <w:t>Tỷ lệ hoàn vốn đầu tư (ROI)</w:t>
            </w:r>
          </w:p>
        </w:tc>
        <w:tc>
          <w:tcPr>
            <w:tcW w:w="336" w:type="dxa"/>
            <w:tcBorders>
              <w:top w:val="single" w:sz="4" w:space="0" w:color="auto"/>
              <w:bottom w:val="single" w:sz="4" w:space="0" w:color="auto"/>
            </w:tcBorders>
            <w:shd w:val="clear" w:color="auto" w:fill="auto"/>
            <w:vAlign w:val="center"/>
          </w:tcPr>
          <w:p w14:paraId="610D9D03"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624D5B3F"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4CB273F3"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751718FA"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122617A6"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177C3FBB" w14:textId="77777777" w:rsidTr="00AC1C9B">
        <w:trPr>
          <w:jc w:val="center"/>
        </w:trPr>
        <w:tc>
          <w:tcPr>
            <w:tcW w:w="857" w:type="dxa"/>
            <w:tcBorders>
              <w:top w:val="single" w:sz="4" w:space="0" w:color="auto"/>
              <w:bottom w:val="single" w:sz="4" w:space="0" w:color="auto"/>
            </w:tcBorders>
            <w:shd w:val="clear" w:color="auto" w:fill="auto"/>
            <w:vAlign w:val="center"/>
          </w:tcPr>
          <w:p w14:paraId="1432B892" w14:textId="77777777" w:rsidR="005A56FF" w:rsidRPr="00B130AA" w:rsidRDefault="005A56FF" w:rsidP="00B8283A">
            <w:pPr>
              <w:tabs>
                <w:tab w:val="left" w:pos="284"/>
                <w:tab w:val="left" w:pos="426"/>
              </w:tabs>
              <w:spacing w:line="276" w:lineRule="auto"/>
            </w:pPr>
            <w:r w:rsidRPr="00B130AA">
              <w:t>TQ2</w:t>
            </w:r>
          </w:p>
        </w:tc>
        <w:tc>
          <w:tcPr>
            <w:tcW w:w="6940" w:type="dxa"/>
            <w:tcBorders>
              <w:top w:val="single" w:sz="4" w:space="0" w:color="auto"/>
              <w:bottom w:val="single" w:sz="4" w:space="0" w:color="auto"/>
            </w:tcBorders>
            <w:shd w:val="clear" w:color="auto" w:fill="auto"/>
          </w:tcPr>
          <w:p w14:paraId="78DF8157" w14:textId="59D8A219" w:rsidR="005A56FF" w:rsidRPr="00B130AA" w:rsidRDefault="005A56FF" w:rsidP="00B8283A">
            <w:pPr>
              <w:tabs>
                <w:tab w:val="left" w:pos="284"/>
                <w:tab w:val="left" w:pos="426"/>
              </w:tabs>
              <w:spacing w:line="276" w:lineRule="auto"/>
            </w:pPr>
            <w:r w:rsidRPr="00B130AA">
              <w:t>Tỷ suất lợi nhuận trên doanh thu (ROS)</w:t>
            </w:r>
          </w:p>
        </w:tc>
        <w:tc>
          <w:tcPr>
            <w:tcW w:w="336" w:type="dxa"/>
            <w:tcBorders>
              <w:top w:val="single" w:sz="4" w:space="0" w:color="auto"/>
              <w:bottom w:val="single" w:sz="4" w:space="0" w:color="auto"/>
            </w:tcBorders>
            <w:shd w:val="clear" w:color="auto" w:fill="auto"/>
            <w:vAlign w:val="center"/>
          </w:tcPr>
          <w:p w14:paraId="3171F1AC"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7B51321E"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74FC928B"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188EE332"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3CAEC304"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0FCD341A" w14:textId="77777777" w:rsidTr="00AC1C9B">
        <w:trPr>
          <w:jc w:val="center"/>
        </w:trPr>
        <w:tc>
          <w:tcPr>
            <w:tcW w:w="857" w:type="dxa"/>
            <w:tcBorders>
              <w:top w:val="single" w:sz="4" w:space="0" w:color="auto"/>
              <w:bottom w:val="single" w:sz="4" w:space="0" w:color="auto"/>
            </w:tcBorders>
            <w:shd w:val="clear" w:color="auto" w:fill="auto"/>
            <w:vAlign w:val="center"/>
          </w:tcPr>
          <w:p w14:paraId="14A5A328" w14:textId="77777777" w:rsidR="005A56FF" w:rsidRPr="00B130AA" w:rsidRDefault="005A56FF" w:rsidP="00B8283A">
            <w:pPr>
              <w:tabs>
                <w:tab w:val="left" w:pos="284"/>
                <w:tab w:val="left" w:pos="426"/>
              </w:tabs>
              <w:spacing w:line="276" w:lineRule="auto"/>
            </w:pPr>
            <w:r w:rsidRPr="00B130AA">
              <w:t>TQ3</w:t>
            </w:r>
          </w:p>
        </w:tc>
        <w:tc>
          <w:tcPr>
            <w:tcW w:w="6940" w:type="dxa"/>
            <w:tcBorders>
              <w:top w:val="single" w:sz="4" w:space="0" w:color="auto"/>
              <w:bottom w:val="single" w:sz="4" w:space="0" w:color="auto"/>
            </w:tcBorders>
            <w:shd w:val="clear" w:color="auto" w:fill="auto"/>
          </w:tcPr>
          <w:p w14:paraId="3170EE2E" w14:textId="400B32D0" w:rsidR="005A56FF" w:rsidRPr="00B130AA" w:rsidRDefault="005A56FF" w:rsidP="00B8283A">
            <w:pPr>
              <w:tabs>
                <w:tab w:val="left" w:pos="284"/>
                <w:tab w:val="left" w:pos="426"/>
              </w:tabs>
              <w:spacing w:line="276" w:lineRule="auto"/>
            </w:pPr>
            <w:r w:rsidRPr="00B130AA">
              <w:t>Mức độ hài lòng của khách hàng</w:t>
            </w:r>
          </w:p>
        </w:tc>
        <w:tc>
          <w:tcPr>
            <w:tcW w:w="336" w:type="dxa"/>
            <w:tcBorders>
              <w:top w:val="single" w:sz="4" w:space="0" w:color="auto"/>
              <w:bottom w:val="single" w:sz="4" w:space="0" w:color="auto"/>
            </w:tcBorders>
            <w:shd w:val="clear" w:color="auto" w:fill="auto"/>
            <w:vAlign w:val="center"/>
          </w:tcPr>
          <w:p w14:paraId="546E1A79"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1EFA83E7"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0BA2F6A2"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05DC63CC"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72ED2C66"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6D8ACD13" w14:textId="77777777" w:rsidTr="00AC1C9B">
        <w:trPr>
          <w:jc w:val="center"/>
        </w:trPr>
        <w:tc>
          <w:tcPr>
            <w:tcW w:w="857" w:type="dxa"/>
            <w:tcBorders>
              <w:top w:val="single" w:sz="4" w:space="0" w:color="auto"/>
              <w:bottom w:val="single" w:sz="4" w:space="0" w:color="auto"/>
            </w:tcBorders>
            <w:shd w:val="clear" w:color="auto" w:fill="auto"/>
            <w:vAlign w:val="center"/>
          </w:tcPr>
          <w:p w14:paraId="4E54846A" w14:textId="77777777" w:rsidR="005A56FF" w:rsidRPr="00B130AA" w:rsidRDefault="005A56FF" w:rsidP="00B8283A">
            <w:pPr>
              <w:tabs>
                <w:tab w:val="left" w:pos="284"/>
                <w:tab w:val="left" w:pos="426"/>
              </w:tabs>
              <w:spacing w:line="276" w:lineRule="auto"/>
            </w:pPr>
            <w:r w:rsidRPr="00B130AA">
              <w:t>TQ4</w:t>
            </w:r>
          </w:p>
        </w:tc>
        <w:tc>
          <w:tcPr>
            <w:tcW w:w="6940" w:type="dxa"/>
            <w:tcBorders>
              <w:top w:val="single" w:sz="4" w:space="0" w:color="auto"/>
              <w:bottom w:val="single" w:sz="4" w:space="0" w:color="auto"/>
            </w:tcBorders>
            <w:shd w:val="clear" w:color="auto" w:fill="auto"/>
          </w:tcPr>
          <w:p w14:paraId="1B68AE7A" w14:textId="21F0DE9B" w:rsidR="005A56FF" w:rsidRPr="00B130AA" w:rsidRDefault="005A56FF" w:rsidP="00B8283A">
            <w:pPr>
              <w:tabs>
                <w:tab w:val="left" w:pos="284"/>
                <w:tab w:val="left" w:pos="426"/>
              </w:tabs>
              <w:spacing w:line="276" w:lineRule="auto"/>
            </w:pPr>
            <w:r w:rsidRPr="00B130AA">
              <w:t xml:space="preserve">Chất lượng </w:t>
            </w:r>
            <w:r w:rsidR="00B568F3" w:rsidRPr="00B130AA">
              <w:t>SP</w:t>
            </w:r>
          </w:p>
        </w:tc>
        <w:tc>
          <w:tcPr>
            <w:tcW w:w="336" w:type="dxa"/>
            <w:tcBorders>
              <w:top w:val="single" w:sz="4" w:space="0" w:color="auto"/>
              <w:bottom w:val="single" w:sz="4" w:space="0" w:color="auto"/>
            </w:tcBorders>
            <w:shd w:val="clear" w:color="auto" w:fill="auto"/>
            <w:vAlign w:val="center"/>
          </w:tcPr>
          <w:p w14:paraId="19FA3B3D"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2FBF607D"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5BE56045"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09AB0E23"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024A0ABE"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41274F6D" w14:textId="77777777" w:rsidTr="00AC1C9B">
        <w:trPr>
          <w:jc w:val="center"/>
        </w:trPr>
        <w:tc>
          <w:tcPr>
            <w:tcW w:w="857" w:type="dxa"/>
            <w:tcBorders>
              <w:top w:val="single" w:sz="4" w:space="0" w:color="auto"/>
              <w:bottom w:val="single" w:sz="4" w:space="0" w:color="auto"/>
            </w:tcBorders>
            <w:shd w:val="clear" w:color="auto" w:fill="auto"/>
            <w:vAlign w:val="center"/>
          </w:tcPr>
          <w:p w14:paraId="00EA38A3" w14:textId="77777777" w:rsidR="005A56FF" w:rsidRPr="00B130AA" w:rsidRDefault="005A56FF" w:rsidP="00B8283A">
            <w:pPr>
              <w:tabs>
                <w:tab w:val="left" w:pos="284"/>
                <w:tab w:val="left" w:pos="426"/>
              </w:tabs>
              <w:spacing w:line="276" w:lineRule="auto"/>
            </w:pPr>
            <w:r w:rsidRPr="00B130AA">
              <w:t>TQ5</w:t>
            </w:r>
          </w:p>
        </w:tc>
        <w:tc>
          <w:tcPr>
            <w:tcW w:w="6940" w:type="dxa"/>
            <w:tcBorders>
              <w:top w:val="single" w:sz="4" w:space="0" w:color="auto"/>
              <w:bottom w:val="single" w:sz="4" w:space="0" w:color="auto"/>
            </w:tcBorders>
            <w:shd w:val="clear" w:color="auto" w:fill="auto"/>
          </w:tcPr>
          <w:p w14:paraId="348B6A75" w14:textId="5895FDB7" w:rsidR="005A56FF" w:rsidRPr="00B130AA" w:rsidRDefault="005A56FF" w:rsidP="00B8283A">
            <w:pPr>
              <w:tabs>
                <w:tab w:val="left" w:pos="284"/>
                <w:tab w:val="left" w:pos="426"/>
              </w:tabs>
              <w:spacing w:line="276" w:lineRule="auto"/>
              <w:ind w:right="318"/>
            </w:pPr>
            <w:r w:rsidRPr="00B130AA">
              <w:t>Uy tín/Thương hiệu của DN các tỉnh Tây Nguyên được cải thiện và phát triển.</w:t>
            </w:r>
          </w:p>
        </w:tc>
        <w:tc>
          <w:tcPr>
            <w:tcW w:w="336" w:type="dxa"/>
            <w:tcBorders>
              <w:top w:val="single" w:sz="4" w:space="0" w:color="auto"/>
              <w:bottom w:val="single" w:sz="4" w:space="0" w:color="auto"/>
            </w:tcBorders>
            <w:shd w:val="clear" w:color="auto" w:fill="auto"/>
            <w:vAlign w:val="center"/>
          </w:tcPr>
          <w:p w14:paraId="637FC88B"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383D711F"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282994B8"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5E3B243E"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1DEA50B7"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47BCA898" w14:textId="77777777" w:rsidTr="00AC1C9B">
        <w:trPr>
          <w:jc w:val="center"/>
        </w:trPr>
        <w:tc>
          <w:tcPr>
            <w:tcW w:w="857" w:type="dxa"/>
            <w:tcBorders>
              <w:top w:val="single" w:sz="4" w:space="0" w:color="auto"/>
              <w:bottom w:val="single" w:sz="4" w:space="0" w:color="auto"/>
            </w:tcBorders>
            <w:shd w:val="clear" w:color="auto" w:fill="auto"/>
            <w:vAlign w:val="center"/>
          </w:tcPr>
          <w:p w14:paraId="1C1EE55D" w14:textId="77777777" w:rsidR="005A56FF" w:rsidRPr="00B130AA" w:rsidRDefault="005A56FF" w:rsidP="00B8283A">
            <w:pPr>
              <w:tabs>
                <w:tab w:val="left" w:pos="284"/>
                <w:tab w:val="left" w:pos="426"/>
              </w:tabs>
              <w:spacing w:line="276" w:lineRule="auto"/>
            </w:pPr>
            <w:r w:rsidRPr="00B130AA">
              <w:t>TQ6</w:t>
            </w:r>
          </w:p>
        </w:tc>
        <w:tc>
          <w:tcPr>
            <w:tcW w:w="6940" w:type="dxa"/>
            <w:tcBorders>
              <w:top w:val="single" w:sz="4" w:space="0" w:color="auto"/>
              <w:bottom w:val="single" w:sz="4" w:space="0" w:color="auto"/>
            </w:tcBorders>
            <w:shd w:val="clear" w:color="auto" w:fill="auto"/>
          </w:tcPr>
          <w:p w14:paraId="6851CF50" w14:textId="038AE1D9" w:rsidR="005A56FF" w:rsidRPr="00B130AA" w:rsidRDefault="005A56FF" w:rsidP="00B8283A">
            <w:pPr>
              <w:tabs>
                <w:tab w:val="left" w:pos="284"/>
                <w:tab w:val="left" w:pos="426"/>
              </w:tabs>
              <w:spacing w:line="276" w:lineRule="auto"/>
            </w:pPr>
            <w:r w:rsidRPr="00B130AA">
              <w:t>Tiếp nhận và giải quyết những khiếu nại của khách hàng nhanh chóng và thỏa đáng.</w:t>
            </w:r>
          </w:p>
        </w:tc>
        <w:tc>
          <w:tcPr>
            <w:tcW w:w="336" w:type="dxa"/>
            <w:tcBorders>
              <w:top w:val="single" w:sz="4" w:space="0" w:color="auto"/>
              <w:bottom w:val="single" w:sz="4" w:space="0" w:color="auto"/>
            </w:tcBorders>
            <w:shd w:val="clear" w:color="auto" w:fill="auto"/>
            <w:vAlign w:val="center"/>
          </w:tcPr>
          <w:p w14:paraId="258B288D"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669F5FB2"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0B270B88"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73F2080A"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272B6B35"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5E4C098F" w14:textId="77777777" w:rsidTr="00AC1C9B">
        <w:trPr>
          <w:jc w:val="center"/>
        </w:trPr>
        <w:tc>
          <w:tcPr>
            <w:tcW w:w="857" w:type="dxa"/>
            <w:tcBorders>
              <w:top w:val="single" w:sz="4" w:space="0" w:color="auto"/>
              <w:bottom w:val="single" w:sz="4" w:space="0" w:color="auto"/>
            </w:tcBorders>
            <w:shd w:val="clear" w:color="auto" w:fill="auto"/>
            <w:vAlign w:val="center"/>
          </w:tcPr>
          <w:p w14:paraId="2B9CAEFB" w14:textId="77777777" w:rsidR="005A56FF" w:rsidRPr="00B130AA" w:rsidRDefault="005A56FF" w:rsidP="00B8283A">
            <w:pPr>
              <w:tabs>
                <w:tab w:val="left" w:pos="284"/>
                <w:tab w:val="left" w:pos="426"/>
              </w:tabs>
              <w:spacing w:line="276" w:lineRule="auto"/>
            </w:pPr>
            <w:r w:rsidRPr="00B130AA">
              <w:t>TQ7</w:t>
            </w:r>
          </w:p>
        </w:tc>
        <w:tc>
          <w:tcPr>
            <w:tcW w:w="6940" w:type="dxa"/>
            <w:tcBorders>
              <w:top w:val="single" w:sz="4" w:space="0" w:color="auto"/>
              <w:bottom w:val="single" w:sz="4" w:space="0" w:color="auto"/>
            </w:tcBorders>
            <w:shd w:val="clear" w:color="auto" w:fill="auto"/>
          </w:tcPr>
          <w:p w14:paraId="34F18BE8" w14:textId="5F934E28" w:rsidR="005A56FF" w:rsidRPr="00B130AA" w:rsidRDefault="005A56FF" w:rsidP="00B8283A">
            <w:pPr>
              <w:tabs>
                <w:tab w:val="left" w:pos="284"/>
                <w:tab w:val="left" w:pos="426"/>
              </w:tabs>
              <w:spacing w:line="276" w:lineRule="auto"/>
            </w:pPr>
            <w:r w:rsidRPr="00B130AA">
              <w:t>Thị phần của DN nông nghiệp các tỉnh Tây Nguyên được mở rộng</w:t>
            </w:r>
          </w:p>
        </w:tc>
        <w:tc>
          <w:tcPr>
            <w:tcW w:w="336" w:type="dxa"/>
            <w:tcBorders>
              <w:top w:val="single" w:sz="4" w:space="0" w:color="auto"/>
              <w:bottom w:val="single" w:sz="4" w:space="0" w:color="auto"/>
            </w:tcBorders>
            <w:shd w:val="clear" w:color="auto" w:fill="auto"/>
            <w:vAlign w:val="center"/>
          </w:tcPr>
          <w:p w14:paraId="31910A04"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243A00EA"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6041D318"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584C2180"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7BAE06E9" w14:textId="77777777" w:rsidR="005A56FF" w:rsidRPr="00B130AA" w:rsidRDefault="005A56FF" w:rsidP="00B8283A">
            <w:pPr>
              <w:tabs>
                <w:tab w:val="left" w:pos="284"/>
                <w:tab w:val="left" w:pos="426"/>
              </w:tabs>
              <w:spacing w:line="276" w:lineRule="auto"/>
              <w:jc w:val="center"/>
              <w:rPr>
                <w:bCs/>
              </w:rPr>
            </w:pPr>
            <w:r w:rsidRPr="00B130AA">
              <w:rPr>
                <w:bCs/>
              </w:rPr>
              <w:t>5</w:t>
            </w:r>
          </w:p>
        </w:tc>
      </w:tr>
      <w:tr w:rsidR="00B130AA" w:rsidRPr="00B130AA" w14:paraId="42F7E26F" w14:textId="77777777" w:rsidTr="00AC1C9B">
        <w:trPr>
          <w:jc w:val="center"/>
        </w:trPr>
        <w:tc>
          <w:tcPr>
            <w:tcW w:w="857" w:type="dxa"/>
            <w:tcBorders>
              <w:top w:val="single" w:sz="4" w:space="0" w:color="auto"/>
              <w:bottom w:val="single" w:sz="4" w:space="0" w:color="auto"/>
            </w:tcBorders>
            <w:shd w:val="clear" w:color="auto" w:fill="auto"/>
            <w:vAlign w:val="center"/>
          </w:tcPr>
          <w:p w14:paraId="2617A8F7" w14:textId="77777777" w:rsidR="005A56FF" w:rsidRPr="00B130AA" w:rsidRDefault="005A56FF" w:rsidP="00B8283A">
            <w:pPr>
              <w:tabs>
                <w:tab w:val="left" w:pos="284"/>
                <w:tab w:val="left" w:pos="426"/>
              </w:tabs>
              <w:spacing w:line="276" w:lineRule="auto"/>
            </w:pPr>
            <w:r w:rsidRPr="00B130AA">
              <w:t>TQ8</w:t>
            </w:r>
          </w:p>
        </w:tc>
        <w:tc>
          <w:tcPr>
            <w:tcW w:w="6940" w:type="dxa"/>
            <w:tcBorders>
              <w:top w:val="single" w:sz="4" w:space="0" w:color="auto"/>
              <w:bottom w:val="single" w:sz="4" w:space="0" w:color="auto"/>
            </w:tcBorders>
            <w:shd w:val="clear" w:color="auto" w:fill="auto"/>
          </w:tcPr>
          <w:p w14:paraId="74B9C26D" w14:textId="6975ABA9" w:rsidR="005A56FF" w:rsidRPr="00B130AA" w:rsidRDefault="005A56FF" w:rsidP="00B8283A">
            <w:pPr>
              <w:tabs>
                <w:tab w:val="left" w:pos="284"/>
                <w:tab w:val="left" w:pos="426"/>
              </w:tabs>
              <w:spacing w:line="276" w:lineRule="auto"/>
            </w:pPr>
            <w:r w:rsidRPr="00B130AA">
              <w:t xml:space="preserve">Xem xét tác động đến môi trường khi phát triển </w:t>
            </w:r>
            <w:r w:rsidR="00B568F3" w:rsidRPr="00B130AA">
              <w:t>SP</w:t>
            </w:r>
            <w:r w:rsidRPr="00B130AA">
              <w:t xml:space="preserve"> nông nghiệp mới.</w:t>
            </w:r>
          </w:p>
        </w:tc>
        <w:tc>
          <w:tcPr>
            <w:tcW w:w="336" w:type="dxa"/>
            <w:tcBorders>
              <w:top w:val="single" w:sz="4" w:space="0" w:color="auto"/>
              <w:bottom w:val="single" w:sz="4" w:space="0" w:color="auto"/>
            </w:tcBorders>
            <w:shd w:val="clear" w:color="auto" w:fill="auto"/>
            <w:vAlign w:val="center"/>
          </w:tcPr>
          <w:p w14:paraId="1564C05E" w14:textId="77777777" w:rsidR="005A56FF" w:rsidRPr="00B130AA" w:rsidRDefault="005A56FF" w:rsidP="00B8283A">
            <w:pPr>
              <w:tabs>
                <w:tab w:val="left" w:pos="284"/>
                <w:tab w:val="left" w:pos="426"/>
              </w:tabs>
              <w:spacing w:line="276" w:lineRule="auto"/>
              <w:jc w:val="center"/>
              <w:rPr>
                <w:bCs/>
              </w:rPr>
            </w:pPr>
            <w:r w:rsidRPr="00B130AA">
              <w:rPr>
                <w:bCs/>
              </w:rPr>
              <w:t>1</w:t>
            </w:r>
          </w:p>
        </w:tc>
        <w:tc>
          <w:tcPr>
            <w:tcW w:w="336" w:type="dxa"/>
            <w:tcBorders>
              <w:top w:val="single" w:sz="4" w:space="0" w:color="auto"/>
              <w:bottom w:val="single" w:sz="4" w:space="0" w:color="auto"/>
            </w:tcBorders>
            <w:shd w:val="clear" w:color="auto" w:fill="auto"/>
            <w:vAlign w:val="center"/>
          </w:tcPr>
          <w:p w14:paraId="553497DC" w14:textId="77777777" w:rsidR="005A56FF" w:rsidRPr="00B130AA" w:rsidRDefault="005A56FF" w:rsidP="00B8283A">
            <w:pPr>
              <w:tabs>
                <w:tab w:val="left" w:pos="284"/>
                <w:tab w:val="left" w:pos="426"/>
              </w:tabs>
              <w:spacing w:line="276" w:lineRule="auto"/>
              <w:jc w:val="center"/>
              <w:rPr>
                <w:bCs/>
              </w:rPr>
            </w:pPr>
            <w:r w:rsidRPr="00B130AA">
              <w:rPr>
                <w:bCs/>
              </w:rPr>
              <w:t>2</w:t>
            </w:r>
          </w:p>
        </w:tc>
        <w:tc>
          <w:tcPr>
            <w:tcW w:w="336" w:type="dxa"/>
            <w:tcBorders>
              <w:top w:val="single" w:sz="4" w:space="0" w:color="auto"/>
              <w:bottom w:val="single" w:sz="4" w:space="0" w:color="auto"/>
            </w:tcBorders>
            <w:shd w:val="clear" w:color="auto" w:fill="auto"/>
            <w:vAlign w:val="center"/>
          </w:tcPr>
          <w:p w14:paraId="5DB2B839" w14:textId="77777777" w:rsidR="005A56FF" w:rsidRPr="00B130AA" w:rsidRDefault="005A56FF" w:rsidP="00B8283A">
            <w:pPr>
              <w:tabs>
                <w:tab w:val="left" w:pos="284"/>
                <w:tab w:val="left" w:pos="426"/>
              </w:tabs>
              <w:spacing w:line="276" w:lineRule="auto"/>
              <w:jc w:val="center"/>
              <w:rPr>
                <w:bCs/>
              </w:rPr>
            </w:pPr>
            <w:r w:rsidRPr="00B130AA">
              <w:rPr>
                <w:bCs/>
              </w:rPr>
              <w:t>3</w:t>
            </w:r>
          </w:p>
        </w:tc>
        <w:tc>
          <w:tcPr>
            <w:tcW w:w="336" w:type="dxa"/>
            <w:tcBorders>
              <w:top w:val="single" w:sz="4" w:space="0" w:color="auto"/>
              <w:bottom w:val="single" w:sz="4" w:space="0" w:color="auto"/>
            </w:tcBorders>
            <w:shd w:val="clear" w:color="auto" w:fill="auto"/>
            <w:vAlign w:val="center"/>
          </w:tcPr>
          <w:p w14:paraId="2C5252BA" w14:textId="77777777" w:rsidR="005A56FF" w:rsidRPr="00B130AA" w:rsidRDefault="005A56FF" w:rsidP="00B8283A">
            <w:pPr>
              <w:tabs>
                <w:tab w:val="left" w:pos="284"/>
                <w:tab w:val="left" w:pos="426"/>
              </w:tabs>
              <w:spacing w:line="276" w:lineRule="auto"/>
              <w:jc w:val="center"/>
              <w:rPr>
                <w:bCs/>
              </w:rPr>
            </w:pPr>
            <w:r w:rsidRPr="00B130AA">
              <w:rPr>
                <w:bCs/>
              </w:rPr>
              <w:t>4</w:t>
            </w:r>
          </w:p>
        </w:tc>
        <w:tc>
          <w:tcPr>
            <w:tcW w:w="336" w:type="dxa"/>
            <w:tcBorders>
              <w:top w:val="single" w:sz="4" w:space="0" w:color="auto"/>
              <w:bottom w:val="single" w:sz="4" w:space="0" w:color="auto"/>
            </w:tcBorders>
            <w:shd w:val="clear" w:color="auto" w:fill="auto"/>
            <w:vAlign w:val="center"/>
          </w:tcPr>
          <w:p w14:paraId="6D3C7240" w14:textId="77777777" w:rsidR="005A56FF" w:rsidRPr="00B130AA" w:rsidRDefault="005A56FF" w:rsidP="00B8283A">
            <w:pPr>
              <w:tabs>
                <w:tab w:val="left" w:pos="284"/>
                <w:tab w:val="left" w:pos="426"/>
              </w:tabs>
              <w:spacing w:line="276" w:lineRule="auto"/>
              <w:jc w:val="center"/>
              <w:rPr>
                <w:bCs/>
              </w:rPr>
            </w:pPr>
            <w:r w:rsidRPr="00B130AA">
              <w:rPr>
                <w:bCs/>
              </w:rPr>
              <w:t>5</w:t>
            </w:r>
          </w:p>
        </w:tc>
      </w:tr>
      <w:bookmarkEnd w:id="377"/>
      <w:tr w:rsidR="004661AA" w:rsidRPr="00B130AA" w14:paraId="3F659B00" w14:textId="77777777" w:rsidTr="00AC1C9B">
        <w:trPr>
          <w:jc w:val="center"/>
        </w:trPr>
        <w:tc>
          <w:tcPr>
            <w:tcW w:w="857" w:type="dxa"/>
            <w:tcBorders>
              <w:top w:val="single" w:sz="4" w:space="0" w:color="auto"/>
              <w:bottom w:val="nil"/>
            </w:tcBorders>
            <w:shd w:val="clear" w:color="auto" w:fill="auto"/>
            <w:vAlign w:val="center"/>
          </w:tcPr>
          <w:p w14:paraId="3AB6866E" w14:textId="77777777" w:rsidR="005A56FF" w:rsidRPr="00B130AA" w:rsidRDefault="005A56FF" w:rsidP="00B8283A">
            <w:pPr>
              <w:tabs>
                <w:tab w:val="left" w:pos="284"/>
                <w:tab w:val="left" w:pos="426"/>
              </w:tabs>
              <w:spacing w:line="276" w:lineRule="auto"/>
            </w:pPr>
          </w:p>
        </w:tc>
        <w:tc>
          <w:tcPr>
            <w:tcW w:w="6940" w:type="dxa"/>
            <w:tcBorders>
              <w:top w:val="single" w:sz="4" w:space="0" w:color="auto"/>
              <w:bottom w:val="nil"/>
            </w:tcBorders>
            <w:shd w:val="clear" w:color="auto" w:fill="auto"/>
            <w:vAlign w:val="center"/>
          </w:tcPr>
          <w:p w14:paraId="074FF618" w14:textId="77777777" w:rsidR="005A56FF" w:rsidRPr="00B130AA" w:rsidRDefault="005A56FF" w:rsidP="00B8283A">
            <w:pPr>
              <w:tabs>
                <w:tab w:val="left" w:pos="284"/>
                <w:tab w:val="left" w:pos="426"/>
              </w:tabs>
              <w:spacing w:line="276" w:lineRule="auto"/>
            </w:pPr>
          </w:p>
        </w:tc>
        <w:tc>
          <w:tcPr>
            <w:tcW w:w="336" w:type="dxa"/>
            <w:tcBorders>
              <w:top w:val="single" w:sz="4" w:space="0" w:color="auto"/>
              <w:bottom w:val="nil"/>
            </w:tcBorders>
            <w:shd w:val="clear" w:color="auto" w:fill="auto"/>
            <w:vAlign w:val="center"/>
          </w:tcPr>
          <w:p w14:paraId="21A098D0"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nil"/>
            </w:tcBorders>
            <w:shd w:val="clear" w:color="auto" w:fill="auto"/>
            <w:vAlign w:val="center"/>
          </w:tcPr>
          <w:p w14:paraId="29132FD7"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nil"/>
            </w:tcBorders>
            <w:shd w:val="clear" w:color="auto" w:fill="auto"/>
            <w:vAlign w:val="center"/>
          </w:tcPr>
          <w:p w14:paraId="601F217F"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nil"/>
            </w:tcBorders>
            <w:shd w:val="clear" w:color="auto" w:fill="auto"/>
            <w:vAlign w:val="center"/>
          </w:tcPr>
          <w:p w14:paraId="2554EF89" w14:textId="77777777" w:rsidR="005A56FF" w:rsidRPr="00B130AA" w:rsidRDefault="005A56FF" w:rsidP="00B8283A">
            <w:pPr>
              <w:tabs>
                <w:tab w:val="left" w:pos="284"/>
                <w:tab w:val="left" w:pos="426"/>
              </w:tabs>
              <w:spacing w:line="276" w:lineRule="auto"/>
              <w:jc w:val="center"/>
              <w:rPr>
                <w:bCs/>
              </w:rPr>
            </w:pPr>
          </w:p>
        </w:tc>
        <w:tc>
          <w:tcPr>
            <w:tcW w:w="336" w:type="dxa"/>
            <w:tcBorders>
              <w:top w:val="single" w:sz="4" w:space="0" w:color="auto"/>
              <w:bottom w:val="nil"/>
            </w:tcBorders>
            <w:shd w:val="clear" w:color="auto" w:fill="auto"/>
            <w:vAlign w:val="center"/>
          </w:tcPr>
          <w:p w14:paraId="467631E9" w14:textId="77777777" w:rsidR="005A56FF" w:rsidRPr="00B130AA" w:rsidRDefault="005A56FF" w:rsidP="00B8283A">
            <w:pPr>
              <w:tabs>
                <w:tab w:val="left" w:pos="284"/>
                <w:tab w:val="left" w:pos="426"/>
              </w:tabs>
              <w:spacing w:line="276" w:lineRule="auto"/>
              <w:jc w:val="center"/>
              <w:rPr>
                <w:bCs/>
              </w:rPr>
            </w:pPr>
          </w:p>
        </w:tc>
      </w:tr>
    </w:tbl>
    <w:p w14:paraId="729C3D67" w14:textId="77777777" w:rsidR="000B4FF6" w:rsidRPr="00B130AA" w:rsidRDefault="000B4FF6" w:rsidP="00B8283A">
      <w:pPr>
        <w:tabs>
          <w:tab w:val="left" w:pos="284"/>
          <w:tab w:val="left" w:pos="426"/>
        </w:tabs>
        <w:spacing w:line="276" w:lineRule="auto"/>
        <w:jc w:val="both"/>
        <w:rPr>
          <w:b/>
          <w:bCs/>
          <w:sz w:val="26"/>
          <w:szCs w:val="26"/>
        </w:rPr>
      </w:pPr>
    </w:p>
    <w:p w14:paraId="37F8234C" w14:textId="7EB14B21" w:rsidR="005A56FF" w:rsidRPr="00B130AA" w:rsidRDefault="005A56FF" w:rsidP="00B8283A">
      <w:pPr>
        <w:tabs>
          <w:tab w:val="left" w:pos="284"/>
          <w:tab w:val="left" w:pos="426"/>
        </w:tabs>
        <w:spacing w:line="276" w:lineRule="auto"/>
        <w:jc w:val="both"/>
        <w:rPr>
          <w:b/>
          <w:bCs/>
          <w:sz w:val="26"/>
          <w:szCs w:val="26"/>
        </w:rPr>
      </w:pPr>
      <w:r w:rsidRPr="00B130AA">
        <w:rPr>
          <w:b/>
          <w:bCs/>
          <w:sz w:val="26"/>
          <w:szCs w:val="26"/>
        </w:rPr>
        <w:t xml:space="preserve">Phần II: Thông tin chung </w:t>
      </w:r>
    </w:p>
    <w:p w14:paraId="456EDB59"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lastRenderedPageBreak/>
        <w:tab/>
      </w:r>
      <w:r w:rsidRPr="00B130AA">
        <w:t xml:space="preserve">Anh (Chị) </w:t>
      </w:r>
      <w:r w:rsidRPr="00B130AA">
        <w:rPr>
          <w:sz w:val="26"/>
          <w:szCs w:val="26"/>
        </w:rPr>
        <w:t>vui lòng cung cấp một số thông tin về bản thân và DN bằng cách đánh dấu X vào câu trả lời.</w:t>
      </w:r>
    </w:p>
    <w:p w14:paraId="48E1BCC6"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1:</w:t>
      </w:r>
      <w:r w:rsidRPr="00B130AA">
        <w:rPr>
          <w:sz w:val="26"/>
          <w:szCs w:val="26"/>
        </w:rPr>
        <w:t xml:space="preserve"> Tên DN</w:t>
      </w:r>
    </w:p>
    <w:p w14:paraId="1713D0CC" w14:textId="77777777" w:rsidR="005A56FF" w:rsidRPr="00B130AA" w:rsidRDefault="005A56FF" w:rsidP="00B8283A">
      <w:pPr>
        <w:tabs>
          <w:tab w:val="left" w:pos="284"/>
          <w:tab w:val="left" w:pos="426"/>
        </w:tabs>
        <w:spacing w:line="276" w:lineRule="auto"/>
        <w:jc w:val="both"/>
        <w:rPr>
          <w:sz w:val="26"/>
          <w:szCs w:val="26"/>
        </w:rPr>
      </w:pPr>
      <w:r w:rsidRPr="00B130AA">
        <w:rPr>
          <w:sz w:val="26"/>
          <w:szCs w:val="26"/>
        </w:rPr>
        <w:t xml:space="preserve"> </w:t>
      </w:r>
      <w:r w:rsidRPr="00B130AA">
        <w:rPr>
          <w:sz w:val="26"/>
          <w:szCs w:val="26"/>
        </w:rPr>
        <w:tab/>
      </w:r>
      <w:r w:rsidRPr="00B130AA">
        <w:rPr>
          <w:sz w:val="26"/>
          <w:szCs w:val="26"/>
        </w:rPr>
        <w:tab/>
      </w:r>
      <w:r w:rsidRPr="00B130AA">
        <w:rPr>
          <w:sz w:val="26"/>
          <w:szCs w:val="26"/>
        </w:rPr>
        <w:tab/>
        <w:t xml:space="preserve">  Địa chỉ:</w:t>
      </w:r>
    </w:p>
    <w:p w14:paraId="6E3DE5EB"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2:</w:t>
      </w:r>
      <w:r w:rsidRPr="00B130AA">
        <w:rPr>
          <w:sz w:val="26"/>
          <w:szCs w:val="26"/>
        </w:rPr>
        <w:t xml:space="preserve"> Lĩnh vực kinh doanh của DN</w:t>
      </w:r>
    </w:p>
    <w:p w14:paraId="57AA50F8" w14:textId="77777777" w:rsidR="005A56FF" w:rsidRPr="00B130AA" w:rsidRDefault="005A56FF" w:rsidP="00B8283A">
      <w:pPr>
        <w:pStyle w:val="ListParagraph"/>
        <w:numPr>
          <w:ilvl w:val="0"/>
          <w:numId w:val="14"/>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SX kinh doanh, chế biến cà phê</w:t>
      </w:r>
    </w:p>
    <w:p w14:paraId="3BF129D0" w14:textId="77777777" w:rsidR="005A56FF" w:rsidRPr="00B130AA" w:rsidRDefault="005A56FF" w:rsidP="00B8283A">
      <w:pPr>
        <w:pStyle w:val="ListParagraph"/>
        <w:numPr>
          <w:ilvl w:val="0"/>
          <w:numId w:val="14"/>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SX kinh doanh, chế biến cao su</w:t>
      </w:r>
    </w:p>
    <w:p w14:paraId="2DDDE3BC" w14:textId="77777777" w:rsidR="005A56FF" w:rsidRPr="00B130AA" w:rsidRDefault="005A56FF" w:rsidP="00B8283A">
      <w:pPr>
        <w:pStyle w:val="ListParagraph"/>
        <w:numPr>
          <w:ilvl w:val="0"/>
          <w:numId w:val="14"/>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Khác: ………………………………</w:t>
      </w:r>
    </w:p>
    <w:p w14:paraId="34766E9A"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 xml:space="preserve">Câu 3: </w:t>
      </w:r>
      <w:r w:rsidRPr="00B130AA">
        <w:rPr>
          <w:sz w:val="26"/>
          <w:szCs w:val="26"/>
        </w:rPr>
        <w:t>Loại hình DN</w:t>
      </w:r>
    </w:p>
    <w:p w14:paraId="3E7DD27A"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 xml:space="preserve">Công ty TNHH </w:t>
      </w:r>
      <w:r w:rsidRPr="00B130AA">
        <w:rPr>
          <w:rFonts w:ascii="Times New Roman" w:hAnsi="Times New Roman"/>
          <w:sz w:val="26"/>
          <w:szCs w:val="26"/>
        </w:rPr>
        <w:tab/>
      </w:r>
    </w:p>
    <w:p w14:paraId="7C006590"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Công ty Cổ phần</w:t>
      </w:r>
    </w:p>
    <w:p w14:paraId="36453DF3"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tư nhân</w:t>
      </w:r>
    </w:p>
    <w:p w14:paraId="196657D7"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Khác ………………………………</w:t>
      </w:r>
    </w:p>
    <w:p w14:paraId="06448E4D"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4:</w:t>
      </w:r>
      <w:r w:rsidRPr="00B130AA">
        <w:rPr>
          <w:sz w:val="26"/>
          <w:szCs w:val="26"/>
        </w:rPr>
        <w:t xml:space="preserve"> Trình độ chuyên môn</w:t>
      </w:r>
    </w:p>
    <w:p w14:paraId="0F13E67C"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Trung cấp</w:t>
      </w:r>
      <w:r w:rsidRPr="00B130AA">
        <w:rPr>
          <w:rFonts w:ascii="Times New Roman" w:hAnsi="Times New Roman"/>
          <w:sz w:val="26"/>
          <w:szCs w:val="26"/>
        </w:rPr>
        <w:tab/>
      </w:r>
    </w:p>
    <w:p w14:paraId="097DD39B"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Cao đẳng</w:t>
      </w:r>
    </w:p>
    <w:p w14:paraId="3B2B8965"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Đại học</w:t>
      </w:r>
    </w:p>
    <w:p w14:paraId="1042C85A" w14:textId="77777777" w:rsidR="005A56FF" w:rsidRPr="00B130AA" w:rsidRDefault="005A56FF" w:rsidP="00B8283A">
      <w:pPr>
        <w:pStyle w:val="ListParagraph"/>
        <w:numPr>
          <w:ilvl w:val="0"/>
          <w:numId w:val="15"/>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Sau đại học</w:t>
      </w:r>
    </w:p>
    <w:p w14:paraId="6D0CE44F"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5:</w:t>
      </w:r>
      <w:r w:rsidRPr="00B130AA">
        <w:rPr>
          <w:sz w:val="26"/>
          <w:szCs w:val="26"/>
        </w:rPr>
        <w:t xml:space="preserve"> Vị trí công tác của </w:t>
      </w:r>
      <w:r w:rsidRPr="00B130AA">
        <w:t xml:space="preserve">Anh (Chị) </w:t>
      </w:r>
      <w:r w:rsidRPr="00B130AA">
        <w:rPr>
          <w:sz w:val="26"/>
          <w:szCs w:val="26"/>
        </w:rPr>
        <w:t>trong DN</w:t>
      </w:r>
    </w:p>
    <w:p w14:paraId="229F8CB5"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Giám đốc</w:t>
      </w:r>
    </w:p>
    <w:p w14:paraId="5DE5C5B5"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Phó giám đốc tài chính</w:t>
      </w:r>
    </w:p>
    <w:p w14:paraId="52DE954F"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Kế toán trưởng</w:t>
      </w:r>
    </w:p>
    <w:p w14:paraId="4012C866"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Khác</w:t>
      </w:r>
    </w:p>
    <w:p w14:paraId="2B9EBC95"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Câu 6:</w:t>
      </w:r>
      <w:r w:rsidRPr="00B130AA">
        <w:rPr>
          <w:sz w:val="26"/>
          <w:szCs w:val="26"/>
        </w:rPr>
        <w:t xml:space="preserve"> Tổng doanh thu của DN là bao nhiêu?</w:t>
      </w:r>
    </w:p>
    <w:p w14:paraId="03B57D92" w14:textId="77777777" w:rsidR="005A56FF" w:rsidRPr="00B130AA" w:rsidRDefault="005A56FF" w:rsidP="00B8283A">
      <w:pPr>
        <w:pStyle w:val="ListParagraph"/>
        <w:numPr>
          <w:ilvl w:val="0"/>
          <w:numId w:val="18"/>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siêu nhỏ (Dưới 3 tỷ đồng)</w:t>
      </w:r>
    </w:p>
    <w:p w14:paraId="649EEA8E" w14:textId="77777777" w:rsidR="005A56FF" w:rsidRPr="00B130AA" w:rsidRDefault="005A56FF" w:rsidP="00B8283A">
      <w:pPr>
        <w:pStyle w:val="ListParagraph"/>
        <w:numPr>
          <w:ilvl w:val="0"/>
          <w:numId w:val="18"/>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nhỏ (Từ 3 - 50 tỷ đồng)</w:t>
      </w:r>
    </w:p>
    <w:p w14:paraId="3F994358" w14:textId="77777777" w:rsidR="005A56FF" w:rsidRPr="00B130AA" w:rsidRDefault="005A56FF" w:rsidP="00B8283A">
      <w:pPr>
        <w:pStyle w:val="ListParagraph"/>
        <w:numPr>
          <w:ilvl w:val="0"/>
          <w:numId w:val="18"/>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vừa (Từ 51 tỷ đến dưới 200 tỷ đồng)</w:t>
      </w:r>
    </w:p>
    <w:p w14:paraId="75B9672C" w14:textId="77777777" w:rsidR="005A56FF" w:rsidRPr="00B130AA" w:rsidRDefault="005A56FF" w:rsidP="00B8283A">
      <w:pPr>
        <w:pStyle w:val="ListParagraph"/>
        <w:numPr>
          <w:ilvl w:val="0"/>
          <w:numId w:val="18"/>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DN lớn (Trên 200 tỷ đồng)</w:t>
      </w:r>
    </w:p>
    <w:p w14:paraId="64B80BE0" w14:textId="77777777" w:rsidR="005A56FF" w:rsidRPr="00B130AA" w:rsidRDefault="005A56FF" w:rsidP="00B8283A">
      <w:pPr>
        <w:tabs>
          <w:tab w:val="left" w:pos="284"/>
          <w:tab w:val="left" w:pos="426"/>
        </w:tabs>
        <w:jc w:val="both"/>
        <w:rPr>
          <w:sz w:val="26"/>
          <w:szCs w:val="26"/>
        </w:rPr>
      </w:pPr>
      <w:r w:rsidRPr="00B130AA">
        <w:rPr>
          <w:b/>
          <w:bCs/>
          <w:sz w:val="26"/>
          <w:szCs w:val="26"/>
        </w:rPr>
        <w:t>Câu 7:</w:t>
      </w:r>
      <w:r w:rsidRPr="00B130AA">
        <w:rPr>
          <w:sz w:val="26"/>
          <w:szCs w:val="26"/>
        </w:rPr>
        <w:t xml:space="preserve"> Có bao nhiêu lao động tham gia đóng bảo hiểm xã hội đang làm việc trong công ty Anh (Chị) </w:t>
      </w:r>
    </w:p>
    <w:p w14:paraId="03AC8B30" w14:textId="77777777" w:rsidR="005A56FF" w:rsidRPr="00B130AA" w:rsidRDefault="005A56FF" w:rsidP="00B8283A">
      <w:pPr>
        <w:tabs>
          <w:tab w:val="left" w:pos="284"/>
          <w:tab w:val="left" w:pos="426"/>
        </w:tabs>
        <w:ind w:left="360"/>
        <w:jc w:val="both"/>
        <w:rPr>
          <w:sz w:val="26"/>
          <w:szCs w:val="26"/>
        </w:rPr>
      </w:pPr>
      <w:r w:rsidRPr="00B130AA">
        <w:rPr>
          <w:sz w:val="26"/>
          <w:szCs w:val="26"/>
        </w:rPr>
        <w:t>□</w:t>
      </w:r>
      <w:r w:rsidRPr="00B130AA">
        <w:rPr>
          <w:sz w:val="26"/>
          <w:szCs w:val="26"/>
        </w:rPr>
        <w:tab/>
        <w:t>≤ 10 lao động</w:t>
      </w:r>
    </w:p>
    <w:p w14:paraId="0D6458C1" w14:textId="77777777" w:rsidR="005A56FF" w:rsidRPr="00B130AA" w:rsidRDefault="005A56FF" w:rsidP="00B8283A">
      <w:pPr>
        <w:tabs>
          <w:tab w:val="left" w:pos="284"/>
          <w:tab w:val="left" w:pos="426"/>
        </w:tabs>
        <w:ind w:left="360"/>
        <w:jc w:val="both"/>
        <w:rPr>
          <w:sz w:val="26"/>
          <w:szCs w:val="26"/>
        </w:rPr>
      </w:pPr>
      <w:r w:rsidRPr="00B130AA">
        <w:rPr>
          <w:sz w:val="26"/>
          <w:szCs w:val="26"/>
        </w:rPr>
        <w:t>□   11 – 100 lao động</w:t>
      </w:r>
    </w:p>
    <w:p w14:paraId="5DAD8CF3" w14:textId="77777777" w:rsidR="005A56FF" w:rsidRPr="00B130AA" w:rsidRDefault="005A56FF" w:rsidP="00B8283A">
      <w:pPr>
        <w:tabs>
          <w:tab w:val="left" w:pos="284"/>
          <w:tab w:val="left" w:pos="426"/>
        </w:tabs>
        <w:ind w:left="360"/>
        <w:jc w:val="both"/>
        <w:rPr>
          <w:sz w:val="26"/>
          <w:szCs w:val="26"/>
        </w:rPr>
      </w:pPr>
      <w:r w:rsidRPr="00B130AA">
        <w:rPr>
          <w:sz w:val="26"/>
          <w:szCs w:val="26"/>
        </w:rPr>
        <w:t>□</w:t>
      </w:r>
      <w:r w:rsidRPr="00B130AA">
        <w:rPr>
          <w:sz w:val="26"/>
          <w:szCs w:val="26"/>
        </w:rPr>
        <w:tab/>
        <w:t>101 – 200 lao động</w:t>
      </w:r>
    </w:p>
    <w:p w14:paraId="66051FE4" w14:textId="77777777" w:rsidR="005A56FF" w:rsidRPr="00B130AA" w:rsidRDefault="005A56FF" w:rsidP="00B8283A">
      <w:pPr>
        <w:tabs>
          <w:tab w:val="left" w:pos="284"/>
          <w:tab w:val="left" w:pos="426"/>
        </w:tabs>
        <w:ind w:left="360"/>
        <w:jc w:val="both"/>
        <w:rPr>
          <w:sz w:val="26"/>
          <w:szCs w:val="26"/>
        </w:rPr>
      </w:pPr>
      <w:r w:rsidRPr="00B130AA">
        <w:rPr>
          <w:sz w:val="26"/>
          <w:szCs w:val="26"/>
        </w:rPr>
        <w:t>□</w:t>
      </w:r>
      <w:r w:rsidRPr="00B130AA">
        <w:rPr>
          <w:sz w:val="26"/>
          <w:szCs w:val="26"/>
        </w:rPr>
        <w:tab/>
        <w:t>201 – 300 lao động</w:t>
      </w:r>
    </w:p>
    <w:p w14:paraId="6DA550F5" w14:textId="77777777" w:rsidR="005A56FF" w:rsidRPr="00B130AA" w:rsidRDefault="005A56FF" w:rsidP="00B8283A">
      <w:pPr>
        <w:tabs>
          <w:tab w:val="left" w:pos="284"/>
          <w:tab w:val="left" w:pos="426"/>
        </w:tabs>
        <w:ind w:left="360"/>
        <w:jc w:val="both"/>
        <w:rPr>
          <w:sz w:val="26"/>
          <w:szCs w:val="26"/>
        </w:rPr>
      </w:pPr>
      <w:r w:rsidRPr="00B130AA">
        <w:rPr>
          <w:sz w:val="26"/>
          <w:szCs w:val="26"/>
        </w:rPr>
        <w:t>□</w:t>
      </w:r>
      <w:r w:rsidRPr="00B130AA">
        <w:rPr>
          <w:sz w:val="26"/>
          <w:szCs w:val="26"/>
        </w:rPr>
        <w:tab/>
        <w:t>&gt; 300 lao động</w:t>
      </w:r>
    </w:p>
    <w:p w14:paraId="7A1FACC1" w14:textId="77777777" w:rsidR="005A56FF" w:rsidRPr="00B130AA" w:rsidRDefault="005A56FF" w:rsidP="00B8283A">
      <w:pPr>
        <w:tabs>
          <w:tab w:val="left" w:pos="284"/>
          <w:tab w:val="left" w:pos="426"/>
          <w:tab w:val="left" w:pos="567"/>
          <w:tab w:val="left" w:leader="dot" w:pos="9639"/>
        </w:tabs>
        <w:spacing w:line="276" w:lineRule="auto"/>
        <w:jc w:val="both"/>
        <w:rPr>
          <w:sz w:val="26"/>
          <w:szCs w:val="26"/>
        </w:rPr>
      </w:pPr>
      <w:r w:rsidRPr="00B130AA">
        <w:rPr>
          <w:b/>
          <w:bCs/>
          <w:sz w:val="26"/>
          <w:szCs w:val="26"/>
        </w:rPr>
        <w:t xml:space="preserve">Câu 8: </w:t>
      </w:r>
      <w:r w:rsidRPr="00B130AA">
        <w:rPr>
          <w:sz w:val="26"/>
          <w:szCs w:val="26"/>
        </w:rPr>
        <w:t>DN hiện đang sử dụng những chỉ tiêu chủ yếu nào để đánh giá TQ kinh doanh?</w:t>
      </w:r>
    </w:p>
    <w:p w14:paraId="2C335BBB"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Các chỉ tiêu về tài chính</w:t>
      </w:r>
    </w:p>
    <w:p w14:paraId="4952D2E6"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Các chỉ tiêu về khách hàng</w:t>
      </w:r>
    </w:p>
    <w:p w14:paraId="0971A3B7"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t>Các chỉ tiêu về quy trình quản lý kinh doanh nội bộ</w:t>
      </w:r>
    </w:p>
    <w:p w14:paraId="67A25502" w14:textId="77777777" w:rsidR="005A56FF" w:rsidRPr="00B130AA" w:rsidRDefault="005A56FF" w:rsidP="00B8283A">
      <w:pPr>
        <w:pStyle w:val="ListParagraph"/>
        <w:numPr>
          <w:ilvl w:val="0"/>
          <w:numId w:val="16"/>
        </w:numPr>
        <w:tabs>
          <w:tab w:val="left" w:pos="284"/>
          <w:tab w:val="left" w:pos="426"/>
        </w:tabs>
        <w:spacing w:after="0"/>
        <w:jc w:val="both"/>
        <w:rPr>
          <w:rFonts w:ascii="Times New Roman" w:hAnsi="Times New Roman"/>
          <w:sz w:val="26"/>
          <w:szCs w:val="26"/>
        </w:rPr>
      </w:pPr>
      <w:r w:rsidRPr="00B130AA">
        <w:rPr>
          <w:rFonts w:ascii="Times New Roman" w:hAnsi="Times New Roman"/>
          <w:sz w:val="26"/>
          <w:szCs w:val="26"/>
        </w:rPr>
        <w:lastRenderedPageBreak/>
        <w:t>Các chỉ tiêu về phát triển nhân lực</w:t>
      </w:r>
    </w:p>
    <w:p w14:paraId="59A40A09" w14:textId="77777777" w:rsidR="005A56FF" w:rsidRPr="00B130AA" w:rsidRDefault="005A56FF" w:rsidP="00B8283A">
      <w:pPr>
        <w:tabs>
          <w:tab w:val="left" w:pos="284"/>
          <w:tab w:val="left" w:pos="426"/>
        </w:tabs>
        <w:spacing w:line="276" w:lineRule="auto"/>
        <w:jc w:val="both"/>
        <w:rPr>
          <w:sz w:val="26"/>
          <w:szCs w:val="26"/>
        </w:rPr>
      </w:pPr>
      <w:r w:rsidRPr="00B130AA">
        <w:rPr>
          <w:b/>
          <w:bCs/>
          <w:sz w:val="26"/>
          <w:szCs w:val="26"/>
        </w:rPr>
        <w:t xml:space="preserve">Câu 8: </w:t>
      </w:r>
      <w:r w:rsidRPr="00B130AA">
        <w:rPr>
          <w:sz w:val="26"/>
          <w:szCs w:val="26"/>
        </w:rPr>
        <w:t xml:space="preserve">Xin </w:t>
      </w:r>
      <w:r w:rsidRPr="00B130AA">
        <w:t xml:space="preserve">Anh (Chị) </w:t>
      </w:r>
      <w:r w:rsidRPr="00B130AA">
        <w:rPr>
          <w:sz w:val="26"/>
          <w:szCs w:val="26"/>
        </w:rPr>
        <w:t>cho biết nhận định về sự cần thiết trong việc đổi mới hệ thống đánh giá TQ của DN?</w:t>
      </w:r>
    </w:p>
    <w:p w14:paraId="0521F315" w14:textId="77777777" w:rsidR="005A56FF" w:rsidRPr="00B130AA" w:rsidRDefault="005A56FF" w:rsidP="00B8283A">
      <w:pPr>
        <w:pStyle w:val="ListParagraph"/>
        <w:numPr>
          <w:ilvl w:val="0"/>
          <w:numId w:val="19"/>
        </w:numPr>
        <w:tabs>
          <w:tab w:val="left" w:pos="284"/>
          <w:tab w:val="left" w:pos="426"/>
          <w:tab w:val="left" w:pos="567"/>
          <w:tab w:val="left" w:leader="dot" w:pos="9639"/>
        </w:tabs>
        <w:spacing w:after="0"/>
        <w:jc w:val="both"/>
        <w:rPr>
          <w:rFonts w:ascii="Times New Roman" w:hAnsi="Times New Roman"/>
          <w:sz w:val="26"/>
          <w:szCs w:val="26"/>
        </w:rPr>
      </w:pPr>
      <w:r w:rsidRPr="00B130AA">
        <w:rPr>
          <w:rFonts w:ascii="Times New Roman" w:hAnsi="Times New Roman"/>
          <w:sz w:val="26"/>
          <w:szCs w:val="26"/>
        </w:rPr>
        <w:t>Hoàn toàn không cần thiết</w:t>
      </w:r>
    </w:p>
    <w:p w14:paraId="0277311E" w14:textId="77777777" w:rsidR="005A56FF" w:rsidRPr="00B130AA" w:rsidRDefault="005A56FF" w:rsidP="00B8283A">
      <w:pPr>
        <w:pStyle w:val="ListParagraph"/>
        <w:numPr>
          <w:ilvl w:val="0"/>
          <w:numId w:val="19"/>
        </w:numPr>
        <w:tabs>
          <w:tab w:val="left" w:pos="284"/>
          <w:tab w:val="left" w:pos="426"/>
          <w:tab w:val="left" w:pos="567"/>
          <w:tab w:val="left" w:leader="dot" w:pos="9639"/>
        </w:tabs>
        <w:spacing w:after="0"/>
        <w:jc w:val="both"/>
        <w:rPr>
          <w:rFonts w:ascii="Times New Roman" w:hAnsi="Times New Roman"/>
          <w:sz w:val="26"/>
          <w:szCs w:val="26"/>
        </w:rPr>
      </w:pPr>
      <w:r w:rsidRPr="00B130AA">
        <w:rPr>
          <w:rFonts w:ascii="Times New Roman" w:hAnsi="Times New Roman"/>
          <w:sz w:val="26"/>
          <w:szCs w:val="26"/>
        </w:rPr>
        <w:t>Không cần thiết</w:t>
      </w:r>
    </w:p>
    <w:p w14:paraId="31A40020" w14:textId="77777777" w:rsidR="005A56FF" w:rsidRPr="00B130AA" w:rsidRDefault="005A56FF" w:rsidP="00B8283A">
      <w:pPr>
        <w:pStyle w:val="ListParagraph"/>
        <w:numPr>
          <w:ilvl w:val="0"/>
          <w:numId w:val="19"/>
        </w:numPr>
        <w:tabs>
          <w:tab w:val="left" w:pos="284"/>
          <w:tab w:val="left" w:pos="426"/>
          <w:tab w:val="left" w:pos="567"/>
          <w:tab w:val="left" w:leader="dot" w:pos="9639"/>
        </w:tabs>
        <w:spacing w:after="0"/>
        <w:jc w:val="both"/>
        <w:rPr>
          <w:rFonts w:ascii="Times New Roman" w:hAnsi="Times New Roman"/>
          <w:sz w:val="26"/>
          <w:szCs w:val="26"/>
        </w:rPr>
      </w:pPr>
      <w:r w:rsidRPr="00B130AA">
        <w:rPr>
          <w:rFonts w:ascii="Times New Roman" w:hAnsi="Times New Roman"/>
          <w:sz w:val="26"/>
          <w:szCs w:val="26"/>
        </w:rPr>
        <w:t>Không ý kiến</w:t>
      </w:r>
    </w:p>
    <w:p w14:paraId="7BA59641" w14:textId="77777777" w:rsidR="005A56FF" w:rsidRPr="00B130AA" w:rsidRDefault="005A56FF" w:rsidP="00B8283A">
      <w:pPr>
        <w:pStyle w:val="ListParagraph"/>
        <w:numPr>
          <w:ilvl w:val="0"/>
          <w:numId w:val="19"/>
        </w:numPr>
        <w:tabs>
          <w:tab w:val="left" w:pos="284"/>
          <w:tab w:val="left" w:pos="426"/>
          <w:tab w:val="left" w:pos="567"/>
          <w:tab w:val="left" w:leader="dot" w:pos="9639"/>
        </w:tabs>
        <w:spacing w:after="0"/>
        <w:jc w:val="both"/>
        <w:rPr>
          <w:rFonts w:ascii="Times New Roman" w:hAnsi="Times New Roman"/>
          <w:sz w:val="26"/>
          <w:szCs w:val="26"/>
        </w:rPr>
      </w:pPr>
      <w:r w:rsidRPr="00B130AA">
        <w:rPr>
          <w:rFonts w:ascii="Times New Roman" w:hAnsi="Times New Roman"/>
          <w:sz w:val="26"/>
          <w:szCs w:val="26"/>
        </w:rPr>
        <w:t xml:space="preserve">Cần thiết </w:t>
      </w:r>
    </w:p>
    <w:p w14:paraId="1A822929" w14:textId="77777777" w:rsidR="005A56FF" w:rsidRPr="00B130AA" w:rsidRDefault="005A56FF" w:rsidP="00B8283A">
      <w:pPr>
        <w:pStyle w:val="ListParagraph"/>
        <w:numPr>
          <w:ilvl w:val="0"/>
          <w:numId w:val="19"/>
        </w:numPr>
        <w:tabs>
          <w:tab w:val="left" w:pos="284"/>
          <w:tab w:val="left" w:pos="426"/>
          <w:tab w:val="left" w:pos="567"/>
          <w:tab w:val="left" w:leader="dot" w:pos="9639"/>
        </w:tabs>
        <w:spacing w:after="0"/>
        <w:jc w:val="both"/>
        <w:rPr>
          <w:rFonts w:ascii="Times New Roman" w:hAnsi="Times New Roman"/>
          <w:sz w:val="26"/>
          <w:szCs w:val="26"/>
        </w:rPr>
      </w:pPr>
      <w:r w:rsidRPr="00B130AA">
        <w:rPr>
          <w:rFonts w:ascii="Times New Roman" w:hAnsi="Times New Roman"/>
          <w:sz w:val="26"/>
          <w:szCs w:val="26"/>
        </w:rPr>
        <w:t>Rất cần thiết</w:t>
      </w:r>
    </w:p>
    <w:p w14:paraId="0E71D2F4" w14:textId="77777777" w:rsidR="005A56FF" w:rsidRPr="00B130AA" w:rsidRDefault="005A56FF" w:rsidP="00B8283A">
      <w:pPr>
        <w:pStyle w:val="ListParagraph"/>
        <w:tabs>
          <w:tab w:val="left" w:pos="284"/>
          <w:tab w:val="left" w:pos="426"/>
        </w:tabs>
        <w:spacing w:after="0"/>
        <w:ind w:left="650"/>
        <w:jc w:val="center"/>
        <w:rPr>
          <w:rFonts w:ascii="Times New Roman" w:hAnsi="Times New Roman"/>
          <w:sz w:val="24"/>
          <w:szCs w:val="24"/>
        </w:rPr>
      </w:pPr>
      <w:r w:rsidRPr="00B130AA">
        <w:rPr>
          <w:rFonts w:ascii="Times New Roman" w:hAnsi="Times New Roman"/>
          <w:b/>
          <w:bCs/>
          <w:i/>
          <w:iCs/>
          <w:sz w:val="26"/>
          <w:szCs w:val="26"/>
        </w:rPr>
        <w:t>Xin chân thành cảm ơn sự hợp tác giúp đỡ của Anh (Chị)!</w:t>
      </w:r>
    </w:p>
    <w:bookmarkEnd w:id="374"/>
    <w:p w14:paraId="3FB691F0" w14:textId="77777777" w:rsidR="005A56FF" w:rsidRPr="00B130AA" w:rsidRDefault="005A56FF" w:rsidP="00B8283A">
      <w:pPr>
        <w:tabs>
          <w:tab w:val="left" w:pos="284"/>
          <w:tab w:val="left" w:pos="426"/>
        </w:tabs>
        <w:spacing w:line="360" w:lineRule="auto"/>
        <w:jc w:val="both"/>
        <w:rPr>
          <w:b/>
          <w:bCs/>
          <w:sz w:val="26"/>
          <w:szCs w:val="26"/>
        </w:rPr>
      </w:pPr>
    </w:p>
    <w:p w14:paraId="31CD1815" w14:textId="77777777" w:rsidR="00580E3D" w:rsidRPr="00B130AA" w:rsidRDefault="00580E3D" w:rsidP="00B8283A">
      <w:pPr>
        <w:tabs>
          <w:tab w:val="left" w:pos="284"/>
          <w:tab w:val="left" w:pos="426"/>
        </w:tabs>
        <w:spacing w:line="360" w:lineRule="auto"/>
        <w:jc w:val="both"/>
        <w:rPr>
          <w:b/>
          <w:bCs/>
          <w:sz w:val="26"/>
          <w:szCs w:val="26"/>
        </w:rPr>
      </w:pPr>
    </w:p>
    <w:p w14:paraId="3BE46FA3" w14:textId="77777777" w:rsidR="00580E3D" w:rsidRPr="00B130AA" w:rsidRDefault="00580E3D" w:rsidP="00B8283A">
      <w:pPr>
        <w:tabs>
          <w:tab w:val="left" w:pos="284"/>
          <w:tab w:val="left" w:pos="426"/>
        </w:tabs>
        <w:spacing w:line="360" w:lineRule="auto"/>
        <w:jc w:val="both"/>
        <w:rPr>
          <w:b/>
          <w:bCs/>
          <w:sz w:val="26"/>
          <w:szCs w:val="26"/>
        </w:rPr>
      </w:pPr>
    </w:p>
    <w:p w14:paraId="7E15B562" w14:textId="77777777" w:rsidR="00580E3D" w:rsidRPr="00B130AA" w:rsidRDefault="00580E3D" w:rsidP="00B8283A">
      <w:pPr>
        <w:tabs>
          <w:tab w:val="left" w:pos="284"/>
          <w:tab w:val="left" w:pos="426"/>
        </w:tabs>
        <w:spacing w:line="360" w:lineRule="auto"/>
        <w:jc w:val="both"/>
        <w:rPr>
          <w:b/>
          <w:bCs/>
          <w:sz w:val="26"/>
          <w:szCs w:val="26"/>
        </w:rPr>
      </w:pPr>
    </w:p>
    <w:p w14:paraId="201A0995" w14:textId="77777777" w:rsidR="00580E3D" w:rsidRPr="00B130AA" w:rsidRDefault="00580E3D" w:rsidP="00B8283A">
      <w:pPr>
        <w:tabs>
          <w:tab w:val="left" w:pos="284"/>
          <w:tab w:val="left" w:pos="426"/>
        </w:tabs>
        <w:spacing w:line="360" w:lineRule="auto"/>
        <w:jc w:val="both"/>
        <w:rPr>
          <w:b/>
          <w:bCs/>
          <w:sz w:val="26"/>
          <w:szCs w:val="26"/>
        </w:rPr>
      </w:pPr>
    </w:p>
    <w:p w14:paraId="5261956A" w14:textId="77777777" w:rsidR="00580E3D" w:rsidRPr="00B130AA" w:rsidRDefault="00580E3D" w:rsidP="00B8283A">
      <w:pPr>
        <w:tabs>
          <w:tab w:val="left" w:pos="284"/>
          <w:tab w:val="left" w:pos="426"/>
        </w:tabs>
        <w:spacing w:line="360" w:lineRule="auto"/>
        <w:jc w:val="both"/>
        <w:rPr>
          <w:b/>
          <w:bCs/>
          <w:sz w:val="26"/>
          <w:szCs w:val="26"/>
        </w:rPr>
      </w:pPr>
    </w:p>
    <w:p w14:paraId="1CFD51E9" w14:textId="77777777" w:rsidR="00580E3D" w:rsidRPr="00B130AA" w:rsidRDefault="00580E3D" w:rsidP="00B8283A">
      <w:pPr>
        <w:tabs>
          <w:tab w:val="left" w:pos="284"/>
          <w:tab w:val="left" w:pos="426"/>
        </w:tabs>
        <w:spacing w:line="360" w:lineRule="auto"/>
        <w:jc w:val="both"/>
        <w:rPr>
          <w:b/>
          <w:bCs/>
          <w:sz w:val="26"/>
          <w:szCs w:val="26"/>
        </w:rPr>
      </w:pPr>
    </w:p>
    <w:p w14:paraId="47C4E4EB" w14:textId="77777777" w:rsidR="00580E3D" w:rsidRPr="00B130AA" w:rsidRDefault="00580E3D" w:rsidP="00B8283A">
      <w:pPr>
        <w:tabs>
          <w:tab w:val="left" w:pos="284"/>
          <w:tab w:val="left" w:pos="426"/>
        </w:tabs>
        <w:spacing w:line="360" w:lineRule="auto"/>
        <w:jc w:val="both"/>
        <w:rPr>
          <w:b/>
          <w:bCs/>
          <w:sz w:val="26"/>
          <w:szCs w:val="26"/>
        </w:rPr>
      </w:pPr>
    </w:p>
    <w:p w14:paraId="7191680D" w14:textId="77777777" w:rsidR="00580E3D" w:rsidRPr="00B130AA" w:rsidRDefault="00580E3D" w:rsidP="00B8283A">
      <w:pPr>
        <w:tabs>
          <w:tab w:val="left" w:pos="284"/>
          <w:tab w:val="left" w:pos="426"/>
        </w:tabs>
        <w:spacing w:line="360" w:lineRule="auto"/>
        <w:jc w:val="both"/>
        <w:rPr>
          <w:b/>
          <w:bCs/>
          <w:sz w:val="26"/>
          <w:szCs w:val="26"/>
        </w:rPr>
      </w:pPr>
    </w:p>
    <w:p w14:paraId="43941265" w14:textId="77777777" w:rsidR="00580E3D" w:rsidRPr="00B130AA" w:rsidRDefault="00580E3D" w:rsidP="00B8283A">
      <w:pPr>
        <w:tabs>
          <w:tab w:val="left" w:pos="284"/>
          <w:tab w:val="left" w:pos="426"/>
        </w:tabs>
        <w:spacing w:line="360" w:lineRule="auto"/>
        <w:jc w:val="both"/>
        <w:rPr>
          <w:b/>
          <w:bCs/>
          <w:sz w:val="26"/>
          <w:szCs w:val="26"/>
        </w:rPr>
      </w:pPr>
    </w:p>
    <w:p w14:paraId="6A905D74" w14:textId="77777777" w:rsidR="00580E3D" w:rsidRPr="00B130AA" w:rsidRDefault="00580E3D" w:rsidP="00B8283A">
      <w:pPr>
        <w:tabs>
          <w:tab w:val="left" w:pos="284"/>
          <w:tab w:val="left" w:pos="426"/>
        </w:tabs>
        <w:spacing w:line="360" w:lineRule="auto"/>
        <w:jc w:val="both"/>
        <w:rPr>
          <w:b/>
          <w:bCs/>
          <w:sz w:val="26"/>
          <w:szCs w:val="26"/>
        </w:rPr>
      </w:pPr>
    </w:p>
    <w:p w14:paraId="1A94E1F0" w14:textId="77777777" w:rsidR="00580E3D" w:rsidRPr="00B130AA" w:rsidRDefault="00580E3D" w:rsidP="00B8283A">
      <w:pPr>
        <w:tabs>
          <w:tab w:val="left" w:pos="284"/>
          <w:tab w:val="left" w:pos="426"/>
        </w:tabs>
        <w:spacing w:line="360" w:lineRule="auto"/>
        <w:jc w:val="both"/>
        <w:rPr>
          <w:b/>
          <w:bCs/>
          <w:sz w:val="26"/>
          <w:szCs w:val="26"/>
        </w:rPr>
      </w:pPr>
    </w:p>
    <w:p w14:paraId="7994C42E" w14:textId="77777777" w:rsidR="00541A13" w:rsidRPr="00B130AA" w:rsidRDefault="00541A13" w:rsidP="00B8283A">
      <w:pPr>
        <w:tabs>
          <w:tab w:val="left" w:pos="284"/>
          <w:tab w:val="left" w:pos="426"/>
        </w:tabs>
        <w:spacing w:line="360" w:lineRule="auto"/>
        <w:jc w:val="both"/>
        <w:rPr>
          <w:b/>
          <w:bCs/>
          <w:sz w:val="26"/>
          <w:szCs w:val="26"/>
        </w:rPr>
      </w:pPr>
    </w:p>
    <w:p w14:paraId="2A5495D6" w14:textId="77777777" w:rsidR="00541A13" w:rsidRPr="00B130AA" w:rsidRDefault="00541A13" w:rsidP="00B8283A">
      <w:pPr>
        <w:tabs>
          <w:tab w:val="left" w:pos="284"/>
          <w:tab w:val="left" w:pos="426"/>
        </w:tabs>
        <w:spacing w:line="360" w:lineRule="auto"/>
        <w:jc w:val="both"/>
        <w:rPr>
          <w:b/>
          <w:bCs/>
          <w:sz w:val="26"/>
          <w:szCs w:val="26"/>
        </w:rPr>
      </w:pPr>
    </w:p>
    <w:p w14:paraId="1D509E2B" w14:textId="77777777" w:rsidR="00541A13" w:rsidRPr="00B130AA" w:rsidRDefault="00541A13" w:rsidP="00B8283A">
      <w:pPr>
        <w:tabs>
          <w:tab w:val="left" w:pos="284"/>
          <w:tab w:val="left" w:pos="426"/>
        </w:tabs>
        <w:spacing w:line="360" w:lineRule="auto"/>
        <w:jc w:val="both"/>
        <w:rPr>
          <w:b/>
          <w:bCs/>
          <w:sz w:val="26"/>
          <w:szCs w:val="26"/>
        </w:rPr>
      </w:pPr>
    </w:p>
    <w:p w14:paraId="2F120146" w14:textId="77777777" w:rsidR="00541A13" w:rsidRPr="00B130AA" w:rsidRDefault="00541A13" w:rsidP="00B8283A">
      <w:pPr>
        <w:tabs>
          <w:tab w:val="left" w:pos="284"/>
          <w:tab w:val="left" w:pos="426"/>
        </w:tabs>
        <w:spacing w:line="360" w:lineRule="auto"/>
        <w:jc w:val="both"/>
        <w:rPr>
          <w:b/>
          <w:bCs/>
          <w:sz w:val="26"/>
          <w:szCs w:val="26"/>
        </w:rPr>
      </w:pPr>
    </w:p>
    <w:p w14:paraId="156F7830" w14:textId="77777777" w:rsidR="00541A13" w:rsidRPr="00B130AA" w:rsidRDefault="00541A13" w:rsidP="00B8283A">
      <w:pPr>
        <w:tabs>
          <w:tab w:val="left" w:pos="284"/>
          <w:tab w:val="left" w:pos="426"/>
        </w:tabs>
        <w:spacing w:line="360" w:lineRule="auto"/>
        <w:jc w:val="both"/>
        <w:rPr>
          <w:b/>
          <w:bCs/>
          <w:sz w:val="26"/>
          <w:szCs w:val="26"/>
        </w:rPr>
      </w:pPr>
    </w:p>
    <w:p w14:paraId="5D6DB24A" w14:textId="77777777" w:rsidR="00580E3D" w:rsidRPr="00B130AA" w:rsidRDefault="00580E3D" w:rsidP="00B8283A">
      <w:pPr>
        <w:tabs>
          <w:tab w:val="left" w:pos="284"/>
          <w:tab w:val="left" w:pos="426"/>
        </w:tabs>
        <w:spacing w:line="360" w:lineRule="auto"/>
        <w:jc w:val="both"/>
        <w:rPr>
          <w:b/>
          <w:bCs/>
          <w:sz w:val="26"/>
          <w:szCs w:val="26"/>
        </w:rPr>
      </w:pPr>
    </w:p>
    <w:p w14:paraId="7564EBE0" w14:textId="77777777" w:rsidR="001E71C0" w:rsidRPr="00B130AA" w:rsidRDefault="001E71C0" w:rsidP="00B8283A">
      <w:pPr>
        <w:tabs>
          <w:tab w:val="left" w:pos="284"/>
          <w:tab w:val="left" w:pos="426"/>
        </w:tabs>
        <w:spacing w:line="360" w:lineRule="auto"/>
        <w:jc w:val="both"/>
        <w:rPr>
          <w:b/>
          <w:bCs/>
          <w:sz w:val="26"/>
          <w:szCs w:val="26"/>
        </w:rPr>
      </w:pPr>
    </w:p>
    <w:p w14:paraId="29301869" w14:textId="77777777" w:rsidR="00580E3D" w:rsidRPr="00B130AA" w:rsidRDefault="00580E3D" w:rsidP="00B8283A">
      <w:pPr>
        <w:tabs>
          <w:tab w:val="left" w:pos="284"/>
          <w:tab w:val="left" w:pos="426"/>
        </w:tabs>
        <w:spacing w:line="360" w:lineRule="auto"/>
        <w:jc w:val="both"/>
        <w:rPr>
          <w:b/>
          <w:bCs/>
          <w:sz w:val="26"/>
          <w:szCs w:val="26"/>
        </w:rPr>
      </w:pPr>
    </w:p>
    <w:p w14:paraId="2921F46B" w14:textId="77777777" w:rsidR="00FC561A" w:rsidRPr="00B130AA" w:rsidRDefault="00FC561A" w:rsidP="00B8283A">
      <w:pPr>
        <w:tabs>
          <w:tab w:val="left" w:pos="284"/>
          <w:tab w:val="left" w:pos="426"/>
        </w:tabs>
        <w:spacing w:line="360" w:lineRule="auto"/>
        <w:jc w:val="both"/>
        <w:rPr>
          <w:b/>
          <w:bCs/>
          <w:sz w:val="26"/>
          <w:szCs w:val="26"/>
        </w:rPr>
      </w:pPr>
    </w:p>
    <w:p w14:paraId="719D53B8" w14:textId="77777777" w:rsidR="00734A06" w:rsidRPr="00B130AA" w:rsidRDefault="00734A06" w:rsidP="00B8283A">
      <w:pPr>
        <w:tabs>
          <w:tab w:val="left" w:pos="284"/>
          <w:tab w:val="left" w:pos="426"/>
        </w:tabs>
        <w:spacing w:line="360" w:lineRule="auto"/>
        <w:jc w:val="both"/>
        <w:rPr>
          <w:b/>
          <w:bCs/>
          <w:sz w:val="26"/>
          <w:szCs w:val="26"/>
        </w:rPr>
      </w:pPr>
    </w:p>
    <w:p w14:paraId="5A097FF9" w14:textId="6201FE2A" w:rsidR="005A56FF" w:rsidRPr="00B130AA" w:rsidRDefault="005A56FF" w:rsidP="00B8283A">
      <w:pPr>
        <w:tabs>
          <w:tab w:val="left" w:pos="284"/>
          <w:tab w:val="left" w:pos="426"/>
        </w:tabs>
        <w:spacing w:line="360" w:lineRule="auto"/>
        <w:jc w:val="both"/>
        <w:rPr>
          <w:b/>
          <w:bCs/>
          <w:sz w:val="28"/>
          <w:szCs w:val="28"/>
        </w:rPr>
      </w:pPr>
      <w:r w:rsidRPr="00B130AA">
        <w:rPr>
          <w:b/>
          <w:bCs/>
          <w:sz w:val="28"/>
          <w:szCs w:val="28"/>
        </w:rPr>
        <w:lastRenderedPageBreak/>
        <w:t>PHỤ LỤC 1</w:t>
      </w:r>
      <w:r w:rsidR="00C1587D" w:rsidRPr="00B130AA">
        <w:rPr>
          <w:b/>
          <w:bCs/>
          <w:sz w:val="28"/>
          <w:szCs w:val="28"/>
        </w:rPr>
        <w:t>9</w:t>
      </w:r>
      <w:r w:rsidRPr="00B130AA">
        <w:rPr>
          <w:b/>
          <w:bCs/>
          <w:sz w:val="28"/>
          <w:szCs w:val="28"/>
        </w:rPr>
        <w:t>: Kết quả phân tích dữ liệu nghiên cứu định lượng sơ bộ</w:t>
      </w:r>
    </w:p>
    <w:p w14:paraId="397F60DA" w14:textId="77777777" w:rsidR="005A56FF" w:rsidRPr="00B130AA" w:rsidRDefault="005A56FF" w:rsidP="00B8283A">
      <w:pPr>
        <w:tabs>
          <w:tab w:val="left" w:pos="284"/>
          <w:tab w:val="left" w:pos="426"/>
        </w:tabs>
        <w:spacing w:line="360" w:lineRule="auto"/>
        <w:jc w:val="both"/>
        <w:rPr>
          <w:b/>
          <w:bCs/>
          <w:sz w:val="26"/>
          <w:szCs w:val="26"/>
        </w:rPr>
      </w:pPr>
    </w:p>
    <w:p w14:paraId="66B36C86" w14:textId="4739FF0D" w:rsidR="005A56FF" w:rsidRPr="00B130AA" w:rsidRDefault="005A56FF" w:rsidP="00B8283A">
      <w:pPr>
        <w:tabs>
          <w:tab w:val="left" w:pos="284"/>
          <w:tab w:val="left" w:pos="426"/>
        </w:tabs>
        <w:rPr>
          <w:b/>
          <w:bCs/>
          <w:sz w:val="26"/>
        </w:rPr>
      </w:pPr>
      <w:r w:rsidRPr="00B130AA">
        <w:rPr>
          <w:b/>
          <w:bCs/>
          <w:sz w:val="26"/>
        </w:rPr>
        <w:t xml:space="preserve">HUI (Nhận thức tính hữu ích của việc vận dụng </w:t>
      </w:r>
      <w:r w:rsidR="001D447B" w:rsidRPr="00B130AA">
        <w:rPr>
          <w:b/>
          <w:bCs/>
          <w:sz w:val="26"/>
        </w:rPr>
        <w:t>BSC</w:t>
      </w:r>
      <w:r w:rsidRPr="00B130AA">
        <w:rPr>
          <w:b/>
          <w:bCs/>
          <w:sz w:val="26"/>
        </w:rPr>
        <w:t>)</w:t>
      </w: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B130AA" w:rsidRPr="00B130AA" w14:paraId="528FA297" w14:textId="77777777" w:rsidTr="00CB160F">
        <w:trPr>
          <w:cantSplit/>
        </w:trPr>
        <w:tc>
          <w:tcPr>
            <w:tcW w:w="2705" w:type="dxa"/>
            <w:gridSpan w:val="2"/>
            <w:tcBorders>
              <w:top w:val="nil"/>
              <w:left w:val="nil"/>
              <w:bottom w:val="nil"/>
              <w:right w:val="nil"/>
            </w:tcBorders>
            <w:shd w:val="clear" w:color="auto" w:fill="FFFFFF"/>
            <w:vAlign w:val="center"/>
          </w:tcPr>
          <w:p w14:paraId="2865558C"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Reliability Statistics</w:t>
            </w:r>
          </w:p>
        </w:tc>
      </w:tr>
      <w:tr w:rsidR="00B130AA" w:rsidRPr="00B130AA" w14:paraId="1674BC8B" w14:textId="77777777" w:rsidTr="00CB160F">
        <w:trPr>
          <w:cantSplit/>
        </w:trPr>
        <w:tc>
          <w:tcPr>
            <w:tcW w:w="1519" w:type="dxa"/>
            <w:tcBorders>
              <w:top w:val="nil"/>
              <w:left w:val="nil"/>
              <w:bottom w:val="single" w:sz="8" w:space="0" w:color="152935"/>
              <w:right w:val="single" w:sz="8" w:space="0" w:color="E0E0E0"/>
            </w:tcBorders>
            <w:shd w:val="clear" w:color="auto" w:fill="FFFFFF"/>
            <w:vAlign w:val="bottom"/>
          </w:tcPr>
          <w:p w14:paraId="6B5D66AD"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7938E34B"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N of Items</w:t>
            </w:r>
          </w:p>
        </w:tc>
      </w:tr>
      <w:tr w:rsidR="00B130AA" w:rsidRPr="00B130AA" w14:paraId="64AFD9A2" w14:textId="77777777" w:rsidTr="00CB160F">
        <w:trPr>
          <w:cantSplit/>
        </w:trPr>
        <w:tc>
          <w:tcPr>
            <w:tcW w:w="1519" w:type="dxa"/>
            <w:tcBorders>
              <w:top w:val="single" w:sz="8" w:space="0" w:color="152935"/>
              <w:left w:val="nil"/>
              <w:bottom w:val="single" w:sz="8" w:space="0" w:color="152935"/>
              <w:right w:val="single" w:sz="8" w:space="0" w:color="E0E0E0"/>
            </w:tcBorders>
            <w:shd w:val="clear" w:color="auto" w:fill="FFFFFF"/>
          </w:tcPr>
          <w:p w14:paraId="1771E38F"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,876</w:t>
            </w:r>
          </w:p>
        </w:tc>
        <w:tc>
          <w:tcPr>
            <w:tcW w:w="1186" w:type="dxa"/>
            <w:tcBorders>
              <w:top w:val="single" w:sz="8" w:space="0" w:color="152935"/>
              <w:left w:val="single" w:sz="8" w:space="0" w:color="E0E0E0"/>
              <w:bottom w:val="single" w:sz="8" w:space="0" w:color="152935"/>
              <w:right w:val="nil"/>
            </w:tcBorders>
            <w:shd w:val="clear" w:color="auto" w:fill="FFFFFF"/>
          </w:tcPr>
          <w:p w14:paraId="0733AE3C"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w:t>
            </w:r>
          </w:p>
        </w:tc>
      </w:tr>
    </w:tbl>
    <w:p w14:paraId="493D11A3" w14:textId="77777777" w:rsidR="000C4BC5" w:rsidRPr="00B130AA" w:rsidRDefault="000C4BC5" w:rsidP="00B8283A">
      <w:pPr>
        <w:tabs>
          <w:tab w:val="left" w:pos="426"/>
        </w:tabs>
        <w:autoSpaceDE w:val="0"/>
        <w:autoSpaceDN w:val="0"/>
        <w:adjustRightInd w:val="0"/>
        <w:spacing w:line="400" w:lineRule="atLeast"/>
        <w:rPr>
          <w14:ligatures w14:val="standardContextual"/>
        </w:rPr>
      </w:pPr>
    </w:p>
    <w:p w14:paraId="46DA88BC" w14:textId="77777777" w:rsidR="000C4BC5" w:rsidRPr="00B130AA" w:rsidRDefault="000C4BC5" w:rsidP="00B8283A">
      <w:pPr>
        <w:tabs>
          <w:tab w:val="left" w:pos="426"/>
        </w:tabs>
        <w:autoSpaceDE w:val="0"/>
        <w:autoSpaceDN w:val="0"/>
        <w:adjustRightInd w:val="0"/>
        <w:rPr>
          <w14:ligatures w14:val="standardContextual"/>
        </w:rPr>
      </w:pPr>
    </w:p>
    <w:tbl>
      <w:tblPr>
        <w:tblW w:w="6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476"/>
        <w:gridCol w:w="1476"/>
        <w:gridCol w:w="1476"/>
        <w:gridCol w:w="1476"/>
      </w:tblGrid>
      <w:tr w:rsidR="00B130AA" w:rsidRPr="00B130AA" w14:paraId="7F642BAF" w14:textId="77777777" w:rsidTr="00CB160F">
        <w:trPr>
          <w:cantSplit/>
        </w:trPr>
        <w:tc>
          <w:tcPr>
            <w:tcW w:w="6637" w:type="dxa"/>
            <w:gridSpan w:val="5"/>
            <w:tcBorders>
              <w:top w:val="nil"/>
              <w:left w:val="nil"/>
              <w:bottom w:val="nil"/>
              <w:right w:val="nil"/>
            </w:tcBorders>
            <w:shd w:val="clear" w:color="auto" w:fill="FFFFFF"/>
            <w:vAlign w:val="center"/>
          </w:tcPr>
          <w:p w14:paraId="48BC6B10"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Item-Total Statistics</w:t>
            </w:r>
          </w:p>
        </w:tc>
      </w:tr>
      <w:tr w:rsidR="00B130AA" w:rsidRPr="00B130AA" w14:paraId="1E5F516F" w14:textId="77777777" w:rsidTr="00CB160F">
        <w:trPr>
          <w:cantSplit/>
        </w:trPr>
        <w:tc>
          <w:tcPr>
            <w:tcW w:w="737" w:type="dxa"/>
            <w:tcBorders>
              <w:top w:val="nil"/>
              <w:left w:val="nil"/>
              <w:bottom w:val="single" w:sz="8" w:space="0" w:color="152935"/>
              <w:right w:val="nil"/>
            </w:tcBorders>
            <w:shd w:val="clear" w:color="auto" w:fill="FFFFFF"/>
            <w:vAlign w:val="bottom"/>
          </w:tcPr>
          <w:p w14:paraId="40ECE7D6" w14:textId="77777777" w:rsidR="000C4BC5" w:rsidRPr="00B130AA" w:rsidRDefault="000C4BC5" w:rsidP="00B8283A">
            <w:pPr>
              <w:tabs>
                <w:tab w:val="left" w:pos="426"/>
              </w:tabs>
              <w:autoSpaceDE w:val="0"/>
              <w:autoSpaceDN w:val="0"/>
              <w:adjustRightInd w:val="0"/>
              <w:rPr>
                <w14:ligatures w14:val="standardContextual"/>
              </w:rPr>
            </w:pPr>
          </w:p>
        </w:tc>
        <w:tc>
          <w:tcPr>
            <w:tcW w:w="1475" w:type="dxa"/>
            <w:tcBorders>
              <w:top w:val="nil"/>
              <w:left w:val="nil"/>
              <w:bottom w:val="single" w:sz="8" w:space="0" w:color="152935"/>
              <w:right w:val="single" w:sz="8" w:space="0" w:color="E0E0E0"/>
            </w:tcBorders>
            <w:shd w:val="clear" w:color="auto" w:fill="FFFFFF"/>
            <w:vAlign w:val="bottom"/>
          </w:tcPr>
          <w:p w14:paraId="5B86E1F8"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6097D024"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3B18E83E"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45927355"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 if Item Deleted</w:t>
            </w:r>
          </w:p>
        </w:tc>
      </w:tr>
      <w:tr w:rsidR="00B130AA" w:rsidRPr="00B130AA" w14:paraId="169595E3"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49C3C2BA"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HUI1</w:t>
            </w:r>
          </w:p>
        </w:tc>
        <w:tc>
          <w:tcPr>
            <w:tcW w:w="1475" w:type="dxa"/>
            <w:tcBorders>
              <w:top w:val="single" w:sz="8" w:space="0" w:color="152935"/>
              <w:left w:val="nil"/>
              <w:bottom w:val="single" w:sz="8" w:space="0" w:color="AEAEAE"/>
              <w:right w:val="single" w:sz="8" w:space="0" w:color="E0E0E0"/>
            </w:tcBorders>
            <w:shd w:val="clear" w:color="auto" w:fill="FFFFFF"/>
          </w:tcPr>
          <w:p w14:paraId="76122445"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11,11</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31066EF1"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4,442</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5EDAE16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,630</w:t>
            </w:r>
          </w:p>
        </w:tc>
        <w:tc>
          <w:tcPr>
            <w:tcW w:w="1475" w:type="dxa"/>
            <w:tcBorders>
              <w:top w:val="single" w:sz="8" w:space="0" w:color="152935"/>
              <w:left w:val="single" w:sz="8" w:space="0" w:color="E0E0E0"/>
              <w:bottom w:val="single" w:sz="8" w:space="0" w:color="AEAEAE"/>
              <w:right w:val="nil"/>
            </w:tcBorders>
            <w:shd w:val="clear" w:color="auto" w:fill="FFFFFF"/>
          </w:tcPr>
          <w:p w14:paraId="0E05FBB2"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,887</w:t>
            </w:r>
          </w:p>
        </w:tc>
      </w:tr>
      <w:tr w:rsidR="00B130AA" w:rsidRPr="00B130AA" w14:paraId="37BDB089"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03A3DE1D"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HUI2</w:t>
            </w:r>
          </w:p>
        </w:tc>
        <w:tc>
          <w:tcPr>
            <w:tcW w:w="1475" w:type="dxa"/>
            <w:tcBorders>
              <w:top w:val="single" w:sz="8" w:space="0" w:color="AEAEAE"/>
              <w:left w:val="nil"/>
              <w:bottom w:val="single" w:sz="8" w:space="0" w:color="AEAEAE"/>
              <w:right w:val="single" w:sz="8" w:space="0" w:color="E0E0E0"/>
            </w:tcBorders>
            <w:shd w:val="clear" w:color="auto" w:fill="FFFFFF"/>
          </w:tcPr>
          <w:p w14:paraId="408CBE4D"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10,67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26D598D"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4,728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8115E4C"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,772</w:t>
            </w:r>
          </w:p>
        </w:tc>
        <w:tc>
          <w:tcPr>
            <w:tcW w:w="1475" w:type="dxa"/>
            <w:tcBorders>
              <w:top w:val="single" w:sz="8" w:space="0" w:color="AEAEAE"/>
              <w:left w:val="single" w:sz="8" w:space="0" w:color="E0E0E0"/>
              <w:bottom w:val="single" w:sz="8" w:space="0" w:color="AEAEAE"/>
              <w:right w:val="nil"/>
            </w:tcBorders>
            <w:shd w:val="clear" w:color="auto" w:fill="FFFFFF"/>
          </w:tcPr>
          <w:p w14:paraId="7D5B6EFC"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,833</w:t>
            </w:r>
          </w:p>
        </w:tc>
      </w:tr>
      <w:tr w:rsidR="00B130AA" w:rsidRPr="00B130AA" w14:paraId="52B66437"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032A3C55"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HUI3</w:t>
            </w:r>
          </w:p>
        </w:tc>
        <w:tc>
          <w:tcPr>
            <w:tcW w:w="1475" w:type="dxa"/>
            <w:tcBorders>
              <w:top w:val="single" w:sz="8" w:space="0" w:color="AEAEAE"/>
              <w:left w:val="nil"/>
              <w:bottom w:val="single" w:sz="8" w:space="0" w:color="AEAEAE"/>
              <w:right w:val="single" w:sz="8" w:space="0" w:color="E0E0E0"/>
            </w:tcBorders>
            <w:shd w:val="clear" w:color="auto" w:fill="FFFFFF"/>
          </w:tcPr>
          <w:p w14:paraId="06594413"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10,71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995536A"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4,248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0ADD10E"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,818</w:t>
            </w:r>
          </w:p>
        </w:tc>
        <w:tc>
          <w:tcPr>
            <w:tcW w:w="1475" w:type="dxa"/>
            <w:tcBorders>
              <w:top w:val="single" w:sz="8" w:space="0" w:color="AEAEAE"/>
              <w:left w:val="single" w:sz="8" w:space="0" w:color="E0E0E0"/>
              <w:bottom w:val="single" w:sz="8" w:space="0" w:color="AEAEAE"/>
              <w:right w:val="nil"/>
            </w:tcBorders>
            <w:shd w:val="clear" w:color="auto" w:fill="FFFFFF"/>
          </w:tcPr>
          <w:p w14:paraId="0739E297"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,809</w:t>
            </w:r>
          </w:p>
        </w:tc>
      </w:tr>
      <w:tr w:rsidR="00B130AA" w:rsidRPr="00B130AA" w14:paraId="1F8089C6"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3A2F7603"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HUI4</w:t>
            </w:r>
          </w:p>
        </w:tc>
        <w:tc>
          <w:tcPr>
            <w:tcW w:w="1475" w:type="dxa"/>
            <w:tcBorders>
              <w:top w:val="single" w:sz="8" w:space="0" w:color="AEAEAE"/>
              <w:left w:val="nil"/>
              <w:bottom w:val="single" w:sz="8" w:space="0" w:color="152935"/>
              <w:right w:val="single" w:sz="8" w:space="0" w:color="E0E0E0"/>
            </w:tcBorders>
            <w:shd w:val="clear" w:color="auto" w:fill="FFFFFF"/>
          </w:tcPr>
          <w:p w14:paraId="49CF175F"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10,89</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28C07FE3"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4,159</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7BF7024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,748</w:t>
            </w:r>
          </w:p>
        </w:tc>
        <w:tc>
          <w:tcPr>
            <w:tcW w:w="1475" w:type="dxa"/>
            <w:tcBorders>
              <w:top w:val="single" w:sz="8" w:space="0" w:color="AEAEAE"/>
              <w:left w:val="single" w:sz="8" w:space="0" w:color="E0E0E0"/>
              <w:bottom w:val="single" w:sz="8" w:space="0" w:color="152935"/>
              <w:right w:val="nil"/>
            </w:tcBorders>
            <w:shd w:val="clear" w:color="auto" w:fill="FFFFFF"/>
          </w:tcPr>
          <w:p w14:paraId="4E1F3D53"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,837</w:t>
            </w:r>
          </w:p>
        </w:tc>
      </w:tr>
    </w:tbl>
    <w:p w14:paraId="0C574F03" w14:textId="77777777" w:rsidR="005A56FF" w:rsidRPr="00B130AA" w:rsidRDefault="005A56FF" w:rsidP="00B8283A">
      <w:pPr>
        <w:tabs>
          <w:tab w:val="left" w:pos="284"/>
          <w:tab w:val="left" w:pos="426"/>
        </w:tabs>
        <w:autoSpaceDE w:val="0"/>
        <w:autoSpaceDN w:val="0"/>
        <w:adjustRightInd w:val="0"/>
        <w:rPr>
          <w:sz w:val="20"/>
          <w:szCs w:val="20"/>
        </w:rPr>
      </w:pPr>
    </w:p>
    <w:p w14:paraId="1056BA89" w14:textId="77777777" w:rsidR="004803BF" w:rsidRPr="00B130AA" w:rsidRDefault="004803BF" w:rsidP="00B8283A">
      <w:pPr>
        <w:tabs>
          <w:tab w:val="left" w:pos="284"/>
          <w:tab w:val="left" w:pos="426"/>
        </w:tabs>
        <w:autoSpaceDE w:val="0"/>
        <w:autoSpaceDN w:val="0"/>
        <w:adjustRightInd w:val="0"/>
        <w:spacing w:line="400" w:lineRule="atLeast"/>
        <w:rPr>
          <w14:ligatures w14:val="standardContextual"/>
        </w:rPr>
      </w:pPr>
    </w:p>
    <w:p w14:paraId="20FD7E2B" w14:textId="01808600" w:rsidR="005A56FF" w:rsidRPr="00B130AA" w:rsidRDefault="005A56FF" w:rsidP="00B8283A">
      <w:pPr>
        <w:tabs>
          <w:tab w:val="left" w:pos="284"/>
          <w:tab w:val="left" w:pos="426"/>
        </w:tabs>
        <w:rPr>
          <w:b/>
          <w:bCs/>
          <w:sz w:val="26"/>
        </w:rPr>
      </w:pPr>
      <w:r w:rsidRPr="00B130AA">
        <w:rPr>
          <w:b/>
          <w:bCs/>
          <w:sz w:val="26"/>
        </w:rPr>
        <w:t xml:space="preserve">VH (Văn hóa </w:t>
      </w:r>
      <w:r w:rsidR="003A3D92" w:rsidRPr="00B130AA">
        <w:rPr>
          <w:b/>
          <w:bCs/>
          <w:sz w:val="26"/>
        </w:rPr>
        <w:t>đổi mới</w:t>
      </w:r>
      <w:r w:rsidRPr="00B130AA">
        <w:rPr>
          <w:b/>
          <w:bCs/>
          <w:sz w:val="26"/>
        </w:rPr>
        <w:t>)</w:t>
      </w: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B130AA" w:rsidRPr="00B130AA" w14:paraId="3A7EDB55" w14:textId="77777777" w:rsidTr="00CB160F">
        <w:trPr>
          <w:cantSplit/>
        </w:trPr>
        <w:tc>
          <w:tcPr>
            <w:tcW w:w="2704" w:type="dxa"/>
            <w:gridSpan w:val="2"/>
            <w:tcBorders>
              <w:top w:val="nil"/>
              <w:left w:val="nil"/>
              <w:bottom w:val="nil"/>
              <w:right w:val="nil"/>
            </w:tcBorders>
            <w:shd w:val="clear" w:color="auto" w:fill="FFFFFF"/>
            <w:vAlign w:val="center"/>
          </w:tcPr>
          <w:p w14:paraId="55E7D90E"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Reliability Statistics</w:t>
            </w:r>
          </w:p>
        </w:tc>
      </w:tr>
      <w:tr w:rsidR="00B130AA" w:rsidRPr="00B130AA" w14:paraId="41646FBF" w14:textId="77777777" w:rsidTr="00CB160F">
        <w:trPr>
          <w:cantSplit/>
        </w:trPr>
        <w:tc>
          <w:tcPr>
            <w:tcW w:w="1518" w:type="dxa"/>
            <w:tcBorders>
              <w:top w:val="nil"/>
              <w:left w:val="nil"/>
              <w:bottom w:val="single" w:sz="8" w:space="0" w:color="152935"/>
              <w:right w:val="single" w:sz="8" w:space="0" w:color="E0E0E0"/>
            </w:tcBorders>
            <w:shd w:val="clear" w:color="auto" w:fill="FFFFFF"/>
            <w:vAlign w:val="bottom"/>
          </w:tcPr>
          <w:p w14:paraId="2FB11F47"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3909A0A3"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N of Items</w:t>
            </w:r>
          </w:p>
        </w:tc>
      </w:tr>
      <w:tr w:rsidR="00B130AA" w:rsidRPr="00B130AA" w14:paraId="24C48665" w14:textId="77777777" w:rsidTr="00CB160F">
        <w:trPr>
          <w:cantSplit/>
        </w:trPr>
        <w:tc>
          <w:tcPr>
            <w:tcW w:w="1518" w:type="dxa"/>
            <w:tcBorders>
              <w:top w:val="single" w:sz="8" w:space="0" w:color="152935"/>
              <w:left w:val="nil"/>
              <w:bottom w:val="single" w:sz="8" w:space="0" w:color="152935"/>
              <w:right w:val="single" w:sz="8" w:space="0" w:color="E0E0E0"/>
            </w:tcBorders>
            <w:shd w:val="clear" w:color="auto" w:fill="FFFFFF"/>
          </w:tcPr>
          <w:p w14:paraId="451FC6C2"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,812</w:t>
            </w:r>
          </w:p>
        </w:tc>
        <w:tc>
          <w:tcPr>
            <w:tcW w:w="1186" w:type="dxa"/>
            <w:tcBorders>
              <w:top w:val="single" w:sz="8" w:space="0" w:color="152935"/>
              <w:left w:val="single" w:sz="8" w:space="0" w:color="E0E0E0"/>
              <w:bottom w:val="single" w:sz="8" w:space="0" w:color="152935"/>
              <w:right w:val="nil"/>
            </w:tcBorders>
            <w:shd w:val="clear" w:color="auto" w:fill="FFFFFF"/>
          </w:tcPr>
          <w:p w14:paraId="6F18C82E"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w:t>
            </w:r>
          </w:p>
        </w:tc>
      </w:tr>
    </w:tbl>
    <w:p w14:paraId="2264A9EF" w14:textId="77777777" w:rsidR="000C4BC5" w:rsidRPr="00B130AA" w:rsidRDefault="000C4BC5" w:rsidP="00B8283A">
      <w:pPr>
        <w:tabs>
          <w:tab w:val="left" w:pos="426"/>
        </w:tabs>
        <w:autoSpaceDE w:val="0"/>
        <w:autoSpaceDN w:val="0"/>
        <w:adjustRightInd w:val="0"/>
        <w:spacing w:line="400" w:lineRule="atLeast"/>
        <w:rPr>
          <w14:ligatures w14:val="standardContextual"/>
        </w:rPr>
      </w:pPr>
    </w:p>
    <w:tbl>
      <w:tblPr>
        <w:tblW w:w="6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476"/>
        <w:gridCol w:w="1476"/>
        <w:gridCol w:w="1476"/>
        <w:gridCol w:w="1476"/>
      </w:tblGrid>
      <w:tr w:rsidR="00B130AA" w:rsidRPr="00B130AA" w14:paraId="1A098A88" w14:textId="77777777" w:rsidTr="00CB160F">
        <w:trPr>
          <w:cantSplit/>
        </w:trPr>
        <w:tc>
          <w:tcPr>
            <w:tcW w:w="6640" w:type="dxa"/>
            <w:gridSpan w:val="5"/>
            <w:tcBorders>
              <w:top w:val="nil"/>
              <w:left w:val="nil"/>
              <w:bottom w:val="nil"/>
              <w:right w:val="nil"/>
            </w:tcBorders>
            <w:shd w:val="clear" w:color="auto" w:fill="FFFFFF"/>
            <w:vAlign w:val="center"/>
          </w:tcPr>
          <w:p w14:paraId="0AD7F61E"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Item-Total Statistics</w:t>
            </w:r>
          </w:p>
        </w:tc>
      </w:tr>
      <w:tr w:rsidR="00B130AA" w:rsidRPr="00B130AA" w14:paraId="00E9E5DB" w14:textId="77777777" w:rsidTr="00CB160F">
        <w:trPr>
          <w:cantSplit/>
        </w:trPr>
        <w:tc>
          <w:tcPr>
            <w:tcW w:w="736" w:type="dxa"/>
            <w:tcBorders>
              <w:top w:val="nil"/>
              <w:left w:val="nil"/>
              <w:bottom w:val="single" w:sz="8" w:space="0" w:color="152935"/>
              <w:right w:val="nil"/>
            </w:tcBorders>
            <w:shd w:val="clear" w:color="auto" w:fill="FFFFFF"/>
            <w:vAlign w:val="bottom"/>
          </w:tcPr>
          <w:p w14:paraId="7B144EA2" w14:textId="77777777" w:rsidR="000C4BC5" w:rsidRPr="00B130AA" w:rsidRDefault="000C4BC5" w:rsidP="00B8283A">
            <w:pPr>
              <w:tabs>
                <w:tab w:val="left" w:pos="426"/>
              </w:tabs>
              <w:autoSpaceDE w:val="0"/>
              <w:autoSpaceDN w:val="0"/>
              <w:adjustRightInd w:val="0"/>
              <w:rPr>
                <w14:ligatures w14:val="standardContextual"/>
              </w:rPr>
            </w:pPr>
          </w:p>
        </w:tc>
        <w:tc>
          <w:tcPr>
            <w:tcW w:w="1476" w:type="dxa"/>
            <w:tcBorders>
              <w:top w:val="nil"/>
              <w:left w:val="nil"/>
              <w:bottom w:val="single" w:sz="8" w:space="0" w:color="152935"/>
              <w:right w:val="single" w:sz="8" w:space="0" w:color="E0E0E0"/>
            </w:tcBorders>
            <w:shd w:val="clear" w:color="auto" w:fill="FFFFFF"/>
            <w:vAlign w:val="bottom"/>
          </w:tcPr>
          <w:p w14:paraId="551984C7"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Mean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4F079DBC"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Variance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723B0E29"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Corrected Item-Total Correlation</w:t>
            </w:r>
          </w:p>
        </w:tc>
        <w:tc>
          <w:tcPr>
            <w:tcW w:w="1476" w:type="dxa"/>
            <w:tcBorders>
              <w:top w:val="nil"/>
              <w:left w:val="single" w:sz="8" w:space="0" w:color="E0E0E0"/>
              <w:bottom w:val="single" w:sz="8" w:space="0" w:color="152935"/>
              <w:right w:val="nil"/>
            </w:tcBorders>
            <w:shd w:val="clear" w:color="auto" w:fill="FFFFFF"/>
            <w:vAlign w:val="bottom"/>
          </w:tcPr>
          <w:p w14:paraId="5E9B2511"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 if Item Deleted</w:t>
            </w:r>
          </w:p>
        </w:tc>
      </w:tr>
      <w:tr w:rsidR="00B130AA" w:rsidRPr="00B130AA" w14:paraId="49E23FED" w14:textId="77777777" w:rsidTr="00CB160F">
        <w:trPr>
          <w:cantSplit/>
        </w:trPr>
        <w:tc>
          <w:tcPr>
            <w:tcW w:w="736" w:type="dxa"/>
            <w:tcBorders>
              <w:top w:val="single" w:sz="8" w:space="0" w:color="152935"/>
              <w:left w:val="nil"/>
              <w:bottom w:val="single" w:sz="8" w:space="0" w:color="AEAEAE"/>
              <w:right w:val="nil"/>
            </w:tcBorders>
            <w:shd w:val="clear" w:color="auto" w:fill="E0E0E0"/>
          </w:tcPr>
          <w:p w14:paraId="2823AC85"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VH1</w:t>
            </w:r>
          </w:p>
        </w:tc>
        <w:tc>
          <w:tcPr>
            <w:tcW w:w="1476" w:type="dxa"/>
            <w:tcBorders>
              <w:top w:val="single" w:sz="8" w:space="0" w:color="152935"/>
              <w:left w:val="nil"/>
              <w:bottom w:val="single" w:sz="8" w:space="0" w:color="AEAEAE"/>
              <w:right w:val="single" w:sz="8" w:space="0" w:color="E0E0E0"/>
            </w:tcBorders>
            <w:shd w:val="clear" w:color="auto" w:fill="FFFFFF"/>
          </w:tcPr>
          <w:p w14:paraId="7B9E395D"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15,40</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14:paraId="000BA255"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4,081</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14:paraId="595F443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,608</w:t>
            </w:r>
          </w:p>
        </w:tc>
        <w:tc>
          <w:tcPr>
            <w:tcW w:w="1476" w:type="dxa"/>
            <w:tcBorders>
              <w:top w:val="single" w:sz="8" w:space="0" w:color="152935"/>
              <w:left w:val="single" w:sz="8" w:space="0" w:color="E0E0E0"/>
              <w:bottom w:val="single" w:sz="8" w:space="0" w:color="AEAEAE"/>
              <w:right w:val="nil"/>
            </w:tcBorders>
            <w:shd w:val="clear" w:color="auto" w:fill="FFFFFF"/>
          </w:tcPr>
          <w:p w14:paraId="36C8A15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,774</w:t>
            </w:r>
          </w:p>
        </w:tc>
      </w:tr>
      <w:tr w:rsidR="00B130AA" w:rsidRPr="00B130AA" w14:paraId="1B575059" w14:textId="77777777" w:rsidTr="00CB160F">
        <w:trPr>
          <w:cantSplit/>
        </w:trPr>
        <w:tc>
          <w:tcPr>
            <w:tcW w:w="736" w:type="dxa"/>
            <w:tcBorders>
              <w:top w:val="single" w:sz="8" w:space="0" w:color="AEAEAE"/>
              <w:left w:val="nil"/>
              <w:bottom w:val="single" w:sz="8" w:space="0" w:color="AEAEAE"/>
              <w:right w:val="nil"/>
            </w:tcBorders>
            <w:shd w:val="clear" w:color="auto" w:fill="E0E0E0"/>
          </w:tcPr>
          <w:p w14:paraId="07BB3F38"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VH2</w:t>
            </w:r>
          </w:p>
        </w:tc>
        <w:tc>
          <w:tcPr>
            <w:tcW w:w="1476" w:type="dxa"/>
            <w:tcBorders>
              <w:top w:val="single" w:sz="8" w:space="0" w:color="AEAEAE"/>
              <w:left w:val="nil"/>
              <w:bottom w:val="single" w:sz="8" w:space="0" w:color="AEAEAE"/>
              <w:right w:val="single" w:sz="8" w:space="0" w:color="E0E0E0"/>
            </w:tcBorders>
            <w:shd w:val="clear" w:color="auto" w:fill="FFFFFF"/>
          </w:tcPr>
          <w:p w14:paraId="3574EBD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15,31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618835D3"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4,236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185CBA0"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,598</w:t>
            </w:r>
          </w:p>
        </w:tc>
        <w:tc>
          <w:tcPr>
            <w:tcW w:w="1476" w:type="dxa"/>
            <w:tcBorders>
              <w:top w:val="single" w:sz="8" w:space="0" w:color="AEAEAE"/>
              <w:left w:val="single" w:sz="8" w:space="0" w:color="E0E0E0"/>
              <w:bottom w:val="single" w:sz="8" w:space="0" w:color="AEAEAE"/>
              <w:right w:val="nil"/>
            </w:tcBorders>
            <w:shd w:val="clear" w:color="auto" w:fill="FFFFFF"/>
          </w:tcPr>
          <w:p w14:paraId="44E1892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,777</w:t>
            </w:r>
          </w:p>
        </w:tc>
      </w:tr>
      <w:tr w:rsidR="00B130AA" w:rsidRPr="00B130AA" w14:paraId="2FD8B1D6" w14:textId="77777777" w:rsidTr="00CB160F">
        <w:trPr>
          <w:cantSplit/>
        </w:trPr>
        <w:tc>
          <w:tcPr>
            <w:tcW w:w="736" w:type="dxa"/>
            <w:tcBorders>
              <w:top w:val="single" w:sz="8" w:space="0" w:color="AEAEAE"/>
              <w:left w:val="nil"/>
              <w:bottom w:val="single" w:sz="8" w:space="0" w:color="AEAEAE"/>
              <w:right w:val="nil"/>
            </w:tcBorders>
            <w:shd w:val="clear" w:color="auto" w:fill="E0E0E0"/>
          </w:tcPr>
          <w:p w14:paraId="7FB21C21"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VH3</w:t>
            </w:r>
          </w:p>
        </w:tc>
        <w:tc>
          <w:tcPr>
            <w:tcW w:w="1476" w:type="dxa"/>
            <w:tcBorders>
              <w:top w:val="single" w:sz="8" w:space="0" w:color="AEAEAE"/>
              <w:left w:val="nil"/>
              <w:bottom w:val="single" w:sz="8" w:space="0" w:color="AEAEAE"/>
              <w:right w:val="single" w:sz="8" w:space="0" w:color="E0E0E0"/>
            </w:tcBorders>
            <w:shd w:val="clear" w:color="auto" w:fill="FFFFFF"/>
          </w:tcPr>
          <w:p w14:paraId="6EEE07DC"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15,33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CB0761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4,425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58AF0AE0"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,496</w:t>
            </w:r>
          </w:p>
        </w:tc>
        <w:tc>
          <w:tcPr>
            <w:tcW w:w="1476" w:type="dxa"/>
            <w:tcBorders>
              <w:top w:val="single" w:sz="8" w:space="0" w:color="AEAEAE"/>
              <w:left w:val="single" w:sz="8" w:space="0" w:color="E0E0E0"/>
              <w:bottom w:val="single" w:sz="8" w:space="0" w:color="AEAEAE"/>
              <w:right w:val="nil"/>
            </w:tcBorders>
            <w:shd w:val="clear" w:color="auto" w:fill="FFFFFF"/>
          </w:tcPr>
          <w:p w14:paraId="4E4107E5"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,806</w:t>
            </w:r>
          </w:p>
        </w:tc>
      </w:tr>
      <w:tr w:rsidR="00B130AA" w:rsidRPr="00B130AA" w14:paraId="71814686" w14:textId="77777777" w:rsidTr="00CB160F">
        <w:trPr>
          <w:cantSplit/>
        </w:trPr>
        <w:tc>
          <w:tcPr>
            <w:tcW w:w="736" w:type="dxa"/>
            <w:tcBorders>
              <w:top w:val="single" w:sz="8" w:space="0" w:color="AEAEAE"/>
              <w:left w:val="nil"/>
              <w:bottom w:val="single" w:sz="8" w:space="0" w:color="AEAEAE"/>
              <w:right w:val="nil"/>
            </w:tcBorders>
            <w:shd w:val="clear" w:color="auto" w:fill="E0E0E0"/>
          </w:tcPr>
          <w:p w14:paraId="272B29D2"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VH4</w:t>
            </w:r>
          </w:p>
        </w:tc>
        <w:tc>
          <w:tcPr>
            <w:tcW w:w="1476" w:type="dxa"/>
            <w:tcBorders>
              <w:top w:val="single" w:sz="8" w:space="0" w:color="AEAEAE"/>
              <w:left w:val="nil"/>
              <w:bottom w:val="single" w:sz="8" w:space="0" w:color="AEAEAE"/>
              <w:right w:val="single" w:sz="8" w:space="0" w:color="E0E0E0"/>
            </w:tcBorders>
            <w:shd w:val="clear" w:color="auto" w:fill="FFFFFF"/>
          </w:tcPr>
          <w:p w14:paraId="3DF03747"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15,39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3857E67"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3,755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734F0690"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,720</w:t>
            </w:r>
          </w:p>
        </w:tc>
        <w:tc>
          <w:tcPr>
            <w:tcW w:w="1476" w:type="dxa"/>
            <w:tcBorders>
              <w:top w:val="single" w:sz="8" w:space="0" w:color="AEAEAE"/>
              <w:left w:val="single" w:sz="8" w:space="0" w:color="E0E0E0"/>
              <w:bottom w:val="single" w:sz="8" w:space="0" w:color="AEAEAE"/>
              <w:right w:val="nil"/>
            </w:tcBorders>
            <w:shd w:val="clear" w:color="auto" w:fill="FFFFFF"/>
          </w:tcPr>
          <w:p w14:paraId="39BBB7A7"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,737</w:t>
            </w:r>
          </w:p>
        </w:tc>
      </w:tr>
      <w:tr w:rsidR="00B130AA" w:rsidRPr="00B130AA" w14:paraId="6CE81B6E" w14:textId="77777777" w:rsidTr="00CB160F">
        <w:trPr>
          <w:cantSplit/>
        </w:trPr>
        <w:tc>
          <w:tcPr>
            <w:tcW w:w="736" w:type="dxa"/>
            <w:tcBorders>
              <w:top w:val="single" w:sz="8" w:space="0" w:color="AEAEAE"/>
              <w:left w:val="nil"/>
              <w:bottom w:val="single" w:sz="8" w:space="0" w:color="152935"/>
              <w:right w:val="nil"/>
            </w:tcBorders>
            <w:shd w:val="clear" w:color="auto" w:fill="E0E0E0"/>
          </w:tcPr>
          <w:p w14:paraId="077B801D"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VH5</w:t>
            </w:r>
          </w:p>
        </w:tc>
        <w:tc>
          <w:tcPr>
            <w:tcW w:w="1476" w:type="dxa"/>
            <w:tcBorders>
              <w:top w:val="single" w:sz="8" w:space="0" w:color="AEAEAE"/>
              <w:left w:val="nil"/>
              <w:bottom w:val="single" w:sz="8" w:space="0" w:color="152935"/>
              <w:right w:val="single" w:sz="8" w:space="0" w:color="E0E0E0"/>
            </w:tcBorders>
            <w:shd w:val="clear" w:color="auto" w:fill="FFFFFF"/>
          </w:tcPr>
          <w:p w14:paraId="27EE8EB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15,65</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05E59C1C"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4,270</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54A2964B"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,585</w:t>
            </w:r>
          </w:p>
        </w:tc>
        <w:tc>
          <w:tcPr>
            <w:tcW w:w="1476" w:type="dxa"/>
            <w:tcBorders>
              <w:top w:val="single" w:sz="8" w:space="0" w:color="AEAEAE"/>
              <w:left w:val="single" w:sz="8" w:space="0" w:color="E0E0E0"/>
              <w:bottom w:val="single" w:sz="8" w:space="0" w:color="152935"/>
              <w:right w:val="nil"/>
            </w:tcBorders>
            <w:shd w:val="clear" w:color="auto" w:fill="FFFFFF"/>
          </w:tcPr>
          <w:p w14:paraId="7C6C96F4"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,780</w:t>
            </w:r>
          </w:p>
        </w:tc>
      </w:tr>
    </w:tbl>
    <w:p w14:paraId="3C9F0A9C" w14:textId="77777777" w:rsidR="004803BF" w:rsidRPr="00B130AA" w:rsidRDefault="004803BF" w:rsidP="00B8283A">
      <w:pPr>
        <w:tabs>
          <w:tab w:val="left" w:pos="284"/>
          <w:tab w:val="left" w:pos="426"/>
        </w:tabs>
        <w:autoSpaceDE w:val="0"/>
        <w:autoSpaceDN w:val="0"/>
        <w:adjustRightInd w:val="0"/>
        <w:rPr>
          <w14:ligatures w14:val="standardContextual"/>
        </w:rPr>
      </w:pPr>
    </w:p>
    <w:p w14:paraId="3E573D57" w14:textId="21826E62" w:rsidR="005A56FF" w:rsidRPr="00B130AA" w:rsidRDefault="005A56FF" w:rsidP="00B8283A">
      <w:pPr>
        <w:tabs>
          <w:tab w:val="left" w:pos="284"/>
          <w:tab w:val="left" w:pos="426"/>
        </w:tabs>
        <w:autoSpaceDE w:val="0"/>
        <w:autoSpaceDN w:val="0"/>
        <w:adjustRightInd w:val="0"/>
        <w:spacing w:line="400" w:lineRule="atLeast"/>
        <w:rPr>
          <w:b/>
          <w:bCs/>
          <w:sz w:val="26"/>
          <w:szCs w:val="26"/>
        </w:rPr>
      </w:pPr>
      <w:r w:rsidRPr="00B130AA">
        <w:rPr>
          <w:b/>
          <w:bCs/>
          <w:sz w:val="26"/>
          <w:szCs w:val="26"/>
        </w:rPr>
        <w:t xml:space="preserve">KN (Nhận thức về </w:t>
      </w:r>
      <w:r w:rsidR="00533C69" w:rsidRPr="00B130AA">
        <w:rPr>
          <w:b/>
          <w:bCs/>
          <w:sz w:val="26"/>
          <w:szCs w:val="26"/>
        </w:rPr>
        <w:t xml:space="preserve">khả năng của hệ thống </w:t>
      </w:r>
      <w:r w:rsidR="001D447B" w:rsidRPr="00B130AA">
        <w:rPr>
          <w:b/>
          <w:bCs/>
          <w:sz w:val="26"/>
          <w:szCs w:val="26"/>
        </w:rPr>
        <w:t>BSC</w:t>
      </w:r>
      <w:r w:rsidR="00533C69" w:rsidRPr="00B130AA">
        <w:rPr>
          <w:b/>
          <w:bCs/>
          <w:sz w:val="26"/>
          <w:szCs w:val="26"/>
        </w:rPr>
        <w:t xml:space="preserve"> </w:t>
      </w:r>
      <w:r w:rsidRPr="00B130AA">
        <w:rPr>
          <w:b/>
          <w:bCs/>
          <w:sz w:val="26"/>
          <w:szCs w:val="26"/>
        </w:rPr>
        <w:t>)</w:t>
      </w:r>
    </w:p>
    <w:p w14:paraId="33D8FCDC" w14:textId="77777777" w:rsidR="005A56FF" w:rsidRPr="00B130AA" w:rsidRDefault="005A56FF" w:rsidP="00B8283A">
      <w:pPr>
        <w:tabs>
          <w:tab w:val="left" w:pos="284"/>
          <w:tab w:val="left" w:pos="426"/>
        </w:tabs>
        <w:autoSpaceDE w:val="0"/>
        <w:autoSpaceDN w:val="0"/>
        <w:adjustRightInd w:val="0"/>
      </w:pPr>
    </w:p>
    <w:tbl>
      <w:tblPr>
        <w:tblW w:w="6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20"/>
        <w:gridCol w:w="116"/>
        <w:gridCol w:w="368"/>
        <w:gridCol w:w="1108"/>
        <w:gridCol w:w="1476"/>
        <w:gridCol w:w="1476"/>
        <w:gridCol w:w="1476"/>
      </w:tblGrid>
      <w:tr w:rsidR="00B130AA" w:rsidRPr="00B130AA" w14:paraId="22CD1456" w14:textId="77777777" w:rsidTr="000C4BC5">
        <w:trPr>
          <w:gridAfter w:val="4"/>
          <w:wAfter w:w="5536" w:type="dxa"/>
          <w:cantSplit/>
        </w:trPr>
        <w:tc>
          <w:tcPr>
            <w:tcW w:w="1104" w:type="dxa"/>
            <w:gridSpan w:val="3"/>
            <w:tcBorders>
              <w:top w:val="nil"/>
              <w:left w:val="nil"/>
              <w:bottom w:val="nil"/>
              <w:right w:val="nil"/>
            </w:tcBorders>
            <w:shd w:val="clear" w:color="auto" w:fill="FFFFFF"/>
            <w:vAlign w:val="center"/>
          </w:tcPr>
          <w:p w14:paraId="783EF86B"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lastRenderedPageBreak/>
              <w:t>Reliability Statistics</w:t>
            </w:r>
          </w:p>
        </w:tc>
      </w:tr>
      <w:tr w:rsidR="00B130AA" w:rsidRPr="00B130AA" w14:paraId="2A47E065" w14:textId="77777777" w:rsidTr="000C4BC5">
        <w:trPr>
          <w:gridAfter w:val="4"/>
          <w:wAfter w:w="5536" w:type="dxa"/>
          <w:cantSplit/>
        </w:trPr>
        <w:tc>
          <w:tcPr>
            <w:tcW w:w="620" w:type="dxa"/>
            <w:tcBorders>
              <w:top w:val="nil"/>
              <w:left w:val="nil"/>
              <w:bottom w:val="single" w:sz="8" w:space="0" w:color="152935"/>
              <w:right w:val="single" w:sz="8" w:space="0" w:color="E0E0E0"/>
            </w:tcBorders>
            <w:shd w:val="clear" w:color="auto" w:fill="FFFFFF"/>
            <w:vAlign w:val="bottom"/>
          </w:tcPr>
          <w:p w14:paraId="3091FDA3"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w:t>
            </w:r>
          </w:p>
        </w:tc>
        <w:tc>
          <w:tcPr>
            <w:tcW w:w="484" w:type="dxa"/>
            <w:gridSpan w:val="2"/>
            <w:tcBorders>
              <w:top w:val="nil"/>
              <w:left w:val="single" w:sz="8" w:space="0" w:color="E0E0E0"/>
              <w:bottom w:val="single" w:sz="8" w:space="0" w:color="152935"/>
              <w:right w:val="nil"/>
            </w:tcBorders>
            <w:shd w:val="clear" w:color="auto" w:fill="FFFFFF"/>
            <w:vAlign w:val="bottom"/>
          </w:tcPr>
          <w:p w14:paraId="6BBC1A3F"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N of Items</w:t>
            </w:r>
          </w:p>
        </w:tc>
      </w:tr>
      <w:tr w:rsidR="00B130AA" w:rsidRPr="00B130AA" w14:paraId="0A7EC5A5" w14:textId="77777777" w:rsidTr="000C4BC5">
        <w:trPr>
          <w:gridAfter w:val="4"/>
          <w:wAfter w:w="5536" w:type="dxa"/>
          <w:cantSplit/>
        </w:trPr>
        <w:tc>
          <w:tcPr>
            <w:tcW w:w="620" w:type="dxa"/>
            <w:tcBorders>
              <w:top w:val="single" w:sz="8" w:space="0" w:color="152935"/>
              <w:left w:val="nil"/>
              <w:bottom w:val="single" w:sz="8" w:space="0" w:color="152935"/>
              <w:right w:val="single" w:sz="8" w:space="0" w:color="E0E0E0"/>
            </w:tcBorders>
            <w:shd w:val="clear" w:color="auto" w:fill="FFFFFF"/>
          </w:tcPr>
          <w:p w14:paraId="22783FC3"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,892</w:t>
            </w:r>
          </w:p>
        </w:tc>
        <w:tc>
          <w:tcPr>
            <w:tcW w:w="484" w:type="dxa"/>
            <w:gridSpan w:val="2"/>
            <w:tcBorders>
              <w:top w:val="single" w:sz="8" w:space="0" w:color="152935"/>
              <w:left w:val="single" w:sz="8" w:space="0" w:color="E0E0E0"/>
              <w:bottom w:val="single" w:sz="8" w:space="0" w:color="152935"/>
              <w:right w:val="nil"/>
            </w:tcBorders>
            <w:shd w:val="clear" w:color="auto" w:fill="FFFFFF"/>
          </w:tcPr>
          <w:p w14:paraId="7A32D0BC"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w:t>
            </w:r>
          </w:p>
        </w:tc>
      </w:tr>
      <w:tr w:rsidR="00B130AA" w:rsidRPr="00B130AA" w14:paraId="7E777B48" w14:textId="77777777" w:rsidTr="000C4BC5">
        <w:trPr>
          <w:cantSplit/>
        </w:trPr>
        <w:tc>
          <w:tcPr>
            <w:tcW w:w="6640" w:type="dxa"/>
            <w:gridSpan w:val="7"/>
            <w:tcBorders>
              <w:top w:val="nil"/>
              <w:left w:val="nil"/>
              <w:bottom w:val="nil"/>
              <w:right w:val="nil"/>
            </w:tcBorders>
            <w:shd w:val="clear" w:color="auto" w:fill="FFFFFF"/>
            <w:vAlign w:val="center"/>
          </w:tcPr>
          <w:p w14:paraId="6EB3B018"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Item-Total Statistics</w:t>
            </w:r>
          </w:p>
        </w:tc>
      </w:tr>
      <w:tr w:rsidR="00B130AA" w:rsidRPr="00B130AA" w14:paraId="25A1A575" w14:textId="77777777" w:rsidTr="000C4BC5">
        <w:trPr>
          <w:cantSplit/>
        </w:trPr>
        <w:tc>
          <w:tcPr>
            <w:tcW w:w="736" w:type="dxa"/>
            <w:gridSpan w:val="2"/>
            <w:tcBorders>
              <w:top w:val="nil"/>
              <w:left w:val="nil"/>
              <w:bottom w:val="single" w:sz="8" w:space="0" w:color="152935"/>
              <w:right w:val="nil"/>
            </w:tcBorders>
            <w:shd w:val="clear" w:color="auto" w:fill="FFFFFF"/>
            <w:vAlign w:val="bottom"/>
          </w:tcPr>
          <w:p w14:paraId="48C16F05" w14:textId="77777777" w:rsidR="000C4BC5" w:rsidRPr="00B130AA" w:rsidRDefault="000C4BC5" w:rsidP="00B8283A">
            <w:pPr>
              <w:tabs>
                <w:tab w:val="left" w:pos="426"/>
              </w:tabs>
              <w:autoSpaceDE w:val="0"/>
              <w:autoSpaceDN w:val="0"/>
              <w:adjustRightInd w:val="0"/>
              <w:rPr>
                <w14:ligatures w14:val="standardContextual"/>
              </w:rPr>
            </w:pPr>
          </w:p>
        </w:tc>
        <w:tc>
          <w:tcPr>
            <w:tcW w:w="1476" w:type="dxa"/>
            <w:gridSpan w:val="2"/>
            <w:tcBorders>
              <w:top w:val="nil"/>
              <w:left w:val="nil"/>
              <w:bottom w:val="single" w:sz="8" w:space="0" w:color="152935"/>
              <w:right w:val="single" w:sz="8" w:space="0" w:color="E0E0E0"/>
            </w:tcBorders>
            <w:shd w:val="clear" w:color="auto" w:fill="FFFFFF"/>
            <w:vAlign w:val="bottom"/>
          </w:tcPr>
          <w:p w14:paraId="3FCCE204"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Mean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32078D12"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Variance if Item Deleted</w:t>
            </w:r>
          </w:p>
        </w:tc>
        <w:tc>
          <w:tcPr>
            <w:tcW w:w="1476" w:type="dxa"/>
            <w:tcBorders>
              <w:top w:val="nil"/>
              <w:left w:val="single" w:sz="8" w:space="0" w:color="E0E0E0"/>
              <w:bottom w:val="single" w:sz="8" w:space="0" w:color="152935"/>
              <w:right w:val="single" w:sz="8" w:space="0" w:color="E0E0E0"/>
            </w:tcBorders>
            <w:shd w:val="clear" w:color="auto" w:fill="FFFFFF"/>
            <w:vAlign w:val="bottom"/>
          </w:tcPr>
          <w:p w14:paraId="66BBA84E"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Corrected Item-Total Correlation</w:t>
            </w:r>
          </w:p>
        </w:tc>
        <w:tc>
          <w:tcPr>
            <w:tcW w:w="1476" w:type="dxa"/>
            <w:tcBorders>
              <w:top w:val="nil"/>
              <w:left w:val="single" w:sz="8" w:space="0" w:color="E0E0E0"/>
              <w:bottom w:val="single" w:sz="8" w:space="0" w:color="152935"/>
              <w:right w:val="nil"/>
            </w:tcBorders>
            <w:shd w:val="clear" w:color="auto" w:fill="FFFFFF"/>
            <w:vAlign w:val="bottom"/>
          </w:tcPr>
          <w:p w14:paraId="48349E17"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 if Item Deleted</w:t>
            </w:r>
          </w:p>
        </w:tc>
      </w:tr>
      <w:tr w:rsidR="00B130AA" w:rsidRPr="00B130AA" w14:paraId="46282886" w14:textId="77777777" w:rsidTr="000C4BC5">
        <w:trPr>
          <w:cantSplit/>
        </w:trPr>
        <w:tc>
          <w:tcPr>
            <w:tcW w:w="736" w:type="dxa"/>
            <w:gridSpan w:val="2"/>
            <w:tcBorders>
              <w:top w:val="single" w:sz="8" w:space="0" w:color="152935"/>
              <w:left w:val="nil"/>
              <w:bottom w:val="single" w:sz="8" w:space="0" w:color="AEAEAE"/>
              <w:right w:val="nil"/>
            </w:tcBorders>
            <w:shd w:val="clear" w:color="auto" w:fill="E0E0E0"/>
          </w:tcPr>
          <w:p w14:paraId="45554FD2"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KN1</w:t>
            </w:r>
          </w:p>
        </w:tc>
        <w:tc>
          <w:tcPr>
            <w:tcW w:w="1476" w:type="dxa"/>
            <w:gridSpan w:val="2"/>
            <w:tcBorders>
              <w:top w:val="single" w:sz="8" w:space="0" w:color="152935"/>
              <w:left w:val="nil"/>
              <w:bottom w:val="single" w:sz="8" w:space="0" w:color="AEAEAE"/>
              <w:right w:val="single" w:sz="8" w:space="0" w:color="E0E0E0"/>
            </w:tcBorders>
            <w:shd w:val="clear" w:color="auto" w:fill="FFFFFF"/>
          </w:tcPr>
          <w:p w14:paraId="74E40EB7"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14,49</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14:paraId="6C15841B"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5,848</w:t>
            </w:r>
          </w:p>
        </w:tc>
        <w:tc>
          <w:tcPr>
            <w:tcW w:w="1476" w:type="dxa"/>
            <w:tcBorders>
              <w:top w:val="single" w:sz="8" w:space="0" w:color="152935"/>
              <w:left w:val="single" w:sz="8" w:space="0" w:color="E0E0E0"/>
              <w:bottom w:val="single" w:sz="8" w:space="0" w:color="AEAEAE"/>
              <w:right w:val="single" w:sz="8" w:space="0" w:color="E0E0E0"/>
            </w:tcBorders>
            <w:shd w:val="clear" w:color="auto" w:fill="FFFFFF"/>
          </w:tcPr>
          <w:p w14:paraId="1079E2F1"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,721</w:t>
            </w:r>
          </w:p>
        </w:tc>
        <w:tc>
          <w:tcPr>
            <w:tcW w:w="1476" w:type="dxa"/>
            <w:tcBorders>
              <w:top w:val="single" w:sz="8" w:space="0" w:color="152935"/>
              <w:left w:val="single" w:sz="8" w:space="0" w:color="E0E0E0"/>
              <w:bottom w:val="single" w:sz="8" w:space="0" w:color="AEAEAE"/>
              <w:right w:val="nil"/>
            </w:tcBorders>
            <w:shd w:val="clear" w:color="auto" w:fill="FFFFFF"/>
          </w:tcPr>
          <w:p w14:paraId="2F03F704"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,872</w:t>
            </w:r>
          </w:p>
        </w:tc>
      </w:tr>
      <w:tr w:rsidR="00B130AA" w:rsidRPr="00B130AA" w14:paraId="655C1B91" w14:textId="77777777" w:rsidTr="000C4BC5">
        <w:trPr>
          <w:cantSplit/>
        </w:trPr>
        <w:tc>
          <w:tcPr>
            <w:tcW w:w="736" w:type="dxa"/>
            <w:gridSpan w:val="2"/>
            <w:tcBorders>
              <w:top w:val="single" w:sz="8" w:space="0" w:color="AEAEAE"/>
              <w:left w:val="nil"/>
              <w:bottom w:val="single" w:sz="8" w:space="0" w:color="AEAEAE"/>
              <w:right w:val="nil"/>
            </w:tcBorders>
            <w:shd w:val="clear" w:color="auto" w:fill="E0E0E0"/>
          </w:tcPr>
          <w:p w14:paraId="0DA76EE1"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KN2</w:t>
            </w:r>
          </w:p>
        </w:tc>
        <w:tc>
          <w:tcPr>
            <w:tcW w:w="1476" w:type="dxa"/>
            <w:gridSpan w:val="2"/>
            <w:tcBorders>
              <w:top w:val="single" w:sz="8" w:space="0" w:color="AEAEAE"/>
              <w:left w:val="nil"/>
              <w:bottom w:val="single" w:sz="8" w:space="0" w:color="AEAEAE"/>
              <w:right w:val="single" w:sz="8" w:space="0" w:color="E0E0E0"/>
            </w:tcBorders>
            <w:shd w:val="clear" w:color="auto" w:fill="FFFFFF"/>
          </w:tcPr>
          <w:p w14:paraId="6B556B2D"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14,63</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6FD9B74"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5,589</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0A417F98"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,786</w:t>
            </w:r>
          </w:p>
        </w:tc>
        <w:tc>
          <w:tcPr>
            <w:tcW w:w="1476" w:type="dxa"/>
            <w:tcBorders>
              <w:top w:val="single" w:sz="8" w:space="0" w:color="AEAEAE"/>
              <w:left w:val="single" w:sz="8" w:space="0" w:color="E0E0E0"/>
              <w:bottom w:val="single" w:sz="8" w:space="0" w:color="AEAEAE"/>
              <w:right w:val="nil"/>
            </w:tcBorders>
            <w:shd w:val="clear" w:color="auto" w:fill="FFFFFF"/>
          </w:tcPr>
          <w:p w14:paraId="0DC8A484"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,857</w:t>
            </w:r>
          </w:p>
        </w:tc>
      </w:tr>
      <w:tr w:rsidR="00B130AA" w:rsidRPr="00B130AA" w14:paraId="6DA18302" w14:textId="77777777" w:rsidTr="000C4BC5">
        <w:trPr>
          <w:cantSplit/>
        </w:trPr>
        <w:tc>
          <w:tcPr>
            <w:tcW w:w="736" w:type="dxa"/>
            <w:gridSpan w:val="2"/>
            <w:tcBorders>
              <w:top w:val="single" w:sz="8" w:space="0" w:color="AEAEAE"/>
              <w:left w:val="nil"/>
              <w:bottom w:val="single" w:sz="8" w:space="0" w:color="AEAEAE"/>
              <w:right w:val="nil"/>
            </w:tcBorders>
            <w:shd w:val="clear" w:color="auto" w:fill="E0E0E0"/>
          </w:tcPr>
          <w:p w14:paraId="199A6BAF"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KN3</w:t>
            </w:r>
          </w:p>
        </w:tc>
        <w:tc>
          <w:tcPr>
            <w:tcW w:w="1476" w:type="dxa"/>
            <w:gridSpan w:val="2"/>
            <w:tcBorders>
              <w:top w:val="single" w:sz="8" w:space="0" w:color="AEAEAE"/>
              <w:left w:val="nil"/>
              <w:bottom w:val="single" w:sz="8" w:space="0" w:color="AEAEAE"/>
              <w:right w:val="single" w:sz="8" w:space="0" w:color="E0E0E0"/>
            </w:tcBorders>
            <w:shd w:val="clear" w:color="auto" w:fill="FFFFFF"/>
          </w:tcPr>
          <w:p w14:paraId="5421E287"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14,51</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32FC3999"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5,444</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113A7348"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,737</w:t>
            </w:r>
          </w:p>
        </w:tc>
        <w:tc>
          <w:tcPr>
            <w:tcW w:w="1476" w:type="dxa"/>
            <w:tcBorders>
              <w:top w:val="single" w:sz="8" w:space="0" w:color="AEAEAE"/>
              <w:left w:val="single" w:sz="8" w:space="0" w:color="E0E0E0"/>
              <w:bottom w:val="single" w:sz="8" w:space="0" w:color="AEAEAE"/>
              <w:right w:val="nil"/>
            </w:tcBorders>
            <w:shd w:val="clear" w:color="auto" w:fill="FFFFFF"/>
          </w:tcPr>
          <w:p w14:paraId="0A655CB0"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,869</w:t>
            </w:r>
          </w:p>
        </w:tc>
      </w:tr>
      <w:tr w:rsidR="00B130AA" w:rsidRPr="00B130AA" w14:paraId="3FE32388" w14:textId="77777777" w:rsidTr="000C4BC5">
        <w:trPr>
          <w:cantSplit/>
        </w:trPr>
        <w:tc>
          <w:tcPr>
            <w:tcW w:w="736" w:type="dxa"/>
            <w:gridSpan w:val="2"/>
            <w:tcBorders>
              <w:top w:val="single" w:sz="8" w:space="0" w:color="AEAEAE"/>
              <w:left w:val="nil"/>
              <w:bottom w:val="single" w:sz="8" w:space="0" w:color="AEAEAE"/>
              <w:right w:val="nil"/>
            </w:tcBorders>
            <w:shd w:val="clear" w:color="auto" w:fill="E0E0E0"/>
          </w:tcPr>
          <w:p w14:paraId="682BD0F8"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KN4</w:t>
            </w:r>
          </w:p>
        </w:tc>
        <w:tc>
          <w:tcPr>
            <w:tcW w:w="1476" w:type="dxa"/>
            <w:gridSpan w:val="2"/>
            <w:tcBorders>
              <w:top w:val="single" w:sz="8" w:space="0" w:color="AEAEAE"/>
              <w:left w:val="nil"/>
              <w:bottom w:val="single" w:sz="8" w:space="0" w:color="AEAEAE"/>
              <w:right w:val="single" w:sz="8" w:space="0" w:color="E0E0E0"/>
            </w:tcBorders>
            <w:shd w:val="clear" w:color="auto" w:fill="FFFFFF"/>
          </w:tcPr>
          <w:p w14:paraId="73FCB400"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14,55</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0925225"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5,866</w:t>
            </w:r>
          </w:p>
        </w:tc>
        <w:tc>
          <w:tcPr>
            <w:tcW w:w="1476" w:type="dxa"/>
            <w:tcBorders>
              <w:top w:val="single" w:sz="8" w:space="0" w:color="AEAEAE"/>
              <w:left w:val="single" w:sz="8" w:space="0" w:color="E0E0E0"/>
              <w:bottom w:val="single" w:sz="8" w:space="0" w:color="AEAEAE"/>
              <w:right w:val="single" w:sz="8" w:space="0" w:color="E0E0E0"/>
            </w:tcBorders>
            <w:shd w:val="clear" w:color="auto" w:fill="FFFFFF"/>
          </w:tcPr>
          <w:p w14:paraId="48662FE1"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,718</w:t>
            </w:r>
          </w:p>
        </w:tc>
        <w:tc>
          <w:tcPr>
            <w:tcW w:w="1476" w:type="dxa"/>
            <w:tcBorders>
              <w:top w:val="single" w:sz="8" w:space="0" w:color="AEAEAE"/>
              <w:left w:val="single" w:sz="8" w:space="0" w:color="E0E0E0"/>
              <w:bottom w:val="single" w:sz="8" w:space="0" w:color="AEAEAE"/>
              <w:right w:val="nil"/>
            </w:tcBorders>
            <w:shd w:val="clear" w:color="auto" w:fill="FFFFFF"/>
          </w:tcPr>
          <w:p w14:paraId="1347ADCC"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,872</w:t>
            </w:r>
          </w:p>
        </w:tc>
      </w:tr>
      <w:tr w:rsidR="00B130AA" w:rsidRPr="00B130AA" w14:paraId="19226F17" w14:textId="77777777" w:rsidTr="000C4BC5">
        <w:trPr>
          <w:cantSplit/>
        </w:trPr>
        <w:tc>
          <w:tcPr>
            <w:tcW w:w="736" w:type="dxa"/>
            <w:gridSpan w:val="2"/>
            <w:tcBorders>
              <w:top w:val="single" w:sz="8" w:space="0" w:color="AEAEAE"/>
              <w:left w:val="nil"/>
              <w:bottom w:val="single" w:sz="8" w:space="0" w:color="152935"/>
              <w:right w:val="nil"/>
            </w:tcBorders>
            <w:shd w:val="clear" w:color="auto" w:fill="E0E0E0"/>
          </w:tcPr>
          <w:p w14:paraId="07D6E9A2"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KN5</w:t>
            </w:r>
          </w:p>
        </w:tc>
        <w:tc>
          <w:tcPr>
            <w:tcW w:w="1476" w:type="dxa"/>
            <w:gridSpan w:val="2"/>
            <w:tcBorders>
              <w:top w:val="single" w:sz="8" w:space="0" w:color="AEAEAE"/>
              <w:left w:val="nil"/>
              <w:bottom w:val="single" w:sz="8" w:space="0" w:color="152935"/>
              <w:right w:val="single" w:sz="8" w:space="0" w:color="E0E0E0"/>
            </w:tcBorders>
            <w:shd w:val="clear" w:color="auto" w:fill="FFFFFF"/>
          </w:tcPr>
          <w:p w14:paraId="5ACD9B6E"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14,46</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1CD0B1EA"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5,584</w:t>
            </w:r>
          </w:p>
        </w:tc>
        <w:tc>
          <w:tcPr>
            <w:tcW w:w="1476" w:type="dxa"/>
            <w:tcBorders>
              <w:top w:val="single" w:sz="8" w:space="0" w:color="AEAEAE"/>
              <w:left w:val="single" w:sz="8" w:space="0" w:color="E0E0E0"/>
              <w:bottom w:val="single" w:sz="8" w:space="0" w:color="152935"/>
              <w:right w:val="single" w:sz="8" w:space="0" w:color="E0E0E0"/>
            </w:tcBorders>
            <w:shd w:val="clear" w:color="auto" w:fill="FFFFFF"/>
          </w:tcPr>
          <w:p w14:paraId="0D462784"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,723</w:t>
            </w:r>
          </w:p>
        </w:tc>
        <w:tc>
          <w:tcPr>
            <w:tcW w:w="1476" w:type="dxa"/>
            <w:tcBorders>
              <w:top w:val="single" w:sz="8" w:space="0" w:color="AEAEAE"/>
              <w:left w:val="single" w:sz="8" w:space="0" w:color="E0E0E0"/>
              <w:bottom w:val="single" w:sz="8" w:space="0" w:color="152935"/>
              <w:right w:val="nil"/>
            </w:tcBorders>
            <w:shd w:val="clear" w:color="auto" w:fill="FFFFFF"/>
          </w:tcPr>
          <w:p w14:paraId="5766ADB2"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,871</w:t>
            </w:r>
          </w:p>
        </w:tc>
      </w:tr>
    </w:tbl>
    <w:p w14:paraId="53DE8204" w14:textId="77777777" w:rsidR="004803BF" w:rsidRPr="00B130AA" w:rsidRDefault="004803BF" w:rsidP="00B8283A">
      <w:pPr>
        <w:tabs>
          <w:tab w:val="left" w:pos="284"/>
          <w:tab w:val="left" w:pos="426"/>
        </w:tabs>
        <w:autoSpaceDE w:val="0"/>
        <w:autoSpaceDN w:val="0"/>
        <w:adjustRightInd w:val="0"/>
        <w:spacing w:line="400" w:lineRule="atLeast"/>
        <w:rPr>
          <w14:ligatures w14:val="standardContextual"/>
        </w:rPr>
      </w:pPr>
    </w:p>
    <w:p w14:paraId="45D23A16" w14:textId="178DD428" w:rsidR="005A56FF" w:rsidRPr="00B130AA" w:rsidRDefault="003A3D92" w:rsidP="00B8283A">
      <w:pPr>
        <w:tabs>
          <w:tab w:val="left" w:pos="284"/>
          <w:tab w:val="left" w:pos="426"/>
        </w:tabs>
        <w:autoSpaceDE w:val="0"/>
        <w:autoSpaceDN w:val="0"/>
        <w:adjustRightInd w:val="0"/>
        <w:spacing w:line="400" w:lineRule="atLeast"/>
        <w:rPr>
          <w:b/>
          <w:bCs/>
          <w:sz w:val="26"/>
          <w:szCs w:val="26"/>
        </w:rPr>
      </w:pPr>
      <w:r w:rsidRPr="00B130AA">
        <w:rPr>
          <w:b/>
          <w:bCs/>
          <w:sz w:val="26"/>
          <w:szCs w:val="26"/>
        </w:rPr>
        <w:t>NN</w:t>
      </w:r>
      <w:r w:rsidR="005A56FF" w:rsidRPr="00B130AA">
        <w:rPr>
          <w:b/>
          <w:bCs/>
          <w:sz w:val="26"/>
          <w:szCs w:val="26"/>
        </w:rPr>
        <w:t xml:space="preserve"> (SXKD trong nông nghiệp) </w:t>
      </w: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B130AA" w:rsidRPr="00B130AA" w14:paraId="66B1ABC2" w14:textId="77777777" w:rsidTr="000C4BC5">
        <w:trPr>
          <w:cantSplit/>
        </w:trPr>
        <w:tc>
          <w:tcPr>
            <w:tcW w:w="2705" w:type="dxa"/>
            <w:gridSpan w:val="2"/>
            <w:tcBorders>
              <w:top w:val="nil"/>
              <w:left w:val="nil"/>
              <w:bottom w:val="nil"/>
              <w:right w:val="nil"/>
            </w:tcBorders>
            <w:shd w:val="clear" w:color="auto" w:fill="FFFFFF"/>
            <w:vAlign w:val="center"/>
          </w:tcPr>
          <w:p w14:paraId="60EFB2F8"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Reliability Statistics</w:t>
            </w:r>
          </w:p>
        </w:tc>
      </w:tr>
      <w:tr w:rsidR="00B130AA" w:rsidRPr="00B130AA" w14:paraId="57E04363" w14:textId="77777777" w:rsidTr="000C4BC5">
        <w:trPr>
          <w:cantSplit/>
        </w:trPr>
        <w:tc>
          <w:tcPr>
            <w:tcW w:w="1519" w:type="dxa"/>
            <w:tcBorders>
              <w:top w:val="nil"/>
              <w:left w:val="nil"/>
              <w:bottom w:val="single" w:sz="8" w:space="0" w:color="152935"/>
              <w:right w:val="single" w:sz="8" w:space="0" w:color="E0E0E0"/>
            </w:tcBorders>
            <w:shd w:val="clear" w:color="auto" w:fill="FFFFFF"/>
            <w:vAlign w:val="bottom"/>
          </w:tcPr>
          <w:p w14:paraId="49171F3F"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171691B3"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N of Items</w:t>
            </w:r>
          </w:p>
        </w:tc>
      </w:tr>
      <w:tr w:rsidR="00B130AA" w:rsidRPr="00B130AA" w14:paraId="7050701B" w14:textId="77777777" w:rsidTr="000C4BC5">
        <w:trPr>
          <w:cantSplit/>
        </w:trPr>
        <w:tc>
          <w:tcPr>
            <w:tcW w:w="1519" w:type="dxa"/>
            <w:tcBorders>
              <w:top w:val="single" w:sz="8" w:space="0" w:color="152935"/>
              <w:left w:val="nil"/>
              <w:bottom w:val="single" w:sz="8" w:space="0" w:color="152935"/>
              <w:right w:val="single" w:sz="8" w:space="0" w:color="E0E0E0"/>
            </w:tcBorders>
            <w:shd w:val="clear" w:color="auto" w:fill="FFFFFF"/>
          </w:tcPr>
          <w:p w14:paraId="5186121E"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,820</w:t>
            </w:r>
          </w:p>
        </w:tc>
        <w:tc>
          <w:tcPr>
            <w:tcW w:w="1186" w:type="dxa"/>
            <w:tcBorders>
              <w:top w:val="single" w:sz="8" w:space="0" w:color="152935"/>
              <w:left w:val="single" w:sz="8" w:space="0" w:color="E0E0E0"/>
              <w:bottom w:val="single" w:sz="8" w:space="0" w:color="152935"/>
              <w:right w:val="nil"/>
            </w:tcBorders>
            <w:shd w:val="clear" w:color="auto" w:fill="FFFFFF"/>
          </w:tcPr>
          <w:p w14:paraId="1F71EAFB"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w:t>
            </w:r>
          </w:p>
        </w:tc>
      </w:tr>
    </w:tbl>
    <w:p w14:paraId="58E99C3D" w14:textId="77777777" w:rsidR="000C4BC5" w:rsidRPr="00B130AA" w:rsidRDefault="000C4BC5" w:rsidP="00B8283A">
      <w:pPr>
        <w:tabs>
          <w:tab w:val="left" w:pos="426"/>
        </w:tabs>
        <w:autoSpaceDE w:val="0"/>
        <w:autoSpaceDN w:val="0"/>
        <w:adjustRightInd w:val="0"/>
        <w:spacing w:line="400" w:lineRule="atLeast"/>
        <w:rPr>
          <w14:ligatures w14:val="standardContextual"/>
        </w:rPr>
      </w:pPr>
    </w:p>
    <w:p w14:paraId="151BC7AC" w14:textId="77777777" w:rsidR="000C4BC5" w:rsidRPr="00B130AA" w:rsidRDefault="000C4BC5" w:rsidP="00B8283A">
      <w:pPr>
        <w:tabs>
          <w:tab w:val="left" w:pos="426"/>
        </w:tabs>
        <w:autoSpaceDE w:val="0"/>
        <w:autoSpaceDN w:val="0"/>
        <w:adjustRightInd w:val="0"/>
        <w:rPr>
          <w14:ligatures w14:val="standardContextual"/>
        </w:rPr>
      </w:pPr>
    </w:p>
    <w:tbl>
      <w:tblPr>
        <w:tblW w:w="6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476"/>
        <w:gridCol w:w="1476"/>
        <w:gridCol w:w="1476"/>
        <w:gridCol w:w="1476"/>
      </w:tblGrid>
      <w:tr w:rsidR="00B130AA" w:rsidRPr="00B130AA" w14:paraId="3FFAD394" w14:textId="77777777" w:rsidTr="00CB160F">
        <w:trPr>
          <w:cantSplit/>
        </w:trPr>
        <w:tc>
          <w:tcPr>
            <w:tcW w:w="6637" w:type="dxa"/>
            <w:gridSpan w:val="5"/>
            <w:tcBorders>
              <w:top w:val="nil"/>
              <w:left w:val="nil"/>
              <w:bottom w:val="nil"/>
              <w:right w:val="nil"/>
            </w:tcBorders>
            <w:shd w:val="clear" w:color="auto" w:fill="FFFFFF"/>
            <w:vAlign w:val="center"/>
          </w:tcPr>
          <w:p w14:paraId="65C7E075"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Item-Total Statistics</w:t>
            </w:r>
          </w:p>
        </w:tc>
      </w:tr>
      <w:tr w:rsidR="00B130AA" w:rsidRPr="00B130AA" w14:paraId="3220FA4C" w14:textId="77777777" w:rsidTr="00CB160F">
        <w:trPr>
          <w:cantSplit/>
        </w:trPr>
        <w:tc>
          <w:tcPr>
            <w:tcW w:w="737" w:type="dxa"/>
            <w:tcBorders>
              <w:top w:val="nil"/>
              <w:left w:val="nil"/>
              <w:bottom w:val="single" w:sz="8" w:space="0" w:color="152935"/>
              <w:right w:val="nil"/>
            </w:tcBorders>
            <w:shd w:val="clear" w:color="auto" w:fill="FFFFFF"/>
            <w:vAlign w:val="bottom"/>
          </w:tcPr>
          <w:p w14:paraId="14939DE6" w14:textId="77777777" w:rsidR="000C4BC5" w:rsidRPr="00B130AA" w:rsidRDefault="000C4BC5" w:rsidP="00B8283A">
            <w:pPr>
              <w:tabs>
                <w:tab w:val="left" w:pos="426"/>
              </w:tabs>
              <w:autoSpaceDE w:val="0"/>
              <w:autoSpaceDN w:val="0"/>
              <w:adjustRightInd w:val="0"/>
              <w:rPr>
                <w14:ligatures w14:val="standardContextual"/>
              </w:rPr>
            </w:pPr>
          </w:p>
        </w:tc>
        <w:tc>
          <w:tcPr>
            <w:tcW w:w="1475" w:type="dxa"/>
            <w:tcBorders>
              <w:top w:val="nil"/>
              <w:left w:val="nil"/>
              <w:bottom w:val="single" w:sz="8" w:space="0" w:color="152935"/>
              <w:right w:val="single" w:sz="8" w:space="0" w:color="E0E0E0"/>
            </w:tcBorders>
            <w:shd w:val="clear" w:color="auto" w:fill="FFFFFF"/>
            <w:vAlign w:val="bottom"/>
          </w:tcPr>
          <w:p w14:paraId="7E1D3ED1"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42FFD5F5"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6BBFDF8F"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3AF05CB2" w14:textId="77777777" w:rsidR="000C4BC5" w:rsidRPr="00B130AA" w:rsidRDefault="000C4BC5"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 if Item Deleted</w:t>
            </w:r>
          </w:p>
        </w:tc>
      </w:tr>
      <w:tr w:rsidR="00B130AA" w:rsidRPr="00B130AA" w14:paraId="1F8696E9"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362F0316"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NN1</w:t>
            </w:r>
          </w:p>
        </w:tc>
        <w:tc>
          <w:tcPr>
            <w:tcW w:w="1475" w:type="dxa"/>
            <w:tcBorders>
              <w:top w:val="single" w:sz="8" w:space="0" w:color="152935"/>
              <w:left w:val="nil"/>
              <w:bottom w:val="single" w:sz="8" w:space="0" w:color="AEAEAE"/>
              <w:right w:val="single" w:sz="8" w:space="0" w:color="E0E0E0"/>
            </w:tcBorders>
            <w:shd w:val="clear" w:color="auto" w:fill="FFFFFF"/>
          </w:tcPr>
          <w:p w14:paraId="449635CA"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11,03</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519A5535"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3,201</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28C3AF64"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,554</w:t>
            </w:r>
          </w:p>
        </w:tc>
        <w:tc>
          <w:tcPr>
            <w:tcW w:w="1475" w:type="dxa"/>
            <w:tcBorders>
              <w:top w:val="single" w:sz="8" w:space="0" w:color="152935"/>
              <w:left w:val="single" w:sz="8" w:space="0" w:color="E0E0E0"/>
              <w:bottom w:val="single" w:sz="8" w:space="0" w:color="AEAEAE"/>
              <w:right w:val="nil"/>
            </w:tcBorders>
            <w:shd w:val="clear" w:color="auto" w:fill="FFFFFF"/>
          </w:tcPr>
          <w:p w14:paraId="762C60B3"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,813</w:t>
            </w:r>
          </w:p>
        </w:tc>
      </w:tr>
      <w:tr w:rsidR="00B130AA" w:rsidRPr="00B130AA" w14:paraId="5F040187"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09582112"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NN2</w:t>
            </w:r>
          </w:p>
        </w:tc>
        <w:tc>
          <w:tcPr>
            <w:tcW w:w="1475" w:type="dxa"/>
            <w:tcBorders>
              <w:top w:val="single" w:sz="8" w:space="0" w:color="AEAEAE"/>
              <w:left w:val="nil"/>
              <w:bottom w:val="single" w:sz="8" w:space="0" w:color="AEAEAE"/>
              <w:right w:val="single" w:sz="8" w:space="0" w:color="E0E0E0"/>
            </w:tcBorders>
            <w:shd w:val="clear" w:color="auto" w:fill="FFFFFF"/>
          </w:tcPr>
          <w:p w14:paraId="14F95A67"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11,20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D0DD0FF"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3,131</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617AD96"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,540</w:t>
            </w:r>
          </w:p>
        </w:tc>
        <w:tc>
          <w:tcPr>
            <w:tcW w:w="1475" w:type="dxa"/>
            <w:tcBorders>
              <w:top w:val="single" w:sz="8" w:space="0" w:color="AEAEAE"/>
              <w:left w:val="single" w:sz="8" w:space="0" w:color="E0E0E0"/>
              <w:bottom w:val="single" w:sz="8" w:space="0" w:color="AEAEAE"/>
              <w:right w:val="nil"/>
            </w:tcBorders>
            <w:shd w:val="clear" w:color="auto" w:fill="FFFFFF"/>
          </w:tcPr>
          <w:p w14:paraId="656B435C"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,822</w:t>
            </w:r>
          </w:p>
        </w:tc>
      </w:tr>
      <w:tr w:rsidR="00B130AA" w:rsidRPr="00B130AA" w14:paraId="3A38B7C6"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37BB8178"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NN3</w:t>
            </w:r>
          </w:p>
        </w:tc>
        <w:tc>
          <w:tcPr>
            <w:tcW w:w="1475" w:type="dxa"/>
            <w:tcBorders>
              <w:top w:val="single" w:sz="8" w:space="0" w:color="AEAEAE"/>
              <w:left w:val="nil"/>
              <w:bottom w:val="single" w:sz="8" w:space="0" w:color="AEAEAE"/>
              <w:right w:val="single" w:sz="8" w:space="0" w:color="E0E0E0"/>
            </w:tcBorders>
            <w:shd w:val="clear" w:color="auto" w:fill="FFFFFF"/>
          </w:tcPr>
          <w:p w14:paraId="2F62A1E0"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11,25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5E8DA93"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2,997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01162F32"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,675</w:t>
            </w:r>
          </w:p>
        </w:tc>
        <w:tc>
          <w:tcPr>
            <w:tcW w:w="1475" w:type="dxa"/>
            <w:tcBorders>
              <w:top w:val="single" w:sz="8" w:space="0" w:color="AEAEAE"/>
              <w:left w:val="single" w:sz="8" w:space="0" w:color="E0E0E0"/>
              <w:bottom w:val="single" w:sz="8" w:space="0" w:color="AEAEAE"/>
              <w:right w:val="nil"/>
            </w:tcBorders>
            <w:shd w:val="clear" w:color="auto" w:fill="FFFFFF"/>
          </w:tcPr>
          <w:p w14:paraId="4B1D32F5"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,759</w:t>
            </w:r>
          </w:p>
        </w:tc>
      </w:tr>
      <w:tr w:rsidR="00B130AA" w:rsidRPr="00B130AA" w14:paraId="342FFDD8"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2CEEF2E9" w14:textId="77777777" w:rsidR="000C4BC5" w:rsidRPr="00B130AA" w:rsidRDefault="000C4BC5"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NN4</w:t>
            </w:r>
          </w:p>
        </w:tc>
        <w:tc>
          <w:tcPr>
            <w:tcW w:w="1475" w:type="dxa"/>
            <w:tcBorders>
              <w:top w:val="single" w:sz="8" w:space="0" w:color="AEAEAE"/>
              <w:left w:val="nil"/>
              <w:bottom w:val="single" w:sz="8" w:space="0" w:color="152935"/>
              <w:right w:val="single" w:sz="8" w:space="0" w:color="E0E0E0"/>
            </w:tcBorders>
            <w:shd w:val="clear" w:color="auto" w:fill="FFFFFF"/>
          </w:tcPr>
          <w:p w14:paraId="65E98F29"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11,16</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4C2612C7"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2,681</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6BAB31EF"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,818</w:t>
            </w:r>
          </w:p>
        </w:tc>
        <w:tc>
          <w:tcPr>
            <w:tcW w:w="1475" w:type="dxa"/>
            <w:tcBorders>
              <w:top w:val="single" w:sz="8" w:space="0" w:color="AEAEAE"/>
              <w:left w:val="single" w:sz="8" w:space="0" w:color="E0E0E0"/>
              <w:bottom w:val="single" w:sz="8" w:space="0" w:color="152935"/>
              <w:right w:val="nil"/>
            </w:tcBorders>
            <w:shd w:val="clear" w:color="auto" w:fill="FFFFFF"/>
          </w:tcPr>
          <w:p w14:paraId="21A78F45" w14:textId="77777777" w:rsidR="000C4BC5" w:rsidRPr="00B130AA" w:rsidRDefault="000C4BC5"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,687</w:t>
            </w:r>
          </w:p>
        </w:tc>
      </w:tr>
    </w:tbl>
    <w:p w14:paraId="302A0EA7" w14:textId="77777777" w:rsidR="000C4BC5" w:rsidRPr="00B130AA" w:rsidRDefault="000C4BC5" w:rsidP="00B8283A">
      <w:pPr>
        <w:tabs>
          <w:tab w:val="left" w:pos="426"/>
        </w:tabs>
        <w:autoSpaceDE w:val="0"/>
        <w:autoSpaceDN w:val="0"/>
        <w:adjustRightInd w:val="0"/>
        <w:spacing w:line="400" w:lineRule="atLeast"/>
        <w:rPr>
          <w14:ligatures w14:val="standardContextual"/>
        </w:rPr>
      </w:pPr>
    </w:p>
    <w:p w14:paraId="41F09AB5" w14:textId="77777777" w:rsidR="009015AE" w:rsidRPr="00B130AA" w:rsidRDefault="009015AE" w:rsidP="00B8283A">
      <w:pPr>
        <w:tabs>
          <w:tab w:val="left" w:pos="284"/>
          <w:tab w:val="left" w:pos="426"/>
        </w:tabs>
        <w:rPr>
          <w:b/>
          <w:bCs/>
          <w:sz w:val="26"/>
          <w:szCs w:val="26"/>
        </w:rPr>
      </w:pPr>
    </w:p>
    <w:p w14:paraId="336CA165" w14:textId="325B9A0A" w:rsidR="004803BF" w:rsidRPr="00B130AA" w:rsidRDefault="004803BF" w:rsidP="00B8283A">
      <w:pPr>
        <w:tabs>
          <w:tab w:val="left" w:pos="284"/>
          <w:tab w:val="left" w:pos="426"/>
        </w:tabs>
        <w:rPr>
          <w:b/>
          <w:bCs/>
          <w:sz w:val="26"/>
          <w:szCs w:val="26"/>
        </w:rPr>
      </w:pPr>
      <w:r w:rsidRPr="00B130AA">
        <w:rPr>
          <w:b/>
          <w:bCs/>
          <w:sz w:val="26"/>
          <w:szCs w:val="26"/>
        </w:rPr>
        <w:t>VD (</w:t>
      </w:r>
      <w:r w:rsidR="003A3D92" w:rsidRPr="00B130AA">
        <w:rPr>
          <w:b/>
          <w:bCs/>
          <w:sz w:val="26"/>
          <w:szCs w:val="26"/>
        </w:rPr>
        <w:t>V</w:t>
      </w:r>
      <w:r w:rsidRPr="00B130AA">
        <w:rPr>
          <w:b/>
          <w:bCs/>
          <w:sz w:val="26"/>
          <w:szCs w:val="26"/>
        </w:rPr>
        <w:t xml:space="preserve">ận dụng </w:t>
      </w:r>
      <w:r w:rsidR="001D447B" w:rsidRPr="00B130AA">
        <w:rPr>
          <w:b/>
          <w:bCs/>
          <w:sz w:val="26"/>
          <w:szCs w:val="26"/>
        </w:rPr>
        <w:t>BSC</w:t>
      </w:r>
      <w:r w:rsidRPr="00B130AA">
        <w:rPr>
          <w:b/>
          <w:bCs/>
          <w:sz w:val="26"/>
          <w:szCs w:val="26"/>
        </w:rPr>
        <w:t>)</w:t>
      </w:r>
    </w:p>
    <w:p w14:paraId="21116B89" w14:textId="77777777" w:rsidR="006E51AB" w:rsidRPr="00B130AA" w:rsidRDefault="006E51AB" w:rsidP="00B8283A">
      <w:pPr>
        <w:tabs>
          <w:tab w:val="left" w:pos="284"/>
          <w:tab w:val="left" w:pos="426"/>
        </w:tabs>
        <w:rPr>
          <w:b/>
          <w:bCs/>
          <w:sz w:val="26"/>
          <w:szCs w:val="26"/>
        </w:rPr>
      </w:pP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B130AA" w:rsidRPr="00B130AA" w14:paraId="32274A00" w14:textId="77777777" w:rsidTr="00CB160F">
        <w:trPr>
          <w:cantSplit/>
        </w:trPr>
        <w:tc>
          <w:tcPr>
            <w:tcW w:w="2704" w:type="dxa"/>
            <w:gridSpan w:val="2"/>
            <w:tcBorders>
              <w:top w:val="nil"/>
              <w:left w:val="nil"/>
              <w:bottom w:val="nil"/>
              <w:right w:val="nil"/>
            </w:tcBorders>
            <w:shd w:val="clear" w:color="auto" w:fill="FFFFFF"/>
            <w:vAlign w:val="center"/>
          </w:tcPr>
          <w:p w14:paraId="34DA34C5"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Reliability Statistics</w:t>
            </w:r>
          </w:p>
        </w:tc>
      </w:tr>
      <w:tr w:rsidR="00B130AA" w:rsidRPr="00B130AA" w14:paraId="0E8E5E7A" w14:textId="77777777" w:rsidTr="00CB160F">
        <w:trPr>
          <w:cantSplit/>
        </w:trPr>
        <w:tc>
          <w:tcPr>
            <w:tcW w:w="1518" w:type="dxa"/>
            <w:tcBorders>
              <w:top w:val="nil"/>
              <w:left w:val="nil"/>
              <w:bottom w:val="single" w:sz="8" w:space="0" w:color="152935"/>
              <w:right w:val="single" w:sz="8" w:space="0" w:color="E0E0E0"/>
            </w:tcBorders>
            <w:shd w:val="clear" w:color="auto" w:fill="FFFFFF"/>
            <w:vAlign w:val="bottom"/>
          </w:tcPr>
          <w:p w14:paraId="284EB313"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lastRenderedPageBreak/>
              <w:t>Cronbach's Alpha</w:t>
            </w:r>
          </w:p>
        </w:tc>
        <w:tc>
          <w:tcPr>
            <w:tcW w:w="1186" w:type="dxa"/>
            <w:tcBorders>
              <w:top w:val="nil"/>
              <w:left w:val="single" w:sz="8" w:space="0" w:color="E0E0E0"/>
              <w:bottom w:val="single" w:sz="8" w:space="0" w:color="152935"/>
              <w:right w:val="nil"/>
            </w:tcBorders>
            <w:shd w:val="clear" w:color="auto" w:fill="FFFFFF"/>
            <w:vAlign w:val="bottom"/>
          </w:tcPr>
          <w:p w14:paraId="6E38A7E8"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N of Items</w:t>
            </w:r>
          </w:p>
        </w:tc>
      </w:tr>
      <w:tr w:rsidR="00B130AA" w:rsidRPr="00B130AA" w14:paraId="2C972AFF" w14:textId="77777777" w:rsidTr="00CB160F">
        <w:trPr>
          <w:cantSplit/>
        </w:trPr>
        <w:tc>
          <w:tcPr>
            <w:tcW w:w="1518" w:type="dxa"/>
            <w:tcBorders>
              <w:top w:val="single" w:sz="8" w:space="0" w:color="152935"/>
              <w:left w:val="nil"/>
              <w:bottom w:val="single" w:sz="8" w:space="0" w:color="152935"/>
              <w:right w:val="single" w:sz="8" w:space="0" w:color="E0E0E0"/>
            </w:tcBorders>
            <w:shd w:val="clear" w:color="auto" w:fill="FFFFFF"/>
          </w:tcPr>
          <w:p w14:paraId="06CB3714"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,824</w:t>
            </w:r>
          </w:p>
        </w:tc>
        <w:tc>
          <w:tcPr>
            <w:tcW w:w="1186" w:type="dxa"/>
            <w:tcBorders>
              <w:top w:val="single" w:sz="8" w:space="0" w:color="152935"/>
              <w:left w:val="single" w:sz="8" w:space="0" w:color="E0E0E0"/>
              <w:bottom w:val="single" w:sz="8" w:space="0" w:color="152935"/>
              <w:right w:val="nil"/>
            </w:tcBorders>
            <w:shd w:val="clear" w:color="auto" w:fill="FFFFFF"/>
          </w:tcPr>
          <w:p w14:paraId="3D0CBC0E"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w:t>
            </w:r>
          </w:p>
        </w:tc>
      </w:tr>
    </w:tbl>
    <w:p w14:paraId="3E593E2C" w14:textId="77777777" w:rsidR="006E51AB" w:rsidRPr="00B130AA" w:rsidRDefault="006E51AB" w:rsidP="00B8283A">
      <w:pPr>
        <w:tabs>
          <w:tab w:val="left" w:pos="426"/>
        </w:tabs>
        <w:autoSpaceDE w:val="0"/>
        <w:autoSpaceDN w:val="0"/>
        <w:adjustRightInd w:val="0"/>
        <w:rPr>
          <w14:ligatures w14:val="standardContextual"/>
        </w:rPr>
      </w:pPr>
    </w:p>
    <w:tbl>
      <w:tblPr>
        <w:tblW w:w="6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476"/>
        <w:gridCol w:w="1476"/>
        <w:gridCol w:w="1476"/>
        <w:gridCol w:w="1476"/>
      </w:tblGrid>
      <w:tr w:rsidR="00B130AA" w:rsidRPr="00B130AA" w14:paraId="6A56484A" w14:textId="77777777" w:rsidTr="00CB160F">
        <w:trPr>
          <w:cantSplit/>
        </w:trPr>
        <w:tc>
          <w:tcPr>
            <w:tcW w:w="6637" w:type="dxa"/>
            <w:gridSpan w:val="5"/>
            <w:tcBorders>
              <w:top w:val="nil"/>
              <w:left w:val="nil"/>
              <w:bottom w:val="nil"/>
              <w:right w:val="nil"/>
            </w:tcBorders>
            <w:shd w:val="clear" w:color="auto" w:fill="FFFFFF"/>
            <w:vAlign w:val="center"/>
          </w:tcPr>
          <w:p w14:paraId="00B2E70B"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Item-Total Statistics</w:t>
            </w:r>
          </w:p>
        </w:tc>
      </w:tr>
      <w:tr w:rsidR="00B130AA" w:rsidRPr="00B130AA" w14:paraId="20020766" w14:textId="77777777" w:rsidTr="00CB160F">
        <w:trPr>
          <w:cantSplit/>
        </w:trPr>
        <w:tc>
          <w:tcPr>
            <w:tcW w:w="737" w:type="dxa"/>
            <w:tcBorders>
              <w:top w:val="nil"/>
              <w:left w:val="nil"/>
              <w:bottom w:val="single" w:sz="8" w:space="0" w:color="152935"/>
              <w:right w:val="nil"/>
            </w:tcBorders>
            <w:shd w:val="clear" w:color="auto" w:fill="FFFFFF"/>
            <w:vAlign w:val="bottom"/>
          </w:tcPr>
          <w:p w14:paraId="0B20410A" w14:textId="77777777" w:rsidR="006E51AB" w:rsidRPr="00B130AA" w:rsidRDefault="006E51AB" w:rsidP="00B8283A">
            <w:pPr>
              <w:tabs>
                <w:tab w:val="left" w:pos="426"/>
              </w:tabs>
              <w:autoSpaceDE w:val="0"/>
              <w:autoSpaceDN w:val="0"/>
              <w:adjustRightInd w:val="0"/>
              <w:rPr>
                <w14:ligatures w14:val="standardContextual"/>
              </w:rPr>
            </w:pPr>
          </w:p>
        </w:tc>
        <w:tc>
          <w:tcPr>
            <w:tcW w:w="1475" w:type="dxa"/>
            <w:tcBorders>
              <w:top w:val="nil"/>
              <w:left w:val="nil"/>
              <w:bottom w:val="single" w:sz="8" w:space="0" w:color="152935"/>
              <w:right w:val="single" w:sz="8" w:space="0" w:color="E0E0E0"/>
            </w:tcBorders>
            <w:shd w:val="clear" w:color="auto" w:fill="FFFFFF"/>
            <w:vAlign w:val="bottom"/>
          </w:tcPr>
          <w:p w14:paraId="6F6BC8C3"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1501E085"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040F1594"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51BB7846"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 if Item Deleted</w:t>
            </w:r>
          </w:p>
        </w:tc>
      </w:tr>
      <w:tr w:rsidR="00B130AA" w:rsidRPr="00B130AA" w14:paraId="55EAFB80"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08E29219"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VD1</w:t>
            </w:r>
          </w:p>
        </w:tc>
        <w:tc>
          <w:tcPr>
            <w:tcW w:w="1475" w:type="dxa"/>
            <w:tcBorders>
              <w:top w:val="single" w:sz="8" w:space="0" w:color="152935"/>
              <w:left w:val="nil"/>
              <w:bottom w:val="single" w:sz="8" w:space="0" w:color="AEAEAE"/>
              <w:right w:val="single" w:sz="8" w:space="0" w:color="E0E0E0"/>
            </w:tcBorders>
            <w:shd w:val="clear" w:color="auto" w:fill="FFFFFF"/>
          </w:tcPr>
          <w:p w14:paraId="770B8BD7"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10,30</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1100B13E"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2,899</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629C4DFF"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,615</w:t>
            </w:r>
          </w:p>
        </w:tc>
        <w:tc>
          <w:tcPr>
            <w:tcW w:w="1475" w:type="dxa"/>
            <w:tcBorders>
              <w:top w:val="single" w:sz="8" w:space="0" w:color="152935"/>
              <w:left w:val="single" w:sz="8" w:space="0" w:color="E0E0E0"/>
              <w:bottom w:val="single" w:sz="8" w:space="0" w:color="AEAEAE"/>
              <w:right w:val="nil"/>
            </w:tcBorders>
            <w:shd w:val="clear" w:color="auto" w:fill="FFFFFF"/>
          </w:tcPr>
          <w:p w14:paraId="21690B80"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,792</w:t>
            </w:r>
          </w:p>
        </w:tc>
      </w:tr>
      <w:tr w:rsidR="00B130AA" w:rsidRPr="00B130AA" w14:paraId="0FAEAB46"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32BF3AB6"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VD2</w:t>
            </w:r>
          </w:p>
        </w:tc>
        <w:tc>
          <w:tcPr>
            <w:tcW w:w="1475" w:type="dxa"/>
            <w:tcBorders>
              <w:top w:val="single" w:sz="8" w:space="0" w:color="AEAEAE"/>
              <w:left w:val="nil"/>
              <w:bottom w:val="single" w:sz="8" w:space="0" w:color="AEAEAE"/>
              <w:right w:val="single" w:sz="8" w:space="0" w:color="E0E0E0"/>
            </w:tcBorders>
            <w:shd w:val="clear" w:color="auto" w:fill="FFFFFF"/>
          </w:tcPr>
          <w:p w14:paraId="6D3C3075"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10,38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391BD843"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2,723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C446192"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,684</w:t>
            </w:r>
          </w:p>
        </w:tc>
        <w:tc>
          <w:tcPr>
            <w:tcW w:w="1475" w:type="dxa"/>
            <w:tcBorders>
              <w:top w:val="single" w:sz="8" w:space="0" w:color="AEAEAE"/>
              <w:left w:val="single" w:sz="8" w:space="0" w:color="E0E0E0"/>
              <w:bottom w:val="single" w:sz="8" w:space="0" w:color="AEAEAE"/>
              <w:right w:val="nil"/>
            </w:tcBorders>
            <w:shd w:val="clear" w:color="auto" w:fill="FFFFFF"/>
          </w:tcPr>
          <w:p w14:paraId="66601912"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,760</w:t>
            </w:r>
          </w:p>
        </w:tc>
      </w:tr>
      <w:tr w:rsidR="00B130AA" w:rsidRPr="00B130AA" w14:paraId="3117AF1C"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3AED46D7"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VD3</w:t>
            </w:r>
          </w:p>
        </w:tc>
        <w:tc>
          <w:tcPr>
            <w:tcW w:w="1475" w:type="dxa"/>
            <w:tcBorders>
              <w:top w:val="single" w:sz="8" w:space="0" w:color="AEAEAE"/>
              <w:left w:val="nil"/>
              <w:bottom w:val="single" w:sz="8" w:space="0" w:color="AEAEAE"/>
              <w:right w:val="single" w:sz="8" w:space="0" w:color="E0E0E0"/>
            </w:tcBorders>
            <w:shd w:val="clear" w:color="auto" w:fill="FFFFFF"/>
          </w:tcPr>
          <w:p w14:paraId="3BC3789A"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10,56</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4F68542"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2,855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063229A"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,679</w:t>
            </w:r>
          </w:p>
        </w:tc>
        <w:tc>
          <w:tcPr>
            <w:tcW w:w="1475" w:type="dxa"/>
            <w:tcBorders>
              <w:top w:val="single" w:sz="8" w:space="0" w:color="AEAEAE"/>
              <w:left w:val="single" w:sz="8" w:space="0" w:color="E0E0E0"/>
              <w:bottom w:val="single" w:sz="8" w:space="0" w:color="AEAEAE"/>
              <w:right w:val="nil"/>
            </w:tcBorders>
            <w:shd w:val="clear" w:color="auto" w:fill="FFFFFF"/>
          </w:tcPr>
          <w:p w14:paraId="46331775"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,765</w:t>
            </w:r>
          </w:p>
        </w:tc>
      </w:tr>
      <w:tr w:rsidR="00B130AA" w:rsidRPr="00B130AA" w14:paraId="6999B8C5"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74A58336"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VD4</w:t>
            </w:r>
          </w:p>
        </w:tc>
        <w:tc>
          <w:tcPr>
            <w:tcW w:w="1475" w:type="dxa"/>
            <w:tcBorders>
              <w:top w:val="single" w:sz="8" w:space="0" w:color="AEAEAE"/>
              <w:left w:val="nil"/>
              <w:bottom w:val="single" w:sz="8" w:space="0" w:color="152935"/>
              <w:right w:val="single" w:sz="8" w:space="0" w:color="E0E0E0"/>
            </w:tcBorders>
            <w:shd w:val="clear" w:color="auto" w:fill="FFFFFF"/>
          </w:tcPr>
          <w:p w14:paraId="0CA797BF"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10,37</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147527DF"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2,720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6D87534D"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,619</w:t>
            </w:r>
          </w:p>
        </w:tc>
        <w:tc>
          <w:tcPr>
            <w:tcW w:w="1475" w:type="dxa"/>
            <w:tcBorders>
              <w:top w:val="single" w:sz="8" w:space="0" w:color="AEAEAE"/>
              <w:left w:val="single" w:sz="8" w:space="0" w:color="E0E0E0"/>
              <w:bottom w:val="single" w:sz="8" w:space="0" w:color="152935"/>
              <w:right w:val="nil"/>
            </w:tcBorders>
            <w:shd w:val="clear" w:color="auto" w:fill="FFFFFF"/>
          </w:tcPr>
          <w:p w14:paraId="7B93A123"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,793</w:t>
            </w:r>
          </w:p>
        </w:tc>
      </w:tr>
    </w:tbl>
    <w:p w14:paraId="49523D8D" w14:textId="77777777" w:rsidR="006E51AB" w:rsidRPr="00B130AA" w:rsidRDefault="006E51AB" w:rsidP="00B8283A">
      <w:pPr>
        <w:tabs>
          <w:tab w:val="left" w:pos="426"/>
        </w:tabs>
        <w:autoSpaceDE w:val="0"/>
        <w:autoSpaceDN w:val="0"/>
        <w:adjustRightInd w:val="0"/>
        <w:spacing w:line="400" w:lineRule="atLeast"/>
        <w:rPr>
          <w14:ligatures w14:val="standardContextual"/>
        </w:rPr>
      </w:pPr>
    </w:p>
    <w:p w14:paraId="18946087" w14:textId="2C063281" w:rsidR="005A56FF" w:rsidRPr="00B130AA" w:rsidRDefault="005A56FF" w:rsidP="00B8283A">
      <w:pPr>
        <w:tabs>
          <w:tab w:val="left" w:pos="284"/>
          <w:tab w:val="left" w:pos="426"/>
        </w:tabs>
        <w:autoSpaceDE w:val="0"/>
        <w:autoSpaceDN w:val="0"/>
        <w:adjustRightInd w:val="0"/>
        <w:spacing w:line="400" w:lineRule="atLeast"/>
        <w:rPr>
          <w:b/>
          <w:bCs/>
          <w:sz w:val="26"/>
          <w:szCs w:val="26"/>
        </w:rPr>
      </w:pPr>
      <w:r w:rsidRPr="00B130AA">
        <w:rPr>
          <w:b/>
          <w:bCs/>
          <w:sz w:val="26"/>
          <w:szCs w:val="26"/>
        </w:rPr>
        <w:t>TQ</w:t>
      </w:r>
      <w:r w:rsidR="003A3D92" w:rsidRPr="00B130AA">
        <w:rPr>
          <w:b/>
          <w:bCs/>
          <w:sz w:val="26"/>
          <w:szCs w:val="26"/>
        </w:rPr>
        <w:t>HĐ</w:t>
      </w:r>
      <w:r w:rsidRPr="00B130AA">
        <w:rPr>
          <w:b/>
          <w:bCs/>
          <w:sz w:val="26"/>
          <w:szCs w:val="26"/>
        </w:rPr>
        <w:t xml:space="preserve"> </w:t>
      </w:r>
      <w:r w:rsidR="009015AE" w:rsidRPr="00B130AA">
        <w:rPr>
          <w:b/>
          <w:bCs/>
          <w:sz w:val="26"/>
          <w:szCs w:val="26"/>
        </w:rPr>
        <w:t>(Thành quả</w:t>
      </w:r>
      <w:r w:rsidR="003A3D92" w:rsidRPr="00B130AA">
        <w:rPr>
          <w:b/>
          <w:bCs/>
          <w:sz w:val="26"/>
          <w:szCs w:val="26"/>
        </w:rPr>
        <w:t xml:space="preserve"> HĐ của</w:t>
      </w:r>
      <w:r w:rsidR="009015AE" w:rsidRPr="00B130AA">
        <w:rPr>
          <w:b/>
          <w:bCs/>
          <w:sz w:val="26"/>
          <w:szCs w:val="26"/>
        </w:rPr>
        <w:t xml:space="preserve"> DN</w:t>
      </w:r>
      <w:r w:rsidR="003A3D92" w:rsidRPr="00B130AA">
        <w:rPr>
          <w:b/>
          <w:bCs/>
          <w:sz w:val="26"/>
          <w:szCs w:val="26"/>
        </w:rPr>
        <w:t xml:space="preserve"> nông nghiệp</w:t>
      </w:r>
      <w:r w:rsidR="009015AE" w:rsidRPr="00B130AA">
        <w:rPr>
          <w:b/>
          <w:bCs/>
          <w:sz w:val="26"/>
          <w:szCs w:val="26"/>
        </w:rPr>
        <w:t>)</w:t>
      </w:r>
    </w:p>
    <w:p w14:paraId="0FE37691" w14:textId="77777777" w:rsidR="006E51AB" w:rsidRPr="00B130AA" w:rsidRDefault="006E51AB" w:rsidP="00B8283A">
      <w:pPr>
        <w:tabs>
          <w:tab w:val="left" w:pos="284"/>
          <w:tab w:val="left" w:pos="426"/>
        </w:tabs>
        <w:autoSpaceDE w:val="0"/>
        <w:autoSpaceDN w:val="0"/>
        <w:adjustRightInd w:val="0"/>
        <w:spacing w:line="400" w:lineRule="atLeast"/>
        <w:rPr>
          <w:b/>
          <w:bCs/>
          <w:sz w:val="26"/>
          <w:szCs w:val="26"/>
        </w:rPr>
      </w:pPr>
    </w:p>
    <w:tbl>
      <w:tblPr>
        <w:tblW w:w="27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519"/>
        <w:gridCol w:w="1186"/>
      </w:tblGrid>
      <w:tr w:rsidR="00B130AA" w:rsidRPr="00B130AA" w14:paraId="72B913F3" w14:textId="77777777" w:rsidTr="00CB160F">
        <w:trPr>
          <w:cantSplit/>
        </w:trPr>
        <w:tc>
          <w:tcPr>
            <w:tcW w:w="2704" w:type="dxa"/>
            <w:gridSpan w:val="2"/>
            <w:tcBorders>
              <w:top w:val="nil"/>
              <w:left w:val="nil"/>
              <w:bottom w:val="nil"/>
              <w:right w:val="nil"/>
            </w:tcBorders>
            <w:shd w:val="clear" w:color="auto" w:fill="FFFFFF"/>
            <w:vAlign w:val="center"/>
          </w:tcPr>
          <w:p w14:paraId="4771C5AB"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Reliability Statistics</w:t>
            </w:r>
          </w:p>
        </w:tc>
      </w:tr>
      <w:tr w:rsidR="00B130AA" w:rsidRPr="00B130AA" w14:paraId="40E7FA7A" w14:textId="77777777" w:rsidTr="00CB160F">
        <w:trPr>
          <w:cantSplit/>
        </w:trPr>
        <w:tc>
          <w:tcPr>
            <w:tcW w:w="1518" w:type="dxa"/>
            <w:tcBorders>
              <w:top w:val="nil"/>
              <w:left w:val="nil"/>
              <w:bottom w:val="single" w:sz="8" w:space="0" w:color="152935"/>
              <w:right w:val="single" w:sz="8" w:space="0" w:color="E0E0E0"/>
            </w:tcBorders>
            <w:shd w:val="clear" w:color="auto" w:fill="FFFFFF"/>
            <w:vAlign w:val="bottom"/>
          </w:tcPr>
          <w:p w14:paraId="413F4185"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w:t>
            </w:r>
          </w:p>
        </w:tc>
        <w:tc>
          <w:tcPr>
            <w:tcW w:w="1186" w:type="dxa"/>
            <w:tcBorders>
              <w:top w:val="nil"/>
              <w:left w:val="single" w:sz="8" w:space="0" w:color="E0E0E0"/>
              <w:bottom w:val="single" w:sz="8" w:space="0" w:color="152935"/>
              <w:right w:val="nil"/>
            </w:tcBorders>
            <w:shd w:val="clear" w:color="auto" w:fill="FFFFFF"/>
            <w:vAlign w:val="bottom"/>
          </w:tcPr>
          <w:p w14:paraId="32C1690E"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N of Items</w:t>
            </w:r>
          </w:p>
        </w:tc>
      </w:tr>
      <w:tr w:rsidR="00B130AA" w:rsidRPr="00B130AA" w14:paraId="3196BB8B" w14:textId="77777777" w:rsidTr="00CB160F">
        <w:trPr>
          <w:cantSplit/>
        </w:trPr>
        <w:tc>
          <w:tcPr>
            <w:tcW w:w="1518" w:type="dxa"/>
            <w:tcBorders>
              <w:top w:val="single" w:sz="8" w:space="0" w:color="152935"/>
              <w:left w:val="nil"/>
              <w:bottom w:val="single" w:sz="8" w:space="0" w:color="152935"/>
              <w:right w:val="single" w:sz="8" w:space="0" w:color="E0E0E0"/>
            </w:tcBorders>
            <w:shd w:val="clear" w:color="auto" w:fill="FFFFFF"/>
          </w:tcPr>
          <w:p w14:paraId="1E810399"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,916</w:t>
            </w:r>
          </w:p>
        </w:tc>
        <w:tc>
          <w:tcPr>
            <w:tcW w:w="1186" w:type="dxa"/>
            <w:tcBorders>
              <w:top w:val="single" w:sz="8" w:space="0" w:color="152935"/>
              <w:left w:val="single" w:sz="8" w:space="0" w:color="E0E0E0"/>
              <w:bottom w:val="single" w:sz="8" w:space="0" w:color="152935"/>
              <w:right w:val="nil"/>
            </w:tcBorders>
            <w:shd w:val="clear" w:color="auto" w:fill="FFFFFF"/>
          </w:tcPr>
          <w:p w14:paraId="5673BFED"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w:t>
            </w:r>
          </w:p>
        </w:tc>
      </w:tr>
    </w:tbl>
    <w:p w14:paraId="7EA5922B" w14:textId="77777777" w:rsidR="006E51AB" w:rsidRPr="00B130AA" w:rsidRDefault="006E51AB" w:rsidP="00B8283A">
      <w:pPr>
        <w:tabs>
          <w:tab w:val="left" w:pos="426"/>
        </w:tabs>
        <w:autoSpaceDE w:val="0"/>
        <w:autoSpaceDN w:val="0"/>
        <w:adjustRightInd w:val="0"/>
        <w:spacing w:line="400" w:lineRule="atLeast"/>
        <w:rPr>
          <w14:ligatures w14:val="standardContextual"/>
        </w:rPr>
      </w:pPr>
    </w:p>
    <w:p w14:paraId="30E5712F" w14:textId="77777777" w:rsidR="006E51AB" w:rsidRPr="00B130AA" w:rsidRDefault="006E51AB" w:rsidP="00B8283A">
      <w:pPr>
        <w:tabs>
          <w:tab w:val="left" w:pos="426"/>
        </w:tabs>
        <w:autoSpaceDE w:val="0"/>
        <w:autoSpaceDN w:val="0"/>
        <w:adjustRightInd w:val="0"/>
        <w:rPr>
          <w14:ligatures w14:val="standardContextual"/>
        </w:rPr>
      </w:pPr>
    </w:p>
    <w:tbl>
      <w:tblPr>
        <w:tblW w:w="66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476"/>
        <w:gridCol w:w="1476"/>
        <w:gridCol w:w="1476"/>
        <w:gridCol w:w="1476"/>
      </w:tblGrid>
      <w:tr w:rsidR="00B130AA" w:rsidRPr="00B130AA" w14:paraId="7CCEAFEF" w14:textId="77777777" w:rsidTr="00CB160F">
        <w:trPr>
          <w:cantSplit/>
        </w:trPr>
        <w:tc>
          <w:tcPr>
            <w:tcW w:w="6637" w:type="dxa"/>
            <w:gridSpan w:val="5"/>
            <w:tcBorders>
              <w:top w:val="nil"/>
              <w:left w:val="nil"/>
              <w:bottom w:val="nil"/>
              <w:right w:val="nil"/>
            </w:tcBorders>
            <w:shd w:val="clear" w:color="auto" w:fill="FFFFFF"/>
            <w:vAlign w:val="center"/>
          </w:tcPr>
          <w:p w14:paraId="6D33F1C3"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Item-Total Statistics</w:t>
            </w:r>
          </w:p>
        </w:tc>
      </w:tr>
      <w:tr w:rsidR="00B130AA" w:rsidRPr="00B130AA" w14:paraId="365BB920" w14:textId="77777777" w:rsidTr="00CB160F">
        <w:trPr>
          <w:cantSplit/>
        </w:trPr>
        <w:tc>
          <w:tcPr>
            <w:tcW w:w="737" w:type="dxa"/>
            <w:tcBorders>
              <w:top w:val="nil"/>
              <w:left w:val="nil"/>
              <w:bottom w:val="single" w:sz="8" w:space="0" w:color="152935"/>
              <w:right w:val="nil"/>
            </w:tcBorders>
            <w:shd w:val="clear" w:color="auto" w:fill="FFFFFF"/>
            <w:vAlign w:val="bottom"/>
          </w:tcPr>
          <w:p w14:paraId="20406BD2" w14:textId="77777777" w:rsidR="006E51AB" w:rsidRPr="00B130AA" w:rsidRDefault="006E51AB" w:rsidP="00B8283A">
            <w:pPr>
              <w:tabs>
                <w:tab w:val="left" w:pos="426"/>
              </w:tabs>
              <w:autoSpaceDE w:val="0"/>
              <w:autoSpaceDN w:val="0"/>
              <w:adjustRightInd w:val="0"/>
              <w:rPr>
                <w14:ligatures w14:val="standardContextual"/>
              </w:rPr>
            </w:pPr>
          </w:p>
        </w:tc>
        <w:tc>
          <w:tcPr>
            <w:tcW w:w="1475" w:type="dxa"/>
            <w:tcBorders>
              <w:top w:val="nil"/>
              <w:left w:val="nil"/>
              <w:bottom w:val="single" w:sz="8" w:space="0" w:color="152935"/>
              <w:right w:val="single" w:sz="8" w:space="0" w:color="E0E0E0"/>
            </w:tcBorders>
            <w:shd w:val="clear" w:color="auto" w:fill="FFFFFF"/>
            <w:vAlign w:val="bottom"/>
          </w:tcPr>
          <w:p w14:paraId="627524D7"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Mean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431325DF"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Scale Variance if Item Deleted</w:t>
            </w:r>
          </w:p>
        </w:tc>
        <w:tc>
          <w:tcPr>
            <w:tcW w:w="1475" w:type="dxa"/>
            <w:tcBorders>
              <w:top w:val="nil"/>
              <w:left w:val="single" w:sz="8" w:space="0" w:color="E0E0E0"/>
              <w:bottom w:val="single" w:sz="8" w:space="0" w:color="152935"/>
              <w:right w:val="single" w:sz="8" w:space="0" w:color="E0E0E0"/>
            </w:tcBorders>
            <w:shd w:val="clear" w:color="auto" w:fill="FFFFFF"/>
            <w:vAlign w:val="bottom"/>
          </w:tcPr>
          <w:p w14:paraId="50A0A6B7"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Corrected Item-Total Correlation</w:t>
            </w:r>
          </w:p>
        </w:tc>
        <w:tc>
          <w:tcPr>
            <w:tcW w:w="1475" w:type="dxa"/>
            <w:tcBorders>
              <w:top w:val="nil"/>
              <w:left w:val="single" w:sz="8" w:space="0" w:color="E0E0E0"/>
              <w:bottom w:val="single" w:sz="8" w:space="0" w:color="152935"/>
              <w:right w:val="nil"/>
            </w:tcBorders>
            <w:shd w:val="clear" w:color="auto" w:fill="FFFFFF"/>
            <w:vAlign w:val="bottom"/>
          </w:tcPr>
          <w:p w14:paraId="3E2897FE" w14:textId="77777777" w:rsidR="006E51AB" w:rsidRPr="00B130AA" w:rsidRDefault="006E51AB"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Cronbach's Alpha if Item Deleted</w:t>
            </w:r>
          </w:p>
        </w:tc>
      </w:tr>
      <w:tr w:rsidR="00B130AA" w:rsidRPr="00B130AA" w14:paraId="139C7976"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77D9CFE5"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TQ1</w:t>
            </w:r>
          </w:p>
        </w:tc>
        <w:tc>
          <w:tcPr>
            <w:tcW w:w="1475" w:type="dxa"/>
            <w:tcBorders>
              <w:top w:val="single" w:sz="8" w:space="0" w:color="152935"/>
              <w:left w:val="nil"/>
              <w:bottom w:val="single" w:sz="8" w:space="0" w:color="AEAEAE"/>
              <w:right w:val="single" w:sz="8" w:space="0" w:color="E0E0E0"/>
            </w:tcBorders>
            <w:shd w:val="clear" w:color="auto" w:fill="FFFFFF"/>
          </w:tcPr>
          <w:p w14:paraId="7A098B22"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25,09</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5B2B9CCC"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13,254</w:t>
            </w:r>
          </w:p>
        </w:tc>
        <w:tc>
          <w:tcPr>
            <w:tcW w:w="1475" w:type="dxa"/>
            <w:tcBorders>
              <w:top w:val="single" w:sz="8" w:space="0" w:color="152935"/>
              <w:left w:val="single" w:sz="8" w:space="0" w:color="E0E0E0"/>
              <w:bottom w:val="single" w:sz="8" w:space="0" w:color="AEAEAE"/>
              <w:right w:val="single" w:sz="8" w:space="0" w:color="E0E0E0"/>
            </w:tcBorders>
            <w:shd w:val="clear" w:color="auto" w:fill="FFFFFF"/>
          </w:tcPr>
          <w:p w14:paraId="332B2B48"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,824</w:t>
            </w:r>
          </w:p>
        </w:tc>
        <w:tc>
          <w:tcPr>
            <w:tcW w:w="1475" w:type="dxa"/>
            <w:tcBorders>
              <w:top w:val="single" w:sz="8" w:space="0" w:color="152935"/>
              <w:left w:val="single" w:sz="8" w:space="0" w:color="E0E0E0"/>
              <w:bottom w:val="single" w:sz="8" w:space="0" w:color="AEAEAE"/>
              <w:right w:val="nil"/>
            </w:tcBorders>
            <w:shd w:val="clear" w:color="auto" w:fill="FFFFFF"/>
          </w:tcPr>
          <w:p w14:paraId="1A283596"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,898</w:t>
            </w:r>
          </w:p>
        </w:tc>
      </w:tr>
      <w:tr w:rsidR="00B130AA" w:rsidRPr="00B130AA" w14:paraId="49C0C44A"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74EC5FA8"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TQ2</w:t>
            </w:r>
          </w:p>
        </w:tc>
        <w:tc>
          <w:tcPr>
            <w:tcW w:w="1475" w:type="dxa"/>
            <w:tcBorders>
              <w:top w:val="single" w:sz="8" w:space="0" w:color="AEAEAE"/>
              <w:left w:val="nil"/>
              <w:bottom w:val="single" w:sz="8" w:space="0" w:color="AEAEAE"/>
              <w:right w:val="single" w:sz="8" w:space="0" w:color="E0E0E0"/>
            </w:tcBorders>
            <w:shd w:val="clear" w:color="auto" w:fill="FFFFFF"/>
          </w:tcPr>
          <w:p w14:paraId="2B1EAE49"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25,10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31102E8"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13,323</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EA956B2"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,689</w:t>
            </w:r>
          </w:p>
        </w:tc>
        <w:tc>
          <w:tcPr>
            <w:tcW w:w="1475" w:type="dxa"/>
            <w:tcBorders>
              <w:top w:val="single" w:sz="8" w:space="0" w:color="AEAEAE"/>
              <w:left w:val="single" w:sz="8" w:space="0" w:color="E0E0E0"/>
              <w:bottom w:val="single" w:sz="8" w:space="0" w:color="AEAEAE"/>
              <w:right w:val="nil"/>
            </w:tcBorders>
            <w:shd w:val="clear" w:color="auto" w:fill="FFFFFF"/>
          </w:tcPr>
          <w:p w14:paraId="516FD164"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,908</w:t>
            </w:r>
          </w:p>
        </w:tc>
      </w:tr>
      <w:tr w:rsidR="00B130AA" w:rsidRPr="00B130AA" w14:paraId="1C3B2612"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0337385B"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TQ3</w:t>
            </w:r>
          </w:p>
        </w:tc>
        <w:tc>
          <w:tcPr>
            <w:tcW w:w="1475" w:type="dxa"/>
            <w:tcBorders>
              <w:top w:val="single" w:sz="8" w:space="0" w:color="AEAEAE"/>
              <w:left w:val="nil"/>
              <w:bottom w:val="single" w:sz="8" w:space="0" w:color="AEAEAE"/>
              <w:right w:val="single" w:sz="8" w:space="0" w:color="E0E0E0"/>
            </w:tcBorders>
            <w:shd w:val="clear" w:color="auto" w:fill="FFFFFF"/>
          </w:tcPr>
          <w:p w14:paraId="7879BCFE"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25,19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154567B"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13,549</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4B86A757"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,662</w:t>
            </w:r>
          </w:p>
        </w:tc>
        <w:tc>
          <w:tcPr>
            <w:tcW w:w="1475" w:type="dxa"/>
            <w:tcBorders>
              <w:top w:val="single" w:sz="8" w:space="0" w:color="AEAEAE"/>
              <w:left w:val="single" w:sz="8" w:space="0" w:color="E0E0E0"/>
              <w:bottom w:val="single" w:sz="8" w:space="0" w:color="AEAEAE"/>
              <w:right w:val="nil"/>
            </w:tcBorders>
            <w:shd w:val="clear" w:color="auto" w:fill="FFFFFF"/>
          </w:tcPr>
          <w:p w14:paraId="07CE9BC9"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,910</w:t>
            </w:r>
          </w:p>
        </w:tc>
      </w:tr>
      <w:tr w:rsidR="00B130AA" w:rsidRPr="00B130AA" w14:paraId="67BD4711"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24302EEC"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TQ4</w:t>
            </w:r>
          </w:p>
        </w:tc>
        <w:tc>
          <w:tcPr>
            <w:tcW w:w="1475" w:type="dxa"/>
            <w:tcBorders>
              <w:top w:val="single" w:sz="8" w:space="0" w:color="AEAEAE"/>
              <w:left w:val="nil"/>
              <w:bottom w:val="single" w:sz="8" w:space="0" w:color="AEAEAE"/>
              <w:right w:val="single" w:sz="8" w:space="0" w:color="E0E0E0"/>
            </w:tcBorders>
            <w:shd w:val="clear" w:color="auto" w:fill="FFFFFF"/>
          </w:tcPr>
          <w:p w14:paraId="6784D7EB"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25,08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E5C3772"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13,125</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62C811E3"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,761</w:t>
            </w:r>
          </w:p>
        </w:tc>
        <w:tc>
          <w:tcPr>
            <w:tcW w:w="1475" w:type="dxa"/>
            <w:tcBorders>
              <w:top w:val="single" w:sz="8" w:space="0" w:color="AEAEAE"/>
              <w:left w:val="single" w:sz="8" w:space="0" w:color="E0E0E0"/>
              <w:bottom w:val="single" w:sz="8" w:space="0" w:color="AEAEAE"/>
              <w:right w:val="nil"/>
            </w:tcBorders>
            <w:shd w:val="clear" w:color="auto" w:fill="FFFFFF"/>
          </w:tcPr>
          <w:p w14:paraId="30632CDF"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,902</w:t>
            </w:r>
          </w:p>
        </w:tc>
      </w:tr>
      <w:tr w:rsidR="00B130AA" w:rsidRPr="00B130AA" w14:paraId="63018A18"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635C5222"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TQ5</w:t>
            </w:r>
          </w:p>
        </w:tc>
        <w:tc>
          <w:tcPr>
            <w:tcW w:w="1475" w:type="dxa"/>
            <w:tcBorders>
              <w:top w:val="single" w:sz="8" w:space="0" w:color="AEAEAE"/>
              <w:left w:val="nil"/>
              <w:bottom w:val="single" w:sz="8" w:space="0" w:color="AEAEAE"/>
              <w:right w:val="single" w:sz="8" w:space="0" w:color="E0E0E0"/>
            </w:tcBorders>
            <w:shd w:val="clear" w:color="auto" w:fill="FFFFFF"/>
          </w:tcPr>
          <w:p w14:paraId="67C7BEF6"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25,27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4F5D0AF"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13,270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1553CA4E"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,671</w:t>
            </w:r>
          </w:p>
        </w:tc>
        <w:tc>
          <w:tcPr>
            <w:tcW w:w="1475" w:type="dxa"/>
            <w:tcBorders>
              <w:top w:val="single" w:sz="8" w:space="0" w:color="AEAEAE"/>
              <w:left w:val="single" w:sz="8" w:space="0" w:color="E0E0E0"/>
              <w:bottom w:val="single" w:sz="8" w:space="0" w:color="AEAEAE"/>
              <w:right w:val="nil"/>
            </w:tcBorders>
            <w:shd w:val="clear" w:color="auto" w:fill="FFFFFF"/>
          </w:tcPr>
          <w:p w14:paraId="4A84C836"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,910</w:t>
            </w:r>
          </w:p>
        </w:tc>
      </w:tr>
      <w:tr w:rsidR="00B130AA" w:rsidRPr="00B130AA" w14:paraId="09D53503"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4D1BA9B0"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TQ6</w:t>
            </w:r>
          </w:p>
        </w:tc>
        <w:tc>
          <w:tcPr>
            <w:tcW w:w="1475" w:type="dxa"/>
            <w:tcBorders>
              <w:top w:val="single" w:sz="8" w:space="0" w:color="AEAEAE"/>
              <w:left w:val="nil"/>
              <w:bottom w:val="single" w:sz="8" w:space="0" w:color="AEAEAE"/>
              <w:right w:val="single" w:sz="8" w:space="0" w:color="E0E0E0"/>
            </w:tcBorders>
            <w:shd w:val="clear" w:color="auto" w:fill="FFFFFF"/>
          </w:tcPr>
          <w:p w14:paraId="39499F27"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25,04</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86B6951"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13,150</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2BB43393"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,769</w:t>
            </w:r>
          </w:p>
        </w:tc>
        <w:tc>
          <w:tcPr>
            <w:tcW w:w="1475" w:type="dxa"/>
            <w:tcBorders>
              <w:top w:val="single" w:sz="8" w:space="0" w:color="AEAEAE"/>
              <w:left w:val="single" w:sz="8" w:space="0" w:color="E0E0E0"/>
              <w:bottom w:val="single" w:sz="8" w:space="0" w:color="AEAEAE"/>
              <w:right w:val="nil"/>
            </w:tcBorders>
            <w:shd w:val="clear" w:color="auto" w:fill="FFFFFF"/>
          </w:tcPr>
          <w:p w14:paraId="3B2B5E80"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,902</w:t>
            </w:r>
          </w:p>
        </w:tc>
      </w:tr>
      <w:tr w:rsidR="00B130AA" w:rsidRPr="00B130AA" w14:paraId="08B50C7E"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535F65C4"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TQ7</w:t>
            </w:r>
          </w:p>
        </w:tc>
        <w:tc>
          <w:tcPr>
            <w:tcW w:w="1475" w:type="dxa"/>
            <w:tcBorders>
              <w:top w:val="single" w:sz="8" w:space="0" w:color="AEAEAE"/>
              <w:left w:val="nil"/>
              <w:bottom w:val="single" w:sz="8" w:space="0" w:color="AEAEAE"/>
              <w:right w:val="single" w:sz="8" w:space="0" w:color="E0E0E0"/>
            </w:tcBorders>
            <w:shd w:val="clear" w:color="auto" w:fill="FFFFFF"/>
          </w:tcPr>
          <w:p w14:paraId="0DCFFA74"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25,17</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7EC7FD58"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13,678</w:t>
            </w:r>
          </w:p>
        </w:tc>
        <w:tc>
          <w:tcPr>
            <w:tcW w:w="1475" w:type="dxa"/>
            <w:tcBorders>
              <w:top w:val="single" w:sz="8" w:space="0" w:color="AEAEAE"/>
              <w:left w:val="single" w:sz="8" w:space="0" w:color="E0E0E0"/>
              <w:bottom w:val="single" w:sz="8" w:space="0" w:color="AEAEAE"/>
              <w:right w:val="single" w:sz="8" w:space="0" w:color="E0E0E0"/>
            </w:tcBorders>
            <w:shd w:val="clear" w:color="auto" w:fill="FFFFFF"/>
          </w:tcPr>
          <w:p w14:paraId="594F0491"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,654</w:t>
            </w:r>
          </w:p>
        </w:tc>
        <w:tc>
          <w:tcPr>
            <w:tcW w:w="1475" w:type="dxa"/>
            <w:tcBorders>
              <w:top w:val="single" w:sz="8" w:space="0" w:color="AEAEAE"/>
              <w:left w:val="single" w:sz="8" w:space="0" w:color="E0E0E0"/>
              <w:bottom w:val="single" w:sz="8" w:space="0" w:color="AEAEAE"/>
              <w:right w:val="nil"/>
            </w:tcBorders>
            <w:shd w:val="clear" w:color="auto" w:fill="FFFFFF"/>
          </w:tcPr>
          <w:p w14:paraId="476F0238"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,911</w:t>
            </w:r>
          </w:p>
        </w:tc>
      </w:tr>
      <w:tr w:rsidR="00B130AA" w:rsidRPr="00B130AA" w14:paraId="3E87DEB2"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24ACF1B3" w14:textId="77777777" w:rsidR="006E51AB" w:rsidRPr="00B130AA" w:rsidRDefault="006E51AB"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TQ8</w:t>
            </w:r>
          </w:p>
        </w:tc>
        <w:tc>
          <w:tcPr>
            <w:tcW w:w="1475" w:type="dxa"/>
            <w:tcBorders>
              <w:top w:val="single" w:sz="8" w:space="0" w:color="AEAEAE"/>
              <w:left w:val="nil"/>
              <w:bottom w:val="single" w:sz="8" w:space="0" w:color="152935"/>
              <w:right w:val="single" w:sz="8" w:space="0" w:color="E0E0E0"/>
            </w:tcBorders>
            <w:shd w:val="clear" w:color="auto" w:fill="FFFFFF"/>
          </w:tcPr>
          <w:p w14:paraId="19C13526"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25,10</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2420B378"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13,222</w:t>
            </w:r>
          </w:p>
        </w:tc>
        <w:tc>
          <w:tcPr>
            <w:tcW w:w="1475" w:type="dxa"/>
            <w:tcBorders>
              <w:top w:val="single" w:sz="8" w:space="0" w:color="AEAEAE"/>
              <w:left w:val="single" w:sz="8" w:space="0" w:color="E0E0E0"/>
              <w:bottom w:val="single" w:sz="8" w:space="0" w:color="152935"/>
              <w:right w:val="single" w:sz="8" w:space="0" w:color="E0E0E0"/>
            </w:tcBorders>
            <w:shd w:val="clear" w:color="auto" w:fill="FFFFFF"/>
          </w:tcPr>
          <w:p w14:paraId="1591D312"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,777</w:t>
            </w:r>
          </w:p>
        </w:tc>
        <w:tc>
          <w:tcPr>
            <w:tcW w:w="1475" w:type="dxa"/>
            <w:tcBorders>
              <w:top w:val="single" w:sz="8" w:space="0" w:color="AEAEAE"/>
              <w:left w:val="single" w:sz="8" w:space="0" w:color="E0E0E0"/>
              <w:bottom w:val="single" w:sz="8" w:space="0" w:color="152935"/>
              <w:right w:val="nil"/>
            </w:tcBorders>
            <w:shd w:val="clear" w:color="auto" w:fill="FFFFFF"/>
          </w:tcPr>
          <w:p w14:paraId="165B102A" w14:textId="77777777" w:rsidR="006E51AB" w:rsidRPr="00B130AA" w:rsidRDefault="006E51AB"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,901</w:t>
            </w:r>
          </w:p>
        </w:tc>
      </w:tr>
    </w:tbl>
    <w:p w14:paraId="0D177699" w14:textId="77777777" w:rsidR="00F41364" w:rsidRPr="00B130AA" w:rsidRDefault="00F41364" w:rsidP="00B8283A">
      <w:pPr>
        <w:tabs>
          <w:tab w:val="left" w:pos="284"/>
          <w:tab w:val="left" w:pos="426"/>
        </w:tabs>
        <w:autoSpaceDE w:val="0"/>
        <w:autoSpaceDN w:val="0"/>
        <w:adjustRightInd w:val="0"/>
        <w:spacing w:line="312" w:lineRule="auto"/>
        <w:rPr>
          <w:b/>
          <w:bCs/>
        </w:rPr>
      </w:pPr>
    </w:p>
    <w:p w14:paraId="041C4727" w14:textId="16CA2069" w:rsidR="001E6831" w:rsidRPr="00B130AA" w:rsidRDefault="005A56FF" w:rsidP="00B8283A">
      <w:pPr>
        <w:tabs>
          <w:tab w:val="left" w:pos="284"/>
          <w:tab w:val="left" w:pos="426"/>
        </w:tabs>
        <w:autoSpaceDE w:val="0"/>
        <w:autoSpaceDN w:val="0"/>
        <w:adjustRightInd w:val="0"/>
        <w:spacing w:line="312" w:lineRule="auto"/>
        <w:rPr>
          <w:b/>
          <w:bCs/>
        </w:rPr>
      </w:pPr>
      <w:r w:rsidRPr="00B130AA">
        <w:rPr>
          <w:b/>
          <w:bCs/>
        </w:rPr>
        <w:t>KẾT QUẢ PHÂN TÍCH EFA</w:t>
      </w:r>
      <w:r w:rsidR="005A0025" w:rsidRPr="00B130AA">
        <w:rPr>
          <w:b/>
          <w:bCs/>
        </w:rPr>
        <w:t xml:space="preserve"> </w:t>
      </w:r>
      <w:r w:rsidR="001E6831" w:rsidRPr="00B130AA">
        <w:rPr>
          <w:b/>
          <w:bCs/>
        </w:rPr>
        <w:t>CÁC BIẾN ĐỘC LẬP</w:t>
      </w:r>
    </w:p>
    <w:tbl>
      <w:tblPr>
        <w:tblW w:w="9483" w:type="dxa"/>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7"/>
        <w:gridCol w:w="426"/>
        <w:gridCol w:w="709"/>
        <w:gridCol w:w="1149"/>
        <w:gridCol w:w="208"/>
        <w:gridCol w:w="785"/>
        <w:gridCol w:w="849"/>
        <w:gridCol w:w="718"/>
        <w:gridCol w:w="259"/>
        <w:gridCol w:w="784"/>
        <w:gridCol w:w="62"/>
        <w:gridCol w:w="277"/>
        <w:gridCol w:w="850"/>
        <w:gridCol w:w="849"/>
        <w:gridCol w:w="977"/>
        <w:gridCol w:w="14"/>
      </w:tblGrid>
      <w:tr w:rsidR="00B130AA" w:rsidRPr="00B130AA" w14:paraId="0863D6A1" w14:textId="77777777" w:rsidTr="004D3BB6">
        <w:trPr>
          <w:gridBefore w:val="1"/>
          <w:gridAfter w:val="5"/>
          <w:wBefore w:w="567" w:type="dxa"/>
          <w:wAfter w:w="2967" w:type="dxa"/>
          <w:cantSplit/>
        </w:trPr>
        <w:tc>
          <w:tcPr>
            <w:tcW w:w="5949" w:type="dxa"/>
            <w:gridSpan w:val="10"/>
            <w:tcBorders>
              <w:top w:val="nil"/>
              <w:left w:val="nil"/>
              <w:bottom w:val="nil"/>
              <w:right w:val="nil"/>
            </w:tcBorders>
            <w:shd w:val="clear" w:color="auto" w:fill="FFFFFF"/>
            <w:vAlign w:val="center"/>
          </w:tcPr>
          <w:p w14:paraId="781CEAAD" w14:textId="77777777" w:rsidR="004D3BB6" w:rsidRPr="00B130AA" w:rsidRDefault="004D3BB6" w:rsidP="00B8283A">
            <w:pPr>
              <w:tabs>
                <w:tab w:val="left" w:pos="284"/>
                <w:tab w:val="left" w:pos="426"/>
              </w:tabs>
              <w:autoSpaceDE w:val="0"/>
              <w:autoSpaceDN w:val="0"/>
              <w:adjustRightInd w:val="0"/>
              <w:spacing w:line="400" w:lineRule="atLeast"/>
              <w:rPr>
                <w:b/>
                <w:bCs/>
                <w:sz w:val="22"/>
                <w:szCs w:val="22"/>
                <w14:ligatures w14:val="standardContextual"/>
              </w:rPr>
            </w:pPr>
            <w:r w:rsidRPr="00B130AA">
              <w:rPr>
                <w:b/>
                <w:bCs/>
                <w:sz w:val="22"/>
                <w:szCs w:val="22"/>
                <w14:ligatures w14:val="standardContextual"/>
              </w:rPr>
              <w:t>KMO and Bartlett's Test</w:t>
            </w:r>
          </w:p>
        </w:tc>
      </w:tr>
      <w:tr w:rsidR="00B130AA" w:rsidRPr="00B130AA" w14:paraId="71B256A4" w14:textId="77777777" w:rsidTr="004D3BB6">
        <w:trPr>
          <w:gridBefore w:val="1"/>
          <w:gridAfter w:val="6"/>
          <w:wBefore w:w="567" w:type="dxa"/>
          <w:wAfter w:w="3029" w:type="dxa"/>
          <w:cantSplit/>
        </w:trPr>
        <w:tc>
          <w:tcPr>
            <w:tcW w:w="4844" w:type="dxa"/>
            <w:gridSpan w:val="7"/>
            <w:tcBorders>
              <w:top w:val="nil"/>
              <w:left w:val="nil"/>
              <w:bottom w:val="single" w:sz="8" w:space="0" w:color="AEAEAE"/>
              <w:right w:val="nil"/>
            </w:tcBorders>
            <w:shd w:val="clear" w:color="auto" w:fill="E0E0E0"/>
          </w:tcPr>
          <w:p w14:paraId="792D81A0"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Kaiser-Meyer-Olkin Measure of Sampling Adequacy.</w:t>
            </w:r>
          </w:p>
        </w:tc>
        <w:tc>
          <w:tcPr>
            <w:tcW w:w="1043" w:type="dxa"/>
            <w:gridSpan w:val="2"/>
            <w:tcBorders>
              <w:top w:val="nil"/>
              <w:left w:val="nil"/>
              <w:bottom w:val="single" w:sz="8" w:space="0" w:color="AEAEAE"/>
              <w:right w:val="nil"/>
            </w:tcBorders>
            <w:shd w:val="clear" w:color="auto" w:fill="FFFFFF"/>
          </w:tcPr>
          <w:p w14:paraId="61D2DE9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,765</w:t>
            </w:r>
          </w:p>
        </w:tc>
      </w:tr>
      <w:tr w:rsidR="00B130AA" w:rsidRPr="00B130AA" w14:paraId="3E132B7A" w14:textId="77777777" w:rsidTr="004D3BB6">
        <w:trPr>
          <w:gridBefore w:val="1"/>
          <w:gridAfter w:val="6"/>
          <w:wBefore w:w="567" w:type="dxa"/>
          <w:wAfter w:w="3029" w:type="dxa"/>
          <w:cantSplit/>
        </w:trPr>
        <w:tc>
          <w:tcPr>
            <w:tcW w:w="2492" w:type="dxa"/>
            <w:gridSpan w:val="4"/>
            <w:vMerge w:val="restart"/>
            <w:tcBorders>
              <w:top w:val="single" w:sz="8" w:space="0" w:color="AEAEAE"/>
              <w:left w:val="nil"/>
              <w:bottom w:val="single" w:sz="8" w:space="0" w:color="152935"/>
              <w:right w:val="nil"/>
            </w:tcBorders>
            <w:shd w:val="clear" w:color="auto" w:fill="E0E0E0"/>
          </w:tcPr>
          <w:p w14:paraId="61B2C138"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Bartlett's Test of Sphericity</w:t>
            </w:r>
          </w:p>
        </w:tc>
        <w:tc>
          <w:tcPr>
            <w:tcW w:w="2352" w:type="dxa"/>
            <w:gridSpan w:val="3"/>
            <w:tcBorders>
              <w:top w:val="single" w:sz="8" w:space="0" w:color="AEAEAE"/>
              <w:left w:val="nil"/>
              <w:bottom w:val="single" w:sz="8" w:space="0" w:color="AEAEAE"/>
              <w:right w:val="nil"/>
            </w:tcBorders>
            <w:shd w:val="clear" w:color="auto" w:fill="E0E0E0"/>
          </w:tcPr>
          <w:p w14:paraId="21AB7410"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Approx. Chi-Square</w:t>
            </w:r>
          </w:p>
        </w:tc>
        <w:tc>
          <w:tcPr>
            <w:tcW w:w="1043" w:type="dxa"/>
            <w:gridSpan w:val="2"/>
            <w:tcBorders>
              <w:top w:val="single" w:sz="8" w:space="0" w:color="AEAEAE"/>
              <w:left w:val="nil"/>
              <w:bottom w:val="single" w:sz="8" w:space="0" w:color="AEAEAE"/>
              <w:right w:val="nil"/>
            </w:tcBorders>
            <w:shd w:val="clear" w:color="auto" w:fill="FFFFFF"/>
          </w:tcPr>
          <w:p w14:paraId="499040C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950,061</w:t>
            </w:r>
          </w:p>
        </w:tc>
      </w:tr>
      <w:tr w:rsidR="00B130AA" w:rsidRPr="00B130AA" w14:paraId="21F95E9E" w14:textId="77777777" w:rsidTr="004D3BB6">
        <w:trPr>
          <w:gridBefore w:val="1"/>
          <w:gridAfter w:val="6"/>
          <w:wBefore w:w="567" w:type="dxa"/>
          <w:wAfter w:w="3029" w:type="dxa"/>
          <w:cantSplit/>
        </w:trPr>
        <w:tc>
          <w:tcPr>
            <w:tcW w:w="2492" w:type="dxa"/>
            <w:gridSpan w:val="4"/>
            <w:vMerge/>
            <w:tcBorders>
              <w:top w:val="single" w:sz="8" w:space="0" w:color="AEAEAE"/>
              <w:left w:val="nil"/>
              <w:bottom w:val="single" w:sz="8" w:space="0" w:color="152935"/>
              <w:right w:val="nil"/>
            </w:tcBorders>
            <w:shd w:val="clear" w:color="auto" w:fill="E0E0E0"/>
          </w:tcPr>
          <w:p w14:paraId="0077BED7"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2352" w:type="dxa"/>
            <w:gridSpan w:val="3"/>
            <w:tcBorders>
              <w:top w:val="single" w:sz="8" w:space="0" w:color="AEAEAE"/>
              <w:left w:val="nil"/>
              <w:bottom w:val="single" w:sz="8" w:space="0" w:color="AEAEAE"/>
              <w:right w:val="nil"/>
            </w:tcBorders>
            <w:shd w:val="clear" w:color="auto" w:fill="E0E0E0"/>
          </w:tcPr>
          <w:p w14:paraId="0CE0F794"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df</w:t>
            </w:r>
          </w:p>
        </w:tc>
        <w:tc>
          <w:tcPr>
            <w:tcW w:w="1043" w:type="dxa"/>
            <w:gridSpan w:val="2"/>
            <w:tcBorders>
              <w:top w:val="single" w:sz="8" w:space="0" w:color="AEAEAE"/>
              <w:left w:val="nil"/>
              <w:bottom w:val="single" w:sz="8" w:space="0" w:color="AEAEAE"/>
              <w:right w:val="nil"/>
            </w:tcBorders>
            <w:shd w:val="clear" w:color="auto" w:fill="FFFFFF"/>
          </w:tcPr>
          <w:p w14:paraId="2D86A87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153</w:t>
            </w:r>
          </w:p>
        </w:tc>
      </w:tr>
      <w:tr w:rsidR="00B130AA" w:rsidRPr="00B130AA" w14:paraId="606E2F19" w14:textId="77777777" w:rsidTr="004D3BB6">
        <w:trPr>
          <w:gridBefore w:val="1"/>
          <w:gridAfter w:val="6"/>
          <w:wBefore w:w="567" w:type="dxa"/>
          <w:wAfter w:w="3029" w:type="dxa"/>
          <w:cantSplit/>
        </w:trPr>
        <w:tc>
          <w:tcPr>
            <w:tcW w:w="2492" w:type="dxa"/>
            <w:gridSpan w:val="4"/>
            <w:vMerge/>
            <w:tcBorders>
              <w:top w:val="single" w:sz="8" w:space="0" w:color="AEAEAE"/>
              <w:left w:val="nil"/>
              <w:bottom w:val="single" w:sz="8" w:space="0" w:color="152935"/>
              <w:right w:val="nil"/>
            </w:tcBorders>
            <w:shd w:val="clear" w:color="auto" w:fill="E0E0E0"/>
          </w:tcPr>
          <w:p w14:paraId="76AFA7E1"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2352" w:type="dxa"/>
            <w:gridSpan w:val="3"/>
            <w:tcBorders>
              <w:top w:val="single" w:sz="8" w:space="0" w:color="AEAEAE"/>
              <w:left w:val="nil"/>
              <w:bottom w:val="single" w:sz="8" w:space="0" w:color="152935"/>
              <w:right w:val="nil"/>
            </w:tcBorders>
            <w:shd w:val="clear" w:color="auto" w:fill="E0E0E0"/>
          </w:tcPr>
          <w:p w14:paraId="4BC84814"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Sig.</w:t>
            </w:r>
          </w:p>
        </w:tc>
        <w:tc>
          <w:tcPr>
            <w:tcW w:w="1043" w:type="dxa"/>
            <w:gridSpan w:val="2"/>
            <w:tcBorders>
              <w:top w:val="single" w:sz="8" w:space="0" w:color="AEAEAE"/>
              <w:left w:val="nil"/>
              <w:bottom w:val="single" w:sz="8" w:space="0" w:color="152935"/>
              <w:right w:val="nil"/>
            </w:tcBorders>
            <w:shd w:val="clear" w:color="auto" w:fill="FFFFFF"/>
          </w:tcPr>
          <w:p w14:paraId="5D8207B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,000</w:t>
            </w:r>
          </w:p>
        </w:tc>
      </w:tr>
      <w:tr w:rsidR="00B130AA" w:rsidRPr="00B130AA" w14:paraId="47878939" w14:textId="77777777" w:rsidTr="004D3BB6">
        <w:trPr>
          <w:cantSplit/>
        </w:trPr>
        <w:tc>
          <w:tcPr>
            <w:tcW w:w="9483" w:type="dxa"/>
            <w:gridSpan w:val="16"/>
            <w:tcBorders>
              <w:top w:val="nil"/>
              <w:left w:val="nil"/>
              <w:bottom w:val="nil"/>
              <w:right w:val="nil"/>
            </w:tcBorders>
            <w:shd w:val="clear" w:color="auto" w:fill="FFFFFF"/>
            <w:vAlign w:val="center"/>
          </w:tcPr>
          <w:p w14:paraId="0914BAF6"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b/>
                <w:bCs/>
                <w:sz w:val="22"/>
                <w:szCs w:val="22"/>
                <w14:ligatures w14:val="standardContextual"/>
              </w:rPr>
            </w:pPr>
          </w:p>
          <w:p w14:paraId="31AA2CD1"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b/>
                <w:bCs/>
                <w:sz w:val="22"/>
                <w:szCs w:val="22"/>
                <w14:ligatures w14:val="standardContextual"/>
              </w:rPr>
            </w:pPr>
          </w:p>
          <w:p w14:paraId="1DFE802A" w14:textId="43B92AC2"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Total Variance Explained</w:t>
            </w:r>
          </w:p>
        </w:tc>
      </w:tr>
      <w:tr w:rsidR="00B130AA" w:rsidRPr="00B130AA" w14:paraId="0E92EFF5" w14:textId="77777777" w:rsidTr="004D3BB6">
        <w:trPr>
          <w:gridAfter w:val="1"/>
          <w:wAfter w:w="14" w:type="dxa"/>
          <w:cantSplit/>
        </w:trPr>
        <w:tc>
          <w:tcPr>
            <w:tcW w:w="993" w:type="dxa"/>
            <w:gridSpan w:val="2"/>
            <w:vMerge w:val="restart"/>
            <w:tcBorders>
              <w:top w:val="nil"/>
              <w:left w:val="nil"/>
              <w:bottom w:val="nil"/>
              <w:right w:val="nil"/>
            </w:tcBorders>
            <w:shd w:val="clear" w:color="auto" w:fill="FFFFFF"/>
            <w:vAlign w:val="bottom"/>
          </w:tcPr>
          <w:p w14:paraId="35A831DD"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Component</w:t>
            </w:r>
          </w:p>
        </w:tc>
        <w:tc>
          <w:tcPr>
            <w:tcW w:w="2851" w:type="dxa"/>
            <w:gridSpan w:val="4"/>
            <w:tcBorders>
              <w:top w:val="nil"/>
              <w:left w:val="nil"/>
              <w:bottom w:val="nil"/>
              <w:right w:val="nil"/>
            </w:tcBorders>
            <w:shd w:val="clear" w:color="auto" w:fill="FFFFFF"/>
            <w:vAlign w:val="bottom"/>
          </w:tcPr>
          <w:p w14:paraId="108DC32E"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Initial Eigenvalues</w:t>
            </w:r>
          </w:p>
        </w:tc>
        <w:tc>
          <w:tcPr>
            <w:tcW w:w="2949" w:type="dxa"/>
            <w:gridSpan w:val="6"/>
            <w:tcBorders>
              <w:top w:val="nil"/>
              <w:left w:val="single" w:sz="8" w:space="0" w:color="E0E0E0"/>
              <w:bottom w:val="nil"/>
              <w:right w:val="nil"/>
            </w:tcBorders>
            <w:shd w:val="clear" w:color="auto" w:fill="FFFFFF"/>
            <w:vAlign w:val="bottom"/>
          </w:tcPr>
          <w:p w14:paraId="298571A9"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Extraction Sums of Squared Loadings</w:t>
            </w:r>
          </w:p>
        </w:tc>
        <w:tc>
          <w:tcPr>
            <w:tcW w:w="2676" w:type="dxa"/>
            <w:gridSpan w:val="3"/>
            <w:tcBorders>
              <w:top w:val="nil"/>
              <w:left w:val="single" w:sz="8" w:space="0" w:color="E0E0E0"/>
              <w:bottom w:val="nil"/>
              <w:right w:val="nil"/>
            </w:tcBorders>
            <w:shd w:val="clear" w:color="auto" w:fill="FFFFFF"/>
            <w:vAlign w:val="bottom"/>
          </w:tcPr>
          <w:p w14:paraId="7F6631D7"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Rotation Sums of Squared Loadings</w:t>
            </w:r>
          </w:p>
        </w:tc>
      </w:tr>
      <w:tr w:rsidR="00B130AA" w:rsidRPr="00B130AA" w14:paraId="77B61E18" w14:textId="77777777" w:rsidTr="004D3BB6">
        <w:trPr>
          <w:gridAfter w:val="1"/>
          <w:wAfter w:w="14" w:type="dxa"/>
          <w:cantSplit/>
        </w:trPr>
        <w:tc>
          <w:tcPr>
            <w:tcW w:w="993" w:type="dxa"/>
            <w:gridSpan w:val="2"/>
            <w:vMerge/>
            <w:tcBorders>
              <w:top w:val="nil"/>
              <w:left w:val="nil"/>
              <w:bottom w:val="nil"/>
              <w:right w:val="nil"/>
            </w:tcBorders>
            <w:shd w:val="clear" w:color="auto" w:fill="FFFFFF"/>
            <w:vAlign w:val="bottom"/>
          </w:tcPr>
          <w:p w14:paraId="360C3E61"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709" w:type="dxa"/>
            <w:tcBorders>
              <w:top w:val="nil"/>
              <w:left w:val="nil"/>
              <w:bottom w:val="single" w:sz="8" w:space="0" w:color="152935"/>
              <w:right w:val="single" w:sz="8" w:space="0" w:color="E0E0E0"/>
            </w:tcBorders>
            <w:shd w:val="clear" w:color="auto" w:fill="FFFFFF"/>
            <w:vAlign w:val="bottom"/>
          </w:tcPr>
          <w:p w14:paraId="0EC1E7CF"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Total</w:t>
            </w:r>
          </w:p>
        </w:tc>
        <w:tc>
          <w:tcPr>
            <w:tcW w:w="1149" w:type="dxa"/>
            <w:tcBorders>
              <w:top w:val="nil"/>
              <w:left w:val="single" w:sz="8" w:space="0" w:color="E0E0E0"/>
              <w:bottom w:val="single" w:sz="8" w:space="0" w:color="152935"/>
              <w:right w:val="single" w:sz="8" w:space="0" w:color="E0E0E0"/>
            </w:tcBorders>
            <w:shd w:val="clear" w:color="auto" w:fill="FFFFFF"/>
            <w:vAlign w:val="bottom"/>
          </w:tcPr>
          <w:p w14:paraId="3FE69823"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 of Variance</w:t>
            </w:r>
          </w:p>
        </w:tc>
        <w:tc>
          <w:tcPr>
            <w:tcW w:w="993" w:type="dxa"/>
            <w:gridSpan w:val="2"/>
            <w:tcBorders>
              <w:top w:val="nil"/>
              <w:left w:val="single" w:sz="8" w:space="0" w:color="E0E0E0"/>
              <w:bottom w:val="single" w:sz="8" w:space="0" w:color="152935"/>
              <w:right w:val="nil"/>
            </w:tcBorders>
            <w:shd w:val="clear" w:color="auto" w:fill="FFFFFF"/>
            <w:vAlign w:val="bottom"/>
          </w:tcPr>
          <w:p w14:paraId="0C674970"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Cumulative %</w:t>
            </w:r>
          </w:p>
        </w:tc>
        <w:tc>
          <w:tcPr>
            <w:tcW w:w="849" w:type="dxa"/>
            <w:tcBorders>
              <w:top w:val="nil"/>
              <w:left w:val="single" w:sz="8" w:space="0" w:color="E0E0E0"/>
              <w:bottom w:val="single" w:sz="8" w:space="0" w:color="152935"/>
              <w:right w:val="single" w:sz="8" w:space="0" w:color="E0E0E0"/>
            </w:tcBorders>
            <w:shd w:val="clear" w:color="auto" w:fill="FFFFFF"/>
            <w:vAlign w:val="bottom"/>
          </w:tcPr>
          <w:p w14:paraId="7179158B"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Total</w:t>
            </w:r>
          </w:p>
        </w:tc>
        <w:tc>
          <w:tcPr>
            <w:tcW w:w="977" w:type="dxa"/>
            <w:gridSpan w:val="2"/>
            <w:tcBorders>
              <w:top w:val="nil"/>
              <w:left w:val="single" w:sz="8" w:space="0" w:color="E0E0E0"/>
              <w:bottom w:val="single" w:sz="8" w:space="0" w:color="152935"/>
              <w:right w:val="single" w:sz="8" w:space="0" w:color="E0E0E0"/>
            </w:tcBorders>
            <w:shd w:val="clear" w:color="auto" w:fill="FFFFFF"/>
            <w:vAlign w:val="bottom"/>
          </w:tcPr>
          <w:p w14:paraId="4D3C56C1"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 of Variance</w:t>
            </w:r>
          </w:p>
        </w:tc>
        <w:tc>
          <w:tcPr>
            <w:tcW w:w="1123" w:type="dxa"/>
            <w:gridSpan w:val="3"/>
            <w:tcBorders>
              <w:top w:val="nil"/>
              <w:left w:val="single" w:sz="8" w:space="0" w:color="E0E0E0"/>
              <w:bottom w:val="single" w:sz="8" w:space="0" w:color="152935"/>
              <w:right w:val="nil"/>
            </w:tcBorders>
            <w:shd w:val="clear" w:color="auto" w:fill="FFFFFF"/>
            <w:vAlign w:val="bottom"/>
          </w:tcPr>
          <w:p w14:paraId="1ED8FB43"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Cumulative %</w:t>
            </w:r>
          </w:p>
        </w:tc>
        <w:tc>
          <w:tcPr>
            <w:tcW w:w="850" w:type="dxa"/>
            <w:tcBorders>
              <w:top w:val="nil"/>
              <w:left w:val="single" w:sz="8" w:space="0" w:color="E0E0E0"/>
              <w:bottom w:val="single" w:sz="8" w:space="0" w:color="152935"/>
              <w:right w:val="single" w:sz="8" w:space="0" w:color="E0E0E0"/>
            </w:tcBorders>
            <w:shd w:val="clear" w:color="auto" w:fill="FFFFFF"/>
            <w:vAlign w:val="bottom"/>
          </w:tcPr>
          <w:p w14:paraId="052C0851"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Total</w:t>
            </w:r>
          </w:p>
        </w:tc>
        <w:tc>
          <w:tcPr>
            <w:tcW w:w="849" w:type="dxa"/>
            <w:tcBorders>
              <w:top w:val="nil"/>
              <w:left w:val="single" w:sz="8" w:space="0" w:color="E0E0E0"/>
              <w:bottom w:val="single" w:sz="8" w:space="0" w:color="152935"/>
              <w:right w:val="single" w:sz="8" w:space="0" w:color="E0E0E0"/>
            </w:tcBorders>
            <w:shd w:val="clear" w:color="auto" w:fill="FFFFFF"/>
            <w:vAlign w:val="bottom"/>
          </w:tcPr>
          <w:p w14:paraId="0547D024"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 of Variance</w:t>
            </w:r>
          </w:p>
        </w:tc>
        <w:tc>
          <w:tcPr>
            <w:tcW w:w="977" w:type="dxa"/>
            <w:tcBorders>
              <w:top w:val="nil"/>
              <w:left w:val="single" w:sz="8" w:space="0" w:color="E0E0E0"/>
              <w:bottom w:val="single" w:sz="8" w:space="0" w:color="152935"/>
              <w:right w:val="nil"/>
            </w:tcBorders>
            <w:shd w:val="clear" w:color="auto" w:fill="FFFFFF"/>
            <w:vAlign w:val="bottom"/>
          </w:tcPr>
          <w:p w14:paraId="2F0897D9"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Cumulative %</w:t>
            </w:r>
          </w:p>
        </w:tc>
      </w:tr>
      <w:tr w:rsidR="00B130AA" w:rsidRPr="00B130AA" w14:paraId="48934B4C" w14:textId="77777777" w:rsidTr="004D3BB6">
        <w:trPr>
          <w:gridAfter w:val="1"/>
          <w:wAfter w:w="14" w:type="dxa"/>
          <w:cantSplit/>
        </w:trPr>
        <w:tc>
          <w:tcPr>
            <w:tcW w:w="993" w:type="dxa"/>
            <w:gridSpan w:val="2"/>
            <w:tcBorders>
              <w:top w:val="single" w:sz="8" w:space="0" w:color="152935"/>
              <w:left w:val="nil"/>
              <w:bottom w:val="single" w:sz="8" w:space="0" w:color="AEAEAE"/>
              <w:right w:val="nil"/>
            </w:tcBorders>
            <w:shd w:val="clear" w:color="auto" w:fill="E0E0E0"/>
          </w:tcPr>
          <w:p w14:paraId="20AD7CC0"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w:t>
            </w:r>
          </w:p>
        </w:tc>
        <w:tc>
          <w:tcPr>
            <w:tcW w:w="709" w:type="dxa"/>
            <w:tcBorders>
              <w:top w:val="single" w:sz="8" w:space="0" w:color="152935"/>
              <w:left w:val="nil"/>
              <w:bottom w:val="single" w:sz="8" w:space="0" w:color="AEAEAE"/>
              <w:right w:val="single" w:sz="8" w:space="0" w:color="E0E0E0"/>
            </w:tcBorders>
            <w:shd w:val="clear" w:color="auto" w:fill="FFFFFF"/>
          </w:tcPr>
          <w:p w14:paraId="3A97994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4,799</w:t>
            </w:r>
          </w:p>
        </w:tc>
        <w:tc>
          <w:tcPr>
            <w:tcW w:w="1149" w:type="dxa"/>
            <w:tcBorders>
              <w:top w:val="single" w:sz="8" w:space="0" w:color="152935"/>
              <w:left w:val="single" w:sz="8" w:space="0" w:color="E0E0E0"/>
              <w:bottom w:val="single" w:sz="8" w:space="0" w:color="AEAEAE"/>
              <w:right w:val="single" w:sz="8" w:space="0" w:color="E0E0E0"/>
            </w:tcBorders>
            <w:shd w:val="clear" w:color="auto" w:fill="FFFFFF"/>
          </w:tcPr>
          <w:p w14:paraId="64E1311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26,664</w:t>
            </w:r>
          </w:p>
        </w:tc>
        <w:tc>
          <w:tcPr>
            <w:tcW w:w="993" w:type="dxa"/>
            <w:gridSpan w:val="2"/>
            <w:tcBorders>
              <w:top w:val="single" w:sz="8" w:space="0" w:color="152935"/>
              <w:left w:val="single" w:sz="8" w:space="0" w:color="E0E0E0"/>
              <w:bottom w:val="single" w:sz="8" w:space="0" w:color="AEAEAE"/>
              <w:right w:val="nil"/>
            </w:tcBorders>
            <w:shd w:val="clear" w:color="auto" w:fill="FFFFFF"/>
          </w:tcPr>
          <w:p w14:paraId="2E24D41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26,664</w:t>
            </w:r>
          </w:p>
        </w:tc>
        <w:tc>
          <w:tcPr>
            <w:tcW w:w="849" w:type="dxa"/>
            <w:tcBorders>
              <w:top w:val="single" w:sz="8" w:space="0" w:color="152935"/>
              <w:left w:val="single" w:sz="8" w:space="0" w:color="E0E0E0"/>
              <w:bottom w:val="single" w:sz="8" w:space="0" w:color="AEAEAE"/>
              <w:right w:val="single" w:sz="8" w:space="0" w:color="E0E0E0"/>
            </w:tcBorders>
            <w:shd w:val="clear" w:color="auto" w:fill="FFFFFF"/>
          </w:tcPr>
          <w:p w14:paraId="55EA1C1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4,799</w:t>
            </w:r>
          </w:p>
        </w:tc>
        <w:tc>
          <w:tcPr>
            <w:tcW w:w="977" w:type="dxa"/>
            <w:gridSpan w:val="2"/>
            <w:tcBorders>
              <w:top w:val="single" w:sz="8" w:space="0" w:color="152935"/>
              <w:left w:val="single" w:sz="8" w:space="0" w:color="E0E0E0"/>
              <w:bottom w:val="single" w:sz="8" w:space="0" w:color="AEAEAE"/>
              <w:right w:val="single" w:sz="8" w:space="0" w:color="E0E0E0"/>
            </w:tcBorders>
            <w:shd w:val="clear" w:color="auto" w:fill="FFFFFF"/>
          </w:tcPr>
          <w:p w14:paraId="1143DFF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26,664</w:t>
            </w:r>
          </w:p>
        </w:tc>
        <w:tc>
          <w:tcPr>
            <w:tcW w:w="1123" w:type="dxa"/>
            <w:gridSpan w:val="3"/>
            <w:tcBorders>
              <w:top w:val="single" w:sz="8" w:space="0" w:color="152935"/>
              <w:left w:val="single" w:sz="8" w:space="0" w:color="E0E0E0"/>
              <w:bottom w:val="single" w:sz="8" w:space="0" w:color="AEAEAE"/>
              <w:right w:val="nil"/>
            </w:tcBorders>
            <w:shd w:val="clear" w:color="auto" w:fill="FFFFFF"/>
          </w:tcPr>
          <w:p w14:paraId="73F2EEA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26,664</w:t>
            </w:r>
          </w:p>
        </w:tc>
        <w:tc>
          <w:tcPr>
            <w:tcW w:w="850" w:type="dxa"/>
            <w:tcBorders>
              <w:top w:val="single" w:sz="8" w:space="0" w:color="152935"/>
              <w:left w:val="single" w:sz="8" w:space="0" w:color="E0E0E0"/>
              <w:bottom w:val="single" w:sz="8" w:space="0" w:color="AEAEAE"/>
              <w:right w:val="single" w:sz="8" w:space="0" w:color="E0E0E0"/>
            </w:tcBorders>
            <w:shd w:val="clear" w:color="auto" w:fill="FFFFFF"/>
          </w:tcPr>
          <w:p w14:paraId="49B9544E"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3,555</w:t>
            </w:r>
          </w:p>
        </w:tc>
        <w:tc>
          <w:tcPr>
            <w:tcW w:w="849" w:type="dxa"/>
            <w:tcBorders>
              <w:top w:val="single" w:sz="8" w:space="0" w:color="152935"/>
              <w:left w:val="single" w:sz="8" w:space="0" w:color="E0E0E0"/>
              <w:bottom w:val="single" w:sz="8" w:space="0" w:color="AEAEAE"/>
              <w:right w:val="single" w:sz="8" w:space="0" w:color="E0E0E0"/>
            </w:tcBorders>
            <w:shd w:val="clear" w:color="auto" w:fill="FFFFFF"/>
          </w:tcPr>
          <w:p w14:paraId="65E408A1"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19,747</w:t>
            </w:r>
          </w:p>
        </w:tc>
        <w:tc>
          <w:tcPr>
            <w:tcW w:w="977" w:type="dxa"/>
            <w:tcBorders>
              <w:top w:val="single" w:sz="8" w:space="0" w:color="152935"/>
              <w:left w:val="single" w:sz="8" w:space="0" w:color="E0E0E0"/>
              <w:bottom w:val="single" w:sz="8" w:space="0" w:color="AEAEAE"/>
              <w:right w:val="nil"/>
            </w:tcBorders>
            <w:shd w:val="clear" w:color="auto" w:fill="FFFFFF"/>
          </w:tcPr>
          <w:p w14:paraId="782BEF96"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19,747</w:t>
            </w:r>
          </w:p>
        </w:tc>
      </w:tr>
      <w:tr w:rsidR="00B130AA" w:rsidRPr="00B130AA" w14:paraId="33F35315"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55BC7B8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2</w:t>
            </w:r>
          </w:p>
        </w:tc>
        <w:tc>
          <w:tcPr>
            <w:tcW w:w="709" w:type="dxa"/>
            <w:tcBorders>
              <w:top w:val="single" w:sz="8" w:space="0" w:color="AEAEAE"/>
              <w:left w:val="nil"/>
              <w:bottom w:val="single" w:sz="8" w:space="0" w:color="AEAEAE"/>
              <w:right w:val="single" w:sz="8" w:space="0" w:color="E0E0E0"/>
            </w:tcBorders>
            <w:shd w:val="clear" w:color="auto" w:fill="FFFFFF"/>
          </w:tcPr>
          <w:p w14:paraId="3ADC9B0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2,988</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3C33337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16,603</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134ABF6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43,267</w:t>
            </w:r>
          </w:p>
        </w:tc>
        <w:tc>
          <w:tcPr>
            <w:tcW w:w="849" w:type="dxa"/>
            <w:tcBorders>
              <w:top w:val="single" w:sz="8" w:space="0" w:color="AEAEAE"/>
              <w:left w:val="single" w:sz="8" w:space="0" w:color="E0E0E0"/>
              <w:bottom w:val="single" w:sz="8" w:space="0" w:color="AEAEAE"/>
              <w:right w:val="single" w:sz="8" w:space="0" w:color="E0E0E0"/>
            </w:tcBorders>
            <w:shd w:val="clear" w:color="auto" w:fill="FFFFFF"/>
          </w:tcPr>
          <w:p w14:paraId="359E152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2,988</w:t>
            </w: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tcPr>
          <w:p w14:paraId="0C9E7C9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16,603</w:t>
            </w:r>
          </w:p>
        </w:tc>
        <w:tc>
          <w:tcPr>
            <w:tcW w:w="1123" w:type="dxa"/>
            <w:gridSpan w:val="3"/>
            <w:tcBorders>
              <w:top w:val="single" w:sz="8" w:space="0" w:color="AEAEAE"/>
              <w:left w:val="single" w:sz="8" w:space="0" w:color="E0E0E0"/>
              <w:bottom w:val="single" w:sz="8" w:space="0" w:color="AEAEAE"/>
              <w:right w:val="nil"/>
            </w:tcBorders>
            <w:shd w:val="clear" w:color="auto" w:fill="FFFFFF"/>
          </w:tcPr>
          <w:p w14:paraId="371E9DA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43,267</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2C91C4C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3,040</w:t>
            </w:r>
          </w:p>
        </w:tc>
        <w:tc>
          <w:tcPr>
            <w:tcW w:w="849" w:type="dxa"/>
            <w:tcBorders>
              <w:top w:val="single" w:sz="8" w:space="0" w:color="AEAEAE"/>
              <w:left w:val="single" w:sz="8" w:space="0" w:color="E0E0E0"/>
              <w:bottom w:val="single" w:sz="8" w:space="0" w:color="AEAEAE"/>
              <w:right w:val="single" w:sz="8" w:space="0" w:color="E0E0E0"/>
            </w:tcBorders>
            <w:shd w:val="clear" w:color="auto" w:fill="FFFFFF"/>
          </w:tcPr>
          <w:p w14:paraId="6F364B2C"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16,891</w:t>
            </w:r>
          </w:p>
        </w:tc>
        <w:tc>
          <w:tcPr>
            <w:tcW w:w="977" w:type="dxa"/>
            <w:tcBorders>
              <w:top w:val="single" w:sz="8" w:space="0" w:color="AEAEAE"/>
              <w:left w:val="single" w:sz="8" w:space="0" w:color="E0E0E0"/>
              <w:bottom w:val="single" w:sz="8" w:space="0" w:color="AEAEAE"/>
              <w:right w:val="nil"/>
            </w:tcBorders>
            <w:shd w:val="clear" w:color="auto" w:fill="FFFFFF"/>
          </w:tcPr>
          <w:p w14:paraId="10EECB2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36,639</w:t>
            </w:r>
          </w:p>
        </w:tc>
      </w:tr>
      <w:tr w:rsidR="00B130AA" w:rsidRPr="00B130AA" w14:paraId="660E75D5"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18C718E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3</w:t>
            </w:r>
          </w:p>
        </w:tc>
        <w:tc>
          <w:tcPr>
            <w:tcW w:w="709" w:type="dxa"/>
            <w:tcBorders>
              <w:top w:val="single" w:sz="8" w:space="0" w:color="AEAEAE"/>
              <w:left w:val="nil"/>
              <w:bottom w:val="single" w:sz="8" w:space="0" w:color="AEAEAE"/>
              <w:right w:val="single" w:sz="8" w:space="0" w:color="E0E0E0"/>
            </w:tcBorders>
            <w:shd w:val="clear" w:color="auto" w:fill="FFFFFF"/>
          </w:tcPr>
          <w:p w14:paraId="291352A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2,501</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65577AE1"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13,893</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6812073E"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57,160</w:t>
            </w:r>
          </w:p>
        </w:tc>
        <w:tc>
          <w:tcPr>
            <w:tcW w:w="849" w:type="dxa"/>
            <w:tcBorders>
              <w:top w:val="single" w:sz="8" w:space="0" w:color="AEAEAE"/>
              <w:left w:val="single" w:sz="8" w:space="0" w:color="E0E0E0"/>
              <w:bottom w:val="single" w:sz="8" w:space="0" w:color="AEAEAE"/>
              <w:right w:val="single" w:sz="8" w:space="0" w:color="E0E0E0"/>
            </w:tcBorders>
            <w:shd w:val="clear" w:color="auto" w:fill="FFFFFF"/>
          </w:tcPr>
          <w:p w14:paraId="16ACB8E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2,501</w:t>
            </w: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tcPr>
          <w:p w14:paraId="7B3D640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13,893</w:t>
            </w:r>
          </w:p>
        </w:tc>
        <w:tc>
          <w:tcPr>
            <w:tcW w:w="1123" w:type="dxa"/>
            <w:gridSpan w:val="3"/>
            <w:tcBorders>
              <w:top w:val="single" w:sz="8" w:space="0" w:color="AEAEAE"/>
              <w:left w:val="single" w:sz="8" w:space="0" w:color="E0E0E0"/>
              <w:bottom w:val="single" w:sz="8" w:space="0" w:color="AEAEAE"/>
              <w:right w:val="nil"/>
            </w:tcBorders>
            <w:shd w:val="clear" w:color="auto" w:fill="FFFFFF"/>
          </w:tcPr>
          <w:p w14:paraId="7D336E01"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57,160</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39101A2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2,893</w:t>
            </w:r>
          </w:p>
        </w:tc>
        <w:tc>
          <w:tcPr>
            <w:tcW w:w="849" w:type="dxa"/>
            <w:tcBorders>
              <w:top w:val="single" w:sz="8" w:space="0" w:color="AEAEAE"/>
              <w:left w:val="single" w:sz="8" w:space="0" w:color="E0E0E0"/>
              <w:bottom w:val="single" w:sz="8" w:space="0" w:color="AEAEAE"/>
              <w:right w:val="single" w:sz="8" w:space="0" w:color="E0E0E0"/>
            </w:tcBorders>
            <w:shd w:val="clear" w:color="auto" w:fill="FFFFFF"/>
          </w:tcPr>
          <w:p w14:paraId="39C8BC9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16,072</w:t>
            </w:r>
          </w:p>
        </w:tc>
        <w:tc>
          <w:tcPr>
            <w:tcW w:w="977" w:type="dxa"/>
            <w:tcBorders>
              <w:top w:val="single" w:sz="8" w:space="0" w:color="AEAEAE"/>
              <w:left w:val="single" w:sz="8" w:space="0" w:color="E0E0E0"/>
              <w:bottom w:val="single" w:sz="8" w:space="0" w:color="AEAEAE"/>
              <w:right w:val="nil"/>
            </w:tcBorders>
            <w:shd w:val="clear" w:color="auto" w:fill="FFFFFF"/>
          </w:tcPr>
          <w:p w14:paraId="64F6AB17"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52,711</w:t>
            </w:r>
          </w:p>
        </w:tc>
      </w:tr>
      <w:tr w:rsidR="00B130AA" w:rsidRPr="00B130AA" w14:paraId="627C82A1"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53CB5C7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4</w:t>
            </w:r>
          </w:p>
        </w:tc>
        <w:tc>
          <w:tcPr>
            <w:tcW w:w="709" w:type="dxa"/>
            <w:tcBorders>
              <w:top w:val="single" w:sz="8" w:space="0" w:color="AEAEAE"/>
              <w:left w:val="nil"/>
              <w:bottom w:val="single" w:sz="8" w:space="0" w:color="AEAEAE"/>
              <w:right w:val="single" w:sz="8" w:space="0" w:color="E0E0E0"/>
            </w:tcBorders>
            <w:shd w:val="clear" w:color="auto" w:fill="FFFFFF"/>
          </w:tcPr>
          <w:p w14:paraId="3BA75D9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1,977</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1EBEE05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10,986</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1BB266E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68,145</w:t>
            </w:r>
          </w:p>
        </w:tc>
        <w:tc>
          <w:tcPr>
            <w:tcW w:w="849" w:type="dxa"/>
            <w:tcBorders>
              <w:top w:val="single" w:sz="8" w:space="0" w:color="AEAEAE"/>
              <w:left w:val="single" w:sz="8" w:space="0" w:color="E0E0E0"/>
              <w:bottom w:val="single" w:sz="8" w:space="0" w:color="AEAEAE"/>
              <w:right w:val="single" w:sz="8" w:space="0" w:color="E0E0E0"/>
            </w:tcBorders>
            <w:shd w:val="clear" w:color="auto" w:fill="FFFFFF"/>
          </w:tcPr>
          <w:p w14:paraId="2623070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1,977</w:t>
            </w: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tcPr>
          <w:p w14:paraId="28D0B61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10,986</w:t>
            </w:r>
          </w:p>
        </w:tc>
        <w:tc>
          <w:tcPr>
            <w:tcW w:w="1123" w:type="dxa"/>
            <w:gridSpan w:val="3"/>
            <w:tcBorders>
              <w:top w:val="single" w:sz="8" w:space="0" w:color="AEAEAE"/>
              <w:left w:val="single" w:sz="8" w:space="0" w:color="E0E0E0"/>
              <w:bottom w:val="single" w:sz="8" w:space="0" w:color="AEAEAE"/>
              <w:right w:val="nil"/>
            </w:tcBorders>
            <w:shd w:val="clear" w:color="auto" w:fill="FFFFFF"/>
          </w:tcPr>
          <w:p w14:paraId="69E55196"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68,145</w:t>
            </w:r>
          </w:p>
        </w:tc>
        <w:tc>
          <w:tcPr>
            <w:tcW w:w="850" w:type="dxa"/>
            <w:tcBorders>
              <w:top w:val="single" w:sz="8" w:space="0" w:color="AEAEAE"/>
              <w:left w:val="single" w:sz="8" w:space="0" w:color="E0E0E0"/>
              <w:bottom w:val="single" w:sz="8" w:space="0" w:color="AEAEAE"/>
              <w:right w:val="single" w:sz="8" w:space="0" w:color="E0E0E0"/>
            </w:tcBorders>
            <w:shd w:val="clear" w:color="auto" w:fill="FFFFFF"/>
          </w:tcPr>
          <w:p w14:paraId="1D77D62A"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2,778</w:t>
            </w:r>
          </w:p>
        </w:tc>
        <w:tc>
          <w:tcPr>
            <w:tcW w:w="849" w:type="dxa"/>
            <w:tcBorders>
              <w:top w:val="single" w:sz="8" w:space="0" w:color="AEAEAE"/>
              <w:left w:val="single" w:sz="8" w:space="0" w:color="E0E0E0"/>
              <w:bottom w:val="single" w:sz="8" w:space="0" w:color="AEAEAE"/>
              <w:right w:val="single" w:sz="8" w:space="0" w:color="E0E0E0"/>
            </w:tcBorders>
            <w:shd w:val="clear" w:color="auto" w:fill="FFFFFF"/>
          </w:tcPr>
          <w:p w14:paraId="195FC79A"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15,435</w:t>
            </w:r>
          </w:p>
        </w:tc>
        <w:tc>
          <w:tcPr>
            <w:tcW w:w="977" w:type="dxa"/>
            <w:tcBorders>
              <w:top w:val="single" w:sz="8" w:space="0" w:color="AEAEAE"/>
              <w:left w:val="single" w:sz="8" w:space="0" w:color="E0E0E0"/>
              <w:bottom w:val="single" w:sz="8" w:space="0" w:color="AEAEAE"/>
              <w:right w:val="nil"/>
            </w:tcBorders>
            <w:shd w:val="clear" w:color="auto" w:fill="FFFFFF"/>
          </w:tcPr>
          <w:p w14:paraId="0A79173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68,145</w:t>
            </w:r>
          </w:p>
        </w:tc>
      </w:tr>
      <w:tr w:rsidR="00B130AA" w:rsidRPr="00B130AA" w14:paraId="3D72A7A5"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5DAC38A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5</w:t>
            </w:r>
          </w:p>
        </w:tc>
        <w:tc>
          <w:tcPr>
            <w:tcW w:w="709" w:type="dxa"/>
            <w:tcBorders>
              <w:top w:val="single" w:sz="8" w:space="0" w:color="AEAEAE"/>
              <w:left w:val="nil"/>
              <w:bottom w:val="single" w:sz="8" w:space="0" w:color="AEAEAE"/>
              <w:right w:val="single" w:sz="8" w:space="0" w:color="E0E0E0"/>
            </w:tcBorders>
            <w:shd w:val="clear" w:color="auto" w:fill="FFFFFF"/>
          </w:tcPr>
          <w:p w14:paraId="330704B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,772</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2F4BA47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4,292</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03F20D01"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72,437</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7E99EAD"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58793F58"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3E7FED68"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CC391D6"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5BE9D88"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7CAE1543"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5CA1DF8B"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72964BF7"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6</w:t>
            </w:r>
          </w:p>
        </w:tc>
        <w:tc>
          <w:tcPr>
            <w:tcW w:w="709" w:type="dxa"/>
            <w:tcBorders>
              <w:top w:val="single" w:sz="8" w:space="0" w:color="AEAEAE"/>
              <w:left w:val="nil"/>
              <w:bottom w:val="single" w:sz="8" w:space="0" w:color="AEAEAE"/>
              <w:right w:val="single" w:sz="8" w:space="0" w:color="E0E0E0"/>
            </w:tcBorders>
            <w:shd w:val="clear" w:color="auto" w:fill="FFFFFF"/>
          </w:tcPr>
          <w:p w14:paraId="0AED399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,737</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49C64CD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4,095</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577D98E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76,532</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860ECB5"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0965941B"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18EF73B4"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5367418"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5107CF0"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6495A9D9"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4FBC08FA"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4909BF0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7</w:t>
            </w:r>
          </w:p>
        </w:tc>
        <w:tc>
          <w:tcPr>
            <w:tcW w:w="709" w:type="dxa"/>
            <w:tcBorders>
              <w:top w:val="single" w:sz="8" w:space="0" w:color="AEAEAE"/>
              <w:left w:val="nil"/>
              <w:bottom w:val="single" w:sz="8" w:space="0" w:color="AEAEAE"/>
              <w:right w:val="single" w:sz="8" w:space="0" w:color="E0E0E0"/>
            </w:tcBorders>
            <w:shd w:val="clear" w:color="auto" w:fill="FFFFFF"/>
          </w:tcPr>
          <w:p w14:paraId="15F30A4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,704</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27DCF96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3,914</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6358376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80,446</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A51A46F"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391E1D80"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535E95E9"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EA9E063"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6122084"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007626D2"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5CF43B6A"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7BB12B9F"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8</w:t>
            </w:r>
          </w:p>
        </w:tc>
        <w:tc>
          <w:tcPr>
            <w:tcW w:w="709" w:type="dxa"/>
            <w:tcBorders>
              <w:top w:val="single" w:sz="8" w:space="0" w:color="AEAEAE"/>
              <w:left w:val="nil"/>
              <w:bottom w:val="single" w:sz="8" w:space="0" w:color="AEAEAE"/>
              <w:right w:val="single" w:sz="8" w:space="0" w:color="E0E0E0"/>
            </w:tcBorders>
            <w:shd w:val="clear" w:color="auto" w:fill="FFFFFF"/>
          </w:tcPr>
          <w:p w14:paraId="56E35F0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,582</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6BC1A1E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3,232</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7E6C04C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83,678</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10FF8662"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35D3137A"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7D9EF9CC"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6E1F614"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5AA378E"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5E2217B4"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514AF23C"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2098485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9</w:t>
            </w:r>
          </w:p>
        </w:tc>
        <w:tc>
          <w:tcPr>
            <w:tcW w:w="709" w:type="dxa"/>
            <w:tcBorders>
              <w:top w:val="single" w:sz="8" w:space="0" w:color="AEAEAE"/>
              <w:left w:val="nil"/>
              <w:bottom w:val="single" w:sz="8" w:space="0" w:color="AEAEAE"/>
              <w:right w:val="single" w:sz="8" w:space="0" w:color="E0E0E0"/>
            </w:tcBorders>
            <w:shd w:val="clear" w:color="auto" w:fill="FFFFFF"/>
          </w:tcPr>
          <w:p w14:paraId="0D1C34F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,565</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0E285E71"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3,141</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3DBBDAC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86,819</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AC61528"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4C269731"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7F830FC9"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2017BD1"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DF7ED0B"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5B4DC351"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68564BCA"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433BD2A5"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10</w:t>
            </w:r>
          </w:p>
        </w:tc>
        <w:tc>
          <w:tcPr>
            <w:tcW w:w="709" w:type="dxa"/>
            <w:tcBorders>
              <w:top w:val="single" w:sz="8" w:space="0" w:color="AEAEAE"/>
              <w:left w:val="nil"/>
              <w:bottom w:val="single" w:sz="8" w:space="0" w:color="AEAEAE"/>
              <w:right w:val="single" w:sz="8" w:space="0" w:color="E0E0E0"/>
            </w:tcBorders>
            <w:shd w:val="clear" w:color="auto" w:fill="FFFFFF"/>
          </w:tcPr>
          <w:p w14:paraId="690CDE87"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,459</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2DC1D20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2,550</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7FA379C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89,368</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D84F289"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305940D2"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6B1883F7"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68B861B"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1A47886"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2DB087CB"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26E586C1"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51A66471"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11</w:t>
            </w:r>
          </w:p>
        </w:tc>
        <w:tc>
          <w:tcPr>
            <w:tcW w:w="709" w:type="dxa"/>
            <w:tcBorders>
              <w:top w:val="single" w:sz="8" w:space="0" w:color="AEAEAE"/>
              <w:left w:val="nil"/>
              <w:bottom w:val="single" w:sz="8" w:space="0" w:color="AEAEAE"/>
              <w:right w:val="single" w:sz="8" w:space="0" w:color="E0E0E0"/>
            </w:tcBorders>
            <w:shd w:val="clear" w:color="auto" w:fill="FFFFFF"/>
          </w:tcPr>
          <w:p w14:paraId="776817A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,336</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6F5FF18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1,868</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4EC29B8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91,236</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1AD5FDF0"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1E7B9CE2"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073E4287"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A8ADFE6"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CBC76DC"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2528BCF3"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2007ECFA"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4E6F50B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12</w:t>
            </w:r>
          </w:p>
        </w:tc>
        <w:tc>
          <w:tcPr>
            <w:tcW w:w="709" w:type="dxa"/>
            <w:tcBorders>
              <w:top w:val="single" w:sz="8" w:space="0" w:color="AEAEAE"/>
              <w:left w:val="nil"/>
              <w:bottom w:val="single" w:sz="8" w:space="0" w:color="AEAEAE"/>
              <w:right w:val="single" w:sz="8" w:space="0" w:color="E0E0E0"/>
            </w:tcBorders>
            <w:shd w:val="clear" w:color="auto" w:fill="FFFFFF"/>
          </w:tcPr>
          <w:p w14:paraId="1F79261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,302</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05B752D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1,676</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64F1E01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92,912</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E2DBD79"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2BCAA7DF"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1896D27B"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D15828F"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D3EABE5"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18556B74"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5A70079F"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6B1AF042"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13</w:t>
            </w:r>
          </w:p>
        </w:tc>
        <w:tc>
          <w:tcPr>
            <w:tcW w:w="709" w:type="dxa"/>
            <w:tcBorders>
              <w:top w:val="single" w:sz="8" w:space="0" w:color="AEAEAE"/>
              <w:left w:val="nil"/>
              <w:bottom w:val="single" w:sz="8" w:space="0" w:color="AEAEAE"/>
              <w:right w:val="single" w:sz="8" w:space="0" w:color="E0E0E0"/>
            </w:tcBorders>
            <w:shd w:val="clear" w:color="auto" w:fill="FFFFFF"/>
          </w:tcPr>
          <w:p w14:paraId="03801216"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,287</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63427E1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1,592</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08EBA5E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94,505</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34934B6"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3A780C20"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2A75F195"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9C19F53"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409DD7C"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6982CFF0"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7990F9A4"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16E14C03"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14</w:t>
            </w:r>
          </w:p>
        </w:tc>
        <w:tc>
          <w:tcPr>
            <w:tcW w:w="709" w:type="dxa"/>
            <w:tcBorders>
              <w:top w:val="single" w:sz="8" w:space="0" w:color="AEAEAE"/>
              <w:left w:val="nil"/>
              <w:bottom w:val="single" w:sz="8" w:space="0" w:color="AEAEAE"/>
              <w:right w:val="single" w:sz="8" w:space="0" w:color="E0E0E0"/>
            </w:tcBorders>
            <w:shd w:val="clear" w:color="auto" w:fill="FFFFFF"/>
          </w:tcPr>
          <w:p w14:paraId="5C2DBC1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,268</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6196D17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1,491</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71EECB1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95,995</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0F35EFE"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4390247E"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0BD4D71C"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F4CFEC5"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7D6D536"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17BE4605"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555A8CC7"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49C601E3"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15</w:t>
            </w:r>
          </w:p>
        </w:tc>
        <w:tc>
          <w:tcPr>
            <w:tcW w:w="709" w:type="dxa"/>
            <w:tcBorders>
              <w:top w:val="single" w:sz="8" w:space="0" w:color="AEAEAE"/>
              <w:left w:val="nil"/>
              <w:bottom w:val="single" w:sz="8" w:space="0" w:color="AEAEAE"/>
              <w:right w:val="single" w:sz="8" w:space="0" w:color="E0E0E0"/>
            </w:tcBorders>
            <w:shd w:val="clear" w:color="auto" w:fill="FFFFFF"/>
          </w:tcPr>
          <w:p w14:paraId="4C433E4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,232</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4AB9EBD6"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1,288</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59993EBE"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97,283</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6708DC3B"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59F5C223"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44259879"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157390A"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A3421BB"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7CFEC864"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4C1BF372"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0DD7903A"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16</w:t>
            </w:r>
          </w:p>
        </w:tc>
        <w:tc>
          <w:tcPr>
            <w:tcW w:w="709" w:type="dxa"/>
            <w:tcBorders>
              <w:top w:val="single" w:sz="8" w:space="0" w:color="AEAEAE"/>
              <w:left w:val="nil"/>
              <w:bottom w:val="single" w:sz="8" w:space="0" w:color="AEAEAE"/>
              <w:right w:val="single" w:sz="8" w:space="0" w:color="E0E0E0"/>
            </w:tcBorders>
            <w:shd w:val="clear" w:color="auto" w:fill="FFFFFF"/>
          </w:tcPr>
          <w:p w14:paraId="21C4C40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,180</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14A235C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,998</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2DF54A2A"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98,282</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62AFC4F"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2A1E2E61"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62E6043F"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D3DC9E4"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67703F9"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0EE040A0"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39D06701" w14:textId="77777777" w:rsidTr="004D3BB6">
        <w:trPr>
          <w:gridAfter w:val="1"/>
          <w:wAfter w:w="14" w:type="dxa"/>
          <w:cantSplit/>
        </w:trPr>
        <w:tc>
          <w:tcPr>
            <w:tcW w:w="993" w:type="dxa"/>
            <w:gridSpan w:val="2"/>
            <w:tcBorders>
              <w:top w:val="single" w:sz="8" w:space="0" w:color="AEAEAE"/>
              <w:left w:val="nil"/>
              <w:bottom w:val="single" w:sz="8" w:space="0" w:color="AEAEAE"/>
              <w:right w:val="nil"/>
            </w:tcBorders>
            <w:shd w:val="clear" w:color="auto" w:fill="E0E0E0"/>
          </w:tcPr>
          <w:p w14:paraId="67573487"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17</w:t>
            </w:r>
          </w:p>
        </w:tc>
        <w:tc>
          <w:tcPr>
            <w:tcW w:w="709" w:type="dxa"/>
            <w:tcBorders>
              <w:top w:val="single" w:sz="8" w:space="0" w:color="AEAEAE"/>
              <w:left w:val="nil"/>
              <w:bottom w:val="single" w:sz="8" w:space="0" w:color="AEAEAE"/>
              <w:right w:val="single" w:sz="8" w:space="0" w:color="E0E0E0"/>
            </w:tcBorders>
            <w:shd w:val="clear" w:color="auto" w:fill="FFFFFF"/>
          </w:tcPr>
          <w:p w14:paraId="1787104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,158</w:t>
            </w:r>
          </w:p>
        </w:tc>
        <w:tc>
          <w:tcPr>
            <w:tcW w:w="1149" w:type="dxa"/>
            <w:tcBorders>
              <w:top w:val="single" w:sz="8" w:space="0" w:color="AEAEAE"/>
              <w:left w:val="single" w:sz="8" w:space="0" w:color="E0E0E0"/>
              <w:bottom w:val="single" w:sz="8" w:space="0" w:color="AEAEAE"/>
              <w:right w:val="single" w:sz="8" w:space="0" w:color="E0E0E0"/>
            </w:tcBorders>
            <w:shd w:val="clear" w:color="auto" w:fill="FFFFFF"/>
          </w:tcPr>
          <w:p w14:paraId="33879F6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,879</w:t>
            </w:r>
          </w:p>
        </w:tc>
        <w:tc>
          <w:tcPr>
            <w:tcW w:w="993" w:type="dxa"/>
            <w:gridSpan w:val="2"/>
            <w:tcBorders>
              <w:top w:val="single" w:sz="8" w:space="0" w:color="AEAEAE"/>
              <w:left w:val="single" w:sz="8" w:space="0" w:color="E0E0E0"/>
              <w:bottom w:val="single" w:sz="8" w:space="0" w:color="AEAEAE"/>
              <w:right w:val="nil"/>
            </w:tcBorders>
            <w:shd w:val="clear" w:color="auto" w:fill="FFFFFF"/>
          </w:tcPr>
          <w:p w14:paraId="74FBDE3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99,161</w:t>
            </w: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D886746"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AEAEAE"/>
              <w:right w:val="single" w:sz="8" w:space="0" w:color="E0E0E0"/>
            </w:tcBorders>
            <w:shd w:val="clear" w:color="auto" w:fill="FFFFFF"/>
            <w:vAlign w:val="center"/>
          </w:tcPr>
          <w:p w14:paraId="74EEE854"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AEAEAE"/>
              <w:right w:val="nil"/>
            </w:tcBorders>
            <w:shd w:val="clear" w:color="auto" w:fill="FFFFFF"/>
            <w:vAlign w:val="center"/>
          </w:tcPr>
          <w:p w14:paraId="0C53E11E"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8F00675"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B345FB6"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AEAEAE"/>
              <w:right w:val="nil"/>
            </w:tcBorders>
            <w:shd w:val="clear" w:color="auto" w:fill="FFFFFF"/>
            <w:vAlign w:val="center"/>
          </w:tcPr>
          <w:p w14:paraId="2348C593"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003D873F" w14:textId="77777777" w:rsidTr="004D3BB6">
        <w:trPr>
          <w:gridAfter w:val="1"/>
          <w:wAfter w:w="14" w:type="dxa"/>
          <w:cantSplit/>
        </w:trPr>
        <w:tc>
          <w:tcPr>
            <w:tcW w:w="993" w:type="dxa"/>
            <w:gridSpan w:val="2"/>
            <w:tcBorders>
              <w:top w:val="single" w:sz="8" w:space="0" w:color="AEAEAE"/>
              <w:left w:val="nil"/>
              <w:bottom w:val="single" w:sz="8" w:space="0" w:color="152935"/>
              <w:right w:val="nil"/>
            </w:tcBorders>
            <w:shd w:val="clear" w:color="auto" w:fill="E0E0E0"/>
          </w:tcPr>
          <w:p w14:paraId="0B0C599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18</w:t>
            </w:r>
          </w:p>
        </w:tc>
        <w:tc>
          <w:tcPr>
            <w:tcW w:w="709" w:type="dxa"/>
            <w:tcBorders>
              <w:top w:val="single" w:sz="8" w:space="0" w:color="AEAEAE"/>
              <w:left w:val="nil"/>
              <w:bottom w:val="single" w:sz="8" w:space="0" w:color="152935"/>
              <w:right w:val="single" w:sz="8" w:space="0" w:color="E0E0E0"/>
            </w:tcBorders>
            <w:shd w:val="clear" w:color="auto" w:fill="FFFFFF"/>
          </w:tcPr>
          <w:p w14:paraId="73D5F9F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,151</w:t>
            </w:r>
          </w:p>
        </w:tc>
        <w:tc>
          <w:tcPr>
            <w:tcW w:w="1149" w:type="dxa"/>
            <w:tcBorders>
              <w:top w:val="single" w:sz="8" w:space="0" w:color="AEAEAE"/>
              <w:left w:val="single" w:sz="8" w:space="0" w:color="E0E0E0"/>
              <w:bottom w:val="single" w:sz="8" w:space="0" w:color="152935"/>
              <w:right w:val="single" w:sz="8" w:space="0" w:color="E0E0E0"/>
            </w:tcBorders>
            <w:shd w:val="clear" w:color="auto" w:fill="FFFFFF"/>
          </w:tcPr>
          <w:p w14:paraId="72E2E86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,839</w:t>
            </w:r>
          </w:p>
        </w:tc>
        <w:tc>
          <w:tcPr>
            <w:tcW w:w="993" w:type="dxa"/>
            <w:gridSpan w:val="2"/>
            <w:tcBorders>
              <w:top w:val="single" w:sz="8" w:space="0" w:color="AEAEAE"/>
              <w:left w:val="single" w:sz="8" w:space="0" w:color="E0E0E0"/>
              <w:bottom w:val="single" w:sz="8" w:space="0" w:color="152935"/>
              <w:right w:val="nil"/>
            </w:tcBorders>
            <w:shd w:val="clear" w:color="auto" w:fill="FFFFFF"/>
          </w:tcPr>
          <w:p w14:paraId="05FA541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100,000</w:t>
            </w:r>
          </w:p>
        </w:tc>
        <w:tc>
          <w:tcPr>
            <w:tcW w:w="84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F79CC40" w14:textId="77777777" w:rsidR="004D3BB6" w:rsidRPr="00B130AA" w:rsidRDefault="004D3BB6" w:rsidP="00B8283A">
            <w:pPr>
              <w:tabs>
                <w:tab w:val="left" w:pos="426"/>
              </w:tabs>
              <w:autoSpaceDE w:val="0"/>
              <w:autoSpaceDN w:val="0"/>
              <w:adjustRightInd w:val="0"/>
              <w:rPr>
                <w14:ligatures w14:val="standardContextual"/>
              </w:rPr>
            </w:pPr>
          </w:p>
        </w:tc>
        <w:tc>
          <w:tcPr>
            <w:tcW w:w="977" w:type="dxa"/>
            <w:gridSpan w:val="2"/>
            <w:tcBorders>
              <w:top w:val="single" w:sz="8" w:space="0" w:color="AEAEAE"/>
              <w:left w:val="single" w:sz="8" w:space="0" w:color="E0E0E0"/>
              <w:bottom w:val="single" w:sz="8" w:space="0" w:color="152935"/>
              <w:right w:val="single" w:sz="8" w:space="0" w:color="E0E0E0"/>
            </w:tcBorders>
            <w:shd w:val="clear" w:color="auto" w:fill="FFFFFF"/>
            <w:vAlign w:val="center"/>
          </w:tcPr>
          <w:p w14:paraId="2E9DACC9" w14:textId="77777777" w:rsidR="004D3BB6" w:rsidRPr="00B130AA" w:rsidRDefault="004D3BB6" w:rsidP="00B8283A">
            <w:pPr>
              <w:tabs>
                <w:tab w:val="left" w:pos="426"/>
              </w:tabs>
              <w:autoSpaceDE w:val="0"/>
              <w:autoSpaceDN w:val="0"/>
              <w:adjustRightInd w:val="0"/>
              <w:rPr>
                <w14:ligatures w14:val="standardContextual"/>
              </w:rPr>
            </w:pPr>
          </w:p>
        </w:tc>
        <w:tc>
          <w:tcPr>
            <w:tcW w:w="1123" w:type="dxa"/>
            <w:gridSpan w:val="3"/>
            <w:tcBorders>
              <w:top w:val="single" w:sz="8" w:space="0" w:color="AEAEAE"/>
              <w:left w:val="single" w:sz="8" w:space="0" w:color="E0E0E0"/>
              <w:bottom w:val="single" w:sz="8" w:space="0" w:color="152935"/>
              <w:right w:val="nil"/>
            </w:tcBorders>
            <w:shd w:val="clear" w:color="auto" w:fill="FFFFFF"/>
            <w:vAlign w:val="center"/>
          </w:tcPr>
          <w:p w14:paraId="71FA6678" w14:textId="77777777" w:rsidR="004D3BB6" w:rsidRPr="00B130AA" w:rsidRDefault="004D3BB6" w:rsidP="00B8283A">
            <w:pPr>
              <w:tabs>
                <w:tab w:val="left" w:pos="426"/>
              </w:tabs>
              <w:autoSpaceDE w:val="0"/>
              <w:autoSpaceDN w:val="0"/>
              <w:adjustRightInd w:val="0"/>
              <w:rPr>
                <w14:ligatures w14:val="standardContextual"/>
              </w:rPr>
            </w:pPr>
          </w:p>
        </w:tc>
        <w:tc>
          <w:tcPr>
            <w:tcW w:w="85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E3A066D" w14:textId="77777777" w:rsidR="004D3BB6" w:rsidRPr="00B130AA" w:rsidRDefault="004D3BB6" w:rsidP="00B8283A">
            <w:pPr>
              <w:tabs>
                <w:tab w:val="left" w:pos="426"/>
              </w:tabs>
              <w:autoSpaceDE w:val="0"/>
              <w:autoSpaceDN w:val="0"/>
              <w:adjustRightInd w:val="0"/>
              <w:rPr>
                <w14:ligatures w14:val="standardContextual"/>
              </w:rPr>
            </w:pPr>
          </w:p>
        </w:tc>
        <w:tc>
          <w:tcPr>
            <w:tcW w:w="84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03154EC1" w14:textId="77777777" w:rsidR="004D3BB6" w:rsidRPr="00B130AA" w:rsidRDefault="004D3BB6" w:rsidP="00B8283A">
            <w:pPr>
              <w:tabs>
                <w:tab w:val="left" w:pos="426"/>
              </w:tabs>
              <w:autoSpaceDE w:val="0"/>
              <w:autoSpaceDN w:val="0"/>
              <w:adjustRightInd w:val="0"/>
              <w:rPr>
                <w14:ligatures w14:val="standardContextual"/>
              </w:rPr>
            </w:pPr>
          </w:p>
        </w:tc>
        <w:tc>
          <w:tcPr>
            <w:tcW w:w="977" w:type="dxa"/>
            <w:tcBorders>
              <w:top w:val="single" w:sz="8" w:space="0" w:color="AEAEAE"/>
              <w:left w:val="single" w:sz="8" w:space="0" w:color="E0E0E0"/>
              <w:bottom w:val="single" w:sz="8" w:space="0" w:color="152935"/>
              <w:right w:val="nil"/>
            </w:tcBorders>
            <w:shd w:val="clear" w:color="auto" w:fill="FFFFFF"/>
            <w:vAlign w:val="center"/>
          </w:tcPr>
          <w:p w14:paraId="637AFCB5"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00AFEB82" w14:textId="77777777" w:rsidTr="004D3BB6">
        <w:trPr>
          <w:cantSplit/>
        </w:trPr>
        <w:tc>
          <w:tcPr>
            <w:tcW w:w="9483" w:type="dxa"/>
            <w:gridSpan w:val="16"/>
            <w:tcBorders>
              <w:top w:val="nil"/>
              <w:left w:val="nil"/>
              <w:bottom w:val="nil"/>
              <w:right w:val="nil"/>
            </w:tcBorders>
            <w:shd w:val="clear" w:color="auto" w:fill="FFFFFF"/>
          </w:tcPr>
          <w:p w14:paraId="537A3E0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lastRenderedPageBreak/>
              <w:t>Extraction Method: Principal Component Analysis.</w:t>
            </w:r>
          </w:p>
          <w:p w14:paraId="13AB3B1D"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p>
          <w:tbl>
            <w:tblPr>
              <w:tblW w:w="48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030"/>
              <w:gridCol w:w="1030"/>
              <w:gridCol w:w="1030"/>
              <w:gridCol w:w="1030"/>
            </w:tblGrid>
            <w:tr w:rsidR="00B130AA" w:rsidRPr="00B130AA" w14:paraId="16D11762" w14:textId="77777777" w:rsidTr="00CB160F">
              <w:trPr>
                <w:cantSplit/>
              </w:trPr>
              <w:tc>
                <w:tcPr>
                  <w:tcW w:w="4853" w:type="dxa"/>
                  <w:gridSpan w:val="5"/>
                  <w:tcBorders>
                    <w:top w:val="nil"/>
                    <w:left w:val="nil"/>
                    <w:bottom w:val="nil"/>
                    <w:right w:val="nil"/>
                  </w:tcBorders>
                  <w:shd w:val="clear" w:color="auto" w:fill="FFFFFF"/>
                  <w:vAlign w:val="center"/>
                </w:tcPr>
                <w:p w14:paraId="1EF42235"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Rotated Component Matrix</w:t>
                  </w:r>
                  <w:r w:rsidRPr="00B130AA">
                    <w:rPr>
                      <w:rFonts w:ascii="Arial" w:hAnsi="Arial" w:cs="Arial"/>
                      <w:b/>
                      <w:bCs/>
                      <w:sz w:val="22"/>
                      <w:szCs w:val="22"/>
                      <w:vertAlign w:val="superscript"/>
                      <w14:ligatures w14:val="standardContextual"/>
                    </w:rPr>
                    <w:t>a</w:t>
                  </w:r>
                </w:p>
              </w:tc>
            </w:tr>
            <w:tr w:rsidR="00B130AA" w:rsidRPr="00B130AA" w14:paraId="0478601E" w14:textId="77777777" w:rsidTr="00CB160F">
              <w:trPr>
                <w:cantSplit/>
              </w:trPr>
              <w:tc>
                <w:tcPr>
                  <w:tcW w:w="737" w:type="dxa"/>
                  <w:vMerge w:val="restart"/>
                  <w:tcBorders>
                    <w:top w:val="nil"/>
                    <w:left w:val="nil"/>
                    <w:bottom w:val="nil"/>
                    <w:right w:val="nil"/>
                  </w:tcBorders>
                  <w:shd w:val="clear" w:color="auto" w:fill="FFFFFF"/>
                  <w:vAlign w:val="bottom"/>
                </w:tcPr>
                <w:p w14:paraId="6E7AD30E" w14:textId="77777777" w:rsidR="004D3BB6" w:rsidRPr="00B130AA" w:rsidRDefault="004D3BB6" w:rsidP="00B8283A">
                  <w:pPr>
                    <w:tabs>
                      <w:tab w:val="left" w:pos="426"/>
                    </w:tabs>
                    <w:autoSpaceDE w:val="0"/>
                    <w:autoSpaceDN w:val="0"/>
                    <w:adjustRightInd w:val="0"/>
                    <w:rPr>
                      <w14:ligatures w14:val="standardContextual"/>
                    </w:rPr>
                  </w:pPr>
                </w:p>
              </w:tc>
              <w:tc>
                <w:tcPr>
                  <w:tcW w:w="4116" w:type="dxa"/>
                  <w:gridSpan w:val="4"/>
                  <w:tcBorders>
                    <w:top w:val="nil"/>
                    <w:left w:val="nil"/>
                    <w:bottom w:val="nil"/>
                    <w:right w:val="nil"/>
                  </w:tcBorders>
                  <w:shd w:val="clear" w:color="auto" w:fill="FFFFFF"/>
                  <w:vAlign w:val="bottom"/>
                </w:tcPr>
                <w:p w14:paraId="78FFB2B9"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Component</w:t>
                  </w:r>
                </w:p>
              </w:tc>
            </w:tr>
            <w:tr w:rsidR="00B130AA" w:rsidRPr="00B130AA" w14:paraId="4D02B380" w14:textId="77777777" w:rsidTr="00CB160F">
              <w:trPr>
                <w:cantSplit/>
              </w:trPr>
              <w:tc>
                <w:tcPr>
                  <w:tcW w:w="737" w:type="dxa"/>
                  <w:vMerge/>
                  <w:tcBorders>
                    <w:top w:val="nil"/>
                    <w:left w:val="nil"/>
                    <w:bottom w:val="nil"/>
                    <w:right w:val="nil"/>
                  </w:tcBorders>
                  <w:shd w:val="clear" w:color="auto" w:fill="FFFFFF"/>
                  <w:vAlign w:val="bottom"/>
                </w:tcPr>
                <w:p w14:paraId="190C0A96"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1029" w:type="dxa"/>
                  <w:tcBorders>
                    <w:top w:val="nil"/>
                    <w:left w:val="nil"/>
                    <w:bottom w:val="single" w:sz="8" w:space="0" w:color="152935"/>
                    <w:right w:val="single" w:sz="8" w:space="0" w:color="E0E0E0"/>
                  </w:tcBorders>
                  <w:shd w:val="clear" w:color="auto" w:fill="FFFFFF"/>
                  <w:vAlign w:val="bottom"/>
                </w:tcPr>
                <w:p w14:paraId="7DFECBFE"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1</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32E4D59F"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2</w:t>
                  </w:r>
                </w:p>
              </w:tc>
              <w:tc>
                <w:tcPr>
                  <w:tcW w:w="1029" w:type="dxa"/>
                  <w:tcBorders>
                    <w:top w:val="nil"/>
                    <w:left w:val="single" w:sz="8" w:space="0" w:color="E0E0E0"/>
                    <w:bottom w:val="single" w:sz="8" w:space="0" w:color="152935"/>
                    <w:right w:val="single" w:sz="8" w:space="0" w:color="E0E0E0"/>
                  </w:tcBorders>
                  <w:shd w:val="clear" w:color="auto" w:fill="FFFFFF"/>
                  <w:vAlign w:val="bottom"/>
                </w:tcPr>
                <w:p w14:paraId="0FE40277"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3</w:t>
                  </w:r>
                </w:p>
              </w:tc>
              <w:tc>
                <w:tcPr>
                  <w:tcW w:w="1029" w:type="dxa"/>
                  <w:tcBorders>
                    <w:top w:val="nil"/>
                    <w:left w:val="single" w:sz="8" w:space="0" w:color="E0E0E0"/>
                    <w:bottom w:val="single" w:sz="8" w:space="0" w:color="152935"/>
                    <w:right w:val="nil"/>
                  </w:tcBorders>
                  <w:shd w:val="clear" w:color="auto" w:fill="FFFFFF"/>
                  <w:vAlign w:val="bottom"/>
                </w:tcPr>
                <w:p w14:paraId="393F5092"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4</w:t>
                  </w:r>
                </w:p>
              </w:tc>
            </w:tr>
            <w:tr w:rsidR="00B130AA" w:rsidRPr="00B130AA" w14:paraId="2AD6C84F"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7BAD13C2"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KN2</w:t>
                  </w:r>
                </w:p>
              </w:tc>
              <w:tc>
                <w:tcPr>
                  <w:tcW w:w="1029" w:type="dxa"/>
                  <w:tcBorders>
                    <w:top w:val="single" w:sz="8" w:space="0" w:color="152935"/>
                    <w:left w:val="nil"/>
                    <w:bottom w:val="single" w:sz="8" w:space="0" w:color="AEAEAE"/>
                    <w:right w:val="single" w:sz="8" w:space="0" w:color="E0E0E0"/>
                  </w:tcBorders>
                  <w:shd w:val="clear" w:color="auto" w:fill="FFFFFF"/>
                </w:tcPr>
                <w:p w14:paraId="39DBE6A6"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,845</w:t>
                  </w: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442C3ACE"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152935"/>
                    <w:left w:val="single" w:sz="8" w:space="0" w:color="E0E0E0"/>
                    <w:bottom w:val="single" w:sz="8" w:space="0" w:color="AEAEAE"/>
                    <w:right w:val="single" w:sz="8" w:space="0" w:color="E0E0E0"/>
                  </w:tcBorders>
                  <w:shd w:val="clear" w:color="auto" w:fill="FFFFFF"/>
                </w:tcPr>
                <w:p w14:paraId="6FD8DC21"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152935"/>
                    <w:left w:val="single" w:sz="8" w:space="0" w:color="E0E0E0"/>
                    <w:bottom w:val="single" w:sz="8" w:space="0" w:color="AEAEAE"/>
                    <w:right w:val="nil"/>
                  </w:tcBorders>
                  <w:shd w:val="clear" w:color="auto" w:fill="FFFFFF"/>
                </w:tcPr>
                <w:p w14:paraId="6D81E262"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09915D42"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0CCF382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KN3</w:t>
                  </w:r>
                </w:p>
              </w:tc>
              <w:tc>
                <w:tcPr>
                  <w:tcW w:w="1029" w:type="dxa"/>
                  <w:tcBorders>
                    <w:top w:val="single" w:sz="8" w:space="0" w:color="AEAEAE"/>
                    <w:left w:val="nil"/>
                    <w:bottom w:val="single" w:sz="8" w:space="0" w:color="AEAEAE"/>
                    <w:right w:val="single" w:sz="8" w:space="0" w:color="E0E0E0"/>
                  </w:tcBorders>
                  <w:shd w:val="clear" w:color="auto" w:fill="FFFFFF"/>
                </w:tcPr>
                <w:p w14:paraId="04AAAFA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3224276"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45C6EB3"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190FADF5"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189FC48B"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28B36ADE"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KN4</w:t>
                  </w:r>
                </w:p>
              </w:tc>
              <w:tc>
                <w:tcPr>
                  <w:tcW w:w="1029" w:type="dxa"/>
                  <w:tcBorders>
                    <w:top w:val="single" w:sz="8" w:space="0" w:color="AEAEAE"/>
                    <w:left w:val="nil"/>
                    <w:bottom w:val="single" w:sz="8" w:space="0" w:color="AEAEAE"/>
                    <w:right w:val="single" w:sz="8" w:space="0" w:color="E0E0E0"/>
                  </w:tcBorders>
                  <w:shd w:val="clear" w:color="auto" w:fill="FFFFFF"/>
                </w:tcPr>
                <w:p w14:paraId="0617A1D7"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,823</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3A86AC1"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F144A0C"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4869A9B1"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26A88787"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4443C8C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KN5</w:t>
                  </w:r>
                </w:p>
              </w:tc>
              <w:tc>
                <w:tcPr>
                  <w:tcW w:w="1029" w:type="dxa"/>
                  <w:tcBorders>
                    <w:top w:val="single" w:sz="8" w:space="0" w:color="AEAEAE"/>
                    <w:left w:val="nil"/>
                    <w:bottom w:val="single" w:sz="8" w:space="0" w:color="AEAEAE"/>
                    <w:right w:val="single" w:sz="8" w:space="0" w:color="E0E0E0"/>
                  </w:tcBorders>
                  <w:shd w:val="clear" w:color="auto" w:fill="FFFFFF"/>
                </w:tcPr>
                <w:p w14:paraId="777A9B0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,807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599B3AF"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48F0222"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5D51D014"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199AFA98"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2A640DFA"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KN1</w:t>
                  </w:r>
                </w:p>
              </w:tc>
              <w:tc>
                <w:tcPr>
                  <w:tcW w:w="1029" w:type="dxa"/>
                  <w:tcBorders>
                    <w:top w:val="single" w:sz="8" w:space="0" w:color="AEAEAE"/>
                    <w:left w:val="nil"/>
                    <w:bottom w:val="single" w:sz="8" w:space="0" w:color="AEAEAE"/>
                    <w:right w:val="single" w:sz="8" w:space="0" w:color="E0E0E0"/>
                  </w:tcBorders>
                  <w:shd w:val="clear" w:color="auto" w:fill="FFFFFF"/>
                </w:tcPr>
                <w:p w14:paraId="5B78F1AE"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,767</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9DC9373"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E118A8E"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71FD3303"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1902AD2C"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698C607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HUI3</w:t>
                  </w:r>
                </w:p>
              </w:tc>
              <w:tc>
                <w:tcPr>
                  <w:tcW w:w="1029" w:type="dxa"/>
                  <w:tcBorders>
                    <w:top w:val="single" w:sz="8" w:space="0" w:color="AEAEAE"/>
                    <w:left w:val="nil"/>
                    <w:bottom w:val="single" w:sz="8" w:space="0" w:color="AEAEAE"/>
                    <w:right w:val="single" w:sz="8" w:space="0" w:color="E0E0E0"/>
                  </w:tcBorders>
                  <w:shd w:val="clear" w:color="auto" w:fill="FFFFFF"/>
                </w:tcPr>
                <w:p w14:paraId="495DF832"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50761C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,898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73E809B"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33D8A36F"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64FE9B23"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16BA2E47"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HUI2</w:t>
                  </w:r>
                </w:p>
              </w:tc>
              <w:tc>
                <w:tcPr>
                  <w:tcW w:w="1029" w:type="dxa"/>
                  <w:tcBorders>
                    <w:top w:val="single" w:sz="8" w:space="0" w:color="AEAEAE"/>
                    <w:left w:val="nil"/>
                    <w:bottom w:val="single" w:sz="8" w:space="0" w:color="AEAEAE"/>
                    <w:right w:val="single" w:sz="8" w:space="0" w:color="E0E0E0"/>
                  </w:tcBorders>
                  <w:shd w:val="clear" w:color="auto" w:fill="FFFFFF"/>
                </w:tcPr>
                <w:p w14:paraId="7F8E2398"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AF87B3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,864</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99B2C77"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5105C25F"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50665747"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16928BBF"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HUI4</w:t>
                  </w:r>
                </w:p>
              </w:tc>
              <w:tc>
                <w:tcPr>
                  <w:tcW w:w="1029" w:type="dxa"/>
                  <w:tcBorders>
                    <w:top w:val="single" w:sz="8" w:space="0" w:color="AEAEAE"/>
                    <w:left w:val="nil"/>
                    <w:bottom w:val="single" w:sz="8" w:space="0" w:color="AEAEAE"/>
                    <w:right w:val="single" w:sz="8" w:space="0" w:color="E0E0E0"/>
                  </w:tcBorders>
                  <w:shd w:val="clear" w:color="auto" w:fill="FFFFFF"/>
                </w:tcPr>
                <w:p w14:paraId="0F07E5CC"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D077A8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,828</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2F5834F"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7FBB52D9"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255AE195"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012F0FCB"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HUI1</w:t>
                  </w:r>
                </w:p>
              </w:tc>
              <w:tc>
                <w:tcPr>
                  <w:tcW w:w="1029" w:type="dxa"/>
                  <w:tcBorders>
                    <w:top w:val="single" w:sz="8" w:space="0" w:color="AEAEAE"/>
                    <w:left w:val="nil"/>
                    <w:bottom w:val="single" w:sz="8" w:space="0" w:color="AEAEAE"/>
                    <w:right w:val="single" w:sz="8" w:space="0" w:color="E0E0E0"/>
                  </w:tcBorders>
                  <w:shd w:val="clear" w:color="auto" w:fill="FFFFFF"/>
                </w:tcPr>
                <w:p w14:paraId="057D9FCA"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F67AEF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,785</w:t>
                  </w: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7B05A57"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13866199"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7EFF98DB"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2A8CD10B"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VH4</w:t>
                  </w:r>
                </w:p>
              </w:tc>
              <w:tc>
                <w:tcPr>
                  <w:tcW w:w="1029" w:type="dxa"/>
                  <w:tcBorders>
                    <w:top w:val="single" w:sz="8" w:space="0" w:color="AEAEAE"/>
                    <w:left w:val="nil"/>
                    <w:bottom w:val="single" w:sz="8" w:space="0" w:color="AEAEAE"/>
                    <w:right w:val="single" w:sz="8" w:space="0" w:color="E0E0E0"/>
                  </w:tcBorders>
                  <w:shd w:val="clear" w:color="auto" w:fill="FFFFFF"/>
                </w:tcPr>
                <w:p w14:paraId="773C6A82"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3CF036C"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7C32C5D"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,819</w:t>
                  </w:r>
                </w:p>
              </w:tc>
              <w:tc>
                <w:tcPr>
                  <w:tcW w:w="1029" w:type="dxa"/>
                  <w:tcBorders>
                    <w:top w:val="single" w:sz="8" w:space="0" w:color="AEAEAE"/>
                    <w:left w:val="single" w:sz="8" w:space="0" w:color="E0E0E0"/>
                    <w:bottom w:val="single" w:sz="8" w:space="0" w:color="AEAEAE"/>
                    <w:right w:val="nil"/>
                  </w:tcBorders>
                  <w:shd w:val="clear" w:color="auto" w:fill="FFFFFF"/>
                </w:tcPr>
                <w:p w14:paraId="3589B55E"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11F02F38"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2E98153A"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VH5</w:t>
                  </w:r>
                </w:p>
              </w:tc>
              <w:tc>
                <w:tcPr>
                  <w:tcW w:w="1029" w:type="dxa"/>
                  <w:tcBorders>
                    <w:top w:val="single" w:sz="8" w:space="0" w:color="AEAEAE"/>
                    <w:left w:val="nil"/>
                    <w:bottom w:val="single" w:sz="8" w:space="0" w:color="AEAEAE"/>
                    <w:right w:val="single" w:sz="8" w:space="0" w:color="E0E0E0"/>
                  </w:tcBorders>
                  <w:shd w:val="clear" w:color="auto" w:fill="FFFFFF"/>
                </w:tcPr>
                <w:p w14:paraId="1B731BBA"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9FB7741"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2F1AB36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,753</w:t>
                  </w:r>
                </w:p>
              </w:tc>
              <w:tc>
                <w:tcPr>
                  <w:tcW w:w="1029" w:type="dxa"/>
                  <w:tcBorders>
                    <w:top w:val="single" w:sz="8" w:space="0" w:color="AEAEAE"/>
                    <w:left w:val="single" w:sz="8" w:space="0" w:color="E0E0E0"/>
                    <w:bottom w:val="single" w:sz="8" w:space="0" w:color="AEAEAE"/>
                    <w:right w:val="nil"/>
                  </w:tcBorders>
                  <w:shd w:val="clear" w:color="auto" w:fill="FFFFFF"/>
                </w:tcPr>
                <w:p w14:paraId="2E62735B"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7F935F13"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465043E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VH1</w:t>
                  </w:r>
                </w:p>
              </w:tc>
              <w:tc>
                <w:tcPr>
                  <w:tcW w:w="1029" w:type="dxa"/>
                  <w:tcBorders>
                    <w:top w:val="single" w:sz="8" w:space="0" w:color="AEAEAE"/>
                    <w:left w:val="nil"/>
                    <w:bottom w:val="single" w:sz="8" w:space="0" w:color="AEAEAE"/>
                    <w:right w:val="single" w:sz="8" w:space="0" w:color="E0E0E0"/>
                  </w:tcBorders>
                  <w:shd w:val="clear" w:color="auto" w:fill="FFFFFF"/>
                </w:tcPr>
                <w:p w14:paraId="104A80A4"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1535C722"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B2515A1"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,749</w:t>
                  </w:r>
                </w:p>
              </w:tc>
              <w:tc>
                <w:tcPr>
                  <w:tcW w:w="1029" w:type="dxa"/>
                  <w:tcBorders>
                    <w:top w:val="single" w:sz="8" w:space="0" w:color="AEAEAE"/>
                    <w:left w:val="single" w:sz="8" w:space="0" w:color="E0E0E0"/>
                    <w:bottom w:val="single" w:sz="8" w:space="0" w:color="AEAEAE"/>
                    <w:right w:val="nil"/>
                  </w:tcBorders>
                  <w:shd w:val="clear" w:color="auto" w:fill="FFFFFF"/>
                </w:tcPr>
                <w:p w14:paraId="68BB96C1"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118982DC"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53B34A7F"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VH2</w:t>
                  </w:r>
                </w:p>
              </w:tc>
              <w:tc>
                <w:tcPr>
                  <w:tcW w:w="1029" w:type="dxa"/>
                  <w:tcBorders>
                    <w:top w:val="single" w:sz="8" w:space="0" w:color="AEAEAE"/>
                    <w:left w:val="nil"/>
                    <w:bottom w:val="single" w:sz="8" w:space="0" w:color="AEAEAE"/>
                    <w:right w:val="single" w:sz="8" w:space="0" w:color="E0E0E0"/>
                  </w:tcBorders>
                  <w:shd w:val="clear" w:color="auto" w:fill="FFFFFF"/>
                </w:tcPr>
                <w:p w14:paraId="203DC7E0"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D2998C4"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FD6807A"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,740</w:t>
                  </w:r>
                </w:p>
              </w:tc>
              <w:tc>
                <w:tcPr>
                  <w:tcW w:w="1029" w:type="dxa"/>
                  <w:tcBorders>
                    <w:top w:val="single" w:sz="8" w:space="0" w:color="AEAEAE"/>
                    <w:left w:val="single" w:sz="8" w:space="0" w:color="E0E0E0"/>
                    <w:bottom w:val="single" w:sz="8" w:space="0" w:color="AEAEAE"/>
                    <w:right w:val="nil"/>
                  </w:tcBorders>
                  <w:shd w:val="clear" w:color="auto" w:fill="FFFFFF"/>
                </w:tcPr>
                <w:p w14:paraId="230BAA1B"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0AECBBB2"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636DFC7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VH3</w:t>
                  </w:r>
                </w:p>
              </w:tc>
              <w:tc>
                <w:tcPr>
                  <w:tcW w:w="1029" w:type="dxa"/>
                  <w:tcBorders>
                    <w:top w:val="single" w:sz="8" w:space="0" w:color="AEAEAE"/>
                    <w:left w:val="nil"/>
                    <w:bottom w:val="single" w:sz="8" w:space="0" w:color="AEAEAE"/>
                    <w:right w:val="single" w:sz="8" w:space="0" w:color="E0E0E0"/>
                  </w:tcBorders>
                  <w:shd w:val="clear" w:color="auto" w:fill="FFFFFF"/>
                </w:tcPr>
                <w:p w14:paraId="0D7BA3E6"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B4B5E48"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56CE50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,668</w:t>
                  </w:r>
                </w:p>
              </w:tc>
              <w:tc>
                <w:tcPr>
                  <w:tcW w:w="1029" w:type="dxa"/>
                  <w:tcBorders>
                    <w:top w:val="single" w:sz="8" w:space="0" w:color="AEAEAE"/>
                    <w:left w:val="single" w:sz="8" w:space="0" w:color="E0E0E0"/>
                    <w:bottom w:val="single" w:sz="8" w:space="0" w:color="AEAEAE"/>
                    <w:right w:val="nil"/>
                  </w:tcBorders>
                  <w:shd w:val="clear" w:color="auto" w:fill="FFFFFF"/>
                </w:tcPr>
                <w:p w14:paraId="6D9BBE9F"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4B0705DF"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36E95EBA"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NN4</w:t>
                  </w:r>
                </w:p>
              </w:tc>
              <w:tc>
                <w:tcPr>
                  <w:tcW w:w="1029" w:type="dxa"/>
                  <w:tcBorders>
                    <w:top w:val="single" w:sz="8" w:space="0" w:color="AEAEAE"/>
                    <w:left w:val="nil"/>
                    <w:bottom w:val="single" w:sz="8" w:space="0" w:color="AEAEAE"/>
                    <w:right w:val="single" w:sz="8" w:space="0" w:color="E0E0E0"/>
                  </w:tcBorders>
                  <w:shd w:val="clear" w:color="auto" w:fill="FFFFFF"/>
                </w:tcPr>
                <w:p w14:paraId="31E3CEDA"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0B834D67"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473D117B"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0CD463D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,903</w:t>
                  </w:r>
                </w:p>
              </w:tc>
            </w:tr>
            <w:tr w:rsidR="00B130AA" w:rsidRPr="00B130AA" w14:paraId="7E34815C"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677922E3"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NN3</w:t>
                  </w:r>
                </w:p>
              </w:tc>
              <w:tc>
                <w:tcPr>
                  <w:tcW w:w="1029" w:type="dxa"/>
                  <w:tcBorders>
                    <w:top w:val="single" w:sz="8" w:space="0" w:color="AEAEAE"/>
                    <w:left w:val="nil"/>
                    <w:bottom w:val="single" w:sz="8" w:space="0" w:color="AEAEAE"/>
                    <w:right w:val="single" w:sz="8" w:space="0" w:color="E0E0E0"/>
                  </w:tcBorders>
                  <w:shd w:val="clear" w:color="auto" w:fill="FFFFFF"/>
                </w:tcPr>
                <w:p w14:paraId="2D3C475E"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7C8AA003"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6D297C23"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6B8C3E07"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,840</w:t>
                  </w:r>
                </w:p>
              </w:tc>
            </w:tr>
            <w:tr w:rsidR="00B130AA" w:rsidRPr="00B130AA" w14:paraId="6BA48356"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3F539923"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NN1</w:t>
                  </w:r>
                </w:p>
              </w:tc>
              <w:tc>
                <w:tcPr>
                  <w:tcW w:w="1029" w:type="dxa"/>
                  <w:tcBorders>
                    <w:top w:val="single" w:sz="8" w:space="0" w:color="AEAEAE"/>
                    <w:left w:val="nil"/>
                    <w:bottom w:val="single" w:sz="8" w:space="0" w:color="AEAEAE"/>
                    <w:right w:val="single" w:sz="8" w:space="0" w:color="E0E0E0"/>
                  </w:tcBorders>
                  <w:shd w:val="clear" w:color="auto" w:fill="FFFFFF"/>
                </w:tcPr>
                <w:p w14:paraId="0526B128"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3866EC0D"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single" w:sz="8" w:space="0" w:color="E0E0E0"/>
                  </w:tcBorders>
                  <w:shd w:val="clear" w:color="auto" w:fill="FFFFFF"/>
                </w:tcPr>
                <w:p w14:paraId="5F7A821E"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AEAEAE"/>
                    <w:right w:val="nil"/>
                  </w:tcBorders>
                  <w:shd w:val="clear" w:color="auto" w:fill="FFFFFF"/>
                </w:tcPr>
                <w:p w14:paraId="79DE991A"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,730</w:t>
                  </w:r>
                </w:p>
              </w:tc>
            </w:tr>
            <w:tr w:rsidR="00B130AA" w:rsidRPr="00B130AA" w14:paraId="695DF5D1"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214F750D"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NN2</w:t>
                  </w:r>
                </w:p>
              </w:tc>
              <w:tc>
                <w:tcPr>
                  <w:tcW w:w="1029" w:type="dxa"/>
                  <w:tcBorders>
                    <w:top w:val="single" w:sz="8" w:space="0" w:color="AEAEAE"/>
                    <w:left w:val="nil"/>
                    <w:bottom w:val="single" w:sz="8" w:space="0" w:color="152935"/>
                    <w:right w:val="single" w:sz="8" w:space="0" w:color="E0E0E0"/>
                  </w:tcBorders>
                  <w:shd w:val="clear" w:color="auto" w:fill="FFFFFF"/>
                </w:tcPr>
                <w:p w14:paraId="004A427A"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3BE4F220"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152935"/>
                    <w:right w:val="single" w:sz="8" w:space="0" w:color="E0E0E0"/>
                  </w:tcBorders>
                  <w:shd w:val="clear" w:color="auto" w:fill="FFFFFF"/>
                </w:tcPr>
                <w:p w14:paraId="59298B1E" w14:textId="77777777" w:rsidR="004D3BB6" w:rsidRPr="00B130AA" w:rsidRDefault="004D3BB6" w:rsidP="00B8283A">
                  <w:pPr>
                    <w:tabs>
                      <w:tab w:val="left" w:pos="426"/>
                    </w:tabs>
                    <w:autoSpaceDE w:val="0"/>
                    <w:autoSpaceDN w:val="0"/>
                    <w:adjustRightInd w:val="0"/>
                    <w:rPr>
                      <w14:ligatures w14:val="standardContextual"/>
                    </w:rPr>
                  </w:pPr>
                </w:p>
              </w:tc>
              <w:tc>
                <w:tcPr>
                  <w:tcW w:w="1029" w:type="dxa"/>
                  <w:tcBorders>
                    <w:top w:val="single" w:sz="8" w:space="0" w:color="AEAEAE"/>
                    <w:left w:val="single" w:sz="8" w:space="0" w:color="E0E0E0"/>
                    <w:bottom w:val="single" w:sz="8" w:space="0" w:color="152935"/>
                    <w:right w:val="nil"/>
                  </w:tcBorders>
                  <w:shd w:val="clear" w:color="auto" w:fill="FFFFFF"/>
                </w:tcPr>
                <w:p w14:paraId="29CAEFC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,720</w:t>
                  </w:r>
                </w:p>
              </w:tc>
            </w:tr>
            <w:tr w:rsidR="00B130AA" w:rsidRPr="00B130AA" w14:paraId="39898872" w14:textId="77777777" w:rsidTr="00CB160F">
              <w:trPr>
                <w:cantSplit/>
              </w:trPr>
              <w:tc>
                <w:tcPr>
                  <w:tcW w:w="4853" w:type="dxa"/>
                  <w:gridSpan w:val="5"/>
                  <w:tcBorders>
                    <w:top w:val="nil"/>
                    <w:left w:val="nil"/>
                    <w:bottom w:val="nil"/>
                    <w:right w:val="nil"/>
                  </w:tcBorders>
                  <w:shd w:val="clear" w:color="auto" w:fill="FFFFFF"/>
                </w:tcPr>
                <w:p w14:paraId="54AC402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 xml:space="preserve">Extraction Method: Principal Component Analysis. </w:t>
                  </w:r>
                </w:p>
                <w:p w14:paraId="6F26AB61"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 xml:space="preserve"> Rotation Method: Varimax with Kaiser Normalization.</w:t>
                  </w:r>
                </w:p>
              </w:tc>
            </w:tr>
            <w:tr w:rsidR="00B130AA" w:rsidRPr="00B130AA" w14:paraId="16219B49" w14:textId="77777777" w:rsidTr="00CB160F">
              <w:trPr>
                <w:cantSplit/>
              </w:trPr>
              <w:tc>
                <w:tcPr>
                  <w:tcW w:w="4853" w:type="dxa"/>
                  <w:gridSpan w:val="5"/>
                  <w:tcBorders>
                    <w:top w:val="nil"/>
                    <w:left w:val="nil"/>
                    <w:bottom w:val="nil"/>
                    <w:right w:val="nil"/>
                  </w:tcBorders>
                  <w:shd w:val="clear" w:color="auto" w:fill="FFFFFF"/>
                </w:tcPr>
                <w:p w14:paraId="6C445FF1"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a. Rotation converged in 5 iterations.</w:t>
                  </w:r>
                </w:p>
              </w:tc>
            </w:tr>
          </w:tbl>
          <w:p w14:paraId="36DE13F2"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p>
        </w:tc>
      </w:tr>
    </w:tbl>
    <w:p w14:paraId="2D8B47A0" w14:textId="77777777" w:rsidR="001E6831" w:rsidRPr="00B130AA" w:rsidRDefault="001E6831" w:rsidP="00B8283A">
      <w:pPr>
        <w:tabs>
          <w:tab w:val="left" w:pos="284"/>
          <w:tab w:val="left" w:pos="426"/>
        </w:tabs>
        <w:autoSpaceDE w:val="0"/>
        <w:autoSpaceDN w:val="0"/>
        <w:adjustRightInd w:val="0"/>
        <w:spacing w:line="400" w:lineRule="atLeast"/>
        <w:rPr>
          <w14:ligatures w14:val="standardContextual"/>
        </w:rPr>
      </w:pPr>
    </w:p>
    <w:p w14:paraId="26E19F06" w14:textId="77777777" w:rsidR="00F559B6" w:rsidRPr="00B130AA" w:rsidRDefault="00F559B6" w:rsidP="00B8283A">
      <w:pPr>
        <w:tabs>
          <w:tab w:val="left" w:pos="284"/>
          <w:tab w:val="left" w:pos="426"/>
        </w:tabs>
        <w:autoSpaceDE w:val="0"/>
        <w:autoSpaceDN w:val="0"/>
        <w:adjustRightInd w:val="0"/>
        <w:rPr>
          <w14:ligatures w14:val="standardContextual"/>
        </w:rPr>
      </w:pPr>
    </w:p>
    <w:p w14:paraId="69F74691" w14:textId="77777777" w:rsidR="001E6831" w:rsidRPr="00B130AA" w:rsidRDefault="001E6831" w:rsidP="00B8283A">
      <w:pPr>
        <w:tabs>
          <w:tab w:val="left" w:pos="284"/>
          <w:tab w:val="left" w:pos="426"/>
        </w:tabs>
        <w:autoSpaceDE w:val="0"/>
        <w:autoSpaceDN w:val="0"/>
        <w:adjustRightInd w:val="0"/>
        <w:spacing w:line="400" w:lineRule="atLeast"/>
        <w:rPr>
          <w14:ligatures w14:val="standardContextual"/>
        </w:rPr>
      </w:pPr>
    </w:p>
    <w:p w14:paraId="4E5B12EC" w14:textId="16EB2169" w:rsidR="001E6831" w:rsidRPr="00B130AA" w:rsidRDefault="00F559B6" w:rsidP="00B8283A">
      <w:pPr>
        <w:tabs>
          <w:tab w:val="left" w:pos="284"/>
          <w:tab w:val="left" w:pos="426"/>
        </w:tabs>
        <w:autoSpaceDE w:val="0"/>
        <w:autoSpaceDN w:val="0"/>
        <w:adjustRightInd w:val="0"/>
        <w:spacing w:line="312" w:lineRule="auto"/>
      </w:pPr>
      <w:r w:rsidRPr="00B130AA">
        <w:rPr>
          <w:b/>
          <w:bCs/>
        </w:rPr>
        <w:t xml:space="preserve">KẾT QUẢ PHÂN TÍCH EFA BIẾN </w:t>
      </w:r>
      <w:r w:rsidR="001E6831" w:rsidRPr="00B130AA">
        <w:rPr>
          <w:b/>
          <w:bCs/>
        </w:rPr>
        <w:t>VD</w:t>
      </w:r>
    </w:p>
    <w:p w14:paraId="16F1D74E" w14:textId="77777777" w:rsidR="001E6831" w:rsidRPr="00B130AA" w:rsidRDefault="001E6831" w:rsidP="00B8283A">
      <w:pPr>
        <w:tabs>
          <w:tab w:val="left" w:pos="284"/>
          <w:tab w:val="left" w:pos="426"/>
        </w:tabs>
        <w:autoSpaceDE w:val="0"/>
        <w:autoSpaceDN w:val="0"/>
        <w:adjustRightInd w:val="0"/>
        <w:rPr>
          <w14:ligatures w14:val="standardContextual"/>
        </w:rPr>
      </w:pPr>
    </w:p>
    <w:tbl>
      <w:tblPr>
        <w:tblW w:w="58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92"/>
        <w:gridCol w:w="2352"/>
        <w:gridCol w:w="1043"/>
      </w:tblGrid>
      <w:tr w:rsidR="00B130AA" w:rsidRPr="00B130AA" w14:paraId="15D75E79" w14:textId="77777777" w:rsidTr="004D3BB6">
        <w:trPr>
          <w:cantSplit/>
        </w:trPr>
        <w:tc>
          <w:tcPr>
            <w:tcW w:w="5887" w:type="dxa"/>
            <w:gridSpan w:val="3"/>
            <w:tcBorders>
              <w:top w:val="nil"/>
              <w:left w:val="nil"/>
              <w:bottom w:val="nil"/>
              <w:right w:val="nil"/>
            </w:tcBorders>
            <w:shd w:val="clear" w:color="auto" w:fill="FFFFFF"/>
            <w:vAlign w:val="center"/>
          </w:tcPr>
          <w:p w14:paraId="26AB548D"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KMO and Bartlett's Test</w:t>
            </w:r>
          </w:p>
        </w:tc>
      </w:tr>
      <w:tr w:rsidR="00B130AA" w:rsidRPr="00B130AA" w14:paraId="3C9BEB25" w14:textId="77777777" w:rsidTr="004D3BB6">
        <w:trPr>
          <w:cantSplit/>
        </w:trPr>
        <w:tc>
          <w:tcPr>
            <w:tcW w:w="4844" w:type="dxa"/>
            <w:gridSpan w:val="2"/>
            <w:tcBorders>
              <w:top w:val="nil"/>
              <w:left w:val="nil"/>
              <w:bottom w:val="single" w:sz="8" w:space="0" w:color="AEAEAE"/>
              <w:right w:val="nil"/>
            </w:tcBorders>
            <w:shd w:val="clear" w:color="auto" w:fill="E0E0E0"/>
          </w:tcPr>
          <w:p w14:paraId="025009C0"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Kaiser-Meyer-Olkin Measure of Sampling Adequacy.</w:t>
            </w:r>
          </w:p>
        </w:tc>
        <w:tc>
          <w:tcPr>
            <w:tcW w:w="1043" w:type="dxa"/>
            <w:tcBorders>
              <w:top w:val="nil"/>
              <w:left w:val="nil"/>
              <w:bottom w:val="single" w:sz="8" w:space="0" w:color="AEAEAE"/>
              <w:right w:val="nil"/>
            </w:tcBorders>
            <w:shd w:val="clear" w:color="auto" w:fill="FFFFFF"/>
          </w:tcPr>
          <w:p w14:paraId="5392AA4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,768</w:t>
            </w:r>
          </w:p>
        </w:tc>
      </w:tr>
      <w:tr w:rsidR="00B130AA" w:rsidRPr="00B130AA" w14:paraId="3F9751D6" w14:textId="77777777" w:rsidTr="004D3BB6">
        <w:trPr>
          <w:cantSplit/>
        </w:trPr>
        <w:tc>
          <w:tcPr>
            <w:tcW w:w="2492" w:type="dxa"/>
            <w:vMerge w:val="restart"/>
            <w:tcBorders>
              <w:top w:val="single" w:sz="8" w:space="0" w:color="AEAEAE"/>
              <w:left w:val="nil"/>
              <w:bottom w:val="single" w:sz="8" w:space="0" w:color="152935"/>
              <w:right w:val="nil"/>
            </w:tcBorders>
            <w:shd w:val="clear" w:color="auto" w:fill="E0E0E0"/>
          </w:tcPr>
          <w:p w14:paraId="4498CA80"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Bartlett's Test of Sphericity</w:t>
            </w:r>
          </w:p>
        </w:tc>
        <w:tc>
          <w:tcPr>
            <w:tcW w:w="2352" w:type="dxa"/>
            <w:tcBorders>
              <w:top w:val="single" w:sz="8" w:space="0" w:color="AEAEAE"/>
              <w:left w:val="nil"/>
              <w:bottom w:val="single" w:sz="8" w:space="0" w:color="AEAEAE"/>
              <w:right w:val="nil"/>
            </w:tcBorders>
            <w:shd w:val="clear" w:color="auto" w:fill="E0E0E0"/>
          </w:tcPr>
          <w:p w14:paraId="349D6518"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Approx. Chi-Square</w:t>
            </w:r>
          </w:p>
        </w:tc>
        <w:tc>
          <w:tcPr>
            <w:tcW w:w="1043" w:type="dxa"/>
            <w:tcBorders>
              <w:top w:val="single" w:sz="8" w:space="0" w:color="AEAEAE"/>
              <w:left w:val="nil"/>
              <w:bottom w:val="single" w:sz="8" w:space="0" w:color="AEAEAE"/>
              <w:right w:val="nil"/>
            </w:tcBorders>
            <w:shd w:val="clear" w:color="auto" w:fill="FFFFFF"/>
          </w:tcPr>
          <w:p w14:paraId="153C265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141,173</w:t>
            </w:r>
          </w:p>
        </w:tc>
      </w:tr>
      <w:tr w:rsidR="00B130AA" w:rsidRPr="00B130AA" w14:paraId="211F8FEF" w14:textId="77777777" w:rsidTr="004D3BB6">
        <w:trPr>
          <w:cantSplit/>
        </w:trPr>
        <w:tc>
          <w:tcPr>
            <w:tcW w:w="2492" w:type="dxa"/>
            <w:vMerge/>
            <w:tcBorders>
              <w:top w:val="single" w:sz="8" w:space="0" w:color="AEAEAE"/>
              <w:left w:val="nil"/>
              <w:bottom w:val="single" w:sz="8" w:space="0" w:color="152935"/>
              <w:right w:val="nil"/>
            </w:tcBorders>
            <w:shd w:val="clear" w:color="auto" w:fill="E0E0E0"/>
          </w:tcPr>
          <w:p w14:paraId="2B2B591B"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2352" w:type="dxa"/>
            <w:tcBorders>
              <w:top w:val="single" w:sz="8" w:space="0" w:color="AEAEAE"/>
              <w:left w:val="nil"/>
              <w:bottom w:val="single" w:sz="8" w:space="0" w:color="AEAEAE"/>
              <w:right w:val="nil"/>
            </w:tcBorders>
            <w:shd w:val="clear" w:color="auto" w:fill="E0E0E0"/>
          </w:tcPr>
          <w:p w14:paraId="39063CE5"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df</w:t>
            </w:r>
          </w:p>
        </w:tc>
        <w:tc>
          <w:tcPr>
            <w:tcW w:w="1043" w:type="dxa"/>
            <w:tcBorders>
              <w:top w:val="single" w:sz="8" w:space="0" w:color="AEAEAE"/>
              <w:left w:val="nil"/>
              <w:bottom w:val="single" w:sz="8" w:space="0" w:color="AEAEAE"/>
              <w:right w:val="nil"/>
            </w:tcBorders>
            <w:shd w:val="clear" w:color="auto" w:fill="FFFFFF"/>
          </w:tcPr>
          <w:p w14:paraId="3F5B001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w:t>
            </w:r>
          </w:p>
        </w:tc>
      </w:tr>
      <w:tr w:rsidR="00B130AA" w:rsidRPr="00B130AA" w14:paraId="79C22716" w14:textId="77777777" w:rsidTr="004D3BB6">
        <w:trPr>
          <w:cantSplit/>
        </w:trPr>
        <w:tc>
          <w:tcPr>
            <w:tcW w:w="2492" w:type="dxa"/>
            <w:vMerge/>
            <w:tcBorders>
              <w:top w:val="single" w:sz="8" w:space="0" w:color="AEAEAE"/>
              <w:left w:val="nil"/>
              <w:bottom w:val="single" w:sz="8" w:space="0" w:color="152935"/>
              <w:right w:val="nil"/>
            </w:tcBorders>
            <w:shd w:val="clear" w:color="auto" w:fill="E0E0E0"/>
          </w:tcPr>
          <w:p w14:paraId="52E176ED"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2352" w:type="dxa"/>
            <w:tcBorders>
              <w:top w:val="single" w:sz="8" w:space="0" w:color="AEAEAE"/>
              <w:left w:val="nil"/>
              <w:bottom w:val="single" w:sz="8" w:space="0" w:color="152935"/>
              <w:right w:val="nil"/>
            </w:tcBorders>
            <w:shd w:val="clear" w:color="auto" w:fill="E0E0E0"/>
          </w:tcPr>
          <w:p w14:paraId="2E9C374B"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Sig.</w:t>
            </w:r>
          </w:p>
        </w:tc>
        <w:tc>
          <w:tcPr>
            <w:tcW w:w="1043" w:type="dxa"/>
            <w:tcBorders>
              <w:top w:val="single" w:sz="8" w:space="0" w:color="AEAEAE"/>
              <w:left w:val="nil"/>
              <w:bottom w:val="single" w:sz="8" w:space="0" w:color="152935"/>
              <w:right w:val="nil"/>
            </w:tcBorders>
            <w:shd w:val="clear" w:color="auto" w:fill="FFFFFF"/>
          </w:tcPr>
          <w:p w14:paraId="3A01FFE1"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,000</w:t>
            </w:r>
          </w:p>
        </w:tc>
      </w:tr>
    </w:tbl>
    <w:p w14:paraId="5486F45C" w14:textId="77777777" w:rsidR="001E6831" w:rsidRPr="00B130AA" w:rsidRDefault="001E6831" w:rsidP="00B8283A">
      <w:pPr>
        <w:tabs>
          <w:tab w:val="left" w:pos="284"/>
          <w:tab w:val="left" w:pos="426"/>
        </w:tabs>
        <w:autoSpaceDE w:val="0"/>
        <w:autoSpaceDN w:val="0"/>
        <w:adjustRightInd w:val="0"/>
        <w:spacing w:line="400" w:lineRule="atLeast"/>
        <w:rPr>
          <w14:ligatures w14:val="standardContextual"/>
        </w:rPr>
      </w:pPr>
    </w:p>
    <w:tbl>
      <w:tblPr>
        <w:tblW w:w="9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91"/>
        <w:gridCol w:w="1028"/>
        <w:gridCol w:w="1445"/>
        <w:gridCol w:w="1461"/>
        <w:gridCol w:w="1169"/>
        <w:gridCol w:w="1445"/>
        <w:gridCol w:w="1461"/>
      </w:tblGrid>
      <w:tr w:rsidR="00B130AA" w:rsidRPr="00B130AA" w14:paraId="2B37F947" w14:textId="77777777" w:rsidTr="00CB160F">
        <w:trPr>
          <w:cantSplit/>
        </w:trPr>
        <w:tc>
          <w:tcPr>
            <w:tcW w:w="9296" w:type="dxa"/>
            <w:gridSpan w:val="7"/>
            <w:tcBorders>
              <w:top w:val="nil"/>
              <w:left w:val="nil"/>
              <w:bottom w:val="nil"/>
              <w:right w:val="nil"/>
            </w:tcBorders>
            <w:shd w:val="clear" w:color="auto" w:fill="FFFFFF"/>
            <w:vAlign w:val="center"/>
          </w:tcPr>
          <w:p w14:paraId="1563A830"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Total Variance Explained</w:t>
            </w:r>
          </w:p>
        </w:tc>
      </w:tr>
      <w:tr w:rsidR="00B130AA" w:rsidRPr="00B130AA" w14:paraId="3139AFB3" w14:textId="77777777" w:rsidTr="00CB160F">
        <w:trPr>
          <w:cantSplit/>
        </w:trPr>
        <w:tc>
          <w:tcPr>
            <w:tcW w:w="1291" w:type="dxa"/>
            <w:vMerge w:val="restart"/>
            <w:tcBorders>
              <w:top w:val="nil"/>
              <w:left w:val="nil"/>
              <w:bottom w:val="nil"/>
              <w:right w:val="nil"/>
            </w:tcBorders>
            <w:shd w:val="clear" w:color="auto" w:fill="FFFFFF"/>
            <w:vAlign w:val="bottom"/>
          </w:tcPr>
          <w:p w14:paraId="1D62E958"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Component</w:t>
            </w:r>
          </w:p>
        </w:tc>
        <w:tc>
          <w:tcPr>
            <w:tcW w:w="3933" w:type="dxa"/>
            <w:gridSpan w:val="3"/>
            <w:tcBorders>
              <w:top w:val="nil"/>
              <w:left w:val="nil"/>
              <w:bottom w:val="nil"/>
              <w:right w:val="nil"/>
            </w:tcBorders>
            <w:shd w:val="clear" w:color="auto" w:fill="FFFFFF"/>
            <w:vAlign w:val="bottom"/>
          </w:tcPr>
          <w:p w14:paraId="769E928F"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Initial Eigenvalues</w:t>
            </w:r>
          </w:p>
        </w:tc>
        <w:tc>
          <w:tcPr>
            <w:tcW w:w="4072" w:type="dxa"/>
            <w:gridSpan w:val="3"/>
            <w:tcBorders>
              <w:top w:val="nil"/>
              <w:left w:val="single" w:sz="8" w:space="0" w:color="E0E0E0"/>
              <w:bottom w:val="nil"/>
              <w:right w:val="nil"/>
            </w:tcBorders>
            <w:shd w:val="clear" w:color="auto" w:fill="FFFFFF"/>
            <w:vAlign w:val="bottom"/>
          </w:tcPr>
          <w:p w14:paraId="3C695DA1"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Extraction Sums of Squared Loadings</w:t>
            </w:r>
          </w:p>
        </w:tc>
      </w:tr>
      <w:tr w:rsidR="00B130AA" w:rsidRPr="00B130AA" w14:paraId="489A9D6D" w14:textId="77777777" w:rsidTr="00CB160F">
        <w:trPr>
          <w:cantSplit/>
        </w:trPr>
        <w:tc>
          <w:tcPr>
            <w:tcW w:w="1291" w:type="dxa"/>
            <w:vMerge/>
            <w:tcBorders>
              <w:top w:val="nil"/>
              <w:left w:val="nil"/>
              <w:bottom w:val="nil"/>
              <w:right w:val="nil"/>
            </w:tcBorders>
            <w:shd w:val="clear" w:color="auto" w:fill="FFFFFF"/>
            <w:vAlign w:val="bottom"/>
          </w:tcPr>
          <w:p w14:paraId="0D162113"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1029" w:type="dxa"/>
            <w:tcBorders>
              <w:top w:val="nil"/>
              <w:left w:val="nil"/>
              <w:bottom w:val="single" w:sz="8" w:space="0" w:color="152935"/>
              <w:right w:val="single" w:sz="8" w:space="0" w:color="E0E0E0"/>
            </w:tcBorders>
            <w:shd w:val="clear" w:color="auto" w:fill="FFFFFF"/>
            <w:vAlign w:val="bottom"/>
          </w:tcPr>
          <w:p w14:paraId="24FF8E7A"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Total</w:t>
            </w:r>
          </w:p>
        </w:tc>
        <w:tc>
          <w:tcPr>
            <w:tcW w:w="1444" w:type="dxa"/>
            <w:tcBorders>
              <w:top w:val="nil"/>
              <w:left w:val="single" w:sz="8" w:space="0" w:color="E0E0E0"/>
              <w:bottom w:val="single" w:sz="8" w:space="0" w:color="152935"/>
              <w:right w:val="single" w:sz="8" w:space="0" w:color="E0E0E0"/>
            </w:tcBorders>
            <w:shd w:val="clear" w:color="auto" w:fill="FFFFFF"/>
            <w:vAlign w:val="bottom"/>
          </w:tcPr>
          <w:p w14:paraId="7B09971D"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 of Variance</w:t>
            </w:r>
          </w:p>
        </w:tc>
        <w:tc>
          <w:tcPr>
            <w:tcW w:w="1460" w:type="dxa"/>
            <w:tcBorders>
              <w:top w:val="nil"/>
              <w:left w:val="single" w:sz="8" w:space="0" w:color="E0E0E0"/>
              <w:bottom w:val="single" w:sz="8" w:space="0" w:color="152935"/>
              <w:right w:val="nil"/>
            </w:tcBorders>
            <w:shd w:val="clear" w:color="auto" w:fill="FFFFFF"/>
            <w:vAlign w:val="bottom"/>
          </w:tcPr>
          <w:p w14:paraId="39F7279A"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Cumulative %</w:t>
            </w:r>
          </w:p>
        </w:tc>
        <w:tc>
          <w:tcPr>
            <w:tcW w:w="1168" w:type="dxa"/>
            <w:tcBorders>
              <w:top w:val="nil"/>
              <w:left w:val="single" w:sz="8" w:space="0" w:color="E0E0E0"/>
              <w:bottom w:val="single" w:sz="8" w:space="0" w:color="152935"/>
              <w:right w:val="single" w:sz="8" w:space="0" w:color="E0E0E0"/>
            </w:tcBorders>
            <w:shd w:val="clear" w:color="auto" w:fill="FFFFFF"/>
            <w:vAlign w:val="bottom"/>
          </w:tcPr>
          <w:p w14:paraId="59B7005B"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Total</w:t>
            </w:r>
          </w:p>
        </w:tc>
        <w:tc>
          <w:tcPr>
            <w:tcW w:w="1444" w:type="dxa"/>
            <w:tcBorders>
              <w:top w:val="nil"/>
              <w:left w:val="single" w:sz="8" w:space="0" w:color="E0E0E0"/>
              <w:bottom w:val="single" w:sz="8" w:space="0" w:color="152935"/>
              <w:right w:val="single" w:sz="8" w:space="0" w:color="E0E0E0"/>
            </w:tcBorders>
            <w:shd w:val="clear" w:color="auto" w:fill="FFFFFF"/>
            <w:vAlign w:val="bottom"/>
          </w:tcPr>
          <w:p w14:paraId="5C9592DA"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 of Variance</w:t>
            </w:r>
          </w:p>
        </w:tc>
        <w:tc>
          <w:tcPr>
            <w:tcW w:w="1460" w:type="dxa"/>
            <w:tcBorders>
              <w:top w:val="nil"/>
              <w:left w:val="single" w:sz="8" w:space="0" w:color="E0E0E0"/>
              <w:bottom w:val="single" w:sz="8" w:space="0" w:color="152935"/>
              <w:right w:val="nil"/>
            </w:tcBorders>
            <w:shd w:val="clear" w:color="auto" w:fill="FFFFFF"/>
            <w:vAlign w:val="bottom"/>
          </w:tcPr>
          <w:p w14:paraId="712F8F55"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Cumulative %</w:t>
            </w:r>
          </w:p>
        </w:tc>
      </w:tr>
      <w:tr w:rsidR="00B130AA" w:rsidRPr="00B130AA" w14:paraId="52C295A1" w14:textId="77777777" w:rsidTr="00CB160F">
        <w:trPr>
          <w:cantSplit/>
        </w:trPr>
        <w:tc>
          <w:tcPr>
            <w:tcW w:w="1291" w:type="dxa"/>
            <w:tcBorders>
              <w:top w:val="single" w:sz="8" w:space="0" w:color="152935"/>
              <w:left w:val="nil"/>
              <w:bottom w:val="single" w:sz="8" w:space="0" w:color="AEAEAE"/>
              <w:right w:val="nil"/>
            </w:tcBorders>
            <w:shd w:val="clear" w:color="auto" w:fill="E0E0E0"/>
          </w:tcPr>
          <w:p w14:paraId="6E9627A6"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w:t>
            </w:r>
          </w:p>
        </w:tc>
        <w:tc>
          <w:tcPr>
            <w:tcW w:w="1029" w:type="dxa"/>
            <w:tcBorders>
              <w:top w:val="single" w:sz="8" w:space="0" w:color="152935"/>
              <w:left w:val="nil"/>
              <w:bottom w:val="single" w:sz="8" w:space="0" w:color="AEAEAE"/>
              <w:right w:val="single" w:sz="8" w:space="0" w:color="E0E0E0"/>
            </w:tcBorders>
            <w:shd w:val="clear" w:color="auto" w:fill="FFFFFF"/>
          </w:tcPr>
          <w:p w14:paraId="117C0F5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2,625</w:t>
            </w:r>
          </w:p>
        </w:tc>
        <w:tc>
          <w:tcPr>
            <w:tcW w:w="1444" w:type="dxa"/>
            <w:tcBorders>
              <w:top w:val="single" w:sz="8" w:space="0" w:color="152935"/>
              <w:left w:val="single" w:sz="8" w:space="0" w:color="E0E0E0"/>
              <w:bottom w:val="single" w:sz="8" w:space="0" w:color="AEAEAE"/>
              <w:right w:val="single" w:sz="8" w:space="0" w:color="E0E0E0"/>
            </w:tcBorders>
            <w:shd w:val="clear" w:color="auto" w:fill="FFFFFF"/>
          </w:tcPr>
          <w:p w14:paraId="5F64E57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65,637</w:t>
            </w:r>
          </w:p>
        </w:tc>
        <w:tc>
          <w:tcPr>
            <w:tcW w:w="1460" w:type="dxa"/>
            <w:tcBorders>
              <w:top w:val="single" w:sz="8" w:space="0" w:color="152935"/>
              <w:left w:val="single" w:sz="8" w:space="0" w:color="E0E0E0"/>
              <w:bottom w:val="single" w:sz="8" w:space="0" w:color="AEAEAE"/>
              <w:right w:val="nil"/>
            </w:tcBorders>
            <w:shd w:val="clear" w:color="auto" w:fill="FFFFFF"/>
          </w:tcPr>
          <w:p w14:paraId="3CC3681C"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65,637</w:t>
            </w:r>
          </w:p>
        </w:tc>
        <w:tc>
          <w:tcPr>
            <w:tcW w:w="1168" w:type="dxa"/>
            <w:tcBorders>
              <w:top w:val="single" w:sz="8" w:space="0" w:color="152935"/>
              <w:left w:val="single" w:sz="8" w:space="0" w:color="E0E0E0"/>
              <w:bottom w:val="single" w:sz="8" w:space="0" w:color="AEAEAE"/>
              <w:right w:val="single" w:sz="8" w:space="0" w:color="E0E0E0"/>
            </w:tcBorders>
            <w:shd w:val="clear" w:color="auto" w:fill="FFFFFF"/>
          </w:tcPr>
          <w:p w14:paraId="2F7DD34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2,625</w:t>
            </w:r>
          </w:p>
        </w:tc>
        <w:tc>
          <w:tcPr>
            <w:tcW w:w="1444" w:type="dxa"/>
            <w:tcBorders>
              <w:top w:val="single" w:sz="8" w:space="0" w:color="152935"/>
              <w:left w:val="single" w:sz="8" w:space="0" w:color="E0E0E0"/>
              <w:bottom w:val="single" w:sz="8" w:space="0" w:color="AEAEAE"/>
              <w:right w:val="single" w:sz="8" w:space="0" w:color="E0E0E0"/>
            </w:tcBorders>
            <w:shd w:val="clear" w:color="auto" w:fill="FFFFFF"/>
          </w:tcPr>
          <w:p w14:paraId="091E8A0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65,637</w:t>
            </w:r>
          </w:p>
        </w:tc>
        <w:tc>
          <w:tcPr>
            <w:tcW w:w="1460" w:type="dxa"/>
            <w:tcBorders>
              <w:top w:val="single" w:sz="8" w:space="0" w:color="152935"/>
              <w:left w:val="single" w:sz="8" w:space="0" w:color="E0E0E0"/>
              <w:bottom w:val="single" w:sz="8" w:space="0" w:color="AEAEAE"/>
              <w:right w:val="nil"/>
            </w:tcBorders>
            <w:shd w:val="clear" w:color="auto" w:fill="FFFFFF"/>
          </w:tcPr>
          <w:p w14:paraId="73A3175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65,637</w:t>
            </w:r>
          </w:p>
        </w:tc>
      </w:tr>
      <w:tr w:rsidR="00B130AA" w:rsidRPr="00B130AA" w14:paraId="67B42D75" w14:textId="77777777" w:rsidTr="00CB160F">
        <w:trPr>
          <w:cantSplit/>
        </w:trPr>
        <w:tc>
          <w:tcPr>
            <w:tcW w:w="1291" w:type="dxa"/>
            <w:tcBorders>
              <w:top w:val="single" w:sz="8" w:space="0" w:color="AEAEAE"/>
              <w:left w:val="nil"/>
              <w:bottom w:val="single" w:sz="8" w:space="0" w:color="AEAEAE"/>
              <w:right w:val="nil"/>
            </w:tcBorders>
            <w:shd w:val="clear" w:color="auto" w:fill="E0E0E0"/>
          </w:tcPr>
          <w:p w14:paraId="0DF3309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2</w:t>
            </w:r>
          </w:p>
        </w:tc>
        <w:tc>
          <w:tcPr>
            <w:tcW w:w="1029" w:type="dxa"/>
            <w:tcBorders>
              <w:top w:val="single" w:sz="8" w:space="0" w:color="AEAEAE"/>
              <w:left w:val="nil"/>
              <w:bottom w:val="single" w:sz="8" w:space="0" w:color="AEAEAE"/>
              <w:right w:val="single" w:sz="8" w:space="0" w:color="E0E0E0"/>
            </w:tcBorders>
            <w:shd w:val="clear" w:color="auto" w:fill="FFFFFF"/>
          </w:tcPr>
          <w:p w14:paraId="459C927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,543</w:t>
            </w:r>
          </w:p>
        </w:tc>
        <w:tc>
          <w:tcPr>
            <w:tcW w:w="1444" w:type="dxa"/>
            <w:tcBorders>
              <w:top w:val="single" w:sz="8" w:space="0" w:color="AEAEAE"/>
              <w:left w:val="single" w:sz="8" w:space="0" w:color="E0E0E0"/>
              <w:bottom w:val="single" w:sz="8" w:space="0" w:color="AEAEAE"/>
              <w:right w:val="single" w:sz="8" w:space="0" w:color="E0E0E0"/>
            </w:tcBorders>
            <w:shd w:val="clear" w:color="auto" w:fill="FFFFFF"/>
          </w:tcPr>
          <w:p w14:paraId="22AB7EC7"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13,573</w:t>
            </w:r>
          </w:p>
        </w:tc>
        <w:tc>
          <w:tcPr>
            <w:tcW w:w="1460" w:type="dxa"/>
            <w:tcBorders>
              <w:top w:val="single" w:sz="8" w:space="0" w:color="AEAEAE"/>
              <w:left w:val="single" w:sz="8" w:space="0" w:color="E0E0E0"/>
              <w:bottom w:val="single" w:sz="8" w:space="0" w:color="AEAEAE"/>
              <w:right w:val="nil"/>
            </w:tcBorders>
            <w:shd w:val="clear" w:color="auto" w:fill="FFFFFF"/>
          </w:tcPr>
          <w:p w14:paraId="282B5DD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79,210</w:t>
            </w:r>
          </w:p>
        </w:tc>
        <w:tc>
          <w:tcPr>
            <w:tcW w:w="1168"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22BB5713" w14:textId="77777777" w:rsidR="004D3BB6" w:rsidRPr="00B130AA" w:rsidRDefault="004D3BB6" w:rsidP="00B8283A">
            <w:pPr>
              <w:tabs>
                <w:tab w:val="left" w:pos="426"/>
              </w:tabs>
              <w:autoSpaceDE w:val="0"/>
              <w:autoSpaceDN w:val="0"/>
              <w:adjustRightInd w:val="0"/>
              <w:rPr>
                <w14:ligatures w14:val="standardContextual"/>
              </w:rPr>
            </w:pPr>
          </w:p>
        </w:tc>
        <w:tc>
          <w:tcPr>
            <w:tcW w:w="144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8082B34" w14:textId="77777777" w:rsidR="004D3BB6" w:rsidRPr="00B130AA" w:rsidRDefault="004D3BB6" w:rsidP="00B8283A">
            <w:pPr>
              <w:tabs>
                <w:tab w:val="left" w:pos="426"/>
              </w:tabs>
              <w:autoSpaceDE w:val="0"/>
              <w:autoSpaceDN w:val="0"/>
              <w:adjustRightInd w:val="0"/>
              <w:rPr>
                <w14:ligatures w14:val="standardContextual"/>
              </w:rPr>
            </w:pPr>
          </w:p>
        </w:tc>
        <w:tc>
          <w:tcPr>
            <w:tcW w:w="1460" w:type="dxa"/>
            <w:tcBorders>
              <w:top w:val="single" w:sz="8" w:space="0" w:color="AEAEAE"/>
              <w:left w:val="single" w:sz="8" w:space="0" w:color="E0E0E0"/>
              <w:bottom w:val="single" w:sz="8" w:space="0" w:color="AEAEAE"/>
              <w:right w:val="nil"/>
            </w:tcBorders>
            <w:shd w:val="clear" w:color="auto" w:fill="FFFFFF"/>
            <w:vAlign w:val="center"/>
          </w:tcPr>
          <w:p w14:paraId="3C6E1F51"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73D0174D" w14:textId="77777777" w:rsidTr="00CB160F">
        <w:trPr>
          <w:cantSplit/>
        </w:trPr>
        <w:tc>
          <w:tcPr>
            <w:tcW w:w="1291" w:type="dxa"/>
            <w:tcBorders>
              <w:top w:val="single" w:sz="8" w:space="0" w:color="AEAEAE"/>
              <w:left w:val="nil"/>
              <w:bottom w:val="single" w:sz="8" w:space="0" w:color="AEAEAE"/>
              <w:right w:val="nil"/>
            </w:tcBorders>
            <w:shd w:val="clear" w:color="auto" w:fill="E0E0E0"/>
          </w:tcPr>
          <w:p w14:paraId="0640C2D7"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3</w:t>
            </w:r>
          </w:p>
        </w:tc>
        <w:tc>
          <w:tcPr>
            <w:tcW w:w="1029" w:type="dxa"/>
            <w:tcBorders>
              <w:top w:val="single" w:sz="8" w:space="0" w:color="AEAEAE"/>
              <w:left w:val="nil"/>
              <w:bottom w:val="single" w:sz="8" w:space="0" w:color="AEAEAE"/>
              <w:right w:val="single" w:sz="8" w:space="0" w:color="E0E0E0"/>
            </w:tcBorders>
            <w:shd w:val="clear" w:color="auto" w:fill="FFFFFF"/>
          </w:tcPr>
          <w:p w14:paraId="7D7F63B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,514</w:t>
            </w:r>
          </w:p>
        </w:tc>
        <w:tc>
          <w:tcPr>
            <w:tcW w:w="1444" w:type="dxa"/>
            <w:tcBorders>
              <w:top w:val="single" w:sz="8" w:space="0" w:color="AEAEAE"/>
              <w:left w:val="single" w:sz="8" w:space="0" w:color="E0E0E0"/>
              <w:bottom w:val="single" w:sz="8" w:space="0" w:color="AEAEAE"/>
              <w:right w:val="single" w:sz="8" w:space="0" w:color="E0E0E0"/>
            </w:tcBorders>
            <w:shd w:val="clear" w:color="auto" w:fill="FFFFFF"/>
          </w:tcPr>
          <w:p w14:paraId="1B20FA0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12,847</w:t>
            </w:r>
          </w:p>
        </w:tc>
        <w:tc>
          <w:tcPr>
            <w:tcW w:w="1460" w:type="dxa"/>
            <w:tcBorders>
              <w:top w:val="single" w:sz="8" w:space="0" w:color="AEAEAE"/>
              <w:left w:val="single" w:sz="8" w:space="0" w:color="E0E0E0"/>
              <w:bottom w:val="single" w:sz="8" w:space="0" w:color="AEAEAE"/>
              <w:right w:val="nil"/>
            </w:tcBorders>
            <w:shd w:val="clear" w:color="auto" w:fill="FFFFFF"/>
          </w:tcPr>
          <w:p w14:paraId="5B24F8A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92,057</w:t>
            </w:r>
          </w:p>
        </w:tc>
        <w:tc>
          <w:tcPr>
            <w:tcW w:w="1168"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464AA50" w14:textId="77777777" w:rsidR="004D3BB6" w:rsidRPr="00B130AA" w:rsidRDefault="004D3BB6" w:rsidP="00B8283A">
            <w:pPr>
              <w:tabs>
                <w:tab w:val="left" w:pos="426"/>
              </w:tabs>
              <w:autoSpaceDE w:val="0"/>
              <w:autoSpaceDN w:val="0"/>
              <w:adjustRightInd w:val="0"/>
              <w:rPr>
                <w14:ligatures w14:val="standardContextual"/>
              </w:rPr>
            </w:pPr>
          </w:p>
        </w:tc>
        <w:tc>
          <w:tcPr>
            <w:tcW w:w="1444"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14E69203" w14:textId="77777777" w:rsidR="004D3BB6" w:rsidRPr="00B130AA" w:rsidRDefault="004D3BB6" w:rsidP="00B8283A">
            <w:pPr>
              <w:tabs>
                <w:tab w:val="left" w:pos="426"/>
              </w:tabs>
              <w:autoSpaceDE w:val="0"/>
              <w:autoSpaceDN w:val="0"/>
              <w:adjustRightInd w:val="0"/>
              <w:rPr>
                <w14:ligatures w14:val="standardContextual"/>
              </w:rPr>
            </w:pPr>
          </w:p>
        </w:tc>
        <w:tc>
          <w:tcPr>
            <w:tcW w:w="1460" w:type="dxa"/>
            <w:tcBorders>
              <w:top w:val="single" w:sz="8" w:space="0" w:color="AEAEAE"/>
              <w:left w:val="single" w:sz="8" w:space="0" w:color="E0E0E0"/>
              <w:bottom w:val="single" w:sz="8" w:space="0" w:color="AEAEAE"/>
              <w:right w:val="nil"/>
            </w:tcBorders>
            <w:shd w:val="clear" w:color="auto" w:fill="FFFFFF"/>
            <w:vAlign w:val="center"/>
          </w:tcPr>
          <w:p w14:paraId="6C7C337C"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6C33B718" w14:textId="77777777" w:rsidTr="00CB160F">
        <w:trPr>
          <w:cantSplit/>
        </w:trPr>
        <w:tc>
          <w:tcPr>
            <w:tcW w:w="1291" w:type="dxa"/>
            <w:tcBorders>
              <w:top w:val="single" w:sz="8" w:space="0" w:color="AEAEAE"/>
              <w:left w:val="nil"/>
              <w:bottom w:val="single" w:sz="8" w:space="0" w:color="152935"/>
              <w:right w:val="nil"/>
            </w:tcBorders>
            <w:shd w:val="clear" w:color="auto" w:fill="E0E0E0"/>
          </w:tcPr>
          <w:p w14:paraId="111ADD8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4</w:t>
            </w:r>
          </w:p>
        </w:tc>
        <w:tc>
          <w:tcPr>
            <w:tcW w:w="1029" w:type="dxa"/>
            <w:tcBorders>
              <w:top w:val="single" w:sz="8" w:space="0" w:color="AEAEAE"/>
              <w:left w:val="nil"/>
              <w:bottom w:val="single" w:sz="8" w:space="0" w:color="152935"/>
              <w:right w:val="single" w:sz="8" w:space="0" w:color="E0E0E0"/>
            </w:tcBorders>
            <w:shd w:val="clear" w:color="auto" w:fill="FFFFFF"/>
          </w:tcPr>
          <w:p w14:paraId="4EB18E4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,318</w:t>
            </w:r>
          </w:p>
        </w:tc>
        <w:tc>
          <w:tcPr>
            <w:tcW w:w="1444" w:type="dxa"/>
            <w:tcBorders>
              <w:top w:val="single" w:sz="8" w:space="0" w:color="AEAEAE"/>
              <w:left w:val="single" w:sz="8" w:space="0" w:color="E0E0E0"/>
              <w:bottom w:val="single" w:sz="8" w:space="0" w:color="152935"/>
              <w:right w:val="single" w:sz="8" w:space="0" w:color="E0E0E0"/>
            </w:tcBorders>
            <w:shd w:val="clear" w:color="auto" w:fill="FFFFFF"/>
          </w:tcPr>
          <w:p w14:paraId="0CAC653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7,943</w:t>
            </w:r>
          </w:p>
        </w:tc>
        <w:tc>
          <w:tcPr>
            <w:tcW w:w="1460" w:type="dxa"/>
            <w:tcBorders>
              <w:top w:val="single" w:sz="8" w:space="0" w:color="AEAEAE"/>
              <w:left w:val="single" w:sz="8" w:space="0" w:color="E0E0E0"/>
              <w:bottom w:val="single" w:sz="8" w:space="0" w:color="152935"/>
              <w:right w:val="nil"/>
            </w:tcBorders>
            <w:shd w:val="clear" w:color="auto" w:fill="FFFFFF"/>
          </w:tcPr>
          <w:p w14:paraId="4CB452B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100,000</w:t>
            </w:r>
          </w:p>
        </w:tc>
        <w:tc>
          <w:tcPr>
            <w:tcW w:w="1168"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CD50400" w14:textId="77777777" w:rsidR="004D3BB6" w:rsidRPr="00B130AA" w:rsidRDefault="004D3BB6" w:rsidP="00B8283A">
            <w:pPr>
              <w:tabs>
                <w:tab w:val="left" w:pos="426"/>
              </w:tabs>
              <w:autoSpaceDE w:val="0"/>
              <w:autoSpaceDN w:val="0"/>
              <w:adjustRightInd w:val="0"/>
              <w:rPr>
                <w14:ligatures w14:val="standardContextual"/>
              </w:rPr>
            </w:pPr>
          </w:p>
        </w:tc>
        <w:tc>
          <w:tcPr>
            <w:tcW w:w="144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3075A93" w14:textId="77777777" w:rsidR="004D3BB6" w:rsidRPr="00B130AA" w:rsidRDefault="004D3BB6" w:rsidP="00B8283A">
            <w:pPr>
              <w:tabs>
                <w:tab w:val="left" w:pos="426"/>
              </w:tabs>
              <w:autoSpaceDE w:val="0"/>
              <w:autoSpaceDN w:val="0"/>
              <w:adjustRightInd w:val="0"/>
              <w:rPr>
                <w14:ligatures w14:val="standardContextual"/>
              </w:rPr>
            </w:pPr>
          </w:p>
        </w:tc>
        <w:tc>
          <w:tcPr>
            <w:tcW w:w="1460" w:type="dxa"/>
            <w:tcBorders>
              <w:top w:val="single" w:sz="8" w:space="0" w:color="AEAEAE"/>
              <w:left w:val="single" w:sz="8" w:space="0" w:color="E0E0E0"/>
              <w:bottom w:val="single" w:sz="8" w:space="0" w:color="152935"/>
              <w:right w:val="nil"/>
            </w:tcBorders>
            <w:shd w:val="clear" w:color="auto" w:fill="FFFFFF"/>
            <w:vAlign w:val="center"/>
          </w:tcPr>
          <w:p w14:paraId="5C2AACCA"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0ECB611C" w14:textId="77777777" w:rsidTr="00CB160F">
        <w:trPr>
          <w:cantSplit/>
        </w:trPr>
        <w:tc>
          <w:tcPr>
            <w:tcW w:w="9296" w:type="dxa"/>
            <w:gridSpan w:val="7"/>
            <w:tcBorders>
              <w:top w:val="nil"/>
              <w:left w:val="nil"/>
              <w:bottom w:val="nil"/>
              <w:right w:val="nil"/>
            </w:tcBorders>
            <w:shd w:val="clear" w:color="auto" w:fill="FFFFFF"/>
          </w:tcPr>
          <w:p w14:paraId="1703FB46"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Extraction Method: Principal Component Analysis.</w:t>
            </w:r>
          </w:p>
        </w:tc>
      </w:tr>
    </w:tbl>
    <w:p w14:paraId="60C9C259" w14:textId="77777777" w:rsidR="004D3BB6" w:rsidRPr="00B130AA" w:rsidRDefault="004D3BB6" w:rsidP="00B8283A">
      <w:pPr>
        <w:tabs>
          <w:tab w:val="left" w:pos="284"/>
          <w:tab w:val="left" w:pos="426"/>
        </w:tabs>
        <w:autoSpaceDE w:val="0"/>
        <w:autoSpaceDN w:val="0"/>
        <w:adjustRightInd w:val="0"/>
        <w:spacing w:line="400" w:lineRule="atLeast"/>
        <w:rPr>
          <w14:ligatures w14:val="standardContextual"/>
        </w:rPr>
      </w:pPr>
    </w:p>
    <w:tbl>
      <w:tblPr>
        <w:tblW w:w="2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292"/>
      </w:tblGrid>
      <w:tr w:rsidR="00B130AA" w:rsidRPr="00B130AA" w14:paraId="7606F00E" w14:textId="77777777" w:rsidTr="00CB160F">
        <w:trPr>
          <w:cantSplit/>
        </w:trPr>
        <w:tc>
          <w:tcPr>
            <w:tcW w:w="2028" w:type="dxa"/>
            <w:gridSpan w:val="2"/>
            <w:tcBorders>
              <w:top w:val="nil"/>
              <w:left w:val="nil"/>
              <w:bottom w:val="nil"/>
              <w:right w:val="nil"/>
            </w:tcBorders>
            <w:shd w:val="clear" w:color="auto" w:fill="FFFFFF"/>
            <w:vAlign w:val="center"/>
          </w:tcPr>
          <w:p w14:paraId="707FE87D"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Component Matrix</w:t>
            </w:r>
            <w:r w:rsidRPr="00B130AA">
              <w:rPr>
                <w:rFonts w:ascii="Arial" w:hAnsi="Arial" w:cs="Arial"/>
                <w:b/>
                <w:bCs/>
                <w:sz w:val="22"/>
                <w:szCs w:val="22"/>
                <w:vertAlign w:val="superscript"/>
                <w14:ligatures w14:val="standardContextual"/>
              </w:rPr>
              <w:t>a</w:t>
            </w:r>
          </w:p>
        </w:tc>
      </w:tr>
      <w:tr w:rsidR="00B130AA" w:rsidRPr="00B130AA" w14:paraId="754BE465" w14:textId="77777777" w:rsidTr="00CB160F">
        <w:trPr>
          <w:cantSplit/>
        </w:trPr>
        <w:tc>
          <w:tcPr>
            <w:tcW w:w="737" w:type="dxa"/>
            <w:vMerge w:val="restart"/>
            <w:tcBorders>
              <w:top w:val="nil"/>
              <w:left w:val="nil"/>
              <w:bottom w:val="nil"/>
              <w:right w:val="nil"/>
            </w:tcBorders>
            <w:shd w:val="clear" w:color="auto" w:fill="FFFFFF"/>
            <w:vAlign w:val="bottom"/>
          </w:tcPr>
          <w:p w14:paraId="0334319D" w14:textId="77777777" w:rsidR="004D3BB6" w:rsidRPr="00B130AA" w:rsidRDefault="004D3BB6" w:rsidP="00B8283A">
            <w:pPr>
              <w:tabs>
                <w:tab w:val="left" w:pos="426"/>
              </w:tabs>
              <w:autoSpaceDE w:val="0"/>
              <w:autoSpaceDN w:val="0"/>
              <w:adjustRightInd w:val="0"/>
              <w:rPr>
                <w14:ligatures w14:val="standardContextual"/>
              </w:rPr>
            </w:pPr>
          </w:p>
        </w:tc>
        <w:tc>
          <w:tcPr>
            <w:tcW w:w="1291" w:type="dxa"/>
            <w:tcBorders>
              <w:top w:val="nil"/>
              <w:left w:val="nil"/>
              <w:bottom w:val="nil"/>
              <w:right w:val="nil"/>
            </w:tcBorders>
            <w:shd w:val="clear" w:color="auto" w:fill="FFFFFF"/>
            <w:vAlign w:val="bottom"/>
          </w:tcPr>
          <w:p w14:paraId="04601680"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Component</w:t>
            </w:r>
          </w:p>
        </w:tc>
      </w:tr>
      <w:tr w:rsidR="00B130AA" w:rsidRPr="00B130AA" w14:paraId="2DF54282" w14:textId="77777777" w:rsidTr="00CB160F">
        <w:trPr>
          <w:cantSplit/>
        </w:trPr>
        <w:tc>
          <w:tcPr>
            <w:tcW w:w="737" w:type="dxa"/>
            <w:vMerge/>
            <w:tcBorders>
              <w:top w:val="nil"/>
              <w:left w:val="nil"/>
              <w:bottom w:val="nil"/>
              <w:right w:val="nil"/>
            </w:tcBorders>
            <w:shd w:val="clear" w:color="auto" w:fill="FFFFFF"/>
            <w:vAlign w:val="bottom"/>
          </w:tcPr>
          <w:p w14:paraId="7B85FADA"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1291" w:type="dxa"/>
            <w:tcBorders>
              <w:top w:val="nil"/>
              <w:left w:val="nil"/>
              <w:bottom w:val="single" w:sz="8" w:space="0" w:color="152935"/>
              <w:right w:val="nil"/>
            </w:tcBorders>
            <w:shd w:val="clear" w:color="auto" w:fill="FFFFFF"/>
            <w:vAlign w:val="bottom"/>
          </w:tcPr>
          <w:p w14:paraId="5DF57E25"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1</w:t>
            </w:r>
          </w:p>
        </w:tc>
      </w:tr>
      <w:tr w:rsidR="00B130AA" w:rsidRPr="00B130AA" w14:paraId="508872DD"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350552BD"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VD2</w:t>
            </w:r>
          </w:p>
        </w:tc>
        <w:tc>
          <w:tcPr>
            <w:tcW w:w="1291" w:type="dxa"/>
            <w:tcBorders>
              <w:top w:val="single" w:sz="8" w:space="0" w:color="152935"/>
              <w:left w:val="nil"/>
              <w:bottom w:val="single" w:sz="8" w:space="0" w:color="AEAEAE"/>
              <w:right w:val="nil"/>
            </w:tcBorders>
            <w:shd w:val="clear" w:color="auto" w:fill="FFFFFF"/>
          </w:tcPr>
          <w:p w14:paraId="2843EA8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,839</w:t>
            </w:r>
          </w:p>
        </w:tc>
      </w:tr>
      <w:tr w:rsidR="00B130AA" w:rsidRPr="00B130AA" w14:paraId="43777229"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1DAB68DF"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VD3</w:t>
            </w:r>
          </w:p>
        </w:tc>
        <w:tc>
          <w:tcPr>
            <w:tcW w:w="1291" w:type="dxa"/>
            <w:tcBorders>
              <w:top w:val="single" w:sz="8" w:space="0" w:color="AEAEAE"/>
              <w:left w:val="nil"/>
              <w:bottom w:val="single" w:sz="8" w:space="0" w:color="AEAEAE"/>
              <w:right w:val="nil"/>
            </w:tcBorders>
            <w:shd w:val="clear" w:color="auto" w:fill="FFFFFF"/>
          </w:tcPr>
          <w:p w14:paraId="53E2EBA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,831</w:t>
            </w:r>
          </w:p>
        </w:tc>
      </w:tr>
      <w:tr w:rsidR="00B130AA" w:rsidRPr="00B130AA" w14:paraId="76C8D235"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5863587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VD4</w:t>
            </w:r>
          </w:p>
        </w:tc>
        <w:tc>
          <w:tcPr>
            <w:tcW w:w="1291" w:type="dxa"/>
            <w:tcBorders>
              <w:top w:val="single" w:sz="8" w:space="0" w:color="AEAEAE"/>
              <w:left w:val="nil"/>
              <w:bottom w:val="single" w:sz="8" w:space="0" w:color="AEAEAE"/>
              <w:right w:val="nil"/>
            </w:tcBorders>
            <w:shd w:val="clear" w:color="auto" w:fill="FFFFFF"/>
          </w:tcPr>
          <w:p w14:paraId="7646020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,787</w:t>
            </w:r>
          </w:p>
        </w:tc>
      </w:tr>
      <w:tr w:rsidR="00B130AA" w:rsidRPr="00B130AA" w14:paraId="3F6A243A"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11352B46"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VD1</w:t>
            </w:r>
          </w:p>
        </w:tc>
        <w:tc>
          <w:tcPr>
            <w:tcW w:w="1291" w:type="dxa"/>
            <w:tcBorders>
              <w:top w:val="single" w:sz="8" w:space="0" w:color="AEAEAE"/>
              <w:left w:val="nil"/>
              <w:bottom w:val="single" w:sz="8" w:space="0" w:color="152935"/>
              <w:right w:val="nil"/>
            </w:tcBorders>
            <w:shd w:val="clear" w:color="auto" w:fill="FFFFFF"/>
          </w:tcPr>
          <w:p w14:paraId="3FC9E52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,782</w:t>
            </w:r>
          </w:p>
        </w:tc>
      </w:tr>
      <w:tr w:rsidR="00B130AA" w:rsidRPr="00B130AA" w14:paraId="246C84B8" w14:textId="77777777" w:rsidTr="00CB160F">
        <w:trPr>
          <w:cantSplit/>
        </w:trPr>
        <w:tc>
          <w:tcPr>
            <w:tcW w:w="2028" w:type="dxa"/>
            <w:gridSpan w:val="2"/>
            <w:tcBorders>
              <w:top w:val="nil"/>
              <w:left w:val="nil"/>
              <w:bottom w:val="nil"/>
              <w:right w:val="nil"/>
            </w:tcBorders>
            <w:shd w:val="clear" w:color="auto" w:fill="FFFFFF"/>
          </w:tcPr>
          <w:p w14:paraId="65FC8AFA"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Extraction Method: Principal Component Analysis.</w:t>
            </w:r>
          </w:p>
        </w:tc>
      </w:tr>
      <w:tr w:rsidR="00B130AA" w:rsidRPr="00B130AA" w14:paraId="29020837" w14:textId="77777777" w:rsidTr="00CB160F">
        <w:trPr>
          <w:cantSplit/>
        </w:trPr>
        <w:tc>
          <w:tcPr>
            <w:tcW w:w="2028" w:type="dxa"/>
            <w:gridSpan w:val="2"/>
            <w:tcBorders>
              <w:top w:val="nil"/>
              <w:left w:val="nil"/>
              <w:bottom w:val="nil"/>
              <w:right w:val="nil"/>
            </w:tcBorders>
            <w:shd w:val="clear" w:color="auto" w:fill="FFFFFF"/>
          </w:tcPr>
          <w:p w14:paraId="722C4FE5"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a. 1 components extracted.</w:t>
            </w:r>
          </w:p>
        </w:tc>
      </w:tr>
    </w:tbl>
    <w:p w14:paraId="3E009427" w14:textId="77777777" w:rsidR="004D3BB6" w:rsidRPr="00B130AA" w:rsidRDefault="004D3BB6" w:rsidP="00B8283A">
      <w:pPr>
        <w:tabs>
          <w:tab w:val="left" w:pos="284"/>
          <w:tab w:val="left" w:pos="426"/>
        </w:tabs>
        <w:autoSpaceDE w:val="0"/>
        <w:autoSpaceDN w:val="0"/>
        <w:adjustRightInd w:val="0"/>
        <w:spacing w:line="400" w:lineRule="atLeast"/>
        <w:rPr>
          <w14:ligatures w14:val="standardContextual"/>
        </w:rPr>
      </w:pPr>
    </w:p>
    <w:p w14:paraId="585953EC" w14:textId="77777777" w:rsidR="001E6831" w:rsidRPr="00B130AA" w:rsidRDefault="001E6831" w:rsidP="00B8283A">
      <w:pPr>
        <w:tabs>
          <w:tab w:val="left" w:pos="284"/>
          <w:tab w:val="left" w:pos="426"/>
        </w:tabs>
        <w:autoSpaceDE w:val="0"/>
        <w:autoSpaceDN w:val="0"/>
        <w:adjustRightInd w:val="0"/>
        <w:rPr>
          <w14:ligatures w14:val="standardContextual"/>
        </w:rPr>
      </w:pPr>
    </w:p>
    <w:p w14:paraId="3F8598E4" w14:textId="77777777" w:rsidR="001E6831" w:rsidRPr="00B130AA" w:rsidRDefault="001E6831" w:rsidP="00B8283A">
      <w:pPr>
        <w:tabs>
          <w:tab w:val="left" w:pos="284"/>
          <w:tab w:val="left" w:pos="426"/>
        </w:tabs>
        <w:autoSpaceDE w:val="0"/>
        <w:autoSpaceDN w:val="0"/>
        <w:adjustRightInd w:val="0"/>
        <w:spacing w:line="400" w:lineRule="atLeast"/>
        <w:rPr>
          <w14:ligatures w14:val="standardContextual"/>
        </w:rPr>
      </w:pPr>
    </w:p>
    <w:p w14:paraId="03474B48" w14:textId="77777777" w:rsidR="001E6831" w:rsidRPr="00B130AA" w:rsidRDefault="001E6831" w:rsidP="00B8283A">
      <w:pPr>
        <w:tabs>
          <w:tab w:val="left" w:pos="284"/>
          <w:tab w:val="left" w:pos="426"/>
        </w:tabs>
        <w:autoSpaceDE w:val="0"/>
        <w:autoSpaceDN w:val="0"/>
        <w:adjustRightInd w:val="0"/>
        <w:rPr>
          <w14:ligatures w14:val="standardContextual"/>
        </w:rPr>
      </w:pPr>
    </w:p>
    <w:p w14:paraId="5D7C9FCC" w14:textId="07336602" w:rsidR="001E6831" w:rsidRPr="00B130AA" w:rsidRDefault="00F559B6" w:rsidP="00B8283A">
      <w:pPr>
        <w:tabs>
          <w:tab w:val="left" w:pos="284"/>
          <w:tab w:val="left" w:pos="426"/>
        </w:tabs>
        <w:autoSpaceDE w:val="0"/>
        <w:autoSpaceDN w:val="0"/>
        <w:adjustRightInd w:val="0"/>
        <w:spacing w:line="400" w:lineRule="atLeast"/>
        <w:rPr>
          <w:b/>
          <w:bCs/>
          <w14:ligatures w14:val="standardContextual"/>
        </w:rPr>
      </w:pPr>
      <w:r w:rsidRPr="00B130AA">
        <w:rPr>
          <w:b/>
          <w:bCs/>
        </w:rPr>
        <w:t xml:space="preserve">KẾT QUẢ PHÂN TÍCH EFA BIẾN </w:t>
      </w:r>
      <w:r w:rsidR="001E6831" w:rsidRPr="00B130AA">
        <w:rPr>
          <w:b/>
          <w:bCs/>
          <w14:ligatures w14:val="standardContextual"/>
        </w:rPr>
        <w:t>TQ</w:t>
      </w:r>
    </w:p>
    <w:p w14:paraId="110B3C5D" w14:textId="77777777" w:rsidR="001E6831" w:rsidRPr="00B130AA" w:rsidRDefault="001E6831" w:rsidP="00B8283A">
      <w:pPr>
        <w:tabs>
          <w:tab w:val="left" w:pos="284"/>
          <w:tab w:val="left" w:pos="426"/>
        </w:tabs>
        <w:autoSpaceDE w:val="0"/>
        <w:autoSpaceDN w:val="0"/>
        <w:adjustRightInd w:val="0"/>
        <w:rPr>
          <w14:ligatures w14:val="standardContextual"/>
        </w:rPr>
      </w:pPr>
    </w:p>
    <w:tbl>
      <w:tblPr>
        <w:tblW w:w="588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92"/>
        <w:gridCol w:w="2352"/>
        <w:gridCol w:w="1043"/>
      </w:tblGrid>
      <w:tr w:rsidR="00B130AA" w:rsidRPr="00B130AA" w14:paraId="3F1BA4C6" w14:textId="77777777" w:rsidTr="004D3BB6">
        <w:trPr>
          <w:cantSplit/>
        </w:trPr>
        <w:tc>
          <w:tcPr>
            <w:tcW w:w="5887" w:type="dxa"/>
            <w:gridSpan w:val="3"/>
            <w:tcBorders>
              <w:top w:val="nil"/>
              <w:left w:val="nil"/>
              <w:bottom w:val="nil"/>
              <w:right w:val="nil"/>
            </w:tcBorders>
            <w:shd w:val="clear" w:color="auto" w:fill="FFFFFF"/>
            <w:vAlign w:val="center"/>
          </w:tcPr>
          <w:p w14:paraId="48E61E0D"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KMO and Bartlett's Test</w:t>
            </w:r>
          </w:p>
        </w:tc>
      </w:tr>
      <w:tr w:rsidR="00B130AA" w:rsidRPr="00B130AA" w14:paraId="430E931B" w14:textId="77777777" w:rsidTr="004D3BB6">
        <w:trPr>
          <w:cantSplit/>
        </w:trPr>
        <w:tc>
          <w:tcPr>
            <w:tcW w:w="4844" w:type="dxa"/>
            <w:gridSpan w:val="2"/>
            <w:tcBorders>
              <w:top w:val="nil"/>
              <w:left w:val="nil"/>
              <w:bottom w:val="single" w:sz="8" w:space="0" w:color="AEAEAE"/>
              <w:right w:val="nil"/>
            </w:tcBorders>
            <w:shd w:val="clear" w:color="auto" w:fill="E0E0E0"/>
          </w:tcPr>
          <w:p w14:paraId="228D27C8"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Kaiser-Meyer-Olkin Measure of Sampling Adequacy.</w:t>
            </w:r>
          </w:p>
        </w:tc>
        <w:tc>
          <w:tcPr>
            <w:tcW w:w="1043" w:type="dxa"/>
            <w:tcBorders>
              <w:top w:val="nil"/>
              <w:left w:val="nil"/>
              <w:bottom w:val="single" w:sz="8" w:space="0" w:color="AEAEAE"/>
              <w:right w:val="nil"/>
            </w:tcBorders>
            <w:shd w:val="clear" w:color="auto" w:fill="FFFFFF"/>
          </w:tcPr>
          <w:p w14:paraId="1C3BF40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,911</w:t>
            </w:r>
          </w:p>
        </w:tc>
      </w:tr>
      <w:tr w:rsidR="00B130AA" w:rsidRPr="00B130AA" w14:paraId="780BF95D" w14:textId="77777777" w:rsidTr="004D3BB6">
        <w:trPr>
          <w:cantSplit/>
        </w:trPr>
        <w:tc>
          <w:tcPr>
            <w:tcW w:w="2492" w:type="dxa"/>
            <w:vMerge w:val="restart"/>
            <w:tcBorders>
              <w:top w:val="single" w:sz="8" w:space="0" w:color="AEAEAE"/>
              <w:left w:val="nil"/>
              <w:bottom w:val="single" w:sz="8" w:space="0" w:color="152935"/>
              <w:right w:val="nil"/>
            </w:tcBorders>
            <w:shd w:val="clear" w:color="auto" w:fill="E0E0E0"/>
          </w:tcPr>
          <w:p w14:paraId="212E3A5E"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Bartlett's Test of Sphericity</w:t>
            </w:r>
          </w:p>
        </w:tc>
        <w:tc>
          <w:tcPr>
            <w:tcW w:w="2352" w:type="dxa"/>
            <w:tcBorders>
              <w:top w:val="single" w:sz="8" w:space="0" w:color="AEAEAE"/>
              <w:left w:val="nil"/>
              <w:bottom w:val="single" w:sz="8" w:space="0" w:color="AEAEAE"/>
              <w:right w:val="nil"/>
            </w:tcBorders>
            <w:shd w:val="clear" w:color="auto" w:fill="E0E0E0"/>
          </w:tcPr>
          <w:p w14:paraId="0581ED89"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Approx. Chi-Square</w:t>
            </w:r>
          </w:p>
        </w:tc>
        <w:tc>
          <w:tcPr>
            <w:tcW w:w="1043" w:type="dxa"/>
            <w:tcBorders>
              <w:top w:val="single" w:sz="8" w:space="0" w:color="AEAEAE"/>
              <w:left w:val="nil"/>
              <w:bottom w:val="single" w:sz="8" w:space="0" w:color="AEAEAE"/>
              <w:right w:val="nil"/>
            </w:tcBorders>
            <w:shd w:val="clear" w:color="auto" w:fill="FFFFFF"/>
          </w:tcPr>
          <w:p w14:paraId="64825BE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479,289</w:t>
            </w:r>
          </w:p>
        </w:tc>
      </w:tr>
      <w:tr w:rsidR="00B130AA" w:rsidRPr="00B130AA" w14:paraId="28BC298D" w14:textId="77777777" w:rsidTr="004D3BB6">
        <w:trPr>
          <w:cantSplit/>
        </w:trPr>
        <w:tc>
          <w:tcPr>
            <w:tcW w:w="2492" w:type="dxa"/>
            <w:vMerge/>
            <w:tcBorders>
              <w:top w:val="single" w:sz="8" w:space="0" w:color="AEAEAE"/>
              <w:left w:val="nil"/>
              <w:bottom w:val="single" w:sz="8" w:space="0" w:color="152935"/>
              <w:right w:val="nil"/>
            </w:tcBorders>
            <w:shd w:val="clear" w:color="auto" w:fill="E0E0E0"/>
          </w:tcPr>
          <w:p w14:paraId="7E6A662F"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2352" w:type="dxa"/>
            <w:tcBorders>
              <w:top w:val="single" w:sz="8" w:space="0" w:color="AEAEAE"/>
              <w:left w:val="nil"/>
              <w:bottom w:val="single" w:sz="8" w:space="0" w:color="AEAEAE"/>
              <w:right w:val="nil"/>
            </w:tcBorders>
            <w:shd w:val="clear" w:color="auto" w:fill="E0E0E0"/>
          </w:tcPr>
          <w:p w14:paraId="52DF0D96"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df</w:t>
            </w:r>
          </w:p>
        </w:tc>
        <w:tc>
          <w:tcPr>
            <w:tcW w:w="1043" w:type="dxa"/>
            <w:tcBorders>
              <w:top w:val="single" w:sz="8" w:space="0" w:color="AEAEAE"/>
              <w:left w:val="nil"/>
              <w:bottom w:val="single" w:sz="8" w:space="0" w:color="AEAEAE"/>
              <w:right w:val="nil"/>
            </w:tcBorders>
            <w:shd w:val="clear" w:color="auto" w:fill="FFFFFF"/>
          </w:tcPr>
          <w:p w14:paraId="52191EB7"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28</w:t>
            </w:r>
          </w:p>
        </w:tc>
      </w:tr>
      <w:tr w:rsidR="00B130AA" w:rsidRPr="00B130AA" w14:paraId="05CA5B12" w14:textId="77777777" w:rsidTr="004D3BB6">
        <w:trPr>
          <w:cantSplit/>
        </w:trPr>
        <w:tc>
          <w:tcPr>
            <w:tcW w:w="2492" w:type="dxa"/>
            <w:vMerge/>
            <w:tcBorders>
              <w:top w:val="single" w:sz="8" w:space="0" w:color="AEAEAE"/>
              <w:left w:val="nil"/>
              <w:bottom w:val="single" w:sz="8" w:space="0" w:color="152935"/>
              <w:right w:val="nil"/>
            </w:tcBorders>
            <w:shd w:val="clear" w:color="auto" w:fill="E0E0E0"/>
          </w:tcPr>
          <w:p w14:paraId="5592BC3F"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2352" w:type="dxa"/>
            <w:tcBorders>
              <w:top w:val="single" w:sz="8" w:space="0" w:color="AEAEAE"/>
              <w:left w:val="nil"/>
              <w:bottom w:val="single" w:sz="8" w:space="0" w:color="152935"/>
              <w:right w:val="nil"/>
            </w:tcBorders>
            <w:shd w:val="clear" w:color="auto" w:fill="E0E0E0"/>
          </w:tcPr>
          <w:p w14:paraId="794C954D"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Sig.</w:t>
            </w:r>
          </w:p>
        </w:tc>
        <w:tc>
          <w:tcPr>
            <w:tcW w:w="1043" w:type="dxa"/>
            <w:tcBorders>
              <w:top w:val="single" w:sz="8" w:space="0" w:color="AEAEAE"/>
              <w:left w:val="nil"/>
              <w:bottom w:val="single" w:sz="8" w:space="0" w:color="152935"/>
              <w:right w:val="nil"/>
            </w:tcBorders>
            <w:shd w:val="clear" w:color="auto" w:fill="FFFFFF"/>
          </w:tcPr>
          <w:p w14:paraId="0A0891B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,000</w:t>
            </w:r>
          </w:p>
        </w:tc>
      </w:tr>
    </w:tbl>
    <w:p w14:paraId="5A1BD8C7" w14:textId="77777777" w:rsidR="001E6831" w:rsidRPr="00B130AA" w:rsidRDefault="001E6831" w:rsidP="00B8283A">
      <w:pPr>
        <w:tabs>
          <w:tab w:val="left" w:pos="284"/>
          <w:tab w:val="left" w:pos="426"/>
        </w:tabs>
        <w:autoSpaceDE w:val="0"/>
        <w:autoSpaceDN w:val="0"/>
        <w:adjustRightInd w:val="0"/>
        <w:spacing w:line="400" w:lineRule="atLeast"/>
        <w:rPr>
          <w14:ligatures w14:val="standardContextual"/>
        </w:rPr>
      </w:pPr>
    </w:p>
    <w:tbl>
      <w:tblPr>
        <w:tblW w:w="93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91"/>
        <w:gridCol w:w="1028"/>
        <w:gridCol w:w="1445"/>
        <w:gridCol w:w="1461"/>
        <w:gridCol w:w="1169"/>
        <w:gridCol w:w="1445"/>
        <w:gridCol w:w="1461"/>
      </w:tblGrid>
      <w:tr w:rsidR="00B130AA" w:rsidRPr="00B130AA" w14:paraId="5CE189D8" w14:textId="77777777" w:rsidTr="004D3BB6">
        <w:trPr>
          <w:cantSplit/>
        </w:trPr>
        <w:tc>
          <w:tcPr>
            <w:tcW w:w="9300" w:type="dxa"/>
            <w:gridSpan w:val="7"/>
            <w:tcBorders>
              <w:top w:val="nil"/>
              <w:left w:val="nil"/>
              <w:bottom w:val="nil"/>
              <w:right w:val="nil"/>
            </w:tcBorders>
            <w:shd w:val="clear" w:color="auto" w:fill="FFFFFF"/>
            <w:vAlign w:val="center"/>
          </w:tcPr>
          <w:p w14:paraId="760FF2C6" w14:textId="77777777" w:rsidR="004D3BB6" w:rsidRPr="00B130AA" w:rsidRDefault="004D3BB6" w:rsidP="00B8283A">
            <w:pPr>
              <w:tabs>
                <w:tab w:val="left" w:pos="284"/>
                <w:tab w:val="left" w:pos="426"/>
              </w:tabs>
              <w:autoSpaceDE w:val="0"/>
              <w:autoSpaceDN w:val="0"/>
              <w:adjustRightInd w:val="0"/>
              <w:spacing w:line="400" w:lineRule="atLeast"/>
              <w:jc w:val="center"/>
              <w:rPr>
                <w:b/>
                <w:bCs/>
                <w:sz w:val="22"/>
                <w:szCs w:val="22"/>
                <w14:ligatures w14:val="standardContextual"/>
              </w:rPr>
            </w:pPr>
            <w:r w:rsidRPr="00B130AA">
              <w:rPr>
                <w:b/>
                <w:bCs/>
                <w:sz w:val="28"/>
                <w:szCs w:val="28"/>
                <w14:ligatures w14:val="standardContextual"/>
              </w:rPr>
              <w:t>Total Variance Explained</w:t>
            </w:r>
          </w:p>
        </w:tc>
      </w:tr>
      <w:tr w:rsidR="00B130AA" w:rsidRPr="00B130AA" w14:paraId="0169E626" w14:textId="77777777" w:rsidTr="004D3BB6">
        <w:trPr>
          <w:cantSplit/>
        </w:trPr>
        <w:tc>
          <w:tcPr>
            <w:tcW w:w="1291" w:type="dxa"/>
            <w:vMerge w:val="restart"/>
            <w:tcBorders>
              <w:top w:val="nil"/>
              <w:left w:val="nil"/>
              <w:bottom w:val="nil"/>
              <w:right w:val="nil"/>
            </w:tcBorders>
            <w:shd w:val="clear" w:color="auto" w:fill="FFFFFF"/>
            <w:vAlign w:val="bottom"/>
          </w:tcPr>
          <w:p w14:paraId="5371FD4F"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Component</w:t>
            </w:r>
          </w:p>
        </w:tc>
        <w:tc>
          <w:tcPr>
            <w:tcW w:w="3934" w:type="dxa"/>
            <w:gridSpan w:val="3"/>
            <w:tcBorders>
              <w:top w:val="nil"/>
              <w:left w:val="nil"/>
              <w:bottom w:val="nil"/>
              <w:right w:val="nil"/>
            </w:tcBorders>
            <w:shd w:val="clear" w:color="auto" w:fill="FFFFFF"/>
            <w:vAlign w:val="bottom"/>
          </w:tcPr>
          <w:p w14:paraId="570F915F"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Initial Eigenvalues</w:t>
            </w:r>
          </w:p>
        </w:tc>
        <w:tc>
          <w:tcPr>
            <w:tcW w:w="4075" w:type="dxa"/>
            <w:gridSpan w:val="3"/>
            <w:tcBorders>
              <w:top w:val="nil"/>
              <w:left w:val="single" w:sz="8" w:space="0" w:color="E0E0E0"/>
              <w:bottom w:val="nil"/>
              <w:right w:val="nil"/>
            </w:tcBorders>
            <w:shd w:val="clear" w:color="auto" w:fill="FFFFFF"/>
            <w:vAlign w:val="bottom"/>
          </w:tcPr>
          <w:p w14:paraId="0B48C2E8"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Extraction Sums of Squared Loadings</w:t>
            </w:r>
          </w:p>
        </w:tc>
      </w:tr>
      <w:tr w:rsidR="00B130AA" w:rsidRPr="00B130AA" w14:paraId="4844A9A8" w14:textId="77777777" w:rsidTr="004D3BB6">
        <w:trPr>
          <w:cantSplit/>
        </w:trPr>
        <w:tc>
          <w:tcPr>
            <w:tcW w:w="1291" w:type="dxa"/>
            <w:vMerge/>
            <w:tcBorders>
              <w:top w:val="nil"/>
              <w:left w:val="nil"/>
              <w:bottom w:val="nil"/>
              <w:right w:val="nil"/>
            </w:tcBorders>
            <w:shd w:val="clear" w:color="auto" w:fill="FFFFFF"/>
            <w:vAlign w:val="bottom"/>
          </w:tcPr>
          <w:p w14:paraId="56AEE531" w14:textId="77777777" w:rsidR="004D3BB6" w:rsidRPr="00B130AA" w:rsidRDefault="004D3BB6" w:rsidP="00B8283A">
            <w:pPr>
              <w:tabs>
                <w:tab w:val="left" w:pos="426"/>
              </w:tabs>
              <w:autoSpaceDE w:val="0"/>
              <w:autoSpaceDN w:val="0"/>
              <w:adjustRightInd w:val="0"/>
              <w:rPr>
                <w:rFonts w:ascii="Arial" w:hAnsi="Arial" w:cs="Arial"/>
                <w:sz w:val="18"/>
                <w:szCs w:val="18"/>
                <w14:ligatures w14:val="standardContextual"/>
              </w:rPr>
            </w:pPr>
          </w:p>
        </w:tc>
        <w:tc>
          <w:tcPr>
            <w:tcW w:w="1028" w:type="dxa"/>
            <w:tcBorders>
              <w:top w:val="nil"/>
              <w:left w:val="nil"/>
              <w:bottom w:val="single" w:sz="8" w:space="0" w:color="152935"/>
              <w:right w:val="single" w:sz="8" w:space="0" w:color="E0E0E0"/>
            </w:tcBorders>
            <w:shd w:val="clear" w:color="auto" w:fill="FFFFFF"/>
            <w:vAlign w:val="bottom"/>
          </w:tcPr>
          <w:p w14:paraId="0E9B7B25"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Total</w:t>
            </w:r>
          </w:p>
        </w:tc>
        <w:tc>
          <w:tcPr>
            <w:tcW w:w="1445" w:type="dxa"/>
            <w:tcBorders>
              <w:top w:val="nil"/>
              <w:left w:val="single" w:sz="8" w:space="0" w:color="E0E0E0"/>
              <w:bottom w:val="single" w:sz="8" w:space="0" w:color="152935"/>
              <w:right w:val="single" w:sz="8" w:space="0" w:color="E0E0E0"/>
            </w:tcBorders>
            <w:shd w:val="clear" w:color="auto" w:fill="FFFFFF"/>
            <w:vAlign w:val="bottom"/>
          </w:tcPr>
          <w:p w14:paraId="7DD0006C"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 of Variance</w:t>
            </w:r>
          </w:p>
        </w:tc>
        <w:tc>
          <w:tcPr>
            <w:tcW w:w="1461" w:type="dxa"/>
            <w:tcBorders>
              <w:top w:val="nil"/>
              <w:left w:val="single" w:sz="8" w:space="0" w:color="E0E0E0"/>
              <w:bottom w:val="single" w:sz="8" w:space="0" w:color="152935"/>
              <w:right w:val="nil"/>
            </w:tcBorders>
            <w:shd w:val="clear" w:color="auto" w:fill="FFFFFF"/>
            <w:vAlign w:val="bottom"/>
          </w:tcPr>
          <w:p w14:paraId="2FAD221A"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Cumulative %</w:t>
            </w:r>
          </w:p>
        </w:tc>
        <w:tc>
          <w:tcPr>
            <w:tcW w:w="1169" w:type="dxa"/>
            <w:tcBorders>
              <w:top w:val="nil"/>
              <w:left w:val="single" w:sz="8" w:space="0" w:color="E0E0E0"/>
              <w:bottom w:val="single" w:sz="8" w:space="0" w:color="152935"/>
              <w:right w:val="single" w:sz="8" w:space="0" w:color="E0E0E0"/>
            </w:tcBorders>
            <w:shd w:val="clear" w:color="auto" w:fill="FFFFFF"/>
            <w:vAlign w:val="bottom"/>
          </w:tcPr>
          <w:p w14:paraId="20020475"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Total</w:t>
            </w:r>
          </w:p>
        </w:tc>
        <w:tc>
          <w:tcPr>
            <w:tcW w:w="1445" w:type="dxa"/>
            <w:tcBorders>
              <w:top w:val="nil"/>
              <w:left w:val="single" w:sz="8" w:space="0" w:color="E0E0E0"/>
              <w:bottom w:val="single" w:sz="8" w:space="0" w:color="152935"/>
              <w:right w:val="single" w:sz="8" w:space="0" w:color="E0E0E0"/>
            </w:tcBorders>
            <w:shd w:val="clear" w:color="auto" w:fill="FFFFFF"/>
            <w:vAlign w:val="bottom"/>
          </w:tcPr>
          <w:p w14:paraId="0871BB26"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 of Variance</w:t>
            </w:r>
          </w:p>
        </w:tc>
        <w:tc>
          <w:tcPr>
            <w:tcW w:w="1461" w:type="dxa"/>
            <w:tcBorders>
              <w:top w:val="nil"/>
              <w:left w:val="single" w:sz="8" w:space="0" w:color="E0E0E0"/>
              <w:bottom w:val="single" w:sz="8" w:space="0" w:color="152935"/>
              <w:right w:val="nil"/>
            </w:tcBorders>
            <w:shd w:val="clear" w:color="auto" w:fill="FFFFFF"/>
            <w:vAlign w:val="bottom"/>
          </w:tcPr>
          <w:p w14:paraId="0E254E97" w14:textId="77777777" w:rsidR="004D3BB6" w:rsidRPr="00B130AA" w:rsidRDefault="004D3BB6"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Cumulative %</w:t>
            </w:r>
          </w:p>
        </w:tc>
      </w:tr>
      <w:tr w:rsidR="00B130AA" w:rsidRPr="00B130AA" w14:paraId="6680FD21" w14:textId="77777777" w:rsidTr="004D3BB6">
        <w:trPr>
          <w:cantSplit/>
        </w:trPr>
        <w:tc>
          <w:tcPr>
            <w:tcW w:w="1291" w:type="dxa"/>
            <w:tcBorders>
              <w:top w:val="single" w:sz="8" w:space="0" w:color="152935"/>
              <w:left w:val="nil"/>
              <w:bottom w:val="single" w:sz="8" w:space="0" w:color="AEAEAE"/>
              <w:right w:val="nil"/>
            </w:tcBorders>
            <w:shd w:val="clear" w:color="auto" w:fill="E0E0E0"/>
          </w:tcPr>
          <w:p w14:paraId="0D2D71B8"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1</w:t>
            </w:r>
          </w:p>
        </w:tc>
        <w:tc>
          <w:tcPr>
            <w:tcW w:w="1028" w:type="dxa"/>
            <w:tcBorders>
              <w:top w:val="single" w:sz="8" w:space="0" w:color="152935"/>
              <w:left w:val="nil"/>
              <w:bottom w:val="single" w:sz="8" w:space="0" w:color="AEAEAE"/>
              <w:right w:val="single" w:sz="8" w:space="0" w:color="E0E0E0"/>
            </w:tcBorders>
            <w:shd w:val="clear" w:color="auto" w:fill="FFFFFF"/>
          </w:tcPr>
          <w:p w14:paraId="2370519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5,087</w:t>
            </w:r>
          </w:p>
        </w:tc>
        <w:tc>
          <w:tcPr>
            <w:tcW w:w="1445" w:type="dxa"/>
            <w:tcBorders>
              <w:top w:val="single" w:sz="8" w:space="0" w:color="152935"/>
              <w:left w:val="single" w:sz="8" w:space="0" w:color="E0E0E0"/>
              <w:bottom w:val="single" w:sz="8" w:space="0" w:color="AEAEAE"/>
              <w:right w:val="single" w:sz="8" w:space="0" w:color="E0E0E0"/>
            </w:tcBorders>
            <w:shd w:val="clear" w:color="auto" w:fill="FFFFFF"/>
          </w:tcPr>
          <w:p w14:paraId="26F72570"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63,592</w:t>
            </w:r>
          </w:p>
        </w:tc>
        <w:tc>
          <w:tcPr>
            <w:tcW w:w="1461" w:type="dxa"/>
            <w:tcBorders>
              <w:top w:val="single" w:sz="8" w:space="0" w:color="152935"/>
              <w:left w:val="single" w:sz="8" w:space="0" w:color="E0E0E0"/>
              <w:bottom w:val="single" w:sz="8" w:space="0" w:color="AEAEAE"/>
              <w:right w:val="nil"/>
            </w:tcBorders>
            <w:shd w:val="clear" w:color="auto" w:fill="FFFFFF"/>
          </w:tcPr>
          <w:p w14:paraId="7263FEC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63,592</w:t>
            </w:r>
          </w:p>
        </w:tc>
        <w:tc>
          <w:tcPr>
            <w:tcW w:w="1169" w:type="dxa"/>
            <w:tcBorders>
              <w:top w:val="single" w:sz="8" w:space="0" w:color="152935"/>
              <w:left w:val="single" w:sz="8" w:space="0" w:color="E0E0E0"/>
              <w:bottom w:val="single" w:sz="8" w:space="0" w:color="AEAEAE"/>
              <w:right w:val="single" w:sz="8" w:space="0" w:color="E0E0E0"/>
            </w:tcBorders>
            <w:shd w:val="clear" w:color="auto" w:fill="FFFFFF"/>
          </w:tcPr>
          <w:p w14:paraId="0131B78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5,087</w:t>
            </w:r>
          </w:p>
        </w:tc>
        <w:tc>
          <w:tcPr>
            <w:tcW w:w="1445" w:type="dxa"/>
            <w:tcBorders>
              <w:top w:val="single" w:sz="8" w:space="0" w:color="152935"/>
              <w:left w:val="single" w:sz="8" w:space="0" w:color="E0E0E0"/>
              <w:bottom w:val="single" w:sz="8" w:space="0" w:color="AEAEAE"/>
              <w:right w:val="single" w:sz="8" w:space="0" w:color="E0E0E0"/>
            </w:tcBorders>
            <w:shd w:val="clear" w:color="auto" w:fill="FFFFFF"/>
          </w:tcPr>
          <w:p w14:paraId="6B5AF93B"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63,592</w:t>
            </w:r>
          </w:p>
        </w:tc>
        <w:tc>
          <w:tcPr>
            <w:tcW w:w="1461" w:type="dxa"/>
            <w:tcBorders>
              <w:top w:val="single" w:sz="8" w:space="0" w:color="152935"/>
              <w:left w:val="single" w:sz="8" w:space="0" w:color="E0E0E0"/>
              <w:bottom w:val="single" w:sz="8" w:space="0" w:color="AEAEAE"/>
              <w:right w:val="nil"/>
            </w:tcBorders>
            <w:shd w:val="clear" w:color="auto" w:fill="FFFFFF"/>
          </w:tcPr>
          <w:p w14:paraId="1C182CF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63,592</w:t>
            </w:r>
          </w:p>
        </w:tc>
      </w:tr>
      <w:tr w:rsidR="00B130AA" w:rsidRPr="00B130AA" w14:paraId="13D72AF1" w14:textId="77777777" w:rsidTr="004D3BB6">
        <w:trPr>
          <w:cantSplit/>
        </w:trPr>
        <w:tc>
          <w:tcPr>
            <w:tcW w:w="1291" w:type="dxa"/>
            <w:tcBorders>
              <w:top w:val="single" w:sz="8" w:space="0" w:color="AEAEAE"/>
              <w:left w:val="nil"/>
              <w:bottom w:val="single" w:sz="8" w:space="0" w:color="AEAEAE"/>
              <w:right w:val="nil"/>
            </w:tcBorders>
            <w:shd w:val="clear" w:color="auto" w:fill="E0E0E0"/>
          </w:tcPr>
          <w:p w14:paraId="7D7BC42F"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2</w:t>
            </w:r>
          </w:p>
        </w:tc>
        <w:tc>
          <w:tcPr>
            <w:tcW w:w="1028" w:type="dxa"/>
            <w:tcBorders>
              <w:top w:val="single" w:sz="8" w:space="0" w:color="AEAEAE"/>
              <w:left w:val="nil"/>
              <w:bottom w:val="single" w:sz="8" w:space="0" w:color="AEAEAE"/>
              <w:right w:val="single" w:sz="8" w:space="0" w:color="E0E0E0"/>
            </w:tcBorders>
            <w:shd w:val="clear" w:color="auto" w:fill="FFFFFF"/>
          </w:tcPr>
          <w:p w14:paraId="1022402E"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,667</w:t>
            </w:r>
          </w:p>
        </w:tc>
        <w:tc>
          <w:tcPr>
            <w:tcW w:w="1445" w:type="dxa"/>
            <w:tcBorders>
              <w:top w:val="single" w:sz="8" w:space="0" w:color="AEAEAE"/>
              <w:left w:val="single" w:sz="8" w:space="0" w:color="E0E0E0"/>
              <w:bottom w:val="single" w:sz="8" w:space="0" w:color="AEAEAE"/>
              <w:right w:val="single" w:sz="8" w:space="0" w:color="E0E0E0"/>
            </w:tcBorders>
            <w:shd w:val="clear" w:color="auto" w:fill="FFFFFF"/>
          </w:tcPr>
          <w:p w14:paraId="0D04D6FE"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8,343</w:t>
            </w:r>
          </w:p>
        </w:tc>
        <w:tc>
          <w:tcPr>
            <w:tcW w:w="1461" w:type="dxa"/>
            <w:tcBorders>
              <w:top w:val="single" w:sz="8" w:space="0" w:color="AEAEAE"/>
              <w:left w:val="single" w:sz="8" w:space="0" w:color="E0E0E0"/>
              <w:bottom w:val="single" w:sz="8" w:space="0" w:color="AEAEAE"/>
              <w:right w:val="nil"/>
            </w:tcBorders>
            <w:shd w:val="clear" w:color="auto" w:fill="FFFFFF"/>
          </w:tcPr>
          <w:p w14:paraId="0DB87D2F"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71,935</w:t>
            </w:r>
          </w:p>
        </w:tc>
        <w:tc>
          <w:tcPr>
            <w:tcW w:w="116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9A71C4F" w14:textId="77777777" w:rsidR="004D3BB6" w:rsidRPr="00B130AA" w:rsidRDefault="004D3BB6" w:rsidP="00B8283A">
            <w:pPr>
              <w:tabs>
                <w:tab w:val="left" w:pos="426"/>
              </w:tabs>
              <w:autoSpaceDE w:val="0"/>
              <w:autoSpaceDN w:val="0"/>
              <w:adjustRightInd w:val="0"/>
              <w:rPr>
                <w14:ligatures w14:val="standardContextual"/>
              </w:rPr>
            </w:pPr>
          </w:p>
        </w:tc>
        <w:tc>
          <w:tcPr>
            <w:tcW w:w="1445"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1AF5F14C" w14:textId="77777777" w:rsidR="004D3BB6" w:rsidRPr="00B130AA" w:rsidRDefault="004D3BB6" w:rsidP="00B8283A">
            <w:pPr>
              <w:tabs>
                <w:tab w:val="left" w:pos="426"/>
              </w:tabs>
              <w:autoSpaceDE w:val="0"/>
              <w:autoSpaceDN w:val="0"/>
              <w:adjustRightInd w:val="0"/>
              <w:rPr>
                <w14:ligatures w14:val="standardContextual"/>
              </w:rPr>
            </w:pPr>
          </w:p>
        </w:tc>
        <w:tc>
          <w:tcPr>
            <w:tcW w:w="1461" w:type="dxa"/>
            <w:tcBorders>
              <w:top w:val="single" w:sz="8" w:space="0" w:color="AEAEAE"/>
              <w:left w:val="single" w:sz="8" w:space="0" w:color="E0E0E0"/>
              <w:bottom w:val="single" w:sz="8" w:space="0" w:color="AEAEAE"/>
              <w:right w:val="nil"/>
            </w:tcBorders>
            <w:shd w:val="clear" w:color="auto" w:fill="FFFFFF"/>
            <w:vAlign w:val="center"/>
          </w:tcPr>
          <w:p w14:paraId="6836A7FB"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3FB65836" w14:textId="77777777" w:rsidTr="004D3BB6">
        <w:trPr>
          <w:cantSplit/>
        </w:trPr>
        <w:tc>
          <w:tcPr>
            <w:tcW w:w="1291" w:type="dxa"/>
            <w:tcBorders>
              <w:top w:val="single" w:sz="8" w:space="0" w:color="AEAEAE"/>
              <w:left w:val="nil"/>
              <w:bottom w:val="single" w:sz="8" w:space="0" w:color="AEAEAE"/>
              <w:right w:val="nil"/>
            </w:tcBorders>
            <w:shd w:val="clear" w:color="auto" w:fill="E0E0E0"/>
          </w:tcPr>
          <w:p w14:paraId="40972276"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3</w:t>
            </w:r>
          </w:p>
        </w:tc>
        <w:tc>
          <w:tcPr>
            <w:tcW w:w="1028" w:type="dxa"/>
            <w:tcBorders>
              <w:top w:val="single" w:sz="8" w:space="0" w:color="AEAEAE"/>
              <w:left w:val="nil"/>
              <w:bottom w:val="single" w:sz="8" w:space="0" w:color="AEAEAE"/>
              <w:right w:val="single" w:sz="8" w:space="0" w:color="E0E0E0"/>
            </w:tcBorders>
            <w:shd w:val="clear" w:color="auto" w:fill="FFFFFF"/>
          </w:tcPr>
          <w:p w14:paraId="0111EA9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,541</w:t>
            </w:r>
          </w:p>
        </w:tc>
        <w:tc>
          <w:tcPr>
            <w:tcW w:w="1445" w:type="dxa"/>
            <w:tcBorders>
              <w:top w:val="single" w:sz="8" w:space="0" w:color="AEAEAE"/>
              <w:left w:val="single" w:sz="8" w:space="0" w:color="E0E0E0"/>
              <w:bottom w:val="single" w:sz="8" w:space="0" w:color="AEAEAE"/>
              <w:right w:val="single" w:sz="8" w:space="0" w:color="E0E0E0"/>
            </w:tcBorders>
            <w:shd w:val="clear" w:color="auto" w:fill="FFFFFF"/>
          </w:tcPr>
          <w:p w14:paraId="2760DDD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6,757</w:t>
            </w:r>
          </w:p>
        </w:tc>
        <w:tc>
          <w:tcPr>
            <w:tcW w:w="1461" w:type="dxa"/>
            <w:tcBorders>
              <w:top w:val="single" w:sz="8" w:space="0" w:color="AEAEAE"/>
              <w:left w:val="single" w:sz="8" w:space="0" w:color="E0E0E0"/>
              <w:bottom w:val="single" w:sz="8" w:space="0" w:color="AEAEAE"/>
              <w:right w:val="nil"/>
            </w:tcBorders>
            <w:shd w:val="clear" w:color="auto" w:fill="FFFFFF"/>
          </w:tcPr>
          <w:p w14:paraId="4A2B9C8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78,691</w:t>
            </w:r>
          </w:p>
        </w:tc>
        <w:tc>
          <w:tcPr>
            <w:tcW w:w="116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062001EE" w14:textId="77777777" w:rsidR="004D3BB6" w:rsidRPr="00B130AA" w:rsidRDefault="004D3BB6" w:rsidP="00B8283A">
            <w:pPr>
              <w:tabs>
                <w:tab w:val="left" w:pos="426"/>
              </w:tabs>
              <w:autoSpaceDE w:val="0"/>
              <w:autoSpaceDN w:val="0"/>
              <w:adjustRightInd w:val="0"/>
              <w:rPr>
                <w14:ligatures w14:val="standardContextual"/>
              </w:rPr>
            </w:pPr>
          </w:p>
        </w:tc>
        <w:tc>
          <w:tcPr>
            <w:tcW w:w="1445"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14F6C967" w14:textId="77777777" w:rsidR="004D3BB6" w:rsidRPr="00B130AA" w:rsidRDefault="004D3BB6" w:rsidP="00B8283A">
            <w:pPr>
              <w:tabs>
                <w:tab w:val="left" w:pos="426"/>
              </w:tabs>
              <w:autoSpaceDE w:val="0"/>
              <w:autoSpaceDN w:val="0"/>
              <w:adjustRightInd w:val="0"/>
              <w:rPr>
                <w14:ligatures w14:val="standardContextual"/>
              </w:rPr>
            </w:pPr>
          </w:p>
        </w:tc>
        <w:tc>
          <w:tcPr>
            <w:tcW w:w="1461" w:type="dxa"/>
            <w:tcBorders>
              <w:top w:val="single" w:sz="8" w:space="0" w:color="AEAEAE"/>
              <w:left w:val="single" w:sz="8" w:space="0" w:color="E0E0E0"/>
              <w:bottom w:val="single" w:sz="8" w:space="0" w:color="AEAEAE"/>
              <w:right w:val="nil"/>
            </w:tcBorders>
            <w:shd w:val="clear" w:color="auto" w:fill="FFFFFF"/>
            <w:vAlign w:val="center"/>
          </w:tcPr>
          <w:p w14:paraId="5A9921E6"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457DE176" w14:textId="77777777" w:rsidTr="004D3BB6">
        <w:trPr>
          <w:cantSplit/>
        </w:trPr>
        <w:tc>
          <w:tcPr>
            <w:tcW w:w="1291" w:type="dxa"/>
            <w:tcBorders>
              <w:top w:val="single" w:sz="8" w:space="0" w:color="AEAEAE"/>
              <w:left w:val="nil"/>
              <w:bottom w:val="single" w:sz="8" w:space="0" w:color="AEAEAE"/>
              <w:right w:val="nil"/>
            </w:tcBorders>
            <w:shd w:val="clear" w:color="auto" w:fill="E0E0E0"/>
          </w:tcPr>
          <w:p w14:paraId="5162D96C"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lastRenderedPageBreak/>
              <w:t>4</w:t>
            </w:r>
          </w:p>
        </w:tc>
        <w:tc>
          <w:tcPr>
            <w:tcW w:w="1028" w:type="dxa"/>
            <w:tcBorders>
              <w:top w:val="single" w:sz="8" w:space="0" w:color="AEAEAE"/>
              <w:left w:val="nil"/>
              <w:bottom w:val="single" w:sz="8" w:space="0" w:color="AEAEAE"/>
              <w:right w:val="single" w:sz="8" w:space="0" w:color="E0E0E0"/>
            </w:tcBorders>
            <w:shd w:val="clear" w:color="auto" w:fill="FFFFFF"/>
          </w:tcPr>
          <w:p w14:paraId="583BDADA"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,508</w:t>
            </w:r>
          </w:p>
        </w:tc>
        <w:tc>
          <w:tcPr>
            <w:tcW w:w="1445" w:type="dxa"/>
            <w:tcBorders>
              <w:top w:val="single" w:sz="8" w:space="0" w:color="AEAEAE"/>
              <w:left w:val="single" w:sz="8" w:space="0" w:color="E0E0E0"/>
              <w:bottom w:val="single" w:sz="8" w:space="0" w:color="AEAEAE"/>
              <w:right w:val="single" w:sz="8" w:space="0" w:color="E0E0E0"/>
            </w:tcBorders>
            <w:shd w:val="clear" w:color="auto" w:fill="FFFFFF"/>
          </w:tcPr>
          <w:p w14:paraId="0B47B624"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6,356</w:t>
            </w:r>
          </w:p>
        </w:tc>
        <w:tc>
          <w:tcPr>
            <w:tcW w:w="1461" w:type="dxa"/>
            <w:tcBorders>
              <w:top w:val="single" w:sz="8" w:space="0" w:color="AEAEAE"/>
              <w:left w:val="single" w:sz="8" w:space="0" w:color="E0E0E0"/>
              <w:bottom w:val="single" w:sz="8" w:space="0" w:color="AEAEAE"/>
              <w:right w:val="nil"/>
            </w:tcBorders>
            <w:shd w:val="clear" w:color="auto" w:fill="FFFFFF"/>
          </w:tcPr>
          <w:p w14:paraId="5923277E"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85,047</w:t>
            </w:r>
          </w:p>
        </w:tc>
        <w:tc>
          <w:tcPr>
            <w:tcW w:w="116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4AEF141" w14:textId="77777777" w:rsidR="004D3BB6" w:rsidRPr="00B130AA" w:rsidRDefault="004D3BB6" w:rsidP="00B8283A">
            <w:pPr>
              <w:tabs>
                <w:tab w:val="left" w:pos="426"/>
              </w:tabs>
              <w:autoSpaceDE w:val="0"/>
              <w:autoSpaceDN w:val="0"/>
              <w:adjustRightInd w:val="0"/>
              <w:rPr>
                <w14:ligatures w14:val="standardContextual"/>
              </w:rPr>
            </w:pPr>
          </w:p>
        </w:tc>
        <w:tc>
          <w:tcPr>
            <w:tcW w:w="1445"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66A1458" w14:textId="77777777" w:rsidR="004D3BB6" w:rsidRPr="00B130AA" w:rsidRDefault="004D3BB6" w:rsidP="00B8283A">
            <w:pPr>
              <w:tabs>
                <w:tab w:val="left" w:pos="426"/>
              </w:tabs>
              <w:autoSpaceDE w:val="0"/>
              <w:autoSpaceDN w:val="0"/>
              <w:adjustRightInd w:val="0"/>
              <w:rPr>
                <w14:ligatures w14:val="standardContextual"/>
              </w:rPr>
            </w:pPr>
          </w:p>
        </w:tc>
        <w:tc>
          <w:tcPr>
            <w:tcW w:w="1461" w:type="dxa"/>
            <w:tcBorders>
              <w:top w:val="single" w:sz="8" w:space="0" w:color="AEAEAE"/>
              <w:left w:val="single" w:sz="8" w:space="0" w:color="E0E0E0"/>
              <w:bottom w:val="single" w:sz="8" w:space="0" w:color="AEAEAE"/>
              <w:right w:val="nil"/>
            </w:tcBorders>
            <w:shd w:val="clear" w:color="auto" w:fill="FFFFFF"/>
            <w:vAlign w:val="center"/>
          </w:tcPr>
          <w:p w14:paraId="1E9B439F"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13869A2C" w14:textId="77777777" w:rsidTr="004D3BB6">
        <w:trPr>
          <w:cantSplit/>
        </w:trPr>
        <w:tc>
          <w:tcPr>
            <w:tcW w:w="1291" w:type="dxa"/>
            <w:tcBorders>
              <w:top w:val="single" w:sz="8" w:space="0" w:color="AEAEAE"/>
              <w:left w:val="nil"/>
              <w:bottom w:val="single" w:sz="8" w:space="0" w:color="AEAEAE"/>
              <w:right w:val="nil"/>
            </w:tcBorders>
            <w:shd w:val="clear" w:color="auto" w:fill="E0E0E0"/>
          </w:tcPr>
          <w:p w14:paraId="093F3646"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5</w:t>
            </w:r>
          </w:p>
        </w:tc>
        <w:tc>
          <w:tcPr>
            <w:tcW w:w="1028" w:type="dxa"/>
            <w:tcBorders>
              <w:top w:val="single" w:sz="8" w:space="0" w:color="AEAEAE"/>
              <w:left w:val="nil"/>
              <w:bottom w:val="single" w:sz="8" w:space="0" w:color="AEAEAE"/>
              <w:right w:val="single" w:sz="8" w:space="0" w:color="E0E0E0"/>
            </w:tcBorders>
            <w:shd w:val="clear" w:color="auto" w:fill="FFFFFF"/>
          </w:tcPr>
          <w:p w14:paraId="5911DD11"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,423</w:t>
            </w:r>
          </w:p>
        </w:tc>
        <w:tc>
          <w:tcPr>
            <w:tcW w:w="1445" w:type="dxa"/>
            <w:tcBorders>
              <w:top w:val="single" w:sz="8" w:space="0" w:color="AEAEAE"/>
              <w:left w:val="single" w:sz="8" w:space="0" w:color="E0E0E0"/>
              <w:bottom w:val="single" w:sz="8" w:space="0" w:color="AEAEAE"/>
              <w:right w:val="single" w:sz="8" w:space="0" w:color="E0E0E0"/>
            </w:tcBorders>
            <w:shd w:val="clear" w:color="auto" w:fill="FFFFFF"/>
          </w:tcPr>
          <w:p w14:paraId="1D5AB38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5,283</w:t>
            </w:r>
          </w:p>
        </w:tc>
        <w:tc>
          <w:tcPr>
            <w:tcW w:w="1461" w:type="dxa"/>
            <w:tcBorders>
              <w:top w:val="single" w:sz="8" w:space="0" w:color="AEAEAE"/>
              <w:left w:val="single" w:sz="8" w:space="0" w:color="E0E0E0"/>
              <w:bottom w:val="single" w:sz="8" w:space="0" w:color="AEAEAE"/>
              <w:right w:val="nil"/>
            </w:tcBorders>
            <w:shd w:val="clear" w:color="auto" w:fill="FFFFFF"/>
          </w:tcPr>
          <w:p w14:paraId="3BA5765E"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90,329</w:t>
            </w:r>
          </w:p>
        </w:tc>
        <w:tc>
          <w:tcPr>
            <w:tcW w:w="116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5BABC74" w14:textId="77777777" w:rsidR="004D3BB6" w:rsidRPr="00B130AA" w:rsidRDefault="004D3BB6" w:rsidP="00B8283A">
            <w:pPr>
              <w:tabs>
                <w:tab w:val="left" w:pos="426"/>
              </w:tabs>
              <w:autoSpaceDE w:val="0"/>
              <w:autoSpaceDN w:val="0"/>
              <w:adjustRightInd w:val="0"/>
              <w:rPr>
                <w14:ligatures w14:val="standardContextual"/>
              </w:rPr>
            </w:pPr>
          </w:p>
        </w:tc>
        <w:tc>
          <w:tcPr>
            <w:tcW w:w="1445"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7DC92D7" w14:textId="77777777" w:rsidR="004D3BB6" w:rsidRPr="00B130AA" w:rsidRDefault="004D3BB6" w:rsidP="00B8283A">
            <w:pPr>
              <w:tabs>
                <w:tab w:val="left" w:pos="426"/>
              </w:tabs>
              <w:autoSpaceDE w:val="0"/>
              <w:autoSpaceDN w:val="0"/>
              <w:adjustRightInd w:val="0"/>
              <w:rPr>
                <w14:ligatures w14:val="standardContextual"/>
              </w:rPr>
            </w:pPr>
          </w:p>
        </w:tc>
        <w:tc>
          <w:tcPr>
            <w:tcW w:w="1461" w:type="dxa"/>
            <w:tcBorders>
              <w:top w:val="single" w:sz="8" w:space="0" w:color="AEAEAE"/>
              <w:left w:val="single" w:sz="8" w:space="0" w:color="E0E0E0"/>
              <w:bottom w:val="single" w:sz="8" w:space="0" w:color="AEAEAE"/>
              <w:right w:val="nil"/>
            </w:tcBorders>
            <w:shd w:val="clear" w:color="auto" w:fill="FFFFFF"/>
            <w:vAlign w:val="center"/>
          </w:tcPr>
          <w:p w14:paraId="63FA471A"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43375B91" w14:textId="77777777" w:rsidTr="004D3BB6">
        <w:trPr>
          <w:cantSplit/>
        </w:trPr>
        <w:tc>
          <w:tcPr>
            <w:tcW w:w="1291" w:type="dxa"/>
            <w:tcBorders>
              <w:top w:val="single" w:sz="8" w:space="0" w:color="AEAEAE"/>
              <w:left w:val="nil"/>
              <w:bottom w:val="single" w:sz="8" w:space="0" w:color="AEAEAE"/>
              <w:right w:val="nil"/>
            </w:tcBorders>
            <w:shd w:val="clear" w:color="auto" w:fill="E0E0E0"/>
          </w:tcPr>
          <w:p w14:paraId="2DD548C7"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6</w:t>
            </w:r>
          </w:p>
        </w:tc>
        <w:tc>
          <w:tcPr>
            <w:tcW w:w="1028" w:type="dxa"/>
            <w:tcBorders>
              <w:top w:val="single" w:sz="8" w:space="0" w:color="AEAEAE"/>
              <w:left w:val="nil"/>
              <w:bottom w:val="single" w:sz="8" w:space="0" w:color="AEAEAE"/>
              <w:right w:val="single" w:sz="8" w:space="0" w:color="E0E0E0"/>
            </w:tcBorders>
            <w:shd w:val="clear" w:color="auto" w:fill="FFFFFF"/>
          </w:tcPr>
          <w:p w14:paraId="6A55B60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,299</w:t>
            </w:r>
          </w:p>
        </w:tc>
        <w:tc>
          <w:tcPr>
            <w:tcW w:w="1445" w:type="dxa"/>
            <w:tcBorders>
              <w:top w:val="single" w:sz="8" w:space="0" w:color="AEAEAE"/>
              <w:left w:val="single" w:sz="8" w:space="0" w:color="E0E0E0"/>
              <w:bottom w:val="single" w:sz="8" w:space="0" w:color="AEAEAE"/>
              <w:right w:val="single" w:sz="8" w:space="0" w:color="E0E0E0"/>
            </w:tcBorders>
            <w:shd w:val="clear" w:color="auto" w:fill="FFFFFF"/>
          </w:tcPr>
          <w:p w14:paraId="75346202"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3,740</w:t>
            </w:r>
          </w:p>
        </w:tc>
        <w:tc>
          <w:tcPr>
            <w:tcW w:w="1461" w:type="dxa"/>
            <w:tcBorders>
              <w:top w:val="single" w:sz="8" w:space="0" w:color="AEAEAE"/>
              <w:left w:val="single" w:sz="8" w:space="0" w:color="E0E0E0"/>
              <w:bottom w:val="single" w:sz="8" w:space="0" w:color="AEAEAE"/>
              <w:right w:val="nil"/>
            </w:tcBorders>
            <w:shd w:val="clear" w:color="auto" w:fill="FFFFFF"/>
          </w:tcPr>
          <w:p w14:paraId="75A0ED85"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94,070</w:t>
            </w:r>
          </w:p>
        </w:tc>
        <w:tc>
          <w:tcPr>
            <w:tcW w:w="116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39C4FED4" w14:textId="77777777" w:rsidR="004D3BB6" w:rsidRPr="00B130AA" w:rsidRDefault="004D3BB6" w:rsidP="00B8283A">
            <w:pPr>
              <w:tabs>
                <w:tab w:val="left" w:pos="426"/>
              </w:tabs>
              <w:autoSpaceDE w:val="0"/>
              <w:autoSpaceDN w:val="0"/>
              <w:adjustRightInd w:val="0"/>
              <w:rPr>
                <w14:ligatures w14:val="standardContextual"/>
              </w:rPr>
            </w:pPr>
          </w:p>
        </w:tc>
        <w:tc>
          <w:tcPr>
            <w:tcW w:w="1445"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5570DA10" w14:textId="77777777" w:rsidR="004D3BB6" w:rsidRPr="00B130AA" w:rsidRDefault="004D3BB6" w:rsidP="00B8283A">
            <w:pPr>
              <w:tabs>
                <w:tab w:val="left" w:pos="426"/>
              </w:tabs>
              <w:autoSpaceDE w:val="0"/>
              <w:autoSpaceDN w:val="0"/>
              <w:adjustRightInd w:val="0"/>
              <w:rPr>
                <w14:ligatures w14:val="standardContextual"/>
              </w:rPr>
            </w:pPr>
          </w:p>
        </w:tc>
        <w:tc>
          <w:tcPr>
            <w:tcW w:w="1461" w:type="dxa"/>
            <w:tcBorders>
              <w:top w:val="single" w:sz="8" w:space="0" w:color="AEAEAE"/>
              <w:left w:val="single" w:sz="8" w:space="0" w:color="E0E0E0"/>
              <w:bottom w:val="single" w:sz="8" w:space="0" w:color="AEAEAE"/>
              <w:right w:val="nil"/>
            </w:tcBorders>
            <w:shd w:val="clear" w:color="auto" w:fill="FFFFFF"/>
            <w:vAlign w:val="center"/>
          </w:tcPr>
          <w:p w14:paraId="656A89DA"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7355D8A5" w14:textId="77777777" w:rsidTr="004D3BB6">
        <w:trPr>
          <w:cantSplit/>
        </w:trPr>
        <w:tc>
          <w:tcPr>
            <w:tcW w:w="1291" w:type="dxa"/>
            <w:tcBorders>
              <w:top w:val="single" w:sz="8" w:space="0" w:color="AEAEAE"/>
              <w:left w:val="nil"/>
              <w:bottom w:val="single" w:sz="8" w:space="0" w:color="AEAEAE"/>
              <w:right w:val="nil"/>
            </w:tcBorders>
            <w:shd w:val="clear" w:color="auto" w:fill="E0E0E0"/>
          </w:tcPr>
          <w:p w14:paraId="3DC0AEAE"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7</w:t>
            </w:r>
          </w:p>
        </w:tc>
        <w:tc>
          <w:tcPr>
            <w:tcW w:w="1028" w:type="dxa"/>
            <w:tcBorders>
              <w:top w:val="single" w:sz="8" w:space="0" w:color="AEAEAE"/>
              <w:left w:val="nil"/>
              <w:bottom w:val="single" w:sz="8" w:space="0" w:color="AEAEAE"/>
              <w:right w:val="single" w:sz="8" w:space="0" w:color="E0E0E0"/>
            </w:tcBorders>
            <w:shd w:val="clear" w:color="auto" w:fill="FFFFFF"/>
          </w:tcPr>
          <w:p w14:paraId="23FA1D5C"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,252</w:t>
            </w:r>
          </w:p>
        </w:tc>
        <w:tc>
          <w:tcPr>
            <w:tcW w:w="1445" w:type="dxa"/>
            <w:tcBorders>
              <w:top w:val="single" w:sz="8" w:space="0" w:color="AEAEAE"/>
              <w:left w:val="single" w:sz="8" w:space="0" w:color="E0E0E0"/>
              <w:bottom w:val="single" w:sz="8" w:space="0" w:color="AEAEAE"/>
              <w:right w:val="single" w:sz="8" w:space="0" w:color="E0E0E0"/>
            </w:tcBorders>
            <w:shd w:val="clear" w:color="auto" w:fill="FFFFFF"/>
          </w:tcPr>
          <w:p w14:paraId="4D450539"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3,154</w:t>
            </w:r>
          </w:p>
        </w:tc>
        <w:tc>
          <w:tcPr>
            <w:tcW w:w="1461" w:type="dxa"/>
            <w:tcBorders>
              <w:top w:val="single" w:sz="8" w:space="0" w:color="AEAEAE"/>
              <w:left w:val="single" w:sz="8" w:space="0" w:color="E0E0E0"/>
              <w:bottom w:val="single" w:sz="8" w:space="0" w:color="AEAEAE"/>
              <w:right w:val="nil"/>
            </w:tcBorders>
            <w:shd w:val="clear" w:color="auto" w:fill="FFFFFF"/>
          </w:tcPr>
          <w:p w14:paraId="6BE63B63"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97,224</w:t>
            </w:r>
          </w:p>
        </w:tc>
        <w:tc>
          <w:tcPr>
            <w:tcW w:w="1169"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A814371" w14:textId="77777777" w:rsidR="004D3BB6" w:rsidRPr="00B130AA" w:rsidRDefault="004D3BB6" w:rsidP="00B8283A">
            <w:pPr>
              <w:tabs>
                <w:tab w:val="left" w:pos="426"/>
              </w:tabs>
              <w:autoSpaceDE w:val="0"/>
              <w:autoSpaceDN w:val="0"/>
              <w:adjustRightInd w:val="0"/>
              <w:rPr>
                <w14:ligatures w14:val="standardContextual"/>
              </w:rPr>
            </w:pPr>
          </w:p>
        </w:tc>
        <w:tc>
          <w:tcPr>
            <w:tcW w:w="1445"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4C053744" w14:textId="77777777" w:rsidR="004D3BB6" w:rsidRPr="00B130AA" w:rsidRDefault="004D3BB6" w:rsidP="00B8283A">
            <w:pPr>
              <w:tabs>
                <w:tab w:val="left" w:pos="426"/>
              </w:tabs>
              <w:autoSpaceDE w:val="0"/>
              <w:autoSpaceDN w:val="0"/>
              <w:adjustRightInd w:val="0"/>
              <w:rPr>
                <w14:ligatures w14:val="standardContextual"/>
              </w:rPr>
            </w:pPr>
          </w:p>
        </w:tc>
        <w:tc>
          <w:tcPr>
            <w:tcW w:w="1461" w:type="dxa"/>
            <w:tcBorders>
              <w:top w:val="single" w:sz="8" w:space="0" w:color="AEAEAE"/>
              <w:left w:val="single" w:sz="8" w:space="0" w:color="E0E0E0"/>
              <w:bottom w:val="single" w:sz="8" w:space="0" w:color="AEAEAE"/>
              <w:right w:val="nil"/>
            </w:tcBorders>
            <w:shd w:val="clear" w:color="auto" w:fill="FFFFFF"/>
            <w:vAlign w:val="center"/>
          </w:tcPr>
          <w:p w14:paraId="7F261739"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4F072BBE" w14:textId="77777777" w:rsidTr="004D3BB6">
        <w:trPr>
          <w:cantSplit/>
        </w:trPr>
        <w:tc>
          <w:tcPr>
            <w:tcW w:w="1291" w:type="dxa"/>
            <w:tcBorders>
              <w:top w:val="single" w:sz="8" w:space="0" w:color="AEAEAE"/>
              <w:left w:val="nil"/>
              <w:bottom w:val="single" w:sz="8" w:space="0" w:color="152935"/>
              <w:right w:val="nil"/>
            </w:tcBorders>
            <w:shd w:val="clear" w:color="auto" w:fill="E0E0E0"/>
          </w:tcPr>
          <w:p w14:paraId="3F65245B"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8</w:t>
            </w:r>
          </w:p>
        </w:tc>
        <w:tc>
          <w:tcPr>
            <w:tcW w:w="1028" w:type="dxa"/>
            <w:tcBorders>
              <w:top w:val="single" w:sz="8" w:space="0" w:color="AEAEAE"/>
              <w:left w:val="nil"/>
              <w:bottom w:val="single" w:sz="8" w:space="0" w:color="152935"/>
              <w:right w:val="single" w:sz="8" w:space="0" w:color="E0E0E0"/>
            </w:tcBorders>
            <w:shd w:val="clear" w:color="auto" w:fill="FFFFFF"/>
          </w:tcPr>
          <w:p w14:paraId="26309EFC"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,222</w:t>
            </w:r>
          </w:p>
        </w:tc>
        <w:tc>
          <w:tcPr>
            <w:tcW w:w="1445" w:type="dxa"/>
            <w:tcBorders>
              <w:top w:val="single" w:sz="8" w:space="0" w:color="AEAEAE"/>
              <w:left w:val="single" w:sz="8" w:space="0" w:color="E0E0E0"/>
              <w:bottom w:val="single" w:sz="8" w:space="0" w:color="152935"/>
              <w:right w:val="single" w:sz="8" w:space="0" w:color="E0E0E0"/>
            </w:tcBorders>
            <w:shd w:val="clear" w:color="auto" w:fill="FFFFFF"/>
          </w:tcPr>
          <w:p w14:paraId="325000EA"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2,776</w:t>
            </w:r>
          </w:p>
        </w:tc>
        <w:tc>
          <w:tcPr>
            <w:tcW w:w="1461" w:type="dxa"/>
            <w:tcBorders>
              <w:top w:val="single" w:sz="8" w:space="0" w:color="AEAEAE"/>
              <w:left w:val="single" w:sz="8" w:space="0" w:color="E0E0E0"/>
              <w:bottom w:val="single" w:sz="8" w:space="0" w:color="152935"/>
              <w:right w:val="nil"/>
            </w:tcBorders>
            <w:shd w:val="clear" w:color="auto" w:fill="FFFFFF"/>
          </w:tcPr>
          <w:p w14:paraId="423FE2E8" w14:textId="77777777" w:rsidR="004D3BB6" w:rsidRPr="00B130AA" w:rsidRDefault="004D3BB6"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100,000</w:t>
            </w:r>
          </w:p>
        </w:tc>
        <w:tc>
          <w:tcPr>
            <w:tcW w:w="116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7F0A637" w14:textId="77777777" w:rsidR="004D3BB6" w:rsidRPr="00B130AA" w:rsidRDefault="004D3BB6" w:rsidP="00B8283A">
            <w:pPr>
              <w:tabs>
                <w:tab w:val="left" w:pos="426"/>
              </w:tabs>
              <w:autoSpaceDE w:val="0"/>
              <w:autoSpaceDN w:val="0"/>
              <w:adjustRightInd w:val="0"/>
              <w:rPr>
                <w14:ligatures w14:val="standardContextual"/>
              </w:rPr>
            </w:pPr>
          </w:p>
        </w:tc>
        <w:tc>
          <w:tcPr>
            <w:tcW w:w="1445"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6254DD7" w14:textId="77777777" w:rsidR="004D3BB6" w:rsidRPr="00B130AA" w:rsidRDefault="004D3BB6" w:rsidP="00B8283A">
            <w:pPr>
              <w:tabs>
                <w:tab w:val="left" w:pos="426"/>
              </w:tabs>
              <w:autoSpaceDE w:val="0"/>
              <w:autoSpaceDN w:val="0"/>
              <w:adjustRightInd w:val="0"/>
              <w:rPr>
                <w14:ligatures w14:val="standardContextual"/>
              </w:rPr>
            </w:pPr>
          </w:p>
        </w:tc>
        <w:tc>
          <w:tcPr>
            <w:tcW w:w="1461" w:type="dxa"/>
            <w:tcBorders>
              <w:top w:val="single" w:sz="8" w:space="0" w:color="AEAEAE"/>
              <w:left w:val="single" w:sz="8" w:space="0" w:color="E0E0E0"/>
              <w:bottom w:val="single" w:sz="8" w:space="0" w:color="152935"/>
              <w:right w:val="nil"/>
            </w:tcBorders>
            <w:shd w:val="clear" w:color="auto" w:fill="FFFFFF"/>
            <w:vAlign w:val="center"/>
          </w:tcPr>
          <w:p w14:paraId="70282458" w14:textId="77777777" w:rsidR="004D3BB6" w:rsidRPr="00B130AA" w:rsidRDefault="004D3BB6" w:rsidP="00B8283A">
            <w:pPr>
              <w:tabs>
                <w:tab w:val="left" w:pos="426"/>
              </w:tabs>
              <w:autoSpaceDE w:val="0"/>
              <w:autoSpaceDN w:val="0"/>
              <w:adjustRightInd w:val="0"/>
              <w:rPr>
                <w14:ligatures w14:val="standardContextual"/>
              </w:rPr>
            </w:pPr>
          </w:p>
        </w:tc>
      </w:tr>
      <w:tr w:rsidR="00B130AA" w:rsidRPr="00B130AA" w14:paraId="0B0996F0" w14:textId="77777777" w:rsidTr="004D3BB6">
        <w:trPr>
          <w:cantSplit/>
        </w:trPr>
        <w:tc>
          <w:tcPr>
            <w:tcW w:w="9300" w:type="dxa"/>
            <w:gridSpan w:val="7"/>
            <w:tcBorders>
              <w:top w:val="nil"/>
              <w:left w:val="nil"/>
              <w:bottom w:val="nil"/>
              <w:right w:val="nil"/>
            </w:tcBorders>
            <w:shd w:val="clear" w:color="auto" w:fill="FFFFFF"/>
          </w:tcPr>
          <w:p w14:paraId="612607E4" w14:textId="77777777" w:rsidR="004D3BB6" w:rsidRPr="00B130AA" w:rsidRDefault="004D3BB6"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Extraction Method: Principal Component Analysis.</w:t>
            </w:r>
          </w:p>
        </w:tc>
      </w:tr>
    </w:tbl>
    <w:p w14:paraId="11CC63C1" w14:textId="77777777" w:rsidR="001E6831" w:rsidRPr="00B130AA" w:rsidRDefault="001E6831" w:rsidP="00B8283A">
      <w:pPr>
        <w:tabs>
          <w:tab w:val="left" w:pos="284"/>
          <w:tab w:val="left" w:pos="426"/>
        </w:tabs>
        <w:autoSpaceDE w:val="0"/>
        <w:autoSpaceDN w:val="0"/>
        <w:adjustRightInd w:val="0"/>
        <w:spacing w:line="400" w:lineRule="atLeast"/>
        <w:rPr>
          <w14:ligatures w14:val="standardContextual"/>
        </w:rPr>
      </w:pPr>
    </w:p>
    <w:tbl>
      <w:tblPr>
        <w:tblW w:w="2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7"/>
        <w:gridCol w:w="1292"/>
      </w:tblGrid>
      <w:tr w:rsidR="00B130AA" w:rsidRPr="00B130AA" w14:paraId="79C77939" w14:textId="77777777" w:rsidTr="00CB160F">
        <w:trPr>
          <w:cantSplit/>
        </w:trPr>
        <w:tc>
          <w:tcPr>
            <w:tcW w:w="2028" w:type="dxa"/>
            <w:gridSpan w:val="2"/>
            <w:tcBorders>
              <w:top w:val="nil"/>
              <w:left w:val="nil"/>
              <w:bottom w:val="nil"/>
              <w:right w:val="nil"/>
            </w:tcBorders>
            <w:shd w:val="clear" w:color="auto" w:fill="FFFFFF"/>
            <w:vAlign w:val="center"/>
          </w:tcPr>
          <w:p w14:paraId="7CCA590E" w14:textId="77777777" w:rsidR="005462A8" w:rsidRPr="00B130AA" w:rsidRDefault="005462A8" w:rsidP="00B8283A">
            <w:pPr>
              <w:tabs>
                <w:tab w:val="left" w:pos="426"/>
              </w:tabs>
              <w:autoSpaceDE w:val="0"/>
              <w:autoSpaceDN w:val="0"/>
              <w:adjustRightInd w:val="0"/>
              <w:spacing w:line="320" w:lineRule="atLeast"/>
              <w:ind w:left="60" w:right="60"/>
              <w:jc w:val="center"/>
              <w:rPr>
                <w:rFonts w:ascii="Arial" w:hAnsi="Arial" w:cs="Arial"/>
                <w:sz w:val="22"/>
                <w:szCs w:val="22"/>
                <w14:ligatures w14:val="standardContextual"/>
              </w:rPr>
            </w:pPr>
            <w:r w:rsidRPr="00B130AA">
              <w:rPr>
                <w:rFonts w:ascii="Arial" w:hAnsi="Arial" w:cs="Arial"/>
                <w:b/>
                <w:bCs/>
                <w:sz w:val="22"/>
                <w:szCs w:val="22"/>
                <w14:ligatures w14:val="standardContextual"/>
              </w:rPr>
              <w:t>Component Matrix</w:t>
            </w:r>
            <w:r w:rsidRPr="00B130AA">
              <w:rPr>
                <w:rFonts w:ascii="Arial" w:hAnsi="Arial" w:cs="Arial"/>
                <w:b/>
                <w:bCs/>
                <w:sz w:val="22"/>
                <w:szCs w:val="22"/>
                <w:vertAlign w:val="superscript"/>
                <w14:ligatures w14:val="standardContextual"/>
              </w:rPr>
              <w:t>a</w:t>
            </w:r>
          </w:p>
        </w:tc>
      </w:tr>
      <w:tr w:rsidR="00B130AA" w:rsidRPr="00B130AA" w14:paraId="34093A7D" w14:textId="77777777" w:rsidTr="00CB160F">
        <w:trPr>
          <w:cantSplit/>
        </w:trPr>
        <w:tc>
          <w:tcPr>
            <w:tcW w:w="737" w:type="dxa"/>
            <w:vMerge w:val="restart"/>
            <w:tcBorders>
              <w:top w:val="nil"/>
              <w:left w:val="nil"/>
              <w:bottom w:val="nil"/>
              <w:right w:val="nil"/>
            </w:tcBorders>
            <w:shd w:val="clear" w:color="auto" w:fill="FFFFFF"/>
            <w:vAlign w:val="bottom"/>
          </w:tcPr>
          <w:p w14:paraId="74828BBF" w14:textId="77777777" w:rsidR="005462A8" w:rsidRPr="00B130AA" w:rsidRDefault="005462A8" w:rsidP="00B8283A">
            <w:pPr>
              <w:tabs>
                <w:tab w:val="left" w:pos="426"/>
              </w:tabs>
              <w:autoSpaceDE w:val="0"/>
              <w:autoSpaceDN w:val="0"/>
              <w:adjustRightInd w:val="0"/>
              <w:rPr>
                <w14:ligatures w14:val="standardContextual"/>
              </w:rPr>
            </w:pPr>
          </w:p>
        </w:tc>
        <w:tc>
          <w:tcPr>
            <w:tcW w:w="1291" w:type="dxa"/>
            <w:tcBorders>
              <w:top w:val="nil"/>
              <w:left w:val="nil"/>
              <w:bottom w:val="nil"/>
              <w:right w:val="nil"/>
            </w:tcBorders>
            <w:shd w:val="clear" w:color="auto" w:fill="FFFFFF"/>
            <w:vAlign w:val="bottom"/>
          </w:tcPr>
          <w:p w14:paraId="4F380AF5" w14:textId="77777777" w:rsidR="005462A8" w:rsidRPr="00B130AA" w:rsidRDefault="005462A8"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Component</w:t>
            </w:r>
          </w:p>
        </w:tc>
      </w:tr>
      <w:tr w:rsidR="00B130AA" w:rsidRPr="00B130AA" w14:paraId="6283EE80" w14:textId="77777777" w:rsidTr="00CB160F">
        <w:trPr>
          <w:cantSplit/>
        </w:trPr>
        <w:tc>
          <w:tcPr>
            <w:tcW w:w="737" w:type="dxa"/>
            <w:vMerge/>
            <w:tcBorders>
              <w:top w:val="nil"/>
              <w:left w:val="nil"/>
              <w:bottom w:val="nil"/>
              <w:right w:val="nil"/>
            </w:tcBorders>
            <w:shd w:val="clear" w:color="auto" w:fill="FFFFFF"/>
            <w:vAlign w:val="bottom"/>
          </w:tcPr>
          <w:p w14:paraId="61158CF3" w14:textId="77777777" w:rsidR="005462A8" w:rsidRPr="00B130AA" w:rsidRDefault="005462A8" w:rsidP="00B8283A">
            <w:pPr>
              <w:tabs>
                <w:tab w:val="left" w:pos="426"/>
              </w:tabs>
              <w:autoSpaceDE w:val="0"/>
              <w:autoSpaceDN w:val="0"/>
              <w:adjustRightInd w:val="0"/>
              <w:rPr>
                <w:rFonts w:ascii="Arial" w:hAnsi="Arial" w:cs="Arial"/>
                <w:sz w:val="18"/>
                <w:szCs w:val="18"/>
                <w14:ligatures w14:val="standardContextual"/>
              </w:rPr>
            </w:pPr>
          </w:p>
        </w:tc>
        <w:tc>
          <w:tcPr>
            <w:tcW w:w="1291" w:type="dxa"/>
            <w:tcBorders>
              <w:top w:val="nil"/>
              <w:left w:val="nil"/>
              <w:bottom w:val="single" w:sz="8" w:space="0" w:color="152935"/>
              <w:right w:val="nil"/>
            </w:tcBorders>
            <w:shd w:val="clear" w:color="auto" w:fill="FFFFFF"/>
            <w:vAlign w:val="bottom"/>
          </w:tcPr>
          <w:p w14:paraId="12CD2151" w14:textId="77777777" w:rsidR="005462A8" w:rsidRPr="00B130AA" w:rsidRDefault="005462A8" w:rsidP="00B8283A">
            <w:pPr>
              <w:tabs>
                <w:tab w:val="left" w:pos="426"/>
              </w:tabs>
              <w:autoSpaceDE w:val="0"/>
              <w:autoSpaceDN w:val="0"/>
              <w:adjustRightInd w:val="0"/>
              <w:spacing w:line="320" w:lineRule="atLeast"/>
              <w:ind w:left="60" w:right="60"/>
              <w:jc w:val="center"/>
              <w:rPr>
                <w:rFonts w:ascii="Arial" w:hAnsi="Arial" w:cs="Arial"/>
                <w:sz w:val="18"/>
                <w:szCs w:val="18"/>
                <w14:ligatures w14:val="standardContextual"/>
              </w:rPr>
            </w:pPr>
            <w:r w:rsidRPr="00B130AA">
              <w:rPr>
                <w:rFonts w:ascii="Arial" w:hAnsi="Arial" w:cs="Arial"/>
                <w:sz w:val="18"/>
                <w:szCs w:val="18"/>
                <w14:ligatures w14:val="standardContextual"/>
              </w:rPr>
              <w:t>1</w:t>
            </w:r>
          </w:p>
        </w:tc>
      </w:tr>
      <w:tr w:rsidR="00B130AA" w:rsidRPr="00B130AA" w14:paraId="4E850F18" w14:textId="77777777" w:rsidTr="00CB160F">
        <w:trPr>
          <w:cantSplit/>
        </w:trPr>
        <w:tc>
          <w:tcPr>
            <w:tcW w:w="737" w:type="dxa"/>
            <w:tcBorders>
              <w:top w:val="single" w:sz="8" w:space="0" w:color="152935"/>
              <w:left w:val="nil"/>
              <w:bottom w:val="single" w:sz="8" w:space="0" w:color="AEAEAE"/>
              <w:right w:val="nil"/>
            </w:tcBorders>
            <w:shd w:val="clear" w:color="auto" w:fill="E0E0E0"/>
          </w:tcPr>
          <w:p w14:paraId="7A6188AD"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TQ1</w:t>
            </w:r>
          </w:p>
        </w:tc>
        <w:tc>
          <w:tcPr>
            <w:tcW w:w="1291" w:type="dxa"/>
            <w:tcBorders>
              <w:top w:val="single" w:sz="8" w:space="0" w:color="152935"/>
              <w:left w:val="nil"/>
              <w:bottom w:val="single" w:sz="8" w:space="0" w:color="AEAEAE"/>
              <w:right w:val="nil"/>
            </w:tcBorders>
            <w:shd w:val="clear" w:color="auto" w:fill="FFFFFF"/>
          </w:tcPr>
          <w:p w14:paraId="0AC54F6F" w14:textId="77777777" w:rsidR="005462A8" w:rsidRPr="00B130AA" w:rsidRDefault="005462A8"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,875</w:t>
            </w:r>
          </w:p>
        </w:tc>
      </w:tr>
      <w:tr w:rsidR="00B130AA" w:rsidRPr="00B130AA" w14:paraId="3FA7E0A3"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61A0E748"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TQ8</w:t>
            </w:r>
          </w:p>
        </w:tc>
        <w:tc>
          <w:tcPr>
            <w:tcW w:w="1291" w:type="dxa"/>
            <w:tcBorders>
              <w:top w:val="single" w:sz="8" w:space="0" w:color="AEAEAE"/>
              <w:left w:val="nil"/>
              <w:bottom w:val="single" w:sz="8" w:space="0" w:color="AEAEAE"/>
              <w:right w:val="nil"/>
            </w:tcBorders>
            <w:shd w:val="clear" w:color="auto" w:fill="FFFFFF"/>
          </w:tcPr>
          <w:p w14:paraId="74D58DA5" w14:textId="77777777" w:rsidR="005462A8" w:rsidRPr="00B130AA" w:rsidRDefault="005462A8"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,840</w:t>
            </w:r>
          </w:p>
        </w:tc>
      </w:tr>
      <w:tr w:rsidR="00B130AA" w:rsidRPr="00B130AA" w14:paraId="3F47813D"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2661A40F"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TQ6</w:t>
            </w:r>
          </w:p>
        </w:tc>
        <w:tc>
          <w:tcPr>
            <w:tcW w:w="1291" w:type="dxa"/>
            <w:tcBorders>
              <w:top w:val="single" w:sz="8" w:space="0" w:color="AEAEAE"/>
              <w:left w:val="nil"/>
              <w:bottom w:val="single" w:sz="8" w:space="0" w:color="AEAEAE"/>
              <w:right w:val="nil"/>
            </w:tcBorders>
            <w:shd w:val="clear" w:color="auto" w:fill="FFFFFF"/>
          </w:tcPr>
          <w:p w14:paraId="0ADF9AEF" w14:textId="77777777" w:rsidR="005462A8" w:rsidRPr="00B130AA" w:rsidRDefault="005462A8"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,830</w:t>
            </w:r>
          </w:p>
        </w:tc>
      </w:tr>
      <w:tr w:rsidR="00B130AA" w:rsidRPr="00B130AA" w14:paraId="65FB70B5"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3535E6C4"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TQ4</w:t>
            </w:r>
          </w:p>
        </w:tc>
        <w:tc>
          <w:tcPr>
            <w:tcW w:w="1291" w:type="dxa"/>
            <w:tcBorders>
              <w:top w:val="single" w:sz="8" w:space="0" w:color="AEAEAE"/>
              <w:left w:val="nil"/>
              <w:bottom w:val="single" w:sz="8" w:space="0" w:color="AEAEAE"/>
              <w:right w:val="nil"/>
            </w:tcBorders>
            <w:shd w:val="clear" w:color="auto" w:fill="FFFFFF"/>
          </w:tcPr>
          <w:p w14:paraId="6FE2AC5D" w14:textId="77777777" w:rsidR="005462A8" w:rsidRPr="00B130AA" w:rsidRDefault="005462A8"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,829</w:t>
            </w:r>
          </w:p>
        </w:tc>
      </w:tr>
      <w:tr w:rsidR="00B130AA" w:rsidRPr="00B130AA" w14:paraId="4A4F903F"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7A1FB295"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TQ2</w:t>
            </w:r>
          </w:p>
        </w:tc>
        <w:tc>
          <w:tcPr>
            <w:tcW w:w="1291" w:type="dxa"/>
            <w:tcBorders>
              <w:top w:val="single" w:sz="8" w:space="0" w:color="AEAEAE"/>
              <w:left w:val="nil"/>
              <w:bottom w:val="single" w:sz="8" w:space="0" w:color="AEAEAE"/>
              <w:right w:val="nil"/>
            </w:tcBorders>
            <w:shd w:val="clear" w:color="auto" w:fill="FFFFFF"/>
          </w:tcPr>
          <w:p w14:paraId="2D12EE5F" w14:textId="77777777" w:rsidR="005462A8" w:rsidRPr="00B130AA" w:rsidRDefault="005462A8"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,768</w:t>
            </w:r>
          </w:p>
        </w:tc>
      </w:tr>
      <w:tr w:rsidR="00B130AA" w:rsidRPr="00B130AA" w14:paraId="010F93E8"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695DA3A4"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TQ5</w:t>
            </w:r>
          </w:p>
        </w:tc>
        <w:tc>
          <w:tcPr>
            <w:tcW w:w="1291" w:type="dxa"/>
            <w:tcBorders>
              <w:top w:val="single" w:sz="8" w:space="0" w:color="AEAEAE"/>
              <w:left w:val="nil"/>
              <w:bottom w:val="single" w:sz="8" w:space="0" w:color="AEAEAE"/>
              <w:right w:val="nil"/>
            </w:tcBorders>
            <w:shd w:val="clear" w:color="auto" w:fill="FFFFFF"/>
          </w:tcPr>
          <w:p w14:paraId="485BB3DA" w14:textId="77777777" w:rsidR="005462A8" w:rsidRPr="00B130AA" w:rsidRDefault="005462A8"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,748</w:t>
            </w:r>
          </w:p>
        </w:tc>
      </w:tr>
      <w:tr w:rsidR="00B130AA" w:rsidRPr="00B130AA" w14:paraId="3299F088" w14:textId="77777777" w:rsidTr="00CB160F">
        <w:trPr>
          <w:cantSplit/>
        </w:trPr>
        <w:tc>
          <w:tcPr>
            <w:tcW w:w="737" w:type="dxa"/>
            <w:tcBorders>
              <w:top w:val="single" w:sz="8" w:space="0" w:color="AEAEAE"/>
              <w:left w:val="nil"/>
              <w:bottom w:val="single" w:sz="8" w:space="0" w:color="AEAEAE"/>
              <w:right w:val="nil"/>
            </w:tcBorders>
            <w:shd w:val="clear" w:color="auto" w:fill="E0E0E0"/>
          </w:tcPr>
          <w:p w14:paraId="4DA9D95D"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TQ3</w:t>
            </w:r>
          </w:p>
        </w:tc>
        <w:tc>
          <w:tcPr>
            <w:tcW w:w="1291" w:type="dxa"/>
            <w:tcBorders>
              <w:top w:val="single" w:sz="8" w:space="0" w:color="AEAEAE"/>
              <w:left w:val="nil"/>
              <w:bottom w:val="single" w:sz="8" w:space="0" w:color="AEAEAE"/>
              <w:right w:val="nil"/>
            </w:tcBorders>
            <w:shd w:val="clear" w:color="auto" w:fill="FFFFFF"/>
          </w:tcPr>
          <w:p w14:paraId="08049377" w14:textId="77777777" w:rsidR="005462A8" w:rsidRPr="00B130AA" w:rsidRDefault="005462A8"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,741</w:t>
            </w:r>
          </w:p>
        </w:tc>
      </w:tr>
      <w:tr w:rsidR="00B130AA" w:rsidRPr="00B130AA" w14:paraId="48EAC45E" w14:textId="77777777" w:rsidTr="00CB160F">
        <w:trPr>
          <w:cantSplit/>
        </w:trPr>
        <w:tc>
          <w:tcPr>
            <w:tcW w:w="737" w:type="dxa"/>
            <w:tcBorders>
              <w:top w:val="single" w:sz="8" w:space="0" w:color="AEAEAE"/>
              <w:left w:val="nil"/>
              <w:bottom w:val="single" w:sz="8" w:space="0" w:color="152935"/>
              <w:right w:val="nil"/>
            </w:tcBorders>
            <w:shd w:val="clear" w:color="auto" w:fill="E0E0E0"/>
          </w:tcPr>
          <w:p w14:paraId="56AD6301"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TQ7</w:t>
            </w:r>
          </w:p>
        </w:tc>
        <w:tc>
          <w:tcPr>
            <w:tcW w:w="1291" w:type="dxa"/>
            <w:tcBorders>
              <w:top w:val="single" w:sz="8" w:space="0" w:color="AEAEAE"/>
              <w:left w:val="nil"/>
              <w:bottom w:val="single" w:sz="8" w:space="0" w:color="152935"/>
              <w:right w:val="nil"/>
            </w:tcBorders>
            <w:shd w:val="clear" w:color="auto" w:fill="FFFFFF"/>
          </w:tcPr>
          <w:p w14:paraId="54BBEFC9" w14:textId="77777777" w:rsidR="005462A8" w:rsidRPr="00B130AA" w:rsidRDefault="005462A8" w:rsidP="00B8283A">
            <w:pPr>
              <w:tabs>
                <w:tab w:val="left" w:pos="426"/>
              </w:tabs>
              <w:autoSpaceDE w:val="0"/>
              <w:autoSpaceDN w:val="0"/>
              <w:adjustRightInd w:val="0"/>
              <w:spacing w:line="320" w:lineRule="atLeast"/>
              <w:ind w:left="60" w:right="60"/>
              <w:jc w:val="right"/>
              <w:rPr>
                <w:rFonts w:ascii="Arial" w:hAnsi="Arial" w:cs="Arial"/>
                <w:sz w:val="18"/>
                <w:szCs w:val="18"/>
                <w14:ligatures w14:val="standardContextual"/>
              </w:rPr>
            </w:pPr>
            <w:r w:rsidRPr="00B130AA">
              <w:rPr>
                <w:rFonts w:ascii="Arial" w:hAnsi="Arial" w:cs="Arial"/>
                <w:sz w:val="18"/>
                <w:szCs w:val="18"/>
                <w14:ligatures w14:val="standardContextual"/>
              </w:rPr>
              <w:t>,735</w:t>
            </w:r>
          </w:p>
        </w:tc>
      </w:tr>
      <w:tr w:rsidR="00B130AA" w:rsidRPr="00B130AA" w14:paraId="4052AB8B" w14:textId="77777777" w:rsidTr="00CB160F">
        <w:trPr>
          <w:cantSplit/>
        </w:trPr>
        <w:tc>
          <w:tcPr>
            <w:tcW w:w="2028" w:type="dxa"/>
            <w:gridSpan w:val="2"/>
            <w:tcBorders>
              <w:top w:val="nil"/>
              <w:left w:val="nil"/>
              <w:bottom w:val="nil"/>
              <w:right w:val="nil"/>
            </w:tcBorders>
            <w:shd w:val="clear" w:color="auto" w:fill="FFFFFF"/>
          </w:tcPr>
          <w:p w14:paraId="717C1586"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Extraction Method: Principal Component Analysis.</w:t>
            </w:r>
          </w:p>
        </w:tc>
      </w:tr>
      <w:tr w:rsidR="00B130AA" w:rsidRPr="00B130AA" w14:paraId="12B90048" w14:textId="77777777" w:rsidTr="00CB160F">
        <w:trPr>
          <w:cantSplit/>
        </w:trPr>
        <w:tc>
          <w:tcPr>
            <w:tcW w:w="2028" w:type="dxa"/>
            <w:gridSpan w:val="2"/>
            <w:tcBorders>
              <w:top w:val="nil"/>
              <w:left w:val="nil"/>
              <w:bottom w:val="nil"/>
              <w:right w:val="nil"/>
            </w:tcBorders>
            <w:shd w:val="clear" w:color="auto" w:fill="FFFFFF"/>
          </w:tcPr>
          <w:p w14:paraId="3E8BC2B2" w14:textId="77777777" w:rsidR="005462A8" w:rsidRPr="00B130AA" w:rsidRDefault="005462A8" w:rsidP="00B8283A">
            <w:pPr>
              <w:tabs>
                <w:tab w:val="left" w:pos="426"/>
              </w:tabs>
              <w:autoSpaceDE w:val="0"/>
              <w:autoSpaceDN w:val="0"/>
              <w:adjustRightInd w:val="0"/>
              <w:spacing w:line="320" w:lineRule="atLeast"/>
              <w:ind w:left="60" w:right="60"/>
              <w:rPr>
                <w:rFonts w:ascii="Arial" w:hAnsi="Arial" w:cs="Arial"/>
                <w:sz w:val="18"/>
                <w:szCs w:val="18"/>
                <w14:ligatures w14:val="standardContextual"/>
              </w:rPr>
            </w:pPr>
            <w:r w:rsidRPr="00B130AA">
              <w:rPr>
                <w:rFonts w:ascii="Arial" w:hAnsi="Arial" w:cs="Arial"/>
                <w:sz w:val="18"/>
                <w:szCs w:val="18"/>
                <w14:ligatures w14:val="standardContextual"/>
              </w:rPr>
              <w:t>a. 1 components extracted.</w:t>
            </w:r>
          </w:p>
        </w:tc>
      </w:tr>
    </w:tbl>
    <w:p w14:paraId="691BAFB0" w14:textId="77777777" w:rsidR="001E6831" w:rsidRPr="00B130AA" w:rsidRDefault="001E6831" w:rsidP="00B8283A">
      <w:pPr>
        <w:tabs>
          <w:tab w:val="left" w:pos="284"/>
          <w:tab w:val="left" w:pos="426"/>
        </w:tabs>
      </w:pPr>
    </w:p>
    <w:p w14:paraId="52DA1993" w14:textId="77777777" w:rsidR="005A56FF" w:rsidRPr="00B130AA" w:rsidRDefault="005A56FF" w:rsidP="00B8283A">
      <w:pPr>
        <w:tabs>
          <w:tab w:val="left" w:pos="284"/>
          <w:tab w:val="left" w:pos="426"/>
        </w:tabs>
        <w:autoSpaceDE w:val="0"/>
        <w:autoSpaceDN w:val="0"/>
        <w:adjustRightInd w:val="0"/>
        <w:spacing w:line="400" w:lineRule="atLeast"/>
      </w:pPr>
    </w:p>
    <w:p w14:paraId="16876955" w14:textId="77777777" w:rsidR="005A56FF" w:rsidRPr="00B130AA" w:rsidRDefault="005A56FF" w:rsidP="00B8283A">
      <w:pPr>
        <w:tabs>
          <w:tab w:val="left" w:pos="284"/>
          <w:tab w:val="left" w:pos="426"/>
        </w:tabs>
        <w:autoSpaceDE w:val="0"/>
        <w:autoSpaceDN w:val="0"/>
        <w:adjustRightInd w:val="0"/>
        <w:spacing w:line="400" w:lineRule="atLeast"/>
      </w:pPr>
    </w:p>
    <w:p w14:paraId="0DDE3B35" w14:textId="77777777" w:rsidR="005A56FF" w:rsidRPr="00B130AA" w:rsidRDefault="005A56FF" w:rsidP="00B8283A">
      <w:pPr>
        <w:tabs>
          <w:tab w:val="left" w:pos="284"/>
          <w:tab w:val="left" w:pos="426"/>
        </w:tabs>
        <w:autoSpaceDE w:val="0"/>
        <w:autoSpaceDN w:val="0"/>
        <w:adjustRightInd w:val="0"/>
        <w:spacing w:line="400" w:lineRule="atLeast"/>
      </w:pPr>
    </w:p>
    <w:p w14:paraId="5618C8E0" w14:textId="77777777" w:rsidR="005A56FF" w:rsidRPr="00B130AA" w:rsidRDefault="005A56FF" w:rsidP="00B8283A">
      <w:pPr>
        <w:tabs>
          <w:tab w:val="left" w:pos="284"/>
          <w:tab w:val="left" w:pos="426"/>
        </w:tabs>
        <w:spacing w:line="360" w:lineRule="auto"/>
        <w:jc w:val="both"/>
        <w:rPr>
          <w:b/>
          <w:bCs/>
          <w:sz w:val="26"/>
          <w:szCs w:val="26"/>
        </w:rPr>
      </w:pPr>
    </w:p>
    <w:p w14:paraId="18171605" w14:textId="77777777" w:rsidR="005A56FF" w:rsidRPr="00B130AA" w:rsidRDefault="005A56FF" w:rsidP="00B8283A">
      <w:pPr>
        <w:tabs>
          <w:tab w:val="left" w:pos="284"/>
          <w:tab w:val="left" w:pos="426"/>
        </w:tabs>
        <w:spacing w:line="360" w:lineRule="auto"/>
        <w:jc w:val="both"/>
        <w:rPr>
          <w:b/>
          <w:bCs/>
          <w:sz w:val="26"/>
          <w:szCs w:val="26"/>
        </w:rPr>
      </w:pPr>
    </w:p>
    <w:p w14:paraId="4AA0B83C" w14:textId="77777777" w:rsidR="005A56FF" w:rsidRPr="00B130AA" w:rsidRDefault="005A56FF" w:rsidP="00B8283A">
      <w:pPr>
        <w:tabs>
          <w:tab w:val="left" w:pos="284"/>
          <w:tab w:val="left" w:pos="426"/>
        </w:tabs>
        <w:spacing w:line="360" w:lineRule="auto"/>
        <w:jc w:val="both"/>
        <w:rPr>
          <w:b/>
          <w:bCs/>
          <w:sz w:val="26"/>
          <w:szCs w:val="26"/>
        </w:rPr>
      </w:pPr>
    </w:p>
    <w:p w14:paraId="12C89FC1" w14:textId="77777777" w:rsidR="005A56FF" w:rsidRPr="00B130AA" w:rsidRDefault="005A56FF" w:rsidP="00B8283A">
      <w:pPr>
        <w:tabs>
          <w:tab w:val="left" w:pos="284"/>
          <w:tab w:val="left" w:pos="426"/>
        </w:tabs>
        <w:spacing w:line="360" w:lineRule="auto"/>
        <w:jc w:val="center"/>
        <w:rPr>
          <w:b/>
          <w:bCs/>
          <w:sz w:val="26"/>
          <w:szCs w:val="26"/>
        </w:rPr>
      </w:pPr>
    </w:p>
    <w:p w14:paraId="35A56D4E" w14:textId="77777777" w:rsidR="005A56FF" w:rsidRPr="00B130AA" w:rsidRDefault="005A56FF" w:rsidP="00B8283A">
      <w:pPr>
        <w:tabs>
          <w:tab w:val="left" w:pos="284"/>
          <w:tab w:val="left" w:pos="426"/>
        </w:tabs>
        <w:spacing w:line="360" w:lineRule="auto"/>
        <w:jc w:val="center"/>
        <w:rPr>
          <w:b/>
          <w:bCs/>
          <w:sz w:val="26"/>
          <w:szCs w:val="26"/>
        </w:rPr>
      </w:pPr>
    </w:p>
    <w:p w14:paraId="265F1A09" w14:textId="77777777" w:rsidR="005A56FF" w:rsidRPr="00B130AA" w:rsidRDefault="005A56FF" w:rsidP="00B8283A">
      <w:pPr>
        <w:tabs>
          <w:tab w:val="left" w:pos="284"/>
          <w:tab w:val="left" w:pos="426"/>
        </w:tabs>
        <w:spacing w:line="360" w:lineRule="auto"/>
        <w:jc w:val="center"/>
        <w:rPr>
          <w:b/>
          <w:bCs/>
          <w:sz w:val="26"/>
          <w:szCs w:val="26"/>
        </w:rPr>
      </w:pPr>
    </w:p>
    <w:p w14:paraId="297696CD" w14:textId="77777777" w:rsidR="005A56FF" w:rsidRPr="00B130AA" w:rsidRDefault="005A56FF" w:rsidP="00B8283A">
      <w:pPr>
        <w:tabs>
          <w:tab w:val="left" w:pos="284"/>
          <w:tab w:val="left" w:pos="426"/>
        </w:tabs>
        <w:spacing w:line="360" w:lineRule="auto"/>
        <w:jc w:val="center"/>
        <w:rPr>
          <w:b/>
          <w:bCs/>
          <w:sz w:val="26"/>
          <w:szCs w:val="26"/>
        </w:rPr>
      </w:pPr>
    </w:p>
    <w:p w14:paraId="4583ED8C" w14:textId="77777777" w:rsidR="005A56FF" w:rsidRPr="00B130AA" w:rsidRDefault="005A56FF" w:rsidP="00B8283A">
      <w:pPr>
        <w:tabs>
          <w:tab w:val="left" w:pos="284"/>
          <w:tab w:val="left" w:pos="426"/>
        </w:tabs>
        <w:spacing w:line="360" w:lineRule="auto"/>
        <w:jc w:val="center"/>
        <w:rPr>
          <w:b/>
          <w:bCs/>
          <w:sz w:val="26"/>
          <w:szCs w:val="26"/>
        </w:rPr>
      </w:pPr>
    </w:p>
    <w:p w14:paraId="12DE28F2" w14:textId="634A1BD5" w:rsidR="005A56FF" w:rsidRPr="00B130AA" w:rsidRDefault="005A56FF" w:rsidP="00B8283A">
      <w:pPr>
        <w:tabs>
          <w:tab w:val="left" w:pos="284"/>
          <w:tab w:val="left" w:pos="426"/>
        </w:tabs>
        <w:spacing w:line="360" w:lineRule="auto"/>
        <w:jc w:val="both"/>
        <w:rPr>
          <w:b/>
          <w:bCs/>
          <w:sz w:val="26"/>
          <w:szCs w:val="26"/>
        </w:rPr>
      </w:pPr>
      <w:r w:rsidRPr="00B130AA">
        <w:rPr>
          <w:b/>
          <w:bCs/>
          <w:sz w:val="26"/>
          <w:szCs w:val="26"/>
        </w:rPr>
        <w:lastRenderedPageBreak/>
        <w:t xml:space="preserve">PHỤ LỤC </w:t>
      </w:r>
      <w:r w:rsidR="00C1587D" w:rsidRPr="00B130AA">
        <w:rPr>
          <w:b/>
          <w:bCs/>
          <w:sz w:val="26"/>
          <w:szCs w:val="26"/>
        </w:rPr>
        <w:t>20</w:t>
      </w:r>
      <w:r w:rsidRPr="00B130AA">
        <w:rPr>
          <w:b/>
          <w:bCs/>
          <w:sz w:val="26"/>
          <w:szCs w:val="26"/>
        </w:rPr>
        <w:t>: Kết quả phân tích dữ liệu nghiên cứu định lượng chính thức</w:t>
      </w:r>
    </w:p>
    <w:p w14:paraId="6FD57619" w14:textId="77777777" w:rsidR="005A56FF" w:rsidRPr="00B130AA" w:rsidRDefault="005A56FF" w:rsidP="00B8283A">
      <w:pPr>
        <w:tabs>
          <w:tab w:val="left" w:pos="284"/>
          <w:tab w:val="left" w:pos="426"/>
        </w:tabs>
        <w:autoSpaceDE w:val="0"/>
        <w:autoSpaceDN w:val="0"/>
        <w:adjustRightInd w:val="0"/>
      </w:pPr>
    </w:p>
    <w:p w14:paraId="6DBA732C" w14:textId="2D1AA35B" w:rsidR="000119B2" w:rsidRPr="00B130AA" w:rsidRDefault="000119B2" w:rsidP="00B8283A">
      <w:pPr>
        <w:tabs>
          <w:tab w:val="left" w:pos="284"/>
          <w:tab w:val="left" w:pos="426"/>
        </w:tabs>
        <w:spacing w:line="360" w:lineRule="auto"/>
        <w:jc w:val="both"/>
        <w:rPr>
          <w:b/>
          <w:bCs/>
          <w:sz w:val="26"/>
          <w:szCs w:val="26"/>
        </w:rPr>
      </w:pPr>
      <w:bookmarkStart w:id="378" w:name="_Hlk100734281"/>
      <w:r w:rsidRPr="00B130AA">
        <w:rPr>
          <w:b/>
          <w:bCs/>
          <w:sz w:val="26"/>
          <w:szCs w:val="26"/>
        </w:rPr>
        <w:t xml:space="preserve">Phụ lục </w:t>
      </w:r>
      <w:r w:rsidR="00C1587D" w:rsidRPr="00B130AA">
        <w:rPr>
          <w:b/>
          <w:bCs/>
          <w:sz w:val="26"/>
          <w:szCs w:val="26"/>
        </w:rPr>
        <w:t>20</w:t>
      </w:r>
      <w:r w:rsidRPr="00B130AA">
        <w:rPr>
          <w:b/>
          <w:bCs/>
          <w:sz w:val="26"/>
          <w:szCs w:val="26"/>
        </w:rPr>
        <w:t>.1. Độ tin cậy nhất quán nội bộ của các thang đo</w:t>
      </w:r>
    </w:p>
    <w:tbl>
      <w:tblPr>
        <w:tblW w:w="6489" w:type="dxa"/>
        <w:tblLook w:val="04A0" w:firstRow="1" w:lastRow="0" w:firstColumn="1" w:lastColumn="0" w:noHBand="0" w:noVBand="1"/>
      </w:tblPr>
      <w:tblGrid>
        <w:gridCol w:w="880"/>
        <w:gridCol w:w="1309"/>
        <w:gridCol w:w="1208"/>
        <w:gridCol w:w="1604"/>
        <w:gridCol w:w="1488"/>
      </w:tblGrid>
      <w:tr w:rsidR="00B130AA" w:rsidRPr="00B130AA" w14:paraId="060D185F" w14:textId="77777777" w:rsidTr="006F7954">
        <w:trPr>
          <w:trHeight w:val="290"/>
        </w:trPr>
        <w:tc>
          <w:tcPr>
            <w:tcW w:w="8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E908F6"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1309" w:type="dxa"/>
            <w:tcBorders>
              <w:top w:val="single" w:sz="4" w:space="0" w:color="auto"/>
              <w:left w:val="nil"/>
              <w:bottom w:val="single" w:sz="4" w:space="0" w:color="auto"/>
              <w:right w:val="single" w:sz="4" w:space="0" w:color="auto"/>
            </w:tcBorders>
            <w:shd w:val="clear" w:color="000000" w:fill="FFFFFF"/>
            <w:noWrap/>
            <w:vAlign w:val="center"/>
            <w:hideMark/>
          </w:tcPr>
          <w:p w14:paraId="1109813D"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Cronbach's Alpha</w:t>
            </w:r>
          </w:p>
        </w:tc>
        <w:tc>
          <w:tcPr>
            <w:tcW w:w="1208" w:type="dxa"/>
            <w:tcBorders>
              <w:top w:val="single" w:sz="4" w:space="0" w:color="auto"/>
              <w:left w:val="nil"/>
              <w:bottom w:val="single" w:sz="4" w:space="0" w:color="auto"/>
              <w:right w:val="single" w:sz="4" w:space="0" w:color="auto"/>
            </w:tcBorders>
            <w:shd w:val="clear" w:color="000000" w:fill="FFFFFF"/>
            <w:noWrap/>
            <w:vAlign w:val="center"/>
            <w:hideMark/>
          </w:tcPr>
          <w:p w14:paraId="34AFB9A8"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rho_A</w:t>
            </w:r>
          </w:p>
        </w:tc>
        <w:tc>
          <w:tcPr>
            <w:tcW w:w="1604" w:type="dxa"/>
            <w:tcBorders>
              <w:top w:val="single" w:sz="4" w:space="0" w:color="auto"/>
              <w:left w:val="nil"/>
              <w:bottom w:val="single" w:sz="4" w:space="0" w:color="auto"/>
              <w:right w:val="single" w:sz="4" w:space="0" w:color="auto"/>
            </w:tcBorders>
            <w:shd w:val="clear" w:color="000000" w:fill="FFFFFF"/>
            <w:noWrap/>
            <w:vAlign w:val="center"/>
            <w:hideMark/>
          </w:tcPr>
          <w:p w14:paraId="54723A39"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Composite Reliability</w:t>
            </w:r>
          </w:p>
        </w:tc>
        <w:tc>
          <w:tcPr>
            <w:tcW w:w="1488" w:type="dxa"/>
            <w:tcBorders>
              <w:top w:val="single" w:sz="4" w:space="0" w:color="auto"/>
              <w:left w:val="nil"/>
              <w:bottom w:val="single" w:sz="4" w:space="0" w:color="auto"/>
              <w:right w:val="single" w:sz="4" w:space="0" w:color="auto"/>
            </w:tcBorders>
            <w:shd w:val="clear" w:color="000000" w:fill="FFFFFF"/>
            <w:noWrap/>
            <w:vAlign w:val="center"/>
            <w:hideMark/>
          </w:tcPr>
          <w:p w14:paraId="3D306E87"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Average Variance Extracted (AVE)</w:t>
            </w:r>
          </w:p>
        </w:tc>
      </w:tr>
      <w:tr w:rsidR="00B130AA" w:rsidRPr="00B130AA" w14:paraId="25F1D445" w14:textId="77777777" w:rsidTr="006F795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3F6CBA7F"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1309" w:type="dxa"/>
            <w:tcBorders>
              <w:top w:val="nil"/>
              <w:left w:val="nil"/>
              <w:bottom w:val="single" w:sz="4" w:space="0" w:color="auto"/>
              <w:right w:val="single" w:sz="4" w:space="0" w:color="auto"/>
            </w:tcBorders>
            <w:shd w:val="clear" w:color="000000" w:fill="FFFFFF"/>
            <w:noWrap/>
            <w:vAlign w:val="center"/>
            <w:hideMark/>
          </w:tcPr>
          <w:p w14:paraId="493B66A3"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0,864</w:t>
            </w:r>
          </w:p>
        </w:tc>
        <w:tc>
          <w:tcPr>
            <w:tcW w:w="1208" w:type="dxa"/>
            <w:tcBorders>
              <w:top w:val="nil"/>
              <w:left w:val="nil"/>
              <w:bottom w:val="single" w:sz="4" w:space="0" w:color="auto"/>
              <w:right w:val="single" w:sz="4" w:space="0" w:color="auto"/>
            </w:tcBorders>
            <w:shd w:val="clear" w:color="000000" w:fill="FFFFFF"/>
            <w:noWrap/>
            <w:vAlign w:val="center"/>
            <w:hideMark/>
          </w:tcPr>
          <w:p w14:paraId="06DD6684"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0,873</w:t>
            </w:r>
          </w:p>
        </w:tc>
        <w:tc>
          <w:tcPr>
            <w:tcW w:w="1604" w:type="dxa"/>
            <w:tcBorders>
              <w:top w:val="nil"/>
              <w:left w:val="nil"/>
              <w:bottom w:val="single" w:sz="4" w:space="0" w:color="auto"/>
              <w:right w:val="single" w:sz="4" w:space="0" w:color="auto"/>
            </w:tcBorders>
            <w:shd w:val="clear" w:color="000000" w:fill="FFFFFF"/>
            <w:noWrap/>
            <w:vAlign w:val="center"/>
            <w:hideMark/>
          </w:tcPr>
          <w:p w14:paraId="76B28D9F"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0,907</w:t>
            </w:r>
          </w:p>
        </w:tc>
        <w:tc>
          <w:tcPr>
            <w:tcW w:w="1488" w:type="dxa"/>
            <w:tcBorders>
              <w:top w:val="nil"/>
              <w:left w:val="nil"/>
              <w:bottom w:val="single" w:sz="4" w:space="0" w:color="auto"/>
              <w:right w:val="single" w:sz="4" w:space="0" w:color="auto"/>
            </w:tcBorders>
            <w:shd w:val="clear" w:color="000000" w:fill="FFFFFF"/>
            <w:noWrap/>
            <w:vAlign w:val="center"/>
            <w:hideMark/>
          </w:tcPr>
          <w:p w14:paraId="3AF00B64"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0,711</w:t>
            </w:r>
          </w:p>
        </w:tc>
      </w:tr>
      <w:tr w:rsidR="00B130AA" w:rsidRPr="00B130AA" w14:paraId="1C01C798" w14:textId="77777777" w:rsidTr="006F795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496925D8"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1309" w:type="dxa"/>
            <w:tcBorders>
              <w:top w:val="nil"/>
              <w:left w:val="nil"/>
              <w:bottom w:val="single" w:sz="4" w:space="0" w:color="auto"/>
              <w:right w:val="single" w:sz="4" w:space="0" w:color="auto"/>
            </w:tcBorders>
            <w:shd w:val="clear" w:color="000000" w:fill="FFFFFF"/>
            <w:noWrap/>
            <w:vAlign w:val="center"/>
            <w:hideMark/>
          </w:tcPr>
          <w:p w14:paraId="61DDB3F2"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0,864</w:t>
            </w:r>
          </w:p>
        </w:tc>
        <w:tc>
          <w:tcPr>
            <w:tcW w:w="1208" w:type="dxa"/>
            <w:tcBorders>
              <w:top w:val="nil"/>
              <w:left w:val="nil"/>
              <w:bottom w:val="single" w:sz="4" w:space="0" w:color="auto"/>
              <w:right w:val="single" w:sz="4" w:space="0" w:color="auto"/>
            </w:tcBorders>
            <w:shd w:val="clear" w:color="000000" w:fill="FFFFFF"/>
            <w:noWrap/>
            <w:vAlign w:val="center"/>
            <w:hideMark/>
          </w:tcPr>
          <w:p w14:paraId="114D3B03"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0,870</w:t>
            </w:r>
          </w:p>
        </w:tc>
        <w:tc>
          <w:tcPr>
            <w:tcW w:w="1604" w:type="dxa"/>
            <w:tcBorders>
              <w:top w:val="nil"/>
              <w:left w:val="nil"/>
              <w:bottom w:val="single" w:sz="4" w:space="0" w:color="auto"/>
              <w:right w:val="single" w:sz="4" w:space="0" w:color="auto"/>
            </w:tcBorders>
            <w:shd w:val="clear" w:color="000000" w:fill="FFFFFF"/>
            <w:noWrap/>
            <w:vAlign w:val="center"/>
            <w:hideMark/>
          </w:tcPr>
          <w:p w14:paraId="5ADD8B60"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0,902</w:t>
            </w:r>
          </w:p>
        </w:tc>
        <w:tc>
          <w:tcPr>
            <w:tcW w:w="1488" w:type="dxa"/>
            <w:tcBorders>
              <w:top w:val="nil"/>
              <w:left w:val="nil"/>
              <w:bottom w:val="single" w:sz="4" w:space="0" w:color="auto"/>
              <w:right w:val="single" w:sz="4" w:space="0" w:color="auto"/>
            </w:tcBorders>
            <w:shd w:val="clear" w:color="000000" w:fill="FFFFFF"/>
            <w:noWrap/>
            <w:vAlign w:val="center"/>
            <w:hideMark/>
          </w:tcPr>
          <w:p w14:paraId="0038BEF1"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0,648</w:t>
            </w:r>
          </w:p>
        </w:tc>
      </w:tr>
      <w:tr w:rsidR="00B130AA" w:rsidRPr="00B130AA" w14:paraId="1F489EF6" w14:textId="77777777" w:rsidTr="006F795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0B52D3DC"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1309" w:type="dxa"/>
            <w:tcBorders>
              <w:top w:val="nil"/>
              <w:left w:val="nil"/>
              <w:bottom w:val="single" w:sz="4" w:space="0" w:color="auto"/>
              <w:right w:val="single" w:sz="4" w:space="0" w:color="auto"/>
            </w:tcBorders>
            <w:shd w:val="clear" w:color="000000" w:fill="FFFFFF"/>
            <w:noWrap/>
            <w:vAlign w:val="center"/>
            <w:hideMark/>
          </w:tcPr>
          <w:p w14:paraId="03966549"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0,809</w:t>
            </w:r>
          </w:p>
        </w:tc>
        <w:tc>
          <w:tcPr>
            <w:tcW w:w="1208" w:type="dxa"/>
            <w:tcBorders>
              <w:top w:val="nil"/>
              <w:left w:val="nil"/>
              <w:bottom w:val="single" w:sz="4" w:space="0" w:color="auto"/>
              <w:right w:val="single" w:sz="4" w:space="0" w:color="auto"/>
            </w:tcBorders>
            <w:shd w:val="clear" w:color="000000" w:fill="FFFFFF"/>
            <w:noWrap/>
            <w:vAlign w:val="center"/>
            <w:hideMark/>
          </w:tcPr>
          <w:p w14:paraId="3BB84423"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0,859</w:t>
            </w:r>
          </w:p>
        </w:tc>
        <w:tc>
          <w:tcPr>
            <w:tcW w:w="1604" w:type="dxa"/>
            <w:tcBorders>
              <w:top w:val="nil"/>
              <w:left w:val="nil"/>
              <w:bottom w:val="single" w:sz="4" w:space="0" w:color="auto"/>
              <w:right w:val="single" w:sz="4" w:space="0" w:color="auto"/>
            </w:tcBorders>
            <w:shd w:val="clear" w:color="000000" w:fill="FFFFFF"/>
            <w:noWrap/>
            <w:vAlign w:val="center"/>
            <w:hideMark/>
          </w:tcPr>
          <w:p w14:paraId="271AC969"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0,871</w:t>
            </w:r>
          </w:p>
        </w:tc>
        <w:tc>
          <w:tcPr>
            <w:tcW w:w="1488" w:type="dxa"/>
            <w:tcBorders>
              <w:top w:val="nil"/>
              <w:left w:val="nil"/>
              <w:bottom w:val="single" w:sz="4" w:space="0" w:color="auto"/>
              <w:right w:val="single" w:sz="4" w:space="0" w:color="auto"/>
            </w:tcBorders>
            <w:shd w:val="clear" w:color="000000" w:fill="FFFFFF"/>
            <w:noWrap/>
            <w:vAlign w:val="center"/>
            <w:hideMark/>
          </w:tcPr>
          <w:p w14:paraId="49AD7AB0"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0,630</w:t>
            </w:r>
          </w:p>
        </w:tc>
      </w:tr>
      <w:tr w:rsidR="00B130AA" w:rsidRPr="00B130AA" w14:paraId="72A06617" w14:textId="77777777" w:rsidTr="006F795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400701DC"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1309" w:type="dxa"/>
            <w:tcBorders>
              <w:top w:val="nil"/>
              <w:left w:val="nil"/>
              <w:bottom w:val="single" w:sz="4" w:space="0" w:color="auto"/>
              <w:right w:val="single" w:sz="4" w:space="0" w:color="auto"/>
            </w:tcBorders>
            <w:shd w:val="clear" w:color="000000" w:fill="FFFFFF"/>
            <w:noWrap/>
            <w:vAlign w:val="center"/>
            <w:hideMark/>
          </w:tcPr>
          <w:p w14:paraId="67DF1B21"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0,918</w:t>
            </w:r>
          </w:p>
        </w:tc>
        <w:tc>
          <w:tcPr>
            <w:tcW w:w="1208" w:type="dxa"/>
            <w:tcBorders>
              <w:top w:val="nil"/>
              <w:left w:val="nil"/>
              <w:bottom w:val="single" w:sz="4" w:space="0" w:color="auto"/>
              <w:right w:val="single" w:sz="4" w:space="0" w:color="auto"/>
            </w:tcBorders>
            <w:shd w:val="clear" w:color="000000" w:fill="FFFFFF"/>
            <w:noWrap/>
            <w:vAlign w:val="center"/>
            <w:hideMark/>
          </w:tcPr>
          <w:p w14:paraId="7520A264"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0,922</w:t>
            </w:r>
          </w:p>
        </w:tc>
        <w:tc>
          <w:tcPr>
            <w:tcW w:w="1604" w:type="dxa"/>
            <w:tcBorders>
              <w:top w:val="nil"/>
              <w:left w:val="nil"/>
              <w:bottom w:val="single" w:sz="4" w:space="0" w:color="auto"/>
              <w:right w:val="single" w:sz="4" w:space="0" w:color="auto"/>
            </w:tcBorders>
            <w:shd w:val="clear" w:color="000000" w:fill="FFFFFF"/>
            <w:noWrap/>
            <w:vAlign w:val="center"/>
            <w:hideMark/>
          </w:tcPr>
          <w:p w14:paraId="0002DBA1"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0,933</w:t>
            </w:r>
          </w:p>
        </w:tc>
        <w:tc>
          <w:tcPr>
            <w:tcW w:w="1488" w:type="dxa"/>
            <w:tcBorders>
              <w:top w:val="nil"/>
              <w:left w:val="nil"/>
              <w:bottom w:val="single" w:sz="4" w:space="0" w:color="auto"/>
              <w:right w:val="single" w:sz="4" w:space="0" w:color="auto"/>
            </w:tcBorders>
            <w:shd w:val="clear" w:color="000000" w:fill="FFFFFF"/>
            <w:noWrap/>
            <w:vAlign w:val="center"/>
            <w:hideMark/>
          </w:tcPr>
          <w:p w14:paraId="08B0685D"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0,636</w:t>
            </w:r>
          </w:p>
        </w:tc>
      </w:tr>
      <w:tr w:rsidR="00B130AA" w:rsidRPr="00B130AA" w14:paraId="2267E42F" w14:textId="77777777" w:rsidTr="006F795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0E7971C6"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1309" w:type="dxa"/>
            <w:tcBorders>
              <w:top w:val="nil"/>
              <w:left w:val="nil"/>
              <w:bottom w:val="single" w:sz="4" w:space="0" w:color="auto"/>
              <w:right w:val="single" w:sz="4" w:space="0" w:color="auto"/>
            </w:tcBorders>
            <w:shd w:val="clear" w:color="000000" w:fill="FFFFFF"/>
            <w:noWrap/>
            <w:vAlign w:val="center"/>
            <w:hideMark/>
          </w:tcPr>
          <w:p w14:paraId="640E6536"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0,847</w:t>
            </w:r>
          </w:p>
        </w:tc>
        <w:tc>
          <w:tcPr>
            <w:tcW w:w="1208" w:type="dxa"/>
            <w:tcBorders>
              <w:top w:val="nil"/>
              <w:left w:val="nil"/>
              <w:bottom w:val="single" w:sz="4" w:space="0" w:color="auto"/>
              <w:right w:val="single" w:sz="4" w:space="0" w:color="auto"/>
            </w:tcBorders>
            <w:shd w:val="clear" w:color="000000" w:fill="FFFFFF"/>
            <w:noWrap/>
            <w:vAlign w:val="center"/>
            <w:hideMark/>
          </w:tcPr>
          <w:p w14:paraId="174DAFDF"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0,847</w:t>
            </w:r>
          </w:p>
        </w:tc>
        <w:tc>
          <w:tcPr>
            <w:tcW w:w="1604" w:type="dxa"/>
            <w:tcBorders>
              <w:top w:val="nil"/>
              <w:left w:val="nil"/>
              <w:bottom w:val="single" w:sz="4" w:space="0" w:color="auto"/>
              <w:right w:val="single" w:sz="4" w:space="0" w:color="auto"/>
            </w:tcBorders>
            <w:shd w:val="clear" w:color="000000" w:fill="FFFFFF"/>
            <w:noWrap/>
            <w:vAlign w:val="center"/>
            <w:hideMark/>
          </w:tcPr>
          <w:p w14:paraId="1A60BD07"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0,897</w:t>
            </w:r>
          </w:p>
        </w:tc>
        <w:tc>
          <w:tcPr>
            <w:tcW w:w="1488" w:type="dxa"/>
            <w:tcBorders>
              <w:top w:val="nil"/>
              <w:left w:val="nil"/>
              <w:bottom w:val="single" w:sz="4" w:space="0" w:color="auto"/>
              <w:right w:val="single" w:sz="4" w:space="0" w:color="auto"/>
            </w:tcBorders>
            <w:shd w:val="clear" w:color="000000" w:fill="FFFFFF"/>
            <w:noWrap/>
            <w:vAlign w:val="center"/>
            <w:hideMark/>
          </w:tcPr>
          <w:p w14:paraId="0C40862B"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0,685</w:t>
            </w:r>
          </w:p>
        </w:tc>
      </w:tr>
      <w:tr w:rsidR="00B130AA" w:rsidRPr="00B130AA" w14:paraId="19F318E8" w14:textId="77777777" w:rsidTr="006F795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06A99A45" w14:textId="77777777" w:rsidR="006F7954" w:rsidRPr="00B130AA" w:rsidRDefault="006F7954" w:rsidP="00B8283A">
            <w:pPr>
              <w:tabs>
                <w:tab w:val="left" w:pos="426"/>
              </w:tabs>
              <w:rPr>
                <w:rFonts w:ascii="Arial" w:hAnsi="Arial" w:cs="Arial"/>
                <w:b/>
                <w:bCs/>
                <w:sz w:val="20"/>
                <w:szCs w:val="20"/>
              </w:rPr>
            </w:pPr>
            <w:r w:rsidRPr="00B130AA">
              <w:rPr>
                <w:rFonts w:ascii="Arial" w:hAnsi="Arial" w:cs="Arial"/>
                <w:b/>
                <w:bCs/>
                <w:sz w:val="20"/>
                <w:szCs w:val="20"/>
              </w:rPr>
              <w:t>VH</w:t>
            </w:r>
          </w:p>
        </w:tc>
        <w:tc>
          <w:tcPr>
            <w:tcW w:w="1309" w:type="dxa"/>
            <w:tcBorders>
              <w:top w:val="nil"/>
              <w:left w:val="nil"/>
              <w:bottom w:val="single" w:sz="4" w:space="0" w:color="auto"/>
              <w:right w:val="single" w:sz="4" w:space="0" w:color="auto"/>
            </w:tcBorders>
            <w:shd w:val="clear" w:color="000000" w:fill="FFFFFF"/>
            <w:noWrap/>
            <w:vAlign w:val="center"/>
            <w:hideMark/>
          </w:tcPr>
          <w:p w14:paraId="33900F93"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0,841</w:t>
            </w:r>
          </w:p>
        </w:tc>
        <w:tc>
          <w:tcPr>
            <w:tcW w:w="1208" w:type="dxa"/>
            <w:tcBorders>
              <w:top w:val="nil"/>
              <w:left w:val="nil"/>
              <w:bottom w:val="single" w:sz="4" w:space="0" w:color="auto"/>
              <w:right w:val="single" w:sz="4" w:space="0" w:color="auto"/>
            </w:tcBorders>
            <w:shd w:val="clear" w:color="000000" w:fill="FFFFFF"/>
            <w:noWrap/>
            <w:vAlign w:val="center"/>
            <w:hideMark/>
          </w:tcPr>
          <w:p w14:paraId="38B25152"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0,846</w:t>
            </w:r>
          </w:p>
        </w:tc>
        <w:tc>
          <w:tcPr>
            <w:tcW w:w="1604" w:type="dxa"/>
            <w:tcBorders>
              <w:top w:val="nil"/>
              <w:left w:val="nil"/>
              <w:bottom w:val="single" w:sz="4" w:space="0" w:color="auto"/>
              <w:right w:val="single" w:sz="4" w:space="0" w:color="auto"/>
            </w:tcBorders>
            <w:shd w:val="clear" w:color="000000" w:fill="FFFFFF"/>
            <w:noWrap/>
            <w:vAlign w:val="center"/>
            <w:hideMark/>
          </w:tcPr>
          <w:p w14:paraId="2BE6853E"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0,887</w:t>
            </w:r>
          </w:p>
        </w:tc>
        <w:tc>
          <w:tcPr>
            <w:tcW w:w="1488" w:type="dxa"/>
            <w:tcBorders>
              <w:top w:val="nil"/>
              <w:left w:val="nil"/>
              <w:bottom w:val="single" w:sz="4" w:space="0" w:color="auto"/>
              <w:right w:val="single" w:sz="4" w:space="0" w:color="auto"/>
            </w:tcBorders>
            <w:shd w:val="clear" w:color="000000" w:fill="FFFFFF"/>
            <w:noWrap/>
            <w:vAlign w:val="center"/>
            <w:hideMark/>
          </w:tcPr>
          <w:p w14:paraId="459255D1" w14:textId="77777777" w:rsidR="006F7954" w:rsidRPr="00B130AA" w:rsidRDefault="006F7954" w:rsidP="00B8283A">
            <w:pPr>
              <w:tabs>
                <w:tab w:val="left" w:pos="426"/>
              </w:tabs>
              <w:jc w:val="right"/>
              <w:rPr>
                <w:rFonts w:ascii="Arial" w:hAnsi="Arial" w:cs="Arial"/>
                <w:b/>
                <w:bCs/>
                <w:sz w:val="20"/>
                <w:szCs w:val="20"/>
              </w:rPr>
            </w:pPr>
            <w:r w:rsidRPr="00B130AA">
              <w:rPr>
                <w:rFonts w:ascii="Arial" w:hAnsi="Arial" w:cs="Arial"/>
                <w:b/>
                <w:bCs/>
                <w:sz w:val="20"/>
                <w:szCs w:val="20"/>
              </w:rPr>
              <w:t>0,612</w:t>
            </w:r>
          </w:p>
        </w:tc>
      </w:tr>
    </w:tbl>
    <w:p w14:paraId="1FB18173" w14:textId="77777777" w:rsidR="000119B2" w:rsidRPr="00B130AA" w:rsidRDefault="000119B2" w:rsidP="00B8283A">
      <w:pPr>
        <w:tabs>
          <w:tab w:val="left" w:pos="284"/>
          <w:tab w:val="left" w:pos="426"/>
        </w:tabs>
        <w:spacing w:line="360" w:lineRule="auto"/>
        <w:jc w:val="both"/>
        <w:rPr>
          <w:b/>
          <w:bCs/>
          <w:sz w:val="26"/>
          <w:szCs w:val="26"/>
        </w:rPr>
      </w:pPr>
    </w:p>
    <w:p w14:paraId="77BFEAAC" w14:textId="71F99FE4" w:rsidR="000119B2" w:rsidRPr="00B130AA" w:rsidRDefault="000119B2" w:rsidP="00B8283A">
      <w:pPr>
        <w:tabs>
          <w:tab w:val="left" w:pos="284"/>
          <w:tab w:val="left" w:pos="426"/>
        </w:tabs>
        <w:spacing w:line="360" w:lineRule="auto"/>
        <w:jc w:val="both"/>
        <w:rPr>
          <w:b/>
          <w:bCs/>
          <w:sz w:val="26"/>
          <w:szCs w:val="26"/>
        </w:rPr>
      </w:pPr>
      <w:r w:rsidRPr="00B130AA">
        <w:rPr>
          <w:b/>
          <w:bCs/>
          <w:sz w:val="26"/>
          <w:szCs w:val="26"/>
        </w:rPr>
        <w:t xml:space="preserve">Phụ lục </w:t>
      </w:r>
      <w:r w:rsidR="00C1587D" w:rsidRPr="00B130AA">
        <w:rPr>
          <w:b/>
          <w:bCs/>
          <w:sz w:val="26"/>
          <w:szCs w:val="26"/>
        </w:rPr>
        <w:t>20</w:t>
      </w:r>
      <w:r w:rsidRPr="00B130AA">
        <w:rPr>
          <w:b/>
          <w:bCs/>
          <w:sz w:val="26"/>
          <w:szCs w:val="26"/>
        </w:rPr>
        <w:t>.2. Hệ số tải ngoài của các thang đo</w:t>
      </w:r>
    </w:p>
    <w:p w14:paraId="189AB6C8" w14:textId="77777777" w:rsidR="000119B2" w:rsidRPr="00B130AA" w:rsidRDefault="000119B2" w:rsidP="00B8283A">
      <w:pPr>
        <w:tabs>
          <w:tab w:val="left" w:pos="284"/>
          <w:tab w:val="left" w:pos="426"/>
        </w:tabs>
        <w:jc w:val="both"/>
        <w:rPr>
          <w:b/>
          <w:bCs/>
          <w:sz w:val="26"/>
          <w:szCs w:val="26"/>
        </w:rPr>
      </w:pPr>
      <w:r w:rsidRPr="00B130AA">
        <w:rPr>
          <w:b/>
          <w:bCs/>
          <w:sz w:val="26"/>
          <w:szCs w:val="26"/>
        </w:rPr>
        <w:t>Outer Loadings</w:t>
      </w:r>
    </w:p>
    <w:p w14:paraId="24F08B38" w14:textId="77777777" w:rsidR="00DF2361" w:rsidRPr="00B130AA" w:rsidRDefault="00DF2361" w:rsidP="00B8283A">
      <w:pPr>
        <w:tabs>
          <w:tab w:val="left" w:pos="284"/>
          <w:tab w:val="left" w:pos="426"/>
        </w:tabs>
        <w:jc w:val="both"/>
        <w:rPr>
          <w:b/>
          <w:bCs/>
          <w:sz w:val="26"/>
          <w:szCs w:val="26"/>
        </w:rPr>
      </w:pPr>
    </w:p>
    <w:tbl>
      <w:tblPr>
        <w:tblW w:w="8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0"/>
        <w:gridCol w:w="1360"/>
        <w:gridCol w:w="961"/>
        <w:gridCol w:w="1240"/>
        <w:gridCol w:w="1028"/>
        <w:gridCol w:w="1180"/>
        <w:gridCol w:w="989"/>
      </w:tblGrid>
      <w:tr w:rsidR="00B130AA" w:rsidRPr="00B130AA" w14:paraId="1E2093F8"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71A1C67" w14:textId="77777777" w:rsidR="00DF2361" w:rsidRPr="00B130AA" w:rsidRDefault="00DF2361" w:rsidP="00B8283A">
            <w:pPr>
              <w:tabs>
                <w:tab w:val="left" w:pos="426"/>
              </w:tabs>
              <w:rPr>
                <w:b/>
                <w:bCs/>
                <w:sz w:val="20"/>
                <w:szCs w:val="20"/>
              </w:rPr>
            </w:pPr>
            <w:r w:rsidRPr="00B130AA">
              <w:rPr>
                <w:b/>
                <w:bCs/>
                <w:sz w:val="20"/>
                <w:szCs w:val="20"/>
              </w:rPr>
              <w:t>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C07183" w14:textId="77777777" w:rsidR="00DF2361" w:rsidRPr="00B130AA" w:rsidRDefault="00DF2361" w:rsidP="00B8283A">
            <w:pPr>
              <w:tabs>
                <w:tab w:val="left" w:pos="426"/>
              </w:tabs>
              <w:rPr>
                <w:b/>
                <w:bCs/>
                <w:sz w:val="20"/>
                <w:szCs w:val="20"/>
              </w:rPr>
            </w:pPr>
            <w:r w:rsidRPr="00B130AA">
              <w:rPr>
                <w:b/>
                <w:bCs/>
                <w:sz w:val="20"/>
                <w:szCs w:val="20"/>
              </w:rPr>
              <w:t>HUI</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F7D1E" w14:textId="77777777" w:rsidR="00DF2361" w:rsidRPr="00B130AA" w:rsidRDefault="00DF2361" w:rsidP="00B8283A">
            <w:pPr>
              <w:tabs>
                <w:tab w:val="left" w:pos="426"/>
              </w:tabs>
              <w:rPr>
                <w:b/>
                <w:bCs/>
                <w:sz w:val="20"/>
                <w:szCs w:val="20"/>
              </w:rPr>
            </w:pPr>
            <w:r w:rsidRPr="00B130AA">
              <w:rPr>
                <w:b/>
                <w:bCs/>
                <w:sz w:val="20"/>
                <w:szCs w:val="20"/>
              </w:rPr>
              <w:t>KN</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FA92A" w14:textId="77777777" w:rsidR="00DF2361" w:rsidRPr="00B130AA" w:rsidRDefault="00DF2361" w:rsidP="00B8283A">
            <w:pPr>
              <w:tabs>
                <w:tab w:val="left" w:pos="426"/>
              </w:tabs>
              <w:rPr>
                <w:b/>
                <w:bCs/>
                <w:sz w:val="20"/>
                <w:szCs w:val="20"/>
              </w:rPr>
            </w:pPr>
            <w:r w:rsidRPr="00B130AA">
              <w:rPr>
                <w:b/>
                <w:bCs/>
                <w:sz w:val="20"/>
                <w:szCs w:val="20"/>
              </w:rPr>
              <w:t>NN</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096BC0" w14:textId="77777777" w:rsidR="00DF2361" w:rsidRPr="00B130AA" w:rsidRDefault="00DF2361" w:rsidP="00B8283A">
            <w:pPr>
              <w:tabs>
                <w:tab w:val="left" w:pos="426"/>
              </w:tabs>
              <w:rPr>
                <w:b/>
                <w:bCs/>
                <w:sz w:val="20"/>
                <w:szCs w:val="20"/>
              </w:rPr>
            </w:pPr>
            <w:r w:rsidRPr="00B130AA">
              <w:rPr>
                <w:b/>
                <w:bCs/>
                <w:sz w:val="20"/>
                <w:szCs w:val="20"/>
              </w:rPr>
              <w:t>TQ</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778722" w14:textId="77777777" w:rsidR="00DF2361" w:rsidRPr="00B130AA" w:rsidRDefault="00DF2361" w:rsidP="00B8283A">
            <w:pPr>
              <w:tabs>
                <w:tab w:val="left" w:pos="426"/>
              </w:tabs>
              <w:rPr>
                <w:b/>
                <w:bCs/>
                <w:sz w:val="20"/>
                <w:szCs w:val="20"/>
              </w:rPr>
            </w:pPr>
            <w:r w:rsidRPr="00B130AA">
              <w:rPr>
                <w:b/>
                <w:bCs/>
                <w:sz w:val="20"/>
                <w:szCs w:val="20"/>
              </w:rPr>
              <w:t>VD</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87E9C8" w14:textId="77777777" w:rsidR="00DF2361" w:rsidRPr="00B130AA" w:rsidRDefault="00DF2361" w:rsidP="00B8283A">
            <w:pPr>
              <w:tabs>
                <w:tab w:val="left" w:pos="426"/>
              </w:tabs>
              <w:rPr>
                <w:b/>
                <w:bCs/>
                <w:sz w:val="20"/>
                <w:szCs w:val="20"/>
              </w:rPr>
            </w:pPr>
            <w:r w:rsidRPr="00B130AA">
              <w:rPr>
                <w:b/>
                <w:bCs/>
                <w:sz w:val="20"/>
                <w:szCs w:val="20"/>
              </w:rPr>
              <w:t>VH</w:t>
            </w:r>
          </w:p>
        </w:tc>
      </w:tr>
      <w:tr w:rsidR="00B130AA" w:rsidRPr="00B130AA" w14:paraId="5B552E78"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2D963AA" w14:textId="77777777" w:rsidR="00DF2361" w:rsidRPr="00B130AA" w:rsidRDefault="00DF2361" w:rsidP="00B8283A">
            <w:pPr>
              <w:tabs>
                <w:tab w:val="left" w:pos="426"/>
              </w:tabs>
              <w:rPr>
                <w:b/>
                <w:bCs/>
                <w:sz w:val="20"/>
                <w:szCs w:val="20"/>
              </w:rPr>
            </w:pPr>
            <w:r w:rsidRPr="00B130AA">
              <w:rPr>
                <w:b/>
                <w:bCs/>
                <w:sz w:val="20"/>
                <w:szCs w:val="20"/>
              </w:rPr>
              <w:t>HUI1</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D1510A" w14:textId="77777777" w:rsidR="00DF2361" w:rsidRPr="00B130AA" w:rsidRDefault="00DF2361" w:rsidP="00B8283A">
            <w:pPr>
              <w:tabs>
                <w:tab w:val="left" w:pos="426"/>
              </w:tabs>
              <w:rPr>
                <w:b/>
                <w:bCs/>
                <w:sz w:val="20"/>
                <w:szCs w:val="20"/>
              </w:rPr>
            </w:pPr>
            <w:r w:rsidRPr="00B130AA">
              <w:rPr>
                <w:b/>
                <w:bCs/>
                <w:sz w:val="20"/>
                <w:szCs w:val="20"/>
              </w:rPr>
              <w:t>0,770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ED622"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09A69A"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492A08"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E1E57"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3EDA9A"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0B70445C"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DE49A57" w14:textId="77777777" w:rsidR="00DF2361" w:rsidRPr="00B130AA" w:rsidRDefault="00DF2361" w:rsidP="00B8283A">
            <w:pPr>
              <w:tabs>
                <w:tab w:val="left" w:pos="426"/>
              </w:tabs>
              <w:rPr>
                <w:b/>
                <w:bCs/>
                <w:sz w:val="20"/>
                <w:szCs w:val="20"/>
              </w:rPr>
            </w:pPr>
            <w:r w:rsidRPr="00B130AA">
              <w:rPr>
                <w:b/>
                <w:bCs/>
                <w:sz w:val="20"/>
                <w:szCs w:val="20"/>
              </w:rPr>
              <w:t>HUI2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1F942" w14:textId="77777777" w:rsidR="00DF2361" w:rsidRPr="00B130AA" w:rsidRDefault="00DF2361" w:rsidP="00B8283A">
            <w:pPr>
              <w:tabs>
                <w:tab w:val="left" w:pos="426"/>
              </w:tabs>
              <w:rPr>
                <w:b/>
                <w:bCs/>
                <w:sz w:val="20"/>
                <w:szCs w:val="20"/>
              </w:rPr>
            </w:pPr>
            <w:r w:rsidRPr="00B130AA">
              <w:rPr>
                <w:b/>
                <w:bCs/>
                <w:sz w:val="20"/>
                <w:szCs w:val="20"/>
              </w:rPr>
              <w:t>0,870</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C44A58"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4E511"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48182"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D94B3E"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285C78"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20C54080"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CFB2BF3" w14:textId="77777777" w:rsidR="00DF2361" w:rsidRPr="00B130AA" w:rsidRDefault="00DF2361" w:rsidP="00B8283A">
            <w:pPr>
              <w:tabs>
                <w:tab w:val="left" w:pos="426"/>
              </w:tabs>
              <w:rPr>
                <w:b/>
                <w:bCs/>
                <w:sz w:val="20"/>
                <w:szCs w:val="20"/>
              </w:rPr>
            </w:pPr>
            <w:r w:rsidRPr="00B130AA">
              <w:rPr>
                <w:b/>
                <w:bCs/>
                <w:sz w:val="20"/>
                <w:szCs w:val="20"/>
              </w:rPr>
              <w:t>HUI3</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D201C2" w14:textId="77777777" w:rsidR="00DF2361" w:rsidRPr="00B130AA" w:rsidRDefault="00DF2361" w:rsidP="00B8283A">
            <w:pPr>
              <w:tabs>
                <w:tab w:val="left" w:pos="426"/>
              </w:tabs>
              <w:rPr>
                <w:b/>
                <w:bCs/>
                <w:sz w:val="20"/>
                <w:szCs w:val="20"/>
              </w:rPr>
            </w:pPr>
            <w:r w:rsidRPr="00B130AA">
              <w:rPr>
                <w:b/>
                <w:bCs/>
                <w:sz w:val="20"/>
                <w:szCs w:val="20"/>
              </w:rPr>
              <w:t>0,873</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9A72AD"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2E32C8"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F1DFE"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0E4C27"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C3474"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2DC03D8A"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A4839BA" w14:textId="77777777" w:rsidR="00DF2361" w:rsidRPr="00B130AA" w:rsidRDefault="00DF2361" w:rsidP="00B8283A">
            <w:pPr>
              <w:tabs>
                <w:tab w:val="left" w:pos="426"/>
              </w:tabs>
              <w:rPr>
                <w:b/>
                <w:bCs/>
                <w:sz w:val="20"/>
                <w:szCs w:val="20"/>
              </w:rPr>
            </w:pPr>
            <w:r w:rsidRPr="00B130AA">
              <w:rPr>
                <w:b/>
                <w:bCs/>
                <w:sz w:val="20"/>
                <w:szCs w:val="20"/>
              </w:rPr>
              <w:t>HUI4</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B7C7F" w14:textId="77777777" w:rsidR="00DF2361" w:rsidRPr="00B130AA" w:rsidRDefault="00DF2361" w:rsidP="00B8283A">
            <w:pPr>
              <w:tabs>
                <w:tab w:val="left" w:pos="426"/>
              </w:tabs>
              <w:rPr>
                <w:b/>
                <w:bCs/>
                <w:sz w:val="20"/>
                <w:szCs w:val="20"/>
              </w:rPr>
            </w:pPr>
            <w:r w:rsidRPr="00B130AA">
              <w:rPr>
                <w:b/>
                <w:bCs/>
                <w:sz w:val="20"/>
                <w:szCs w:val="20"/>
              </w:rPr>
              <w:t>0,855</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43EB81"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E85C2"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E51C6"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A3DACA"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D6A9F"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421B9AAC"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305A090" w14:textId="77777777" w:rsidR="00DF2361" w:rsidRPr="00B130AA" w:rsidRDefault="00DF2361" w:rsidP="00B8283A">
            <w:pPr>
              <w:tabs>
                <w:tab w:val="left" w:pos="426"/>
              </w:tabs>
              <w:rPr>
                <w:b/>
                <w:bCs/>
                <w:sz w:val="20"/>
                <w:szCs w:val="20"/>
              </w:rPr>
            </w:pPr>
            <w:r w:rsidRPr="00B130AA">
              <w:rPr>
                <w:b/>
                <w:bCs/>
                <w:sz w:val="20"/>
                <w:szCs w:val="20"/>
              </w:rPr>
              <w:t>KN1</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ED8E73"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7EBF53" w14:textId="77777777" w:rsidR="00DF2361" w:rsidRPr="00B130AA" w:rsidRDefault="00DF2361" w:rsidP="00B8283A">
            <w:pPr>
              <w:tabs>
                <w:tab w:val="left" w:pos="426"/>
              </w:tabs>
              <w:rPr>
                <w:b/>
                <w:bCs/>
                <w:sz w:val="20"/>
                <w:szCs w:val="20"/>
              </w:rPr>
            </w:pPr>
            <w:r w:rsidRPr="00B130AA">
              <w:rPr>
                <w:b/>
                <w:bCs/>
                <w:sz w:val="20"/>
                <w:szCs w:val="20"/>
              </w:rPr>
              <w:t>0,813</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E9C0F"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35BB2C"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5A6B04"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C83EBC"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2B2C935E"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809934C" w14:textId="77777777" w:rsidR="00DF2361" w:rsidRPr="00B130AA" w:rsidRDefault="00DF2361" w:rsidP="00B8283A">
            <w:pPr>
              <w:tabs>
                <w:tab w:val="left" w:pos="426"/>
              </w:tabs>
              <w:rPr>
                <w:b/>
                <w:bCs/>
                <w:sz w:val="20"/>
                <w:szCs w:val="20"/>
              </w:rPr>
            </w:pPr>
            <w:r w:rsidRPr="00B130AA">
              <w:rPr>
                <w:b/>
                <w:bCs/>
                <w:sz w:val="20"/>
                <w:szCs w:val="20"/>
              </w:rPr>
              <w:t>KN2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64AA24"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0179F" w14:textId="77777777" w:rsidR="00DF2361" w:rsidRPr="00B130AA" w:rsidRDefault="00DF2361" w:rsidP="00B8283A">
            <w:pPr>
              <w:tabs>
                <w:tab w:val="left" w:pos="426"/>
              </w:tabs>
              <w:rPr>
                <w:b/>
                <w:bCs/>
                <w:sz w:val="20"/>
                <w:szCs w:val="20"/>
              </w:rPr>
            </w:pPr>
            <w:r w:rsidRPr="00B130AA">
              <w:rPr>
                <w:b/>
                <w:bCs/>
                <w:sz w:val="20"/>
                <w:szCs w:val="20"/>
              </w:rPr>
              <w:t>0,817</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F701DC"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0F1942"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48C5A0"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D2845C"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7522C012"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81E3DBC" w14:textId="77777777" w:rsidR="00DF2361" w:rsidRPr="00B130AA" w:rsidRDefault="00DF2361" w:rsidP="00B8283A">
            <w:pPr>
              <w:tabs>
                <w:tab w:val="left" w:pos="426"/>
              </w:tabs>
              <w:rPr>
                <w:b/>
                <w:bCs/>
                <w:sz w:val="20"/>
                <w:szCs w:val="20"/>
              </w:rPr>
            </w:pPr>
            <w:r w:rsidRPr="00B130AA">
              <w:rPr>
                <w:b/>
                <w:bCs/>
                <w:sz w:val="20"/>
                <w:szCs w:val="20"/>
              </w:rPr>
              <w:t>KN3</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3452A"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13D5E" w14:textId="77777777" w:rsidR="00DF2361" w:rsidRPr="00B130AA" w:rsidRDefault="00DF2361" w:rsidP="00B8283A">
            <w:pPr>
              <w:tabs>
                <w:tab w:val="left" w:pos="426"/>
              </w:tabs>
              <w:rPr>
                <w:b/>
                <w:bCs/>
                <w:sz w:val="20"/>
                <w:szCs w:val="20"/>
              </w:rPr>
            </w:pPr>
            <w:r w:rsidRPr="00B130AA">
              <w:rPr>
                <w:b/>
                <w:bCs/>
                <w:sz w:val="20"/>
                <w:szCs w:val="20"/>
              </w:rPr>
              <w:t>0,822</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C0236"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7D9AE6"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AC35C2"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9722E7"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64E6E752"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12F6FAB" w14:textId="77777777" w:rsidR="00DF2361" w:rsidRPr="00B130AA" w:rsidRDefault="00DF2361" w:rsidP="00B8283A">
            <w:pPr>
              <w:tabs>
                <w:tab w:val="left" w:pos="426"/>
              </w:tabs>
              <w:rPr>
                <w:b/>
                <w:bCs/>
                <w:sz w:val="20"/>
                <w:szCs w:val="20"/>
              </w:rPr>
            </w:pPr>
            <w:r w:rsidRPr="00B130AA">
              <w:rPr>
                <w:b/>
                <w:bCs/>
                <w:sz w:val="20"/>
                <w:szCs w:val="20"/>
              </w:rPr>
              <w:t>KN4</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BDA26"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4CB447" w14:textId="77777777" w:rsidR="00DF2361" w:rsidRPr="00B130AA" w:rsidRDefault="00DF2361" w:rsidP="00B8283A">
            <w:pPr>
              <w:tabs>
                <w:tab w:val="left" w:pos="426"/>
              </w:tabs>
              <w:rPr>
                <w:b/>
                <w:bCs/>
                <w:sz w:val="20"/>
                <w:szCs w:val="20"/>
              </w:rPr>
            </w:pPr>
            <w:r w:rsidRPr="00B130AA">
              <w:rPr>
                <w:b/>
                <w:bCs/>
                <w:sz w:val="20"/>
                <w:szCs w:val="20"/>
              </w:rPr>
              <w:t>0,770</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ACE4C7"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D19017"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1AE7B"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DF5C5C"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7862DD35"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94533F2" w14:textId="77777777" w:rsidR="00DF2361" w:rsidRPr="00B130AA" w:rsidRDefault="00DF2361" w:rsidP="00B8283A">
            <w:pPr>
              <w:tabs>
                <w:tab w:val="left" w:pos="426"/>
              </w:tabs>
              <w:rPr>
                <w:b/>
                <w:bCs/>
                <w:sz w:val="20"/>
                <w:szCs w:val="20"/>
              </w:rPr>
            </w:pPr>
            <w:r w:rsidRPr="00B130AA">
              <w:rPr>
                <w:b/>
                <w:bCs/>
                <w:sz w:val="20"/>
                <w:szCs w:val="20"/>
              </w:rPr>
              <w:t>KN5</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E687C2"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F2E3D6" w14:textId="77777777" w:rsidR="00DF2361" w:rsidRPr="00B130AA" w:rsidRDefault="00DF2361" w:rsidP="00B8283A">
            <w:pPr>
              <w:tabs>
                <w:tab w:val="left" w:pos="426"/>
              </w:tabs>
              <w:rPr>
                <w:b/>
                <w:bCs/>
                <w:sz w:val="20"/>
                <w:szCs w:val="20"/>
              </w:rPr>
            </w:pPr>
            <w:r w:rsidRPr="00B130AA">
              <w:rPr>
                <w:b/>
                <w:bCs/>
                <w:sz w:val="20"/>
                <w:szCs w:val="20"/>
              </w:rPr>
              <w:t>0,801</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1B51B8"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AFCE7"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4E389"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79F2C3"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7B8B7D97"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3CD2734" w14:textId="77777777" w:rsidR="00DF2361" w:rsidRPr="00B130AA" w:rsidRDefault="00DF2361" w:rsidP="00B8283A">
            <w:pPr>
              <w:tabs>
                <w:tab w:val="left" w:pos="426"/>
              </w:tabs>
              <w:rPr>
                <w:b/>
                <w:bCs/>
                <w:sz w:val="20"/>
                <w:szCs w:val="20"/>
              </w:rPr>
            </w:pPr>
            <w:r w:rsidRPr="00B130AA">
              <w:rPr>
                <w:b/>
                <w:bCs/>
                <w:sz w:val="20"/>
                <w:szCs w:val="20"/>
              </w:rPr>
              <w:t>NN1</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65AD8F"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C04595"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3A17B4" w14:textId="77777777" w:rsidR="00DF2361" w:rsidRPr="00B130AA" w:rsidRDefault="00DF2361" w:rsidP="00B8283A">
            <w:pPr>
              <w:tabs>
                <w:tab w:val="left" w:pos="426"/>
              </w:tabs>
              <w:rPr>
                <w:b/>
                <w:bCs/>
                <w:sz w:val="20"/>
                <w:szCs w:val="20"/>
              </w:rPr>
            </w:pPr>
            <w:r w:rsidRPr="00B130AA">
              <w:rPr>
                <w:b/>
                <w:bCs/>
                <w:sz w:val="20"/>
                <w:szCs w:val="20"/>
              </w:rPr>
              <w:t>0,840</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AC4589"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F45709"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BBCBEF"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1E9F88FE"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15E0E1B" w14:textId="77777777" w:rsidR="00DF2361" w:rsidRPr="00B130AA" w:rsidRDefault="00DF2361" w:rsidP="00B8283A">
            <w:pPr>
              <w:tabs>
                <w:tab w:val="left" w:pos="426"/>
              </w:tabs>
              <w:rPr>
                <w:b/>
                <w:bCs/>
                <w:sz w:val="20"/>
                <w:szCs w:val="20"/>
              </w:rPr>
            </w:pPr>
            <w:r w:rsidRPr="00B130AA">
              <w:rPr>
                <w:b/>
                <w:bCs/>
                <w:sz w:val="20"/>
                <w:szCs w:val="20"/>
              </w:rPr>
              <w:t>NN2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4FEC37"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25BB9F"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9B7ABC" w14:textId="77777777" w:rsidR="00DF2361" w:rsidRPr="00B130AA" w:rsidRDefault="00DF2361" w:rsidP="00B8283A">
            <w:pPr>
              <w:tabs>
                <w:tab w:val="left" w:pos="426"/>
              </w:tabs>
              <w:rPr>
                <w:b/>
                <w:bCs/>
                <w:sz w:val="20"/>
                <w:szCs w:val="20"/>
              </w:rPr>
            </w:pPr>
            <w:r w:rsidRPr="00B130AA">
              <w:rPr>
                <w:b/>
                <w:bCs/>
                <w:sz w:val="20"/>
                <w:szCs w:val="20"/>
              </w:rPr>
              <w:t>0,721</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05A70"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A6C6E"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E8775"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7E10042A"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9574AEB" w14:textId="77777777" w:rsidR="00DF2361" w:rsidRPr="00B130AA" w:rsidRDefault="00DF2361" w:rsidP="00B8283A">
            <w:pPr>
              <w:tabs>
                <w:tab w:val="left" w:pos="426"/>
              </w:tabs>
              <w:rPr>
                <w:b/>
                <w:bCs/>
                <w:sz w:val="20"/>
                <w:szCs w:val="20"/>
              </w:rPr>
            </w:pPr>
            <w:r w:rsidRPr="00B130AA">
              <w:rPr>
                <w:b/>
                <w:bCs/>
                <w:sz w:val="20"/>
                <w:szCs w:val="20"/>
              </w:rPr>
              <w:t>NN3</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2009F"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EB923"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16AB3" w14:textId="77777777" w:rsidR="00DF2361" w:rsidRPr="00B130AA" w:rsidRDefault="00DF2361" w:rsidP="00B8283A">
            <w:pPr>
              <w:tabs>
                <w:tab w:val="left" w:pos="426"/>
              </w:tabs>
              <w:rPr>
                <w:b/>
                <w:bCs/>
                <w:sz w:val="20"/>
                <w:szCs w:val="20"/>
              </w:rPr>
            </w:pPr>
            <w:r w:rsidRPr="00B130AA">
              <w:rPr>
                <w:b/>
                <w:bCs/>
                <w:sz w:val="20"/>
                <w:szCs w:val="20"/>
              </w:rPr>
              <w:t>0,767</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73FF3"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D2ED6"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5A8E41"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433226F8"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77CB412" w14:textId="77777777" w:rsidR="00DF2361" w:rsidRPr="00B130AA" w:rsidRDefault="00DF2361" w:rsidP="00B8283A">
            <w:pPr>
              <w:tabs>
                <w:tab w:val="left" w:pos="426"/>
              </w:tabs>
              <w:rPr>
                <w:b/>
                <w:bCs/>
                <w:sz w:val="20"/>
                <w:szCs w:val="20"/>
              </w:rPr>
            </w:pPr>
            <w:r w:rsidRPr="00B130AA">
              <w:rPr>
                <w:b/>
                <w:bCs/>
                <w:sz w:val="20"/>
                <w:szCs w:val="20"/>
              </w:rPr>
              <w:t>NN4</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4F746"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5EFF03"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69F3FB" w14:textId="77777777" w:rsidR="00DF2361" w:rsidRPr="00B130AA" w:rsidRDefault="00DF2361" w:rsidP="00B8283A">
            <w:pPr>
              <w:tabs>
                <w:tab w:val="left" w:pos="426"/>
              </w:tabs>
              <w:rPr>
                <w:b/>
                <w:bCs/>
                <w:sz w:val="20"/>
                <w:szCs w:val="20"/>
              </w:rPr>
            </w:pPr>
            <w:r w:rsidRPr="00B130AA">
              <w:rPr>
                <w:b/>
                <w:bCs/>
                <w:sz w:val="20"/>
                <w:szCs w:val="20"/>
              </w:rPr>
              <w:t>0,840</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18825"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90FAD7"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F3D4A9"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68E40142"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60DCE2F" w14:textId="77777777" w:rsidR="00DF2361" w:rsidRPr="00B130AA" w:rsidRDefault="00DF2361" w:rsidP="00B8283A">
            <w:pPr>
              <w:tabs>
                <w:tab w:val="left" w:pos="426"/>
              </w:tabs>
              <w:rPr>
                <w:b/>
                <w:bCs/>
                <w:sz w:val="20"/>
                <w:szCs w:val="20"/>
              </w:rPr>
            </w:pPr>
            <w:r w:rsidRPr="00B130AA">
              <w:rPr>
                <w:b/>
                <w:bCs/>
                <w:sz w:val="20"/>
                <w:szCs w:val="20"/>
              </w:rPr>
              <w:t>TQ1</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ABD5F7"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C25FD"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8A6322"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09CB84" w14:textId="77777777" w:rsidR="00DF2361" w:rsidRPr="00B130AA" w:rsidRDefault="00DF2361" w:rsidP="00B8283A">
            <w:pPr>
              <w:tabs>
                <w:tab w:val="left" w:pos="426"/>
              </w:tabs>
              <w:rPr>
                <w:b/>
                <w:bCs/>
                <w:sz w:val="20"/>
                <w:szCs w:val="20"/>
              </w:rPr>
            </w:pPr>
            <w:r w:rsidRPr="00B130AA">
              <w:rPr>
                <w:b/>
                <w:bCs/>
                <w:sz w:val="20"/>
                <w:szCs w:val="20"/>
              </w:rPr>
              <w:t>0,865</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181B0"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6904A5"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70FA50CB"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E114095" w14:textId="77777777" w:rsidR="00DF2361" w:rsidRPr="00B130AA" w:rsidRDefault="00DF2361" w:rsidP="00B8283A">
            <w:pPr>
              <w:tabs>
                <w:tab w:val="left" w:pos="426"/>
              </w:tabs>
              <w:rPr>
                <w:b/>
                <w:bCs/>
                <w:sz w:val="20"/>
                <w:szCs w:val="20"/>
              </w:rPr>
            </w:pPr>
            <w:r w:rsidRPr="00B130AA">
              <w:rPr>
                <w:b/>
                <w:bCs/>
                <w:sz w:val="20"/>
                <w:szCs w:val="20"/>
              </w:rPr>
              <w:t>TQ2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E7546B"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E60DE"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6EFE0"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5D4C4C" w14:textId="77777777" w:rsidR="00DF2361" w:rsidRPr="00B130AA" w:rsidRDefault="00DF2361" w:rsidP="00B8283A">
            <w:pPr>
              <w:tabs>
                <w:tab w:val="left" w:pos="426"/>
              </w:tabs>
              <w:rPr>
                <w:b/>
                <w:bCs/>
                <w:sz w:val="20"/>
                <w:szCs w:val="20"/>
              </w:rPr>
            </w:pPr>
            <w:r w:rsidRPr="00B130AA">
              <w:rPr>
                <w:b/>
                <w:bCs/>
                <w:sz w:val="20"/>
                <w:szCs w:val="20"/>
              </w:rPr>
              <w:t>0,806</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44FD57"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B7C481"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17B8EE41"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DFA63F9" w14:textId="77777777" w:rsidR="00DF2361" w:rsidRPr="00B130AA" w:rsidRDefault="00DF2361" w:rsidP="00B8283A">
            <w:pPr>
              <w:tabs>
                <w:tab w:val="left" w:pos="426"/>
              </w:tabs>
              <w:rPr>
                <w:b/>
                <w:bCs/>
                <w:sz w:val="20"/>
                <w:szCs w:val="20"/>
              </w:rPr>
            </w:pPr>
            <w:r w:rsidRPr="00B130AA">
              <w:rPr>
                <w:b/>
                <w:bCs/>
                <w:sz w:val="20"/>
                <w:szCs w:val="20"/>
              </w:rPr>
              <w:t>TQ3</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DA1469"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4DC886"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2A859"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D15F36" w14:textId="77777777" w:rsidR="00DF2361" w:rsidRPr="00B130AA" w:rsidRDefault="00DF2361" w:rsidP="00B8283A">
            <w:pPr>
              <w:tabs>
                <w:tab w:val="left" w:pos="426"/>
              </w:tabs>
              <w:rPr>
                <w:b/>
                <w:bCs/>
                <w:sz w:val="20"/>
                <w:szCs w:val="20"/>
              </w:rPr>
            </w:pPr>
            <w:r w:rsidRPr="00B130AA">
              <w:rPr>
                <w:b/>
                <w:bCs/>
                <w:sz w:val="20"/>
                <w:szCs w:val="20"/>
              </w:rPr>
              <w:t>0,741</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3E5E46"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B3A475"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63232DED"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C98ED9C" w14:textId="77777777" w:rsidR="00DF2361" w:rsidRPr="00B130AA" w:rsidRDefault="00DF2361" w:rsidP="00B8283A">
            <w:pPr>
              <w:tabs>
                <w:tab w:val="left" w:pos="426"/>
              </w:tabs>
              <w:rPr>
                <w:b/>
                <w:bCs/>
                <w:sz w:val="20"/>
                <w:szCs w:val="20"/>
              </w:rPr>
            </w:pPr>
            <w:r w:rsidRPr="00B130AA">
              <w:rPr>
                <w:b/>
                <w:bCs/>
                <w:sz w:val="20"/>
                <w:szCs w:val="20"/>
              </w:rPr>
              <w:t>TQ4</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043C8"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4F56C"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7F8B1"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C8194" w14:textId="77777777" w:rsidR="00DF2361" w:rsidRPr="00B130AA" w:rsidRDefault="00DF2361" w:rsidP="00B8283A">
            <w:pPr>
              <w:tabs>
                <w:tab w:val="left" w:pos="426"/>
              </w:tabs>
              <w:rPr>
                <w:b/>
                <w:bCs/>
                <w:sz w:val="20"/>
                <w:szCs w:val="20"/>
              </w:rPr>
            </w:pPr>
            <w:r w:rsidRPr="00B130AA">
              <w:rPr>
                <w:b/>
                <w:bCs/>
                <w:sz w:val="20"/>
                <w:szCs w:val="20"/>
              </w:rPr>
              <w:t>0,764</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73FE74"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5935D"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52C5E833"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7A5C074" w14:textId="77777777" w:rsidR="00DF2361" w:rsidRPr="00B130AA" w:rsidRDefault="00DF2361" w:rsidP="00B8283A">
            <w:pPr>
              <w:tabs>
                <w:tab w:val="left" w:pos="426"/>
              </w:tabs>
              <w:rPr>
                <w:b/>
                <w:bCs/>
                <w:sz w:val="20"/>
                <w:szCs w:val="20"/>
              </w:rPr>
            </w:pPr>
            <w:r w:rsidRPr="00B130AA">
              <w:rPr>
                <w:b/>
                <w:bCs/>
                <w:sz w:val="20"/>
                <w:szCs w:val="20"/>
              </w:rPr>
              <w:t>TQ5</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D4F670"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FEE76D"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01180A"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04107F" w14:textId="77777777" w:rsidR="00DF2361" w:rsidRPr="00B130AA" w:rsidRDefault="00DF2361" w:rsidP="00B8283A">
            <w:pPr>
              <w:tabs>
                <w:tab w:val="left" w:pos="426"/>
              </w:tabs>
              <w:rPr>
                <w:b/>
                <w:bCs/>
                <w:sz w:val="20"/>
                <w:szCs w:val="20"/>
              </w:rPr>
            </w:pPr>
            <w:r w:rsidRPr="00B130AA">
              <w:rPr>
                <w:b/>
                <w:bCs/>
                <w:sz w:val="20"/>
                <w:szCs w:val="20"/>
              </w:rPr>
              <w:t>0,782</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9C24F"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A03960"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1C033044"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0D69BB95" w14:textId="77777777" w:rsidR="00DF2361" w:rsidRPr="00B130AA" w:rsidRDefault="00DF2361" w:rsidP="00B8283A">
            <w:pPr>
              <w:tabs>
                <w:tab w:val="left" w:pos="426"/>
              </w:tabs>
              <w:rPr>
                <w:b/>
                <w:bCs/>
                <w:sz w:val="20"/>
                <w:szCs w:val="20"/>
              </w:rPr>
            </w:pPr>
            <w:r w:rsidRPr="00B130AA">
              <w:rPr>
                <w:b/>
                <w:bCs/>
                <w:sz w:val="20"/>
                <w:szCs w:val="20"/>
              </w:rPr>
              <w:t>TQ6</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DE872"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DB226C"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46E3D"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C5EE4E" w14:textId="77777777" w:rsidR="00DF2361" w:rsidRPr="00B130AA" w:rsidRDefault="00DF2361" w:rsidP="00B8283A">
            <w:pPr>
              <w:tabs>
                <w:tab w:val="left" w:pos="426"/>
              </w:tabs>
              <w:rPr>
                <w:b/>
                <w:bCs/>
                <w:sz w:val="20"/>
                <w:szCs w:val="20"/>
              </w:rPr>
            </w:pPr>
            <w:r w:rsidRPr="00B130AA">
              <w:rPr>
                <w:b/>
                <w:bCs/>
                <w:sz w:val="20"/>
                <w:szCs w:val="20"/>
              </w:rPr>
              <w:t>0,783</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53FF80"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DB12F"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5688D909"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15F7286" w14:textId="77777777" w:rsidR="00DF2361" w:rsidRPr="00B130AA" w:rsidRDefault="00DF2361" w:rsidP="00B8283A">
            <w:pPr>
              <w:tabs>
                <w:tab w:val="left" w:pos="426"/>
              </w:tabs>
              <w:rPr>
                <w:b/>
                <w:bCs/>
                <w:sz w:val="20"/>
                <w:szCs w:val="20"/>
              </w:rPr>
            </w:pPr>
            <w:r w:rsidRPr="00B130AA">
              <w:rPr>
                <w:b/>
                <w:bCs/>
                <w:sz w:val="20"/>
                <w:szCs w:val="20"/>
              </w:rPr>
              <w:t>TQ7</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B96602"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B20B6"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72B29E"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3B42B2" w14:textId="77777777" w:rsidR="00DF2361" w:rsidRPr="00B130AA" w:rsidRDefault="00DF2361" w:rsidP="00B8283A">
            <w:pPr>
              <w:tabs>
                <w:tab w:val="left" w:pos="426"/>
              </w:tabs>
              <w:rPr>
                <w:b/>
                <w:bCs/>
                <w:sz w:val="20"/>
                <w:szCs w:val="20"/>
              </w:rPr>
            </w:pPr>
            <w:r w:rsidRPr="00B130AA">
              <w:rPr>
                <w:b/>
                <w:bCs/>
                <w:sz w:val="20"/>
                <w:szCs w:val="20"/>
              </w:rPr>
              <w:t>0,782</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A84B3"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19F4C"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05F199D5"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5AFB1179" w14:textId="77777777" w:rsidR="00DF2361" w:rsidRPr="00B130AA" w:rsidRDefault="00DF2361" w:rsidP="00B8283A">
            <w:pPr>
              <w:tabs>
                <w:tab w:val="left" w:pos="426"/>
              </w:tabs>
              <w:rPr>
                <w:b/>
                <w:bCs/>
                <w:sz w:val="20"/>
                <w:szCs w:val="20"/>
              </w:rPr>
            </w:pPr>
            <w:r w:rsidRPr="00B130AA">
              <w:rPr>
                <w:b/>
                <w:bCs/>
                <w:sz w:val="20"/>
                <w:szCs w:val="20"/>
              </w:rPr>
              <w:t>TQ8</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A3BAD"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304B32"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16DA4"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981A6C" w14:textId="77777777" w:rsidR="00DF2361" w:rsidRPr="00B130AA" w:rsidRDefault="00DF2361" w:rsidP="00B8283A">
            <w:pPr>
              <w:tabs>
                <w:tab w:val="left" w:pos="426"/>
              </w:tabs>
              <w:rPr>
                <w:b/>
                <w:bCs/>
                <w:sz w:val="20"/>
                <w:szCs w:val="20"/>
              </w:rPr>
            </w:pPr>
            <w:r w:rsidRPr="00B130AA">
              <w:rPr>
                <w:b/>
                <w:bCs/>
                <w:sz w:val="20"/>
                <w:szCs w:val="20"/>
              </w:rPr>
              <w:t>0,847</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3A8603"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3406B2"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7690654E"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0A73894" w14:textId="77777777" w:rsidR="00DF2361" w:rsidRPr="00B130AA" w:rsidRDefault="00DF2361" w:rsidP="00B8283A">
            <w:pPr>
              <w:tabs>
                <w:tab w:val="left" w:pos="426"/>
              </w:tabs>
              <w:rPr>
                <w:b/>
                <w:bCs/>
                <w:sz w:val="20"/>
                <w:szCs w:val="20"/>
              </w:rPr>
            </w:pPr>
            <w:r w:rsidRPr="00B130AA">
              <w:rPr>
                <w:b/>
                <w:bCs/>
                <w:sz w:val="20"/>
                <w:szCs w:val="20"/>
              </w:rPr>
              <w:t>VD1</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324215"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E01F0"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D13A6"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7C1BD"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404203" w14:textId="77777777" w:rsidR="00DF2361" w:rsidRPr="00B130AA" w:rsidRDefault="00DF2361" w:rsidP="00B8283A">
            <w:pPr>
              <w:tabs>
                <w:tab w:val="left" w:pos="426"/>
              </w:tabs>
              <w:rPr>
                <w:b/>
                <w:bCs/>
                <w:sz w:val="20"/>
                <w:szCs w:val="20"/>
              </w:rPr>
            </w:pPr>
            <w:r w:rsidRPr="00B130AA">
              <w:rPr>
                <w:b/>
                <w:bCs/>
                <w:sz w:val="20"/>
                <w:szCs w:val="20"/>
              </w:rPr>
              <w:t>0,825</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1121A"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6F27E900"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C8B56E7" w14:textId="77777777" w:rsidR="00DF2361" w:rsidRPr="00B130AA" w:rsidRDefault="00DF2361" w:rsidP="00B8283A">
            <w:pPr>
              <w:tabs>
                <w:tab w:val="left" w:pos="426"/>
              </w:tabs>
              <w:rPr>
                <w:b/>
                <w:bCs/>
                <w:sz w:val="20"/>
                <w:szCs w:val="20"/>
              </w:rPr>
            </w:pPr>
            <w:r w:rsidRPr="00B130AA">
              <w:rPr>
                <w:b/>
                <w:bCs/>
                <w:sz w:val="20"/>
                <w:szCs w:val="20"/>
              </w:rPr>
              <w:t>VD2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18F3F"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1279E"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9E065"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B2503E"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D3449" w14:textId="77777777" w:rsidR="00DF2361" w:rsidRPr="00B130AA" w:rsidRDefault="00DF2361" w:rsidP="00B8283A">
            <w:pPr>
              <w:tabs>
                <w:tab w:val="left" w:pos="426"/>
              </w:tabs>
              <w:rPr>
                <w:b/>
                <w:bCs/>
                <w:sz w:val="20"/>
                <w:szCs w:val="20"/>
              </w:rPr>
            </w:pPr>
            <w:r w:rsidRPr="00B130AA">
              <w:rPr>
                <w:b/>
                <w:bCs/>
                <w:sz w:val="20"/>
                <w:szCs w:val="20"/>
              </w:rPr>
              <w:t>0,848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8BC596"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13D9F5A7"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9229936" w14:textId="77777777" w:rsidR="00DF2361" w:rsidRPr="00B130AA" w:rsidRDefault="00DF2361" w:rsidP="00B8283A">
            <w:pPr>
              <w:tabs>
                <w:tab w:val="left" w:pos="426"/>
              </w:tabs>
              <w:rPr>
                <w:b/>
                <w:bCs/>
                <w:sz w:val="20"/>
                <w:szCs w:val="20"/>
              </w:rPr>
            </w:pPr>
            <w:r w:rsidRPr="00B130AA">
              <w:rPr>
                <w:b/>
                <w:bCs/>
                <w:sz w:val="20"/>
                <w:szCs w:val="20"/>
              </w:rPr>
              <w:t>VD3</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CA254"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C5811"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B5F36"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08F0E"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CF06A" w14:textId="77777777" w:rsidR="00DF2361" w:rsidRPr="00B130AA" w:rsidRDefault="00DF2361" w:rsidP="00B8283A">
            <w:pPr>
              <w:tabs>
                <w:tab w:val="left" w:pos="426"/>
              </w:tabs>
              <w:rPr>
                <w:b/>
                <w:bCs/>
                <w:sz w:val="20"/>
                <w:szCs w:val="20"/>
              </w:rPr>
            </w:pPr>
            <w:r w:rsidRPr="00B130AA">
              <w:rPr>
                <w:b/>
                <w:bCs/>
                <w:sz w:val="20"/>
                <w:szCs w:val="20"/>
              </w:rPr>
              <w:t>0,818</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7FF4AA"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665CF6FF"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BB1BD9E" w14:textId="77777777" w:rsidR="00DF2361" w:rsidRPr="00B130AA" w:rsidRDefault="00DF2361" w:rsidP="00B8283A">
            <w:pPr>
              <w:tabs>
                <w:tab w:val="left" w:pos="426"/>
              </w:tabs>
              <w:rPr>
                <w:b/>
                <w:bCs/>
                <w:sz w:val="20"/>
                <w:szCs w:val="20"/>
              </w:rPr>
            </w:pPr>
            <w:r w:rsidRPr="00B130AA">
              <w:rPr>
                <w:b/>
                <w:bCs/>
                <w:sz w:val="20"/>
                <w:szCs w:val="20"/>
              </w:rPr>
              <w:lastRenderedPageBreak/>
              <w:t>VD4</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427D8"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97450"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02203"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95BE29"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ACE21E" w14:textId="77777777" w:rsidR="00DF2361" w:rsidRPr="00B130AA" w:rsidRDefault="00DF2361" w:rsidP="00B8283A">
            <w:pPr>
              <w:tabs>
                <w:tab w:val="left" w:pos="426"/>
              </w:tabs>
              <w:rPr>
                <w:b/>
                <w:bCs/>
                <w:sz w:val="20"/>
                <w:szCs w:val="20"/>
              </w:rPr>
            </w:pPr>
            <w:r w:rsidRPr="00B130AA">
              <w:rPr>
                <w:b/>
                <w:bCs/>
                <w:sz w:val="20"/>
                <w:szCs w:val="20"/>
              </w:rPr>
              <w:t>0,819</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6B6DB7" w14:textId="77777777" w:rsidR="00DF2361" w:rsidRPr="00B130AA" w:rsidRDefault="00DF2361" w:rsidP="00B8283A">
            <w:pPr>
              <w:tabs>
                <w:tab w:val="left" w:pos="426"/>
              </w:tabs>
              <w:rPr>
                <w:b/>
                <w:bCs/>
                <w:sz w:val="20"/>
                <w:szCs w:val="20"/>
              </w:rPr>
            </w:pPr>
            <w:r w:rsidRPr="00B130AA">
              <w:rPr>
                <w:b/>
                <w:bCs/>
                <w:sz w:val="20"/>
                <w:szCs w:val="20"/>
              </w:rPr>
              <w:t> </w:t>
            </w:r>
          </w:p>
        </w:tc>
      </w:tr>
      <w:tr w:rsidR="00B130AA" w:rsidRPr="00B130AA" w14:paraId="5280877B"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77C7599" w14:textId="77777777" w:rsidR="00DF2361" w:rsidRPr="00B130AA" w:rsidRDefault="00DF2361" w:rsidP="00B8283A">
            <w:pPr>
              <w:tabs>
                <w:tab w:val="left" w:pos="426"/>
              </w:tabs>
              <w:rPr>
                <w:b/>
                <w:bCs/>
                <w:sz w:val="20"/>
                <w:szCs w:val="20"/>
              </w:rPr>
            </w:pPr>
            <w:r w:rsidRPr="00B130AA">
              <w:rPr>
                <w:b/>
                <w:bCs/>
                <w:sz w:val="20"/>
                <w:szCs w:val="20"/>
              </w:rPr>
              <w:t>VH1</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B823B5"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3EA846"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CA7740"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4D825A"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8EA810"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D257D6" w14:textId="77777777" w:rsidR="00DF2361" w:rsidRPr="00B130AA" w:rsidRDefault="00DF2361" w:rsidP="00B8283A">
            <w:pPr>
              <w:tabs>
                <w:tab w:val="left" w:pos="426"/>
              </w:tabs>
              <w:rPr>
                <w:b/>
                <w:bCs/>
                <w:sz w:val="20"/>
                <w:szCs w:val="20"/>
              </w:rPr>
            </w:pPr>
            <w:r w:rsidRPr="00B130AA">
              <w:rPr>
                <w:b/>
                <w:bCs/>
                <w:sz w:val="20"/>
                <w:szCs w:val="20"/>
              </w:rPr>
              <w:t>0,757</w:t>
            </w:r>
          </w:p>
        </w:tc>
      </w:tr>
      <w:tr w:rsidR="00B130AA" w:rsidRPr="00B130AA" w14:paraId="3EE135E9"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27DA5240" w14:textId="77777777" w:rsidR="00DF2361" w:rsidRPr="00B130AA" w:rsidRDefault="00DF2361" w:rsidP="00B8283A">
            <w:pPr>
              <w:tabs>
                <w:tab w:val="left" w:pos="426"/>
              </w:tabs>
              <w:rPr>
                <w:b/>
                <w:bCs/>
                <w:sz w:val="20"/>
                <w:szCs w:val="20"/>
              </w:rPr>
            </w:pPr>
            <w:r w:rsidRPr="00B130AA">
              <w:rPr>
                <w:b/>
                <w:bCs/>
                <w:sz w:val="20"/>
                <w:szCs w:val="20"/>
              </w:rPr>
              <w:t>VH2</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22F8C"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3706F1"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239C6"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3F1BE6"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1E1E86"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5B798" w14:textId="77777777" w:rsidR="00DF2361" w:rsidRPr="00B130AA" w:rsidRDefault="00DF2361" w:rsidP="00B8283A">
            <w:pPr>
              <w:tabs>
                <w:tab w:val="left" w:pos="426"/>
              </w:tabs>
              <w:rPr>
                <w:b/>
                <w:bCs/>
                <w:sz w:val="20"/>
                <w:szCs w:val="20"/>
              </w:rPr>
            </w:pPr>
            <w:r w:rsidRPr="00B130AA">
              <w:rPr>
                <w:b/>
                <w:bCs/>
                <w:sz w:val="20"/>
                <w:szCs w:val="20"/>
              </w:rPr>
              <w:t>0,824</w:t>
            </w:r>
          </w:p>
        </w:tc>
      </w:tr>
      <w:tr w:rsidR="00B130AA" w:rsidRPr="00B130AA" w14:paraId="50B2C21C"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60DDF081" w14:textId="77777777" w:rsidR="00DF2361" w:rsidRPr="00B130AA" w:rsidRDefault="00DF2361" w:rsidP="00B8283A">
            <w:pPr>
              <w:tabs>
                <w:tab w:val="left" w:pos="426"/>
              </w:tabs>
              <w:rPr>
                <w:b/>
                <w:bCs/>
                <w:sz w:val="20"/>
                <w:szCs w:val="20"/>
              </w:rPr>
            </w:pPr>
            <w:r w:rsidRPr="00B130AA">
              <w:rPr>
                <w:b/>
                <w:bCs/>
                <w:sz w:val="20"/>
                <w:szCs w:val="20"/>
              </w:rPr>
              <w:t>VH3</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605BEE"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B395D9"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887E3F"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601D9D"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CEB00"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0261C" w14:textId="77777777" w:rsidR="00DF2361" w:rsidRPr="00B130AA" w:rsidRDefault="00DF2361" w:rsidP="00B8283A">
            <w:pPr>
              <w:tabs>
                <w:tab w:val="left" w:pos="426"/>
              </w:tabs>
              <w:rPr>
                <w:b/>
                <w:bCs/>
                <w:sz w:val="20"/>
                <w:szCs w:val="20"/>
              </w:rPr>
            </w:pPr>
            <w:r w:rsidRPr="00B130AA">
              <w:rPr>
                <w:b/>
                <w:bCs/>
                <w:sz w:val="20"/>
                <w:szCs w:val="20"/>
              </w:rPr>
              <w:t>0,719</w:t>
            </w:r>
          </w:p>
        </w:tc>
      </w:tr>
      <w:tr w:rsidR="00B130AA" w:rsidRPr="00B130AA" w14:paraId="738DA01D"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74CD8004" w14:textId="77777777" w:rsidR="00DF2361" w:rsidRPr="00B130AA" w:rsidRDefault="00DF2361" w:rsidP="00B8283A">
            <w:pPr>
              <w:tabs>
                <w:tab w:val="left" w:pos="426"/>
              </w:tabs>
              <w:rPr>
                <w:b/>
                <w:bCs/>
                <w:sz w:val="20"/>
                <w:szCs w:val="20"/>
              </w:rPr>
            </w:pPr>
            <w:r w:rsidRPr="00B130AA">
              <w:rPr>
                <w:b/>
                <w:bCs/>
                <w:sz w:val="20"/>
                <w:szCs w:val="20"/>
              </w:rPr>
              <w:t>VH4</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B4FD1D"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5EE520"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88E12E"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33726A"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8F1AC"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C30EC" w14:textId="77777777" w:rsidR="00DF2361" w:rsidRPr="00B130AA" w:rsidRDefault="00DF2361" w:rsidP="00B8283A">
            <w:pPr>
              <w:tabs>
                <w:tab w:val="left" w:pos="426"/>
              </w:tabs>
              <w:rPr>
                <w:b/>
                <w:bCs/>
                <w:sz w:val="20"/>
                <w:szCs w:val="20"/>
              </w:rPr>
            </w:pPr>
            <w:r w:rsidRPr="00B130AA">
              <w:rPr>
                <w:b/>
                <w:bCs/>
                <w:sz w:val="20"/>
                <w:szCs w:val="20"/>
              </w:rPr>
              <w:t>0,804</w:t>
            </w:r>
          </w:p>
        </w:tc>
      </w:tr>
      <w:tr w:rsidR="00B130AA" w:rsidRPr="00B130AA" w14:paraId="6F23FF5E" w14:textId="77777777" w:rsidTr="00DF2361">
        <w:trPr>
          <w:trHeight w:val="290"/>
        </w:trPr>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B4480F2" w14:textId="77777777" w:rsidR="00DF2361" w:rsidRPr="00B130AA" w:rsidRDefault="00DF2361" w:rsidP="00B8283A">
            <w:pPr>
              <w:tabs>
                <w:tab w:val="left" w:pos="426"/>
              </w:tabs>
              <w:rPr>
                <w:b/>
                <w:bCs/>
                <w:sz w:val="20"/>
                <w:szCs w:val="20"/>
              </w:rPr>
            </w:pPr>
            <w:r w:rsidRPr="00B130AA">
              <w:rPr>
                <w:b/>
                <w:bCs/>
                <w:sz w:val="20"/>
                <w:szCs w:val="20"/>
              </w:rPr>
              <w:t>VH5</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37E49" w14:textId="77777777" w:rsidR="00DF2361" w:rsidRPr="00B130AA" w:rsidRDefault="00DF2361" w:rsidP="00B8283A">
            <w:pPr>
              <w:tabs>
                <w:tab w:val="left" w:pos="426"/>
              </w:tabs>
              <w:rPr>
                <w:b/>
                <w:bCs/>
                <w:sz w:val="20"/>
                <w:szCs w:val="20"/>
              </w:rPr>
            </w:pPr>
            <w:r w:rsidRPr="00B130AA">
              <w:rPr>
                <w:b/>
                <w:bCs/>
                <w:sz w:val="20"/>
                <w:szCs w:val="20"/>
              </w:rPr>
              <w:t> </w:t>
            </w:r>
          </w:p>
        </w:tc>
        <w:tc>
          <w:tcPr>
            <w:tcW w:w="9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07D1A" w14:textId="77777777" w:rsidR="00DF2361" w:rsidRPr="00B130AA" w:rsidRDefault="00DF2361" w:rsidP="00B8283A">
            <w:pPr>
              <w:tabs>
                <w:tab w:val="left" w:pos="426"/>
              </w:tabs>
              <w:rPr>
                <w:b/>
                <w:bCs/>
                <w:sz w:val="20"/>
                <w:szCs w:val="20"/>
              </w:rPr>
            </w:pPr>
            <w:r w:rsidRPr="00B130AA">
              <w:rPr>
                <w:b/>
                <w:bCs/>
                <w:sz w:val="20"/>
                <w:szCs w:val="20"/>
              </w:rPr>
              <w:t> </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C2C56" w14:textId="77777777" w:rsidR="00DF2361" w:rsidRPr="00B130AA" w:rsidRDefault="00DF2361" w:rsidP="00B8283A">
            <w:pPr>
              <w:tabs>
                <w:tab w:val="left" w:pos="426"/>
              </w:tabs>
              <w:rPr>
                <w:b/>
                <w:bCs/>
                <w:sz w:val="20"/>
                <w:szCs w:val="20"/>
              </w:rPr>
            </w:pPr>
            <w:r w:rsidRPr="00B130AA">
              <w:rPr>
                <w:b/>
                <w:bCs/>
                <w:sz w:val="20"/>
                <w:szCs w:val="20"/>
              </w:rPr>
              <w:t> </w:t>
            </w:r>
          </w:p>
        </w:tc>
        <w:tc>
          <w:tcPr>
            <w:tcW w:w="1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D8335" w14:textId="77777777" w:rsidR="00DF2361" w:rsidRPr="00B130AA" w:rsidRDefault="00DF2361" w:rsidP="00B8283A">
            <w:pPr>
              <w:tabs>
                <w:tab w:val="left" w:pos="426"/>
              </w:tabs>
              <w:rPr>
                <w:b/>
                <w:bCs/>
                <w:sz w:val="20"/>
                <w:szCs w:val="20"/>
              </w:rPr>
            </w:pPr>
            <w:r w:rsidRPr="00B130AA">
              <w:rPr>
                <w:b/>
                <w:bCs/>
                <w:sz w:val="20"/>
                <w:szCs w:val="20"/>
              </w:rPr>
              <w:t> </w:t>
            </w:r>
          </w:p>
        </w:tc>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8F6949" w14:textId="77777777" w:rsidR="00DF2361" w:rsidRPr="00B130AA" w:rsidRDefault="00DF2361" w:rsidP="00B8283A">
            <w:pPr>
              <w:tabs>
                <w:tab w:val="left" w:pos="426"/>
              </w:tabs>
              <w:rPr>
                <w:b/>
                <w:bCs/>
                <w:sz w:val="20"/>
                <w:szCs w:val="20"/>
              </w:rPr>
            </w:pPr>
            <w:r w:rsidRPr="00B130AA">
              <w:rPr>
                <w:b/>
                <w:bCs/>
                <w:sz w:val="20"/>
                <w:szCs w:val="20"/>
              </w:rPr>
              <w:t> </w:t>
            </w:r>
          </w:p>
        </w:tc>
        <w:tc>
          <w:tcPr>
            <w:tcW w:w="9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C6F7F9" w14:textId="77777777" w:rsidR="00DF2361" w:rsidRPr="00B130AA" w:rsidRDefault="00DF2361" w:rsidP="00B8283A">
            <w:pPr>
              <w:tabs>
                <w:tab w:val="left" w:pos="426"/>
              </w:tabs>
              <w:rPr>
                <w:b/>
                <w:bCs/>
                <w:sz w:val="20"/>
                <w:szCs w:val="20"/>
              </w:rPr>
            </w:pPr>
            <w:r w:rsidRPr="00B130AA">
              <w:rPr>
                <w:b/>
                <w:bCs/>
                <w:sz w:val="20"/>
                <w:szCs w:val="20"/>
              </w:rPr>
              <w:t>0,802</w:t>
            </w:r>
          </w:p>
        </w:tc>
      </w:tr>
    </w:tbl>
    <w:p w14:paraId="60628F98" w14:textId="77777777" w:rsidR="000119B2" w:rsidRPr="00B130AA" w:rsidRDefault="000119B2" w:rsidP="00B8283A">
      <w:pPr>
        <w:tabs>
          <w:tab w:val="left" w:pos="284"/>
          <w:tab w:val="left" w:pos="426"/>
        </w:tabs>
        <w:jc w:val="both"/>
        <w:rPr>
          <w:sz w:val="26"/>
          <w:szCs w:val="26"/>
        </w:rPr>
      </w:pPr>
    </w:p>
    <w:p w14:paraId="402BB361" w14:textId="1077D2C3" w:rsidR="000119B2" w:rsidRPr="00B130AA" w:rsidRDefault="000119B2" w:rsidP="00B8283A">
      <w:pPr>
        <w:tabs>
          <w:tab w:val="left" w:pos="284"/>
          <w:tab w:val="left" w:pos="426"/>
        </w:tabs>
        <w:spacing w:line="360" w:lineRule="auto"/>
        <w:jc w:val="both"/>
        <w:rPr>
          <w:b/>
          <w:bCs/>
          <w:sz w:val="26"/>
          <w:szCs w:val="26"/>
        </w:rPr>
      </w:pPr>
      <w:r w:rsidRPr="00B130AA">
        <w:rPr>
          <w:b/>
          <w:bCs/>
          <w:sz w:val="26"/>
          <w:szCs w:val="26"/>
        </w:rPr>
        <w:t xml:space="preserve">Phụ lục </w:t>
      </w:r>
      <w:r w:rsidR="00C1587D" w:rsidRPr="00B130AA">
        <w:rPr>
          <w:b/>
          <w:bCs/>
          <w:sz w:val="26"/>
          <w:szCs w:val="26"/>
        </w:rPr>
        <w:t>20</w:t>
      </w:r>
      <w:r w:rsidRPr="00B130AA">
        <w:rPr>
          <w:b/>
          <w:bCs/>
          <w:sz w:val="26"/>
          <w:szCs w:val="26"/>
        </w:rPr>
        <w:t>.3. Giá trị phân biệt của các thang đo</w:t>
      </w:r>
    </w:p>
    <w:p w14:paraId="678D5F10" w14:textId="77777777" w:rsidR="000119B2" w:rsidRPr="00B130AA" w:rsidRDefault="000119B2" w:rsidP="00B8283A">
      <w:pPr>
        <w:tabs>
          <w:tab w:val="left" w:pos="284"/>
          <w:tab w:val="left" w:pos="426"/>
        </w:tabs>
        <w:jc w:val="both"/>
      </w:pPr>
      <w:r w:rsidRPr="00B130AA">
        <w:t>Fornell-Larcker Criterion</w:t>
      </w:r>
    </w:p>
    <w:p w14:paraId="663EA2C1" w14:textId="77777777" w:rsidR="00F06CE7" w:rsidRPr="00B130AA" w:rsidRDefault="00F06CE7" w:rsidP="00B8283A">
      <w:pPr>
        <w:tabs>
          <w:tab w:val="left" w:pos="284"/>
          <w:tab w:val="left" w:pos="426"/>
        </w:tabs>
        <w:jc w:val="both"/>
      </w:pPr>
    </w:p>
    <w:tbl>
      <w:tblPr>
        <w:tblW w:w="6160" w:type="dxa"/>
        <w:tblLook w:val="04A0" w:firstRow="1" w:lastRow="0" w:firstColumn="1" w:lastColumn="0" w:noHBand="0" w:noVBand="1"/>
      </w:tblPr>
      <w:tblGrid>
        <w:gridCol w:w="880"/>
        <w:gridCol w:w="880"/>
        <w:gridCol w:w="880"/>
        <w:gridCol w:w="880"/>
        <w:gridCol w:w="880"/>
        <w:gridCol w:w="880"/>
        <w:gridCol w:w="880"/>
      </w:tblGrid>
      <w:tr w:rsidR="00B130AA" w:rsidRPr="00B130AA" w14:paraId="76C13AF0" w14:textId="77777777" w:rsidTr="00F06CE7">
        <w:trPr>
          <w:trHeight w:val="290"/>
        </w:trPr>
        <w:tc>
          <w:tcPr>
            <w:tcW w:w="8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237877"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01D116E5"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4D68025E"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2A2FAC50"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01F25394"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487D186D"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021EE844"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VH</w:t>
            </w:r>
          </w:p>
        </w:tc>
      </w:tr>
      <w:tr w:rsidR="00B130AA" w:rsidRPr="00B130AA" w14:paraId="2A97A598"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6DFEF8E8"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880" w:type="dxa"/>
            <w:tcBorders>
              <w:top w:val="nil"/>
              <w:left w:val="nil"/>
              <w:bottom w:val="single" w:sz="4" w:space="0" w:color="auto"/>
              <w:right w:val="single" w:sz="4" w:space="0" w:color="auto"/>
            </w:tcBorders>
            <w:shd w:val="clear" w:color="000000" w:fill="FFFFFF"/>
            <w:noWrap/>
            <w:vAlign w:val="center"/>
            <w:hideMark/>
          </w:tcPr>
          <w:p w14:paraId="699FC674"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0,843</w:t>
            </w:r>
          </w:p>
        </w:tc>
        <w:tc>
          <w:tcPr>
            <w:tcW w:w="880" w:type="dxa"/>
            <w:tcBorders>
              <w:top w:val="nil"/>
              <w:left w:val="nil"/>
              <w:bottom w:val="single" w:sz="4" w:space="0" w:color="auto"/>
              <w:right w:val="single" w:sz="4" w:space="0" w:color="auto"/>
            </w:tcBorders>
            <w:shd w:val="clear" w:color="000000" w:fill="FFFFFF"/>
            <w:noWrap/>
            <w:vAlign w:val="center"/>
            <w:hideMark/>
          </w:tcPr>
          <w:p w14:paraId="318D38D1"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11C97A41"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963B84C"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01A22DA8"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5BE24D4"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r>
      <w:tr w:rsidR="00B130AA" w:rsidRPr="00B130AA" w14:paraId="70EDCF60"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16B88F97"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880" w:type="dxa"/>
            <w:tcBorders>
              <w:top w:val="nil"/>
              <w:left w:val="nil"/>
              <w:bottom w:val="single" w:sz="4" w:space="0" w:color="auto"/>
              <w:right w:val="single" w:sz="4" w:space="0" w:color="auto"/>
            </w:tcBorders>
            <w:shd w:val="clear" w:color="000000" w:fill="FFFFFF"/>
            <w:noWrap/>
            <w:vAlign w:val="center"/>
            <w:hideMark/>
          </w:tcPr>
          <w:p w14:paraId="41693F64"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0,242</w:t>
            </w:r>
          </w:p>
        </w:tc>
        <w:tc>
          <w:tcPr>
            <w:tcW w:w="880" w:type="dxa"/>
            <w:tcBorders>
              <w:top w:val="nil"/>
              <w:left w:val="nil"/>
              <w:bottom w:val="single" w:sz="4" w:space="0" w:color="auto"/>
              <w:right w:val="single" w:sz="4" w:space="0" w:color="auto"/>
            </w:tcBorders>
            <w:shd w:val="clear" w:color="000000" w:fill="FFFFFF"/>
            <w:noWrap/>
            <w:vAlign w:val="center"/>
            <w:hideMark/>
          </w:tcPr>
          <w:p w14:paraId="7DB1A741"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0,805</w:t>
            </w:r>
          </w:p>
        </w:tc>
        <w:tc>
          <w:tcPr>
            <w:tcW w:w="880" w:type="dxa"/>
            <w:tcBorders>
              <w:top w:val="nil"/>
              <w:left w:val="nil"/>
              <w:bottom w:val="single" w:sz="4" w:space="0" w:color="auto"/>
              <w:right w:val="single" w:sz="4" w:space="0" w:color="auto"/>
            </w:tcBorders>
            <w:shd w:val="clear" w:color="000000" w:fill="FFFFFF"/>
            <w:noWrap/>
            <w:vAlign w:val="center"/>
            <w:hideMark/>
          </w:tcPr>
          <w:p w14:paraId="236A7734"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66BD2D8"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18470DA"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0EA2081"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r>
      <w:tr w:rsidR="00B130AA" w:rsidRPr="00B130AA" w14:paraId="6154BADE"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6E397FE5"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880" w:type="dxa"/>
            <w:tcBorders>
              <w:top w:val="nil"/>
              <w:left w:val="nil"/>
              <w:bottom w:val="single" w:sz="4" w:space="0" w:color="auto"/>
              <w:right w:val="single" w:sz="4" w:space="0" w:color="auto"/>
            </w:tcBorders>
            <w:shd w:val="clear" w:color="000000" w:fill="FFFFFF"/>
            <w:noWrap/>
            <w:vAlign w:val="center"/>
            <w:hideMark/>
          </w:tcPr>
          <w:p w14:paraId="2EEC754B"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0,001</w:t>
            </w:r>
          </w:p>
        </w:tc>
        <w:tc>
          <w:tcPr>
            <w:tcW w:w="880" w:type="dxa"/>
            <w:tcBorders>
              <w:top w:val="nil"/>
              <w:left w:val="nil"/>
              <w:bottom w:val="single" w:sz="4" w:space="0" w:color="auto"/>
              <w:right w:val="single" w:sz="4" w:space="0" w:color="auto"/>
            </w:tcBorders>
            <w:shd w:val="clear" w:color="000000" w:fill="FFFFFF"/>
            <w:noWrap/>
            <w:vAlign w:val="center"/>
            <w:hideMark/>
          </w:tcPr>
          <w:p w14:paraId="405C96E3"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0,115</w:t>
            </w:r>
          </w:p>
        </w:tc>
        <w:tc>
          <w:tcPr>
            <w:tcW w:w="880" w:type="dxa"/>
            <w:tcBorders>
              <w:top w:val="nil"/>
              <w:left w:val="nil"/>
              <w:bottom w:val="single" w:sz="4" w:space="0" w:color="auto"/>
              <w:right w:val="single" w:sz="4" w:space="0" w:color="auto"/>
            </w:tcBorders>
            <w:shd w:val="clear" w:color="000000" w:fill="FFFFFF"/>
            <w:noWrap/>
            <w:vAlign w:val="center"/>
            <w:hideMark/>
          </w:tcPr>
          <w:p w14:paraId="3B1557BC"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0,794</w:t>
            </w:r>
          </w:p>
        </w:tc>
        <w:tc>
          <w:tcPr>
            <w:tcW w:w="880" w:type="dxa"/>
            <w:tcBorders>
              <w:top w:val="nil"/>
              <w:left w:val="nil"/>
              <w:bottom w:val="single" w:sz="4" w:space="0" w:color="auto"/>
              <w:right w:val="single" w:sz="4" w:space="0" w:color="auto"/>
            </w:tcBorders>
            <w:shd w:val="clear" w:color="000000" w:fill="FFFFFF"/>
            <w:noWrap/>
            <w:vAlign w:val="center"/>
            <w:hideMark/>
          </w:tcPr>
          <w:p w14:paraId="3CD395E6"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1C2A60CA"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0CFDCC2"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r>
      <w:tr w:rsidR="00B130AA" w:rsidRPr="00B130AA" w14:paraId="577760D1"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0A91BFED"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880" w:type="dxa"/>
            <w:tcBorders>
              <w:top w:val="nil"/>
              <w:left w:val="nil"/>
              <w:bottom w:val="single" w:sz="4" w:space="0" w:color="auto"/>
              <w:right w:val="single" w:sz="4" w:space="0" w:color="auto"/>
            </w:tcBorders>
            <w:shd w:val="clear" w:color="000000" w:fill="FFFFFF"/>
            <w:noWrap/>
            <w:vAlign w:val="center"/>
            <w:hideMark/>
          </w:tcPr>
          <w:p w14:paraId="147CA272"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0,627</w:t>
            </w:r>
          </w:p>
        </w:tc>
        <w:tc>
          <w:tcPr>
            <w:tcW w:w="880" w:type="dxa"/>
            <w:tcBorders>
              <w:top w:val="nil"/>
              <w:left w:val="nil"/>
              <w:bottom w:val="single" w:sz="4" w:space="0" w:color="auto"/>
              <w:right w:val="single" w:sz="4" w:space="0" w:color="auto"/>
            </w:tcBorders>
            <w:shd w:val="clear" w:color="000000" w:fill="FFFFFF"/>
            <w:noWrap/>
            <w:vAlign w:val="center"/>
            <w:hideMark/>
          </w:tcPr>
          <w:p w14:paraId="0C709D80"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0,270</w:t>
            </w:r>
          </w:p>
        </w:tc>
        <w:tc>
          <w:tcPr>
            <w:tcW w:w="880" w:type="dxa"/>
            <w:tcBorders>
              <w:top w:val="nil"/>
              <w:left w:val="nil"/>
              <w:bottom w:val="single" w:sz="4" w:space="0" w:color="auto"/>
              <w:right w:val="single" w:sz="4" w:space="0" w:color="auto"/>
            </w:tcBorders>
            <w:shd w:val="clear" w:color="000000" w:fill="FFFFFF"/>
            <w:noWrap/>
            <w:vAlign w:val="center"/>
            <w:hideMark/>
          </w:tcPr>
          <w:p w14:paraId="5756DFCF"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0,072</w:t>
            </w:r>
          </w:p>
        </w:tc>
        <w:tc>
          <w:tcPr>
            <w:tcW w:w="880" w:type="dxa"/>
            <w:tcBorders>
              <w:top w:val="nil"/>
              <w:left w:val="nil"/>
              <w:bottom w:val="single" w:sz="4" w:space="0" w:color="auto"/>
              <w:right w:val="single" w:sz="4" w:space="0" w:color="auto"/>
            </w:tcBorders>
            <w:shd w:val="clear" w:color="000000" w:fill="FFFFFF"/>
            <w:noWrap/>
            <w:vAlign w:val="center"/>
            <w:hideMark/>
          </w:tcPr>
          <w:p w14:paraId="3AD4FDC3"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0,797</w:t>
            </w:r>
          </w:p>
        </w:tc>
        <w:tc>
          <w:tcPr>
            <w:tcW w:w="880" w:type="dxa"/>
            <w:tcBorders>
              <w:top w:val="nil"/>
              <w:left w:val="nil"/>
              <w:bottom w:val="single" w:sz="4" w:space="0" w:color="auto"/>
              <w:right w:val="single" w:sz="4" w:space="0" w:color="auto"/>
            </w:tcBorders>
            <w:shd w:val="clear" w:color="000000" w:fill="FFFFFF"/>
            <w:noWrap/>
            <w:vAlign w:val="center"/>
            <w:hideMark/>
          </w:tcPr>
          <w:p w14:paraId="1817FB75"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B167445"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r>
      <w:tr w:rsidR="00B130AA" w:rsidRPr="00B130AA" w14:paraId="7C8F118C"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19CA258B"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880" w:type="dxa"/>
            <w:tcBorders>
              <w:top w:val="nil"/>
              <w:left w:val="nil"/>
              <w:bottom w:val="single" w:sz="4" w:space="0" w:color="auto"/>
              <w:right w:val="single" w:sz="4" w:space="0" w:color="auto"/>
            </w:tcBorders>
            <w:shd w:val="clear" w:color="000000" w:fill="FFFFFF"/>
            <w:noWrap/>
            <w:vAlign w:val="center"/>
            <w:hideMark/>
          </w:tcPr>
          <w:p w14:paraId="7B0F0362"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0,721</w:t>
            </w:r>
          </w:p>
        </w:tc>
        <w:tc>
          <w:tcPr>
            <w:tcW w:w="880" w:type="dxa"/>
            <w:tcBorders>
              <w:top w:val="nil"/>
              <w:left w:val="nil"/>
              <w:bottom w:val="single" w:sz="4" w:space="0" w:color="auto"/>
              <w:right w:val="single" w:sz="4" w:space="0" w:color="auto"/>
            </w:tcBorders>
            <w:shd w:val="clear" w:color="000000" w:fill="FFFFFF"/>
            <w:noWrap/>
            <w:vAlign w:val="center"/>
            <w:hideMark/>
          </w:tcPr>
          <w:p w14:paraId="0A01C828"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0,365</w:t>
            </w:r>
          </w:p>
        </w:tc>
        <w:tc>
          <w:tcPr>
            <w:tcW w:w="880" w:type="dxa"/>
            <w:tcBorders>
              <w:top w:val="nil"/>
              <w:left w:val="nil"/>
              <w:bottom w:val="single" w:sz="4" w:space="0" w:color="auto"/>
              <w:right w:val="single" w:sz="4" w:space="0" w:color="auto"/>
            </w:tcBorders>
            <w:shd w:val="clear" w:color="000000" w:fill="FFFFFF"/>
            <w:noWrap/>
            <w:vAlign w:val="center"/>
            <w:hideMark/>
          </w:tcPr>
          <w:p w14:paraId="01685C42"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0,144</w:t>
            </w:r>
          </w:p>
        </w:tc>
        <w:tc>
          <w:tcPr>
            <w:tcW w:w="880" w:type="dxa"/>
            <w:tcBorders>
              <w:top w:val="nil"/>
              <w:left w:val="nil"/>
              <w:bottom w:val="single" w:sz="4" w:space="0" w:color="auto"/>
              <w:right w:val="single" w:sz="4" w:space="0" w:color="auto"/>
            </w:tcBorders>
            <w:shd w:val="clear" w:color="000000" w:fill="FFFFFF"/>
            <w:noWrap/>
            <w:vAlign w:val="center"/>
            <w:hideMark/>
          </w:tcPr>
          <w:p w14:paraId="1BA80C85"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0,717</w:t>
            </w:r>
          </w:p>
        </w:tc>
        <w:tc>
          <w:tcPr>
            <w:tcW w:w="880" w:type="dxa"/>
            <w:tcBorders>
              <w:top w:val="nil"/>
              <w:left w:val="nil"/>
              <w:bottom w:val="single" w:sz="4" w:space="0" w:color="auto"/>
              <w:right w:val="single" w:sz="4" w:space="0" w:color="auto"/>
            </w:tcBorders>
            <w:shd w:val="clear" w:color="000000" w:fill="FFFFFF"/>
            <w:noWrap/>
            <w:vAlign w:val="center"/>
            <w:hideMark/>
          </w:tcPr>
          <w:p w14:paraId="18F51B2B"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0,828</w:t>
            </w:r>
          </w:p>
        </w:tc>
        <w:tc>
          <w:tcPr>
            <w:tcW w:w="880" w:type="dxa"/>
            <w:tcBorders>
              <w:top w:val="nil"/>
              <w:left w:val="nil"/>
              <w:bottom w:val="single" w:sz="4" w:space="0" w:color="auto"/>
              <w:right w:val="single" w:sz="4" w:space="0" w:color="auto"/>
            </w:tcBorders>
            <w:shd w:val="clear" w:color="000000" w:fill="FFFFFF"/>
            <w:noWrap/>
            <w:vAlign w:val="center"/>
            <w:hideMark/>
          </w:tcPr>
          <w:p w14:paraId="0E1FFF3A" w14:textId="77777777" w:rsidR="00F06CE7" w:rsidRPr="00B130AA" w:rsidRDefault="00F06CE7" w:rsidP="00B8283A">
            <w:pPr>
              <w:tabs>
                <w:tab w:val="left" w:pos="426"/>
              </w:tabs>
              <w:rPr>
                <w:rFonts w:ascii="Arial" w:hAnsi="Arial" w:cs="Arial"/>
                <w:sz w:val="20"/>
                <w:szCs w:val="20"/>
              </w:rPr>
            </w:pPr>
            <w:r w:rsidRPr="00B130AA">
              <w:rPr>
                <w:rFonts w:ascii="Arial" w:hAnsi="Arial" w:cs="Arial"/>
                <w:sz w:val="20"/>
                <w:szCs w:val="20"/>
              </w:rPr>
              <w:t> </w:t>
            </w:r>
          </w:p>
        </w:tc>
      </w:tr>
      <w:tr w:rsidR="00B130AA" w:rsidRPr="00B130AA" w14:paraId="7804D98E"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17A11645"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VH</w:t>
            </w:r>
          </w:p>
        </w:tc>
        <w:tc>
          <w:tcPr>
            <w:tcW w:w="880" w:type="dxa"/>
            <w:tcBorders>
              <w:top w:val="nil"/>
              <w:left w:val="nil"/>
              <w:bottom w:val="single" w:sz="4" w:space="0" w:color="auto"/>
              <w:right w:val="single" w:sz="4" w:space="0" w:color="auto"/>
            </w:tcBorders>
            <w:shd w:val="clear" w:color="000000" w:fill="FFFFFF"/>
            <w:noWrap/>
            <w:vAlign w:val="center"/>
            <w:hideMark/>
          </w:tcPr>
          <w:p w14:paraId="19E00E3D"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0,279</w:t>
            </w:r>
          </w:p>
        </w:tc>
        <w:tc>
          <w:tcPr>
            <w:tcW w:w="880" w:type="dxa"/>
            <w:tcBorders>
              <w:top w:val="nil"/>
              <w:left w:val="nil"/>
              <w:bottom w:val="single" w:sz="4" w:space="0" w:color="auto"/>
              <w:right w:val="single" w:sz="4" w:space="0" w:color="auto"/>
            </w:tcBorders>
            <w:shd w:val="clear" w:color="000000" w:fill="FFFFFF"/>
            <w:noWrap/>
            <w:vAlign w:val="center"/>
            <w:hideMark/>
          </w:tcPr>
          <w:p w14:paraId="438F0457"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0,135</w:t>
            </w:r>
          </w:p>
        </w:tc>
        <w:tc>
          <w:tcPr>
            <w:tcW w:w="880" w:type="dxa"/>
            <w:tcBorders>
              <w:top w:val="nil"/>
              <w:left w:val="nil"/>
              <w:bottom w:val="single" w:sz="4" w:space="0" w:color="auto"/>
              <w:right w:val="single" w:sz="4" w:space="0" w:color="auto"/>
            </w:tcBorders>
            <w:shd w:val="clear" w:color="000000" w:fill="FFFFFF"/>
            <w:noWrap/>
            <w:vAlign w:val="center"/>
            <w:hideMark/>
          </w:tcPr>
          <w:p w14:paraId="60A650B3"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0,067</w:t>
            </w:r>
          </w:p>
        </w:tc>
        <w:tc>
          <w:tcPr>
            <w:tcW w:w="880" w:type="dxa"/>
            <w:tcBorders>
              <w:top w:val="nil"/>
              <w:left w:val="nil"/>
              <w:bottom w:val="single" w:sz="4" w:space="0" w:color="auto"/>
              <w:right w:val="single" w:sz="4" w:space="0" w:color="auto"/>
            </w:tcBorders>
            <w:shd w:val="clear" w:color="000000" w:fill="FFFFFF"/>
            <w:noWrap/>
            <w:vAlign w:val="center"/>
            <w:hideMark/>
          </w:tcPr>
          <w:p w14:paraId="6772CDB9"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0,310</w:t>
            </w:r>
          </w:p>
        </w:tc>
        <w:tc>
          <w:tcPr>
            <w:tcW w:w="880" w:type="dxa"/>
            <w:tcBorders>
              <w:top w:val="nil"/>
              <w:left w:val="nil"/>
              <w:bottom w:val="single" w:sz="4" w:space="0" w:color="auto"/>
              <w:right w:val="single" w:sz="4" w:space="0" w:color="auto"/>
            </w:tcBorders>
            <w:shd w:val="clear" w:color="000000" w:fill="FFFFFF"/>
            <w:noWrap/>
            <w:vAlign w:val="center"/>
            <w:hideMark/>
          </w:tcPr>
          <w:p w14:paraId="3A4B2539"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0,429</w:t>
            </w:r>
          </w:p>
        </w:tc>
        <w:tc>
          <w:tcPr>
            <w:tcW w:w="880" w:type="dxa"/>
            <w:tcBorders>
              <w:top w:val="nil"/>
              <w:left w:val="nil"/>
              <w:bottom w:val="single" w:sz="4" w:space="0" w:color="auto"/>
              <w:right w:val="single" w:sz="4" w:space="0" w:color="auto"/>
            </w:tcBorders>
            <w:shd w:val="clear" w:color="000000" w:fill="FFFFFF"/>
            <w:noWrap/>
            <w:vAlign w:val="center"/>
            <w:hideMark/>
          </w:tcPr>
          <w:p w14:paraId="6FDFCE93" w14:textId="77777777" w:rsidR="00F06CE7" w:rsidRPr="00B130AA" w:rsidRDefault="00F06CE7" w:rsidP="00B8283A">
            <w:pPr>
              <w:tabs>
                <w:tab w:val="left" w:pos="426"/>
              </w:tabs>
              <w:jc w:val="right"/>
              <w:rPr>
                <w:rFonts w:ascii="Arial" w:hAnsi="Arial" w:cs="Arial"/>
                <w:sz w:val="20"/>
                <w:szCs w:val="20"/>
              </w:rPr>
            </w:pPr>
            <w:r w:rsidRPr="00B130AA">
              <w:rPr>
                <w:rFonts w:ascii="Arial" w:hAnsi="Arial" w:cs="Arial"/>
                <w:sz w:val="20"/>
                <w:szCs w:val="20"/>
              </w:rPr>
              <w:t>0,782</w:t>
            </w:r>
          </w:p>
        </w:tc>
      </w:tr>
    </w:tbl>
    <w:p w14:paraId="25F5E517" w14:textId="77777777" w:rsidR="000119B2" w:rsidRPr="00B130AA" w:rsidRDefault="000119B2" w:rsidP="00B8283A">
      <w:pPr>
        <w:tabs>
          <w:tab w:val="left" w:pos="284"/>
          <w:tab w:val="left" w:pos="426"/>
        </w:tabs>
        <w:spacing w:line="360" w:lineRule="auto"/>
        <w:jc w:val="both"/>
        <w:rPr>
          <w:b/>
          <w:bCs/>
          <w:sz w:val="26"/>
          <w:szCs w:val="26"/>
        </w:rPr>
      </w:pPr>
    </w:p>
    <w:p w14:paraId="65627074" w14:textId="77777777" w:rsidR="000119B2" w:rsidRPr="00B130AA" w:rsidRDefault="000119B2" w:rsidP="00B8283A">
      <w:pPr>
        <w:tabs>
          <w:tab w:val="left" w:pos="284"/>
          <w:tab w:val="left" w:pos="426"/>
        </w:tabs>
        <w:jc w:val="both"/>
      </w:pPr>
      <w:r w:rsidRPr="00B130AA">
        <w:t>Heterotrait-Monotrait Ratio (HTMT)</w:t>
      </w:r>
    </w:p>
    <w:p w14:paraId="30C109B2" w14:textId="77777777" w:rsidR="00F06CE7" w:rsidRPr="00B130AA" w:rsidRDefault="00F06CE7" w:rsidP="00B8283A">
      <w:pPr>
        <w:tabs>
          <w:tab w:val="left" w:pos="284"/>
          <w:tab w:val="left" w:pos="426"/>
        </w:tabs>
        <w:jc w:val="both"/>
      </w:pPr>
    </w:p>
    <w:tbl>
      <w:tblPr>
        <w:tblW w:w="6160" w:type="dxa"/>
        <w:tblLook w:val="04A0" w:firstRow="1" w:lastRow="0" w:firstColumn="1" w:lastColumn="0" w:noHBand="0" w:noVBand="1"/>
      </w:tblPr>
      <w:tblGrid>
        <w:gridCol w:w="880"/>
        <w:gridCol w:w="880"/>
        <w:gridCol w:w="880"/>
        <w:gridCol w:w="880"/>
        <w:gridCol w:w="880"/>
        <w:gridCol w:w="880"/>
        <w:gridCol w:w="880"/>
      </w:tblGrid>
      <w:tr w:rsidR="00B130AA" w:rsidRPr="00B130AA" w14:paraId="61644F18" w14:textId="77777777" w:rsidTr="00F06CE7">
        <w:trPr>
          <w:trHeight w:val="290"/>
        </w:trPr>
        <w:tc>
          <w:tcPr>
            <w:tcW w:w="8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7E251B"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57626662"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74FE94D1"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65A0003F"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46366780"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302D6195"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580560ED"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VH</w:t>
            </w:r>
          </w:p>
        </w:tc>
      </w:tr>
      <w:tr w:rsidR="00B130AA" w:rsidRPr="00B130AA" w14:paraId="25E787CF"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603B343E"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880" w:type="dxa"/>
            <w:tcBorders>
              <w:top w:val="nil"/>
              <w:left w:val="nil"/>
              <w:bottom w:val="single" w:sz="4" w:space="0" w:color="auto"/>
              <w:right w:val="single" w:sz="4" w:space="0" w:color="auto"/>
            </w:tcBorders>
            <w:shd w:val="clear" w:color="000000" w:fill="FFFFFF"/>
            <w:noWrap/>
            <w:vAlign w:val="center"/>
            <w:hideMark/>
          </w:tcPr>
          <w:p w14:paraId="5A501746"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D99AFB8"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1BF71723"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13F65C4"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82FF80E"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34C01A2"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11346E74"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3E51CF84"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880" w:type="dxa"/>
            <w:tcBorders>
              <w:top w:val="nil"/>
              <w:left w:val="nil"/>
              <w:bottom w:val="single" w:sz="4" w:space="0" w:color="auto"/>
              <w:right w:val="single" w:sz="4" w:space="0" w:color="auto"/>
            </w:tcBorders>
            <w:shd w:val="clear" w:color="000000" w:fill="FFFFFF"/>
            <w:noWrap/>
            <w:vAlign w:val="center"/>
            <w:hideMark/>
          </w:tcPr>
          <w:p w14:paraId="6392C116"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0,276</w:t>
            </w:r>
          </w:p>
        </w:tc>
        <w:tc>
          <w:tcPr>
            <w:tcW w:w="880" w:type="dxa"/>
            <w:tcBorders>
              <w:top w:val="nil"/>
              <w:left w:val="nil"/>
              <w:bottom w:val="single" w:sz="4" w:space="0" w:color="auto"/>
              <w:right w:val="single" w:sz="4" w:space="0" w:color="auto"/>
            </w:tcBorders>
            <w:shd w:val="clear" w:color="000000" w:fill="FFFFFF"/>
            <w:noWrap/>
            <w:vAlign w:val="center"/>
            <w:hideMark/>
          </w:tcPr>
          <w:p w14:paraId="1006436F"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B55B604"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0234963E"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6747362"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C7B4C8C"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7F74BF0F"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237E1895"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880" w:type="dxa"/>
            <w:tcBorders>
              <w:top w:val="nil"/>
              <w:left w:val="nil"/>
              <w:bottom w:val="single" w:sz="4" w:space="0" w:color="auto"/>
              <w:right w:val="single" w:sz="4" w:space="0" w:color="auto"/>
            </w:tcBorders>
            <w:shd w:val="clear" w:color="000000" w:fill="FFFFFF"/>
            <w:noWrap/>
            <w:vAlign w:val="center"/>
            <w:hideMark/>
          </w:tcPr>
          <w:p w14:paraId="3781C7B3"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0,055</w:t>
            </w:r>
          </w:p>
        </w:tc>
        <w:tc>
          <w:tcPr>
            <w:tcW w:w="880" w:type="dxa"/>
            <w:tcBorders>
              <w:top w:val="nil"/>
              <w:left w:val="nil"/>
              <w:bottom w:val="single" w:sz="4" w:space="0" w:color="auto"/>
              <w:right w:val="single" w:sz="4" w:space="0" w:color="auto"/>
            </w:tcBorders>
            <w:shd w:val="clear" w:color="000000" w:fill="FFFFFF"/>
            <w:noWrap/>
            <w:vAlign w:val="center"/>
            <w:hideMark/>
          </w:tcPr>
          <w:p w14:paraId="08D6E104"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0,145</w:t>
            </w:r>
          </w:p>
        </w:tc>
        <w:tc>
          <w:tcPr>
            <w:tcW w:w="880" w:type="dxa"/>
            <w:tcBorders>
              <w:top w:val="nil"/>
              <w:left w:val="nil"/>
              <w:bottom w:val="single" w:sz="4" w:space="0" w:color="auto"/>
              <w:right w:val="single" w:sz="4" w:space="0" w:color="auto"/>
            </w:tcBorders>
            <w:shd w:val="clear" w:color="000000" w:fill="FFFFFF"/>
            <w:noWrap/>
            <w:vAlign w:val="center"/>
            <w:hideMark/>
          </w:tcPr>
          <w:p w14:paraId="368318C4"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E59E786"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A13F518"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AAE6566"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274A6263"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3CD2ADD1"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880" w:type="dxa"/>
            <w:tcBorders>
              <w:top w:val="nil"/>
              <w:left w:val="nil"/>
              <w:bottom w:val="single" w:sz="4" w:space="0" w:color="auto"/>
              <w:right w:val="single" w:sz="4" w:space="0" w:color="auto"/>
            </w:tcBorders>
            <w:shd w:val="clear" w:color="000000" w:fill="FFFFFF"/>
            <w:noWrap/>
            <w:vAlign w:val="center"/>
            <w:hideMark/>
          </w:tcPr>
          <w:p w14:paraId="7962FF11"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0,702</w:t>
            </w:r>
          </w:p>
        </w:tc>
        <w:tc>
          <w:tcPr>
            <w:tcW w:w="880" w:type="dxa"/>
            <w:tcBorders>
              <w:top w:val="nil"/>
              <w:left w:val="nil"/>
              <w:bottom w:val="single" w:sz="4" w:space="0" w:color="auto"/>
              <w:right w:val="single" w:sz="4" w:space="0" w:color="auto"/>
            </w:tcBorders>
            <w:shd w:val="clear" w:color="000000" w:fill="FFFFFF"/>
            <w:noWrap/>
            <w:vAlign w:val="center"/>
            <w:hideMark/>
          </w:tcPr>
          <w:p w14:paraId="65E02EB4"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0,301</w:t>
            </w:r>
          </w:p>
        </w:tc>
        <w:tc>
          <w:tcPr>
            <w:tcW w:w="880" w:type="dxa"/>
            <w:tcBorders>
              <w:top w:val="nil"/>
              <w:left w:val="nil"/>
              <w:bottom w:val="single" w:sz="4" w:space="0" w:color="auto"/>
              <w:right w:val="single" w:sz="4" w:space="0" w:color="auto"/>
            </w:tcBorders>
            <w:shd w:val="clear" w:color="000000" w:fill="FFFFFF"/>
            <w:noWrap/>
            <w:vAlign w:val="center"/>
            <w:hideMark/>
          </w:tcPr>
          <w:p w14:paraId="646C8F39"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0,088</w:t>
            </w:r>
          </w:p>
        </w:tc>
        <w:tc>
          <w:tcPr>
            <w:tcW w:w="880" w:type="dxa"/>
            <w:tcBorders>
              <w:top w:val="nil"/>
              <w:left w:val="nil"/>
              <w:bottom w:val="single" w:sz="4" w:space="0" w:color="auto"/>
              <w:right w:val="single" w:sz="4" w:space="0" w:color="auto"/>
            </w:tcBorders>
            <w:shd w:val="clear" w:color="000000" w:fill="FFFFFF"/>
            <w:noWrap/>
            <w:vAlign w:val="center"/>
            <w:hideMark/>
          </w:tcPr>
          <w:p w14:paraId="33BF63C3"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062F273"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EFC11F8"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6311AF67"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6BAD3D37"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880" w:type="dxa"/>
            <w:tcBorders>
              <w:top w:val="nil"/>
              <w:left w:val="nil"/>
              <w:bottom w:val="single" w:sz="4" w:space="0" w:color="auto"/>
              <w:right w:val="single" w:sz="4" w:space="0" w:color="auto"/>
            </w:tcBorders>
            <w:shd w:val="clear" w:color="000000" w:fill="FFFFFF"/>
            <w:noWrap/>
            <w:vAlign w:val="center"/>
            <w:hideMark/>
          </w:tcPr>
          <w:p w14:paraId="70124B3B" w14:textId="42740103"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0,8</w:t>
            </w:r>
            <w:r w:rsidR="006F45C8" w:rsidRPr="00B130AA">
              <w:rPr>
                <w:rFonts w:ascii="Arial" w:hAnsi="Arial" w:cs="Arial"/>
                <w:b/>
                <w:bCs/>
                <w:sz w:val="20"/>
                <w:szCs w:val="20"/>
              </w:rPr>
              <w:t>0</w:t>
            </w:r>
            <w:r w:rsidRPr="00B130AA">
              <w:rPr>
                <w:rFonts w:ascii="Arial" w:hAnsi="Arial" w:cs="Arial"/>
                <w:b/>
                <w:bCs/>
                <w:sz w:val="20"/>
                <w:szCs w:val="20"/>
              </w:rPr>
              <w:t>7</w:t>
            </w:r>
          </w:p>
        </w:tc>
        <w:tc>
          <w:tcPr>
            <w:tcW w:w="880" w:type="dxa"/>
            <w:tcBorders>
              <w:top w:val="nil"/>
              <w:left w:val="nil"/>
              <w:bottom w:val="single" w:sz="4" w:space="0" w:color="auto"/>
              <w:right w:val="single" w:sz="4" w:space="0" w:color="auto"/>
            </w:tcBorders>
            <w:shd w:val="clear" w:color="000000" w:fill="FFFFFF"/>
            <w:noWrap/>
            <w:vAlign w:val="center"/>
            <w:hideMark/>
          </w:tcPr>
          <w:p w14:paraId="08DD1823"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0,422</w:t>
            </w:r>
          </w:p>
        </w:tc>
        <w:tc>
          <w:tcPr>
            <w:tcW w:w="880" w:type="dxa"/>
            <w:tcBorders>
              <w:top w:val="nil"/>
              <w:left w:val="nil"/>
              <w:bottom w:val="single" w:sz="4" w:space="0" w:color="auto"/>
              <w:right w:val="single" w:sz="4" w:space="0" w:color="auto"/>
            </w:tcBorders>
            <w:shd w:val="clear" w:color="000000" w:fill="FFFFFF"/>
            <w:noWrap/>
            <w:vAlign w:val="center"/>
            <w:hideMark/>
          </w:tcPr>
          <w:p w14:paraId="24F3BA61"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0,159</w:t>
            </w:r>
          </w:p>
        </w:tc>
        <w:tc>
          <w:tcPr>
            <w:tcW w:w="880" w:type="dxa"/>
            <w:tcBorders>
              <w:top w:val="nil"/>
              <w:left w:val="nil"/>
              <w:bottom w:val="single" w:sz="4" w:space="0" w:color="auto"/>
              <w:right w:val="single" w:sz="4" w:space="0" w:color="auto"/>
            </w:tcBorders>
            <w:shd w:val="clear" w:color="000000" w:fill="FFFFFF"/>
            <w:noWrap/>
            <w:vAlign w:val="center"/>
            <w:hideMark/>
          </w:tcPr>
          <w:p w14:paraId="3541CF8A"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0,810</w:t>
            </w:r>
          </w:p>
        </w:tc>
        <w:tc>
          <w:tcPr>
            <w:tcW w:w="880" w:type="dxa"/>
            <w:tcBorders>
              <w:top w:val="nil"/>
              <w:left w:val="nil"/>
              <w:bottom w:val="single" w:sz="4" w:space="0" w:color="auto"/>
              <w:right w:val="single" w:sz="4" w:space="0" w:color="auto"/>
            </w:tcBorders>
            <w:shd w:val="clear" w:color="000000" w:fill="FFFFFF"/>
            <w:noWrap/>
            <w:vAlign w:val="center"/>
            <w:hideMark/>
          </w:tcPr>
          <w:p w14:paraId="38C3B2BB"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6AC825B"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76B9EB38" w14:textId="77777777" w:rsidTr="00F06CE7">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3882F429"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VH</w:t>
            </w:r>
          </w:p>
        </w:tc>
        <w:tc>
          <w:tcPr>
            <w:tcW w:w="880" w:type="dxa"/>
            <w:tcBorders>
              <w:top w:val="nil"/>
              <w:left w:val="nil"/>
              <w:bottom w:val="single" w:sz="4" w:space="0" w:color="auto"/>
              <w:right w:val="single" w:sz="4" w:space="0" w:color="auto"/>
            </w:tcBorders>
            <w:shd w:val="clear" w:color="000000" w:fill="FFFFFF"/>
            <w:noWrap/>
            <w:vAlign w:val="center"/>
            <w:hideMark/>
          </w:tcPr>
          <w:p w14:paraId="12DD9866"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0,318</w:t>
            </w:r>
          </w:p>
        </w:tc>
        <w:tc>
          <w:tcPr>
            <w:tcW w:w="880" w:type="dxa"/>
            <w:tcBorders>
              <w:top w:val="nil"/>
              <w:left w:val="nil"/>
              <w:bottom w:val="single" w:sz="4" w:space="0" w:color="auto"/>
              <w:right w:val="single" w:sz="4" w:space="0" w:color="auto"/>
            </w:tcBorders>
            <w:shd w:val="clear" w:color="000000" w:fill="FFFFFF"/>
            <w:noWrap/>
            <w:vAlign w:val="center"/>
            <w:hideMark/>
          </w:tcPr>
          <w:p w14:paraId="5A2C29D0"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0,160</w:t>
            </w:r>
          </w:p>
        </w:tc>
        <w:tc>
          <w:tcPr>
            <w:tcW w:w="880" w:type="dxa"/>
            <w:tcBorders>
              <w:top w:val="nil"/>
              <w:left w:val="nil"/>
              <w:bottom w:val="single" w:sz="4" w:space="0" w:color="auto"/>
              <w:right w:val="single" w:sz="4" w:space="0" w:color="auto"/>
            </w:tcBorders>
            <w:shd w:val="clear" w:color="000000" w:fill="FFFFFF"/>
            <w:noWrap/>
            <w:vAlign w:val="center"/>
            <w:hideMark/>
          </w:tcPr>
          <w:p w14:paraId="6B4D0992"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0,073</w:t>
            </w:r>
          </w:p>
        </w:tc>
        <w:tc>
          <w:tcPr>
            <w:tcW w:w="880" w:type="dxa"/>
            <w:tcBorders>
              <w:top w:val="nil"/>
              <w:left w:val="nil"/>
              <w:bottom w:val="single" w:sz="4" w:space="0" w:color="auto"/>
              <w:right w:val="single" w:sz="4" w:space="0" w:color="auto"/>
            </w:tcBorders>
            <w:shd w:val="clear" w:color="000000" w:fill="FFFFFF"/>
            <w:noWrap/>
            <w:vAlign w:val="center"/>
            <w:hideMark/>
          </w:tcPr>
          <w:p w14:paraId="05750D4B"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0,351</w:t>
            </w:r>
          </w:p>
        </w:tc>
        <w:tc>
          <w:tcPr>
            <w:tcW w:w="880" w:type="dxa"/>
            <w:tcBorders>
              <w:top w:val="nil"/>
              <w:left w:val="nil"/>
              <w:bottom w:val="single" w:sz="4" w:space="0" w:color="auto"/>
              <w:right w:val="single" w:sz="4" w:space="0" w:color="auto"/>
            </w:tcBorders>
            <w:shd w:val="clear" w:color="000000" w:fill="FFFFFF"/>
            <w:noWrap/>
            <w:vAlign w:val="center"/>
            <w:hideMark/>
          </w:tcPr>
          <w:p w14:paraId="768BB568" w14:textId="77777777" w:rsidR="00F06CE7" w:rsidRPr="00B130AA" w:rsidRDefault="00F06CE7" w:rsidP="00B8283A">
            <w:pPr>
              <w:tabs>
                <w:tab w:val="left" w:pos="426"/>
              </w:tabs>
              <w:jc w:val="right"/>
              <w:rPr>
                <w:rFonts w:ascii="Arial" w:hAnsi="Arial" w:cs="Arial"/>
                <w:b/>
                <w:bCs/>
                <w:sz w:val="20"/>
                <w:szCs w:val="20"/>
              </w:rPr>
            </w:pPr>
            <w:r w:rsidRPr="00B130AA">
              <w:rPr>
                <w:rFonts w:ascii="Arial" w:hAnsi="Arial" w:cs="Arial"/>
                <w:b/>
                <w:bCs/>
                <w:sz w:val="20"/>
                <w:szCs w:val="20"/>
              </w:rPr>
              <w:t>0,506</w:t>
            </w:r>
          </w:p>
        </w:tc>
        <w:tc>
          <w:tcPr>
            <w:tcW w:w="880" w:type="dxa"/>
            <w:tcBorders>
              <w:top w:val="nil"/>
              <w:left w:val="nil"/>
              <w:bottom w:val="single" w:sz="4" w:space="0" w:color="auto"/>
              <w:right w:val="single" w:sz="4" w:space="0" w:color="auto"/>
            </w:tcBorders>
            <w:shd w:val="clear" w:color="000000" w:fill="FFFFFF"/>
            <w:noWrap/>
            <w:vAlign w:val="center"/>
            <w:hideMark/>
          </w:tcPr>
          <w:p w14:paraId="68BB5BB4" w14:textId="77777777" w:rsidR="00F06CE7" w:rsidRPr="00B130AA" w:rsidRDefault="00F06CE7" w:rsidP="00B8283A">
            <w:pPr>
              <w:tabs>
                <w:tab w:val="left" w:pos="426"/>
              </w:tabs>
              <w:rPr>
                <w:rFonts w:ascii="Arial" w:hAnsi="Arial" w:cs="Arial"/>
                <w:b/>
                <w:bCs/>
                <w:sz w:val="20"/>
                <w:szCs w:val="20"/>
              </w:rPr>
            </w:pPr>
            <w:r w:rsidRPr="00B130AA">
              <w:rPr>
                <w:rFonts w:ascii="Arial" w:hAnsi="Arial" w:cs="Arial"/>
                <w:b/>
                <w:bCs/>
                <w:sz w:val="20"/>
                <w:szCs w:val="20"/>
              </w:rPr>
              <w:t> </w:t>
            </w:r>
          </w:p>
        </w:tc>
      </w:tr>
    </w:tbl>
    <w:p w14:paraId="0C810ED3" w14:textId="77777777" w:rsidR="000119B2" w:rsidRPr="00B130AA" w:rsidRDefault="000119B2" w:rsidP="00B8283A">
      <w:pPr>
        <w:tabs>
          <w:tab w:val="left" w:pos="284"/>
          <w:tab w:val="left" w:pos="426"/>
        </w:tabs>
        <w:jc w:val="both"/>
      </w:pPr>
    </w:p>
    <w:p w14:paraId="67E3C739" w14:textId="77777777" w:rsidR="000119B2" w:rsidRPr="00B130AA" w:rsidRDefault="000119B2" w:rsidP="00B8283A">
      <w:pPr>
        <w:tabs>
          <w:tab w:val="left" w:pos="284"/>
          <w:tab w:val="left" w:pos="426"/>
        </w:tabs>
        <w:jc w:val="both"/>
      </w:pPr>
    </w:p>
    <w:p w14:paraId="285ECC52" w14:textId="5FDD29BA" w:rsidR="000119B2" w:rsidRPr="00B130AA" w:rsidRDefault="000119B2" w:rsidP="00B8283A">
      <w:pPr>
        <w:tabs>
          <w:tab w:val="left" w:pos="284"/>
          <w:tab w:val="left" w:pos="426"/>
        </w:tabs>
        <w:spacing w:line="360" w:lineRule="auto"/>
        <w:jc w:val="both"/>
        <w:rPr>
          <w:b/>
          <w:bCs/>
          <w:sz w:val="26"/>
          <w:szCs w:val="26"/>
        </w:rPr>
      </w:pPr>
      <w:r w:rsidRPr="00B130AA">
        <w:rPr>
          <w:b/>
          <w:bCs/>
          <w:sz w:val="26"/>
          <w:szCs w:val="26"/>
        </w:rPr>
        <w:t xml:space="preserve">Phụ lục </w:t>
      </w:r>
      <w:r w:rsidR="00C1587D" w:rsidRPr="00B130AA">
        <w:rPr>
          <w:b/>
          <w:bCs/>
          <w:sz w:val="26"/>
          <w:szCs w:val="26"/>
        </w:rPr>
        <w:t>20</w:t>
      </w:r>
      <w:r w:rsidRPr="00B130AA">
        <w:rPr>
          <w:b/>
          <w:bCs/>
          <w:sz w:val="26"/>
          <w:szCs w:val="26"/>
        </w:rPr>
        <w:t>.4. Đánh giá đa cộng tuyến</w:t>
      </w:r>
    </w:p>
    <w:p w14:paraId="57D12DDE" w14:textId="77777777" w:rsidR="000119B2" w:rsidRPr="00B130AA" w:rsidRDefault="000119B2" w:rsidP="00B8283A">
      <w:pPr>
        <w:tabs>
          <w:tab w:val="left" w:pos="284"/>
          <w:tab w:val="left" w:pos="426"/>
        </w:tabs>
        <w:jc w:val="both"/>
        <w:rPr>
          <w:sz w:val="26"/>
          <w:szCs w:val="26"/>
        </w:rPr>
      </w:pPr>
      <w:r w:rsidRPr="00B130AA">
        <w:rPr>
          <w:sz w:val="26"/>
          <w:szCs w:val="26"/>
        </w:rPr>
        <w:t>Collinearity Statistics (VIF)</w:t>
      </w:r>
    </w:p>
    <w:p w14:paraId="0ED993D0" w14:textId="77777777" w:rsidR="000119B2" w:rsidRPr="00B130AA" w:rsidRDefault="000119B2" w:rsidP="00B8283A">
      <w:pPr>
        <w:tabs>
          <w:tab w:val="left" w:pos="284"/>
          <w:tab w:val="left" w:pos="426"/>
        </w:tabs>
        <w:jc w:val="both"/>
        <w:rPr>
          <w:b/>
          <w:bCs/>
          <w:sz w:val="26"/>
          <w:szCs w:val="26"/>
        </w:rPr>
      </w:pPr>
      <w:r w:rsidRPr="00B130AA">
        <w:rPr>
          <w:b/>
          <w:bCs/>
          <w:sz w:val="26"/>
          <w:szCs w:val="26"/>
        </w:rPr>
        <w:t>Inner VIF Values</w:t>
      </w:r>
    </w:p>
    <w:p w14:paraId="2545231D" w14:textId="77777777" w:rsidR="000E0534" w:rsidRPr="00B130AA" w:rsidRDefault="000E0534" w:rsidP="00B8283A">
      <w:pPr>
        <w:tabs>
          <w:tab w:val="left" w:pos="284"/>
          <w:tab w:val="left" w:pos="426"/>
        </w:tabs>
        <w:jc w:val="both"/>
        <w:rPr>
          <w:b/>
          <w:bCs/>
          <w:sz w:val="26"/>
          <w:szCs w:val="26"/>
        </w:rPr>
      </w:pPr>
    </w:p>
    <w:tbl>
      <w:tblPr>
        <w:tblW w:w="6160" w:type="dxa"/>
        <w:tblLook w:val="04A0" w:firstRow="1" w:lastRow="0" w:firstColumn="1" w:lastColumn="0" w:noHBand="0" w:noVBand="1"/>
      </w:tblPr>
      <w:tblGrid>
        <w:gridCol w:w="880"/>
        <w:gridCol w:w="880"/>
        <w:gridCol w:w="880"/>
        <w:gridCol w:w="880"/>
        <w:gridCol w:w="880"/>
        <w:gridCol w:w="880"/>
        <w:gridCol w:w="880"/>
      </w:tblGrid>
      <w:tr w:rsidR="00B130AA" w:rsidRPr="00B130AA" w14:paraId="5E1B17C0" w14:textId="77777777" w:rsidTr="000E0534">
        <w:trPr>
          <w:trHeight w:val="290"/>
        </w:trPr>
        <w:tc>
          <w:tcPr>
            <w:tcW w:w="8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60DD9D"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7A229AF6"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1C9FC1C9"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37D9FD95"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40E2147F"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3C391E09"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76420733"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VH</w:t>
            </w:r>
          </w:p>
        </w:tc>
      </w:tr>
      <w:tr w:rsidR="00B130AA" w:rsidRPr="00B130AA" w14:paraId="0FA3688B" w14:textId="77777777" w:rsidTr="000E053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506B1410"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880" w:type="dxa"/>
            <w:tcBorders>
              <w:top w:val="nil"/>
              <w:left w:val="nil"/>
              <w:bottom w:val="single" w:sz="4" w:space="0" w:color="auto"/>
              <w:right w:val="single" w:sz="4" w:space="0" w:color="auto"/>
            </w:tcBorders>
            <w:shd w:val="clear" w:color="000000" w:fill="FFFFFF"/>
            <w:noWrap/>
            <w:vAlign w:val="center"/>
            <w:hideMark/>
          </w:tcPr>
          <w:p w14:paraId="36ED988F"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4026B42"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BD99D7D"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67BAE6F"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1DFB310" w14:textId="77777777" w:rsidR="000E0534" w:rsidRPr="00B130AA" w:rsidRDefault="000E0534" w:rsidP="00B8283A">
            <w:pPr>
              <w:tabs>
                <w:tab w:val="left" w:pos="426"/>
              </w:tabs>
              <w:jc w:val="right"/>
              <w:rPr>
                <w:rFonts w:ascii="Arial" w:hAnsi="Arial" w:cs="Arial"/>
                <w:b/>
                <w:bCs/>
                <w:sz w:val="20"/>
                <w:szCs w:val="20"/>
              </w:rPr>
            </w:pPr>
            <w:r w:rsidRPr="00B130AA">
              <w:rPr>
                <w:rFonts w:ascii="Arial" w:hAnsi="Arial" w:cs="Arial"/>
                <w:b/>
                <w:bCs/>
                <w:sz w:val="20"/>
                <w:szCs w:val="20"/>
              </w:rPr>
              <w:t>1,139</w:t>
            </w:r>
          </w:p>
        </w:tc>
        <w:tc>
          <w:tcPr>
            <w:tcW w:w="880" w:type="dxa"/>
            <w:tcBorders>
              <w:top w:val="nil"/>
              <w:left w:val="nil"/>
              <w:bottom w:val="single" w:sz="4" w:space="0" w:color="auto"/>
              <w:right w:val="single" w:sz="4" w:space="0" w:color="auto"/>
            </w:tcBorders>
            <w:shd w:val="clear" w:color="000000" w:fill="FFFFFF"/>
            <w:noWrap/>
            <w:vAlign w:val="center"/>
            <w:hideMark/>
          </w:tcPr>
          <w:p w14:paraId="6DE54560"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1E89EC6E" w14:textId="77777777" w:rsidTr="000E053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0AEE48EF"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880" w:type="dxa"/>
            <w:tcBorders>
              <w:top w:val="nil"/>
              <w:left w:val="nil"/>
              <w:bottom w:val="single" w:sz="4" w:space="0" w:color="auto"/>
              <w:right w:val="single" w:sz="4" w:space="0" w:color="auto"/>
            </w:tcBorders>
            <w:shd w:val="clear" w:color="000000" w:fill="FFFFFF"/>
            <w:noWrap/>
            <w:vAlign w:val="center"/>
            <w:hideMark/>
          </w:tcPr>
          <w:p w14:paraId="7270A148"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5E84AA7"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1B84E07B"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3A4932B"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BAEB335" w14:textId="77777777" w:rsidR="000E0534" w:rsidRPr="00B130AA" w:rsidRDefault="000E0534" w:rsidP="00B8283A">
            <w:pPr>
              <w:tabs>
                <w:tab w:val="left" w:pos="426"/>
              </w:tabs>
              <w:jc w:val="right"/>
              <w:rPr>
                <w:rFonts w:ascii="Arial" w:hAnsi="Arial" w:cs="Arial"/>
                <w:b/>
                <w:bCs/>
                <w:sz w:val="20"/>
                <w:szCs w:val="20"/>
              </w:rPr>
            </w:pPr>
            <w:r w:rsidRPr="00B130AA">
              <w:rPr>
                <w:rFonts w:ascii="Arial" w:hAnsi="Arial" w:cs="Arial"/>
                <w:b/>
                <w:bCs/>
                <w:sz w:val="20"/>
                <w:szCs w:val="20"/>
              </w:rPr>
              <w:t>1,082</w:t>
            </w:r>
          </w:p>
        </w:tc>
        <w:tc>
          <w:tcPr>
            <w:tcW w:w="880" w:type="dxa"/>
            <w:tcBorders>
              <w:top w:val="nil"/>
              <w:left w:val="nil"/>
              <w:bottom w:val="single" w:sz="4" w:space="0" w:color="auto"/>
              <w:right w:val="single" w:sz="4" w:space="0" w:color="auto"/>
            </w:tcBorders>
            <w:shd w:val="clear" w:color="000000" w:fill="FFFFFF"/>
            <w:noWrap/>
            <w:vAlign w:val="center"/>
            <w:hideMark/>
          </w:tcPr>
          <w:p w14:paraId="281DE93F"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360E4980" w14:textId="77777777" w:rsidTr="000E053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2C4009EF"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880" w:type="dxa"/>
            <w:tcBorders>
              <w:top w:val="nil"/>
              <w:left w:val="nil"/>
              <w:bottom w:val="single" w:sz="4" w:space="0" w:color="auto"/>
              <w:right w:val="single" w:sz="4" w:space="0" w:color="auto"/>
            </w:tcBorders>
            <w:shd w:val="clear" w:color="000000" w:fill="FFFFFF"/>
            <w:noWrap/>
            <w:vAlign w:val="center"/>
            <w:hideMark/>
          </w:tcPr>
          <w:p w14:paraId="2FC9E4BA"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F58714F"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EFFD751"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7F3FC65"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6266A7C" w14:textId="77777777" w:rsidR="000E0534" w:rsidRPr="00B130AA" w:rsidRDefault="000E0534" w:rsidP="00B8283A">
            <w:pPr>
              <w:tabs>
                <w:tab w:val="left" w:pos="426"/>
              </w:tabs>
              <w:jc w:val="right"/>
              <w:rPr>
                <w:rFonts w:ascii="Arial" w:hAnsi="Arial" w:cs="Arial"/>
                <w:b/>
                <w:bCs/>
                <w:sz w:val="20"/>
                <w:szCs w:val="20"/>
              </w:rPr>
            </w:pPr>
            <w:r w:rsidRPr="00B130AA">
              <w:rPr>
                <w:rFonts w:ascii="Arial" w:hAnsi="Arial" w:cs="Arial"/>
                <w:b/>
                <w:bCs/>
                <w:sz w:val="20"/>
                <w:szCs w:val="20"/>
              </w:rPr>
              <w:t>1,018</w:t>
            </w:r>
          </w:p>
        </w:tc>
        <w:tc>
          <w:tcPr>
            <w:tcW w:w="880" w:type="dxa"/>
            <w:tcBorders>
              <w:top w:val="nil"/>
              <w:left w:val="nil"/>
              <w:bottom w:val="single" w:sz="4" w:space="0" w:color="auto"/>
              <w:right w:val="single" w:sz="4" w:space="0" w:color="auto"/>
            </w:tcBorders>
            <w:shd w:val="clear" w:color="000000" w:fill="FFFFFF"/>
            <w:noWrap/>
            <w:vAlign w:val="center"/>
            <w:hideMark/>
          </w:tcPr>
          <w:p w14:paraId="1ACFEEF1"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275BF728" w14:textId="77777777" w:rsidTr="000E053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5D2684F2"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880" w:type="dxa"/>
            <w:tcBorders>
              <w:top w:val="nil"/>
              <w:left w:val="nil"/>
              <w:bottom w:val="single" w:sz="4" w:space="0" w:color="auto"/>
              <w:right w:val="single" w:sz="4" w:space="0" w:color="auto"/>
            </w:tcBorders>
            <w:shd w:val="clear" w:color="000000" w:fill="FFFFFF"/>
            <w:noWrap/>
            <w:vAlign w:val="center"/>
            <w:hideMark/>
          </w:tcPr>
          <w:p w14:paraId="29C722C3"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78D6D6D"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7ABDF96"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7AD7A66"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53D6D06"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008C7472"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0FF7BD84" w14:textId="77777777" w:rsidTr="000E053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0E2586C9"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880" w:type="dxa"/>
            <w:tcBorders>
              <w:top w:val="nil"/>
              <w:left w:val="nil"/>
              <w:bottom w:val="single" w:sz="4" w:space="0" w:color="auto"/>
              <w:right w:val="single" w:sz="4" w:space="0" w:color="auto"/>
            </w:tcBorders>
            <w:shd w:val="clear" w:color="000000" w:fill="FFFFFF"/>
            <w:noWrap/>
            <w:vAlign w:val="center"/>
            <w:hideMark/>
          </w:tcPr>
          <w:p w14:paraId="50B09669"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18723FC"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87C30A5"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F630954" w14:textId="77777777" w:rsidR="000E0534" w:rsidRPr="00B130AA" w:rsidRDefault="000E0534" w:rsidP="00B8283A">
            <w:pPr>
              <w:tabs>
                <w:tab w:val="left" w:pos="426"/>
              </w:tabs>
              <w:jc w:val="right"/>
              <w:rPr>
                <w:rFonts w:ascii="Arial" w:hAnsi="Arial" w:cs="Arial"/>
                <w:b/>
                <w:bCs/>
                <w:sz w:val="20"/>
                <w:szCs w:val="20"/>
              </w:rPr>
            </w:pPr>
            <w:r w:rsidRPr="00B130AA">
              <w:rPr>
                <w:rFonts w:ascii="Arial" w:hAnsi="Arial" w:cs="Arial"/>
                <w:b/>
                <w:bCs/>
                <w:sz w:val="20"/>
                <w:szCs w:val="20"/>
              </w:rPr>
              <w:t>1,000</w:t>
            </w:r>
          </w:p>
        </w:tc>
        <w:tc>
          <w:tcPr>
            <w:tcW w:w="880" w:type="dxa"/>
            <w:tcBorders>
              <w:top w:val="nil"/>
              <w:left w:val="nil"/>
              <w:bottom w:val="single" w:sz="4" w:space="0" w:color="auto"/>
              <w:right w:val="single" w:sz="4" w:space="0" w:color="auto"/>
            </w:tcBorders>
            <w:shd w:val="clear" w:color="000000" w:fill="FFFFFF"/>
            <w:noWrap/>
            <w:vAlign w:val="center"/>
            <w:hideMark/>
          </w:tcPr>
          <w:p w14:paraId="056997C3"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EEFC8D1"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2AF1B8BD" w14:textId="77777777" w:rsidTr="000E0534">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2E2E1E49"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VH</w:t>
            </w:r>
          </w:p>
        </w:tc>
        <w:tc>
          <w:tcPr>
            <w:tcW w:w="880" w:type="dxa"/>
            <w:tcBorders>
              <w:top w:val="nil"/>
              <w:left w:val="nil"/>
              <w:bottom w:val="single" w:sz="4" w:space="0" w:color="auto"/>
              <w:right w:val="single" w:sz="4" w:space="0" w:color="auto"/>
            </w:tcBorders>
            <w:shd w:val="clear" w:color="000000" w:fill="FFFFFF"/>
            <w:noWrap/>
            <w:vAlign w:val="center"/>
            <w:hideMark/>
          </w:tcPr>
          <w:p w14:paraId="3A4CAC3D"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A787235"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9C2311F"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9E3523E"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00D70884" w14:textId="77777777" w:rsidR="000E0534" w:rsidRPr="00B130AA" w:rsidRDefault="000E0534" w:rsidP="00B8283A">
            <w:pPr>
              <w:tabs>
                <w:tab w:val="left" w:pos="426"/>
              </w:tabs>
              <w:jc w:val="right"/>
              <w:rPr>
                <w:rFonts w:ascii="Arial" w:hAnsi="Arial" w:cs="Arial"/>
                <w:b/>
                <w:bCs/>
                <w:sz w:val="20"/>
                <w:szCs w:val="20"/>
              </w:rPr>
            </w:pPr>
            <w:r w:rsidRPr="00B130AA">
              <w:rPr>
                <w:rFonts w:ascii="Arial" w:hAnsi="Arial" w:cs="Arial"/>
                <w:b/>
                <w:bCs/>
                <w:sz w:val="20"/>
                <w:szCs w:val="20"/>
              </w:rPr>
              <w:t>1,094</w:t>
            </w:r>
          </w:p>
        </w:tc>
        <w:tc>
          <w:tcPr>
            <w:tcW w:w="880" w:type="dxa"/>
            <w:tcBorders>
              <w:top w:val="nil"/>
              <w:left w:val="nil"/>
              <w:bottom w:val="single" w:sz="4" w:space="0" w:color="auto"/>
              <w:right w:val="single" w:sz="4" w:space="0" w:color="auto"/>
            </w:tcBorders>
            <w:shd w:val="clear" w:color="000000" w:fill="FFFFFF"/>
            <w:noWrap/>
            <w:vAlign w:val="center"/>
            <w:hideMark/>
          </w:tcPr>
          <w:p w14:paraId="546E6A52" w14:textId="77777777" w:rsidR="000E0534" w:rsidRPr="00B130AA" w:rsidRDefault="000E0534" w:rsidP="00B8283A">
            <w:pPr>
              <w:tabs>
                <w:tab w:val="left" w:pos="426"/>
              </w:tabs>
              <w:rPr>
                <w:rFonts w:ascii="Arial" w:hAnsi="Arial" w:cs="Arial"/>
                <w:b/>
                <w:bCs/>
                <w:sz w:val="20"/>
                <w:szCs w:val="20"/>
              </w:rPr>
            </w:pPr>
            <w:r w:rsidRPr="00B130AA">
              <w:rPr>
                <w:rFonts w:ascii="Arial" w:hAnsi="Arial" w:cs="Arial"/>
                <w:b/>
                <w:bCs/>
                <w:sz w:val="20"/>
                <w:szCs w:val="20"/>
              </w:rPr>
              <w:t> </w:t>
            </w:r>
          </w:p>
        </w:tc>
      </w:tr>
    </w:tbl>
    <w:p w14:paraId="4C085732" w14:textId="77777777" w:rsidR="000119B2" w:rsidRPr="00B130AA" w:rsidRDefault="000119B2" w:rsidP="00B8283A">
      <w:pPr>
        <w:tabs>
          <w:tab w:val="left" w:pos="284"/>
          <w:tab w:val="left" w:pos="426"/>
        </w:tabs>
        <w:jc w:val="both"/>
        <w:rPr>
          <w:sz w:val="26"/>
          <w:szCs w:val="26"/>
        </w:rPr>
      </w:pPr>
    </w:p>
    <w:bookmarkEnd w:id="378"/>
    <w:p w14:paraId="269C6E3F" w14:textId="77777777" w:rsidR="000119B2" w:rsidRPr="00B130AA" w:rsidRDefault="000119B2" w:rsidP="00B8283A">
      <w:pPr>
        <w:tabs>
          <w:tab w:val="left" w:pos="284"/>
          <w:tab w:val="left" w:pos="426"/>
        </w:tabs>
        <w:jc w:val="both"/>
        <w:rPr>
          <w:sz w:val="26"/>
          <w:szCs w:val="26"/>
        </w:rPr>
      </w:pPr>
    </w:p>
    <w:p w14:paraId="5A3E3A95" w14:textId="12C81569" w:rsidR="000119B2" w:rsidRPr="00B130AA" w:rsidRDefault="000119B2" w:rsidP="00B8283A">
      <w:pPr>
        <w:tabs>
          <w:tab w:val="left" w:pos="284"/>
          <w:tab w:val="left" w:pos="426"/>
        </w:tabs>
        <w:spacing w:line="360" w:lineRule="auto"/>
        <w:jc w:val="both"/>
        <w:rPr>
          <w:b/>
          <w:bCs/>
          <w:sz w:val="26"/>
          <w:szCs w:val="26"/>
        </w:rPr>
      </w:pPr>
      <w:r w:rsidRPr="00B130AA">
        <w:rPr>
          <w:b/>
          <w:bCs/>
          <w:sz w:val="26"/>
          <w:szCs w:val="26"/>
        </w:rPr>
        <w:lastRenderedPageBreak/>
        <w:t xml:space="preserve">Phụ lục </w:t>
      </w:r>
      <w:r w:rsidR="00C1587D" w:rsidRPr="00B130AA">
        <w:rPr>
          <w:b/>
          <w:bCs/>
          <w:sz w:val="26"/>
          <w:szCs w:val="26"/>
        </w:rPr>
        <w:t>20</w:t>
      </w:r>
      <w:r w:rsidRPr="00B130AA">
        <w:rPr>
          <w:b/>
          <w:bCs/>
          <w:sz w:val="26"/>
          <w:szCs w:val="26"/>
        </w:rPr>
        <w:t>.5. R Square</w:t>
      </w:r>
    </w:p>
    <w:tbl>
      <w:tblPr>
        <w:tblW w:w="3964" w:type="dxa"/>
        <w:tblLook w:val="04A0" w:firstRow="1" w:lastRow="0" w:firstColumn="1" w:lastColumn="0" w:noHBand="0" w:noVBand="1"/>
      </w:tblPr>
      <w:tblGrid>
        <w:gridCol w:w="880"/>
        <w:gridCol w:w="1242"/>
        <w:gridCol w:w="1842"/>
      </w:tblGrid>
      <w:tr w:rsidR="00B130AA" w:rsidRPr="00B130AA" w14:paraId="66F50C8F" w14:textId="77777777" w:rsidTr="00601418">
        <w:trPr>
          <w:trHeight w:val="290"/>
        </w:trPr>
        <w:tc>
          <w:tcPr>
            <w:tcW w:w="8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CEFDEEB"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1242" w:type="dxa"/>
            <w:tcBorders>
              <w:top w:val="single" w:sz="4" w:space="0" w:color="auto"/>
              <w:left w:val="nil"/>
              <w:bottom w:val="single" w:sz="4" w:space="0" w:color="auto"/>
              <w:right w:val="single" w:sz="4" w:space="0" w:color="auto"/>
            </w:tcBorders>
            <w:shd w:val="clear" w:color="000000" w:fill="FFFFFF"/>
            <w:noWrap/>
            <w:vAlign w:val="center"/>
            <w:hideMark/>
          </w:tcPr>
          <w:p w14:paraId="69478B26" w14:textId="77777777" w:rsidR="00601418" w:rsidRPr="00B130AA" w:rsidRDefault="00601418" w:rsidP="00B8283A">
            <w:pPr>
              <w:tabs>
                <w:tab w:val="left" w:pos="426"/>
              </w:tabs>
              <w:jc w:val="center"/>
              <w:rPr>
                <w:rFonts w:ascii="Arial" w:hAnsi="Arial" w:cs="Arial"/>
                <w:b/>
                <w:bCs/>
                <w:sz w:val="20"/>
                <w:szCs w:val="20"/>
              </w:rPr>
            </w:pPr>
            <w:r w:rsidRPr="00B130AA">
              <w:rPr>
                <w:rFonts w:ascii="Arial" w:hAnsi="Arial" w:cs="Arial"/>
                <w:b/>
                <w:bCs/>
                <w:sz w:val="20"/>
                <w:szCs w:val="20"/>
              </w:rPr>
              <w:t>R Square</w:t>
            </w:r>
          </w:p>
        </w:tc>
        <w:tc>
          <w:tcPr>
            <w:tcW w:w="1842" w:type="dxa"/>
            <w:tcBorders>
              <w:top w:val="single" w:sz="4" w:space="0" w:color="auto"/>
              <w:left w:val="nil"/>
              <w:bottom w:val="single" w:sz="4" w:space="0" w:color="auto"/>
              <w:right w:val="single" w:sz="4" w:space="0" w:color="auto"/>
            </w:tcBorders>
            <w:shd w:val="clear" w:color="000000" w:fill="FFFFFF"/>
            <w:noWrap/>
            <w:vAlign w:val="center"/>
            <w:hideMark/>
          </w:tcPr>
          <w:p w14:paraId="78B23054" w14:textId="77777777" w:rsidR="00601418" w:rsidRPr="00B130AA" w:rsidRDefault="00601418" w:rsidP="00B8283A">
            <w:pPr>
              <w:tabs>
                <w:tab w:val="left" w:pos="426"/>
              </w:tabs>
              <w:jc w:val="center"/>
              <w:rPr>
                <w:rFonts w:ascii="Arial" w:hAnsi="Arial" w:cs="Arial"/>
                <w:b/>
                <w:bCs/>
                <w:sz w:val="20"/>
                <w:szCs w:val="20"/>
              </w:rPr>
            </w:pPr>
            <w:r w:rsidRPr="00B130AA">
              <w:rPr>
                <w:rFonts w:ascii="Arial" w:hAnsi="Arial" w:cs="Arial"/>
                <w:b/>
                <w:bCs/>
                <w:sz w:val="20"/>
                <w:szCs w:val="20"/>
              </w:rPr>
              <w:t>R Square Adjusted</w:t>
            </w:r>
          </w:p>
        </w:tc>
      </w:tr>
      <w:tr w:rsidR="00B130AA" w:rsidRPr="00B130AA" w14:paraId="3F60C1E7" w14:textId="77777777" w:rsidTr="00601418">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61EFC880"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1242" w:type="dxa"/>
            <w:tcBorders>
              <w:top w:val="nil"/>
              <w:left w:val="nil"/>
              <w:bottom w:val="single" w:sz="4" w:space="0" w:color="auto"/>
              <w:right w:val="single" w:sz="4" w:space="0" w:color="auto"/>
            </w:tcBorders>
            <w:shd w:val="clear" w:color="000000" w:fill="FFFFFF"/>
            <w:noWrap/>
            <w:vAlign w:val="center"/>
            <w:hideMark/>
          </w:tcPr>
          <w:p w14:paraId="46EBCEAF" w14:textId="77777777" w:rsidR="00601418" w:rsidRPr="00B130AA" w:rsidRDefault="00601418" w:rsidP="00B8283A">
            <w:pPr>
              <w:tabs>
                <w:tab w:val="left" w:pos="426"/>
              </w:tabs>
              <w:jc w:val="right"/>
              <w:rPr>
                <w:rFonts w:ascii="Arial" w:hAnsi="Arial" w:cs="Arial"/>
                <w:sz w:val="20"/>
                <w:szCs w:val="20"/>
              </w:rPr>
            </w:pPr>
            <w:r w:rsidRPr="00B130AA">
              <w:rPr>
                <w:rFonts w:ascii="Arial" w:hAnsi="Arial" w:cs="Arial"/>
                <w:sz w:val="20"/>
                <w:szCs w:val="20"/>
              </w:rPr>
              <w:t>0,514</w:t>
            </w:r>
          </w:p>
        </w:tc>
        <w:tc>
          <w:tcPr>
            <w:tcW w:w="1842" w:type="dxa"/>
            <w:tcBorders>
              <w:top w:val="nil"/>
              <w:left w:val="nil"/>
              <w:bottom w:val="single" w:sz="4" w:space="0" w:color="auto"/>
              <w:right w:val="single" w:sz="4" w:space="0" w:color="auto"/>
            </w:tcBorders>
            <w:shd w:val="clear" w:color="000000" w:fill="FFFFFF"/>
            <w:noWrap/>
            <w:vAlign w:val="center"/>
            <w:hideMark/>
          </w:tcPr>
          <w:p w14:paraId="5F64F6E6" w14:textId="77777777" w:rsidR="00601418" w:rsidRPr="00B130AA" w:rsidRDefault="00601418" w:rsidP="00B8283A">
            <w:pPr>
              <w:tabs>
                <w:tab w:val="left" w:pos="426"/>
              </w:tabs>
              <w:jc w:val="right"/>
              <w:rPr>
                <w:rFonts w:ascii="Arial" w:hAnsi="Arial" w:cs="Arial"/>
                <w:sz w:val="20"/>
                <w:szCs w:val="20"/>
              </w:rPr>
            </w:pPr>
            <w:r w:rsidRPr="00B130AA">
              <w:rPr>
                <w:rFonts w:ascii="Arial" w:hAnsi="Arial" w:cs="Arial"/>
                <w:sz w:val="20"/>
                <w:szCs w:val="20"/>
              </w:rPr>
              <w:t>0,512</w:t>
            </w:r>
          </w:p>
        </w:tc>
      </w:tr>
      <w:tr w:rsidR="00B130AA" w:rsidRPr="00B130AA" w14:paraId="4124EF4C" w14:textId="77777777" w:rsidTr="00601418">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7DFB876B"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1242" w:type="dxa"/>
            <w:tcBorders>
              <w:top w:val="nil"/>
              <w:left w:val="nil"/>
              <w:bottom w:val="single" w:sz="4" w:space="0" w:color="auto"/>
              <w:right w:val="single" w:sz="4" w:space="0" w:color="auto"/>
            </w:tcBorders>
            <w:shd w:val="clear" w:color="000000" w:fill="FFFFFF"/>
            <w:noWrap/>
            <w:vAlign w:val="center"/>
            <w:hideMark/>
          </w:tcPr>
          <w:p w14:paraId="3586FF2B" w14:textId="77777777" w:rsidR="00601418" w:rsidRPr="00B130AA" w:rsidRDefault="00601418" w:rsidP="00B8283A">
            <w:pPr>
              <w:tabs>
                <w:tab w:val="left" w:pos="426"/>
              </w:tabs>
              <w:jc w:val="right"/>
              <w:rPr>
                <w:rFonts w:ascii="Arial" w:hAnsi="Arial" w:cs="Arial"/>
                <w:sz w:val="20"/>
                <w:szCs w:val="20"/>
              </w:rPr>
            </w:pPr>
            <w:r w:rsidRPr="00B130AA">
              <w:rPr>
                <w:rFonts w:ascii="Arial" w:hAnsi="Arial" w:cs="Arial"/>
                <w:sz w:val="20"/>
                <w:szCs w:val="20"/>
              </w:rPr>
              <w:t>0,620</w:t>
            </w:r>
          </w:p>
        </w:tc>
        <w:tc>
          <w:tcPr>
            <w:tcW w:w="1842" w:type="dxa"/>
            <w:tcBorders>
              <w:top w:val="nil"/>
              <w:left w:val="nil"/>
              <w:bottom w:val="single" w:sz="4" w:space="0" w:color="auto"/>
              <w:right w:val="single" w:sz="4" w:space="0" w:color="auto"/>
            </w:tcBorders>
            <w:shd w:val="clear" w:color="000000" w:fill="FFFFFF"/>
            <w:noWrap/>
            <w:vAlign w:val="center"/>
            <w:hideMark/>
          </w:tcPr>
          <w:p w14:paraId="16F7F2A9" w14:textId="77777777" w:rsidR="00601418" w:rsidRPr="00B130AA" w:rsidRDefault="00601418" w:rsidP="00B8283A">
            <w:pPr>
              <w:tabs>
                <w:tab w:val="left" w:pos="426"/>
              </w:tabs>
              <w:jc w:val="right"/>
              <w:rPr>
                <w:rFonts w:ascii="Arial" w:hAnsi="Arial" w:cs="Arial"/>
                <w:sz w:val="20"/>
                <w:szCs w:val="20"/>
              </w:rPr>
            </w:pPr>
            <w:r w:rsidRPr="00B130AA">
              <w:rPr>
                <w:rFonts w:ascii="Arial" w:hAnsi="Arial" w:cs="Arial"/>
                <w:sz w:val="20"/>
                <w:szCs w:val="20"/>
              </w:rPr>
              <w:t>0,614</w:t>
            </w:r>
          </w:p>
        </w:tc>
      </w:tr>
    </w:tbl>
    <w:p w14:paraId="7746C86A" w14:textId="77777777" w:rsidR="00601418" w:rsidRPr="00B130AA" w:rsidRDefault="00601418" w:rsidP="00B8283A">
      <w:pPr>
        <w:tabs>
          <w:tab w:val="left" w:pos="284"/>
          <w:tab w:val="left" w:pos="426"/>
        </w:tabs>
        <w:spacing w:line="360" w:lineRule="auto"/>
        <w:jc w:val="both"/>
        <w:rPr>
          <w:b/>
          <w:bCs/>
          <w:sz w:val="26"/>
          <w:szCs w:val="26"/>
        </w:rPr>
      </w:pPr>
    </w:p>
    <w:p w14:paraId="5A01F840" w14:textId="20EA2B4C" w:rsidR="000119B2" w:rsidRPr="00B130AA" w:rsidRDefault="000119B2" w:rsidP="00B8283A">
      <w:pPr>
        <w:tabs>
          <w:tab w:val="left" w:pos="284"/>
          <w:tab w:val="left" w:pos="426"/>
        </w:tabs>
        <w:jc w:val="both"/>
        <w:rPr>
          <w:b/>
          <w:bCs/>
        </w:rPr>
      </w:pPr>
      <w:r w:rsidRPr="00B130AA">
        <w:rPr>
          <w:b/>
          <w:bCs/>
          <w:sz w:val="26"/>
          <w:szCs w:val="26"/>
        </w:rPr>
        <w:t xml:space="preserve">Phụ lục </w:t>
      </w:r>
      <w:r w:rsidR="00C1587D" w:rsidRPr="00B130AA">
        <w:rPr>
          <w:b/>
          <w:bCs/>
          <w:sz w:val="26"/>
          <w:szCs w:val="26"/>
        </w:rPr>
        <w:t>20</w:t>
      </w:r>
      <w:r w:rsidRPr="00B130AA">
        <w:rPr>
          <w:b/>
          <w:bCs/>
          <w:sz w:val="26"/>
          <w:szCs w:val="26"/>
        </w:rPr>
        <w:t xml:space="preserve">.6. </w:t>
      </w:r>
      <w:r w:rsidRPr="00B130AA">
        <w:rPr>
          <w:b/>
          <w:bCs/>
        </w:rPr>
        <w:t>f Square</w:t>
      </w:r>
    </w:p>
    <w:p w14:paraId="2353101D" w14:textId="77777777" w:rsidR="00601418" w:rsidRPr="00B130AA" w:rsidRDefault="00601418" w:rsidP="00B8283A">
      <w:pPr>
        <w:tabs>
          <w:tab w:val="left" w:pos="284"/>
          <w:tab w:val="left" w:pos="426"/>
        </w:tabs>
        <w:jc w:val="both"/>
        <w:rPr>
          <w:b/>
          <w:bCs/>
        </w:rPr>
      </w:pPr>
    </w:p>
    <w:tbl>
      <w:tblPr>
        <w:tblW w:w="6160" w:type="dxa"/>
        <w:tblLook w:val="04A0" w:firstRow="1" w:lastRow="0" w:firstColumn="1" w:lastColumn="0" w:noHBand="0" w:noVBand="1"/>
      </w:tblPr>
      <w:tblGrid>
        <w:gridCol w:w="880"/>
        <w:gridCol w:w="880"/>
        <w:gridCol w:w="880"/>
        <w:gridCol w:w="880"/>
        <w:gridCol w:w="880"/>
        <w:gridCol w:w="880"/>
        <w:gridCol w:w="880"/>
      </w:tblGrid>
      <w:tr w:rsidR="00B130AA" w:rsidRPr="00B130AA" w14:paraId="2755271D" w14:textId="77777777" w:rsidTr="00601418">
        <w:trPr>
          <w:trHeight w:val="290"/>
        </w:trPr>
        <w:tc>
          <w:tcPr>
            <w:tcW w:w="8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BAC93B3"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36AB257A"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5EC97EED"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7317407B"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5E11AE96"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67638CBA"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880" w:type="dxa"/>
            <w:tcBorders>
              <w:top w:val="single" w:sz="4" w:space="0" w:color="auto"/>
              <w:left w:val="nil"/>
              <w:bottom w:val="single" w:sz="4" w:space="0" w:color="auto"/>
              <w:right w:val="single" w:sz="4" w:space="0" w:color="auto"/>
            </w:tcBorders>
            <w:shd w:val="clear" w:color="000000" w:fill="FFFFFF"/>
            <w:noWrap/>
            <w:vAlign w:val="center"/>
            <w:hideMark/>
          </w:tcPr>
          <w:p w14:paraId="711AAC69"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VH</w:t>
            </w:r>
          </w:p>
        </w:tc>
      </w:tr>
      <w:tr w:rsidR="00B130AA" w:rsidRPr="00B130AA" w14:paraId="57B883D1" w14:textId="77777777" w:rsidTr="00601418">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08CA5DD4"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880" w:type="dxa"/>
            <w:tcBorders>
              <w:top w:val="nil"/>
              <w:left w:val="nil"/>
              <w:bottom w:val="single" w:sz="4" w:space="0" w:color="auto"/>
              <w:right w:val="single" w:sz="4" w:space="0" w:color="auto"/>
            </w:tcBorders>
            <w:shd w:val="clear" w:color="000000" w:fill="FFFFFF"/>
            <w:noWrap/>
            <w:vAlign w:val="center"/>
            <w:hideMark/>
          </w:tcPr>
          <w:p w14:paraId="567E3CC5"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3EE3898"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4FDEFB2"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CE1364A"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6EC7852" w14:textId="77777777" w:rsidR="00601418" w:rsidRPr="00B130AA" w:rsidRDefault="00601418" w:rsidP="00B8283A">
            <w:pPr>
              <w:tabs>
                <w:tab w:val="left" w:pos="426"/>
              </w:tabs>
              <w:jc w:val="right"/>
              <w:rPr>
                <w:rFonts w:ascii="Arial" w:hAnsi="Arial" w:cs="Arial"/>
                <w:b/>
                <w:bCs/>
                <w:sz w:val="20"/>
                <w:szCs w:val="20"/>
              </w:rPr>
            </w:pPr>
            <w:r w:rsidRPr="00B130AA">
              <w:rPr>
                <w:rFonts w:ascii="Arial" w:hAnsi="Arial" w:cs="Arial"/>
                <w:b/>
                <w:bCs/>
                <w:sz w:val="20"/>
                <w:szCs w:val="20"/>
              </w:rPr>
              <w:t>0,877</w:t>
            </w:r>
          </w:p>
        </w:tc>
        <w:tc>
          <w:tcPr>
            <w:tcW w:w="880" w:type="dxa"/>
            <w:tcBorders>
              <w:top w:val="nil"/>
              <w:left w:val="nil"/>
              <w:bottom w:val="single" w:sz="4" w:space="0" w:color="auto"/>
              <w:right w:val="single" w:sz="4" w:space="0" w:color="auto"/>
            </w:tcBorders>
            <w:shd w:val="clear" w:color="000000" w:fill="FFFFFF"/>
            <w:noWrap/>
            <w:vAlign w:val="center"/>
            <w:hideMark/>
          </w:tcPr>
          <w:p w14:paraId="58D0A78C"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0148E4C6" w14:textId="77777777" w:rsidTr="00601418">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5CA5E096"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880" w:type="dxa"/>
            <w:tcBorders>
              <w:top w:val="nil"/>
              <w:left w:val="nil"/>
              <w:bottom w:val="single" w:sz="4" w:space="0" w:color="auto"/>
              <w:right w:val="single" w:sz="4" w:space="0" w:color="auto"/>
            </w:tcBorders>
            <w:shd w:val="clear" w:color="000000" w:fill="FFFFFF"/>
            <w:noWrap/>
            <w:vAlign w:val="center"/>
            <w:hideMark/>
          </w:tcPr>
          <w:p w14:paraId="62A5B767"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0A79CD41"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DC3DA20"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D940192"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120D394D" w14:textId="77777777" w:rsidR="00601418" w:rsidRPr="00B130AA" w:rsidRDefault="00601418" w:rsidP="00B8283A">
            <w:pPr>
              <w:tabs>
                <w:tab w:val="left" w:pos="426"/>
              </w:tabs>
              <w:jc w:val="right"/>
              <w:rPr>
                <w:rFonts w:ascii="Arial" w:hAnsi="Arial" w:cs="Arial"/>
                <w:sz w:val="20"/>
                <w:szCs w:val="20"/>
              </w:rPr>
            </w:pPr>
            <w:r w:rsidRPr="00B130AA">
              <w:rPr>
                <w:rFonts w:ascii="Arial" w:hAnsi="Arial" w:cs="Arial"/>
                <w:sz w:val="20"/>
                <w:szCs w:val="20"/>
              </w:rPr>
              <w:t>0,073</w:t>
            </w:r>
          </w:p>
        </w:tc>
        <w:tc>
          <w:tcPr>
            <w:tcW w:w="880" w:type="dxa"/>
            <w:tcBorders>
              <w:top w:val="nil"/>
              <w:left w:val="nil"/>
              <w:bottom w:val="single" w:sz="4" w:space="0" w:color="auto"/>
              <w:right w:val="single" w:sz="4" w:space="0" w:color="auto"/>
            </w:tcBorders>
            <w:shd w:val="clear" w:color="000000" w:fill="FFFFFF"/>
            <w:noWrap/>
            <w:vAlign w:val="center"/>
            <w:hideMark/>
          </w:tcPr>
          <w:p w14:paraId="205BEABC"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46D7B68C" w14:textId="77777777" w:rsidTr="00601418">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647D356D"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880" w:type="dxa"/>
            <w:tcBorders>
              <w:top w:val="nil"/>
              <w:left w:val="nil"/>
              <w:bottom w:val="single" w:sz="4" w:space="0" w:color="auto"/>
              <w:right w:val="single" w:sz="4" w:space="0" w:color="auto"/>
            </w:tcBorders>
            <w:shd w:val="clear" w:color="000000" w:fill="FFFFFF"/>
            <w:noWrap/>
            <w:vAlign w:val="center"/>
            <w:hideMark/>
          </w:tcPr>
          <w:p w14:paraId="32778AF7"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F1AE80B"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644BE52"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06461ED8"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B19E9C8" w14:textId="77777777" w:rsidR="00601418" w:rsidRPr="00B130AA" w:rsidRDefault="00601418" w:rsidP="00B8283A">
            <w:pPr>
              <w:tabs>
                <w:tab w:val="left" w:pos="426"/>
              </w:tabs>
              <w:jc w:val="right"/>
              <w:rPr>
                <w:rFonts w:ascii="Arial" w:hAnsi="Arial" w:cs="Arial"/>
                <w:sz w:val="20"/>
                <w:szCs w:val="20"/>
              </w:rPr>
            </w:pPr>
            <w:r w:rsidRPr="00B130AA">
              <w:rPr>
                <w:rFonts w:ascii="Arial" w:hAnsi="Arial" w:cs="Arial"/>
                <w:sz w:val="20"/>
                <w:szCs w:val="20"/>
              </w:rPr>
              <w:t>0,030</w:t>
            </w:r>
          </w:p>
        </w:tc>
        <w:tc>
          <w:tcPr>
            <w:tcW w:w="880" w:type="dxa"/>
            <w:tcBorders>
              <w:top w:val="nil"/>
              <w:left w:val="nil"/>
              <w:bottom w:val="single" w:sz="4" w:space="0" w:color="auto"/>
              <w:right w:val="single" w:sz="4" w:space="0" w:color="auto"/>
            </w:tcBorders>
            <w:shd w:val="clear" w:color="000000" w:fill="FFFFFF"/>
            <w:noWrap/>
            <w:vAlign w:val="center"/>
            <w:hideMark/>
          </w:tcPr>
          <w:p w14:paraId="3C2A8907"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156BFCF0" w14:textId="77777777" w:rsidTr="00601418">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5C82ED01"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880" w:type="dxa"/>
            <w:tcBorders>
              <w:top w:val="nil"/>
              <w:left w:val="nil"/>
              <w:bottom w:val="single" w:sz="4" w:space="0" w:color="auto"/>
              <w:right w:val="single" w:sz="4" w:space="0" w:color="auto"/>
            </w:tcBorders>
            <w:shd w:val="clear" w:color="000000" w:fill="FFFFFF"/>
            <w:noWrap/>
            <w:vAlign w:val="center"/>
            <w:hideMark/>
          </w:tcPr>
          <w:p w14:paraId="25CB1888"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B78D2B9"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53901AF"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70287CA"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17203BD5"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AA41FFD"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3EAFF179" w14:textId="77777777" w:rsidTr="00601418">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6AD3365C"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880" w:type="dxa"/>
            <w:tcBorders>
              <w:top w:val="nil"/>
              <w:left w:val="nil"/>
              <w:bottom w:val="single" w:sz="4" w:space="0" w:color="auto"/>
              <w:right w:val="single" w:sz="4" w:space="0" w:color="auto"/>
            </w:tcBorders>
            <w:shd w:val="clear" w:color="000000" w:fill="FFFFFF"/>
            <w:noWrap/>
            <w:vAlign w:val="center"/>
            <w:hideMark/>
          </w:tcPr>
          <w:p w14:paraId="43D969F2"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06C252F1"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67F49BD9"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E0BCBCB" w14:textId="77777777" w:rsidR="00601418" w:rsidRPr="00B130AA" w:rsidRDefault="00601418" w:rsidP="00B8283A">
            <w:pPr>
              <w:tabs>
                <w:tab w:val="left" w:pos="426"/>
              </w:tabs>
              <w:jc w:val="right"/>
              <w:rPr>
                <w:rFonts w:ascii="Arial" w:hAnsi="Arial" w:cs="Arial"/>
                <w:b/>
                <w:bCs/>
                <w:sz w:val="20"/>
                <w:szCs w:val="20"/>
              </w:rPr>
            </w:pPr>
            <w:r w:rsidRPr="00B130AA">
              <w:rPr>
                <w:rFonts w:ascii="Arial" w:hAnsi="Arial" w:cs="Arial"/>
                <w:b/>
                <w:bCs/>
                <w:sz w:val="20"/>
                <w:szCs w:val="20"/>
              </w:rPr>
              <w:t>1,059</w:t>
            </w:r>
          </w:p>
        </w:tc>
        <w:tc>
          <w:tcPr>
            <w:tcW w:w="880" w:type="dxa"/>
            <w:tcBorders>
              <w:top w:val="nil"/>
              <w:left w:val="nil"/>
              <w:bottom w:val="single" w:sz="4" w:space="0" w:color="auto"/>
              <w:right w:val="single" w:sz="4" w:space="0" w:color="auto"/>
            </w:tcBorders>
            <w:shd w:val="clear" w:color="000000" w:fill="FFFFFF"/>
            <w:noWrap/>
            <w:vAlign w:val="center"/>
            <w:hideMark/>
          </w:tcPr>
          <w:p w14:paraId="1595FD2C"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61E2CF8"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r>
      <w:tr w:rsidR="00B130AA" w:rsidRPr="00B130AA" w14:paraId="4AE7CDE7" w14:textId="77777777" w:rsidTr="00601418">
        <w:trPr>
          <w:trHeight w:val="290"/>
        </w:trPr>
        <w:tc>
          <w:tcPr>
            <w:tcW w:w="880" w:type="dxa"/>
            <w:tcBorders>
              <w:top w:val="nil"/>
              <w:left w:val="single" w:sz="4" w:space="0" w:color="auto"/>
              <w:bottom w:val="single" w:sz="4" w:space="0" w:color="auto"/>
              <w:right w:val="single" w:sz="4" w:space="0" w:color="auto"/>
            </w:tcBorders>
            <w:shd w:val="clear" w:color="000000" w:fill="FFFFFF"/>
            <w:noWrap/>
            <w:vAlign w:val="center"/>
            <w:hideMark/>
          </w:tcPr>
          <w:p w14:paraId="7ECF7E74"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VH</w:t>
            </w:r>
          </w:p>
        </w:tc>
        <w:tc>
          <w:tcPr>
            <w:tcW w:w="880" w:type="dxa"/>
            <w:tcBorders>
              <w:top w:val="nil"/>
              <w:left w:val="nil"/>
              <w:bottom w:val="single" w:sz="4" w:space="0" w:color="auto"/>
              <w:right w:val="single" w:sz="4" w:space="0" w:color="auto"/>
            </w:tcBorders>
            <w:shd w:val="clear" w:color="000000" w:fill="FFFFFF"/>
            <w:noWrap/>
            <w:vAlign w:val="center"/>
            <w:hideMark/>
          </w:tcPr>
          <w:p w14:paraId="79331DA0"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9047C23"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C1B0BAD"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49BD832"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59C1C2D1" w14:textId="77777777" w:rsidR="00601418" w:rsidRPr="00B130AA" w:rsidRDefault="00601418" w:rsidP="00B8283A">
            <w:pPr>
              <w:tabs>
                <w:tab w:val="left" w:pos="426"/>
              </w:tabs>
              <w:jc w:val="right"/>
              <w:rPr>
                <w:rFonts w:ascii="Arial" w:hAnsi="Arial" w:cs="Arial"/>
                <w:sz w:val="20"/>
                <w:szCs w:val="20"/>
              </w:rPr>
            </w:pPr>
            <w:r w:rsidRPr="00B130AA">
              <w:rPr>
                <w:rFonts w:ascii="Arial" w:hAnsi="Arial" w:cs="Arial"/>
                <w:sz w:val="20"/>
                <w:szCs w:val="20"/>
              </w:rPr>
              <w:t>0,123</w:t>
            </w:r>
          </w:p>
        </w:tc>
        <w:tc>
          <w:tcPr>
            <w:tcW w:w="880" w:type="dxa"/>
            <w:tcBorders>
              <w:top w:val="nil"/>
              <w:left w:val="nil"/>
              <w:bottom w:val="single" w:sz="4" w:space="0" w:color="auto"/>
              <w:right w:val="single" w:sz="4" w:space="0" w:color="auto"/>
            </w:tcBorders>
            <w:shd w:val="clear" w:color="000000" w:fill="FFFFFF"/>
            <w:noWrap/>
            <w:vAlign w:val="center"/>
            <w:hideMark/>
          </w:tcPr>
          <w:p w14:paraId="795B9ECB" w14:textId="77777777" w:rsidR="00601418" w:rsidRPr="00B130AA" w:rsidRDefault="00601418" w:rsidP="00B8283A">
            <w:pPr>
              <w:tabs>
                <w:tab w:val="left" w:pos="426"/>
              </w:tabs>
              <w:rPr>
                <w:rFonts w:ascii="Arial" w:hAnsi="Arial" w:cs="Arial"/>
                <w:b/>
                <w:bCs/>
                <w:sz w:val="20"/>
                <w:szCs w:val="20"/>
              </w:rPr>
            </w:pPr>
            <w:r w:rsidRPr="00B130AA">
              <w:rPr>
                <w:rFonts w:ascii="Arial" w:hAnsi="Arial" w:cs="Arial"/>
                <w:b/>
                <w:bCs/>
                <w:sz w:val="20"/>
                <w:szCs w:val="20"/>
              </w:rPr>
              <w:t> </w:t>
            </w:r>
          </w:p>
        </w:tc>
      </w:tr>
    </w:tbl>
    <w:p w14:paraId="189D8FC3" w14:textId="77777777" w:rsidR="000119B2" w:rsidRPr="00B130AA" w:rsidRDefault="000119B2" w:rsidP="00B8283A">
      <w:pPr>
        <w:tabs>
          <w:tab w:val="left" w:pos="284"/>
          <w:tab w:val="left" w:pos="426"/>
        </w:tabs>
        <w:jc w:val="both"/>
        <w:rPr>
          <w:b/>
          <w:bCs/>
        </w:rPr>
      </w:pPr>
    </w:p>
    <w:p w14:paraId="6FA847A9" w14:textId="77777777" w:rsidR="000119B2" w:rsidRPr="00B130AA" w:rsidRDefault="000119B2" w:rsidP="00B8283A">
      <w:pPr>
        <w:tabs>
          <w:tab w:val="left" w:pos="284"/>
          <w:tab w:val="left" w:pos="426"/>
        </w:tabs>
        <w:jc w:val="both"/>
      </w:pPr>
    </w:p>
    <w:p w14:paraId="25D222CB" w14:textId="528BC765" w:rsidR="000119B2" w:rsidRPr="00B130AA" w:rsidRDefault="000119B2" w:rsidP="00B8283A">
      <w:pPr>
        <w:tabs>
          <w:tab w:val="left" w:pos="284"/>
          <w:tab w:val="left" w:pos="426"/>
        </w:tabs>
        <w:jc w:val="both"/>
        <w:rPr>
          <w:b/>
          <w:bCs/>
        </w:rPr>
      </w:pPr>
      <w:r w:rsidRPr="00B130AA">
        <w:rPr>
          <w:b/>
          <w:bCs/>
          <w:sz w:val="26"/>
          <w:szCs w:val="26"/>
        </w:rPr>
        <w:t xml:space="preserve">Phụ lục </w:t>
      </w:r>
      <w:r w:rsidR="00C1587D" w:rsidRPr="00B130AA">
        <w:rPr>
          <w:b/>
          <w:bCs/>
          <w:sz w:val="26"/>
          <w:szCs w:val="26"/>
        </w:rPr>
        <w:t>20</w:t>
      </w:r>
      <w:r w:rsidRPr="00B130AA">
        <w:rPr>
          <w:b/>
          <w:bCs/>
          <w:sz w:val="26"/>
          <w:szCs w:val="26"/>
        </w:rPr>
        <w:t xml:space="preserve">.7.  Hệ số </w:t>
      </w:r>
      <w:r w:rsidRPr="00B130AA">
        <w:rPr>
          <w:b/>
          <w:bCs/>
        </w:rPr>
        <w:t>Q²</w:t>
      </w:r>
    </w:p>
    <w:p w14:paraId="473B677C" w14:textId="77777777" w:rsidR="007C2238" w:rsidRPr="00B130AA" w:rsidRDefault="007C2238" w:rsidP="00B8283A">
      <w:pPr>
        <w:tabs>
          <w:tab w:val="left" w:pos="284"/>
          <w:tab w:val="left" w:pos="426"/>
        </w:tabs>
        <w:jc w:val="both"/>
        <w:rPr>
          <w:b/>
          <w:bCs/>
        </w:rPr>
      </w:pPr>
    </w:p>
    <w:tbl>
      <w:tblPr>
        <w:tblW w:w="5665" w:type="dxa"/>
        <w:tblLook w:val="04A0" w:firstRow="1" w:lastRow="0" w:firstColumn="1" w:lastColumn="0" w:noHBand="0" w:noVBand="1"/>
      </w:tblPr>
      <w:tblGrid>
        <w:gridCol w:w="1340"/>
        <w:gridCol w:w="1340"/>
        <w:gridCol w:w="1340"/>
        <w:gridCol w:w="1645"/>
      </w:tblGrid>
      <w:tr w:rsidR="00B130AA" w:rsidRPr="00B130AA" w14:paraId="4E87E4E8" w14:textId="77777777" w:rsidTr="007C2238">
        <w:trPr>
          <w:trHeight w:val="290"/>
        </w:trPr>
        <w:tc>
          <w:tcPr>
            <w:tcW w:w="13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19C74A" w14:textId="77777777" w:rsidR="007C2238" w:rsidRPr="00B130AA" w:rsidRDefault="007C2238" w:rsidP="00B8283A">
            <w:pPr>
              <w:tabs>
                <w:tab w:val="left" w:pos="426"/>
              </w:tabs>
              <w:rPr>
                <w:rFonts w:ascii="Arial" w:hAnsi="Arial" w:cs="Arial"/>
                <w:b/>
                <w:bCs/>
                <w:sz w:val="20"/>
                <w:szCs w:val="20"/>
              </w:rPr>
            </w:pPr>
            <w:r w:rsidRPr="00B130AA">
              <w:rPr>
                <w:rFonts w:ascii="Arial" w:hAnsi="Arial" w:cs="Arial"/>
                <w:b/>
                <w:bCs/>
                <w:sz w:val="20"/>
                <w:szCs w:val="20"/>
              </w:rPr>
              <w:t> </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14:paraId="77FF1D99" w14:textId="77777777" w:rsidR="007C2238" w:rsidRPr="00B130AA" w:rsidRDefault="007C2238" w:rsidP="00B8283A">
            <w:pPr>
              <w:tabs>
                <w:tab w:val="left" w:pos="426"/>
              </w:tabs>
              <w:jc w:val="center"/>
              <w:rPr>
                <w:rFonts w:ascii="Arial" w:hAnsi="Arial" w:cs="Arial"/>
                <w:b/>
                <w:bCs/>
                <w:sz w:val="20"/>
                <w:szCs w:val="20"/>
              </w:rPr>
            </w:pPr>
            <w:r w:rsidRPr="00B130AA">
              <w:rPr>
                <w:rFonts w:ascii="Arial" w:hAnsi="Arial" w:cs="Arial"/>
                <w:b/>
                <w:bCs/>
                <w:sz w:val="20"/>
                <w:szCs w:val="20"/>
              </w:rPr>
              <w:t>SSO</w:t>
            </w:r>
          </w:p>
        </w:tc>
        <w:tc>
          <w:tcPr>
            <w:tcW w:w="1340" w:type="dxa"/>
            <w:tcBorders>
              <w:top w:val="single" w:sz="4" w:space="0" w:color="auto"/>
              <w:left w:val="nil"/>
              <w:bottom w:val="single" w:sz="4" w:space="0" w:color="auto"/>
              <w:right w:val="single" w:sz="4" w:space="0" w:color="auto"/>
            </w:tcBorders>
            <w:shd w:val="clear" w:color="000000" w:fill="FFFFFF"/>
            <w:noWrap/>
            <w:vAlign w:val="center"/>
            <w:hideMark/>
          </w:tcPr>
          <w:p w14:paraId="111F6DDF" w14:textId="77777777" w:rsidR="007C2238" w:rsidRPr="00B130AA" w:rsidRDefault="007C2238" w:rsidP="00B8283A">
            <w:pPr>
              <w:tabs>
                <w:tab w:val="left" w:pos="426"/>
              </w:tabs>
              <w:jc w:val="center"/>
              <w:rPr>
                <w:rFonts w:ascii="Arial" w:hAnsi="Arial" w:cs="Arial"/>
                <w:b/>
                <w:bCs/>
                <w:sz w:val="20"/>
                <w:szCs w:val="20"/>
              </w:rPr>
            </w:pPr>
            <w:r w:rsidRPr="00B130AA">
              <w:rPr>
                <w:rFonts w:ascii="Arial" w:hAnsi="Arial" w:cs="Arial"/>
                <w:b/>
                <w:bCs/>
                <w:sz w:val="20"/>
                <w:szCs w:val="20"/>
              </w:rPr>
              <w:t>SSE</w:t>
            </w:r>
          </w:p>
        </w:tc>
        <w:tc>
          <w:tcPr>
            <w:tcW w:w="1645" w:type="dxa"/>
            <w:tcBorders>
              <w:top w:val="single" w:sz="4" w:space="0" w:color="auto"/>
              <w:left w:val="nil"/>
              <w:bottom w:val="single" w:sz="4" w:space="0" w:color="auto"/>
              <w:right w:val="single" w:sz="4" w:space="0" w:color="auto"/>
            </w:tcBorders>
            <w:shd w:val="clear" w:color="000000" w:fill="FFFFFF"/>
            <w:noWrap/>
            <w:vAlign w:val="center"/>
            <w:hideMark/>
          </w:tcPr>
          <w:p w14:paraId="7DC6CBDD" w14:textId="77777777" w:rsidR="007C2238" w:rsidRPr="00B130AA" w:rsidRDefault="007C2238" w:rsidP="00B8283A">
            <w:pPr>
              <w:tabs>
                <w:tab w:val="left" w:pos="426"/>
              </w:tabs>
              <w:jc w:val="center"/>
              <w:rPr>
                <w:rFonts w:ascii="Arial" w:hAnsi="Arial" w:cs="Arial"/>
                <w:b/>
                <w:bCs/>
                <w:sz w:val="20"/>
                <w:szCs w:val="20"/>
              </w:rPr>
            </w:pPr>
            <w:r w:rsidRPr="00B130AA">
              <w:rPr>
                <w:rFonts w:ascii="Arial" w:hAnsi="Arial" w:cs="Arial"/>
                <w:b/>
                <w:bCs/>
                <w:sz w:val="20"/>
                <w:szCs w:val="20"/>
              </w:rPr>
              <w:t>Q² (=1-SSE/SSO)</w:t>
            </w:r>
          </w:p>
        </w:tc>
      </w:tr>
      <w:tr w:rsidR="00B130AA" w:rsidRPr="00B130AA" w14:paraId="2C8F5C34" w14:textId="77777777" w:rsidTr="007C2238">
        <w:trPr>
          <w:trHeight w:val="290"/>
        </w:trPr>
        <w:tc>
          <w:tcPr>
            <w:tcW w:w="1340" w:type="dxa"/>
            <w:tcBorders>
              <w:top w:val="nil"/>
              <w:left w:val="single" w:sz="4" w:space="0" w:color="auto"/>
              <w:bottom w:val="single" w:sz="4" w:space="0" w:color="auto"/>
              <w:right w:val="single" w:sz="4" w:space="0" w:color="auto"/>
            </w:tcBorders>
            <w:shd w:val="clear" w:color="000000" w:fill="FFFFFF"/>
            <w:noWrap/>
            <w:vAlign w:val="center"/>
            <w:hideMark/>
          </w:tcPr>
          <w:p w14:paraId="4E65696E" w14:textId="77777777" w:rsidR="007C2238" w:rsidRPr="00B130AA" w:rsidRDefault="007C2238" w:rsidP="00B8283A">
            <w:pPr>
              <w:tabs>
                <w:tab w:val="left" w:pos="426"/>
              </w:tabs>
              <w:rPr>
                <w:rFonts w:ascii="Arial" w:hAnsi="Arial" w:cs="Arial"/>
                <w:b/>
                <w:bCs/>
                <w:sz w:val="20"/>
                <w:szCs w:val="20"/>
              </w:rPr>
            </w:pPr>
            <w:r w:rsidRPr="00B130AA">
              <w:rPr>
                <w:rFonts w:ascii="Arial" w:hAnsi="Arial" w:cs="Arial"/>
                <w:b/>
                <w:bCs/>
                <w:sz w:val="20"/>
                <w:szCs w:val="20"/>
              </w:rPr>
              <w:t>HUI</w:t>
            </w:r>
          </w:p>
        </w:tc>
        <w:tc>
          <w:tcPr>
            <w:tcW w:w="1340" w:type="dxa"/>
            <w:tcBorders>
              <w:top w:val="nil"/>
              <w:left w:val="nil"/>
              <w:bottom w:val="single" w:sz="4" w:space="0" w:color="auto"/>
              <w:right w:val="single" w:sz="4" w:space="0" w:color="auto"/>
            </w:tcBorders>
            <w:shd w:val="clear" w:color="000000" w:fill="FFFFFF"/>
            <w:noWrap/>
            <w:vAlign w:val="center"/>
            <w:hideMark/>
          </w:tcPr>
          <w:p w14:paraId="238A6FF0"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1000,000</w:t>
            </w:r>
          </w:p>
        </w:tc>
        <w:tc>
          <w:tcPr>
            <w:tcW w:w="1340" w:type="dxa"/>
            <w:tcBorders>
              <w:top w:val="nil"/>
              <w:left w:val="nil"/>
              <w:bottom w:val="single" w:sz="4" w:space="0" w:color="auto"/>
              <w:right w:val="single" w:sz="4" w:space="0" w:color="auto"/>
            </w:tcBorders>
            <w:shd w:val="clear" w:color="000000" w:fill="FFFFFF"/>
            <w:noWrap/>
            <w:vAlign w:val="center"/>
            <w:hideMark/>
          </w:tcPr>
          <w:p w14:paraId="10F50EE6"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1000,000</w:t>
            </w:r>
          </w:p>
        </w:tc>
        <w:tc>
          <w:tcPr>
            <w:tcW w:w="1645" w:type="dxa"/>
            <w:tcBorders>
              <w:top w:val="nil"/>
              <w:left w:val="nil"/>
              <w:bottom w:val="single" w:sz="4" w:space="0" w:color="auto"/>
              <w:right w:val="single" w:sz="4" w:space="0" w:color="auto"/>
            </w:tcBorders>
            <w:shd w:val="clear" w:color="000000" w:fill="FFFFFF"/>
            <w:noWrap/>
            <w:vAlign w:val="center"/>
            <w:hideMark/>
          </w:tcPr>
          <w:p w14:paraId="244956B0" w14:textId="77777777" w:rsidR="007C2238" w:rsidRPr="00B130AA" w:rsidRDefault="007C2238" w:rsidP="00B8283A">
            <w:pPr>
              <w:tabs>
                <w:tab w:val="left" w:pos="426"/>
              </w:tabs>
              <w:rPr>
                <w:rFonts w:ascii="Arial" w:hAnsi="Arial" w:cs="Arial"/>
                <w:sz w:val="20"/>
                <w:szCs w:val="20"/>
              </w:rPr>
            </w:pPr>
            <w:r w:rsidRPr="00B130AA">
              <w:rPr>
                <w:rFonts w:ascii="Arial" w:hAnsi="Arial" w:cs="Arial"/>
                <w:sz w:val="20"/>
                <w:szCs w:val="20"/>
              </w:rPr>
              <w:t> </w:t>
            </w:r>
          </w:p>
        </w:tc>
      </w:tr>
      <w:tr w:rsidR="00B130AA" w:rsidRPr="00B130AA" w14:paraId="5765CEAA" w14:textId="77777777" w:rsidTr="007C2238">
        <w:trPr>
          <w:trHeight w:val="290"/>
        </w:trPr>
        <w:tc>
          <w:tcPr>
            <w:tcW w:w="1340" w:type="dxa"/>
            <w:tcBorders>
              <w:top w:val="nil"/>
              <w:left w:val="single" w:sz="4" w:space="0" w:color="auto"/>
              <w:bottom w:val="single" w:sz="4" w:space="0" w:color="auto"/>
              <w:right w:val="single" w:sz="4" w:space="0" w:color="auto"/>
            </w:tcBorders>
            <w:shd w:val="clear" w:color="000000" w:fill="FFFFFF"/>
            <w:noWrap/>
            <w:vAlign w:val="center"/>
            <w:hideMark/>
          </w:tcPr>
          <w:p w14:paraId="12D10E8F" w14:textId="77777777" w:rsidR="007C2238" w:rsidRPr="00B130AA" w:rsidRDefault="007C2238" w:rsidP="00B8283A">
            <w:pPr>
              <w:tabs>
                <w:tab w:val="left" w:pos="426"/>
              </w:tabs>
              <w:rPr>
                <w:rFonts w:ascii="Arial" w:hAnsi="Arial" w:cs="Arial"/>
                <w:b/>
                <w:bCs/>
                <w:sz w:val="20"/>
                <w:szCs w:val="20"/>
              </w:rPr>
            </w:pPr>
            <w:r w:rsidRPr="00B130AA">
              <w:rPr>
                <w:rFonts w:ascii="Arial" w:hAnsi="Arial" w:cs="Arial"/>
                <w:b/>
                <w:bCs/>
                <w:sz w:val="20"/>
                <w:szCs w:val="20"/>
              </w:rPr>
              <w:t>KN</w:t>
            </w:r>
          </w:p>
        </w:tc>
        <w:tc>
          <w:tcPr>
            <w:tcW w:w="1340" w:type="dxa"/>
            <w:tcBorders>
              <w:top w:val="nil"/>
              <w:left w:val="nil"/>
              <w:bottom w:val="single" w:sz="4" w:space="0" w:color="auto"/>
              <w:right w:val="single" w:sz="4" w:space="0" w:color="auto"/>
            </w:tcBorders>
            <w:shd w:val="clear" w:color="000000" w:fill="FFFFFF"/>
            <w:noWrap/>
            <w:vAlign w:val="center"/>
            <w:hideMark/>
          </w:tcPr>
          <w:p w14:paraId="79284B5A"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1250,000</w:t>
            </w:r>
          </w:p>
        </w:tc>
        <w:tc>
          <w:tcPr>
            <w:tcW w:w="1340" w:type="dxa"/>
            <w:tcBorders>
              <w:top w:val="nil"/>
              <w:left w:val="nil"/>
              <w:bottom w:val="single" w:sz="4" w:space="0" w:color="auto"/>
              <w:right w:val="single" w:sz="4" w:space="0" w:color="auto"/>
            </w:tcBorders>
            <w:shd w:val="clear" w:color="000000" w:fill="FFFFFF"/>
            <w:noWrap/>
            <w:vAlign w:val="center"/>
            <w:hideMark/>
          </w:tcPr>
          <w:p w14:paraId="19DFBFDF"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1250,000</w:t>
            </w:r>
          </w:p>
        </w:tc>
        <w:tc>
          <w:tcPr>
            <w:tcW w:w="1645" w:type="dxa"/>
            <w:tcBorders>
              <w:top w:val="nil"/>
              <w:left w:val="nil"/>
              <w:bottom w:val="single" w:sz="4" w:space="0" w:color="auto"/>
              <w:right w:val="single" w:sz="4" w:space="0" w:color="auto"/>
            </w:tcBorders>
            <w:shd w:val="clear" w:color="000000" w:fill="FFFFFF"/>
            <w:noWrap/>
            <w:vAlign w:val="center"/>
            <w:hideMark/>
          </w:tcPr>
          <w:p w14:paraId="37D09160" w14:textId="77777777" w:rsidR="007C2238" w:rsidRPr="00B130AA" w:rsidRDefault="007C2238" w:rsidP="00B8283A">
            <w:pPr>
              <w:tabs>
                <w:tab w:val="left" w:pos="426"/>
              </w:tabs>
              <w:rPr>
                <w:rFonts w:ascii="Arial" w:hAnsi="Arial" w:cs="Arial"/>
                <w:sz w:val="20"/>
                <w:szCs w:val="20"/>
              </w:rPr>
            </w:pPr>
            <w:r w:rsidRPr="00B130AA">
              <w:rPr>
                <w:rFonts w:ascii="Arial" w:hAnsi="Arial" w:cs="Arial"/>
                <w:sz w:val="20"/>
                <w:szCs w:val="20"/>
              </w:rPr>
              <w:t> </w:t>
            </w:r>
          </w:p>
        </w:tc>
      </w:tr>
      <w:tr w:rsidR="00B130AA" w:rsidRPr="00B130AA" w14:paraId="57855E32" w14:textId="77777777" w:rsidTr="007C2238">
        <w:trPr>
          <w:trHeight w:val="290"/>
        </w:trPr>
        <w:tc>
          <w:tcPr>
            <w:tcW w:w="1340" w:type="dxa"/>
            <w:tcBorders>
              <w:top w:val="nil"/>
              <w:left w:val="single" w:sz="4" w:space="0" w:color="auto"/>
              <w:bottom w:val="single" w:sz="4" w:space="0" w:color="auto"/>
              <w:right w:val="single" w:sz="4" w:space="0" w:color="auto"/>
            </w:tcBorders>
            <w:shd w:val="clear" w:color="000000" w:fill="FFFFFF"/>
            <w:noWrap/>
            <w:vAlign w:val="center"/>
            <w:hideMark/>
          </w:tcPr>
          <w:p w14:paraId="77B631D6" w14:textId="77777777" w:rsidR="007C2238" w:rsidRPr="00B130AA" w:rsidRDefault="007C2238" w:rsidP="00B8283A">
            <w:pPr>
              <w:tabs>
                <w:tab w:val="left" w:pos="426"/>
              </w:tabs>
              <w:rPr>
                <w:rFonts w:ascii="Arial" w:hAnsi="Arial" w:cs="Arial"/>
                <w:b/>
                <w:bCs/>
                <w:sz w:val="20"/>
                <w:szCs w:val="20"/>
              </w:rPr>
            </w:pPr>
            <w:r w:rsidRPr="00B130AA">
              <w:rPr>
                <w:rFonts w:ascii="Arial" w:hAnsi="Arial" w:cs="Arial"/>
                <w:b/>
                <w:bCs/>
                <w:sz w:val="20"/>
                <w:szCs w:val="20"/>
              </w:rPr>
              <w:t>NN</w:t>
            </w:r>
          </w:p>
        </w:tc>
        <w:tc>
          <w:tcPr>
            <w:tcW w:w="1340" w:type="dxa"/>
            <w:tcBorders>
              <w:top w:val="nil"/>
              <w:left w:val="nil"/>
              <w:bottom w:val="single" w:sz="4" w:space="0" w:color="auto"/>
              <w:right w:val="single" w:sz="4" w:space="0" w:color="auto"/>
            </w:tcBorders>
            <w:shd w:val="clear" w:color="000000" w:fill="FFFFFF"/>
            <w:noWrap/>
            <w:vAlign w:val="center"/>
            <w:hideMark/>
          </w:tcPr>
          <w:p w14:paraId="23A2D608"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1000,000</w:t>
            </w:r>
          </w:p>
        </w:tc>
        <w:tc>
          <w:tcPr>
            <w:tcW w:w="1340" w:type="dxa"/>
            <w:tcBorders>
              <w:top w:val="nil"/>
              <w:left w:val="nil"/>
              <w:bottom w:val="single" w:sz="4" w:space="0" w:color="auto"/>
              <w:right w:val="single" w:sz="4" w:space="0" w:color="auto"/>
            </w:tcBorders>
            <w:shd w:val="clear" w:color="000000" w:fill="FFFFFF"/>
            <w:noWrap/>
            <w:vAlign w:val="center"/>
            <w:hideMark/>
          </w:tcPr>
          <w:p w14:paraId="38F9AAFA"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1000,000</w:t>
            </w:r>
          </w:p>
        </w:tc>
        <w:tc>
          <w:tcPr>
            <w:tcW w:w="1645" w:type="dxa"/>
            <w:tcBorders>
              <w:top w:val="nil"/>
              <w:left w:val="nil"/>
              <w:bottom w:val="single" w:sz="4" w:space="0" w:color="auto"/>
              <w:right w:val="single" w:sz="4" w:space="0" w:color="auto"/>
            </w:tcBorders>
            <w:shd w:val="clear" w:color="000000" w:fill="FFFFFF"/>
            <w:noWrap/>
            <w:vAlign w:val="center"/>
            <w:hideMark/>
          </w:tcPr>
          <w:p w14:paraId="5D2109E4" w14:textId="77777777" w:rsidR="007C2238" w:rsidRPr="00B130AA" w:rsidRDefault="007C2238" w:rsidP="00B8283A">
            <w:pPr>
              <w:tabs>
                <w:tab w:val="left" w:pos="426"/>
              </w:tabs>
              <w:rPr>
                <w:rFonts w:ascii="Arial" w:hAnsi="Arial" w:cs="Arial"/>
                <w:sz w:val="20"/>
                <w:szCs w:val="20"/>
              </w:rPr>
            </w:pPr>
            <w:r w:rsidRPr="00B130AA">
              <w:rPr>
                <w:rFonts w:ascii="Arial" w:hAnsi="Arial" w:cs="Arial"/>
                <w:sz w:val="20"/>
                <w:szCs w:val="20"/>
              </w:rPr>
              <w:t> </w:t>
            </w:r>
          </w:p>
        </w:tc>
      </w:tr>
      <w:tr w:rsidR="00B130AA" w:rsidRPr="00B130AA" w14:paraId="408858C1" w14:textId="77777777" w:rsidTr="007C2238">
        <w:trPr>
          <w:trHeight w:val="290"/>
        </w:trPr>
        <w:tc>
          <w:tcPr>
            <w:tcW w:w="1340" w:type="dxa"/>
            <w:tcBorders>
              <w:top w:val="nil"/>
              <w:left w:val="single" w:sz="4" w:space="0" w:color="auto"/>
              <w:bottom w:val="single" w:sz="4" w:space="0" w:color="auto"/>
              <w:right w:val="single" w:sz="4" w:space="0" w:color="auto"/>
            </w:tcBorders>
            <w:shd w:val="clear" w:color="000000" w:fill="FFFFFF"/>
            <w:noWrap/>
            <w:vAlign w:val="center"/>
            <w:hideMark/>
          </w:tcPr>
          <w:p w14:paraId="327B935C" w14:textId="77777777" w:rsidR="007C2238" w:rsidRPr="00B130AA" w:rsidRDefault="007C2238" w:rsidP="00B8283A">
            <w:pPr>
              <w:tabs>
                <w:tab w:val="left" w:pos="426"/>
              </w:tabs>
              <w:rPr>
                <w:rFonts w:ascii="Arial" w:hAnsi="Arial" w:cs="Arial"/>
                <w:b/>
                <w:bCs/>
                <w:sz w:val="20"/>
                <w:szCs w:val="20"/>
              </w:rPr>
            </w:pPr>
            <w:r w:rsidRPr="00B130AA">
              <w:rPr>
                <w:rFonts w:ascii="Arial" w:hAnsi="Arial" w:cs="Arial"/>
                <w:b/>
                <w:bCs/>
                <w:sz w:val="20"/>
                <w:szCs w:val="20"/>
              </w:rPr>
              <w:t>TQ</w:t>
            </w:r>
          </w:p>
        </w:tc>
        <w:tc>
          <w:tcPr>
            <w:tcW w:w="1340" w:type="dxa"/>
            <w:tcBorders>
              <w:top w:val="nil"/>
              <w:left w:val="nil"/>
              <w:bottom w:val="single" w:sz="4" w:space="0" w:color="auto"/>
              <w:right w:val="single" w:sz="4" w:space="0" w:color="auto"/>
            </w:tcBorders>
            <w:shd w:val="clear" w:color="000000" w:fill="FFFFFF"/>
            <w:noWrap/>
            <w:vAlign w:val="center"/>
            <w:hideMark/>
          </w:tcPr>
          <w:p w14:paraId="49D0F92D"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2000,000</w:t>
            </w:r>
          </w:p>
        </w:tc>
        <w:tc>
          <w:tcPr>
            <w:tcW w:w="1340" w:type="dxa"/>
            <w:tcBorders>
              <w:top w:val="nil"/>
              <w:left w:val="nil"/>
              <w:bottom w:val="single" w:sz="4" w:space="0" w:color="auto"/>
              <w:right w:val="single" w:sz="4" w:space="0" w:color="auto"/>
            </w:tcBorders>
            <w:shd w:val="clear" w:color="000000" w:fill="FFFFFF"/>
            <w:noWrap/>
            <w:vAlign w:val="center"/>
            <w:hideMark/>
          </w:tcPr>
          <w:p w14:paraId="70F41B7F"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1364,258</w:t>
            </w:r>
          </w:p>
        </w:tc>
        <w:tc>
          <w:tcPr>
            <w:tcW w:w="1645" w:type="dxa"/>
            <w:tcBorders>
              <w:top w:val="nil"/>
              <w:left w:val="nil"/>
              <w:bottom w:val="single" w:sz="4" w:space="0" w:color="auto"/>
              <w:right w:val="single" w:sz="4" w:space="0" w:color="auto"/>
            </w:tcBorders>
            <w:shd w:val="clear" w:color="000000" w:fill="FFFFFF"/>
            <w:noWrap/>
            <w:vAlign w:val="center"/>
            <w:hideMark/>
          </w:tcPr>
          <w:p w14:paraId="5FCFC368"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0,318</w:t>
            </w:r>
          </w:p>
        </w:tc>
      </w:tr>
      <w:tr w:rsidR="00B130AA" w:rsidRPr="00B130AA" w14:paraId="7F1F598F" w14:textId="77777777" w:rsidTr="007C2238">
        <w:trPr>
          <w:trHeight w:val="290"/>
        </w:trPr>
        <w:tc>
          <w:tcPr>
            <w:tcW w:w="1340" w:type="dxa"/>
            <w:tcBorders>
              <w:top w:val="nil"/>
              <w:left w:val="single" w:sz="4" w:space="0" w:color="auto"/>
              <w:bottom w:val="single" w:sz="4" w:space="0" w:color="auto"/>
              <w:right w:val="single" w:sz="4" w:space="0" w:color="auto"/>
            </w:tcBorders>
            <w:shd w:val="clear" w:color="000000" w:fill="FFFFFF"/>
            <w:noWrap/>
            <w:vAlign w:val="center"/>
            <w:hideMark/>
          </w:tcPr>
          <w:p w14:paraId="49C1B423" w14:textId="77777777" w:rsidR="007C2238" w:rsidRPr="00B130AA" w:rsidRDefault="007C2238" w:rsidP="00B8283A">
            <w:pPr>
              <w:tabs>
                <w:tab w:val="left" w:pos="426"/>
              </w:tabs>
              <w:rPr>
                <w:rFonts w:ascii="Arial" w:hAnsi="Arial" w:cs="Arial"/>
                <w:b/>
                <w:bCs/>
                <w:sz w:val="20"/>
                <w:szCs w:val="20"/>
              </w:rPr>
            </w:pPr>
            <w:r w:rsidRPr="00B130AA">
              <w:rPr>
                <w:rFonts w:ascii="Arial" w:hAnsi="Arial" w:cs="Arial"/>
                <w:b/>
                <w:bCs/>
                <w:sz w:val="20"/>
                <w:szCs w:val="20"/>
              </w:rPr>
              <w:t>VD</w:t>
            </w:r>
          </w:p>
        </w:tc>
        <w:tc>
          <w:tcPr>
            <w:tcW w:w="1340" w:type="dxa"/>
            <w:tcBorders>
              <w:top w:val="nil"/>
              <w:left w:val="nil"/>
              <w:bottom w:val="single" w:sz="4" w:space="0" w:color="auto"/>
              <w:right w:val="single" w:sz="4" w:space="0" w:color="auto"/>
            </w:tcBorders>
            <w:shd w:val="clear" w:color="000000" w:fill="FFFFFF"/>
            <w:noWrap/>
            <w:vAlign w:val="center"/>
            <w:hideMark/>
          </w:tcPr>
          <w:p w14:paraId="27287C42"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1000,000</w:t>
            </w:r>
          </w:p>
        </w:tc>
        <w:tc>
          <w:tcPr>
            <w:tcW w:w="1340" w:type="dxa"/>
            <w:tcBorders>
              <w:top w:val="nil"/>
              <w:left w:val="nil"/>
              <w:bottom w:val="single" w:sz="4" w:space="0" w:color="auto"/>
              <w:right w:val="single" w:sz="4" w:space="0" w:color="auto"/>
            </w:tcBorders>
            <w:shd w:val="clear" w:color="000000" w:fill="FFFFFF"/>
            <w:noWrap/>
            <w:vAlign w:val="center"/>
            <w:hideMark/>
          </w:tcPr>
          <w:p w14:paraId="5733A5C6"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580,824</w:t>
            </w:r>
          </w:p>
        </w:tc>
        <w:tc>
          <w:tcPr>
            <w:tcW w:w="1645" w:type="dxa"/>
            <w:tcBorders>
              <w:top w:val="nil"/>
              <w:left w:val="nil"/>
              <w:bottom w:val="single" w:sz="4" w:space="0" w:color="auto"/>
              <w:right w:val="single" w:sz="4" w:space="0" w:color="auto"/>
            </w:tcBorders>
            <w:shd w:val="clear" w:color="000000" w:fill="FFFFFF"/>
            <w:noWrap/>
            <w:vAlign w:val="center"/>
            <w:hideMark/>
          </w:tcPr>
          <w:p w14:paraId="736B86CD"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0,419</w:t>
            </w:r>
          </w:p>
        </w:tc>
      </w:tr>
      <w:tr w:rsidR="00B130AA" w:rsidRPr="00B130AA" w14:paraId="4718EC80" w14:textId="77777777" w:rsidTr="007C2238">
        <w:trPr>
          <w:trHeight w:val="290"/>
        </w:trPr>
        <w:tc>
          <w:tcPr>
            <w:tcW w:w="1340" w:type="dxa"/>
            <w:tcBorders>
              <w:top w:val="nil"/>
              <w:left w:val="single" w:sz="4" w:space="0" w:color="auto"/>
              <w:bottom w:val="single" w:sz="4" w:space="0" w:color="auto"/>
              <w:right w:val="single" w:sz="4" w:space="0" w:color="auto"/>
            </w:tcBorders>
            <w:shd w:val="clear" w:color="000000" w:fill="FFFFFF"/>
            <w:noWrap/>
            <w:vAlign w:val="center"/>
            <w:hideMark/>
          </w:tcPr>
          <w:p w14:paraId="70BBC326" w14:textId="77777777" w:rsidR="007C2238" w:rsidRPr="00B130AA" w:rsidRDefault="007C2238" w:rsidP="00B8283A">
            <w:pPr>
              <w:tabs>
                <w:tab w:val="left" w:pos="426"/>
              </w:tabs>
              <w:rPr>
                <w:rFonts w:ascii="Arial" w:hAnsi="Arial" w:cs="Arial"/>
                <w:b/>
                <w:bCs/>
                <w:sz w:val="20"/>
                <w:szCs w:val="20"/>
              </w:rPr>
            </w:pPr>
            <w:r w:rsidRPr="00B130AA">
              <w:rPr>
                <w:rFonts w:ascii="Arial" w:hAnsi="Arial" w:cs="Arial"/>
                <w:b/>
                <w:bCs/>
                <w:sz w:val="20"/>
                <w:szCs w:val="20"/>
              </w:rPr>
              <w:t>VH</w:t>
            </w:r>
          </w:p>
        </w:tc>
        <w:tc>
          <w:tcPr>
            <w:tcW w:w="1340" w:type="dxa"/>
            <w:tcBorders>
              <w:top w:val="nil"/>
              <w:left w:val="nil"/>
              <w:bottom w:val="single" w:sz="4" w:space="0" w:color="auto"/>
              <w:right w:val="single" w:sz="4" w:space="0" w:color="auto"/>
            </w:tcBorders>
            <w:shd w:val="clear" w:color="000000" w:fill="FFFFFF"/>
            <w:noWrap/>
            <w:vAlign w:val="center"/>
            <w:hideMark/>
          </w:tcPr>
          <w:p w14:paraId="6E3A80EA"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1250,000</w:t>
            </w:r>
          </w:p>
        </w:tc>
        <w:tc>
          <w:tcPr>
            <w:tcW w:w="1340" w:type="dxa"/>
            <w:tcBorders>
              <w:top w:val="nil"/>
              <w:left w:val="nil"/>
              <w:bottom w:val="single" w:sz="4" w:space="0" w:color="auto"/>
              <w:right w:val="single" w:sz="4" w:space="0" w:color="auto"/>
            </w:tcBorders>
            <w:shd w:val="clear" w:color="000000" w:fill="FFFFFF"/>
            <w:noWrap/>
            <w:vAlign w:val="center"/>
            <w:hideMark/>
          </w:tcPr>
          <w:p w14:paraId="55707171" w14:textId="77777777" w:rsidR="007C2238" w:rsidRPr="00B130AA" w:rsidRDefault="007C2238" w:rsidP="00B8283A">
            <w:pPr>
              <w:tabs>
                <w:tab w:val="left" w:pos="426"/>
              </w:tabs>
              <w:jc w:val="right"/>
              <w:rPr>
                <w:rFonts w:ascii="Arial" w:hAnsi="Arial" w:cs="Arial"/>
                <w:sz w:val="20"/>
                <w:szCs w:val="20"/>
              </w:rPr>
            </w:pPr>
            <w:r w:rsidRPr="00B130AA">
              <w:rPr>
                <w:rFonts w:ascii="Arial" w:hAnsi="Arial" w:cs="Arial"/>
                <w:sz w:val="20"/>
                <w:szCs w:val="20"/>
              </w:rPr>
              <w:t>1250,000</w:t>
            </w:r>
          </w:p>
        </w:tc>
        <w:tc>
          <w:tcPr>
            <w:tcW w:w="1645" w:type="dxa"/>
            <w:tcBorders>
              <w:top w:val="nil"/>
              <w:left w:val="nil"/>
              <w:bottom w:val="single" w:sz="4" w:space="0" w:color="auto"/>
              <w:right w:val="single" w:sz="4" w:space="0" w:color="auto"/>
            </w:tcBorders>
            <w:shd w:val="clear" w:color="000000" w:fill="FFFFFF"/>
            <w:noWrap/>
            <w:vAlign w:val="center"/>
            <w:hideMark/>
          </w:tcPr>
          <w:p w14:paraId="55BCCD32" w14:textId="77777777" w:rsidR="007C2238" w:rsidRPr="00B130AA" w:rsidRDefault="007C2238" w:rsidP="00B8283A">
            <w:pPr>
              <w:tabs>
                <w:tab w:val="left" w:pos="426"/>
              </w:tabs>
              <w:rPr>
                <w:rFonts w:ascii="Arial" w:hAnsi="Arial" w:cs="Arial"/>
                <w:sz w:val="20"/>
                <w:szCs w:val="20"/>
              </w:rPr>
            </w:pPr>
            <w:r w:rsidRPr="00B130AA">
              <w:rPr>
                <w:rFonts w:ascii="Arial" w:hAnsi="Arial" w:cs="Arial"/>
                <w:sz w:val="20"/>
                <w:szCs w:val="20"/>
              </w:rPr>
              <w:t> </w:t>
            </w:r>
          </w:p>
        </w:tc>
      </w:tr>
    </w:tbl>
    <w:p w14:paraId="0DBCCF3E" w14:textId="77777777" w:rsidR="007C2238" w:rsidRPr="00B130AA" w:rsidRDefault="007C2238" w:rsidP="00B8283A">
      <w:pPr>
        <w:tabs>
          <w:tab w:val="left" w:pos="284"/>
          <w:tab w:val="left" w:pos="426"/>
        </w:tabs>
        <w:jc w:val="both"/>
        <w:rPr>
          <w:b/>
          <w:bCs/>
          <w:sz w:val="26"/>
          <w:szCs w:val="26"/>
        </w:rPr>
      </w:pPr>
    </w:p>
    <w:p w14:paraId="7FAE78FD" w14:textId="576D3DCA" w:rsidR="000119B2" w:rsidRPr="00B130AA" w:rsidRDefault="000119B2" w:rsidP="00B8283A">
      <w:pPr>
        <w:tabs>
          <w:tab w:val="left" w:pos="284"/>
          <w:tab w:val="left" w:pos="426"/>
        </w:tabs>
        <w:jc w:val="both"/>
        <w:rPr>
          <w:b/>
          <w:bCs/>
          <w:sz w:val="26"/>
          <w:szCs w:val="26"/>
        </w:rPr>
      </w:pPr>
      <w:r w:rsidRPr="00B130AA">
        <w:rPr>
          <w:b/>
          <w:bCs/>
          <w:sz w:val="26"/>
          <w:szCs w:val="26"/>
        </w:rPr>
        <w:t xml:space="preserve">Phụ lục </w:t>
      </w:r>
      <w:r w:rsidR="00C1587D" w:rsidRPr="00B130AA">
        <w:rPr>
          <w:b/>
          <w:bCs/>
          <w:sz w:val="26"/>
          <w:szCs w:val="26"/>
        </w:rPr>
        <w:t>20</w:t>
      </w:r>
      <w:r w:rsidRPr="00B130AA">
        <w:rPr>
          <w:b/>
          <w:bCs/>
          <w:sz w:val="26"/>
          <w:szCs w:val="26"/>
        </w:rPr>
        <w:t>.8.   Mean, STDEV, T-Values, P-Values</w:t>
      </w:r>
    </w:p>
    <w:p w14:paraId="04A4BA5D" w14:textId="77777777" w:rsidR="00A9566D" w:rsidRPr="00B130AA" w:rsidRDefault="00A9566D" w:rsidP="00B8283A">
      <w:pPr>
        <w:tabs>
          <w:tab w:val="left" w:pos="284"/>
          <w:tab w:val="left" w:pos="426"/>
        </w:tabs>
        <w:jc w:val="both"/>
        <w:rPr>
          <w:b/>
          <w:bCs/>
          <w:sz w:val="26"/>
          <w:szCs w:val="26"/>
        </w:rPr>
      </w:pPr>
    </w:p>
    <w:tbl>
      <w:tblPr>
        <w:tblW w:w="9145" w:type="dxa"/>
        <w:tblLook w:val="04A0" w:firstRow="1" w:lastRow="0" w:firstColumn="1" w:lastColumn="0" w:noHBand="0" w:noVBand="1"/>
      </w:tblPr>
      <w:tblGrid>
        <w:gridCol w:w="1696"/>
        <w:gridCol w:w="1701"/>
        <w:gridCol w:w="1701"/>
        <w:gridCol w:w="1418"/>
        <w:gridCol w:w="1559"/>
        <w:gridCol w:w="1070"/>
      </w:tblGrid>
      <w:tr w:rsidR="00B130AA" w:rsidRPr="00B130AA" w14:paraId="22FFD3B0" w14:textId="77777777" w:rsidTr="00CC58D1">
        <w:trPr>
          <w:trHeight w:val="290"/>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BD6F7C" w14:textId="77777777" w:rsidR="00A9566D" w:rsidRPr="00B130AA" w:rsidRDefault="00A9566D" w:rsidP="00B8283A">
            <w:pPr>
              <w:tabs>
                <w:tab w:val="left" w:pos="426"/>
              </w:tabs>
              <w:rPr>
                <w:b/>
                <w:bCs/>
                <w:sz w:val="20"/>
                <w:szCs w:val="20"/>
              </w:rPr>
            </w:pPr>
            <w:r w:rsidRPr="00B130AA">
              <w:rPr>
                <w:b/>
                <w:bCs/>
                <w:sz w:val="20"/>
                <w:szCs w:val="20"/>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7A6AA197" w14:textId="77777777" w:rsidR="00A9566D" w:rsidRPr="00B130AA" w:rsidRDefault="00A9566D" w:rsidP="00B8283A">
            <w:pPr>
              <w:tabs>
                <w:tab w:val="left" w:pos="426"/>
              </w:tabs>
              <w:jc w:val="center"/>
              <w:rPr>
                <w:b/>
                <w:bCs/>
                <w:sz w:val="20"/>
                <w:szCs w:val="20"/>
              </w:rPr>
            </w:pPr>
            <w:r w:rsidRPr="00B130AA">
              <w:rPr>
                <w:b/>
                <w:bCs/>
                <w:sz w:val="20"/>
                <w:szCs w:val="20"/>
              </w:rPr>
              <w:t>Original Sample (O)</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67C60AE0" w14:textId="77777777" w:rsidR="00A9566D" w:rsidRPr="00B130AA" w:rsidRDefault="00A9566D" w:rsidP="00B8283A">
            <w:pPr>
              <w:tabs>
                <w:tab w:val="left" w:pos="426"/>
              </w:tabs>
              <w:jc w:val="center"/>
              <w:rPr>
                <w:b/>
                <w:bCs/>
                <w:sz w:val="20"/>
                <w:szCs w:val="20"/>
              </w:rPr>
            </w:pPr>
            <w:r w:rsidRPr="00B130AA">
              <w:rPr>
                <w:b/>
                <w:bCs/>
                <w:sz w:val="20"/>
                <w:szCs w:val="20"/>
              </w:rPr>
              <w:t>Sample Mean (M)</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39C184E" w14:textId="77777777" w:rsidR="00A9566D" w:rsidRPr="00B130AA" w:rsidRDefault="00A9566D" w:rsidP="00B8283A">
            <w:pPr>
              <w:tabs>
                <w:tab w:val="left" w:pos="426"/>
              </w:tabs>
              <w:jc w:val="center"/>
              <w:rPr>
                <w:b/>
                <w:bCs/>
                <w:sz w:val="20"/>
                <w:szCs w:val="20"/>
              </w:rPr>
            </w:pPr>
            <w:r w:rsidRPr="00B130AA">
              <w:rPr>
                <w:b/>
                <w:bCs/>
                <w:sz w:val="20"/>
                <w:szCs w:val="20"/>
              </w:rPr>
              <w:t>Standard Deviation (STDEV)</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65D3584" w14:textId="77777777" w:rsidR="00A9566D" w:rsidRPr="00B130AA" w:rsidRDefault="00A9566D" w:rsidP="00B8283A">
            <w:pPr>
              <w:tabs>
                <w:tab w:val="left" w:pos="426"/>
              </w:tabs>
              <w:jc w:val="center"/>
              <w:rPr>
                <w:b/>
                <w:bCs/>
                <w:sz w:val="20"/>
                <w:szCs w:val="20"/>
              </w:rPr>
            </w:pPr>
            <w:r w:rsidRPr="00B130AA">
              <w:rPr>
                <w:b/>
                <w:bCs/>
                <w:sz w:val="20"/>
                <w:szCs w:val="20"/>
              </w:rPr>
              <w:t>T Statistics (|O/STDEV|)</w:t>
            </w:r>
          </w:p>
        </w:tc>
        <w:tc>
          <w:tcPr>
            <w:tcW w:w="1070" w:type="dxa"/>
            <w:tcBorders>
              <w:top w:val="single" w:sz="4" w:space="0" w:color="auto"/>
              <w:left w:val="nil"/>
              <w:bottom w:val="single" w:sz="4" w:space="0" w:color="auto"/>
              <w:right w:val="single" w:sz="4" w:space="0" w:color="auto"/>
            </w:tcBorders>
            <w:shd w:val="clear" w:color="auto" w:fill="auto"/>
            <w:noWrap/>
            <w:vAlign w:val="center"/>
            <w:hideMark/>
          </w:tcPr>
          <w:p w14:paraId="40DABFE0" w14:textId="77777777" w:rsidR="00A9566D" w:rsidRPr="00B130AA" w:rsidRDefault="00A9566D" w:rsidP="00B8283A">
            <w:pPr>
              <w:tabs>
                <w:tab w:val="left" w:pos="426"/>
              </w:tabs>
              <w:jc w:val="center"/>
              <w:rPr>
                <w:b/>
                <w:bCs/>
                <w:sz w:val="20"/>
                <w:szCs w:val="20"/>
              </w:rPr>
            </w:pPr>
            <w:r w:rsidRPr="00B130AA">
              <w:rPr>
                <w:b/>
                <w:bCs/>
                <w:sz w:val="20"/>
                <w:szCs w:val="20"/>
              </w:rPr>
              <w:t>P Values</w:t>
            </w:r>
          </w:p>
        </w:tc>
      </w:tr>
      <w:tr w:rsidR="00B130AA" w:rsidRPr="00B130AA" w14:paraId="7B87604D" w14:textId="77777777" w:rsidTr="00CC58D1">
        <w:trPr>
          <w:trHeight w:val="29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4B68BC36" w14:textId="77777777" w:rsidR="00A9566D" w:rsidRPr="00B130AA" w:rsidRDefault="00A9566D" w:rsidP="00B8283A">
            <w:pPr>
              <w:tabs>
                <w:tab w:val="left" w:pos="426"/>
              </w:tabs>
              <w:rPr>
                <w:b/>
                <w:bCs/>
                <w:sz w:val="20"/>
                <w:szCs w:val="20"/>
              </w:rPr>
            </w:pPr>
            <w:r w:rsidRPr="00B130AA">
              <w:rPr>
                <w:b/>
                <w:bCs/>
                <w:sz w:val="20"/>
                <w:szCs w:val="20"/>
              </w:rPr>
              <w:t>HUI -&gt; VD</w:t>
            </w:r>
          </w:p>
        </w:tc>
        <w:tc>
          <w:tcPr>
            <w:tcW w:w="1701" w:type="dxa"/>
            <w:tcBorders>
              <w:top w:val="nil"/>
              <w:left w:val="nil"/>
              <w:bottom w:val="single" w:sz="4" w:space="0" w:color="auto"/>
              <w:right w:val="single" w:sz="4" w:space="0" w:color="auto"/>
            </w:tcBorders>
            <w:shd w:val="clear" w:color="auto" w:fill="auto"/>
            <w:noWrap/>
            <w:vAlign w:val="center"/>
            <w:hideMark/>
          </w:tcPr>
          <w:p w14:paraId="0C094314" w14:textId="77777777" w:rsidR="00A9566D" w:rsidRPr="00B130AA" w:rsidRDefault="00A9566D" w:rsidP="00B8283A">
            <w:pPr>
              <w:tabs>
                <w:tab w:val="left" w:pos="426"/>
              </w:tabs>
              <w:jc w:val="right"/>
              <w:rPr>
                <w:sz w:val="20"/>
                <w:szCs w:val="20"/>
              </w:rPr>
            </w:pPr>
            <w:r w:rsidRPr="00B130AA">
              <w:rPr>
                <w:sz w:val="20"/>
                <w:szCs w:val="20"/>
              </w:rPr>
              <w:t>0,616</w:t>
            </w:r>
          </w:p>
        </w:tc>
        <w:tc>
          <w:tcPr>
            <w:tcW w:w="1701" w:type="dxa"/>
            <w:tcBorders>
              <w:top w:val="nil"/>
              <w:left w:val="nil"/>
              <w:bottom w:val="single" w:sz="4" w:space="0" w:color="auto"/>
              <w:right w:val="single" w:sz="4" w:space="0" w:color="auto"/>
            </w:tcBorders>
            <w:shd w:val="clear" w:color="auto" w:fill="auto"/>
            <w:noWrap/>
            <w:vAlign w:val="center"/>
            <w:hideMark/>
          </w:tcPr>
          <w:p w14:paraId="5A5F197A" w14:textId="77777777" w:rsidR="00A9566D" w:rsidRPr="00B130AA" w:rsidRDefault="00A9566D" w:rsidP="00B8283A">
            <w:pPr>
              <w:tabs>
                <w:tab w:val="left" w:pos="426"/>
              </w:tabs>
              <w:jc w:val="right"/>
              <w:rPr>
                <w:sz w:val="20"/>
                <w:szCs w:val="20"/>
              </w:rPr>
            </w:pPr>
            <w:r w:rsidRPr="00B130AA">
              <w:rPr>
                <w:sz w:val="20"/>
                <w:szCs w:val="20"/>
              </w:rPr>
              <w:t>0,611</w:t>
            </w:r>
          </w:p>
        </w:tc>
        <w:tc>
          <w:tcPr>
            <w:tcW w:w="1418" w:type="dxa"/>
            <w:tcBorders>
              <w:top w:val="nil"/>
              <w:left w:val="nil"/>
              <w:bottom w:val="single" w:sz="4" w:space="0" w:color="auto"/>
              <w:right w:val="single" w:sz="4" w:space="0" w:color="auto"/>
            </w:tcBorders>
            <w:shd w:val="clear" w:color="auto" w:fill="auto"/>
            <w:noWrap/>
            <w:vAlign w:val="center"/>
            <w:hideMark/>
          </w:tcPr>
          <w:p w14:paraId="0D61348A" w14:textId="77777777" w:rsidR="00A9566D" w:rsidRPr="00B130AA" w:rsidRDefault="00A9566D" w:rsidP="00B8283A">
            <w:pPr>
              <w:tabs>
                <w:tab w:val="left" w:pos="426"/>
              </w:tabs>
              <w:jc w:val="right"/>
              <w:rPr>
                <w:sz w:val="20"/>
                <w:szCs w:val="20"/>
              </w:rPr>
            </w:pPr>
            <w:r w:rsidRPr="00B130AA">
              <w:rPr>
                <w:sz w:val="20"/>
                <w:szCs w:val="20"/>
              </w:rPr>
              <w:t>0,042</w:t>
            </w:r>
          </w:p>
        </w:tc>
        <w:tc>
          <w:tcPr>
            <w:tcW w:w="1559" w:type="dxa"/>
            <w:tcBorders>
              <w:top w:val="nil"/>
              <w:left w:val="nil"/>
              <w:bottom w:val="single" w:sz="4" w:space="0" w:color="auto"/>
              <w:right w:val="single" w:sz="4" w:space="0" w:color="auto"/>
            </w:tcBorders>
            <w:shd w:val="clear" w:color="auto" w:fill="auto"/>
            <w:noWrap/>
            <w:vAlign w:val="center"/>
            <w:hideMark/>
          </w:tcPr>
          <w:p w14:paraId="65295617" w14:textId="77777777" w:rsidR="00A9566D" w:rsidRPr="00B130AA" w:rsidRDefault="00A9566D" w:rsidP="00B8283A">
            <w:pPr>
              <w:tabs>
                <w:tab w:val="left" w:pos="426"/>
              </w:tabs>
              <w:jc w:val="right"/>
              <w:rPr>
                <w:sz w:val="20"/>
                <w:szCs w:val="20"/>
              </w:rPr>
            </w:pPr>
            <w:r w:rsidRPr="00B130AA">
              <w:rPr>
                <w:sz w:val="20"/>
                <w:szCs w:val="20"/>
              </w:rPr>
              <w:t>14,793</w:t>
            </w:r>
          </w:p>
        </w:tc>
        <w:tc>
          <w:tcPr>
            <w:tcW w:w="1070" w:type="dxa"/>
            <w:tcBorders>
              <w:top w:val="nil"/>
              <w:left w:val="nil"/>
              <w:bottom w:val="single" w:sz="4" w:space="0" w:color="auto"/>
              <w:right w:val="single" w:sz="4" w:space="0" w:color="auto"/>
            </w:tcBorders>
            <w:shd w:val="clear" w:color="auto" w:fill="auto"/>
            <w:noWrap/>
            <w:vAlign w:val="center"/>
            <w:hideMark/>
          </w:tcPr>
          <w:p w14:paraId="7DD8A6E3" w14:textId="77777777" w:rsidR="00A9566D" w:rsidRPr="00B130AA" w:rsidRDefault="00A9566D" w:rsidP="00B8283A">
            <w:pPr>
              <w:tabs>
                <w:tab w:val="left" w:pos="426"/>
              </w:tabs>
              <w:jc w:val="right"/>
              <w:rPr>
                <w:b/>
                <w:bCs/>
                <w:sz w:val="20"/>
                <w:szCs w:val="20"/>
              </w:rPr>
            </w:pPr>
            <w:r w:rsidRPr="00B130AA">
              <w:rPr>
                <w:b/>
                <w:bCs/>
                <w:sz w:val="20"/>
                <w:szCs w:val="20"/>
              </w:rPr>
              <w:t>0,000</w:t>
            </w:r>
          </w:p>
        </w:tc>
      </w:tr>
      <w:tr w:rsidR="00B130AA" w:rsidRPr="00B130AA" w14:paraId="17ACAD80" w14:textId="77777777" w:rsidTr="00CC58D1">
        <w:trPr>
          <w:trHeight w:val="29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13866455" w14:textId="77777777" w:rsidR="00A9566D" w:rsidRPr="00B130AA" w:rsidRDefault="00A9566D" w:rsidP="00B8283A">
            <w:pPr>
              <w:tabs>
                <w:tab w:val="left" w:pos="426"/>
              </w:tabs>
              <w:rPr>
                <w:b/>
                <w:bCs/>
                <w:sz w:val="20"/>
                <w:szCs w:val="20"/>
              </w:rPr>
            </w:pPr>
            <w:r w:rsidRPr="00B130AA">
              <w:rPr>
                <w:b/>
                <w:bCs/>
                <w:sz w:val="20"/>
                <w:szCs w:val="20"/>
              </w:rPr>
              <w:t>KN -&gt; VD</w:t>
            </w:r>
          </w:p>
        </w:tc>
        <w:tc>
          <w:tcPr>
            <w:tcW w:w="1701" w:type="dxa"/>
            <w:tcBorders>
              <w:top w:val="nil"/>
              <w:left w:val="nil"/>
              <w:bottom w:val="single" w:sz="4" w:space="0" w:color="auto"/>
              <w:right w:val="single" w:sz="4" w:space="0" w:color="auto"/>
            </w:tcBorders>
            <w:shd w:val="clear" w:color="auto" w:fill="auto"/>
            <w:noWrap/>
            <w:vAlign w:val="center"/>
            <w:hideMark/>
          </w:tcPr>
          <w:p w14:paraId="25C3DC2F" w14:textId="77777777" w:rsidR="00A9566D" w:rsidRPr="00B130AA" w:rsidRDefault="00A9566D" w:rsidP="00B8283A">
            <w:pPr>
              <w:tabs>
                <w:tab w:val="left" w:pos="426"/>
              </w:tabs>
              <w:jc w:val="right"/>
              <w:rPr>
                <w:sz w:val="20"/>
                <w:szCs w:val="20"/>
              </w:rPr>
            </w:pPr>
            <w:r w:rsidRPr="00B130AA">
              <w:rPr>
                <w:sz w:val="20"/>
                <w:szCs w:val="20"/>
              </w:rPr>
              <w:t>0,173</w:t>
            </w:r>
          </w:p>
        </w:tc>
        <w:tc>
          <w:tcPr>
            <w:tcW w:w="1701" w:type="dxa"/>
            <w:tcBorders>
              <w:top w:val="nil"/>
              <w:left w:val="nil"/>
              <w:bottom w:val="single" w:sz="4" w:space="0" w:color="auto"/>
              <w:right w:val="single" w:sz="4" w:space="0" w:color="auto"/>
            </w:tcBorders>
            <w:shd w:val="clear" w:color="auto" w:fill="auto"/>
            <w:noWrap/>
            <w:vAlign w:val="center"/>
            <w:hideMark/>
          </w:tcPr>
          <w:p w14:paraId="65E2BF9A" w14:textId="77777777" w:rsidR="00A9566D" w:rsidRPr="00B130AA" w:rsidRDefault="00A9566D" w:rsidP="00B8283A">
            <w:pPr>
              <w:tabs>
                <w:tab w:val="left" w:pos="426"/>
              </w:tabs>
              <w:jc w:val="right"/>
              <w:rPr>
                <w:sz w:val="20"/>
                <w:szCs w:val="20"/>
              </w:rPr>
            </w:pPr>
            <w:r w:rsidRPr="00B130AA">
              <w:rPr>
                <w:sz w:val="20"/>
                <w:szCs w:val="20"/>
              </w:rPr>
              <w:t>0,178</w:t>
            </w:r>
          </w:p>
        </w:tc>
        <w:tc>
          <w:tcPr>
            <w:tcW w:w="1418" w:type="dxa"/>
            <w:tcBorders>
              <w:top w:val="nil"/>
              <w:left w:val="nil"/>
              <w:bottom w:val="single" w:sz="4" w:space="0" w:color="auto"/>
              <w:right w:val="single" w:sz="4" w:space="0" w:color="auto"/>
            </w:tcBorders>
            <w:shd w:val="clear" w:color="auto" w:fill="auto"/>
            <w:noWrap/>
            <w:vAlign w:val="center"/>
            <w:hideMark/>
          </w:tcPr>
          <w:p w14:paraId="46DD708E" w14:textId="77777777" w:rsidR="00A9566D" w:rsidRPr="00B130AA" w:rsidRDefault="00A9566D" w:rsidP="00B8283A">
            <w:pPr>
              <w:tabs>
                <w:tab w:val="left" w:pos="426"/>
              </w:tabs>
              <w:jc w:val="right"/>
              <w:rPr>
                <w:sz w:val="20"/>
                <w:szCs w:val="20"/>
              </w:rPr>
            </w:pPr>
            <w:r w:rsidRPr="00B130AA">
              <w:rPr>
                <w:sz w:val="20"/>
                <w:szCs w:val="20"/>
              </w:rPr>
              <w:t>0,047</w:t>
            </w:r>
          </w:p>
        </w:tc>
        <w:tc>
          <w:tcPr>
            <w:tcW w:w="1559" w:type="dxa"/>
            <w:tcBorders>
              <w:top w:val="nil"/>
              <w:left w:val="nil"/>
              <w:bottom w:val="single" w:sz="4" w:space="0" w:color="auto"/>
              <w:right w:val="single" w:sz="4" w:space="0" w:color="auto"/>
            </w:tcBorders>
            <w:shd w:val="clear" w:color="auto" w:fill="auto"/>
            <w:noWrap/>
            <w:vAlign w:val="center"/>
            <w:hideMark/>
          </w:tcPr>
          <w:p w14:paraId="3833C9DC" w14:textId="77777777" w:rsidR="00A9566D" w:rsidRPr="00B130AA" w:rsidRDefault="00A9566D" w:rsidP="00B8283A">
            <w:pPr>
              <w:tabs>
                <w:tab w:val="left" w:pos="426"/>
              </w:tabs>
              <w:jc w:val="right"/>
              <w:rPr>
                <w:sz w:val="20"/>
                <w:szCs w:val="20"/>
              </w:rPr>
            </w:pPr>
            <w:r w:rsidRPr="00B130AA">
              <w:rPr>
                <w:sz w:val="20"/>
                <w:szCs w:val="20"/>
              </w:rPr>
              <w:t>3,697</w:t>
            </w:r>
          </w:p>
        </w:tc>
        <w:tc>
          <w:tcPr>
            <w:tcW w:w="1070" w:type="dxa"/>
            <w:tcBorders>
              <w:top w:val="nil"/>
              <w:left w:val="nil"/>
              <w:bottom w:val="single" w:sz="4" w:space="0" w:color="auto"/>
              <w:right w:val="single" w:sz="4" w:space="0" w:color="auto"/>
            </w:tcBorders>
            <w:shd w:val="clear" w:color="auto" w:fill="auto"/>
            <w:noWrap/>
            <w:vAlign w:val="center"/>
            <w:hideMark/>
          </w:tcPr>
          <w:p w14:paraId="35D3C155" w14:textId="77777777" w:rsidR="00A9566D" w:rsidRPr="00B130AA" w:rsidRDefault="00A9566D" w:rsidP="00B8283A">
            <w:pPr>
              <w:tabs>
                <w:tab w:val="left" w:pos="426"/>
              </w:tabs>
              <w:jc w:val="right"/>
              <w:rPr>
                <w:b/>
                <w:bCs/>
                <w:sz w:val="20"/>
                <w:szCs w:val="20"/>
              </w:rPr>
            </w:pPr>
            <w:r w:rsidRPr="00B130AA">
              <w:rPr>
                <w:b/>
                <w:bCs/>
                <w:sz w:val="20"/>
                <w:szCs w:val="20"/>
              </w:rPr>
              <w:t>0,000</w:t>
            </w:r>
          </w:p>
        </w:tc>
      </w:tr>
      <w:tr w:rsidR="00B130AA" w:rsidRPr="00B130AA" w14:paraId="147BA2E3" w14:textId="77777777" w:rsidTr="00CC58D1">
        <w:trPr>
          <w:trHeight w:val="29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5688D640" w14:textId="77777777" w:rsidR="00A9566D" w:rsidRPr="00B130AA" w:rsidRDefault="00A9566D" w:rsidP="00B8283A">
            <w:pPr>
              <w:tabs>
                <w:tab w:val="left" w:pos="426"/>
              </w:tabs>
              <w:rPr>
                <w:b/>
                <w:bCs/>
                <w:sz w:val="20"/>
                <w:szCs w:val="20"/>
              </w:rPr>
            </w:pPr>
            <w:r w:rsidRPr="00B130AA">
              <w:rPr>
                <w:b/>
                <w:bCs/>
                <w:sz w:val="20"/>
                <w:szCs w:val="20"/>
              </w:rPr>
              <w:t>NN -&gt; VD</w:t>
            </w:r>
          </w:p>
        </w:tc>
        <w:tc>
          <w:tcPr>
            <w:tcW w:w="1701" w:type="dxa"/>
            <w:tcBorders>
              <w:top w:val="nil"/>
              <w:left w:val="nil"/>
              <w:bottom w:val="single" w:sz="4" w:space="0" w:color="auto"/>
              <w:right w:val="single" w:sz="4" w:space="0" w:color="auto"/>
            </w:tcBorders>
            <w:shd w:val="clear" w:color="auto" w:fill="auto"/>
            <w:noWrap/>
            <w:vAlign w:val="center"/>
            <w:hideMark/>
          </w:tcPr>
          <w:p w14:paraId="5A902B6B" w14:textId="77777777" w:rsidR="00A9566D" w:rsidRPr="00B130AA" w:rsidRDefault="00A9566D" w:rsidP="00B8283A">
            <w:pPr>
              <w:tabs>
                <w:tab w:val="left" w:pos="426"/>
              </w:tabs>
              <w:jc w:val="right"/>
              <w:rPr>
                <w:sz w:val="20"/>
                <w:szCs w:val="20"/>
              </w:rPr>
            </w:pPr>
            <w:r w:rsidRPr="00B130AA">
              <w:rPr>
                <w:sz w:val="20"/>
                <w:szCs w:val="20"/>
              </w:rPr>
              <w:t>0,109</w:t>
            </w:r>
          </w:p>
        </w:tc>
        <w:tc>
          <w:tcPr>
            <w:tcW w:w="1701" w:type="dxa"/>
            <w:tcBorders>
              <w:top w:val="nil"/>
              <w:left w:val="nil"/>
              <w:bottom w:val="single" w:sz="4" w:space="0" w:color="auto"/>
              <w:right w:val="single" w:sz="4" w:space="0" w:color="auto"/>
            </w:tcBorders>
            <w:shd w:val="clear" w:color="auto" w:fill="auto"/>
            <w:noWrap/>
            <w:vAlign w:val="center"/>
            <w:hideMark/>
          </w:tcPr>
          <w:p w14:paraId="67DE7D5D" w14:textId="77777777" w:rsidR="00A9566D" w:rsidRPr="00B130AA" w:rsidRDefault="00A9566D" w:rsidP="00B8283A">
            <w:pPr>
              <w:tabs>
                <w:tab w:val="left" w:pos="426"/>
              </w:tabs>
              <w:jc w:val="right"/>
              <w:rPr>
                <w:sz w:val="20"/>
                <w:szCs w:val="20"/>
              </w:rPr>
            </w:pPr>
            <w:r w:rsidRPr="00B130AA">
              <w:rPr>
                <w:sz w:val="20"/>
                <w:szCs w:val="20"/>
              </w:rPr>
              <w:t>0,111</w:t>
            </w:r>
          </w:p>
        </w:tc>
        <w:tc>
          <w:tcPr>
            <w:tcW w:w="1418" w:type="dxa"/>
            <w:tcBorders>
              <w:top w:val="nil"/>
              <w:left w:val="nil"/>
              <w:bottom w:val="single" w:sz="4" w:space="0" w:color="auto"/>
              <w:right w:val="single" w:sz="4" w:space="0" w:color="auto"/>
            </w:tcBorders>
            <w:shd w:val="clear" w:color="auto" w:fill="auto"/>
            <w:noWrap/>
            <w:vAlign w:val="center"/>
            <w:hideMark/>
          </w:tcPr>
          <w:p w14:paraId="5D7C3C4A" w14:textId="77777777" w:rsidR="00A9566D" w:rsidRPr="00B130AA" w:rsidRDefault="00A9566D" w:rsidP="00B8283A">
            <w:pPr>
              <w:tabs>
                <w:tab w:val="left" w:pos="426"/>
              </w:tabs>
              <w:jc w:val="right"/>
              <w:rPr>
                <w:sz w:val="20"/>
                <w:szCs w:val="20"/>
              </w:rPr>
            </w:pPr>
            <w:r w:rsidRPr="00B130AA">
              <w:rPr>
                <w:sz w:val="20"/>
                <w:szCs w:val="20"/>
              </w:rPr>
              <w:t>0,044</w:t>
            </w:r>
          </w:p>
        </w:tc>
        <w:tc>
          <w:tcPr>
            <w:tcW w:w="1559" w:type="dxa"/>
            <w:tcBorders>
              <w:top w:val="nil"/>
              <w:left w:val="nil"/>
              <w:bottom w:val="single" w:sz="4" w:space="0" w:color="auto"/>
              <w:right w:val="single" w:sz="4" w:space="0" w:color="auto"/>
            </w:tcBorders>
            <w:shd w:val="clear" w:color="auto" w:fill="auto"/>
            <w:noWrap/>
            <w:vAlign w:val="center"/>
            <w:hideMark/>
          </w:tcPr>
          <w:p w14:paraId="0221C51E" w14:textId="77777777" w:rsidR="00A9566D" w:rsidRPr="00B130AA" w:rsidRDefault="00A9566D" w:rsidP="00B8283A">
            <w:pPr>
              <w:tabs>
                <w:tab w:val="left" w:pos="426"/>
              </w:tabs>
              <w:jc w:val="right"/>
              <w:rPr>
                <w:sz w:val="20"/>
                <w:szCs w:val="20"/>
              </w:rPr>
            </w:pPr>
            <w:r w:rsidRPr="00B130AA">
              <w:rPr>
                <w:sz w:val="20"/>
                <w:szCs w:val="20"/>
              </w:rPr>
              <w:t>2,470</w:t>
            </w:r>
          </w:p>
        </w:tc>
        <w:tc>
          <w:tcPr>
            <w:tcW w:w="1070" w:type="dxa"/>
            <w:tcBorders>
              <w:top w:val="nil"/>
              <w:left w:val="nil"/>
              <w:bottom w:val="single" w:sz="4" w:space="0" w:color="auto"/>
              <w:right w:val="single" w:sz="4" w:space="0" w:color="auto"/>
            </w:tcBorders>
            <w:shd w:val="clear" w:color="auto" w:fill="auto"/>
            <w:noWrap/>
            <w:vAlign w:val="center"/>
            <w:hideMark/>
          </w:tcPr>
          <w:p w14:paraId="6493C864" w14:textId="77777777" w:rsidR="00A9566D" w:rsidRPr="00B130AA" w:rsidRDefault="00A9566D" w:rsidP="00B8283A">
            <w:pPr>
              <w:tabs>
                <w:tab w:val="left" w:pos="426"/>
              </w:tabs>
              <w:jc w:val="right"/>
              <w:rPr>
                <w:b/>
                <w:bCs/>
                <w:sz w:val="20"/>
                <w:szCs w:val="20"/>
              </w:rPr>
            </w:pPr>
            <w:r w:rsidRPr="00B130AA">
              <w:rPr>
                <w:b/>
                <w:bCs/>
                <w:sz w:val="20"/>
                <w:szCs w:val="20"/>
              </w:rPr>
              <w:t>0,014</w:t>
            </w:r>
          </w:p>
        </w:tc>
      </w:tr>
      <w:tr w:rsidR="00B130AA" w:rsidRPr="00B130AA" w14:paraId="626437AC" w14:textId="77777777" w:rsidTr="00CC58D1">
        <w:trPr>
          <w:trHeight w:val="29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6624A0ED" w14:textId="77777777" w:rsidR="00A9566D" w:rsidRPr="00B130AA" w:rsidRDefault="00A9566D" w:rsidP="00B8283A">
            <w:pPr>
              <w:tabs>
                <w:tab w:val="left" w:pos="426"/>
              </w:tabs>
              <w:rPr>
                <w:b/>
                <w:bCs/>
                <w:sz w:val="20"/>
                <w:szCs w:val="20"/>
              </w:rPr>
            </w:pPr>
            <w:r w:rsidRPr="00B130AA">
              <w:rPr>
                <w:b/>
                <w:bCs/>
                <w:sz w:val="20"/>
                <w:szCs w:val="20"/>
              </w:rPr>
              <w:t>VD -&gt; TQ</w:t>
            </w:r>
          </w:p>
        </w:tc>
        <w:tc>
          <w:tcPr>
            <w:tcW w:w="1701" w:type="dxa"/>
            <w:tcBorders>
              <w:top w:val="nil"/>
              <w:left w:val="nil"/>
              <w:bottom w:val="single" w:sz="4" w:space="0" w:color="auto"/>
              <w:right w:val="single" w:sz="4" w:space="0" w:color="auto"/>
            </w:tcBorders>
            <w:shd w:val="clear" w:color="auto" w:fill="auto"/>
            <w:noWrap/>
            <w:vAlign w:val="center"/>
            <w:hideMark/>
          </w:tcPr>
          <w:p w14:paraId="263E825C" w14:textId="77777777" w:rsidR="00A9566D" w:rsidRPr="00B130AA" w:rsidRDefault="00A9566D" w:rsidP="00B8283A">
            <w:pPr>
              <w:tabs>
                <w:tab w:val="left" w:pos="426"/>
              </w:tabs>
              <w:jc w:val="right"/>
              <w:rPr>
                <w:sz w:val="20"/>
                <w:szCs w:val="20"/>
              </w:rPr>
            </w:pPr>
            <w:r w:rsidRPr="00B130AA">
              <w:rPr>
                <w:sz w:val="20"/>
                <w:szCs w:val="20"/>
              </w:rPr>
              <w:t>0,717</w:t>
            </w:r>
          </w:p>
        </w:tc>
        <w:tc>
          <w:tcPr>
            <w:tcW w:w="1701" w:type="dxa"/>
            <w:tcBorders>
              <w:top w:val="nil"/>
              <w:left w:val="nil"/>
              <w:bottom w:val="single" w:sz="4" w:space="0" w:color="auto"/>
              <w:right w:val="single" w:sz="4" w:space="0" w:color="auto"/>
            </w:tcBorders>
            <w:shd w:val="clear" w:color="auto" w:fill="auto"/>
            <w:noWrap/>
            <w:vAlign w:val="center"/>
            <w:hideMark/>
          </w:tcPr>
          <w:p w14:paraId="471BCA3B" w14:textId="77777777" w:rsidR="00A9566D" w:rsidRPr="00B130AA" w:rsidRDefault="00A9566D" w:rsidP="00B8283A">
            <w:pPr>
              <w:tabs>
                <w:tab w:val="left" w:pos="426"/>
              </w:tabs>
              <w:jc w:val="right"/>
              <w:rPr>
                <w:sz w:val="20"/>
                <w:szCs w:val="20"/>
              </w:rPr>
            </w:pPr>
            <w:r w:rsidRPr="00B130AA">
              <w:rPr>
                <w:sz w:val="20"/>
                <w:szCs w:val="20"/>
              </w:rPr>
              <w:t>0,720</w:t>
            </w:r>
          </w:p>
        </w:tc>
        <w:tc>
          <w:tcPr>
            <w:tcW w:w="1418" w:type="dxa"/>
            <w:tcBorders>
              <w:top w:val="nil"/>
              <w:left w:val="nil"/>
              <w:bottom w:val="single" w:sz="4" w:space="0" w:color="auto"/>
              <w:right w:val="single" w:sz="4" w:space="0" w:color="auto"/>
            </w:tcBorders>
            <w:shd w:val="clear" w:color="auto" w:fill="auto"/>
            <w:noWrap/>
            <w:vAlign w:val="center"/>
            <w:hideMark/>
          </w:tcPr>
          <w:p w14:paraId="102A05DD" w14:textId="77777777" w:rsidR="00A9566D" w:rsidRPr="00B130AA" w:rsidRDefault="00A9566D" w:rsidP="00B8283A">
            <w:pPr>
              <w:tabs>
                <w:tab w:val="left" w:pos="426"/>
              </w:tabs>
              <w:jc w:val="right"/>
              <w:rPr>
                <w:sz w:val="20"/>
                <w:szCs w:val="20"/>
              </w:rPr>
            </w:pPr>
            <w:r w:rsidRPr="00B130AA">
              <w:rPr>
                <w:sz w:val="20"/>
                <w:szCs w:val="20"/>
              </w:rPr>
              <w:t>0,054</w:t>
            </w:r>
          </w:p>
        </w:tc>
        <w:tc>
          <w:tcPr>
            <w:tcW w:w="1559" w:type="dxa"/>
            <w:tcBorders>
              <w:top w:val="nil"/>
              <w:left w:val="nil"/>
              <w:bottom w:val="single" w:sz="4" w:space="0" w:color="auto"/>
              <w:right w:val="single" w:sz="4" w:space="0" w:color="auto"/>
            </w:tcBorders>
            <w:shd w:val="clear" w:color="auto" w:fill="auto"/>
            <w:noWrap/>
            <w:vAlign w:val="center"/>
            <w:hideMark/>
          </w:tcPr>
          <w:p w14:paraId="372FAD40" w14:textId="77777777" w:rsidR="00A9566D" w:rsidRPr="00B130AA" w:rsidRDefault="00A9566D" w:rsidP="00B8283A">
            <w:pPr>
              <w:tabs>
                <w:tab w:val="left" w:pos="426"/>
              </w:tabs>
              <w:jc w:val="right"/>
              <w:rPr>
                <w:sz w:val="20"/>
                <w:szCs w:val="20"/>
              </w:rPr>
            </w:pPr>
            <w:r w:rsidRPr="00B130AA">
              <w:rPr>
                <w:sz w:val="20"/>
                <w:szCs w:val="20"/>
              </w:rPr>
              <w:t>13,171</w:t>
            </w:r>
          </w:p>
        </w:tc>
        <w:tc>
          <w:tcPr>
            <w:tcW w:w="1070" w:type="dxa"/>
            <w:tcBorders>
              <w:top w:val="nil"/>
              <w:left w:val="nil"/>
              <w:bottom w:val="single" w:sz="4" w:space="0" w:color="auto"/>
              <w:right w:val="single" w:sz="4" w:space="0" w:color="auto"/>
            </w:tcBorders>
            <w:shd w:val="clear" w:color="auto" w:fill="auto"/>
            <w:noWrap/>
            <w:vAlign w:val="center"/>
            <w:hideMark/>
          </w:tcPr>
          <w:p w14:paraId="3B165268" w14:textId="77777777" w:rsidR="00A9566D" w:rsidRPr="00B130AA" w:rsidRDefault="00A9566D" w:rsidP="00B8283A">
            <w:pPr>
              <w:tabs>
                <w:tab w:val="left" w:pos="426"/>
              </w:tabs>
              <w:jc w:val="right"/>
              <w:rPr>
                <w:b/>
                <w:bCs/>
                <w:sz w:val="20"/>
                <w:szCs w:val="20"/>
              </w:rPr>
            </w:pPr>
            <w:r w:rsidRPr="00B130AA">
              <w:rPr>
                <w:b/>
                <w:bCs/>
                <w:sz w:val="20"/>
                <w:szCs w:val="20"/>
              </w:rPr>
              <w:t>0,000</w:t>
            </w:r>
          </w:p>
        </w:tc>
      </w:tr>
      <w:tr w:rsidR="00BA5B01" w:rsidRPr="00B130AA" w14:paraId="077208DC" w14:textId="77777777" w:rsidTr="00CC58D1">
        <w:trPr>
          <w:trHeight w:val="290"/>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9B89DCC" w14:textId="77777777" w:rsidR="00A9566D" w:rsidRPr="00B130AA" w:rsidRDefault="00A9566D" w:rsidP="00B8283A">
            <w:pPr>
              <w:tabs>
                <w:tab w:val="left" w:pos="426"/>
              </w:tabs>
              <w:rPr>
                <w:b/>
                <w:bCs/>
                <w:sz w:val="20"/>
                <w:szCs w:val="20"/>
              </w:rPr>
            </w:pPr>
            <w:r w:rsidRPr="00B130AA">
              <w:rPr>
                <w:b/>
                <w:bCs/>
                <w:sz w:val="20"/>
                <w:szCs w:val="20"/>
              </w:rPr>
              <w:t>VH -&gt; VD</w:t>
            </w:r>
          </w:p>
        </w:tc>
        <w:tc>
          <w:tcPr>
            <w:tcW w:w="1701" w:type="dxa"/>
            <w:tcBorders>
              <w:top w:val="nil"/>
              <w:left w:val="nil"/>
              <w:bottom w:val="single" w:sz="4" w:space="0" w:color="auto"/>
              <w:right w:val="single" w:sz="4" w:space="0" w:color="auto"/>
            </w:tcBorders>
            <w:shd w:val="clear" w:color="auto" w:fill="auto"/>
            <w:noWrap/>
            <w:vAlign w:val="center"/>
            <w:hideMark/>
          </w:tcPr>
          <w:p w14:paraId="7A8A6C8E" w14:textId="77777777" w:rsidR="00A9566D" w:rsidRPr="00B130AA" w:rsidRDefault="00A9566D" w:rsidP="00B8283A">
            <w:pPr>
              <w:tabs>
                <w:tab w:val="left" w:pos="426"/>
              </w:tabs>
              <w:jc w:val="right"/>
              <w:rPr>
                <w:sz w:val="20"/>
                <w:szCs w:val="20"/>
              </w:rPr>
            </w:pPr>
            <w:r w:rsidRPr="00B130AA">
              <w:rPr>
                <w:sz w:val="20"/>
                <w:szCs w:val="20"/>
              </w:rPr>
              <w:t>0,226</w:t>
            </w:r>
          </w:p>
        </w:tc>
        <w:tc>
          <w:tcPr>
            <w:tcW w:w="1701" w:type="dxa"/>
            <w:tcBorders>
              <w:top w:val="nil"/>
              <w:left w:val="nil"/>
              <w:bottom w:val="single" w:sz="4" w:space="0" w:color="auto"/>
              <w:right w:val="single" w:sz="4" w:space="0" w:color="auto"/>
            </w:tcBorders>
            <w:shd w:val="clear" w:color="auto" w:fill="auto"/>
            <w:noWrap/>
            <w:vAlign w:val="center"/>
            <w:hideMark/>
          </w:tcPr>
          <w:p w14:paraId="2B736E6F" w14:textId="77777777" w:rsidR="00A9566D" w:rsidRPr="00B130AA" w:rsidRDefault="00A9566D" w:rsidP="00B8283A">
            <w:pPr>
              <w:tabs>
                <w:tab w:val="left" w:pos="426"/>
              </w:tabs>
              <w:jc w:val="right"/>
              <w:rPr>
                <w:sz w:val="20"/>
                <w:szCs w:val="20"/>
              </w:rPr>
            </w:pPr>
            <w:r w:rsidRPr="00B130AA">
              <w:rPr>
                <w:sz w:val="20"/>
                <w:szCs w:val="20"/>
              </w:rPr>
              <w:t>0,227</w:t>
            </w:r>
          </w:p>
        </w:tc>
        <w:tc>
          <w:tcPr>
            <w:tcW w:w="1418" w:type="dxa"/>
            <w:tcBorders>
              <w:top w:val="nil"/>
              <w:left w:val="nil"/>
              <w:bottom w:val="single" w:sz="4" w:space="0" w:color="auto"/>
              <w:right w:val="single" w:sz="4" w:space="0" w:color="auto"/>
            </w:tcBorders>
            <w:shd w:val="clear" w:color="auto" w:fill="auto"/>
            <w:noWrap/>
            <w:vAlign w:val="center"/>
            <w:hideMark/>
          </w:tcPr>
          <w:p w14:paraId="06607311" w14:textId="77777777" w:rsidR="00A9566D" w:rsidRPr="00B130AA" w:rsidRDefault="00A9566D" w:rsidP="00B8283A">
            <w:pPr>
              <w:tabs>
                <w:tab w:val="left" w:pos="426"/>
              </w:tabs>
              <w:jc w:val="right"/>
              <w:rPr>
                <w:sz w:val="20"/>
                <w:szCs w:val="20"/>
              </w:rPr>
            </w:pPr>
            <w:r w:rsidRPr="00B130AA">
              <w:rPr>
                <w:sz w:val="20"/>
                <w:szCs w:val="20"/>
              </w:rPr>
              <w:t>0,053</w:t>
            </w:r>
          </w:p>
        </w:tc>
        <w:tc>
          <w:tcPr>
            <w:tcW w:w="1559" w:type="dxa"/>
            <w:tcBorders>
              <w:top w:val="nil"/>
              <w:left w:val="nil"/>
              <w:bottom w:val="single" w:sz="4" w:space="0" w:color="auto"/>
              <w:right w:val="single" w:sz="4" w:space="0" w:color="auto"/>
            </w:tcBorders>
            <w:shd w:val="clear" w:color="auto" w:fill="auto"/>
            <w:noWrap/>
            <w:vAlign w:val="center"/>
            <w:hideMark/>
          </w:tcPr>
          <w:p w14:paraId="3D2B0561" w14:textId="77777777" w:rsidR="00A9566D" w:rsidRPr="00B130AA" w:rsidRDefault="00A9566D" w:rsidP="00B8283A">
            <w:pPr>
              <w:tabs>
                <w:tab w:val="left" w:pos="426"/>
              </w:tabs>
              <w:jc w:val="right"/>
              <w:rPr>
                <w:sz w:val="20"/>
                <w:szCs w:val="20"/>
              </w:rPr>
            </w:pPr>
            <w:r w:rsidRPr="00B130AA">
              <w:rPr>
                <w:sz w:val="20"/>
                <w:szCs w:val="20"/>
              </w:rPr>
              <w:t>4,308</w:t>
            </w:r>
          </w:p>
        </w:tc>
        <w:tc>
          <w:tcPr>
            <w:tcW w:w="1070" w:type="dxa"/>
            <w:tcBorders>
              <w:top w:val="nil"/>
              <w:left w:val="nil"/>
              <w:bottom w:val="single" w:sz="4" w:space="0" w:color="auto"/>
              <w:right w:val="single" w:sz="4" w:space="0" w:color="auto"/>
            </w:tcBorders>
            <w:shd w:val="clear" w:color="auto" w:fill="auto"/>
            <w:noWrap/>
            <w:vAlign w:val="center"/>
            <w:hideMark/>
          </w:tcPr>
          <w:p w14:paraId="367A288A" w14:textId="77777777" w:rsidR="00A9566D" w:rsidRPr="00B130AA" w:rsidRDefault="00A9566D" w:rsidP="00B8283A">
            <w:pPr>
              <w:tabs>
                <w:tab w:val="left" w:pos="426"/>
              </w:tabs>
              <w:jc w:val="right"/>
              <w:rPr>
                <w:b/>
                <w:bCs/>
                <w:sz w:val="20"/>
                <w:szCs w:val="20"/>
              </w:rPr>
            </w:pPr>
            <w:r w:rsidRPr="00B130AA">
              <w:rPr>
                <w:b/>
                <w:bCs/>
                <w:sz w:val="20"/>
                <w:szCs w:val="20"/>
              </w:rPr>
              <w:t>0,000</w:t>
            </w:r>
          </w:p>
        </w:tc>
      </w:tr>
    </w:tbl>
    <w:p w14:paraId="6F278093" w14:textId="77777777" w:rsidR="00A9566D" w:rsidRPr="00B130AA" w:rsidRDefault="00A9566D" w:rsidP="00B8283A">
      <w:pPr>
        <w:tabs>
          <w:tab w:val="left" w:pos="284"/>
          <w:tab w:val="left" w:pos="426"/>
        </w:tabs>
        <w:jc w:val="both"/>
        <w:rPr>
          <w:b/>
          <w:bCs/>
          <w:sz w:val="26"/>
          <w:szCs w:val="26"/>
        </w:rPr>
      </w:pPr>
    </w:p>
    <w:p w14:paraId="04EAAA9E" w14:textId="14E84EE5" w:rsidR="000119B2" w:rsidRPr="00B130AA" w:rsidRDefault="000119B2" w:rsidP="00B8283A">
      <w:pPr>
        <w:tabs>
          <w:tab w:val="left" w:pos="284"/>
          <w:tab w:val="left" w:pos="426"/>
        </w:tabs>
        <w:jc w:val="both"/>
        <w:rPr>
          <w:b/>
          <w:bCs/>
          <w:sz w:val="26"/>
          <w:szCs w:val="26"/>
        </w:rPr>
      </w:pPr>
      <w:r w:rsidRPr="00B130AA">
        <w:rPr>
          <w:b/>
          <w:bCs/>
          <w:sz w:val="26"/>
          <w:szCs w:val="26"/>
        </w:rPr>
        <w:t xml:space="preserve">Phụ lục </w:t>
      </w:r>
      <w:r w:rsidR="00C1587D" w:rsidRPr="00B130AA">
        <w:rPr>
          <w:b/>
          <w:bCs/>
          <w:sz w:val="26"/>
          <w:szCs w:val="26"/>
        </w:rPr>
        <w:t>20</w:t>
      </w:r>
      <w:r w:rsidRPr="00B130AA">
        <w:rPr>
          <w:b/>
          <w:bCs/>
          <w:sz w:val="26"/>
          <w:szCs w:val="26"/>
        </w:rPr>
        <w:t>.9. Mô hình nghiên cứu chính thức</w:t>
      </w:r>
    </w:p>
    <w:p w14:paraId="2D89F7F4" w14:textId="77777777" w:rsidR="00166CD3" w:rsidRPr="00B130AA" w:rsidRDefault="00166CD3" w:rsidP="00B8283A">
      <w:pPr>
        <w:tabs>
          <w:tab w:val="left" w:pos="284"/>
          <w:tab w:val="left" w:pos="426"/>
        </w:tabs>
        <w:jc w:val="both"/>
        <w:rPr>
          <w:b/>
          <w:bCs/>
          <w:sz w:val="26"/>
          <w:szCs w:val="26"/>
        </w:rPr>
      </w:pPr>
    </w:p>
    <w:p w14:paraId="39A01D1B" w14:textId="2F2758DF" w:rsidR="000119B2" w:rsidRPr="00B130AA" w:rsidRDefault="000119B2" w:rsidP="00B8283A">
      <w:pPr>
        <w:tabs>
          <w:tab w:val="left" w:pos="284"/>
          <w:tab w:val="left" w:pos="426"/>
        </w:tabs>
        <w:jc w:val="both"/>
        <w:rPr>
          <w:sz w:val="26"/>
          <w:szCs w:val="26"/>
        </w:rPr>
      </w:pPr>
    </w:p>
    <w:p w14:paraId="4E896701" w14:textId="5FB2E897" w:rsidR="000119B2" w:rsidRPr="00B130AA" w:rsidRDefault="005C04E2" w:rsidP="00B8283A">
      <w:pPr>
        <w:tabs>
          <w:tab w:val="left" w:pos="284"/>
          <w:tab w:val="left" w:pos="426"/>
        </w:tabs>
        <w:jc w:val="both"/>
        <w:rPr>
          <w:sz w:val="26"/>
          <w:szCs w:val="26"/>
        </w:rPr>
      </w:pPr>
      <w:r w:rsidRPr="00B130AA">
        <w:rPr>
          <w:noProof/>
        </w:rPr>
        <w:lastRenderedPageBreak/>
        <w:drawing>
          <wp:inline distT="0" distB="0" distL="0" distR="0" wp14:anchorId="3C2027C9" wp14:editId="1438A466">
            <wp:extent cx="5580380" cy="4736465"/>
            <wp:effectExtent l="0" t="0" r="1270" b="6985"/>
            <wp:docPr id="792748379" name="Picture 274" descr="A diagram of a netwo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748379" name="Picture 274" descr="A diagram of a network&#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0380" cy="4736465"/>
                    </a:xfrm>
                    <a:prstGeom prst="rect">
                      <a:avLst/>
                    </a:prstGeom>
                    <a:noFill/>
                    <a:ln>
                      <a:noFill/>
                    </a:ln>
                  </pic:spPr>
                </pic:pic>
              </a:graphicData>
            </a:graphic>
          </wp:inline>
        </w:drawing>
      </w:r>
    </w:p>
    <w:p w14:paraId="0841752C" w14:textId="77777777" w:rsidR="000119B2" w:rsidRPr="00B130AA" w:rsidRDefault="000119B2" w:rsidP="00B8283A">
      <w:pPr>
        <w:tabs>
          <w:tab w:val="left" w:pos="284"/>
          <w:tab w:val="left" w:pos="426"/>
        </w:tabs>
        <w:jc w:val="both"/>
        <w:rPr>
          <w:sz w:val="26"/>
          <w:szCs w:val="26"/>
        </w:rPr>
      </w:pPr>
    </w:p>
    <w:p w14:paraId="5238CA5D" w14:textId="77777777" w:rsidR="000119B2" w:rsidRPr="00B130AA" w:rsidRDefault="000119B2" w:rsidP="00B8283A">
      <w:pPr>
        <w:tabs>
          <w:tab w:val="left" w:pos="284"/>
          <w:tab w:val="left" w:pos="426"/>
        </w:tabs>
        <w:jc w:val="both"/>
        <w:rPr>
          <w:sz w:val="26"/>
          <w:szCs w:val="26"/>
        </w:rPr>
      </w:pPr>
    </w:p>
    <w:p w14:paraId="67B82028" w14:textId="77777777" w:rsidR="000119B2" w:rsidRPr="00B130AA" w:rsidRDefault="000119B2" w:rsidP="00B8283A">
      <w:pPr>
        <w:tabs>
          <w:tab w:val="left" w:pos="284"/>
          <w:tab w:val="left" w:pos="426"/>
        </w:tabs>
        <w:spacing w:line="360" w:lineRule="auto"/>
        <w:jc w:val="both"/>
        <w:rPr>
          <w:b/>
          <w:bCs/>
          <w:sz w:val="26"/>
          <w:szCs w:val="26"/>
        </w:rPr>
      </w:pPr>
    </w:p>
    <w:p w14:paraId="1490B712" w14:textId="77777777" w:rsidR="007F7B78" w:rsidRPr="00B130AA" w:rsidRDefault="007F7B78" w:rsidP="00B8283A">
      <w:pPr>
        <w:tabs>
          <w:tab w:val="left" w:pos="284"/>
          <w:tab w:val="left" w:pos="426"/>
        </w:tabs>
        <w:spacing w:line="360" w:lineRule="auto"/>
        <w:jc w:val="both"/>
        <w:rPr>
          <w:b/>
          <w:bCs/>
          <w:sz w:val="26"/>
          <w:szCs w:val="26"/>
        </w:rPr>
      </w:pPr>
    </w:p>
    <w:p w14:paraId="6EAF9A72" w14:textId="77777777" w:rsidR="007F7B78" w:rsidRPr="00B130AA" w:rsidRDefault="007F7B78" w:rsidP="00B8283A">
      <w:pPr>
        <w:tabs>
          <w:tab w:val="left" w:pos="284"/>
          <w:tab w:val="left" w:pos="426"/>
        </w:tabs>
        <w:spacing w:line="360" w:lineRule="auto"/>
        <w:jc w:val="both"/>
        <w:rPr>
          <w:b/>
          <w:bCs/>
          <w:sz w:val="26"/>
          <w:szCs w:val="26"/>
        </w:rPr>
      </w:pPr>
    </w:p>
    <w:p w14:paraId="59D8CFE7" w14:textId="77777777" w:rsidR="007F7B78" w:rsidRPr="00B130AA" w:rsidRDefault="007F7B78" w:rsidP="00B8283A">
      <w:pPr>
        <w:tabs>
          <w:tab w:val="left" w:pos="284"/>
          <w:tab w:val="left" w:pos="426"/>
        </w:tabs>
        <w:spacing w:line="360" w:lineRule="auto"/>
        <w:jc w:val="both"/>
        <w:rPr>
          <w:b/>
          <w:bCs/>
          <w:sz w:val="26"/>
          <w:szCs w:val="26"/>
        </w:rPr>
      </w:pPr>
    </w:p>
    <w:p w14:paraId="7C493062" w14:textId="77777777" w:rsidR="007F7B78" w:rsidRPr="00B130AA" w:rsidRDefault="007F7B78" w:rsidP="00B8283A">
      <w:pPr>
        <w:tabs>
          <w:tab w:val="left" w:pos="284"/>
          <w:tab w:val="left" w:pos="426"/>
        </w:tabs>
        <w:spacing w:line="360" w:lineRule="auto"/>
        <w:jc w:val="both"/>
        <w:rPr>
          <w:b/>
          <w:bCs/>
          <w:sz w:val="26"/>
          <w:szCs w:val="26"/>
        </w:rPr>
      </w:pPr>
    </w:p>
    <w:p w14:paraId="1ED090AE" w14:textId="77777777" w:rsidR="007F7B78" w:rsidRPr="00B130AA" w:rsidRDefault="007F7B78" w:rsidP="00B8283A">
      <w:pPr>
        <w:tabs>
          <w:tab w:val="left" w:pos="284"/>
          <w:tab w:val="left" w:pos="426"/>
        </w:tabs>
        <w:spacing w:line="360" w:lineRule="auto"/>
        <w:jc w:val="both"/>
        <w:rPr>
          <w:b/>
          <w:bCs/>
          <w:sz w:val="26"/>
          <w:szCs w:val="26"/>
        </w:rPr>
      </w:pPr>
    </w:p>
    <w:p w14:paraId="57F6D57C" w14:textId="77777777" w:rsidR="007F7B78" w:rsidRPr="00B130AA" w:rsidRDefault="007F7B78" w:rsidP="00B8283A">
      <w:pPr>
        <w:tabs>
          <w:tab w:val="left" w:pos="284"/>
          <w:tab w:val="left" w:pos="426"/>
        </w:tabs>
        <w:spacing w:line="360" w:lineRule="auto"/>
        <w:jc w:val="both"/>
        <w:rPr>
          <w:b/>
          <w:bCs/>
          <w:sz w:val="26"/>
          <w:szCs w:val="26"/>
        </w:rPr>
      </w:pPr>
    </w:p>
    <w:p w14:paraId="58A575FF" w14:textId="77777777" w:rsidR="007F7B78" w:rsidRPr="00B130AA" w:rsidRDefault="007F7B78" w:rsidP="00B8283A">
      <w:pPr>
        <w:tabs>
          <w:tab w:val="left" w:pos="284"/>
          <w:tab w:val="left" w:pos="426"/>
        </w:tabs>
        <w:spacing w:line="360" w:lineRule="auto"/>
        <w:jc w:val="both"/>
        <w:rPr>
          <w:b/>
          <w:bCs/>
          <w:sz w:val="26"/>
          <w:szCs w:val="26"/>
        </w:rPr>
      </w:pPr>
    </w:p>
    <w:p w14:paraId="1DDA010C" w14:textId="77777777" w:rsidR="007F7B78" w:rsidRPr="00B130AA" w:rsidRDefault="007F7B78" w:rsidP="00B8283A">
      <w:pPr>
        <w:tabs>
          <w:tab w:val="left" w:pos="284"/>
          <w:tab w:val="left" w:pos="426"/>
        </w:tabs>
        <w:spacing w:line="360" w:lineRule="auto"/>
        <w:jc w:val="both"/>
        <w:rPr>
          <w:b/>
          <w:bCs/>
          <w:sz w:val="26"/>
          <w:szCs w:val="26"/>
        </w:rPr>
      </w:pPr>
    </w:p>
    <w:p w14:paraId="3877CC50" w14:textId="77777777" w:rsidR="007F7B78" w:rsidRPr="00B130AA" w:rsidRDefault="007F7B78" w:rsidP="00B8283A">
      <w:pPr>
        <w:tabs>
          <w:tab w:val="left" w:pos="284"/>
          <w:tab w:val="left" w:pos="426"/>
        </w:tabs>
        <w:spacing w:line="360" w:lineRule="auto"/>
        <w:jc w:val="both"/>
        <w:rPr>
          <w:b/>
          <w:bCs/>
          <w:sz w:val="26"/>
          <w:szCs w:val="26"/>
        </w:rPr>
      </w:pPr>
    </w:p>
    <w:p w14:paraId="2CAAD2F8" w14:textId="77777777" w:rsidR="00166CD3" w:rsidRPr="00B130AA" w:rsidRDefault="00166CD3" w:rsidP="00B8283A">
      <w:pPr>
        <w:tabs>
          <w:tab w:val="left" w:pos="284"/>
          <w:tab w:val="left" w:pos="426"/>
        </w:tabs>
        <w:spacing w:line="360" w:lineRule="auto"/>
        <w:jc w:val="both"/>
        <w:rPr>
          <w:b/>
          <w:bCs/>
          <w:sz w:val="26"/>
          <w:szCs w:val="26"/>
        </w:rPr>
      </w:pPr>
    </w:p>
    <w:p w14:paraId="098FBC27" w14:textId="1B6866E8" w:rsidR="005A56FF" w:rsidRPr="00B130AA" w:rsidRDefault="005A56FF" w:rsidP="00B8283A">
      <w:pPr>
        <w:tabs>
          <w:tab w:val="left" w:pos="284"/>
          <w:tab w:val="left" w:pos="426"/>
        </w:tabs>
        <w:spacing w:line="360" w:lineRule="auto"/>
        <w:jc w:val="center"/>
        <w:rPr>
          <w:b/>
          <w:bCs/>
          <w:sz w:val="26"/>
          <w:szCs w:val="26"/>
        </w:rPr>
      </w:pPr>
      <w:r w:rsidRPr="00B130AA">
        <w:rPr>
          <w:b/>
          <w:bCs/>
          <w:sz w:val="26"/>
          <w:szCs w:val="26"/>
        </w:rPr>
        <w:lastRenderedPageBreak/>
        <w:t>PHỤ LỤC 2</w:t>
      </w:r>
      <w:r w:rsidR="00C1587D" w:rsidRPr="00B130AA">
        <w:rPr>
          <w:b/>
          <w:bCs/>
          <w:sz w:val="26"/>
          <w:szCs w:val="26"/>
        </w:rPr>
        <w:t>1</w:t>
      </w:r>
      <w:r w:rsidRPr="00B130AA">
        <w:rPr>
          <w:b/>
          <w:bCs/>
          <w:sz w:val="26"/>
          <w:szCs w:val="26"/>
        </w:rPr>
        <w:t>: DANH SÁCH DOANH NGHIỆP THAM GIA KHẢO SÁT</w:t>
      </w:r>
    </w:p>
    <w:p w14:paraId="54E3121D" w14:textId="77777777" w:rsidR="005A56FF" w:rsidRPr="00B130AA" w:rsidRDefault="005A56FF" w:rsidP="00B8283A">
      <w:pPr>
        <w:tabs>
          <w:tab w:val="left" w:pos="284"/>
          <w:tab w:val="left" w:pos="426"/>
        </w:tabs>
      </w:pP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6941"/>
        <w:gridCol w:w="1559"/>
      </w:tblGrid>
      <w:tr w:rsidR="00B130AA" w:rsidRPr="00B130AA" w14:paraId="41417FEC" w14:textId="77777777" w:rsidTr="001931FB">
        <w:trPr>
          <w:trHeight w:val="790"/>
          <w:jc w:val="center"/>
        </w:trPr>
        <w:tc>
          <w:tcPr>
            <w:tcW w:w="992" w:type="dxa"/>
            <w:shd w:val="clear" w:color="auto" w:fill="auto"/>
            <w:noWrap/>
            <w:vAlign w:val="center"/>
            <w:hideMark/>
          </w:tcPr>
          <w:p w14:paraId="2B4A94ED" w14:textId="77777777" w:rsidR="0022579C" w:rsidRPr="00B130AA" w:rsidRDefault="0022579C" w:rsidP="00B8283A">
            <w:pPr>
              <w:tabs>
                <w:tab w:val="left" w:pos="426"/>
              </w:tabs>
              <w:jc w:val="center"/>
              <w:rPr>
                <w:b/>
                <w:bCs/>
                <w:szCs w:val="22"/>
              </w:rPr>
            </w:pPr>
            <w:r w:rsidRPr="00B130AA">
              <w:rPr>
                <w:b/>
                <w:bCs/>
                <w:szCs w:val="22"/>
              </w:rPr>
              <w:t>STT</w:t>
            </w:r>
          </w:p>
        </w:tc>
        <w:tc>
          <w:tcPr>
            <w:tcW w:w="6941" w:type="dxa"/>
            <w:shd w:val="clear" w:color="auto" w:fill="auto"/>
            <w:vAlign w:val="center"/>
            <w:hideMark/>
          </w:tcPr>
          <w:p w14:paraId="67400264" w14:textId="77777777" w:rsidR="0022579C" w:rsidRPr="00B130AA" w:rsidRDefault="0022579C" w:rsidP="00B8283A">
            <w:pPr>
              <w:tabs>
                <w:tab w:val="left" w:pos="426"/>
              </w:tabs>
              <w:jc w:val="center"/>
              <w:rPr>
                <w:b/>
                <w:bCs/>
                <w:szCs w:val="22"/>
              </w:rPr>
            </w:pPr>
            <w:r w:rsidRPr="00B130AA">
              <w:rPr>
                <w:b/>
                <w:bCs/>
                <w:szCs w:val="22"/>
              </w:rPr>
              <w:t>TÊN DOANH NGHIỆP</w:t>
            </w:r>
          </w:p>
        </w:tc>
        <w:tc>
          <w:tcPr>
            <w:tcW w:w="1559" w:type="dxa"/>
            <w:vAlign w:val="center"/>
          </w:tcPr>
          <w:p w14:paraId="1DA89C4F" w14:textId="77777777" w:rsidR="0022579C" w:rsidRPr="00B130AA" w:rsidRDefault="0022579C" w:rsidP="00B8283A">
            <w:pPr>
              <w:tabs>
                <w:tab w:val="left" w:pos="426"/>
              </w:tabs>
              <w:ind w:firstLine="34"/>
              <w:jc w:val="center"/>
              <w:rPr>
                <w:b/>
                <w:bCs/>
                <w:szCs w:val="22"/>
              </w:rPr>
            </w:pPr>
            <w:r w:rsidRPr="00B130AA">
              <w:rPr>
                <w:b/>
                <w:bCs/>
                <w:szCs w:val="22"/>
              </w:rPr>
              <w:t>Tỉnh</w:t>
            </w:r>
          </w:p>
          <w:p w14:paraId="68813E57" w14:textId="77777777" w:rsidR="0022579C" w:rsidRPr="00B130AA" w:rsidRDefault="0022579C" w:rsidP="00B8283A">
            <w:pPr>
              <w:tabs>
                <w:tab w:val="left" w:pos="426"/>
              </w:tabs>
              <w:ind w:firstLine="34"/>
              <w:jc w:val="center"/>
              <w:rPr>
                <w:b/>
                <w:bCs/>
                <w:szCs w:val="22"/>
              </w:rPr>
            </w:pPr>
          </w:p>
        </w:tc>
      </w:tr>
      <w:tr w:rsidR="00B130AA" w:rsidRPr="00B130AA" w14:paraId="13E4A578" w14:textId="77777777" w:rsidTr="001931FB">
        <w:trPr>
          <w:trHeight w:val="290"/>
          <w:jc w:val="center"/>
        </w:trPr>
        <w:tc>
          <w:tcPr>
            <w:tcW w:w="992" w:type="dxa"/>
            <w:shd w:val="clear" w:color="auto" w:fill="auto"/>
            <w:noWrap/>
            <w:vAlign w:val="center"/>
            <w:hideMark/>
          </w:tcPr>
          <w:p w14:paraId="08D5654B" w14:textId="77777777" w:rsidR="0022579C" w:rsidRPr="00B130AA" w:rsidRDefault="0022579C" w:rsidP="00B8283A">
            <w:pPr>
              <w:tabs>
                <w:tab w:val="left" w:pos="426"/>
              </w:tabs>
              <w:jc w:val="center"/>
              <w:rPr>
                <w:szCs w:val="22"/>
              </w:rPr>
            </w:pPr>
            <w:r w:rsidRPr="00B130AA">
              <w:rPr>
                <w:szCs w:val="22"/>
              </w:rPr>
              <w:t>1</w:t>
            </w:r>
          </w:p>
        </w:tc>
        <w:tc>
          <w:tcPr>
            <w:tcW w:w="6941" w:type="dxa"/>
            <w:shd w:val="clear" w:color="auto" w:fill="auto"/>
            <w:vAlign w:val="center"/>
            <w:hideMark/>
          </w:tcPr>
          <w:p w14:paraId="7D9B9894" w14:textId="77777777" w:rsidR="0022579C" w:rsidRPr="00B130AA" w:rsidRDefault="0022579C" w:rsidP="00B8283A">
            <w:pPr>
              <w:tabs>
                <w:tab w:val="left" w:pos="426"/>
              </w:tabs>
              <w:rPr>
                <w:szCs w:val="22"/>
              </w:rPr>
            </w:pPr>
            <w:r w:rsidRPr="00B130AA">
              <w:rPr>
                <w:szCs w:val="22"/>
              </w:rPr>
              <w:t>CÔNG TY TNHH MTV CÀ PHÊ EA TIÊU</w:t>
            </w:r>
          </w:p>
        </w:tc>
        <w:tc>
          <w:tcPr>
            <w:tcW w:w="1559" w:type="dxa"/>
            <w:vAlign w:val="center"/>
          </w:tcPr>
          <w:p w14:paraId="553957A8"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CA59078" w14:textId="77777777" w:rsidTr="001931FB">
        <w:trPr>
          <w:trHeight w:val="290"/>
          <w:jc w:val="center"/>
        </w:trPr>
        <w:tc>
          <w:tcPr>
            <w:tcW w:w="992" w:type="dxa"/>
            <w:shd w:val="clear" w:color="auto" w:fill="auto"/>
            <w:noWrap/>
            <w:vAlign w:val="center"/>
            <w:hideMark/>
          </w:tcPr>
          <w:p w14:paraId="45ACB37A" w14:textId="77777777" w:rsidR="0022579C" w:rsidRPr="00B130AA" w:rsidRDefault="0022579C" w:rsidP="00B8283A">
            <w:pPr>
              <w:tabs>
                <w:tab w:val="left" w:pos="426"/>
              </w:tabs>
              <w:jc w:val="center"/>
              <w:rPr>
                <w:szCs w:val="22"/>
              </w:rPr>
            </w:pPr>
            <w:r w:rsidRPr="00B130AA">
              <w:rPr>
                <w:szCs w:val="22"/>
              </w:rPr>
              <w:t>2</w:t>
            </w:r>
          </w:p>
        </w:tc>
        <w:tc>
          <w:tcPr>
            <w:tcW w:w="6941" w:type="dxa"/>
            <w:shd w:val="clear" w:color="auto" w:fill="auto"/>
            <w:vAlign w:val="center"/>
            <w:hideMark/>
          </w:tcPr>
          <w:p w14:paraId="0D6E22B8" w14:textId="77777777" w:rsidR="0022579C" w:rsidRPr="00B130AA" w:rsidRDefault="0022579C" w:rsidP="00B8283A">
            <w:pPr>
              <w:tabs>
                <w:tab w:val="left" w:pos="426"/>
              </w:tabs>
              <w:rPr>
                <w:szCs w:val="22"/>
              </w:rPr>
            </w:pPr>
            <w:r w:rsidRPr="00B130AA">
              <w:rPr>
                <w:szCs w:val="22"/>
              </w:rPr>
              <w:t>CÔNG TY TNHH MTV CÀ PHÊ EA KTUR</w:t>
            </w:r>
          </w:p>
        </w:tc>
        <w:tc>
          <w:tcPr>
            <w:tcW w:w="1559" w:type="dxa"/>
            <w:vAlign w:val="center"/>
          </w:tcPr>
          <w:p w14:paraId="5536A6B0"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25ACFF8" w14:textId="77777777" w:rsidTr="001931FB">
        <w:trPr>
          <w:trHeight w:val="290"/>
          <w:jc w:val="center"/>
        </w:trPr>
        <w:tc>
          <w:tcPr>
            <w:tcW w:w="992" w:type="dxa"/>
            <w:shd w:val="clear" w:color="auto" w:fill="auto"/>
            <w:noWrap/>
            <w:vAlign w:val="center"/>
            <w:hideMark/>
          </w:tcPr>
          <w:p w14:paraId="66A41FF6" w14:textId="77777777" w:rsidR="0022579C" w:rsidRPr="00B130AA" w:rsidRDefault="0022579C" w:rsidP="00B8283A">
            <w:pPr>
              <w:tabs>
                <w:tab w:val="left" w:pos="426"/>
              </w:tabs>
              <w:jc w:val="center"/>
              <w:rPr>
                <w:szCs w:val="22"/>
              </w:rPr>
            </w:pPr>
            <w:r w:rsidRPr="00B130AA">
              <w:rPr>
                <w:szCs w:val="22"/>
              </w:rPr>
              <w:t>3</w:t>
            </w:r>
          </w:p>
        </w:tc>
        <w:tc>
          <w:tcPr>
            <w:tcW w:w="6941" w:type="dxa"/>
            <w:shd w:val="clear" w:color="auto" w:fill="auto"/>
            <w:vAlign w:val="center"/>
            <w:hideMark/>
          </w:tcPr>
          <w:p w14:paraId="416B0E70" w14:textId="77777777" w:rsidR="0022579C" w:rsidRPr="00B130AA" w:rsidRDefault="0022579C" w:rsidP="00B8283A">
            <w:pPr>
              <w:tabs>
                <w:tab w:val="left" w:pos="426"/>
              </w:tabs>
              <w:rPr>
                <w:szCs w:val="22"/>
              </w:rPr>
            </w:pPr>
            <w:r w:rsidRPr="00B130AA">
              <w:rPr>
                <w:szCs w:val="22"/>
              </w:rPr>
              <w:t>CÔNG TY TNHH MTV CÀ PHÊ Đ'RAO</w:t>
            </w:r>
          </w:p>
        </w:tc>
        <w:tc>
          <w:tcPr>
            <w:tcW w:w="1559" w:type="dxa"/>
            <w:vAlign w:val="center"/>
          </w:tcPr>
          <w:p w14:paraId="4315B202"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3FC3121" w14:textId="77777777" w:rsidTr="001931FB">
        <w:trPr>
          <w:trHeight w:val="333"/>
          <w:jc w:val="center"/>
        </w:trPr>
        <w:tc>
          <w:tcPr>
            <w:tcW w:w="992" w:type="dxa"/>
            <w:shd w:val="clear" w:color="auto" w:fill="auto"/>
            <w:noWrap/>
            <w:vAlign w:val="center"/>
            <w:hideMark/>
          </w:tcPr>
          <w:p w14:paraId="60E91D61" w14:textId="77777777" w:rsidR="0022579C" w:rsidRPr="00B130AA" w:rsidRDefault="0022579C" w:rsidP="00B8283A">
            <w:pPr>
              <w:tabs>
                <w:tab w:val="left" w:pos="426"/>
              </w:tabs>
              <w:jc w:val="center"/>
              <w:rPr>
                <w:szCs w:val="22"/>
              </w:rPr>
            </w:pPr>
            <w:r w:rsidRPr="00B130AA">
              <w:rPr>
                <w:szCs w:val="22"/>
              </w:rPr>
              <w:t>4</w:t>
            </w:r>
          </w:p>
        </w:tc>
        <w:tc>
          <w:tcPr>
            <w:tcW w:w="6941" w:type="dxa"/>
            <w:shd w:val="clear" w:color="auto" w:fill="auto"/>
            <w:vAlign w:val="center"/>
            <w:hideMark/>
          </w:tcPr>
          <w:p w14:paraId="6A190C98" w14:textId="77777777" w:rsidR="0022579C" w:rsidRPr="00B130AA" w:rsidRDefault="0022579C" w:rsidP="00B8283A">
            <w:pPr>
              <w:tabs>
                <w:tab w:val="left" w:pos="426"/>
              </w:tabs>
              <w:rPr>
                <w:szCs w:val="22"/>
              </w:rPr>
            </w:pPr>
            <w:r w:rsidRPr="00B130AA">
              <w:rPr>
                <w:szCs w:val="22"/>
              </w:rPr>
              <w:t>CÔNG TY TNHH HOÀNG PHÁT EA KAR</w:t>
            </w:r>
          </w:p>
        </w:tc>
        <w:tc>
          <w:tcPr>
            <w:tcW w:w="1559" w:type="dxa"/>
            <w:vAlign w:val="center"/>
          </w:tcPr>
          <w:p w14:paraId="5E0514C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7A6F92F" w14:textId="77777777" w:rsidTr="001931FB">
        <w:trPr>
          <w:trHeight w:val="290"/>
          <w:jc w:val="center"/>
        </w:trPr>
        <w:tc>
          <w:tcPr>
            <w:tcW w:w="992" w:type="dxa"/>
            <w:shd w:val="clear" w:color="auto" w:fill="auto"/>
            <w:noWrap/>
            <w:vAlign w:val="center"/>
            <w:hideMark/>
          </w:tcPr>
          <w:p w14:paraId="7CF56FFD" w14:textId="77777777" w:rsidR="0022579C" w:rsidRPr="00B130AA" w:rsidRDefault="0022579C" w:rsidP="00B8283A">
            <w:pPr>
              <w:tabs>
                <w:tab w:val="left" w:pos="426"/>
              </w:tabs>
              <w:jc w:val="center"/>
              <w:rPr>
                <w:szCs w:val="22"/>
              </w:rPr>
            </w:pPr>
            <w:r w:rsidRPr="00B130AA">
              <w:rPr>
                <w:szCs w:val="22"/>
              </w:rPr>
              <w:t>5</w:t>
            </w:r>
          </w:p>
        </w:tc>
        <w:tc>
          <w:tcPr>
            <w:tcW w:w="6941" w:type="dxa"/>
            <w:shd w:val="clear" w:color="auto" w:fill="auto"/>
            <w:vAlign w:val="center"/>
            <w:hideMark/>
          </w:tcPr>
          <w:p w14:paraId="6ED6352B" w14:textId="77777777" w:rsidR="0022579C" w:rsidRPr="00B130AA" w:rsidRDefault="0022579C" w:rsidP="00B8283A">
            <w:pPr>
              <w:tabs>
                <w:tab w:val="left" w:pos="426"/>
              </w:tabs>
              <w:rPr>
                <w:szCs w:val="22"/>
              </w:rPr>
            </w:pPr>
            <w:r w:rsidRPr="00B130AA">
              <w:rPr>
                <w:szCs w:val="22"/>
              </w:rPr>
              <w:t>CÔNG TY TNHH MTV CÀ PHÊ 52</w:t>
            </w:r>
          </w:p>
        </w:tc>
        <w:tc>
          <w:tcPr>
            <w:tcW w:w="1559" w:type="dxa"/>
            <w:vAlign w:val="center"/>
          </w:tcPr>
          <w:p w14:paraId="2AC2A0FE"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4E71A21" w14:textId="77777777" w:rsidTr="001931FB">
        <w:trPr>
          <w:trHeight w:val="285"/>
          <w:jc w:val="center"/>
        </w:trPr>
        <w:tc>
          <w:tcPr>
            <w:tcW w:w="992" w:type="dxa"/>
            <w:shd w:val="clear" w:color="auto" w:fill="auto"/>
            <w:noWrap/>
            <w:vAlign w:val="center"/>
            <w:hideMark/>
          </w:tcPr>
          <w:p w14:paraId="2BB22970" w14:textId="77777777" w:rsidR="0022579C" w:rsidRPr="00B130AA" w:rsidRDefault="0022579C" w:rsidP="00B8283A">
            <w:pPr>
              <w:tabs>
                <w:tab w:val="left" w:pos="426"/>
              </w:tabs>
              <w:jc w:val="center"/>
              <w:rPr>
                <w:szCs w:val="22"/>
              </w:rPr>
            </w:pPr>
            <w:r w:rsidRPr="00B130AA">
              <w:rPr>
                <w:szCs w:val="22"/>
              </w:rPr>
              <w:t>6</w:t>
            </w:r>
          </w:p>
        </w:tc>
        <w:tc>
          <w:tcPr>
            <w:tcW w:w="6941" w:type="dxa"/>
            <w:shd w:val="clear" w:color="auto" w:fill="auto"/>
            <w:vAlign w:val="center"/>
            <w:hideMark/>
          </w:tcPr>
          <w:p w14:paraId="6CEC6B5A" w14:textId="77777777" w:rsidR="0022579C" w:rsidRPr="00B130AA" w:rsidRDefault="0022579C" w:rsidP="00B8283A">
            <w:pPr>
              <w:tabs>
                <w:tab w:val="left" w:pos="426"/>
              </w:tabs>
              <w:rPr>
                <w:szCs w:val="22"/>
              </w:rPr>
            </w:pPr>
            <w:r w:rsidRPr="00B130AA">
              <w:rPr>
                <w:szCs w:val="22"/>
              </w:rPr>
              <w:t>CÔNG TY TNHH MTV CÀ PHÊ 49</w:t>
            </w:r>
          </w:p>
        </w:tc>
        <w:tc>
          <w:tcPr>
            <w:tcW w:w="1559" w:type="dxa"/>
            <w:vAlign w:val="center"/>
          </w:tcPr>
          <w:p w14:paraId="44DF485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0F748F6" w14:textId="77777777" w:rsidTr="001931FB">
        <w:trPr>
          <w:trHeight w:val="290"/>
          <w:jc w:val="center"/>
        </w:trPr>
        <w:tc>
          <w:tcPr>
            <w:tcW w:w="992" w:type="dxa"/>
            <w:shd w:val="clear" w:color="auto" w:fill="auto"/>
            <w:noWrap/>
            <w:vAlign w:val="center"/>
            <w:hideMark/>
          </w:tcPr>
          <w:p w14:paraId="70E24CBC" w14:textId="77777777" w:rsidR="0022579C" w:rsidRPr="00B130AA" w:rsidRDefault="0022579C" w:rsidP="00B8283A">
            <w:pPr>
              <w:tabs>
                <w:tab w:val="left" w:pos="426"/>
              </w:tabs>
              <w:jc w:val="center"/>
              <w:rPr>
                <w:szCs w:val="22"/>
              </w:rPr>
            </w:pPr>
            <w:r w:rsidRPr="00B130AA">
              <w:rPr>
                <w:szCs w:val="22"/>
              </w:rPr>
              <w:t>7</w:t>
            </w:r>
          </w:p>
        </w:tc>
        <w:tc>
          <w:tcPr>
            <w:tcW w:w="6941" w:type="dxa"/>
            <w:shd w:val="clear" w:color="auto" w:fill="auto"/>
            <w:vAlign w:val="center"/>
            <w:hideMark/>
          </w:tcPr>
          <w:p w14:paraId="34A6C5F4" w14:textId="77777777" w:rsidR="0022579C" w:rsidRPr="00B130AA" w:rsidRDefault="0022579C" w:rsidP="00B8283A">
            <w:pPr>
              <w:tabs>
                <w:tab w:val="left" w:pos="426"/>
              </w:tabs>
              <w:rPr>
                <w:szCs w:val="22"/>
              </w:rPr>
            </w:pPr>
            <w:r w:rsidRPr="00B130AA">
              <w:rPr>
                <w:szCs w:val="22"/>
              </w:rPr>
              <w:t>CÔNG TY TNHH MTV CÀ PHÊ VIỆT THẮNG</w:t>
            </w:r>
          </w:p>
        </w:tc>
        <w:tc>
          <w:tcPr>
            <w:tcW w:w="1559" w:type="dxa"/>
            <w:vAlign w:val="center"/>
          </w:tcPr>
          <w:p w14:paraId="7D04ECA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D295A66" w14:textId="77777777" w:rsidTr="001931FB">
        <w:trPr>
          <w:trHeight w:val="290"/>
          <w:jc w:val="center"/>
        </w:trPr>
        <w:tc>
          <w:tcPr>
            <w:tcW w:w="992" w:type="dxa"/>
            <w:shd w:val="clear" w:color="auto" w:fill="auto"/>
            <w:noWrap/>
            <w:vAlign w:val="center"/>
            <w:hideMark/>
          </w:tcPr>
          <w:p w14:paraId="69B6E918" w14:textId="77777777" w:rsidR="0022579C" w:rsidRPr="00B130AA" w:rsidRDefault="0022579C" w:rsidP="00B8283A">
            <w:pPr>
              <w:tabs>
                <w:tab w:val="left" w:pos="426"/>
              </w:tabs>
              <w:jc w:val="center"/>
              <w:rPr>
                <w:szCs w:val="22"/>
              </w:rPr>
            </w:pPr>
            <w:r w:rsidRPr="00B130AA">
              <w:rPr>
                <w:szCs w:val="22"/>
              </w:rPr>
              <w:t>8</w:t>
            </w:r>
          </w:p>
        </w:tc>
        <w:tc>
          <w:tcPr>
            <w:tcW w:w="6941" w:type="dxa"/>
            <w:shd w:val="clear" w:color="auto" w:fill="auto"/>
            <w:vAlign w:val="center"/>
            <w:hideMark/>
          </w:tcPr>
          <w:p w14:paraId="291934DB" w14:textId="77777777" w:rsidR="0022579C" w:rsidRPr="00B130AA" w:rsidRDefault="0022579C" w:rsidP="00B8283A">
            <w:pPr>
              <w:tabs>
                <w:tab w:val="left" w:pos="426"/>
              </w:tabs>
              <w:rPr>
                <w:szCs w:val="22"/>
              </w:rPr>
            </w:pPr>
            <w:r w:rsidRPr="00B130AA">
              <w:rPr>
                <w:szCs w:val="22"/>
              </w:rPr>
              <w:t>CÔNG TY TNHH MTV CÀ PHÊ EA H'NIN</w:t>
            </w:r>
          </w:p>
        </w:tc>
        <w:tc>
          <w:tcPr>
            <w:tcW w:w="1559" w:type="dxa"/>
            <w:vAlign w:val="center"/>
          </w:tcPr>
          <w:p w14:paraId="470D880E"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EAD6B7F" w14:textId="77777777" w:rsidTr="001931FB">
        <w:trPr>
          <w:trHeight w:val="290"/>
          <w:jc w:val="center"/>
        </w:trPr>
        <w:tc>
          <w:tcPr>
            <w:tcW w:w="992" w:type="dxa"/>
            <w:shd w:val="clear" w:color="auto" w:fill="auto"/>
            <w:noWrap/>
            <w:vAlign w:val="center"/>
            <w:hideMark/>
          </w:tcPr>
          <w:p w14:paraId="667DE8AC" w14:textId="77777777" w:rsidR="0022579C" w:rsidRPr="00B130AA" w:rsidRDefault="0022579C" w:rsidP="00B8283A">
            <w:pPr>
              <w:tabs>
                <w:tab w:val="left" w:pos="426"/>
              </w:tabs>
              <w:jc w:val="center"/>
              <w:rPr>
                <w:szCs w:val="22"/>
              </w:rPr>
            </w:pPr>
            <w:r w:rsidRPr="00B130AA">
              <w:rPr>
                <w:szCs w:val="22"/>
              </w:rPr>
              <w:t>9</w:t>
            </w:r>
          </w:p>
        </w:tc>
        <w:tc>
          <w:tcPr>
            <w:tcW w:w="6941" w:type="dxa"/>
            <w:shd w:val="clear" w:color="auto" w:fill="auto"/>
            <w:vAlign w:val="center"/>
            <w:hideMark/>
          </w:tcPr>
          <w:p w14:paraId="075404CD" w14:textId="77777777" w:rsidR="0022579C" w:rsidRPr="00B130AA" w:rsidRDefault="0022579C" w:rsidP="00B8283A">
            <w:pPr>
              <w:tabs>
                <w:tab w:val="left" w:pos="426"/>
              </w:tabs>
              <w:rPr>
                <w:szCs w:val="22"/>
              </w:rPr>
            </w:pPr>
            <w:r w:rsidRPr="00B130AA">
              <w:rPr>
                <w:szCs w:val="22"/>
              </w:rPr>
              <w:t>CÔNG TY TNHH MTV CÀ PHÊ EA SIM</w:t>
            </w:r>
          </w:p>
        </w:tc>
        <w:tc>
          <w:tcPr>
            <w:tcW w:w="1559" w:type="dxa"/>
            <w:vAlign w:val="center"/>
          </w:tcPr>
          <w:p w14:paraId="3D48D8AE"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9B4630C" w14:textId="77777777" w:rsidTr="001931FB">
        <w:trPr>
          <w:trHeight w:val="171"/>
          <w:jc w:val="center"/>
        </w:trPr>
        <w:tc>
          <w:tcPr>
            <w:tcW w:w="992" w:type="dxa"/>
            <w:shd w:val="clear" w:color="auto" w:fill="auto"/>
            <w:noWrap/>
            <w:vAlign w:val="center"/>
            <w:hideMark/>
          </w:tcPr>
          <w:p w14:paraId="4E01AA46" w14:textId="77777777" w:rsidR="0022579C" w:rsidRPr="00B130AA" w:rsidRDefault="0022579C" w:rsidP="00B8283A">
            <w:pPr>
              <w:tabs>
                <w:tab w:val="left" w:pos="426"/>
              </w:tabs>
              <w:jc w:val="center"/>
              <w:rPr>
                <w:szCs w:val="22"/>
              </w:rPr>
            </w:pPr>
            <w:r w:rsidRPr="00B130AA">
              <w:rPr>
                <w:szCs w:val="22"/>
              </w:rPr>
              <w:t>10</w:t>
            </w:r>
          </w:p>
        </w:tc>
        <w:tc>
          <w:tcPr>
            <w:tcW w:w="6941" w:type="dxa"/>
            <w:shd w:val="clear" w:color="auto" w:fill="auto"/>
            <w:vAlign w:val="center"/>
            <w:hideMark/>
          </w:tcPr>
          <w:p w14:paraId="30EE0FAE" w14:textId="77777777" w:rsidR="0022579C" w:rsidRPr="00B130AA" w:rsidRDefault="0022579C" w:rsidP="00B8283A">
            <w:pPr>
              <w:tabs>
                <w:tab w:val="left" w:pos="426"/>
              </w:tabs>
              <w:rPr>
                <w:szCs w:val="22"/>
              </w:rPr>
            </w:pPr>
            <w:r w:rsidRPr="00B130AA">
              <w:rPr>
                <w:szCs w:val="22"/>
              </w:rPr>
              <w:t>CÔNG TY TNHH MTV CÀ PHÊ ÊATUL</w:t>
            </w:r>
          </w:p>
        </w:tc>
        <w:tc>
          <w:tcPr>
            <w:tcW w:w="1559" w:type="dxa"/>
            <w:vAlign w:val="center"/>
          </w:tcPr>
          <w:p w14:paraId="37DC4E4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A147C36" w14:textId="77777777" w:rsidTr="001931FB">
        <w:trPr>
          <w:trHeight w:val="316"/>
          <w:jc w:val="center"/>
        </w:trPr>
        <w:tc>
          <w:tcPr>
            <w:tcW w:w="992" w:type="dxa"/>
            <w:shd w:val="clear" w:color="auto" w:fill="auto"/>
            <w:noWrap/>
            <w:vAlign w:val="center"/>
            <w:hideMark/>
          </w:tcPr>
          <w:p w14:paraId="384887FF" w14:textId="77777777" w:rsidR="0022579C" w:rsidRPr="00B130AA" w:rsidRDefault="0022579C" w:rsidP="00B8283A">
            <w:pPr>
              <w:tabs>
                <w:tab w:val="left" w:pos="426"/>
              </w:tabs>
              <w:jc w:val="center"/>
              <w:rPr>
                <w:szCs w:val="22"/>
              </w:rPr>
            </w:pPr>
            <w:r w:rsidRPr="00B130AA">
              <w:rPr>
                <w:szCs w:val="22"/>
              </w:rPr>
              <w:t>11</w:t>
            </w:r>
          </w:p>
        </w:tc>
        <w:tc>
          <w:tcPr>
            <w:tcW w:w="6941" w:type="dxa"/>
            <w:shd w:val="clear" w:color="auto" w:fill="auto"/>
            <w:vAlign w:val="center"/>
            <w:hideMark/>
          </w:tcPr>
          <w:p w14:paraId="519603CC" w14:textId="77777777" w:rsidR="0022579C" w:rsidRPr="00B130AA" w:rsidRDefault="0022579C" w:rsidP="00B8283A">
            <w:pPr>
              <w:tabs>
                <w:tab w:val="left" w:pos="426"/>
              </w:tabs>
              <w:rPr>
                <w:szCs w:val="22"/>
              </w:rPr>
            </w:pPr>
            <w:r w:rsidRPr="00B130AA">
              <w:rPr>
                <w:szCs w:val="22"/>
              </w:rPr>
              <w:t>CÔNG TY TNHH MTV CÀ PHÊ THẮNG LỢI</w:t>
            </w:r>
          </w:p>
        </w:tc>
        <w:tc>
          <w:tcPr>
            <w:tcW w:w="1559" w:type="dxa"/>
            <w:vAlign w:val="center"/>
          </w:tcPr>
          <w:p w14:paraId="031C91D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74DEC8C" w14:textId="77777777" w:rsidTr="001931FB">
        <w:trPr>
          <w:trHeight w:val="290"/>
          <w:jc w:val="center"/>
        </w:trPr>
        <w:tc>
          <w:tcPr>
            <w:tcW w:w="992" w:type="dxa"/>
            <w:shd w:val="clear" w:color="auto" w:fill="auto"/>
            <w:noWrap/>
            <w:vAlign w:val="center"/>
            <w:hideMark/>
          </w:tcPr>
          <w:p w14:paraId="7EEE14E8" w14:textId="77777777" w:rsidR="0022579C" w:rsidRPr="00B130AA" w:rsidRDefault="0022579C" w:rsidP="00B8283A">
            <w:pPr>
              <w:tabs>
                <w:tab w:val="left" w:pos="426"/>
              </w:tabs>
              <w:jc w:val="center"/>
              <w:rPr>
                <w:szCs w:val="22"/>
              </w:rPr>
            </w:pPr>
            <w:r w:rsidRPr="00B130AA">
              <w:rPr>
                <w:szCs w:val="22"/>
              </w:rPr>
              <w:t>12</w:t>
            </w:r>
          </w:p>
        </w:tc>
        <w:tc>
          <w:tcPr>
            <w:tcW w:w="6941" w:type="dxa"/>
            <w:shd w:val="clear" w:color="auto" w:fill="auto"/>
            <w:vAlign w:val="center"/>
            <w:hideMark/>
          </w:tcPr>
          <w:p w14:paraId="0EA511C7" w14:textId="77777777" w:rsidR="0022579C" w:rsidRPr="00B130AA" w:rsidRDefault="0022579C" w:rsidP="00B8283A">
            <w:pPr>
              <w:tabs>
                <w:tab w:val="left" w:pos="426"/>
              </w:tabs>
              <w:rPr>
                <w:szCs w:val="22"/>
              </w:rPr>
            </w:pPr>
            <w:r w:rsidRPr="00B130AA">
              <w:rPr>
                <w:szCs w:val="22"/>
              </w:rPr>
              <w:t>CÔNG TY TNHH MTV CÀ PHÊ - CA CAO THÁNG 10</w:t>
            </w:r>
          </w:p>
        </w:tc>
        <w:tc>
          <w:tcPr>
            <w:tcW w:w="1559" w:type="dxa"/>
            <w:vAlign w:val="center"/>
          </w:tcPr>
          <w:p w14:paraId="6DA7BEC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64D92D2" w14:textId="77777777" w:rsidTr="001931FB">
        <w:trPr>
          <w:trHeight w:val="255"/>
          <w:jc w:val="center"/>
        </w:trPr>
        <w:tc>
          <w:tcPr>
            <w:tcW w:w="992" w:type="dxa"/>
            <w:shd w:val="clear" w:color="auto" w:fill="auto"/>
            <w:noWrap/>
            <w:vAlign w:val="center"/>
            <w:hideMark/>
          </w:tcPr>
          <w:p w14:paraId="63788934" w14:textId="77777777" w:rsidR="0022579C" w:rsidRPr="00B130AA" w:rsidRDefault="0022579C" w:rsidP="00B8283A">
            <w:pPr>
              <w:tabs>
                <w:tab w:val="left" w:pos="426"/>
              </w:tabs>
              <w:jc w:val="center"/>
              <w:rPr>
                <w:szCs w:val="22"/>
              </w:rPr>
            </w:pPr>
            <w:r w:rsidRPr="00B130AA">
              <w:rPr>
                <w:szCs w:val="22"/>
              </w:rPr>
              <w:t>13</w:t>
            </w:r>
          </w:p>
        </w:tc>
        <w:tc>
          <w:tcPr>
            <w:tcW w:w="6941" w:type="dxa"/>
            <w:shd w:val="clear" w:color="auto" w:fill="auto"/>
            <w:vAlign w:val="center"/>
            <w:hideMark/>
          </w:tcPr>
          <w:p w14:paraId="223481A2" w14:textId="77777777" w:rsidR="0022579C" w:rsidRPr="00B130AA" w:rsidRDefault="0022579C" w:rsidP="00B8283A">
            <w:pPr>
              <w:tabs>
                <w:tab w:val="left" w:pos="426"/>
              </w:tabs>
              <w:rPr>
                <w:szCs w:val="22"/>
              </w:rPr>
            </w:pPr>
            <w:r w:rsidRPr="00B130AA">
              <w:rPr>
                <w:szCs w:val="22"/>
              </w:rPr>
              <w:t>CÔNG TY CỔ PHẦN CÀ PHÊ PHƯỚC AN</w:t>
            </w:r>
          </w:p>
        </w:tc>
        <w:tc>
          <w:tcPr>
            <w:tcW w:w="1559" w:type="dxa"/>
            <w:vAlign w:val="center"/>
          </w:tcPr>
          <w:p w14:paraId="535DF35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9E17C85" w14:textId="77777777" w:rsidTr="001931FB">
        <w:trPr>
          <w:trHeight w:val="290"/>
          <w:jc w:val="center"/>
        </w:trPr>
        <w:tc>
          <w:tcPr>
            <w:tcW w:w="992" w:type="dxa"/>
            <w:shd w:val="clear" w:color="auto" w:fill="auto"/>
            <w:noWrap/>
            <w:vAlign w:val="center"/>
            <w:hideMark/>
          </w:tcPr>
          <w:p w14:paraId="790654EF" w14:textId="77777777" w:rsidR="0022579C" w:rsidRPr="00B130AA" w:rsidRDefault="0022579C" w:rsidP="00B8283A">
            <w:pPr>
              <w:tabs>
                <w:tab w:val="left" w:pos="426"/>
              </w:tabs>
              <w:jc w:val="center"/>
              <w:rPr>
                <w:szCs w:val="22"/>
              </w:rPr>
            </w:pPr>
            <w:r w:rsidRPr="00B130AA">
              <w:rPr>
                <w:szCs w:val="22"/>
              </w:rPr>
              <w:t>14</w:t>
            </w:r>
          </w:p>
        </w:tc>
        <w:tc>
          <w:tcPr>
            <w:tcW w:w="6941" w:type="dxa"/>
            <w:shd w:val="clear" w:color="auto" w:fill="auto"/>
            <w:vAlign w:val="center"/>
            <w:hideMark/>
          </w:tcPr>
          <w:p w14:paraId="02F53C14" w14:textId="77777777" w:rsidR="0022579C" w:rsidRPr="00B130AA" w:rsidRDefault="0022579C" w:rsidP="00B8283A">
            <w:pPr>
              <w:tabs>
                <w:tab w:val="left" w:pos="426"/>
              </w:tabs>
              <w:rPr>
                <w:szCs w:val="22"/>
              </w:rPr>
            </w:pPr>
            <w:r w:rsidRPr="00B130AA">
              <w:rPr>
                <w:szCs w:val="22"/>
              </w:rPr>
              <w:t>CÔNG TY TNHH MTV CÀ PHÊ 720</w:t>
            </w:r>
          </w:p>
        </w:tc>
        <w:tc>
          <w:tcPr>
            <w:tcW w:w="1559" w:type="dxa"/>
            <w:vAlign w:val="center"/>
          </w:tcPr>
          <w:p w14:paraId="150E8A6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6D3C6B4" w14:textId="77777777" w:rsidTr="001931FB">
        <w:trPr>
          <w:trHeight w:val="290"/>
          <w:jc w:val="center"/>
        </w:trPr>
        <w:tc>
          <w:tcPr>
            <w:tcW w:w="992" w:type="dxa"/>
            <w:shd w:val="clear" w:color="auto" w:fill="auto"/>
            <w:noWrap/>
            <w:vAlign w:val="center"/>
            <w:hideMark/>
          </w:tcPr>
          <w:p w14:paraId="0A72F401" w14:textId="77777777" w:rsidR="0022579C" w:rsidRPr="00B130AA" w:rsidRDefault="0022579C" w:rsidP="00B8283A">
            <w:pPr>
              <w:tabs>
                <w:tab w:val="left" w:pos="426"/>
              </w:tabs>
              <w:jc w:val="center"/>
              <w:rPr>
                <w:szCs w:val="22"/>
              </w:rPr>
            </w:pPr>
            <w:r w:rsidRPr="00B130AA">
              <w:rPr>
                <w:szCs w:val="22"/>
              </w:rPr>
              <w:t>15</w:t>
            </w:r>
          </w:p>
        </w:tc>
        <w:tc>
          <w:tcPr>
            <w:tcW w:w="6941" w:type="dxa"/>
            <w:shd w:val="clear" w:color="auto" w:fill="auto"/>
            <w:vAlign w:val="center"/>
            <w:hideMark/>
          </w:tcPr>
          <w:p w14:paraId="77077D3D" w14:textId="77777777" w:rsidR="0022579C" w:rsidRPr="00B130AA" w:rsidRDefault="0022579C" w:rsidP="00B8283A">
            <w:pPr>
              <w:tabs>
                <w:tab w:val="left" w:pos="426"/>
              </w:tabs>
              <w:rPr>
                <w:szCs w:val="22"/>
              </w:rPr>
            </w:pPr>
            <w:r w:rsidRPr="00B130AA">
              <w:rPr>
                <w:szCs w:val="22"/>
              </w:rPr>
              <w:t>CÔNG TY TNHH CÀ PHÊ TRƯỜNG GIANG</w:t>
            </w:r>
          </w:p>
        </w:tc>
        <w:tc>
          <w:tcPr>
            <w:tcW w:w="1559" w:type="dxa"/>
            <w:vAlign w:val="center"/>
          </w:tcPr>
          <w:p w14:paraId="755C73C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CAE69D7" w14:textId="77777777" w:rsidTr="001931FB">
        <w:trPr>
          <w:trHeight w:val="354"/>
          <w:jc w:val="center"/>
        </w:trPr>
        <w:tc>
          <w:tcPr>
            <w:tcW w:w="992" w:type="dxa"/>
            <w:shd w:val="clear" w:color="auto" w:fill="auto"/>
            <w:noWrap/>
            <w:vAlign w:val="center"/>
            <w:hideMark/>
          </w:tcPr>
          <w:p w14:paraId="357AE6FF" w14:textId="77777777" w:rsidR="0022579C" w:rsidRPr="00B130AA" w:rsidRDefault="0022579C" w:rsidP="00B8283A">
            <w:pPr>
              <w:tabs>
                <w:tab w:val="left" w:pos="426"/>
              </w:tabs>
              <w:jc w:val="center"/>
              <w:rPr>
                <w:szCs w:val="22"/>
              </w:rPr>
            </w:pPr>
            <w:r w:rsidRPr="00B130AA">
              <w:rPr>
                <w:szCs w:val="22"/>
              </w:rPr>
              <w:t>16</w:t>
            </w:r>
          </w:p>
        </w:tc>
        <w:tc>
          <w:tcPr>
            <w:tcW w:w="6941" w:type="dxa"/>
            <w:shd w:val="clear" w:color="auto" w:fill="auto"/>
            <w:vAlign w:val="center"/>
          </w:tcPr>
          <w:p w14:paraId="46FC8500" w14:textId="77777777" w:rsidR="0022579C" w:rsidRPr="00B130AA" w:rsidRDefault="0022579C" w:rsidP="00B8283A">
            <w:pPr>
              <w:tabs>
                <w:tab w:val="left" w:pos="426"/>
              </w:tabs>
              <w:rPr>
                <w:szCs w:val="22"/>
              </w:rPr>
            </w:pPr>
            <w:r w:rsidRPr="00B130AA">
              <w:rPr>
                <w:szCs w:val="22"/>
              </w:rPr>
              <w:t>CÔNG TY TNHH MTV CÀ PHÊ 715B</w:t>
            </w:r>
          </w:p>
        </w:tc>
        <w:tc>
          <w:tcPr>
            <w:tcW w:w="1559" w:type="dxa"/>
            <w:vAlign w:val="center"/>
          </w:tcPr>
          <w:p w14:paraId="60872BF6"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1146DA4" w14:textId="77777777" w:rsidTr="001931FB">
        <w:trPr>
          <w:trHeight w:val="290"/>
          <w:jc w:val="center"/>
        </w:trPr>
        <w:tc>
          <w:tcPr>
            <w:tcW w:w="992" w:type="dxa"/>
            <w:shd w:val="clear" w:color="auto" w:fill="auto"/>
            <w:noWrap/>
            <w:vAlign w:val="center"/>
            <w:hideMark/>
          </w:tcPr>
          <w:p w14:paraId="0A1F1F0C" w14:textId="77777777" w:rsidR="0022579C" w:rsidRPr="00B130AA" w:rsidRDefault="0022579C" w:rsidP="00B8283A">
            <w:pPr>
              <w:tabs>
                <w:tab w:val="left" w:pos="426"/>
              </w:tabs>
              <w:jc w:val="center"/>
              <w:rPr>
                <w:szCs w:val="22"/>
              </w:rPr>
            </w:pPr>
            <w:r w:rsidRPr="00B130AA">
              <w:rPr>
                <w:szCs w:val="22"/>
              </w:rPr>
              <w:t>17</w:t>
            </w:r>
          </w:p>
        </w:tc>
        <w:tc>
          <w:tcPr>
            <w:tcW w:w="6941" w:type="dxa"/>
            <w:shd w:val="clear" w:color="auto" w:fill="auto"/>
            <w:vAlign w:val="center"/>
          </w:tcPr>
          <w:p w14:paraId="66F6BCD7" w14:textId="77777777" w:rsidR="0022579C" w:rsidRPr="00B130AA" w:rsidRDefault="0022579C" w:rsidP="00B8283A">
            <w:pPr>
              <w:tabs>
                <w:tab w:val="left" w:pos="426"/>
              </w:tabs>
              <w:rPr>
                <w:szCs w:val="22"/>
              </w:rPr>
            </w:pPr>
            <w:r w:rsidRPr="00B130AA">
              <w:rPr>
                <w:szCs w:val="22"/>
              </w:rPr>
              <w:t>CÔNG TY CỔ PHẦN GARDEN BAN MÊ</w:t>
            </w:r>
          </w:p>
        </w:tc>
        <w:tc>
          <w:tcPr>
            <w:tcW w:w="1559" w:type="dxa"/>
            <w:vAlign w:val="center"/>
          </w:tcPr>
          <w:p w14:paraId="22B767C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2EBE2CB" w14:textId="77777777" w:rsidTr="001931FB">
        <w:trPr>
          <w:trHeight w:val="290"/>
          <w:jc w:val="center"/>
        </w:trPr>
        <w:tc>
          <w:tcPr>
            <w:tcW w:w="992" w:type="dxa"/>
            <w:shd w:val="clear" w:color="auto" w:fill="auto"/>
            <w:noWrap/>
            <w:vAlign w:val="center"/>
            <w:hideMark/>
          </w:tcPr>
          <w:p w14:paraId="37BF298F" w14:textId="77777777" w:rsidR="0022579C" w:rsidRPr="00B130AA" w:rsidRDefault="0022579C" w:rsidP="00B8283A">
            <w:pPr>
              <w:tabs>
                <w:tab w:val="left" w:pos="426"/>
              </w:tabs>
              <w:jc w:val="center"/>
              <w:rPr>
                <w:szCs w:val="22"/>
              </w:rPr>
            </w:pPr>
            <w:r w:rsidRPr="00B130AA">
              <w:rPr>
                <w:szCs w:val="22"/>
              </w:rPr>
              <w:t>18</w:t>
            </w:r>
          </w:p>
        </w:tc>
        <w:tc>
          <w:tcPr>
            <w:tcW w:w="6941" w:type="dxa"/>
            <w:shd w:val="clear" w:color="auto" w:fill="auto"/>
            <w:vAlign w:val="center"/>
          </w:tcPr>
          <w:p w14:paraId="3BAA2BE4" w14:textId="77777777" w:rsidR="0022579C" w:rsidRPr="00B130AA" w:rsidRDefault="0022579C" w:rsidP="00B8283A">
            <w:pPr>
              <w:tabs>
                <w:tab w:val="left" w:pos="426"/>
              </w:tabs>
              <w:rPr>
                <w:szCs w:val="22"/>
              </w:rPr>
            </w:pPr>
            <w:r w:rsidRPr="00B130AA">
              <w:rPr>
                <w:szCs w:val="22"/>
              </w:rPr>
              <w:t>CÔNG TY TNHH HOÀNG RY</w:t>
            </w:r>
          </w:p>
        </w:tc>
        <w:tc>
          <w:tcPr>
            <w:tcW w:w="1559" w:type="dxa"/>
            <w:vAlign w:val="center"/>
          </w:tcPr>
          <w:p w14:paraId="0A62949C"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F40FE7E" w14:textId="77777777" w:rsidTr="001931FB">
        <w:trPr>
          <w:trHeight w:val="290"/>
          <w:jc w:val="center"/>
        </w:trPr>
        <w:tc>
          <w:tcPr>
            <w:tcW w:w="992" w:type="dxa"/>
            <w:shd w:val="clear" w:color="auto" w:fill="auto"/>
            <w:noWrap/>
            <w:vAlign w:val="center"/>
            <w:hideMark/>
          </w:tcPr>
          <w:p w14:paraId="2E68291D" w14:textId="77777777" w:rsidR="0022579C" w:rsidRPr="00B130AA" w:rsidRDefault="0022579C" w:rsidP="00B8283A">
            <w:pPr>
              <w:tabs>
                <w:tab w:val="left" w:pos="426"/>
              </w:tabs>
              <w:jc w:val="center"/>
              <w:rPr>
                <w:szCs w:val="22"/>
              </w:rPr>
            </w:pPr>
            <w:r w:rsidRPr="00B130AA">
              <w:rPr>
                <w:szCs w:val="22"/>
              </w:rPr>
              <w:t>19</w:t>
            </w:r>
          </w:p>
        </w:tc>
        <w:tc>
          <w:tcPr>
            <w:tcW w:w="6941" w:type="dxa"/>
            <w:shd w:val="clear" w:color="auto" w:fill="auto"/>
            <w:vAlign w:val="center"/>
            <w:hideMark/>
          </w:tcPr>
          <w:p w14:paraId="6CFE0D2F" w14:textId="77777777" w:rsidR="0022579C" w:rsidRPr="00B130AA" w:rsidRDefault="0022579C" w:rsidP="00B8283A">
            <w:pPr>
              <w:tabs>
                <w:tab w:val="left" w:pos="426"/>
              </w:tabs>
              <w:rPr>
                <w:szCs w:val="22"/>
              </w:rPr>
            </w:pPr>
            <w:r w:rsidRPr="00B130AA">
              <w:rPr>
                <w:szCs w:val="22"/>
              </w:rPr>
              <w:t>CÔNG TY TNHH ĐỨC THỊNH</w:t>
            </w:r>
          </w:p>
        </w:tc>
        <w:tc>
          <w:tcPr>
            <w:tcW w:w="1559" w:type="dxa"/>
            <w:vAlign w:val="center"/>
          </w:tcPr>
          <w:p w14:paraId="694CB82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EBE4F42" w14:textId="77777777" w:rsidTr="001931FB">
        <w:trPr>
          <w:trHeight w:val="290"/>
          <w:jc w:val="center"/>
        </w:trPr>
        <w:tc>
          <w:tcPr>
            <w:tcW w:w="992" w:type="dxa"/>
            <w:shd w:val="clear" w:color="auto" w:fill="auto"/>
            <w:noWrap/>
            <w:vAlign w:val="center"/>
            <w:hideMark/>
          </w:tcPr>
          <w:p w14:paraId="3B6FF134" w14:textId="77777777" w:rsidR="0022579C" w:rsidRPr="00B130AA" w:rsidRDefault="0022579C" w:rsidP="00B8283A">
            <w:pPr>
              <w:tabs>
                <w:tab w:val="left" w:pos="426"/>
              </w:tabs>
              <w:jc w:val="center"/>
              <w:rPr>
                <w:szCs w:val="22"/>
              </w:rPr>
            </w:pPr>
            <w:r w:rsidRPr="00B130AA">
              <w:rPr>
                <w:szCs w:val="22"/>
              </w:rPr>
              <w:t>20</w:t>
            </w:r>
          </w:p>
        </w:tc>
        <w:tc>
          <w:tcPr>
            <w:tcW w:w="6941" w:type="dxa"/>
            <w:shd w:val="clear" w:color="auto" w:fill="auto"/>
            <w:vAlign w:val="center"/>
          </w:tcPr>
          <w:p w14:paraId="50853207" w14:textId="77777777" w:rsidR="0022579C" w:rsidRPr="00B130AA" w:rsidRDefault="0022579C" w:rsidP="00B8283A">
            <w:pPr>
              <w:tabs>
                <w:tab w:val="left" w:pos="426"/>
              </w:tabs>
              <w:rPr>
                <w:szCs w:val="22"/>
              </w:rPr>
            </w:pPr>
            <w:r w:rsidRPr="00B130AA">
              <w:rPr>
                <w:szCs w:val="22"/>
              </w:rPr>
              <w:t>CÔNG TY TNHH NÔNG SẢN HẠNH PHÚC</w:t>
            </w:r>
          </w:p>
        </w:tc>
        <w:tc>
          <w:tcPr>
            <w:tcW w:w="1559" w:type="dxa"/>
            <w:vAlign w:val="center"/>
          </w:tcPr>
          <w:p w14:paraId="20DD241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7B6D421" w14:textId="77777777" w:rsidTr="001931FB">
        <w:trPr>
          <w:trHeight w:val="290"/>
          <w:jc w:val="center"/>
        </w:trPr>
        <w:tc>
          <w:tcPr>
            <w:tcW w:w="992" w:type="dxa"/>
            <w:shd w:val="clear" w:color="auto" w:fill="auto"/>
            <w:noWrap/>
            <w:vAlign w:val="center"/>
            <w:hideMark/>
          </w:tcPr>
          <w:p w14:paraId="45F38D10" w14:textId="77777777" w:rsidR="0022579C" w:rsidRPr="00B130AA" w:rsidRDefault="0022579C" w:rsidP="00B8283A">
            <w:pPr>
              <w:tabs>
                <w:tab w:val="left" w:pos="426"/>
              </w:tabs>
              <w:jc w:val="center"/>
              <w:rPr>
                <w:szCs w:val="22"/>
              </w:rPr>
            </w:pPr>
            <w:r w:rsidRPr="00B130AA">
              <w:rPr>
                <w:szCs w:val="22"/>
              </w:rPr>
              <w:t>21</w:t>
            </w:r>
          </w:p>
        </w:tc>
        <w:tc>
          <w:tcPr>
            <w:tcW w:w="6941" w:type="dxa"/>
            <w:shd w:val="clear" w:color="auto" w:fill="auto"/>
            <w:vAlign w:val="center"/>
          </w:tcPr>
          <w:p w14:paraId="2B7782D8" w14:textId="77777777" w:rsidR="0022579C" w:rsidRPr="00B130AA" w:rsidRDefault="0022579C" w:rsidP="00B8283A">
            <w:pPr>
              <w:tabs>
                <w:tab w:val="left" w:pos="426"/>
              </w:tabs>
              <w:rPr>
                <w:szCs w:val="22"/>
              </w:rPr>
            </w:pPr>
            <w:r w:rsidRPr="00B130AA">
              <w:rPr>
                <w:szCs w:val="22"/>
              </w:rPr>
              <w:t>CÔNG TY TNHH MTV CÀ PHÊ NHỰT LINH</w:t>
            </w:r>
          </w:p>
        </w:tc>
        <w:tc>
          <w:tcPr>
            <w:tcW w:w="1559" w:type="dxa"/>
            <w:vAlign w:val="center"/>
          </w:tcPr>
          <w:p w14:paraId="22E35EC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24E9590" w14:textId="77777777" w:rsidTr="001931FB">
        <w:trPr>
          <w:trHeight w:val="290"/>
          <w:jc w:val="center"/>
        </w:trPr>
        <w:tc>
          <w:tcPr>
            <w:tcW w:w="992" w:type="dxa"/>
            <w:shd w:val="clear" w:color="auto" w:fill="auto"/>
            <w:noWrap/>
            <w:vAlign w:val="center"/>
            <w:hideMark/>
          </w:tcPr>
          <w:p w14:paraId="0BF4AA71" w14:textId="77777777" w:rsidR="0022579C" w:rsidRPr="00B130AA" w:rsidRDefault="0022579C" w:rsidP="00B8283A">
            <w:pPr>
              <w:tabs>
                <w:tab w:val="left" w:pos="426"/>
              </w:tabs>
              <w:jc w:val="center"/>
              <w:rPr>
                <w:szCs w:val="22"/>
              </w:rPr>
            </w:pPr>
            <w:r w:rsidRPr="00B130AA">
              <w:rPr>
                <w:szCs w:val="22"/>
              </w:rPr>
              <w:t>22</w:t>
            </w:r>
          </w:p>
        </w:tc>
        <w:tc>
          <w:tcPr>
            <w:tcW w:w="6941" w:type="dxa"/>
            <w:shd w:val="clear" w:color="auto" w:fill="auto"/>
            <w:vAlign w:val="center"/>
          </w:tcPr>
          <w:p w14:paraId="443B6A39" w14:textId="77777777" w:rsidR="0022579C" w:rsidRPr="00B130AA" w:rsidRDefault="0022579C" w:rsidP="00B8283A">
            <w:pPr>
              <w:tabs>
                <w:tab w:val="left" w:pos="426"/>
              </w:tabs>
              <w:rPr>
                <w:szCs w:val="22"/>
              </w:rPr>
            </w:pPr>
            <w:r w:rsidRPr="00B130AA">
              <w:rPr>
                <w:szCs w:val="22"/>
              </w:rPr>
              <w:t>CÔNG TY TNHH CÀ PHÊ CẨM VÂN</w:t>
            </w:r>
          </w:p>
        </w:tc>
        <w:tc>
          <w:tcPr>
            <w:tcW w:w="1559" w:type="dxa"/>
            <w:vAlign w:val="center"/>
          </w:tcPr>
          <w:p w14:paraId="3666D6E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F99952A" w14:textId="77777777" w:rsidTr="001931FB">
        <w:trPr>
          <w:trHeight w:val="290"/>
          <w:jc w:val="center"/>
        </w:trPr>
        <w:tc>
          <w:tcPr>
            <w:tcW w:w="992" w:type="dxa"/>
            <w:shd w:val="clear" w:color="auto" w:fill="auto"/>
            <w:noWrap/>
            <w:vAlign w:val="center"/>
            <w:hideMark/>
          </w:tcPr>
          <w:p w14:paraId="3BCC79A6" w14:textId="77777777" w:rsidR="0022579C" w:rsidRPr="00B130AA" w:rsidRDefault="0022579C" w:rsidP="00B8283A">
            <w:pPr>
              <w:tabs>
                <w:tab w:val="left" w:pos="426"/>
              </w:tabs>
              <w:jc w:val="center"/>
              <w:rPr>
                <w:szCs w:val="22"/>
              </w:rPr>
            </w:pPr>
            <w:r w:rsidRPr="00B130AA">
              <w:rPr>
                <w:szCs w:val="22"/>
              </w:rPr>
              <w:t>23</w:t>
            </w:r>
          </w:p>
        </w:tc>
        <w:tc>
          <w:tcPr>
            <w:tcW w:w="6941" w:type="dxa"/>
            <w:shd w:val="clear" w:color="auto" w:fill="auto"/>
            <w:vAlign w:val="center"/>
          </w:tcPr>
          <w:p w14:paraId="2E63A1F5" w14:textId="77777777" w:rsidR="0022579C" w:rsidRPr="00B130AA" w:rsidRDefault="0022579C" w:rsidP="00B8283A">
            <w:pPr>
              <w:tabs>
                <w:tab w:val="left" w:pos="426"/>
              </w:tabs>
              <w:rPr>
                <w:szCs w:val="22"/>
              </w:rPr>
            </w:pPr>
            <w:r w:rsidRPr="00B130AA">
              <w:rPr>
                <w:szCs w:val="22"/>
              </w:rPr>
              <w:t>CÔNG TY TNHH MTV CÀ PHÊ THÔNG TRÂM</w:t>
            </w:r>
          </w:p>
        </w:tc>
        <w:tc>
          <w:tcPr>
            <w:tcW w:w="1559" w:type="dxa"/>
            <w:vAlign w:val="center"/>
          </w:tcPr>
          <w:p w14:paraId="3F4906E0"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DD4F7A0" w14:textId="77777777" w:rsidTr="001931FB">
        <w:trPr>
          <w:trHeight w:val="290"/>
          <w:jc w:val="center"/>
        </w:trPr>
        <w:tc>
          <w:tcPr>
            <w:tcW w:w="992" w:type="dxa"/>
            <w:shd w:val="clear" w:color="auto" w:fill="auto"/>
            <w:noWrap/>
            <w:vAlign w:val="center"/>
            <w:hideMark/>
          </w:tcPr>
          <w:p w14:paraId="71FC6BA2" w14:textId="77777777" w:rsidR="0022579C" w:rsidRPr="00B130AA" w:rsidRDefault="0022579C" w:rsidP="00B8283A">
            <w:pPr>
              <w:tabs>
                <w:tab w:val="left" w:pos="426"/>
              </w:tabs>
              <w:jc w:val="center"/>
              <w:rPr>
                <w:szCs w:val="22"/>
              </w:rPr>
            </w:pPr>
            <w:r w:rsidRPr="00B130AA">
              <w:rPr>
                <w:szCs w:val="22"/>
              </w:rPr>
              <w:t>24</w:t>
            </w:r>
          </w:p>
        </w:tc>
        <w:tc>
          <w:tcPr>
            <w:tcW w:w="6941" w:type="dxa"/>
            <w:shd w:val="clear" w:color="auto" w:fill="auto"/>
            <w:vAlign w:val="center"/>
          </w:tcPr>
          <w:p w14:paraId="7BBA1DF5" w14:textId="22BBAA85" w:rsidR="0022579C" w:rsidRPr="00B130AA" w:rsidRDefault="0022579C" w:rsidP="00B8283A">
            <w:pPr>
              <w:tabs>
                <w:tab w:val="left" w:pos="426"/>
              </w:tabs>
              <w:rPr>
                <w:szCs w:val="22"/>
              </w:rPr>
            </w:pPr>
            <w:r w:rsidRPr="00B130AA">
              <w:rPr>
                <w:szCs w:val="22"/>
              </w:rPr>
              <w:t xml:space="preserve">CÔNG TY TNHH THƯƠNG MẠI </w:t>
            </w:r>
            <w:r w:rsidR="00502241" w:rsidRPr="00B130AA">
              <w:rPr>
                <w:szCs w:val="22"/>
              </w:rPr>
              <w:t>SX</w:t>
            </w:r>
            <w:r w:rsidRPr="00B130AA">
              <w:rPr>
                <w:szCs w:val="22"/>
              </w:rPr>
              <w:t xml:space="preserve"> CÀ PHÊ LÊ SƠN</w:t>
            </w:r>
          </w:p>
        </w:tc>
        <w:tc>
          <w:tcPr>
            <w:tcW w:w="1559" w:type="dxa"/>
            <w:vAlign w:val="center"/>
          </w:tcPr>
          <w:p w14:paraId="2E1C46C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F782935" w14:textId="77777777" w:rsidTr="001931FB">
        <w:trPr>
          <w:trHeight w:val="275"/>
          <w:jc w:val="center"/>
        </w:trPr>
        <w:tc>
          <w:tcPr>
            <w:tcW w:w="992" w:type="dxa"/>
            <w:shd w:val="clear" w:color="auto" w:fill="auto"/>
            <w:noWrap/>
            <w:vAlign w:val="center"/>
            <w:hideMark/>
          </w:tcPr>
          <w:p w14:paraId="3E2C5DBD" w14:textId="77777777" w:rsidR="0022579C" w:rsidRPr="00B130AA" w:rsidRDefault="0022579C" w:rsidP="00B8283A">
            <w:pPr>
              <w:tabs>
                <w:tab w:val="left" w:pos="426"/>
              </w:tabs>
              <w:jc w:val="center"/>
              <w:rPr>
                <w:szCs w:val="22"/>
              </w:rPr>
            </w:pPr>
            <w:r w:rsidRPr="00B130AA">
              <w:rPr>
                <w:szCs w:val="22"/>
              </w:rPr>
              <w:t>25</w:t>
            </w:r>
          </w:p>
        </w:tc>
        <w:tc>
          <w:tcPr>
            <w:tcW w:w="6941" w:type="dxa"/>
            <w:shd w:val="clear" w:color="auto" w:fill="auto"/>
            <w:vAlign w:val="center"/>
            <w:hideMark/>
          </w:tcPr>
          <w:p w14:paraId="4714E05F" w14:textId="77777777" w:rsidR="0022579C" w:rsidRPr="00B130AA" w:rsidRDefault="0022579C" w:rsidP="00B8283A">
            <w:pPr>
              <w:tabs>
                <w:tab w:val="left" w:pos="426"/>
              </w:tabs>
              <w:rPr>
                <w:szCs w:val="22"/>
              </w:rPr>
            </w:pPr>
            <w:r w:rsidRPr="00B130AA">
              <w:rPr>
                <w:szCs w:val="22"/>
              </w:rPr>
              <w:t>CÔNG TY TNHH DAKMAN VIET NAM</w:t>
            </w:r>
          </w:p>
        </w:tc>
        <w:tc>
          <w:tcPr>
            <w:tcW w:w="1559" w:type="dxa"/>
            <w:vAlign w:val="center"/>
          </w:tcPr>
          <w:p w14:paraId="06F065A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AFB5631" w14:textId="77777777" w:rsidTr="001931FB">
        <w:trPr>
          <w:trHeight w:val="290"/>
          <w:jc w:val="center"/>
        </w:trPr>
        <w:tc>
          <w:tcPr>
            <w:tcW w:w="992" w:type="dxa"/>
            <w:shd w:val="clear" w:color="auto" w:fill="auto"/>
            <w:noWrap/>
            <w:vAlign w:val="center"/>
            <w:hideMark/>
          </w:tcPr>
          <w:p w14:paraId="4FD1ADEB" w14:textId="77777777" w:rsidR="0022579C" w:rsidRPr="00B130AA" w:rsidRDefault="0022579C" w:rsidP="00B8283A">
            <w:pPr>
              <w:tabs>
                <w:tab w:val="left" w:pos="426"/>
              </w:tabs>
              <w:jc w:val="center"/>
              <w:rPr>
                <w:szCs w:val="22"/>
              </w:rPr>
            </w:pPr>
            <w:r w:rsidRPr="00B130AA">
              <w:rPr>
                <w:szCs w:val="22"/>
              </w:rPr>
              <w:t>26</w:t>
            </w:r>
          </w:p>
        </w:tc>
        <w:tc>
          <w:tcPr>
            <w:tcW w:w="6941" w:type="dxa"/>
            <w:shd w:val="clear" w:color="auto" w:fill="auto"/>
            <w:vAlign w:val="center"/>
          </w:tcPr>
          <w:p w14:paraId="3A09FE24" w14:textId="77777777" w:rsidR="0022579C" w:rsidRPr="00B130AA" w:rsidRDefault="0022579C" w:rsidP="00B8283A">
            <w:pPr>
              <w:tabs>
                <w:tab w:val="left" w:pos="426"/>
              </w:tabs>
              <w:rPr>
                <w:szCs w:val="22"/>
              </w:rPr>
            </w:pPr>
            <w:r w:rsidRPr="00B130AA">
              <w:rPr>
                <w:szCs w:val="22"/>
              </w:rPr>
              <w:t>CÔNG TY TNHH CÀ PHÊ NAM VIỆT ĐẮK LẮK</w:t>
            </w:r>
          </w:p>
        </w:tc>
        <w:tc>
          <w:tcPr>
            <w:tcW w:w="1559" w:type="dxa"/>
            <w:vAlign w:val="center"/>
          </w:tcPr>
          <w:p w14:paraId="2C6788E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EB4709A" w14:textId="77777777" w:rsidTr="001931FB">
        <w:trPr>
          <w:trHeight w:val="290"/>
          <w:jc w:val="center"/>
        </w:trPr>
        <w:tc>
          <w:tcPr>
            <w:tcW w:w="992" w:type="dxa"/>
            <w:shd w:val="clear" w:color="auto" w:fill="auto"/>
            <w:noWrap/>
            <w:vAlign w:val="center"/>
            <w:hideMark/>
          </w:tcPr>
          <w:p w14:paraId="37265497" w14:textId="77777777" w:rsidR="0022579C" w:rsidRPr="00B130AA" w:rsidRDefault="0022579C" w:rsidP="00B8283A">
            <w:pPr>
              <w:tabs>
                <w:tab w:val="left" w:pos="426"/>
              </w:tabs>
              <w:jc w:val="center"/>
              <w:rPr>
                <w:szCs w:val="22"/>
              </w:rPr>
            </w:pPr>
            <w:r w:rsidRPr="00B130AA">
              <w:rPr>
                <w:szCs w:val="22"/>
              </w:rPr>
              <w:t>27</w:t>
            </w:r>
          </w:p>
        </w:tc>
        <w:tc>
          <w:tcPr>
            <w:tcW w:w="6941" w:type="dxa"/>
            <w:shd w:val="clear" w:color="auto" w:fill="auto"/>
            <w:vAlign w:val="center"/>
          </w:tcPr>
          <w:p w14:paraId="548806F0" w14:textId="77777777" w:rsidR="0022579C" w:rsidRPr="00B130AA" w:rsidRDefault="0022579C" w:rsidP="00B8283A">
            <w:pPr>
              <w:tabs>
                <w:tab w:val="left" w:pos="426"/>
              </w:tabs>
              <w:rPr>
                <w:szCs w:val="22"/>
              </w:rPr>
            </w:pPr>
            <w:r w:rsidRPr="00B130AA">
              <w:rPr>
                <w:szCs w:val="22"/>
              </w:rPr>
              <w:t>CÔNG TY TNHH MỘC NGUYÊN BAN MÊ</w:t>
            </w:r>
          </w:p>
        </w:tc>
        <w:tc>
          <w:tcPr>
            <w:tcW w:w="1559" w:type="dxa"/>
            <w:vAlign w:val="center"/>
          </w:tcPr>
          <w:p w14:paraId="017EF61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FCEABA7" w14:textId="77777777" w:rsidTr="001931FB">
        <w:trPr>
          <w:trHeight w:val="290"/>
          <w:jc w:val="center"/>
        </w:trPr>
        <w:tc>
          <w:tcPr>
            <w:tcW w:w="992" w:type="dxa"/>
            <w:shd w:val="clear" w:color="auto" w:fill="auto"/>
            <w:noWrap/>
            <w:vAlign w:val="center"/>
            <w:hideMark/>
          </w:tcPr>
          <w:p w14:paraId="6B50BB61" w14:textId="77777777" w:rsidR="0022579C" w:rsidRPr="00B130AA" w:rsidRDefault="0022579C" w:rsidP="00B8283A">
            <w:pPr>
              <w:tabs>
                <w:tab w:val="left" w:pos="426"/>
              </w:tabs>
              <w:jc w:val="center"/>
              <w:rPr>
                <w:szCs w:val="22"/>
              </w:rPr>
            </w:pPr>
            <w:r w:rsidRPr="00B130AA">
              <w:rPr>
                <w:szCs w:val="22"/>
              </w:rPr>
              <w:t>28</w:t>
            </w:r>
          </w:p>
        </w:tc>
        <w:tc>
          <w:tcPr>
            <w:tcW w:w="6941" w:type="dxa"/>
            <w:shd w:val="clear" w:color="auto" w:fill="auto"/>
            <w:vAlign w:val="center"/>
          </w:tcPr>
          <w:p w14:paraId="13317226" w14:textId="77777777" w:rsidR="0022579C" w:rsidRPr="00B130AA" w:rsidRDefault="0022579C" w:rsidP="00B8283A">
            <w:pPr>
              <w:tabs>
                <w:tab w:val="left" w:pos="426"/>
              </w:tabs>
              <w:rPr>
                <w:szCs w:val="22"/>
              </w:rPr>
            </w:pPr>
            <w:r w:rsidRPr="00B130AA">
              <w:rPr>
                <w:szCs w:val="22"/>
              </w:rPr>
              <w:t>CÔNG TY TNHH ĐẤT BAN MÊ CÀ PHÊ VIỆT NAM</w:t>
            </w:r>
          </w:p>
        </w:tc>
        <w:tc>
          <w:tcPr>
            <w:tcW w:w="1559" w:type="dxa"/>
            <w:vAlign w:val="center"/>
          </w:tcPr>
          <w:p w14:paraId="6AF4E3A9"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868719E" w14:textId="77777777" w:rsidTr="001931FB">
        <w:trPr>
          <w:trHeight w:val="290"/>
          <w:jc w:val="center"/>
        </w:trPr>
        <w:tc>
          <w:tcPr>
            <w:tcW w:w="992" w:type="dxa"/>
            <w:shd w:val="clear" w:color="auto" w:fill="auto"/>
            <w:noWrap/>
            <w:vAlign w:val="center"/>
            <w:hideMark/>
          </w:tcPr>
          <w:p w14:paraId="469BF6D1" w14:textId="77777777" w:rsidR="0022579C" w:rsidRPr="00B130AA" w:rsidRDefault="0022579C" w:rsidP="00B8283A">
            <w:pPr>
              <w:tabs>
                <w:tab w:val="left" w:pos="426"/>
              </w:tabs>
              <w:jc w:val="center"/>
              <w:rPr>
                <w:szCs w:val="22"/>
              </w:rPr>
            </w:pPr>
            <w:r w:rsidRPr="00B130AA">
              <w:rPr>
                <w:szCs w:val="22"/>
              </w:rPr>
              <w:t>29</w:t>
            </w:r>
          </w:p>
        </w:tc>
        <w:tc>
          <w:tcPr>
            <w:tcW w:w="6941" w:type="dxa"/>
            <w:shd w:val="clear" w:color="auto" w:fill="auto"/>
            <w:vAlign w:val="center"/>
          </w:tcPr>
          <w:p w14:paraId="68587EE6" w14:textId="77777777" w:rsidR="0022579C" w:rsidRPr="00B130AA" w:rsidRDefault="0022579C" w:rsidP="00B8283A">
            <w:pPr>
              <w:tabs>
                <w:tab w:val="left" w:pos="426"/>
              </w:tabs>
              <w:rPr>
                <w:szCs w:val="22"/>
              </w:rPr>
            </w:pPr>
            <w:r w:rsidRPr="00B130AA">
              <w:rPr>
                <w:szCs w:val="22"/>
              </w:rPr>
              <w:t>CÔNG TY TNHH MTV CÀ PHÊ TUYẾT NHUNG</w:t>
            </w:r>
          </w:p>
        </w:tc>
        <w:tc>
          <w:tcPr>
            <w:tcW w:w="1559" w:type="dxa"/>
            <w:vAlign w:val="center"/>
          </w:tcPr>
          <w:p w14:paraId="260928A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87AE5FD" w14:textId="77777777" w:rsidTr="001931FB">
        <w:trPr>
          <w:trHeight w:val="290"/>
          <w:jc w:val="center"/>
        </w:trPr>
        <w:tc>
          <w:tcPr>
            <w:tcW w:w="992" w:type="dxa"/>
            <w:shd w:val="clear" w:color="auto" w:fill="auto"/>
            <w:noWrap/>
            <w:vAlign w:val="center"/>
            <w:hideMark/>
          </w:tcPr>
          <w:p w14:paraId="69DB9F06" w14:textId="77777777" w:rsidR="0022579C" w:rsidRPr="00B130AA" w:rsidRDefault="0022579C" w:rsidP="00B8283A">
            <w:pPr>
              <w:tabs>
                <w:tab w:val="left" w:pos="426"/>
              </w:tabs>
              <w:jc w:val="center"/>
              <w:rPr>
                <w:szCs w:val="22"/>
              </w:rPr>
            </w:pPr>
            <w:r w:rsidRPr="00B130AA">
              <w:rPr>
                <w:szCs w:val="22"/>
              </w:rPr>
              <w:t>30</w:t>
            </w:r>
          </w:p>
        </w:tc>
        <w:tc>
          <w:tcPr>
            <w:tcW w:w="6941" w:type="dxa"/>
            <w:shd w:val="clear" w:color="auto" w:fill="auto"/>
            <w:vAlign w:val="center"/>
          </w:tcPr>
          <w:p w14:paraId="2970A736" w14:textId="77777777" w:rsidR="0022579C" w:rsidRPr="00B130AA" w:rsidRDefault="0022579C" w:rsidP="00B8283A">
            <w:pPr>
              <w:tabs>
                <w:tab w:val="left" w:pos="426"/>
              </w:tabs>
              <w:rPr>
                <w:szCs w:val="22"/>
              </w:rPr>
            </w:pPr>
            <w:r w:rsidRPr="00B130AA">
              <w:rPr>
                <w:szCs w:val="22"/>
              </w:rPr>
              <w:t>CÔNG TY TNHH MTV CÀ PHÊ TUẤN OANH</w:t>
            </w:r>
          </w:p>
        </w:tc>
        <w:tc>
          <w:tcPr>
            <w:tcW w:w="1559" w:type="dxa"/>
            <w:vAlign w:val="center"/>
          </w:tcPr>
          <w:p w14:paraId="61CB8A06"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8092E13" w14:textId="77777777" w:rsidTr="001931FB">
        <w:trPr>
          <w:trHeight w:val="290"/>
          <w:jc w:val="center"/>
        </w:trPr>
        <w:tc>
          <w:tcPr>
            <w:tcW w:w="992" w:type="dxa"/>
            <w:shd w:val="clear" w:color="auto" w:fill="auto"/>
            <w:noWrap/>
            <w:vAlign w:val="center"/>
            <w:hideMark/>
          </w:tcPr>
          <w:p w14:paraId="7DD604A1" w14:textId="77777777" w:rsidR="0022579C" w:rsidRPr="00B130AA" w:rsidRDefault="0022579C" w:rsidP="00B8283A">
            <w:pPr>
              <w:tabs>
                <w:tab w:val="left" w:pos="426"/>
              </w:tabs>
              <w:jc w:val="center"/>
              <w:rPr>
                <w:szCs w:val="22"/>
              </w:rPr>
            </w:pPr>
            <w:r w:rsidRPr="00B130AA">
              <w:rPr>
                <w:szCs w:val="22"/>
              </w:rPr>
              <w:t>31</w:t>
            </w:r>
          </w:p>
        </w:tc>
        <w:tc>
          <w:tcPr>
            <w:tcW w:w="6941" w:type="dxa"/>
            <w:shd w:val="clear" w:color="auto" w:fill="auto"/>
            <w:vAlign w:val="center"/>
          </w:tcPr>
          <w:p w14:paraId="167CA002" w14:textId="77777777" w:rsidR="0022579C" w:rsidRPr="00B130AA" w:rsidRDefault="0022579C" w:rsidP="00B8283A">
            <w:pPr>
              <w:tabs>
                <w:tab w:val="left" w:pos="426"/>
              </w:tabs>
              <w:rPr>
                <w:szCs w:val="22"/>
              </w:rPr>
            </w:pPr>
            <w:r w:rsidRPr="00B130AA">
              <w:rPr>
                <w:szCs w:val="22"/>
              </w:rPr>
              <w:t>CÔNG TY TNHH CÀ PHÊ SIVA DRRAK</w:t>
            </w:r>
          </w:p>
        </w:tc>
        <w:tc>
          <w:tcPr>
            <w:tcW w:w="1559" w:type="dxa"/>
            <w:vAlign w:val="center"/>
          </w:tcPr>
          <w:p w14:paraId="46132898"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CCC3AAC" w14:textId="77777777" w:rsidTr="001931FB">
        <w:trPr>
          <w:trHeight w:val="290"/>
          <w:jc w:val="center"/>
        </w:trPr>
        <w:tc>
          <w:tcPr>
            <w:tcW w:w="992" w:type="dxa"/>
            <w:shd w:val="clear" w:color="auto" w:fill="auto"/>
            <w:noWrap/>
            <w:vAlign w:val="center"/>
            <w:hideMark/>
          </w:tcPr>
          <w:p w14:paraId="43398D75" w14:textId="77777777" w:rsidR="0022579C" w:rsidRPr="00B130AA" w:rsidRDefault="0022579C" w:rsidP="00B8283A">
            <w:pPr>
              <w:tabs>
                <w:tab w:val="left" w:pos="426"/>
              </w:tabs>
              <w:jc w:val="center"/>
              <w:rPr>
                <w:szCs w:val="22"/>
              </w:rPr>
            </w:pPr>
            <w:r w:rsidRPr="00B130AA">
              <w:rPr>
                <w:szCs w:val="22"/>
              </w:rPr>
              <w:t>32</w:t>
            </w:r>
          </w:p>
        </w:tc>
        <w:tc>
          <w:tcPr>
            <w:tcW w:w="6941" w:type="dxa"/>
            <w:shd w:val="clear" w:color="auto" w:fill="auto"/>
            <w:vAlign w:val="center"/>
          </w:tcPr>
          <w:p w14:paraId="11F49354" w14:textId="77777777" w:rsidR="0022579C" w:rsidRPr="00B130AA" w:rsidRDefault="0022579C" w:rsidP="00B8283A">
            <w:pPr>
              <w:tabs>
                <w:tab w:val="left" w:pos="426"/>
              </w:tabs>
              <w:rPr>
                <w:szCs w:val="22"/>
              </w:rPr>
            </w:pPr>
            <w:r w:rsidRPr="00B130AA">
              <w:rPr>
                <w:szCs w:val="22"/>
              </w:rPr>
              <w:t>CÔNG TY TNHH VINA HB</w:t>
            </w:r>
          </w:p>
        </w:tc>
        <w:tc>
          <w:tcPr>
            <w:tcW w:w="1559" w:type="dxa"/>
            <w:vAlign w:val="center"/>
          </w:tcPr>
          <w:p w14:paraId="6EC4BE7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49203B9" w14:textId="77777777" w:rsidTr="001931FB">
        <w:trPr>
          <w:trHeight w:val="290"/>
          <w:jc w:val="center"/>
        </w:trPr>
        <w:tc>
          <w:tcPr>
            <w:tcW w:w="992" w:type="dxa"/>
            <w:shd w:val="clear" w:color="auto" w:fill="auto"/>
            <w:noWrap/>
            <w:vAlign w:val="center"/>
            <w:hideMark/>
          </w:tcPr>
          <w:p w14:paraId="11F37EC7" w14:textId="77777777" w:rsidR="0022579C" w:rsidRPr="00B130AA" w:rsidRDefault="0022579C" w:rsidP="00B8283A">
            <w:pPr>
              <w:tabs>
                <w:tab w:val="left" w:pos="426"/>
              </w:tabs>
              <w:jc w:val="center"/>
              <w:rPr>
                <w:szCs w:val="22"/>
              </w:rPr>
            </w:pPr>
            <w:r w:rsidRPr="00B130AA">
              <w:rPr>
                <w:szCs w:val="22"/>
              </w:rPr>
              <w:t>33</w:t>
            </w:r>
          </w:p>
        </w:tc>
        <w:tc>
          <w:tcPr>
            <w:tcW w:w="6941" w:type="dxa"/>
            <w:shd w:val="clear" w:color="auto" w:fill="auto"/>
            <w:vAlign w:val="center"/>
          </w:tcPr>
          <w:p w14:paraId="455344CD" w14:textId="77777777" w:rsidR="0022579C" w:rsidRPr="00B130AA" w:rsidRDefault="0022579C" w:rsidP="00B8283A">
            <w:pPr>
              <w:tabs>
                <w:tab w:val="left" w:pos="426"/>
              </w:tabs>
              <w:rPr>
                <w:szCs w:val="22"/>
              </w:rPr>
            </w:pPr>
            <w:r w:rsidRPr="00B130AA">
              <w:rPr>
                <w:szCs w:val="22"/>
              </w:rPr>
              <w:t>CÔNG TY CỔ PHẦN QUỐC TẾ GREENLANDS</w:t>
            </w:r>
          </w:p>
        </w:tc>
        <w:tc>
          <w:tcPr>
            <w:tcW w:w="1559" w:type="dxa"/>
            <w:vAlign w:val="center"/>
          </w:tcPr>
          <w:p w14:paraId="2683424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154B01F" w14:textId="77777777" w:rsidTr="001931FB">
        <w:trPr>
          <w:trHeight w:val="290"/>
          <w:jc w:val="center"/>
        </w:trPr>
        <w:tc>
          <w:tcPr>
            <w:tcW w:w="992" w:type="dxa"/>
            <w:shd w:val="clear" w:color="auto" w:fill="auto"/>
            <w:noWrap/>
            <w:vAlign w:val="center"/>
            <w:hideMark/>
          </w:tcPr>
          <w:p w14:paraId="40A57B97" w14:textId="77777777" w:rsidR="0022579C" w:rsidRPr="00B130AA" w:rsidRDefault="0022579C" w:rsidP="00B8283A">
            <w:pPr>
              <w:tabs>
                <w:tab w:val="left" w:pos="426"/>
              </w:tabs>
              <w:jc w:val="center"/>
              <w:rPr>
                <w:szCs w:val="22"/>
              </w:rPr>
            </w:pPr>
            <w:r w:rsidRPr="00B130AA">
              <w:rPr>
                <w:szCs w:val="22"/>
              </w:rPr>
              <w:t>34</w:t>
            </w:r>
          </w:p>
        </w:tc>
        <w:tc>
          <w:tcPr>
            <w:tcW w:w="6941" w:type="dxa"/>
            <w:shd w:val="clear" w:color="auto" w:fill="auto"/>
            <w:vAlign w:val="center"/>
          </w:tcPr>
          <w:p w14:paraId="27833037" w14:textId="77777777" w:rsidR="0022579C" w:rsidRPr="00B130AA" w:rsidRDefault="0022579C" w:rsidP="00B8283A">
            <w:pPr>
              <w:tabs>
                <w:tab w:val="left" w:pos="426"/>
              </w:tabs>
              <w:rPr>
                <w:szCs w:val="22"/>
              </w:rPr>
            </w:pPr>
            <w:r w:rsidRPr="00B130AA">
              <w:rPr>
                <w:szCs w:val="22"/>
              </w:rPr>
              <w:t>CÔNG TY TNHH HIỂN TRÚC</w:t>
            </w:r>
          </w:p>
        </w:tc>
        <w:tc>
          <w:tcPr>
            <w:tcW w:w="1559" w:type="dxa"/>
            <w:vAlign w:val="center"/>
          </w:tcPr>
          <w:p w14:paraId="6EDD781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F0A0810" w14:textId="77777777" w:rsidTr="001931FB">
        <w:trPr>
          <w:trHeight w:val="290"/>
          <w:jc w:val="center"/>
        </w:trPr>
        <w:tc>
          <w:tcPr>
            <w:tcW w:w="992" w:type="dxa"/>
            <w:shd w:val="clear" w:color="auto" w:fill="auto"/>
            <w:noWrap/>
            <w:vAlign w:val="center"/>
            <w:hideMark/>
          </w:tcPr>
          <w:p w14:paraId="68F55DB7" w14:textId="77777777" w:rsidR="0022579C" w:rsidRPr="00B130AA" w:rsidRDefault="0022579C" w:rsidP="00B8283A">
            <w:pPr>
              <w:tabs>
                <w:tab w:val="left" w:pos="426"/>
              </w:tabs>
              <w:jc w:val="center"/>
              <w:rPr>
                <w:szCs w:val="22"/>
              </w:rPr>
            </w:pPr>
            <w:r w:rsidRPr="00B130AA">
              <w:rPr>
                <w:szCs w:val="22"/>
              </w:rPr>
              <w:t>35</w:t>
            </w:r>
          </w:p>
        </w:tc>
        <w:tc>
          <w:tcPr>
            <w:tcW w:w="6941" w:type="dxa"/>
            <w:shd w:val="clear" w:color="auto" w:fill="auto"/>
            <w:vAlign w:val="center"/>
            <w:hideMark/>
          </w:tcPr>
          <w:p w14:paraId="2819281F" w14:textId="77777777" w:rsidR="0022579C" w:rsidRPr="00B130AA" w:rsidRDefault="0022579C" w:rsidP="00B8283A">
            <w:pPr>
              <w:tabs>
                <w:tab w:val="left" w:pos="426"/>
              </w:tabs>
              <w:rPr>
                <w:szCs w:val="22"/>
              </w:rPr>
            </w:pPr>
            <w:r w:rsidRPr="00B130AA">
              <w:rPr>
                <w:rFonts w:eastAsia="Calibri"/>
                <w:szCs w:val="22"/>
              </w:rPr>
              <w:t>CÔNG TY TNHH MTV CAO SU KRÔNG BUK</w:t>
            </w:r>
          </w:p>
        </w:tc>
        <w:tc>
          <w:tcPr>
            <w:tcW w:w="1559" w:type="dxa"/>
            <w:vAlign w:val="center"/>
          </w:tcPr>
          <w:p w14:paraId="682503A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26FE424" w14:textId="77777777" w:rsidTr="001931FB">
        <w:trPr>
          <w:trHeight w:val="290"/>
          <w:jc w:val="center"/>
        </w:trPr>
        <w:tc>
          <w:tcPr>
            <w:tcW w:w="992" w:type="dxa"/>
            <w:shd w:val="clear" w:color="auto" w:fill="auto"/>
            <w:noWrap/>
            <w:vAlign w:val="center"/>
            <w:hideMark/>
          </w:tcPr>
          <w:p w14:paraId="6EE44B51" w14:textId="77777777" w:rsidR="0022579C" w:rsidRPr="00B130AA" w:rsidRDefault="0022579C" w:rsidP="00B8283A">
            <w:pPr>
              <w:tabs>
                <w:tab w:val="left" w:pos="426"/>
              </w:tabs>
              <w:jc w:val="center"/>
              <w:rPr>
                <w:szCs w:val="22"/>
              </w:rPr>
            </w:pPr>
            <w:r w:rsidRPr="00B130AA">
              <w:rPr>
                <w:szCs w:val="22"/>
              </w:rPr>
              <w:t>36</w:t>
            </w:r>
          </w:p>
        </w:tc>
        <w:tc>
          <w:tcPr>
            <w:tcW w:w="6941" w:type="dxa"/>
            <w:shd w:val="clear" w:color="auto" w:fill="auto"/>
            <w:vAlign w:val="center"/>
          </w:tcPr>
          <w:p w14:paraId="472A45DB" w14:textId="79E804D3" w:rsidR="0022579C" w:rsidRPr="00B130AA" w:rsidRDefault="0022579C" w:rsidP="00B8283A">
            <w:pPr>
              <w:tabs>
                <w:tab w:val="left" w:pos="426"/>
              </w:tabs>
              <w:rPr>
                <w:szCs w:val="22"/>
              </w:rPr>
            </w:pPr>
            <w:r w:rsidRPr="00B130AA">
              <w:rPr>
                <w:szCs w:val="22"/>
              </w:rPr>
              <w:t xml:space="preserve">CÔNG TY TNHH </w:t>
            </w:r>
            <w:r w:rsidR="00502241" w:rsidRPr="00B130AA">
              <w:rPr>
                <w:szCs w:val="22"/>
              </w:rPr>
              <w:t>SX</w:t>
            </w:r>
            <w:r w:rsidRPr="00B130AA">
              <w:rPr>
                <w:szCs w:val="22"/>
              </w:rPr>
              <w:t xml:space="preserve"> CÀ PHÊ NHÂN VĂN</w:t>
            </w:r>
          </w:p>
        </w:tc>
        <w:tc>
          <w:tcPr>
            <w:tcW w:w="1559" w:type="dxa"/>
            <w:vAlign w:val="center"/>
          </w:tcPr>
          <w:p w14:paraId="3BC6BDE6"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2048190" w14:textId="77777777" w:rsidTr="001931FB">
        <w:trPr>
          <w:trHeight w:val="290"/>
          <w:jc w:val="center"/>
        </w:trPr>
        <w:tc>
          <w:tcPr>
            <w:tcW w:w="992" w:type="dxa"/>
            <w:shd w:val="clear" w:color="auto" w:fill="auto"/>
            <w:noWrap/>
            <w:vAlign w:val="center"/>
            <w:hideMark/>
          </w:tcPr>
          <w:p w14:paraId="29900CC6" w14:textId="77777777" w:rsidR="0022579C" w:rsidRPr="00B130AA" w:rsidRDefault="0022579C" w:rsidP="00B8283A">
            <w:pPr>
              <w:tabs>
                <w:tab w:val="left" w:pos="426"/>
              </w:tabs>
              <w:jc w:val="center"/>
              <w:rPr>
                <w:szCs w:val="22"/>
              </w:rPr>
            </w:pPr>
            <w:r w:rsidRPr="00B130AA">
              <w:rPr>
                <w:szCs w:val="22"/>
              </w:rPr>
              <w:t>37</w:t>
            </w:r>
          </w:p>
        </w:tc>
        <w:tc>
          <w:tcPr>
            <w:tcW w:w="6941" w:type="dxa"/>
            <w:shd w:val="clear" w:color="auto" w:fill="auto"/>
            <w:vAlign w:val="center"/>
          </w:tcPr>
          <w:p w14:paraId="1646DDA7" w14:textId="77777777" w:rsidR="0022579C" w:rsidRPr="00B130AA" w:rsidRDefault="0022579C" w:rsidP="00B8283A">
            <w:pPr>
              <w:tabs>
                <w:tab w:val="left" w:pos="426"/>
              </w:tabs>
              <w:rPr>
                <w:szCs w:val="22"/>
              </w:rPr>
            </w:pPr>
            <w:r w:rsidRPr="00B130AA">
              <w:rPr>
                <w:szCs w:val="22"/>
              </w:rPr>
              <w:t>CÔNG TY TNHH CÀ PHÊ BMT</w:t>
            </w:r>
          </w:p>
        </w:tc>
        <w:tc>
          <w:tcPr>
            <w:tcW w:w="1559" w:type="dxa"/>
            <w:vAlign w:val="center"/>
          </w:tcPr>
          <w:p w14:paraId="37B1FB5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612DC10" w14:textId="77777777" w:rsidTr="001931FB">
        <w:trPr>
          <w:trHeight w:val="290"/>
          <w:jc w:val="center"/>
        </w:trPr>
        <w:tc>
          <w:tcPr>
            <w:tcW w:w="992" w:type="dxa"/>
            <w:shd w:val="clear" w:color="auto" w:fill="auto"/>
            <w:noWrap/>
            <w:vAlign w:val="center"/>
            <w:hideMark/>
          </w:tcPr>
          <w:p w14:paraId="41EB514C" w14:textId="77777777" w:rsidR="0022579C" w:rsidRPr="00B130AA" w:rsidRDefault="0022579C" w:rsidP="00B8283A">
            <w:pPr>
              <w:tabs>
                <w:tab w:val="left" w:pos="426"/>
              </w:tabs>
              <w:jc w:val="center"/>
              <w:rPr>
                <w:szCs w:val="22"/>
              </w:rPr>
            </w:pPr>
            <w:r w:rsidRPr="00B130AA">
              <w:rPr>
                <w:szCs w:val="22"/>
              </w:rPr>
              <w:t>38</w:t>
            </w:r>
          </w:p>
        </w:tc>
        <w:tc>
          <w:tcPr>
            <w:tcW w:w="6941" w:type="dxa"/>
            <w:shd w:val="clear" w:color="auto" w:fill="auto"/>
            <w:vAlign w:val="center"/>
          </w:tcPr>
          <w:p w14:paraId="7B9A9E3B" w14:textId="77777777" w:rsidR="0022579C" w:rsidRPr="00B130AA" w:rsidRDefault="0022579C" w:rsidP="00B8283A">
            <w:pPr>
              <w:tabs>
                <w:tab w:val="left" w:pos="426"/>
              </w:tabs>
              <w:rPr>
                <w:szCs w:val="22"/>
              </w:rPr>
            </w:pPr>
            <w:r w:rsidRPr="00B130AA">
              <w:rPr>
                <w:szCs w:val="22"/>
              </w:rPr>
              <w:t>CÔNG TY TNHH NHẤT VIỆT CAFFE BUÔN MA THUỘT</w:t>
            </w:r>
          </w:p>
        </w:tc>
        <w:tc>
          <w:tcPr>
            <w:tcW w:w="1559" w:type="dxa"/>
            <w:vAlign w:val="center"/>
          </w:tcPr>
          <w:p w14:paraId="75B5448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5E0EBDF" w14:textId="77777777" w:rsidTr="001931FB">
        <w:trPr>
          <w:trHeight w:val="290"/>
          <w:jc w:val="center"/>
        </w:trPr>
        <w:tc>
          <w:tcPr>
            <w:tcW w:w="992" w:type="dxa"/>
            <w:shd w:val="clear" w:color="auto" w:fill="auto"/>
            <w:noWrap/>
            <w:vAlign w:val="center"/>
            <w:hideMark/>
          </w:tcPr>
          <w:p w14:paraId="5C9136BD" w14:textId="77777777" w:rsidR="0022579C" w:rsidRPr="00B130AA" w:rsidRDefault="0022579C" w:rsidP="00B8283A">
            <w:pPr>
              <w:tabs>
                <w:tab w:val="left" w:pos="426"/>
              </w:tabs>
              <w:jc w:val="center"/>
              <w:rPr>
                <w:szCs w:val="22"/>
              </w:rPr>
            </w:pPr>
            <w:r w:rsidRPr="00B130AA">
              <w:rPr>
                <w:szCs w:val="22"/>
              </w:rPr>
              <w:lastRenderedPageBreak/>
              <w:t>39</w:t>
            </w:r>
          </w:p>
        </w:tc>
        <w:tc>
          <w:tcPr>
            <w:tcW w:w="6941" w:type="dxa"/>
            <w:shd w:val="clear" w:color="auto" w:fill="auto"/>
            <w:vAlign w:val="center"/>
            <w:hideMark/>
          </w:tcPr>
          <w:p w14:paraId="49EDE433" w14:textId="77777777" w:rsidR="0022579C" w:rsidRPr="00B130AA" w:rsidRDefault="0022579C" w:rsidP="00B8283A">
            <w:pPr>
              <w:tabs>
                <w:tab w:val="left" w:pos="426"/>
              </w:tabs>
              <w:rPr>
                <w:szCs w:val="22"/>
              </w:rPr>
            </w:pPr>
            <w:r w:rsidRPr="00B130AA">
              <w:rPr>
                <w:szCs w:val="22"/>
              </w:rPr>
              <w:t>CÔNG TY TNHH MTV CÀ PHÊ EA KTUR</w:t>
            </w:r>
          </w:p>
        </w:tc>
        <w:tc>
          <w:tcPr>
            <w:tcW w:w="1559" w:type="dxa"/>
            <w:vAlign w:val="center"/>
          </w:tcPr>
          <w:p w14:paraId="465855D0"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5E143BA" w14:textId="77777777" w:rsidTr="001931FB">
        <w:trPr>
          <w:trHeight w:val="290"/>
          <w:jc w:val="center"/>
        </w:trPr>
        <w:tc>
          <w:tcPr>
            <w:tcW w:w="992" w:type="dxa"/>
            <w:shd w:val="clear" w:color="auto" w:fill="auto"/>
            <w:noWrap/>
            <w:vAlign w:val="center"/>
            <w:hideMark/>
          </w:tcPr>
          <w:p w14:paraId="60C5A5A6" w14:textId="77777777" w:rsidR="0022579C" w:rsidRPr="00B130AA" w:rsidRDefault="0022579C" w:rsidP="00B8283A">
            <w:pPr>
              <w:tabs>
                <w:tab w:val="left" w:pos="426"/>
              </w:tabs>
              <w:jc w:val="center"/>
              <w:rPr>
                <w:szCs w:val="22"/>
              </w:rPr>
            </w:pPr>
            <w:r w:rsidRPr="00B130AA">
              <w:rPr>
                <w:szCs w:val="22"/>
              </w:rPr>
              <w:t>40</w:t>
            </w:r>
          </w:p>
        </w:tc>
        <w:tc>
          <w:tcPr>
            <w:tcW w:w="6941" w:type="dxa"/>
            <w:shd w:val="clear" w:color="auto" w:fill="auto"/>
            <w:vAlign w:val="center"/>
            <w:hideMark/>
          </w:tcPr>
          <w:p w14:paraId="1970B0C4" w14:textId="77777777" w:rsidR="0022579C" w:rsidRPr="00B130AA" w:rsidRDefault="0022579C" w:rsidP="00B8283A">
            <w:pPr>
              <w:tabs>
                <w:tab w:val="left" w:pos="426"/>
              </w:tabs>
              <w:rPr>
                <w:szCs w:val="22"/>
              </w:rPr>
            </w:pPr>
            <w:r w:rsidRPr="00B130AA">
              <w:rPr>
                <w:szCs w:val="22"/>
              </w:rPr>
              <w:t>CÔNG TY TNHH RIO. MAC</w:t>
            </w:r>
          </w:p>
        </w:tc>
        <w:tc>
          <w:tcPr>
            <w:tcW w:w="1559" w:type="dxa"/>
            <w:vAlign w:val="center"/>
          </w:tcPr>
          <w:p w14:paraId="133A126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82F1A72" w14:textId="77777777" w:rsidTr="001931FB">
        <w:trPr>
          <w:trHeight w:val="290"/>
          <w:jc w:val="center"/>
        </w:trPr>
        <w:tc>
          <w:tcPr>
            <w:tcW w:w="992" w:type="dxa"/>
            <w:shd w:val="clear" w:color="auto" w:fill="auto"/>
            <w:noWrap/>
            <w:vAlign w:val="center"/>
            <w:hideMark/>
          </w:tcPr>
          <w:p w14:paraId="1DEFFA88" w14:textId="77777777" w:rsidR="0022579C" w:rsidRPr="00B130AA" w:rsidRDefault="0022579C" w:rsidP="00B8283A">
            <w:pPr>
              <w:tabs>
                <w:tab w:val="left" w:pos="426"/>
              </w:tabs>
              <w:jc w:val="center"/>
              <w:rPr>
                <w:szCs w:val="22"/>
              </w:rPr>
            </w:pPr>
            <w:r w:rsidRPr="00B130AA">
              <w:rPr>
                <w:szCs w:val="22"/>
              </w:rPr>
              <w:t>41</w:t>
            </w:r>
          </w:p>
        </w:tc>
        <w:tc>
          <w:tcPr>
            <w:tcW w:w="6941" w:type="dxa"/>
            <w:shd w:val="clear" w:color="auto" w:fill="auto"/>
            <w:vAlign w:val="center"/>
          </w:tcPr>
          <w:p w14:paraId="1A6B0395" w14:textId="77777777" w:rsidR="0022579C" w:rsidRPr="00B130AA" w:rsidRDefault="0022579C" w:rsidP="00B8283A">
            <w:pPr>
              <w:tabs>
                <w:tab w:val="left" w:pos="426"/>
              </w:tabs>
              <w:rPr>
                <w:szCs w:val="22"/>
              </w:rPr>
            </w:pPr>
            <w:r w:rsidRPr="00B130AA">
              <w:rPr>
                <w:szCs w:val="22"/>
              </w:rPr>
              <w:t>CÔNG TY TNHH MAXCA NHẬT MINH VICTORY</w:t>
            </w:r>
          </w:p>
        </w:tc>
        <w:tc>
          <w:tcPr>
            <w:tcW w:w="1559" w:type="dxa"/>
            <w:vAlign w:val="center"/>
          </w:tcPr>
          <w:p w14:paraId="16752C3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B50AF79" w14:textId="77777777" w:rsidTr="001931FB">
        <w:trPr>
          <w:trHeight w:val="290"/>
          <w:jc w:val="center"/>
        </w:trPr>
        <w:tc>
          <w:tcPr>
            <w:tcW w:w="992" w:type="dxa"/>
            <w:shd w:val="clear" w:color="auto" w:fill="auto"/>
            <w:noWrap/>
            <w:vAlign w:val="center"/>
            <w:hideMark/>
          </w:tcPr>
          <w:p w14:paraId="32164BAD" w14:textId="77777777" w:rsidR="0022579C" w:rsidRPr="00B130AA" w:rsidRDefault="0022579C" w:rsidP="00B8283A">
            <w:pPr>
              <w:tabs>
                <w:tab w:val="left" w:pos="426"/>
              </w:tabs>
              <w:jc w:val="center"/>
              <w:rPr>
                <w:szCs w:val="22"/>
              </w:rPr>
            </w:pPr>
            <w:r w:rsidRPr="00B130AA">
              <w:rPr>
                <w:szCs w:val="22"/>
              </w:rPr>
              <w:t>42</w:t>
            </w:r>
          </w:p>
        </w:tc>
        <w:tc>
          <w:tcPr>
            <w:tcW w:w="6941" w:type="dxa"/>
            <w:shd w:val="clear" w:color="auto" w:fill="auto"/>
            <w:vAlign w:val="center"/>
            <w:hideMark/>
          </w:tcPr>
          <w:p w14:paraId="1C61F189" w14:textId="77777777" w:rsidR="0022579C" w:rsidRPr="00B130AA" w:rsidRDefault="0022579C" w:rsidP="00B8283A">
            <w:pPr>
              <w:tabs>
                <w:tab w:val="left" w:pos="426"/>
              </w:tabs>
              <w:rPr>
                <w:szCs w:val="22"/>
              </w:rPr>
            </w:pPr>
            <w:r w:rsidRPr="00B130AA">
              <w:rPr>
                <w:szCs w:val="22"/>
              </w:rPr>
              <w:t>CÔNG TY TNHH CÀ PHÊ NGUYÊN CHẤT BUÔN HỒ</w:t>
            </w:r>
          </w:p>
        </w:tc>
        <w:tc>
          <w:tcPr>
            <w:tcW w:w="1559" w:type="dxa"/>
            <w:vAlign w:val="center"/>
          </w:tcPr>
          <w:p w14:paraId="747BC56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5AC6C9F" w14:textId="77777777" w:rsidTr="001931FB">
        <w:trPr>
          <w:trHeight w:val="290"/>
          <w:jc w:val="center"/>
        </w:trPr>
        <w:tc>
          <w:tcPr>
            <w:tcW w:w="992" w:type="dxa"/>
            <w:shd w:val="clear" w:color="auto" w:fill="auto"/>
            <w:noWrap/>
            <w:vAlign w:val="center"/>
            <w:hideMark/>
          </w:tcPr>
          <w:p w14:paraId="7168917E" w14:textId="77777777" w:rsidR="0022579C" w:rsidRPr="00B130AA" w:rsidRDefault="0022579C" w:rsidP="00B8283A">
            <w:pPr>
              <w:tabs>
                <w:tab w:val="left" w:pos="426"/>
              </w:tabs>
              <w:jc w:val="center"/>
              <w:rPr>
                <w:szCs w:val="22"/>
              </w:rPr>
            </w:pPr>
            <w:r w:rsidRPr="00B130AA">
              <w:rPr>
                <w:szCs w:val="22"/>
              </w:rPr>
              <w:t>43</w:t>
            </w:r>
          </w:p>
        </w:tc>
        <w:tc>
          <w:tcPr>
            <w:tcW w:w="6941" w:type="dxa"/>
            <w:shd w:val="clear" w:color="auto" w:fill="auto"/>
            <w:vAlign w:val="center"/>
          </w:tcPr>
          <w:p w14:paraId="53A27520" w14:textId="77777777" w:rsidR="0022579C" w:rsidRPr="00B130AA" w:rsidRDefault="0022579C" w:rsidP="00B8283A">
            <w:pPr>
              <w:tabs>
                <w:tab w:val="left" w:pos="426"/>
              </w:tabs>
              <w:rPr>
                <w:szCs w:val="22"/>
              </w:rPr>
            </w:pPr>
            <w:r w:rsidRPr="00B130AA">
              <w:rPr>
                <w:szCs w:val="22"/>
              </w:rPr>
              <w:t>CÔNG TY TNHH MTV PHÚ HOÀNG</w:t>
            </w:r>
          </w:p>
        </w:tc>
        <w:tc>
          <w:tcPr>
            <w:tcW w:w="1559" w:type="dxa"/>
            <w:vAlign w:val="center"/>
          </w:tcPr>
          <w:p w14:paraId="1A742B4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ADEF8F3" w14:textId="77777777" w:rsidTr="001931FB">
        <w:trPr>
          <w:trHeight w:val="290"/>
          <w:jc w:val="center"/>
        </w:trPr>
        <w:tc>
          <w:tcPr>
            <w:tcW w:w="992" w:type="dxa"/>
            <w:shd w:val="clear" w:color="auto" w:fill="auto"/>
            <w:noWrap/>
            <w:vAlign w:val="center"/>
            <w:hideMark/>
          </w:tcPr>
          <w:p w14:paraId="72D0144F" w14:textId="77777777" w:rsidR="0022579C" w:rsidRPr="00B130AA" w:rsidRDefault="0022579C" w:rsidP="00B8283A">
            <w:pPr>
              <w:tabs>
                <w:tab w:val="left" w:pos="426"/>
              </w:tabs>
              <w:jc w:val="center"/>
              <w:rPr>
                <w:szCs w:val="22"/>
              </w:rPr>
            </w:pPr>
            <w:r w:rsidRPr="00B130AA">
              <w:rPr>
                <w:szCs w:val="22"/>
              </w:rPr>
              <w:t>44</w:t>
            </w:r>
          </w:p>
        </w:tc>
        <w:tc>
          <w:tcPr>
            <w:tcW w:w="6941" w:type="dxa"/>
            <w:shd w:val="clear" w:color="auto" w:fill="auto"/>
            <w:vAlign w:val="center"/>
          </w:tcPr>
          <w:p w14:paraId="33A800FA" w14:textId="77777777" w:rsidR="0022579C" w:rsidRPr="00B130AA" w:rsidRDefault="0022579C" w:rsidP="00B8283A">
            <w:pPr>
              <w:tabs>
                <w:tab w:val="left" w:pos="426"/>
              </w:tabs>
              <w:rPr>
                <w:szCs w:val="22"/>
              </w:rPr>
            </w:pPr>
            <w:r w:rsidRPr="00B130AA">
              <w:rPr>
                <w:szCs w:val="22"/>
              </w:rPr>
              <w:t>CÔNG TY TNHH HỒ TIÊU VĨNH LINH</w:t>
            </w:r>
          </w:p>
        </w:tc>
        <w:tc>
          <w:tcPr>
            <w:tcW w:w="1559" w:type="dxa"/>
            <w:vAlign w:val="center"/>
          </w:tcPr>
          <w:p w14:paraId="4F3A4E69"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976E658" w14:textId="77777777" w:rsidTr="001931FB">
        <w:trPr>
          <w:trHeight w:val="290"/>
          <w:jc w:val="center"/>
        </w:trPr>
        <w:tc>
          <w:tcPr>
            <w:tcW w:w="992" w:type="dxa"/>
            <w:shd w:val="clear" w:color="auto" w:fill="auto"/>
            <w:noWrap/>
            <w:vAlign w:val="center"/>
            <w:hideMark/>
          </w:tcPr>
          <w:p w14:paraId="27013DD9" w14:textId="77777777" w:rsidR="0022579C" w:rsidRPr="00B130AA" w:rsidRDefault="0022579C" w:rsidP="00B8283A">
            <w:pPr>
              <w:tabs>
                <w:tab w:val="left" w:pos="426"/>
              </w:tabs>
              <w:jc w:val="center"/>
              <w:rPr>
                <w:szCs w:val="22"/>
              </w:rPr>
            </w:pPr>
            <w:r w:rsidRPr="00B130AA">
              <w:rPr>
                <w:szCs w:val="22"/>
              </w:rPr>
              <w:t>45</w:t>
            </w:r>
          </w:p>
        </w:tc>
        <w:tc>
          <w:tcPr>
            <w:tcW w:w="6941" w:type="dxa"/>
            <w:shd w:val="clear" w:color="auto" w:fill="auto"/>
            <w:vAlign w:val="center"/>
            <w:hideMark/>
          </w:tcPr>
          <w:p w14:paraId="75AE70D1" w14:textId="77777777" w:rsidR="0022579C" w:rsidRPr="00B130AA" w:rsidRDefault="0022579C" w:rsidP="00B8283A">
            <w:pPr>
              <w:tabs>
                <w:tab w:val="left" w:pos="426"/>
              </w:tabs>
              <w:rPr>
                <w:szCs w:val="22"/>
              </w:rPr>
            </w:pPr>
            <w:r w:rsidRPr="00B130AA">
              <w:rPr>
                <w:szCs w:val="22"/>
              </w:rPr>
              <w:t>CÔNG TY TNHH VIỆT PHÚ</w:t>
            </w:r>
          </w:p>
        </w:tc>
        <w:tc>
          <w:tcPr>
            <w:tcW w:w="1559" w:type="dxa"/>
            <w:vAlign w:val="center"/>
          </w:tcPr>
          <w:p w14:paraId="402AEA9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760D02C" w14:textId="77777777" w:rsidTr="001931FB">
        <w:trPr>
          <w:trHeight w:val="290"/>
          <w:jc w:val="center"/>
        </w:trPr>
        <w:tc>
          <w:tcPr>
            <w:tcW w:w="992" w:type="dxa"/>
            <w:shd w:val="clear" w:color="auto" w:fill="auto"/>
            <w:noWrap/>
            <w:vAlign w:val="center"/>
            <w:hideMark/>
          </w:tcPr>
          <w:p w14:paraId="716F93FC" w14:textId="77777777" w:rsidR="0022579C" w:rsidRPr="00B130AA" w:rsidRDefault="0022579C" w:rsidP="00B8283A">
            <w:pPr>
              <w:tabs>
                <w:tab w:val="left" w:pos="426"/>
              </w:tabs>
              <w:jc w:val="center"/>
              <w:rPr>
                <w:szCs w:val="22"/>
              </w:rPr>
            </w:pPr>
            <w:r w:rsidRPr="00B130AA">
              <w:rPr>
                <w:szCs w:val="22"/>
              </w:rPr>
              <w:t>46</w:t>
            </w:r>
          </w:p>
        </w:tc>
        <w:tc>
          <w:tcPr>
            <w:tcW w:w="6941" w:type="dxa"/>
            <w:shd w:val="clear" w:color="auto" w:fill="auto"/>
            <w:vAlign w:val="center"/>
          </w:tcPr>
          <w:p w14:paraId="608D1877" w14:textId="77777777" w:rsidR="0022579C" w:rsidRPr="00B130AA" w:rsidRDefault="0022579C" w:rsidP="00B8283A">
            <w:pPr>
              <w:tabs>
                <w:tab w:val="left" w:pos="426"/>
              </w:tabs>
              <w:rPr>
                <w:szCs w:val="22"/>
              </w:rPr>
            </w:pPr>
            <w:r w:rsidRPr="00B130AA">
              <w:rPr>
                <w:szCs w:val="22"/>
              </w:rPr>
              <w:t>CÔNG TY TNHH PURE VINA</w:t>
            </w:r>
          </w:p>
        </w:tc>
        <w:tc>
          <w:tcPr>
            <w:tcW w:w="1559" w:type="dxa"/>
            <w:vAlign w:val="center"/>
          </w:tcPr>
          <w:p w14:paraId="1FF0790E"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AB75236" w14:textId="77777777" w:rsidTr="001931FB">
        <w:trPr>
          <w:trHeight w:val="290"/>
          <w:jc w:val="center"/>
        </w:trPr>
        <w:tc>
          <w:tcPr>
            <w:tcW w:w="992" w:type="dxa"/>
            <w:shd w:val="clear" w:color="auto" w:fill="auto"/>
            <w:noWrap/>
            <w:vAlign w:val="center"/>
            <w:hideMark/>
          </w:tcPr>
          <w:p w14:paraId="081F09C5" w14:textId="77777777" w:rsidR="0022579C" w:rsidRPr="00B130AA" w:rsidRDefault="0022579C" w:rsidP="00B8283A">
            <w:pPr>
              <w:tabs>
                <w:tab w:val="left" w:pos="426"/>
              </w:tabs>
              <w:jc w:val="center"/>
              <w:rPr>
                <w:szCs w:val="22"/>
              </w:rPr>
            </w:pPr>
            <w:r w:rsidRPr="00B130AA">
              <w:rPr>
                <w:szCs w:val="22"/>
              </w:rPr>
              <w:t>47</w:t>
            </w:r>
          </w:p>
        </w:tc>
        <w:tc>
          <w:tcPr>
            <w:tcW w:w="6941" w:type="dxa"/>
            <w:shd w:val="clear" w:color="auto" w:fill="auto"/>
            <w:vAlign w:val="center"/>
            <w:hideMark/>
          </w:tcPr>
          <w:p w14:paraId="29C67F9E" w14:textId="77777777" w:rsidR="0022579C" w:rsidRPr="00B130AA" w:rsidRDefault="0022579C" w:rsidP="00B8283A">
            <w:pPr>
              <w:tabs>
                <w:tab w:val="left" w:pos="426"/>
              </w:tabs>
              <w:rPr>
                <w:szCs w:val="22"/>
              </w:rPr>
            </w:pPr>
            <w:r w:rsidRPr="00B130AA">
              <w:rPr>
                <w:szCs w:val="22"/>
              </w:rPr>
              <w:t>CÔNG TY TNHH MTV CÀ PHÊ 715A</w:t>
            </w:r>
          </w:p>
        </w:tc>
        <w:tc>
          <w:tcPr>
            <w:tcW w:w="1559" w:type="dxa"/>
            <w:vAlign w:val="center"/>
          </w:tcPr>
          <w:p w14:paraId="3F1A9AF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D4F7474" w14:textId="77777777" w:rsidTr="001931FB">
        <w:trPr>
          <w:trHeight w:val="290"/>
          <w:jc w:val="center"/>
        </w:trPr>
        <w:tc>
          <w:tcPr>
            <w:tcW w:w="992" w:type="dxa"/>
            <w:shd w:val="clear" w:color="auto" w:fill="auto"/>
            <w:noWrap/>
            <w:vAlign w:val="center"/>
            <w:hideMark/>
          </w:tcPr>
          <w:p w14:paraId="65D9DE12" w14:textId="77777777" w:rsidR="0022579C" w:rsidRPr="00B130AA" w:rsidRDefault="0022579C" w:rsidP="00B8283A">
            <w:pPr>
              <w:tabs>
                <w:tab w:val="left" w:pos="426"/>
              </w:tabs>
              <w:jc w:val="center"/>
              <w:rPr>
                <w:szCs w:val="22"/>
              </w:rPr>
            </w:pPr>
            <w:r w:rsidRPr="00B130AA">
              <w:rPr>
                <w:szCs w:val="22"/>
              </w:rPr>
              <w:t>48</w:t>
            </w:r>
          </w:p>
        </w:tc>
        <w:tc>
          <w:tcPr>
            <w:tcW w:w="6941" w:type="dxa"/>
            <w:shd w:val="clear" w:color="auto" w:fill="auto"/>
            <w:vAlign w:val="center"/>
            <w:hideMark/>
          </w:tcPr>
          <w:p w14:paraId="72294D80" w14:textId="77777777" w:rsidR="0022579C" w:rsidRPr="00B130AA" w:rsidRDefault="0022579C" w:rsidP="00B8283A">
            <w:pPr>
              <w:tabs>
                <w:tab w:val="left" w:pos="426"/>
              </w:tabs>
              <w:rPr>
                <w:szCs w:val="22"/>
              </w:rPr>
            </w:pPr>
            <w:r w:rsidRPr="00B130AA">
              <w:rPr>
                <w:szCs w:val="22"/>
              </w:rPr>
              <w:t>CÔNG TY TNHH  MTV CÀ PHÊ 715C</w:t>
            </w:r>
          </w:p>
        </w:tc>
        <w:tc>
          <w:tcPr>
            <w:tcW w:w="1559" w:type="dxa"/>
            <w:vAlign w:val="center"/>
          </w:tcPr>
          <w:p w14:paraId="358F1618"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E875B80" w14:textId="77777777" w:rsidTr="001931FB">
        <w:trPr>
          <w:trHeight w:val="290"/>
          <w:jc w:val="center"/>
        </w:trPr>
        <w:tc>
          <w:tcPr>
            <w:tcW w:w="992" w:type="dxa"/>
            <w:shd w:val="clear" w:color="auto" w:fill="auto"/>
            <w:noWrap/>
            <w:vAlign w:val="center"/>
            <w:hideMark/>
          </w:tcPr>
          <w:p w14:paraId="7C3368E5" w14:textId="77777777" w:rsidR="0022579C" w:rsidRPr="00B130AA" w:rsidRDefault="0022579C" w:rsidP="00B8283A">
            <w:pPr>
              <w:tabs>
                <w:tab w:val="left" w:pos="426"/>
              </w:tabs>
              <w:jc w:val="center"/>
              <w:rPr>
                <w:szCs w:val="22"/>
              </w:rPr>
            </w:pPr>
            <w:r w:rsidRPr="00B130AA">
              <w:rPr>
                <w:szCs w:val="22"/>
              </w:rPr>
              <w:t>49</w:t>
            </w:r>
          </w:p>
        </w:tc>
        <w:tc>
          <w:tcPr>
            <w:tcW w:w="6941" w:type="dxa"/>
            <w:shd w:val="clear" w:color="auto" w:fill="auto"/>
            <w:vAlign w:val="center"/>
          </w:tcPr>
          <w:p w14:paraId="5B4C0277" w14:textId="77777777" w:rsidR="0022579C" w:rsidRPr="00B130AA" w:rsidRDefault="0022579C" w:rsidP="00B8283A">
            <w:pPr>
              <w:tabs>
                <w:tab w:val="left" w:pos="426"/>
              </w:tabs>
              <w:rPr>
                <w:szCs w:val="22"/>
              </w:rPr>
            </w:pPr>
            <w:r w:rsidRPr="00B130AA">
              <w:rPr>
                <w:szCs w:val="22"/>
              </w:rPr>
              <w:t>CÔNG TY CỔ PHẦN CAO SU ĐẮK LẮK</w:t>
            </w:r>
          </w:p>
        </w:tc>
        <w:tc>
          <w:tcPr>
            <w:tcW w:w="1559" w:type="dxa"/>
            <w:vAlign w:val="center"/>
          </w:tcPr>
          <w:p w14:paraId="0E077104" w14:textId="77777777" w:rsidR="0022579C" w:rsidRPr="00B130AA" w:rsidRDefault="0022579C" w:rsidP="00B8283A">
            <w:pPr>
              <w:tabs>
                <w:tab w:val="left" w:pos="426"/>
              </w:tabs>
              <w:ind w:firstLine="34"/>
              <w:rPr>
                <w:rFonts w:eastAsia="Calibri"/>
                <w:szCs w:val="22"/>
              </w:rPr>
            </w:pPr>
            <w:r w:rsidRPr="00B130AA">
              <w:rPr>
                <w:szCs w:val="22"/>
              </w:rPr>
              <w:t>Đắk Lắk</w:t>
            </w:r>
          </w:p>
        </w:tc>
      </w:tr>
      <w:tr w:rsidR="00B130AA" w:rsidRPr="00B130AA" w14:paraId="41F526C0" w14:textId="77777777" w:rsidTr="001931FB">
        <w:trPr>
          <w:trHeight w:val="290"/>
          <w:jc w:val="center"/>
        </w:trPr>
        <w:tc>
          <w:tcPr>
            <w:tcW w:w="992" w:type="dxa"/>
            <w:shd w:val="clear" w:color="auto" w:fill="auto"/>
            <w:noWrap/>
            <w:vAlign w:val="center"/>
            <w:hideMark/>
          </w:tcPr>
          <w:p w14:paraId="39CE2E6B" w14:textId="77777777" w:rsidR="0022579C" w:rsidRPr="00B130AA" w:rsidRDefault="0022579C" w:rsidP="00B8283A">
            <w:pPr>
              <w:tabs>
                <w:tab w:val="left" w:pos="426"/>
              </w:tabs>
              <w:jc w:val="center"/>
              <w:rPr>
                <w:szCs w:val="22"/>
              </w:rPr>
            </w:pPr>
            <w:r w:rsidRPr="00B130AA">
              <w:rPr>
                <w:szCs w:val="22"/>
              </w:rPr>
              <w:t>50</w:t>
            </w:r>
          </w:p>
        </w:tc>
        <w:tc>
          <w:tcPr>
            <w:tcW w:w="6941" w:type="dxa"/>
            <w:shd w:val="clear" w:color="auto" w:fill="auto"/>
            <w:vAlign w:val="center"/>
          </w:tcPr>
          <w:p w14:paraId="35D78E72" w14:textId="77777777" w:rsidR="0022579C" w:rsidRPr="00B130AA" w:rsidRDefault="0022579C" w:rsidP="00B8283A">
            <w:pPr>
              <w:tabs>
                <w:tab w:val="left" w:pos="426"/>
              </w:tabs>
              <w:rPr>
                <w:szCs w:val="22"/>
              </w:rPr>
            </w:pPr>
            <w:r w:rsidRPr="00B130AA">
              <w:rPr>
                <w:szCs w:val="22"/>
              </w:rPr>
              <w:t>CÔNG TY TNHH MTV CAO SU KRÔNG BÚK</w:t>
            </w:r>
          </w:p>
        </w:tc>
        <w:tc>
          <w:tcPr>
            <w:tcW w:w="1559" w:type="dxa"/>
            <w:vAlign w:val="center"/>
          </w:tcPr>
          <w:p w14:paraId="29808182"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A6DBC9A" w14:textId="77777777" w:rsidTr="001931FB">
        <w:trPr>
          <w:trHeight w:val="290"/>
          <w:jc w:val="center"/>
        </w:trPr>
        <w:tc>
          <w:tcPr>
            <w:tcW w:w="992" w:type="dxa"/>
            <w:shd w:val="clear" w:color="auto" w:fill="auto"/>
            <w:noWrap/>
            <w:vAlign w:val="center"/>
            <w:hideMark/>
          </w:tcPr>
          <w:p w14:paraId="74DC7B5F" w14:textId="77777777" w:rsidR="0022579C" w:rsidRPr="00B130AA" w:rsidRDefault="0022579C" w:rsidP="00B8283A">
            <w:pPr>
              <w:tabs>
                <w:tab w:val="left" w:pos="426"/>
              </w:tabs>
              <w:jc w:val="center"/>
              <w:rPr>
                <w:szCs w:val="22"/>
              </w:rPr>
            </w:pPr>
            <w:r w:rsidRPr="00B130AA">
              <w:rPr>
                <w:szCs w:val="22"/>
              </w:rPr>
              <w:t>51</w:t>
            </w:r>
          </w:p>
        </w:tc>
        <w:tc>
          <w:tcPr>
            <w:tcW w:w="6941" w:type="dxa"/>
            <w:shd w:val="clear" w:color="auto" w:fill="auto"/>
            <w:vAlign w:val="center"/>
          </w:tcPr>
          <w:p w14:paraId="4975F3BB" w14:textId="77777777" w:rsidR="0022579C" w:rsidRPr="00B130AA" w:rsidRDefault="0022579C" w:rsidP="00B8283A">
            <w:pPr>
              <w:tabs>
                <w:tab w:val="left" w:pos="426"/>
              </w:tabs>
              <w:rPr>
                <w:szCs w:val="22"/>
              </w:rPr>
            </w:pPr>
            <w:r w:rsidRPr="00B130AA">
              <w:rPr>
                <w:szCs w:val="22"/>
              </w:rPr>
              <w:t>CÔNG TY TNHH MTV CAO SU EA HLEO</w:t>
            </w:r>
          </w:p>
        </w:tc>
        <w:tc>
          <w:tcPr>
            <w:tcW w:w="1559" w:type="dxa"/>
            <w:vAlign w:val="center"/>
          </w:tcPr>
          <w:p w14:paraId="4D142F7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4679374" w14:textId="77777777" w:rsidTr="001931FB">
        <w:trPr>
          <w:trHeight w:val="290"/>
          <w:jc w:val="center"/>
        </w:trPr>
        <w:tc>
          <w:tcPr>
            <w:tcW w:w="992" w:type="dxa"/>
            <w:shd w:val="clear" w:color="auto" w:fill="auto"/>
            <w:noWrap/>
            <w:vAlign w:val="center"/>
            <w:hideMark/>
          </w:tcPr>
          <w:p w14:paraId="7EE927A6" w14:textId="77777777" w:rsidR="0022579C" w:rsidRPr="00B130AA" w:rsidRDefault="0022579C" w:rsidP="00B8283A">
            <w:pPr>
              <w:tabs>
                <w:tab w:val="left" w:pos="426"/>
              </w:tabs>
              <w:jc w:val="center"/>
              <w:rPr>
                <w:szCs w:val="22"/>
              </w:rPr>
            </w:pPr>
            <w:r w:rsidRPr="00B130AA">
              <w:rPr>
                <w:szCs w:val="22"/>
              </w:rPr>
              <w:t>52</w:t>
            </w:r>
          </w:p>
        </w:tc>
        <w:tc>
          <w:tcPr>
            <w:tcW w:w="6941" w:type="dxa"/>
            <w:shd w:val="clear" w:color="auto" w:fill="auto"/>
            <w:vAlign w:val="center"/>
            <w:hideMark/>
          </w:tcPr>
          <w:p w14:paraId="51A304FD" w14:textId="77777777" w:rsidR="0022579C" w:rsidRPr="00B130AA" w:rsidRDefault="0022579C" w:rsidP="00B8283A">
            <w:pPr>
              <w:tabs>
                <w:tab w:val="left" w:pos="426"/>
              </w:tabs>
              <w:rPr>
                <w:szCs w:val="22"/>
              </w:rPr>
            </w:pPr>
            <w:r w:rsidRPr="00B130AA">
              <w:rPr>
                <w:szCs w:val="22"/>
              </w:rPr>
              <w:t>CÔNG TY CỔ PHẦN KỸ THUẬT CAO SU</w:t>
            </w:r>
          </w:p>
        </w:tc>
        <w:tc>
          <w:tcPr>
            <w:tcW w:w="1559" w:type="dxa"/>
            <w:vAlign w:val="center"/>
          </w:tcPr>
          <w:p w14:paraId="76033726"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17484CD" w14:textId="77777777" w:rsidTr="001931FB">
        <w:trPr>
          <w:trHeight w:val="290"/>
          <w:jc w:val="center"/>
        </w:trPr>
        <w:tc>
          <w:tcPr>
            <w:tcW w:w="992" w:type="dxa"/>
            <w:shd w:val="clear" w:color="auto" w:fill="auto"/>
            <w:noWrap/>
            <w:vAlign w:val="center"/>
            <w:hideMark/>
          </w:tcPr>
          <w:p w14:paraId="4490C3A6" w14:textId="77777777" w:rsidR="0022579C" w:rsidRPr="00B130AA" w:rsidRDefault="0022579C" w:rsidP="00B8283A">
            <w:pPr>
              <w:tabs>
                <w:tab w:val="left" w:pos="426"/>
              </w:tabs>
              <w:jc w:val="center"/>
              <w:rPr>
                <w:szCs w:val="22"/>
              </w:rPr>
            </w:pPr>
            <w:r w:rsidRPr="00B130AA">
              <w:rPr>
                <w:szCs w:val="22"/>
              </w:rPr>
              <w:t>53</w:t>
            </w:r>
          </w:p>
        </w:tc>
        <w:tc>
          <w:tcPr>
            <w:tcW w:w="6941" w:type="dxa"/>
            <w:shd w:val="clear" w:color="auto" w:fill="auto"/>
            <w:vAlign w:val="center"/>
            <w:hideMark/>
          </w:tcPr>
          <w:p w14:paraId="00AE908C" w14:textId="77777777" w:rsidR="0022579C" w:rsidRPr="00B130AA" w:rsidRDefault="0022579C" w:rsidP="00B8283A">
            <w:pPr>
              <w:tabs>
                <w:tab w:val="left" w:pos="426"/>
              </w:tabs>
              <w:rPr>
                <w:szCs w:val="22"/>
              </w:rPr>
            </w:pPr>
            <w:r w:rsidRPr="00B130AA">
              <w:rPr>
                <w:szCs w:val="22"/>
              </w:rPr>
              <w:t>CÔNG TY TNHH TÂN TIẾN EAH'LEO</w:t>
            </w:r>
          </w:p>
        </w:tc>
        <w:tc>
          <w:tcPr>
            <w:tcW w:w="1559" w:type="dxa"/>
            <w:vAlign w:val="center"/>
          </w:tcPr>
          <w:p w14:paraId="43EC0B26"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6FC32A6" w14:textId="77777777" w:rsidTr="001931FB">
        <w:trPr>
          <w:trHeight w:val="290"/>
          <w:jc w:val="center"/>
        </w:trPr>
        <w:tc>
          <w:tcPr>
            <w:tcW w:w="992" w:type="dxa"/>
            <w:shd w:val="clear" w:color="auto" w:fill="auto"/>
            <w:noWrap/>
            <w:vAlign w:val="center"/>
            <w:hideMark/>
          </w:tcPr>
          <w:p w14:paraId="7E178329" w14:textId="77777777" w:rsidR="0022579C" w:rsidRPr="00B130AA" w:rsidRDefault="0022579C" w:rsidP="00B8283A">
            <w:pPr>
              <w:tabs>
                <w:tab w:val="left" w:pos="426"/>
              </w:tabs>
              <w:jc w:val="center"/>
              <w:rPr>
                <w:szCs w:val="22"/>
              </w:rPr>
            </w:pPr>
            <w:r w:rsidRPr="00B130AA">
              <w:rPr>
                <w:szCs w:val="22"/>
              </w:rPr>
              <w:t>54</w:t>
            </w:r>
          </w:p>
        </w:tc>
        <w:tc>
          <w:tcPr>
            <w:tcW w:w="6941" w:type="dxa"/>
            <w:shd w:val="clear" w:color="auto" w:fill="auto"/>
            <w:vAlign w:val="center"/>
            <w:hideMark/>
          </w:tcPr>
          <w:p w14:paraId="670FC22A" w14:textId="77777777" w:rsidR="0022579C" w:rsidRPr="00B130AA" w:rsidRDefault="0022579C" w:rsidP="00B8283A">
            <w:pPr>
              <w:tabs>
                <w:tab w:val="left" w:pos="426"/>
              </w:tabs>
              <w:rPr>
                <w:szCs w:val="22"/>
              </w:rPr>
            </w:pPr>
            <w:r w:rsidRPr="00B130AA">
              <w:rPr>
                <w:szCs w:val="22"/>
              </w:rPr>
              <w:t>CÔNG TY TNHH MTV CÀ PHÊ CHƯ QUYNH</w:t>
            </w:r>
          </w:p>
        </w:tc>
        <w:tc>
          <w:tcPr>
            <w:tcW w:w="1559" w:type="dxa"/>
            <w:vAlign w:val="center"/>
          </w:tcPr>
          <w:p w14:paraId="6298B24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BBE8333" w14:textId="77777777" w:rsidTr="001931FB">
        <w:trPr>
          <w:trHeight w:val="290"/>
          <w:jc w:val="center"/>
        </w:trPr>
        <w:tc>
          <w:tcPr>
            <w:tcW w:w="992" w:type="dxa"/>
            <w:shd w:val="clear" w:color="auto" w:fill="auto"/>
            <w:noWrap/>
            <w:vAlign w:val="center"/>
            <w:hideMark/>
          </w:tcPr>
          <w:p w14:paraId="642FD083" w14:textId="77777777" w:rsidR="0022579C" w:rsidRPr="00B130AA" w:rsidRDefault="0022579C" w:rsidP="00B8283A">
            <w:pPr>
              <w:tabs>
                <w:tab w:val="left" w:pos="426"/>
              </w:tabs>
              <w:jc w:val="center"/>
              <w:rPr>
                <w:szCs w:val="22"/>
              </w:rPr>
            </w:pPr>
            <w:r w:rsidRPr="00B130AA">
              <w:rPr>
                <w:szCs w:val="22"/>
              </w:rPr>
              <w:t>55</w:t>
            </w:r>
          </w:p>
        </w:tc>
        <w:tc>
          <w:tcPr>
            <w:tcW w:w="6941" w:type="dxa"/>
            <w:shd w:val="clear" w:color="auto" w:fill="auto"/>
            <w:vAlign w:val="center"/>
          </w:tcPr>
          <w:p w14:paraId="195F1300" w14:textId="77777777" w:rsidR="0022579C" w:rsidRPr="00B130AA" w:rsidRDefault="0022579C" w:rsidP="00B8283A">
            <w:pPr>
              <w:tabs>
                <w:tab w:val="left" w:pos="426"/>
              </w:tabs>
              <w:rPr>
                <w:szCs w:val="22"/>
              </w:rPr>
            </w:pPr>
            <w:r w:rsidRPr="00B130AA">
              <w:rPr>
                <w:szCs w:val="22"/>
              </w:rPr>
              <w:t>CÔNG TY TNHH MTV CÀ PHÊ VIỆT ĐỨC</w:t>
            </w:r>
          </w:p>
        </w:tc>
        <w:tc>
          <w:tcPr>
            <w:tcW w:w="1559" w:type="dxa"/>
            <w:vAlign w:val="center"/>
          </w:tcPr>
          <w:p w14:paraId="6F689F9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D58B5BD" w14:textId="77777777" w:rsidTr="001931FB">
        <w:trPr>
          <w:trHeight w:val="290"/>
          <w:jc w:val="center"/>
        </w:trPr>
        <w:tc>
          <w:tcPr>
            <w:tcW w:w="992" w:type="dxa"/>
            <w:shd w:val="clear" w:color="auto" w:fill="auto"/>
            <w:noWrap/>
            <w:vAlign w:val="center"/>
            <w:hideMark/>
          </w:tcPr>
          <w:p w14:paraId="76BC0960" w14:textId="77777777" w:rsidR="0022579C" w:rsidRPr="00B130AA" w:rsidRDefault="0022579C" w:rsidP="00B8283A">
            <w:pPr>
              <w:tabs>
                <w:tab w:val="left" w:pos="426"/>
              </w:tabs>
              <w:jc w:val="center"/>
              <w:rPr>
                <w:szCs w:val="22"/>
              </w:rPr>
            </w:pPr>
            <w:r w:rsidRPr="00B130AA">
              <w:rPr>
                <w:szCs w:val="22"/>
              </w:rPr>
              <w:t>56</w:t>
            </w:r>
          </w:p>
        </w:tc>
        <w:tc>
          <w:tcPr>
            <w:tcW w:w="6941" w:type="dxa"/>
            <w:shd w:val="clear" w:color="auto" w:fill="auto"/>
            <w:vAlign w:val="center"/>
            <w:hideMark/>
          </w:tcPr>
          <w:p w14:paraId="26C09D84" w14:textId="77777777" w:rsidR="0022579C" w:rsidRPr="00B130AA" w:rsidRDefault="0022579C" w:rsidP="00B8283A">
            <w:pPr>
              <w:tabs>
                <w:tab w:val="left" w:pos="426"/>
              </w:tabs>
              <w:rPr>
                <w:szCs w:val="22"/>
              </w:rPr>
            </w:pPr>
            <w:r w:rsidRPr="00B130AA">
              <w:rPr>
                <w:szCs w:val="22"/>
              </w:rPr>
              <w:t>CÔNG TY TNHH HAI THÀNH VIÊN CÀ PHÊ CƯ PUL</w:t>
            </w:r>
          </w:p>
        </w:tc>
        <w:tc>
          <w:tcPr>
            <w:tcW w:w="1559" w:type="dxa"/>
            <w:vAlign w:val="center"/>
          </w:tcPr>
          <w:p w14:paraId="46678B52"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5F6623D" w14:textId="77777777" w:rsidTr="001931FB">
        <w:trPr>
          <w:trHeight w:val="290"/>
          <w:jc w:val="center"/>
        </w:trPr>
        <w:tc>
          <w:tcPr>
            <w:tcW w:w="992" w:type="dxa"/>
            <w:shd w:val="clear" w:color="auto" w:fill="auto"/>
            <w:noWrap/>
            <w:vAlign w:val="center"/>
            <w:hideMark/>
          </w:tcPr>
          <w:p w14:paraId="1F40CB2F" w14:textId="77777777" w:rsidR="0022579C" w:rsidRPr="00B130AA" w:rsidRDefault="0022579C" w:rsidP="00B8283A">
            <w:pPr>
              <w:tabs>
                <w:tab w:val="left" w:pos="426"/>
              </w:tabs>
              <w:jc w:val="center"/>
              <w:rPr>
                <w:szCs w:val="22"/>
              </w:rPr>
            </w:pPr>
            <w:r w:rsidRPr="00B130AA">
              <w:rPr>
                <w:szCs w:val="22"/>
              </w:rPr>
              <w:t>57</w:t>
            </w:r>
          </w:p>
        </w:tc>
        <w:tc>
          <w:tcPr>
            <w:tcW w:w="6941" w:type="dxa"/>
            <w:shd w:val="clear" w:color="auto" w:fill="auto"/>
            <w:vAlign w:val="center"/>
          </w:tcPr>
          <w:p w14:paraId="13BF9468" w14:textId="77777777" w:rsidR="0022579C" w:rsidRPr="00B130AA" w:rsidRDefault="0022579C" w:rsidP="00B8283A">
            <w:pPr>
              <w:tabs>
                <w:tab w:val="left" w:pos="426"/>
              </w:tabs>
              <w:rPr>
                <w:szCs w:val="22"/>
              </w:rPr>
            </w:pPr>
            <w:r w:rsidRPr="00B130AA">
              <w:rPr>
                <w:szCs w:val="22"/>
              </w:rPr>
              <w:t>CÔNG TY CỔ PHẦN AGRILAK</w:t>
            </w:r>
          </w:p>
        </w:tc>
        <w:tc>
          <w:tcPr>
            <w:tcW w:w="1559" w:type="dxa"/>
            <w:vAlign w:val="center"/>
          </w:tcPr>
          <w:p w14:paraId="37AD147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982CA1F" w14:textId="77777777" w:rsidTr="001931FB">
        <w:trPr>
          <w:trHeight w:val="290"/>
          <w:jc w:val="center"/>
        </w:trPr>
        <w:tc>
          <w:tcPr>
            <w:tcW w:w="992" w:type="dxa"/>
            <w:shd w:val="clear" w:color="auto" w:fill="auto"/>
            <w:noWrap/>
            <w:vAlign w:val="center"/>
            <w:hideMark/>
          </w:tcPr>
          <w:p w14:paraId="58236532" w14:textId="77777777" w:rsidR="0022579C" w:rsidRPr="00B130AA" w:rsidRDefault="0022579C" w:rsidP="00B8283A">
            <w:pPr>
              <w:tabs>
                <w:tab w:val="left" w:pos="426"/>
              </w:tabs>
              <w:jc w:val="center"/>
              <w:rPr>
                <w:szCs w:val="22"/>
              </w:rPr>
            </w:pPr>
            <w:r w:rsidRPr="00B130AA">
              <w:rPr>
                <w:szCs w:val="22"/>
              </w:rPr>
              <w:t>58</w:t>
            </w:r>
          </w:p>
        </w:tc>
        <w:tc>
          <w:tcPr>
            <w:tcW w:w="6941" w:type="dxa"/>
            <w:shd w:val="clear" w:color="auto" w:fill="auto"/>
            <w:vAlign w:val="center"/>
            <w:hideMark/>
          </w:tcPr>
          <w:p w14:paraId="60EE215A" w14:textId="77777777" w:rsidR="0022579C" w:rsidRPr="00B130AA" w:rsidRDefault="0022579C" w:rsidP="00B8283A">
            <w:pPr>
              <w:tabs>
                <w:tab w:val="left" w:pos="426"/>
              </w:tabs>
              <w:rPr>
                <w:szCs w:val="22"/>
              </w:rPr>
            </w:pPr>
            <w:r w:rsidRPr="00B130AA">
              <w:rPr>
                <w:szCs w:val="22"/>
              </w:rPr>
              <w:t>CÔNG TY CỔ PHẦN ĐẦU TƯ XNK CÀ PHÊ TÂY NGUYÊN</w:t>
            </w:r>
          </w:p>
        </w:tc>
        <w:tc>
          <w:tcPr>
            <w:tcW w:w="1559" w:type="dxa"/>
            <w:vAlign w:val="center"/>
          </w:tcPr>
          <w:p w14:paraId="2A82730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53FAB8B" w14:textId="77777777" w:rsidTr="001931FB">
        <w:trPr>
          <w:trHeight w:val="290"/>
          <w:jc w:val="center"/>
        </w:trPr>
        <w:tc>
          <w:tcPr>
            <w:tcW w:w="992" w:type="dxa"/>
            <w:shd w:val="clear" w:color="auto" w:fill="auto"/>
            <w:noWrap/>
            <w:vAlign w:val="center"/>
            <w:hideMark/>
          </w:tcPr>
          <w:p w14:paraId="59910284" w14:textId="77777777" w:rsidR="0022579C" w:rsidRPr="00B130AA" w:rsidRDefault="0022579C" w:rsidP="00B8283A">
            <w:pPr>
              <w:tabs>
                <w:tab w:val="left" w:pos="426"/>
              </w:tabs>
              <w:jc w:val="center"/>
              <w:rPr>
                <w:szCs w:val="22"/>
              </w:rPr>
            </w:pPr>
            <w:r w:rsidRPr="00B130AA">
              <w:rPr>
                <w:szCs w:val="22"/>
              </w:rPr>
              <w:t>59</w:t>
            </w:r>
          </w:p>
        </w:tc>
        <w:tc>
          <w:tcPr>
            <w:tcW w:w="6941" w:type="dxa"/>
            <w:shd w:val="clear" w:color="auto" w:fill="auto"/>
            <w:vAlign w:val="center"/>
          </w:tcPr>
          <w:p w14:paraId="2B1A7A70" w14:textId="77777777" w:rsidR="0022579C" w:rsidRPr="00B130AA" w:rsidRDefault="0022579C" w:rsidP="00B8283A">
            <w:pPr>
              <w:tabs>
                <w:tab w:val="left" w:pos="426"/>
              </w:tabs>
              <w:rPr>
                <w:szCs w:val="22"/>
              </w:rPr>
            </w:pPr>
            <w:r w:rsidRPr="00B130AA">
              <w:rPr>
                <w:szCs w:val="22"/>
              </w:rPr>
              <w:t>CÔNG TY CỔ PHẦN NÔNG NGHIỆP EATAR</w:t>
            </w:r>
          </w:p>
        </w:tc>
        <w:tc>
          <w:tcPr>
            <w:tcW w:w="1559" w:type="dxa"/>
            <w:vAlign w:val="center"/>
          </w:tcPr>
          <w:p w14:paraId="31D7F786"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498EE3E" w14:textId="77777777" w:rsidTr="001931FB">
        <w:trPr>
          <w:trHeight w:val="290"/>
          <w:jc w:val="center"/>
        </w:trPr>
        <w:tc>
          <w:tcPr>
            <w:tcW w:w="992" w:type="dxa"/>
            <w:shd w:val="clear" w:color="auto" w:fill="auto"/>
            <w:noWrap/>
            <w:vAlign w:val="center"/>
            <w:hideMark/>
          </w:tcPr>
          <w:p w14:paraId="36A4C17F" w14:textId="77777777" w:rsidR="0022579C" w:rsidRPr="00B130AA" w:rsidRDefault="0022579C" w:rsidP="00B8283A">
            <w:pPr>
              <w:tabs>
                <w:tab w:val="left" w:pos="426"/>
              </w:tabs>
              <w:jc w:val="center"/>
              <w:rPr>
                <w:szCs w:val="22"/>
              </w:rPr>
            </w:pPr>
            <w:r w:rsidRPr="00B130AA">
              <w:rPr>
                <w:szCs w:val="22"/>
              </w:rPr>
              <w:t>60</w:t>
            </w:r>
          </w:p>
        </w:tc>
        <w:tc>
          <w:tcPr>
            <w:tcW w:w="6941" w:type="dxa"/>
            <w:shd w:val="clear" w:color="auto" w:fill="auto"/>
            <w:vAlign w:val="center"/>
          </w:tcPr>
          <w:p w14:paraId="69A00258" w14:textId="77777777" w:rsidR="0022579C" w:rsidRPr="00B130AA" w:rsidRDefault="0022579C" w:rsidP="00B8283A">
            <w:pPr>
              <w:tabs>
                <w:tab w:val="left" w:pos="426"/>
              </w:tabs>
              <w:rPr>
                <w:szCs w:val="22"/>
              </w:rPr>
            </w:pPr>
            <w:r w:rsidRPr="00B130AA">
              <w:rPr>
                <w:szCs w:val="22"/>
              </w:rPr>
              <w:t>CÔNG TY TNHH MTV CAO SU BAN MÊ</w:t>
            </w:r>
          </w:p>
        </w:tc>
        <w:tc>
          <w:tcPr>
            <w:tcW w:w="1559" w:type="dxa"/>
            <w:vAlign w:val="center"/>
          </w:tcPr>
          <w:p w14:paraId="3A86E8AC"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E25D59C" w14:textId="77777777" w:rsidTr="001931FB">
        <w:trPr>
          <w:trHeight w:val="290"/>
          <w:jc w:val="center"/>
        </w:trPr>
        <w:tc>
          <w:tcPr>
            <w:tcW w:w="992" w:type="dxa"/>
            <w:shd w:val="clear" w:color="auto" w:fill="auto"/>
            <w:noWrap/>
            <w:vAlign w:val="center"/>
            <w:hideMark/>
          </w:tcPr>
          <w:p w14:paraId="59F89F9B" w14:textId="77777777" w:rsidR="0022579C" w:rsidRPr="00B130AA" w:rsidRDefault="0022579C" w:rsidP="00B8283A">
            <w:pPr>
              <w:tabs>
                <w:tab w:val="left" w:pos="426"/>
              </w:tabs>
              <w:jc w:val="center"/>
              <w:rPr>
                <w:szCs w:val="22"/>
              </w:rPr>
            </w:pPr>
            <w:r w:rsidRPr="00B130AA">
              <w:rPr>
                <w:szCs w:val="22"/>
              </w:rPr>
              <w:t>61</w:t>
            </w:r>
          </w:p>
        </w:tc>
        <w:tc>
          <w:tcPr>
            <w:tcW w:w="6941" w:type="dxa"/>
            <w:shd w:val="clear" w:color="auto" w:fill="auto"/>
            <w:vAlign w:val="center"/>
          </w:tcPr>
          <w:p w14:paraId="320FEA68" w14:textId="77777777" w:rsidR="0022579C" w:rsidRPr="00B130AA" w:rsidRDefault="0022579C" w:rsidP="00B8283A">
            <w:pPr>
              <w:tabs>
                <w:tab w:val="left" w:pos="426"/>
              </w:tabs>
              <w:rPr>
                <w:szCs w:val="22"/>
              </w:rPr>
            </w:pPr>
            <w:r w:rsidRPr="00B130AA">
              <w:rPr>
                <w:szCs w:val="22"/>
              </w:rPr>
              <w:t>CÔNG TY TNHH KIM HUỲNH EA HLEO</w:t>
            </w:r>
          </w:p>
        </w:tc>
        <w:tc>
          <w:tcPr>
            <w:tcW w:w="1559" w:type="dxa"/>
            <w:vAlign w:val="center"/>
          </w:tcPr>
          <w:p w14:paraId="27A05D3E"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CC0D2A8" w14:textId="77777777" w:rsidTr="001931FB">
        <w:trPr>
          <w:trHeight w:val="290"/>
          <w:jc w:val="center"/>
        </w:trPr>
        <w:tc>
          <w:tcPr>
            <w:tcW w:w="992" w:type="dxa"/>
            <w:shd w:val="clear" w:color="auto" w:fill="auto"/>
            <w:noWrap/>
            <w:vAlign w:val="center"/>
            <w:hideMark/>
          </w:tcPr>
          <w:p w14:paraId="1C80A375" w14:textId="77777777" w:rsidR="0022579C" w:rsidRPr="00B130AA" w:rsidRDefault="0022579C" w:rsidP="00B8283A">
            <w:pPr>
              <w:tabs>
                <w:tab w:val="left" w:pos="426"/>
              </w:tabs>
              <w:jc w:val="center"/>
              <w:rPr>
                <w:szCs w:val="22"/>
              </w:rPr>
            </w:pPr>
            <w:r w:rsidRPr="00B130AA">
              <w:rPr>
                <w:szCs w:val="22"/>
              </w:rPr>
              <w:t>62</w:t>
            </w:r>
          </w:p>
        </w:tc>
        <w:tc>
          <w:tcPr>
            <w:tcW w:w="6941" w:type="dxa"/>
            <w:shd w:val="clear" w:color="auto" w:fill="auto"/>
            <w:vAlign w:val="center"/>
          </w:tcPr>
          <w:p w14:paraId="0E0B748E" w14:textId="77777777" w:rsidR="0022579C" w:rsidRPr="00B130AA" w:rsidRDefault="0022579C" w:rsidP="00B8283A">
            <w:pPr>
              <w:tabs>
                <w:tab w:val="left" w:pos="426"/>
              </w:tabs>
              <w:rPr>
                <w:szCs w:val="22"/>
              </w:rPr>
            </w:pPr>
            <w:r w:rsidRPr="00B130AA">
              <w:rPr>
                <w:szCs w:val="22"/>
              </w:rPr>
              <w:t>CÔNG TY TNHH TUYẾT SƠN</w:t>
            </w:r>
          </w:p>
        </w:tc>
        <w:tc>
          <w:tcPr>
            <w:tcW w:w="1559" w:type="dxa"/>
            <w:vAlign w:val="center"/>
          </w:tcPr>
          <w:p w14:paraId="6883362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177F601" w14:textId="77777777" w:rsidTr="001931FB">
        <w:trPr>
          <w:trHeight w:val="290"/>
          <w:jc w:val="center"/>
        </w:trPr>
        <w:tc>
          <w:tcPr>
            <w:tcW w:w="992" w:type="dxa"/>
            <w:shd w:val="clear" w:color="auto" w:fill="auto"/>
            <w:noWrap/>
            <w:vAlign w:val="center"/>
            <w:hideMark/>
          </w:tcPr>
          <w:p w14:paraId="5C5E26C2" w14:textId="77777777" w:rsidR="0022579C" w:rsidRPr="00B130AA" w:rsidRDefault="0022579C" w:rsidP="00B8283A">
            <w:pPr>
              <w:tabs>
                <w:tab w:val="left" w:pos="426"/>
              </w:tabs>
              <w:jc w:val="center"/>
              <w:rPr>
                <w:szCs w:val="22"/>
              </w:rPr>
            </w:pPr>
            <w:r w:rsidRPr="00B130AA">
              <w:rPr>
                <w:szCs w:val="22"/>
              </w:rPr>
              <w:t>63</w:t>
            </w:r>
          </w:p>
        </w:tc>
        <w:tc>
          <w:tcPr>
            <w:tcW w:w="6941" w:type="dxa"/>
            <w:shd w:val="clear" w:color="auto" w:fill="auto"/>
            <w:vAlign w:val="center"/>
          </w:tcPr>
          <w:p w14:paraId="2301D55E" w14:textId="77777777" w:rsidR="0022579C" w:rsidRPr="00B130AA" w:rsidRDefault="0022579C" w:rsidP="00B8283A">
            <w:pPr>
              <w:tabs>
                <w:tab w:val="left" w:pos="426"/>
              </w:tabs>
              <w:rPr>
                <w:szCs w:val="22"/>
              </w:rPr>
            </w:pPr>
            <w:r w:rsidRPr="00B130AA">
              <w:rPr>
                <w:szCs w:val="22"/>
              </w:rPr>
              <w:t>CÔNG TY CỔ PHẦN CÀ PHÊ TRUNG NGUYÊN</w:t>
            </w:r>
          </w:p>
        </w:tc>
        <w:tc>
          <w:tcPr>
            <w:tcW w:w="1559" w:type="dxa"/>
            <w:vAlign w:val="center"/>
          </w:tcPr>
          <w:p w14:paraId="1863386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6B801EA" w14:textId="77777777" w:rsidTr="001931FB">
        <w:trPr>
          <w:trHeight w:val="290"/>
          <w:jc w:val="center"/>
        </w:trPr>
        <w:tc>
          <w:tcPr>
            <w:tcW w:w="992" w:type="dxa"/>
            <w:shd w:val="clear" w:color="auto" w:fill="auto"/>
            <w:noWrap/>
            <w:vAlign w:val="center"/>
            <w:hideMark/>
          </w:tcPr>
          <w:p w14:paraId="62254061" w14:textId="77777777" w:rsidR="0022579C" w:rsidRPr="00B130AA" w:rsidRDefault="0022579C" w:rsidP="00B8283A">
            <w:pPr>
              <w:tabs>
                <w:tab w:val="left" w:pos="426"/>
              </w:tabs>
              <w:jc w:val="center"/>
              <w:rPr>
                <w:szCs w:val="22"/>
              </w:rPr>
            </w:pPr>
            <w:r w:rsidRPr="00B130AA">
              <w:rPr>
                <w:szCs w:val="22"/>
              </w:rPr>
              <w:t>64</w:t>
            </w:r>
          </w:p>
        </w:tc>
        <w:tc>
          <w:tcPr>
            <w:tcW w:w="6941" w:type="dxa"/>
            <w:shd w:val="clear" w:color="auto" w:fill="auto"/>
            <w:vAlign w:val="center"/>
            <w:hideMark/>
          </w:tcPr>
          <w:p w14:paraId="4A23B609" w14:textId="77777777" w:rsidR="0022579C" w:rsidRPr="00B130AA" w:rsidRDefault="0022579C" w:rsidP="00B8283A">
            <w:pPr>
              <w:tabs>
                <w:tab w:val="left" w:pos="426"/>
              </w:tabs>
              <w:rPr>
                <w:szCs w:val="22"/>
              </w:rPr>
            </w:pPr>
            <w:r w:rsidRPr="00B130AA">
              <w:rPr>
                <w:szCs w:val="22"/>
              </w:rPr>
              <w:t>CÔNG TY TNHH ĐỨC THỊNH</w:t>
            </w:r>
          </w:p>
        </w:tc>
        <w:tc>
          <w:tcPr>
            <w:tcW w:w="1559" w:type="dxa"/>
            <w:vAlign w:val="center"/>
          </w:tcPr>
          <w:p w14:paraId="570B4738"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AB41C47" w14:textId="77777777" w:rsidTr="001931FB">
        <w:trPr>
          <w:trHeight w:val="290"/>
          <w:jc w:val="center"/>
        </w:trPr>
        <w:tc>
          <w:tcPr>
            <w:tcW w:w="992" w:type="dxa"/>
            <w:shd w:val="clear" w:color="auto" w:fill="auto"/>
            <w:noWrap/>
            <w:vAlign w:val="center"/>
            <w:hideMark/>
          </w:tcPr>
          <w:p w14:paraId="3C2E4E4B" w14:textId="77777777" w:rsidR="0022579C" w:rsidRPr="00B130AA" w:rsidRDefault="0022579C" w:rsidP="00B8283A">
            <w:pPr>
              <w:tabs>
                <w:tab w:val="left" w:pos="426"/>
              </w:tabs>
              <w:jc w:val="center"/>
              <w:rPr>
                <w:szCs w:val="22"/>
              </w:rPr>
            </w:pPr>
            <w:r w:rsidRPr="00B130AA">
              <w:rPr>
                <w:szCs w:val="22"/>
              </w:rPr>
              <w:t>65</w:t>
            </w:r>
          </w:p>
        </w:tc>
        <w:tc>
          <w:tcPr>
            <w:tcW w:w="6941" w:type="dxa"/>
            <w:shd w:val="clear" w:color="auto" w:fill="auto"/>
            <w:vAlign w:val="center"/>
            <w:hideMark/>
          </w:tcPr>
          <w:p w14:paraId="577E5661" w14:textId="77777777" w:rsidR="0022579C" w:rsidRPr="00B130AA" w:rsidRDefault="0022579C" w:rsidP="00B8283A">
            <w:pPr>
              <w:tabs>
                <w:tab w:val="left" w:pos="426"/>
              </w:tabs>
              <w:rPr>
                <w:szCs w:val="22"/>
              </w:rPr>
            </w:pPr>
            <w:r w:rsidRPr="00B130AA">
              <w:rPr>
                <w:szCs w:val="22"/>
              </w:rPr>
              <w:t>CÔNG TY CỔ PHẦN XNK CÀ PHÊ ĐỨC NGUYÊN</w:t>
            </w:r>
          </w:p>
        </w:tc>
        <w:tc>
          <w:tcPr>
            <w:tcW w:w="1559" w:type="dxa"/>
            <w:vAlign w:val="center"/>
          </w:tcPr>
          <w:p w14:paraId="24C4BDD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6AC2097" w14:textId="77777777" w:rsidTr="001931FB">
        <w:trPr>
          <w:trHeight w:val="290"/>
          <w:jc w:val="center"/>
        </w:trPr>
        <w:tc>
          <w:tcPr>
            <w:tcW w:w="992" w:type="dxa"/>
            <w:shd w:val="clear" w:color="auto" w:fill="auto"/>
            <w:noWrap/>
            <w:vAlign w:val="center"/>
            <w:hideMark/>
          </w:tcPr>
          <w:p w14:paraId="5AAD9F97" w14:textId="77777777" w:rsidR="0022579C" w:rsidRPr="00B130AA" w:rsidRDefault="0022579C" w:rsidP="00B8283A">
            <w:pPr>
              <w:tabs>
                <w:tab w:val="left" w:pos="426"/>
              </w:tabs>
              <w:jc w:val="center"/>
              <w:rPr>
                <w:szCs w:val="22"/>
              </w:rPr>
            </w:pPr>
            <w:r w:rsidRPr="00B130AA">
              <w:rPr>
                <w:szCs w:val="22"/>
              </w:rPr>
              <w:t>66</w:t>
            </w:r>
          </w:p>
        </w:tc>
        <w:tc>
          <w:tcPr>
            <w:tcW w:w="6941" w:type="dxa"/>
            <w:shd w:val="clear" w:color="auto" w:fill="auto"/>
            <w:vAlign w:val="center"/>
          </w:tcPr>
          <w:p w14:paraId="51D04EDA" w14:textId="77777777" w:rsidR="0022579C" w:rsidRPr="00B130AA" w:rsidRDefault="0022579C" w:rsidP="00B8283A">
            <w:pPr>
              <w:tabs>
                <w:tab w:val="left" w:pos="426"/>
              </w:tabs>
              <w:rPr>
                <w:szCs w:val="22"/>
              </w:rPr>
            </w:pPr>
            <w:r w:rsidRPr="00B130AA">
              <w:rPr>
                <w:szCs w:val="22"/>
              </w:rPr>
              <w:t>CÔNG TY TNHH MTV PHÚ HOÀNG</w:t>
            </w:r>
          </w:p>
        </w:tc>
        <w:tc>
          <w:tcPr>
            <w:tcW w:w="1559" w:type="dxa"/>
            <w:vAlign w:val="center"/>
          </w:tcPr>
          <w:p w14:paraId="3F6DE9B8"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899FBE4" w14:textId="77777777" w:rsidTr="001931FB">
        <w:trPr>
          <w:trHeight w:val="290"/>
          <w:jc w:val="center"/>
        </w:trPr>
        <w:tc>
          <w:tcPr>
            <w:tcW w:w="992" w:type="dxa"/>
            <w:shd w:val="clear" w:color="auto" w:fill="auto"/>
            <w:noWrap/>
            <w:vAlign w:val="center"/>
            <w:hideMark/>
          </w:tcPr>
          <w:p w14:paraId="446B3E83" w14:textId="77777777" w:rsidR="0022579C" w:rsidRPr="00B130AA" w:rsidRDefault="0022579C" w:rsidP="00B8283A">
            <w:pPr>
              <w:tabs>
                <w:tab w:val="left" w:pos="426"/>
              </w:tabs>
              <w:jc w:val="center"/>
              <w:rPr>
                <w:szCs w:val="22"/>
              </w:rPr>
            </w:pPr>
            <w:r w:rsidRPr="00B130AA">
              <w:rPr>
                <w:szCs w:val="22"/>
              </w:rPr>
              <w:t>67</w:t>
            </w:r>
          </w:p>
        </w:tc>
        <w:tc>
          <w:tcPr>
            <w:tcW w:w="6941" w:type="dxa"/>
            <w:shd w:val="clear" w:color="auto" w:fill="auto"/>
            <w:vAlign w:val="center"/>
          </w:tcPr>
          <w:p w14:paraId="6149F297" w14:textId="77777777" w:rsidR="0022579C" w:rsidRPr="00B130AA" w:rsidRDefault="0022579C" w:rsidP="00B8283A">
            <w:pPr>
              <w:tabs>
                <w:tab w:val="left" w:pos="426"/>
              </w:tabs>
              <w:rPr>
                <w:szCs w:val="22"/>
              </w:rPr>
            </w:pPr>
            <w:r w:rsidRPr="00B130AA">
              <w:rPr>
                <w:szCs w:val="22"/>
              </w:rPr>
              <w:t>CÔNG TY TNHH CÀ PHÊ NGON</w:t>
            </w:r>
          </w:p>
        </w:tc>
        <w:tc>
          <w:tcPr>
            <w:tcW w:w="1559" w:type="dxa"/>
            <w:vAlign w:val="center"/>
          </w:tcPr>
          <w:p w14:paraId="6CEC843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49C3D9D" w14:textId="77777777" w:rsidTr="001931FB">
        <w:trPr>
          <w:trHeight w:val="290"/>
          <w:jc w:val="center"/>
        </w:trPr>
        <w:tc>
          <w:tcPr>
            <w:tcW w:w="992" w:type="dxa"/>
            <w:shd w:val="clear" w:color="auto" w:fill="auto"/>
            <w:noWrap/>
            <w:vAlign w:val="center"/>
            <w:hideMark/>
          </w:tcPr>
          <w:p w14:paraId="56612AAD" w14:textId="77777777" w:rsidR="0022579C" w:rsidRPr="00B130AA" w:rsidRDefault="0022579C" w:rsidP="00B8283A">
            <w:pPr>
              <w:tabs>
                <w:tab w:val="left" w:pos="426"/>
              </w:tabs>
              <w:jc w:val="center"/>
              <w:rPr>
                <w:szCs w:val="22"/>
              </w:rPr>
            </w:pPr>
            <w:r w:rsidRPr="00B130AA">
              <w:rPr>
                <w:szCs w:val="22"/>
              </w:rPr>
              <w:t>68</w:t>
            </w:r>
          </w:p>
        </w:tc>
        <w:tc>
          <w:tcPr>
            <w:tcW w:w="6941" w:type="dxa"/>
            <w:shd w:val="clear" w:color="auto" w:fill="auto"/>
            <w:vAlign w:val="center"/>
          </w:tcPr>
          <w:p w14:paraId="68AF084F" w14:textId="77777777" w:rsidR="0022579C" w:rsidRPr="00B130AA" w:rsidRDefault="0022579C" w:rsidP="00B8283A">
            <w:pPr>
              <w:tabs>
                <w:tab w:val="left" w:pos="426"/>
              </w:tabs>
              <w:rPr>
                <w:szCs w:val="22"/>
              </w:rPr>
            </w:pPr>
            <w:r w:rsidRPr="00B130AA">
              <w:rPr>
                <w:szCs w:val="22"/>
              </w:rPr>
              <w:t>CÔNG TY TNHH CÀ PHÊ BAN MAI</w:t>
            </w:r>
          </w:p>
        </w:tc>
        <w:tc>
          <w:tcPr>
            <w:tcW w:w="1559" w:type="dxa"/>
            <w:vAlign w:val="center"/>
          </w:tcPr>
          <w:p w14:paraId="1DDEBA42"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807E066" w14:textId="77777777" w:rsidTr="001931FB">
        <w:trPr>
          <w:trHeight w:val="290"/>
          <w:jc w:val="center"/>
        </w:trPr>
        <w:tc>
          <w:tcPr>
            <w:tcW w:w="992" w:type="dxa"/>
            <w:shd w:val="clear" w:color="auto" w:fill="auto"/>
            <w:noWrap/>
            <w:vAlign w:val="center"/>
            <w:hideMark/>
          </w:tcPr>
          <w:p w14:paraId="78F45605" w14:textId="77777777" w:rsidR="0022579C" w:rsidRPr="00B130AA" w:rsidRDefault="0022579C" w:rsidP="00B8283A">
            <w:pPr>
              <w:tabs>
                <w:tab w:val="left" w:pos="426"/>
              </w:tabs>
              <w:jc w:val="center"/>
              <w:rPr>
                <w:szCs w:val="22"/>
              </w:rPr>
            </w:pPr>
            <w:r w:rsidRPr="00B130AA">
              <w:rPr>
                <w:szCs w:val="22"/>
              </w:rPr>
              <w:t>69</w:t>
            </w:r>
          </w:p>
        </w:tc>
        <w:tc>
          <w:tcPr>
            <w:tcW w:w="6941" w:type="dxa"/>
            <w:shd w:val="clear" w:color="auto" w:fill="auto"/>
            <w:vAlign w:val="center"/>
          </w:tcPr>
          <w:p w14:paraId="5095018A" w14:textId="77777777" w:rsidR="0022579C" w:rsidRPr="00B130AA" w:rsidRDefault="0022579C" w:rsidP="00B8283A">
            <w:pPr>
              <w:tabs>
                <w:tab w:val="left" w:pos="426"/>
              </w:tabs>
              <w:rPr>
                <w:szCs w:val="22"/>
              </w:rPr>
            </w:pPr>
            <w:r w:rsidRPr="00B130AA">
              <w:rPr>
                <w:szCs w:val="22"/>
              </w:rPr>
              <w:t>CÔNG TY TNHH THƯƠNG MẠI KỲ NGẦN</w:t>
            </w:r>
          </w:p>
        </w:tc>
        <w:tc>
          <w:tcPr>
            <w:tcW w:w="1559" w:type="dxa"/>
            <w:vAlign w:val="center"/>
          </w:tcPr>
          <w:p w14:paraId="7F68F18E"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BD7BE1B" w14:textId="77777777" w:rsidTr="001931FB">
        <w:trPr>
          <w:trHeight w:val="290"/>
          <w:jc w:val="center"/>
        </w:trPr>
        <w:tc>
          <w:tcPr>
            <w:tcW w:w="992" w:type="dxa"/>
            <w:shd w:val="clear" w:color="auto" w:fill="auto"/>
            <w:noWrap/>
            <w:vAlign w:val="center"/>
            <w:hideMark/>
          </w:tcPr>
          <w:p w14:paraId="6138A728" w14:textId="77777777" w:rsidR="0022579C" w:rsidRPr="00B130AA" w:rsidRDefault="0022579C" w:rsidP="00B8283A">
            <w:pPr>
              <w:tabs>
                <w:tab w:val="left" w:pos="426"/>
              </w:tabs>
              <w:jc w:val="center"/>
              <w:rPr>
                <w:szCs w:val="22"/>
              </w:rPr>
            </w:pPr>
            <w:r w:rsidRPr="00B130AA">
              <w:rPr>
                <w:szCs w:val="22"/>
              </w:rPr>
              <w:t>70</w:t>
            </w:r>
          </w:p>
        </w:tc>
        <w:tc>
          <w:tcPr>
            <w:tcW w:w="6941" w:type="dxa"/>
            <w:shd w:val="clear" w:color="auto" w:fill="auto"/>
            <w:vAlign w:val="center"/>
          </w:tcPr>
          <w:p w14:paraId="55719E58" w14:textId="77777777" w:rsidR="0022579C" w:rsidRPr="00B130AA" w:rsidRDefault="0022579C" w:rsidP="00B8283A">
            <w:pPr>
              <w:tabs>
                <w:tab w:val="left" w:pos="426"/>
              </w:tabs>
              <w:rPr>
                <w:szCs w:val="22"/>
              </w:rPr>
            </w:pPr>
            <w:r w:rsidRPr="00B130AA">
              <w:rPr>
                <w:szCs w:val="22"/>
              </w:rPr>
              <w:t>CÔNG TY TNHH MTV TUY CÚC</w:t>
            </w:r>
          </w:p>
        </w:tc>
        <w:tc>
          <w:tcPr>
            <w:tcW w:w="1559" w:type="dxa"/>
            <w:vAlign w:val="center"/>
          </w:tcPr>
          <w:p w14:paraId="02D476A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6A04091" w14:textId="77777777" w:rsidTr="001931FB">
        <w:trPr>
          <w:trHeight w:val="290"/>
          <w:jc w:val="center"/>
        </w:trPr>
        <w:tc>
          <w:tcPr>
            <w:tcW w:w="992" w:type="dxa"/>
            <w:shd w:val="clear" w:color="auto" w:fill="auto"/>
            <w:noWrap/>
            <w:vAlign w:val="center"/>
            <w:hideMark/>
          </w:tcPr>
          <w:p w14:paraId="0EA4CD75" w14:textId="77777777" w:rsidR="0022579C" w:rsidRPr="00B130AA" w:rsidRDefault="0022579C" w:rsidP="00B8283A">
            <w:pPr>
              <w:tabs>
                <w:tab w:val="left" w:pos="426"/>
              </w:tabs>
              <w:jc w:val="center"/>
              <w:rPr>
                <w:szCs w:val="22"/>
              </w:rPr>
            </w:pPr>
            <w:r w:rsidRPr="00B130AA">
              <w:rPr>
                <w:szCs w:val="22"/>
              </w:rPr>
              <w:t>71</w:t>
            </w:r>
          </w:p>
        </w:tc>
        <w:tc>
          <w:tcPr>
            <w:tcW w:w="6941" w:type="dxa"/>
            <w:shd w:val="clear" w:color="auto" w:fill="auto"/>
            <w:vAlign w:val="center"/>
            <w:hideMark/>
          </w:tcPr>
          <w:p w14:paraId="636ABC19" w14:textId="77777777" w:rsidR="0022579C" w:rsidRPr="00B130AA" w:rsidRDefault="0022579C" w:rsidP="00B8283A">
            <w:pPr>
              <w:tabs>
                <w:tab w:val="left" w:pos="426"/>
              </w:tabs>
              <w:rPr>
                <w:szCs w:val="22"/>
              </w:rPr>
            </w:pPr>
            <w:r w:rsidRPr="00B130AA">
              <w:rPr>
                <w:szCs w:val="22"/>
              </w:rPr>
              <w:t>CÔNG TY TNHH MTV CÀ PHÊ MỸ HƯƠNG</w:t>
            </w:r>
          </w:p>
        </w:tc>
        <w:tc>
          <w:tcPr>
            <w:tcW w:w="1559" w:type="dxa"/>
            <w:vAlign w:val="center"/>
          </w:tcPr>
          <w:p w14:paraId="10BEE69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B64F36E" w14:textId="77777777" w:rsidTr="001931FB">
        <w:trPr>
          <w:trHeight w:val="290"/>
          <w:jc w:val="center"/>
        </w:trPr>
        <w:tc>
          <w:tcPr>
            <w:tcW w:w="992" w:type="dxa"/>
            <w:shd w:val="clear" w:color="auto" w:fill="auto"/>
            <w:noWrap/>
            <w:vAlign w:val="center"/>
            <w:hideMark/>
          </w:tcPr>
          <w:p w14:paraId="4CD99FC4" w14:textId="77777777" w:rsidR="0022579C" w:rsidRPr="00B130AA" w:rsidRDefault="0022579C" w:rsidP="00B8283A">
            <w:pPr>
              <w:tabs>
                <w:tab w:val="left" w:pos="426"/>
              </w:tabs>
              <w:jc w:val="center"/>
              <w:rPr>
                <w:szCs w:val="22"/>
              </w:rPr>
            </w:pPr>
            <w:r w:rsidRPr="00B130AA">
              <w:rPr>
                <w:szCs w:val="22"/>
              </w:rPr>
              <w:t>72</w:t>
            </w:r>
          </w:p>
        </w:tc>
        <w:tc>
          <w:tcPr>
            <w:tcW w:w="6941" w:type="dxa"/>
            <w:shd w:val="clear" w:color="auto" w:fill="auto"/>
            <w:vAlign w:val="center"/>
          </w:tcPr>
          <w:p w14:paraId="53D2F8AB" w14:textId="77777777" w:rsidR="0022579C" w:rsidRPr="00B130AA" w:rsidRDefault="0022579C" w:rsidP="00B8283A">
            <w:pPr>
              <w:tabs>
                <w:tab w:val="left" w:pos="426"/>
              </w:tabs>
              <w:rPr>
                <w:szCs w:val="22"/>
              </w:rPr>
            </w:pPr>
            <w:r w:rsidRPr="00B130AA">
              <w:rPr>
                <w:szCs w:val="22"/>
              </w:rPr>
              <w:t>CÔNG TY TNHH MTV CÀ PHÊ EA TIÊU</w:t>
            </w:r>
          </w:p>
        </w:tc>
        <w:tc>
          <w:tcPr>
            <w:tcW w:w="1559" w:type="dxa"/>
            <w:vAlign w:val="center"/>
          </w:tcPr>
          <w:p w14:paraId="5F9AA97C"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B4D8E1C" w14:textId="77777777" w:rsidTr="001931FB">
        <w:trPr>
          <w:trHeight w:val="290"/>
          <w:jc w:val="center"/>
        </w:trPr>
        <w:tc>
          <w:tcPr>
            <w:tcW w:w="992" w:type="dxa"/>
            <w:shd w:val="clear" w:color="auto" w:fill="auto"/>
            <w:noWrap/>
            <w:vAlign w:val="center"/>
            <w:hideMark/>
          </w:tcPr>
          <w:p w14:paraId="7ADBA6B0" w14:textId="77777777" w:rsidR="0022579C" w:rsidRPr="00B130AA" w:rsidRDefault="0022579C" w:rsidP="00B8283A">
            <w:pPr>
              <w:tabs>
                <w:tab w:val="left" w:pos="426"/>
              </w:tabs>
              <w:jc w:val="center"/>
              <w:rPr>
                <w:szCs w:val="22"/>
              </w:rPr>
            </w:pPr>
            <w:r w:rsidRPr="00B130AA">
              <w:rPr>
                <w:szCs w:val="22"/>
              </w:rPr>
              <w:t>73</w:t>
            </w:r>
          </w:p>
        </w:tc>
        <w:tc>
          <w:tcPr>
            <w:tcW w:w="6941" w:type="dxa"/>
            <w:shd w:val="clear" w:color="auto" w:fill="auto"/>
            <w:vAlign w:val="center"/>
          </w:tcPr>
          <w:p w14:paraId="5796A513" w14:textId="77777777" w:rsidR="0022579C" w:rsidRPr="00B130AA" w:rsidRDefault="0022579C" w:rsidP="00B8283A">
            <w:pPr>
              <w:tabs>
                <w:tab w:val="left" w:pos="426"/>
              </w:tabs>
              <w:rPr>
                <w:szCs w:val="22"/>
              </w:rPr>
            </w:pPr>
            <w:r w:rsidRPr="00B130AA">
              <w:rPr>
                <w:szCs w:val="22"/>
              </w:rPr>
              <w:t>CÔNG TY TNHH MTV CÀ PHÊ EAKTUR</w:t>
            </w:r>
          </w:p>
        </w:tc>
        <w:tc>
          <w:tcPr>
            <w:tcW w:w="1559" w:type="dxa"/>
            <w:vAlign w:val="center"/>
          </w:tcPr>
          <w:p w14:paraId="49479C8C"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3B8FCE3" w14:textId="77777777" w:rsidTr="001931FB">
        <w:trPr>
          <w:trHeight w:val="290"/>
          <w:jc w:val="center"/>
        </w:trPr>
        <w:tc>
          <w:tcPr>
            <w:tcW w:w="992" w:type="dxa"/>
            <w:shd w:val="clear" w:color="auto" w:fill="auto"/>
            <w:noWrap/>
            <w:vAlign w:val="center"/>
            <w:hideMark/>
          </w:tcPr>
          <w:p w14:paraId="4951AD8D" w14:textId="77777777" w:rsidR="0022579C" w:rsidRPr="00B130AA" w:rsidRDefault="0022579C" w:rsidP="00B8283A">
            <w:pPr>
              <w:tabs>
                <w:tab w:val="left" w:pos="426"/>
              </w:tabs>
              <w:jc w:val="center"/>
              <w:rPr>
                <w:szCs w:val="22"/>
              </w:rPr>
            </w:pPr>
            <w:r w:rsidRPr="00B130AA">
              <w:rPr>
                <w:szCs w:val="22"/>
              </w:rPr>
              <w:t>74</w:t>
            </w:r>
          </w:p>
        </w:tc>
        <w:tc>
          <w:tcPr>
            <w:tcW w:w="6941" w:type="dxa"/>
            <w:shd w:val="clear" w:color="auto" w:fill="auto"/>
            <w:vAlign w:val="center"/>
          </w:tcPr>
          <w:p w14:paraId="5D7BCAD8" w14:textId="14D71143" w:rsidR="0022579C" w:rsidRPr="00B130AA" w:rsidRDefault="0022579C" w:rsidP="00B8283A">
            <w:pPr>
              <w:tabs>
                <w:tab w:val="left" w:pos="426"/>
              </w:tabs>
              <w:rPr>
                <w:szCs w:val="22"/>
              </w:rPr>
            </w:pPr>
            <w:r w:rsidRPr="00B130AA">
              <w:rPr>
                <w:szCs w:val="22"/>
              </w:rPr>
              <w:t xml:space="preserve">CÔNG TY CỔ PHẦN </w:t>
            </w:r>
            <w:r w:rsidR="00502241" w:rsidRPr="00B130AA">
              <w:rPr>
                <w:szCs w:val="22"/>
              </w:rPr>
              <w:t>SX</w:t>
            </w:r>
            <w:r w:rsidRPr="00B130AA">
              <w:rPr>
                <w:szCs w:val="22"/>
              </w:rPr>
              <w:t xml:space="preserve"> CÀ PHÊ BỘT TRUNG HÒA</w:t>
            </w:r>
          </w:p>
        </w:tc>
        <w:tc>
          <w:tcPr>
            <w:tcW w:w="1559" w:type="dxa"/>
            <w:vAlign w:val="center"/>
          </w:tcPr>
          <w:p w14:paraId="7121AB6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9280B37" w14:textId="77777777" w:rsidTr="001931FB">
        <w:trPr>
          <w:trHeight w:val="290"/>
          <w:jc w:val="center"/>
        </w:trPr>
        <w:tc>
          <w:tcPr>
            <w:tcW w:w="992" w:type="dxa"/>
            <w:shd w:val="clear" w:color="auto" w:fill="auto"/>
            <w:noWrap/>
            <w:vAlign w:val="center"/>
            <w:hideMark/>
          </w:tcPr>
          <w:p w14:paraId="5ACA571F" w14:textId="77777777" w:rsidR="0022579C" w:rsidRPr="00B130AA" w:rsidRDefault="0022579C" w:rsidP="00B8283A">
            <w:pPr>
              <w:tabs>
                <w:tab w:val="left" w:pos="426"/>
              </w:tabs>
              <w:jc w:val="center"/>
              <w:rPr>
                <w:szCs w:val="22"/>
              </w:rPr>
            </w:pPr>
            <w:r w:rsidRPr="00B130AA">
              <w:rPr>
                <w:szCs w:val="22"/>
              </w:rPr>
              <w:t>75</w:t>
            </w:r>
          </w:p>
        </w:tc>
        <w:tc>
          <w:tcPr>
            <w:tcW w:w="6941" w:type="dxa"/>
            <w:shd w:val="clear" w:color="auto" w:fill="auto"/>
            <w:vAlign w:val="center"/>
          </w:tcPr>
          <w:p w14:paraId="1F7D251E" w14:textId="77777777" w:rsidR="0022579C" w:rsidRPr="00B130AA" w:rsidRDefault="0022579C" w:rsidP="00B8283A">
            <w:pPr>
              <w:tabs>
                <w:tab w:val="left" w:pos="426"/>
              </w:tabs>
              <w:rPr>
                <w:szCs w:val="22"/>
              </w:rPr>
            </w:pPr>
            <w:r w:rsidRPr="00B130AA">
              <w:rPr>
                <w:szCs w:val="22"/>
              </w:rPr>
              <w:t>CÔNG TY TNHH CÀ PHÊ GIA LỘC ĐẮK LẮK</w:t>
            </w:r>
          </w:p>
        </w:tc>
        <w:tc>
          <w:tcPr>
            <w:tcW w:w="1559" w:type="dxa"/>
            <w:vAlign w:val="center"/>
          </w:tcPr>
          <w:p w14:paraId="1F05B61C"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8AC0B7D" w14:textId="77777777" w:rsidTr="001931FB">
        <w:trPr>
          <w:trHeight w:val="290"/>
          <w:jc w:val="center"/>
        </w:trPr>
        <w:tc>
          <w:tcPr>
            <w:tcW w:w="992" w:type="dxa"/>
            <w:shd w:val="clear" w:color="auto" w:fill="auto"/>
            <w:noWrap/>
            <w:vAlign w:val="center"/>
            <w:hideMark/>
          </w:tcPr>
          <w:p w14:paraId="50431BEA" w14:textId="77777777" w:rsidR="0022579C" w:rsidRPr="00B130AA" w:rsidRDefault="0022579C" w:rsidP="00B8283A">
            <w:pPr>
              <w:tabs>
                <w:tab w:val="left" w:pos="426"/>
              </w:tabs>
              <w:jc w:val="center"/>
              <w:rPr>
                <w:szCs w:val="22"/>
              </w:rPr>
            </w:pPr>
            <w:r w:rsidRPr="00B130AA">
              <w:rPr>
                <w:szCs w:val="22"/>
              </w:rPr>
              <w:t>76</w:t>
            </w:r>
          </w:p>
        </w:tc>
        <w:tc>
          <w:tcPr>
            <w:tcW w:w="6941" w:type="dxa"/>
            <w:shd w:val="clear" w:color="auto" w:fill="auto"/>
            <w:vAlign w:val="center"/>
          </w:tcPr>
          <w:p w14:paraId="3992BF2B" w14:textId="77777777" w:rsidR="0022579C" w:rsidRPr="00B130AA" w:rsidRDefault="0022579C" w:rsidP="00B8283A">
            <w:pPr>
              <w:tabs>
                <w:tab w:val="left" w:pos="426"/>
              </w:tabs>
              <w:rPr>
                <w:szCs w:val="22"/>
              </w:rPr>
            </w:pPr>
            <w:r w:rsidRPr="00B130AA">
              <w:rPr>
                <w:szCs w:val="22"/>
              </w:rPr>
              <w:t>CÔNG TY TNHH AKO</w:t>
            </w:r>
          </w:p>
        </w:tc>
        <w:tc>
          <w:tcPr>
            <w:tcW w:w="1559" w:type="dxa"/>
            <w:vAlign w:val="center"/>
          </w:tcPr>
          <w:p w14:paraId="4DBCA252"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EA5C968" w14:textId="77777777" w:rsidTr="001931FB">
        <w:trPr>
          <w:trHeight w:val="290"/>
          <w:jc w:val="center"/>
        </w:trPr>
        <w:tc>
          <w:tcPr>
            <w:tcW w:w="992" w:type="dxa"/>
            <w:shd w:val="clear" w:color="auto" w:fill="auto"/>
            <w:noWrap/>
            <w:vAlign w:val="center"/>
            <w:hideMark/>
          </w:tcPr>
          <w:p w14:paraId="5B41A33C" w14:textId="77777777" w:rsidR="0022579C" w:rsidRPr="00B130AA" w:rsidRDefault="0022579C" w:rsidP="00B8283A">
            <w:pPr>
              <w:tabs>
                <w:tab w:val="left" w:pos="426"/>
              </w:tabs>
              <w:jc w:val="center"/>
              <w:rPr>
                <w:szCs w:val="22"/>
              </w:rPr>
            </w:pPr>
            <w:r w:rsidRPr="00B130AA">
              <w:rPr>
                <w:szCs w:val="22"/>
              </w:rPr>
              <w:t>77</w:t>
            </w:r>
          </w:p>
        </w:tc>
        <w:tc>
          <w:tcPr>
            <w:tcW w:w="6941" w:type="dxa"/>
            <w:shd w:val="clear" w:color="auto" w:fill="auto"/>
            <w:vAlign w:val="center"/>
          </w:tcPr>
          <w:p w14:paraId="00201310" w14:textId="77777777" w:rsidR="0022579C" w:rsidRPr="00B130AA" w:rsidRDefault="0022579C" w:rsidP="00B8283A">
            <w:pPr>
              <w:tabs>
                <w:tab w:val="left" w:pos="426"/>
              </w:tabs>
              <w:rPr>
                <w:szCs w:val="22"/>
              </w:rPr>
            </w:pPr>
            <w:r w:rsidRPr="00B130AA">
              <w:rPr>
                <w:szCs w:val="22"/>
              </w:rPr>
              <w:t>CÔNG TY TNHH ĐỨC THỊNH</w:t>
            </w:r>
          </w:p>
        </w:tc>
        <w:tc>
          <w:tcPr>
            <w:tcW w:w="1559" w:type="dxa"/>
            <w:vAlign w:val="center"/>
          </w:tcPr>
          <w:p w14:paraId="6987ED4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08C5636" w14:textId="77777777" w:rsidTr="001931FB">
        <w:trPr>
          <w:trHeight w:val="290"/>
          <w:jc w:val="center"/>
        </w:trPr>
        <w:tc>
          <w:tcPr>
            <w:tcW w:w="992" w:type="dxa"/>
            <w:shd w:val="clear" w:color="auto" w:fill="auto"/>
            <w:noWrap/>
            <w:vAlign w:val="center"/>
            <w:hideMark/>
          </w:tcPr>
          <w:p w14:paraId="592C6722" w14:textId="77777777" w:rsidR="0022579C" w:rsidRPr="00B130AA" w:rsidRDefault="0022579C" w:rsidP="00B8283A">
            <w:pPr>
              <w:tabs>
                <w:tab w:val="left" w:pos="426"/>
              </w:tabs>
              <w:jc w:val="center"/>
              <w:rPr>
                <w:szCs w:val="22"/>
              </w:rPr>
            </w:pPr>
            <w:r w:rsidRPr="00B130AA">
              <w:rPr>
                <w:szCs w:val="22"/>
              </w:rPr>
              <w:t>78</w:t>
            </w:r>
          </w:p>
        </w:tc>
        <w:tc>
          <w:tcPr>
            <w:tcW w:w="6941" w:type="dxa"/>
            <w:shd w:val="clear" w:color="auto" w:fill="auto"/>
            <w:vAlign w:val="center"/>
          </w:tcPr>
          <w:p w14:paraId="177D60B7" w14:textId="26170367" w:rsidR="0022579C" w:rsidRPr="00B130AA" w:rsidRDefault="0022579C" w:rsidP="00B8283A">
            <w:pPr>
              <w:tabs>
                <w:tab w:val="left" w:pos="426"/>
              </w:tabs>
              <w:rPr>
                <w:szCs w:val="22"/>
              </w:rPr>
            </w:pPr>
            <w:hyperlink r:id="rId31" w:history="1">
              <w:r w:rsidRPr="00B130AA">
                <w:rPr>
                  <w:rStyle w:val="Hyperlink"/>
                  <w:color w:val="auto"/>
                  <w:szCs w:val="22"/>
                  <w:u w:val="none"/>
                </w:rPr>
                <w:t xml:space="preserve">CÔNG TY TNHH </w:t>
              </w:r>
              <w:r w:rsidR="00502241" w:rsidRPr="00B130AA">
                <w:rPr>
                  <w:rStyle w:val="Hyperlink"/>
                  <w:color w:val="auto"/>
                  <w:szCs w:val="22"/>
                  <w:u w:val="none"/>
                </w:rPr>
                <w:t>SX</w:t>
              </w:r>
              <w:r w:rsidRPr="00B130AA">
                <w:rPr>
                  <w:rStyle w:val="Hyperlink"/>
                  <w:color w:val="auto"/>
                  <w:szCs w:val="22"/>
                  <w:u w:val="none"/>
                </w:rPr>
                <w:t xml:space="preserve"> VÀ THƯƠNG MẠI VƯƠNG THÀNH CÔNG</w:t>
              </w:r>
            </w:hyperlink>
          </w:p>
        </w:tc>
        <w:tc>
          <w:tcPr>
            <w:tcW w:w="1559" w:type="dxa"/>
            <w:vAlign w:val="center"/>
          </w:tcPr>
          <w:p w14:paraId="3FF40C6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212F908" w14:textId="77777777" w:rsidTr="001931FB">
        <w:trPr>
          <w:trHeight w:val="290"/>
          <w:jc w:val="center"/>
        </w:trPr>
        <w:tc>
          <w:tcPr>
            <w:tcW w:w="992" w:type="dxa"/>
            <w:shd w:val="clear" w:color="auto" w:fill="auto"/>
            <w:noWrap/>
            <w:vAlign w:val="center"/>
            <w:hideMark/>
          </w:tcPr>
          <w:p w14:paraId="72D40F16" w14:textId="77777777" w:rsidR="0022579C" w:rsidRPr="00B130AA" w:rsidRDefault="0022579C" w:rsidP="00B8283A">
            <w:pPr>
              <w:tabs>
                <w:tab w:val="left" w:pos="426"/>
              </w:tabs>
              <w:jc w:val="center"/>
              <w:rPr>
                <w:szCs w:val="22"/>
              </w:rPr>
            </w:pPr>
            <w:r w:rsidRPr="00B130AA">
              <w:rPr>
                <w:szCs w:val="22"/>
              </w:rPr>
              <w:t>79</w:t>
            </w:r>
          </w:p>
        </w:tc>
        <w:tc>
          <w:tcPr>
            <w:tcW w:w="6941" w:type="dxa"/>
            <w:shd w:val="clear" w:color="auto" w:fill="auto"/>
            <w:vAlign w:val="center"/>
          </w:tcPr>
          <w:p w14:paraId="4C53A50B" w14:textId="77777777" w:rsidR="0022579C" w:rsidRPr="00B130AA" w:rsidRDefault="0022579C" w:rsidP="00B8283A">
            <w:pPr>
              <w:tabs>
                <w:tab w:val="left" w:pos="426"/>
              </w:tabs>
              <w:rPr>
                <w:szCs w:val="22"/>
              </w:rPr>
            </w:pPr>
            <w:r w:rsidRPr="00B130AA">
              <w:rPr>
                <w:szCs w:val="22"/>
              </w:rPr>
              <w:t>CÔNG TY CỔ PHẦN AZZAN</w:t>
            </w:r>
          </w:p>
        </w:tc>
        <w:tc>
          <w:tcPr>
            <w:tcW w:w="1559" w:type="dxa"/>
            <w:vAlign w:val="center"/>
          </w:tcPr>
          <w:p w14:paraId="3FEF801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DD5E40A" w14:textId="77777777" w:rsidTr="001931FB">
        <w:trPr>
          <w:trHeight w:val="290"/>
          <w:jc w:val="center"/>
        </w:trPr>
        <w:tc>
          <w:tcPr>
            <w:tcW w:w="992" w:type="dxa"/>
            <w:shd w:val="clear" w:color="auto" w:fill="auto"/>
            <w:noWrap/>
            <w:vAlign w:val="center"/>
            <w:hideMark/>
          </w:tcPr>
          <w:p w14:paraId="0CE88499" w14:textId="77777777" w:rsidR="0022579C" w:rsidRPr="00B130AA" w:rsidRDefault="0022579C" w:rsidP="00B8283A">
            <w:pPr>
              <w:tabs>
                <w:tab w:val="left" w:pos="426"/>
              </w:tabs>
              <w:jc w:val="center"/>
              <w:rPr>
                <w:szCs w:val="22"/>
              </w:rPr>
            </w:pPr>
            <w:r w:rsidRPr="00B130AA">
              <w:rPr>
                <w:szCs w:val="22"/>
              </w:rPr>
              <w:t>80</w:t>
            </w:r>
          </w:p>
        </w:tc>
        <w:tc>
          <w:tcPr>
            <w:tcW w:w="6941" w:type="dxa"/>
            <w:shd w:val="clear" w:color="auto" w:fill="auto"/>
            <w:vAlign w:val="center"/>
          </w:tcPr>
          <w:p w14:paraId="4F338925" w14:textId="77777777" w:rsidR="0022579C" w:rsidRPr="00B130AA" w:rsidRDefault="0022579C" w:rsidP="00B8283A">
            <w:pPr>
              <w:tabs>
                <w:tab w:val="left" w:pos="426"/>
              </w:tabs>
              <w:rPr>
                <w:szCs w:val="22"/>
              </w:rPr>
            </w:pPr>
            <w:hyperlink r:id="rId32" w:history="1">
              <w:r w:rsidRPr="00B130AA">
                <w:rPr>
                  <w:rStyle w:val="Hyperlink"/>
                  <w:color w:val="auto"/>
                  <w:szCs w:val="22"/>
                  <w:u w:val="none"/>
                </w:rPr>
                <w:t>CÔNG TY TNHH CÀ PHÊ BMT VIỆT NAM</w:t>
              </w:r>
            </w:hyperlink>
          </w:p>
        </w:tc>
        <w:tc>
          <w:tcPr>
            <w:tcW w:w="1559" w:type="dxa"/>
            <w:vAlign w:val="center"/>
          </w:tcPr>
          <w:p w14:paraId="072126B0"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3E06E3A" w14:textId="77777777" w:rsidTr="001931FB">
        <w:trPr>
          <w:trHeight w:val="190"/>
          <w:jc w:val="center"/>
        </w:trPr>
        <w:tc>
          <w:tcPr>
            <w:tcW w:w="992" w:type="dxa"/>
            <w:shd w:val="clear" w:color="auto" w:fill="auto"/>
            <w:noWrap/>
            <w:vAlign w:val="center"/>
            <w:hideMark/>
          </w:tcPr>
          <w:p w14:paraId="319A0CA8" w14:textId="77777777" w:rsidR="0022579C" w:rsidRPr="00B130AA" w:rsidRDefault="0022579C" w:rsidP="00B8283A">
            <w:pPr>
              <w:tabs>
                <w:tab w:val="left" w:pos="426"/>
              </w:tabs>
              <w:jc w:val="center"/>
              <w:rPr>
                <w:szCs w:val="22"/>
              </w:rPr>
            </w:pPr>
            <w:r w:rsidRPr="00B130AA">
              <w:rPr>
                <w:szCs w:val="22"/>
              </w:rPr>
              <w:lastRenderedPageBreak/>
              <w:t>81</w:t>
            </w:r>
          </w:p>
        </w:tc>
        <w:tc>
          <w:tcPr>
            <w:tcW w:w="6941" w:type="dxa"/>
            <w:shd w:val="clear" w:color="auto" w:fill="auto"/>
            <w:vAlign w:val="center"/>
          </w:tcPr>
          <w:p w14:paraId="7DE44545" w14:textId="77777777" w:rsidR="0022579C" w:rsidRPr="00B130AA" w:rsidRDefault="0022579C" w:rsidP="00B8283A">
            <w:pPr>
              <w:tabs>
                <w:tab w:val="left" w:pos="426"/>
              </w:tabs>
              <w:rPr>
                <w:szCs w:val="22"/>
              </w:rPr>
            </w:pPr>
            <w:r w:rsidRPr="00B130AA">
              <w:rPr>
                <w:szCs w:val="22"/>
              </w:rPr>
              <w:t>CÔNG TY CỔ PHẦN CÀ PHÊ AN THÁI</w:t>
            </w:r>
          </w:p>
        </w:tc>
        <w:tc>
          <w:tcPr>
            <w:tcW w:w="1559" w:type="dxa"/>
            <w:vAlign w:val="center"/>
          </w:tcPr>
          <w:p w14:paraId="394269C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6ED3A62" w14:textId="77777777" w:rsidTr="001931FB">
        <w:trPr>
          <w:trHeight w:val="321"/>
          <w:jc w:val="center"/>
        </w:trPr>
        <w:tc>
          <w:tcPr>
            <w:tcW w:w="992" w:type="dxa"/>
            <w:shd w:val="clear" w:color="auto" w:fill="auto"/>
            <w:noWrap/>
            <w:vAlign w:val="center"/>
            <w:hideMark/>
          </w:tcPr>
          <w:p w14:paraId="13F181BD" w14:textId="77777777" w:rsidR="0022579C" w:rsidRPr="00B130AA" w:rsidRDefault="0022579C" w:rsidP="00B8283A">
            <w:pPr>
              <w:tabs>
                <w:tab w:val="left" w:pos="426"/>
              </w:tabs>
              <w:jc w:val="center"/>
              <w:rPr>
                <w:szCs w:val="22"/>
              </w:rPr>
            </w:pPr>
            <w:r w:rsidRPr="00B130AA">
              <w:rPr>
                <w:szCs w:val="22"/>
              </w:rPr>
              <w:t>82</w:t>
            </w:r>
          </w:p>
        </w:tc>
        <w:tc>
          <w:tcPr>
            <w:tcW w:w="6941" w:type="dxa"/>
            <w:shd w:val="clear" w:color="auto" w:fill="auto"/>
            <w:vAlign w:val="center"/>
          </w:tcPr>
          <w:p w14:paraId="330ADAE5" w14:textId="77777777" w:rsidR="0022579C" w:rsidRPr="00B130AA" w:rsidRDefault="0022579C" w:rsidP="00B8283A">
            <w:pPr>
              <w:tabs>
                <w:tab w:val="left" w:pos="426"/>
              </w:tabs>
              <w:rPr>
                <w:szCs w:val="22"/>
              </w:rPr>
            </w:pPr>
            <w:r w:rsidRPr="00B130AA">
              <w:rPr>
                <w:szCs w:val="22"/>
              </w:rPr>
              <w:t>CÔNG TY TNHH DAK SYSTEM</w:t>
            </w:r>
          </w:p>
        </w:tc>
        <w:tc>
          <w:tcPr>
            <w:tcW w:w="1559" w:type="dxa"/>
            <w:vAlign w:val="center"/>
          </w:tcPr>
          <w:p w14:paraId="427C559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2B415AD" w14:textId="77777777" w:rsidTr="001931FB">
        <w:trPr>
          <w:trHeight w:val="269"/>
          <w:jc w:val="center"/>
        </w:trPr>
        <w:tc>
          <w:tcPr>
            <w:tcW w:w="992" w:type="dxa"/>
            <w:shd w:val="clear" w:color="auto" w:fill="auto"/>
            <w:noWrap/>
            <w:vAlign w:val="center"/>
            <w:hideMark/>
          </w:tcPr>
          <w:p w14:paraId="45E58CFB" w14:textId="77777777" w:rsidR="0022579C" w:rsidRPr="00B130AA" w:rsidRDefault="0022579C" w:rsidP="00B8283A">
            <w:pPr>
              <w:tabs>
                <w:tab w:val="left" w:pos="426"/>
              </w:tabs>
              <w:jc w:val="center"/>
              <w:rPr>
                <w:szCs w:val="22"/>
              </w:rPr>
            </w:pPr>
            <w:r w:rsidRPr="00B130AA">
              <w:rPr>
                <w:szCs w:val="22"/>
              </w:rPr>
              <w:t>83</w:t>
            </w:r>
          </w:p>
        </w:tc>
        <w:tc>
          <w:tcPr>
            <w:tcW w:w="6941" w:type="dxa"/>
            <w:shd w:val="clear" w:color="auto" w:fill="auto"/>
            <w:vAlign w:val="center"/>
          </w:tcPr>
          <w:p w14:paraId="125E48B0" w14:textId="77777777" w:rsidR="0022579C" w:rsidRPr="00B130AA" w:rsidRDefault="0022579C" w:rsidP="00B8283A">
            <w:pPr>
              <w:tabs>
                <w:tab w:val="left" w:pos="426"/>
              </w:tabs>
              <w:rPr>
                <w:szCs w:val="22"/>
              </w:rPr>
            </w:pPr>
            <w:r w:rsidRPr="00B130AA">
              <w:rPr>
                <w:szCs w:val="22"/>
              </w:rPr>
              <w:t>CÔNG TY TNHH CÀ PHÊ DAKLAK</w:t>
            </w:r>
          </w:p>
        </w:tc>
        <w:tc>
          <w:tcPr>
            <w:tcW w:w="1559" w:type="dxa"/>
            <w:vAlign w:val="center"/>
          </w:tcPr>
          <w:p w14:paraId="461730B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EDEE6E4" w14:textId="77777777" w:rsidTr="001931FB">
        <w:trPr>
          <w:trHeight w:val="290"/>
          <w:jc w:val="center"/>
        </w:trPr>
        <w:tc>
          <w:tcPr>
            <w:tcW w:w="992" w:type="dxa"/>
            <w:shd w:val="clear" w:color="auto" w:fill="auto"/>
            <w:noWrap/>
            <w:vAlign w:val="center"/>
            <w:hideMark/>
          </w:tcPr>
          <w:p w14:paraId="51B04EBC" w14:textId="77777777" w:rsidR="0022579C" w:rsidRPr="00B130AA" w:rsidRDefault="0022579C" w:rsidP="00B8283A">
            <w:pPr>
              <w:tabs>
                <w:tab w:val="left" w:pos="426"/>
              </w:tabs>
              <w:jc w:val="center"/>
              <w:rPr>
                <w:szCs w:val="22"/>
              </w:rPr>
            </w:pPr>
            <w:r w:rsidRPr="00B130AA">
              <w:rPr>
                <w:szCs w:val="22"/>
              </w:rPr>
              <w:t>84</w:t>
            </w:r>
          </w:p>
        </w:tc>
        <w:tc>
          <w:tcPr>
            <w:tcW w:w="6941" w:type="dxa"/>
            <w:shd w:val="clear" w:color="auto" w:fill="auto"/>
            <w:vAlign w:val="center"/>
          </w:tcPr>
          <w:p w14:paraId="73C967AD" w14:textId="77777777" w:rsidR="0022579C" w:rsidRPr="00B130AA" w:rsidRDefault="0022579C" w:rsidP="00B8283A">
            <w:pPr>
              <w:tabs>
                <w:tab w:val="left" w:pos="426"/>
              </w:tabs>
              <w:rPr>
                <w:szCs w:val="22"/>
              </w:rPr>
            </w:pPr>
            <w:r w:rsidRPr="00B130AA">
              <w:rPr>
                <w:szCs w:val="22"/>
              </w:rPr>
              <w:t>CÔNG TY LIÊN DOANH CHẾ BIẾN CÀ PHÊ XK MAN BUÔN MA THUỘT</w:t>
            </w:r>
          </w:p>
        </w:tc>
        <w:tc>
          <w:tcPr>
            <w:tcW w:w="1559" w:type="dxa"/>
            <w:vAlign w:val="center"/>
          </w:tcPr>
          <w:p w14:paraId="109B3F7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B472319" w14:textId="77777777" w:rsidTr="001931FB">
        <w:trPr>
          <w:trHeight w:val="290"/>
          <w:jc w:val="center"/>
        </w:trPr>
        <w:tc>
          <w:tcPr>
            <w:tcW w:w="992" w:type="dxa"/>
            <w:shd w:val="clear" w:color="auto" w:fill="auto"/>
            <w:noWrap/>
            <w:vAlign w:val="center"/>
            <w:hideMark/>
          </w:tcPr>
          <w:p w14:paraId="384C7BD1" w14:textId="77777777" w:rsidR="0022579C" w:rsidRPr="00B130AA" w:rsidRDefault="0022579C" w:rsidP="00B8283A">
            <w:pPr>
              <w:tabs>
                <w:tab w:val="left" w:pos="426"/>
              </w:tabs>
              <w:jc w:val="center"/>
              <w:rPr>
                <w:szCs w:val="22"/>
              </w:rPr>
            </w:pPr>
            <w:r w:rsidRPr="00B130AA">
              <w:rPr>
                <w:szCs w:val="22"/>
              </w:rPr>
              <w:t>85</w:t>
            </w:r>
          </w:p>
        </w:tc>
        <w:tc>
          <w:tcPr>
            <w:tcW w:w="6941" w:type="dxa"/>
            <w:shd w:val="clear" w:color="auto" w:fill="auto"/>
            <w:vAlign w:val="center"/>
          </w:tcPr>
          <w:p w14:paraId="6936C33C" w14:textId="77777777" w:rsidR="0022579C" w:rsidRPr="00B130AA" w:rsidRDefault="0022579C" w:rsidP="00B8283A">
            <w:pPr>
              <w:tabs>
                <w:tab w:val="left" w:pos="426"/>
              </w:tabs>
              <w:rPr>
                <w:szCs w:val="22"/>
              </w:rPr>
            </w:pPr>
            <w:r w:rsidRPr="00B130AA">
              <w:rPr>
                <w:szCs w:val="22"/>
              </w:rPr>
              <w:t>CÔNG TY CỔ PHẦN CỘI NGUỒN CÀ PHÊ VIỆT</w:t>
            </w:r>
          </w:p>
        </w:tc>
        <w:tc>
          <w:tcPr>
            <w:tcW w:w="1559" w:type="dxa"/>
            <w:vAlign w:val="center"/>
          </w:tcPr>
          <w:p w14:paraId="74ECCB7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79A4516" w14:textId="77777777" w:rsidTr="001931FB">
        <w:trPr>
          <w:trHeight w:val="290"/>
          <w:jc w:val="center"/>
        </w:trPr>
        <w:tc>
          <w:tcPr>
            <w:tcW w:w="992" w:type="dxa"/>
            <w:shd w:val="clear" w:color="auto" w:fill="auto"/>
            <w:noWrap/>
            <w:vAlign w:val="center"/>
            <w:hideMark/>
          </w:tcPr>
          <w:p w14:paraId="331A41D6" w14:textId="77777777" w:rsidR="0022579C" w:rsidRPr="00B130AA" w:rsidRDefault="0022579C" w:rsidP="00B8283A">
            <w:pPr>
              <w:tabs>
                <w:tab w:val="left" w:pos="426"/>
              </w:tabs>
              <w:jc w:val="center"/>
              <w:rPr>
                <w:szCs w:val="22"/>
              </w:rPr>
            </w:pPr>
            <w:r w:rsidRPr="00B130AA">
              <w:rPr>
                <w:szCs w:val="22"/>
              </w:rPr>
              <w:t>86</w:t>
            </w:r>
          </w:p>
        </w:tc>
        <w:tc>
          <w:tcPr>
            <w:tcW w:w="6941" w:type="dxa"/>
            <w:shd w:val="clear" w:color="auto" w:fill="auto"/>
            <w:vAlign w:val="center"/>
          </w:tcPr>
          <w:p w14:paraId="115C7AB9" w14:textId="77777777" w:rsidR="0022579C" w:rsidRPr="00B130AA" w:rsidRDefault="0022579C" w:rsidP="00B8283A">
            <w:pPr>
              <w:tabs>
                <w:tab w:val="left" w:pos="426"/>
              </w:tabs>
              <w:rPr>
                <w:szCs w:val="22"/>
              </w:rPr>
            </w:pPr>
            <w:r w:rsidRPr="00B130AA">
              <w:rPr>
                <w:szCs w:val="22"/>
              </w:rPr>
              <w:t>CÔNG TY TNHH MTV MINUDO FARM - CARE</w:t>
            </w:r>
          </w:p>
        </w:tc>
        <w:tc>
          <w:tcPr>
            <w:tcW w:w="1559" w:type="dxa"/>
            <w:vAlign w:val="center"/>
          </w:tcPr>
          <w:p w14:paraId="23DCC5B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C3F9239" w14:textId="77777777" w:rsidTr="001931FB">
        <w:trPr>
          <w:trHeight w:val="229"/>
          <w:jc w:val="center"/>
        </w:trPr>
        <w:tc>
          <w:tcPr>
            <w:tcW w:w="992" w:type="dxa"/>
            <w:shd w:val="clear" w:color="auto" w:fill="auto"/>
            <w:noWrap/>
            <w:vAlign w:val="center"/>
            <w:hideMark/>
          </w:tcPr>
          <w:p w14:paraId="24595900" w14:textId="77777777" w:rsidR="0022579C" w:rsidRPr="00B130AA" w:rsidRDefault="0022579C" w:rsidP="00B8283A">
            <w:pPr>
              <w:tabs>
                <w:tab w:val="left" w:pos="426"/>
              </w:tabs>
              <w:jc w:val="center"/>
              <w:rPr>
                <w:szCs w:val="22"/>
              </w:rPr>
            </w:pPr>
            <w:r w:rsidRPr="00B130AA">
              <w:rPr>
                <w:szCs w:val="22"/>
              </w:rPr>
              <w:t>87</w:t>
            </w:r>
          </w:p>
        </w:tc>
        <w:tc>
          <w:tcPr>
            <w:tcW w:w="6941" w:type="dxa"/>
            <w:shd w:val="clear" w:color="auto" w:fill="auto"/>
            <w:vAlign w:val="center"/>
          </w:tcPr>
          <w:p w14:paraId="12B82015" w14:textId="77777777" w:rsidR="0022579C" w:rsidRPr="00B130AA" w:rsidRDefault="0022579C" w:rsidP="00B8283A">
            <w:pPr>
              <w:tabs>
                <w:tab w:val="left" w:pos="426"/>
              </w:tabs>
              <w:rPr>
                <w:szCs w:val="22"/>
              </w:rPr>
            </w:pPr>
            <w:r w:rsidRPr="00B130AA">
              <w:rPr>
                <w:szCs w:val="22"/>
              </w:rPr>
              <w:t>CÔNG TY TNHH MTV CÀ PHÊ TUẤN HỒNG</w:t>
            </w:r>
          </w:p>
        </w:tc>
        <w:tc>
          <w:tcPr>
            <w:tcW w:w="1559" w:type="dxa"/>
            <w:vAlign w:val="center"/>
          </w:tcPr>
          <w:p w14:paraId="3CB3794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8996CD1" w14:textId="77777777" w:rsidTr="001931FB">
        <w:trPr>
          <w:trHeight w:val="290"/>
          <w:jc w:val="center"/>
        </w:trPr>
        <w:tc>
          <w:tcPr>
            <w:tcW w:w="992" w:type="dxa"/>
            <w:shd w:val="clear" w:color="auto" w:fill="auto"/>
            <w:noWrap/>
            <w:vAlign w:val="center"/>
            <w:hideMark/>
          </w:tcPr>
          <w:p w14:paraId="3DD965DB" w14:textId="77777777" w:rsidR="0022579C" w:rsidRPr="00B130AA" w:rsidRDefault="0022579C" w:rsidP="00B8283A">
            <w:pPr>
              <w:tabs>
                <w:tab w:val="left" w:pos="426"/>
              </w:tabs>
              <w:jc w:val="center"/>
              <w:rPr>
                <w:szCs w:val="22"/>
              </w:rPr>
            </w:pPr>
            <w:r w:rsidRPr="00B130AA">
              <w:rPr>
                <w:szCs w:val="22"/>
              </w:rPr>
              <w:t>88</w:t>
            </w:r>
          </w:p>
        </w:tc>
        <w:tc>
          <w:tcPr>
            <w:tcW w:w="6941" w:type="dxa"/>
            <w:shd w:val="clear" w:color="auto" w:fill="auto"/>
            <w:vAlign w:val="center"/>
          </w:tcPr>
          <w:p w14:paraId="58255188" w14:textId="77777777" w:rsidR="0022579C" w:rsidRPr="00B130AA" w:rsidRDefault="0022579C" w:rsidP="00B8283A">
            <w:pPr>
              <w:tabs>
                <w:tab w:val="left" w:pos="426"/>
              </w:tabs>
              <w:rPr>
                <w:szCs w:val="22"/>
              </w:rPr>
            </w:pPr>
            <w:r w:rsidRPr="00B130AA">
              <w:rPr>
                <w:szCs w:val="22"/>
              </w:rPr>
              <w:t>CÔNG TY TNHH MTV HH COFFEE</w:t>
            </w:r>
          </w:p>
        </w:tc>
        <w:tc>
          <w:tcPr>
            <w:tcW w:w="1559" w:type="dxa"/>
            <w:vAlign w:val="center"/>
          </w:tcPr>
          <w:p w14:paraId="2AB5B97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4C917D0" w14:textId="77777777" w:rsidTr="001931FB">
        <w:trPr>
          <w:trHeight w:val="290"/>
          <w:jc w:val="center"/>
        </w:trPr>
        <w:tc>
          <w:tcPr>
            <w:tcW w:w="992" w:type="dxa"/>
            <w:shd w:val="clear" w:color="auto" w:fill="auto"/>
            <w:noWrap/>
            <w:vAlign w:val="center"/>
            <w:hideMark/>
          </w:tcPr>
          <w:p w14:paraId="50F04C31" w14:textId="77777777" w:rsidR="0022579C" w:rsidRPr="00B130AA" w:rsidRDefault="0022579C" w:rsidP="00B8283A">
            <w:pPr>
              <w:tabs>
                <w:tab w:val="left" w:pos="426"/>
              </w:tabs>
              <w:jc w:val="center"/>
              <w:rPr>
                <w:szCs w:val="22"/>
              </w:rPr>
            </w:pPr>
            <w:r w:rsidRPr="00B130AA">
              <w:rPr>
                <w:szCs w:val="22"/>
              </w:rPr>
              <w:t>89</w:t>
            </w:r>
          </w:p>
        </w:tc>
        <w:tc>
          <w:tcPr>
            <w:tcW w:w="6941" w:type="dxa"/>
            <w:shd w:val="clear" w:color="auto" w:fill="auto"/>
            <w:vAlign w:val="center"/>
          </w:tcPr>
          <w:p w14:paraId="2DA7CB78" w14:textId="77777777" w:rsidR="0022579C" w:rsidRPr="00B130AA" w:rsidRDefault="0022579C" w:rsidP="00B8283A">
            <w:pPr>
              <w:tabs>
                <w:tab w:val="left" w:pos="426"/>
              </w:tabs>
              <w:rPr>
                <w:szCs w:val="22"/>
              </w:rPr>
            </w:pPr>
            <w:r w:rsidRPr="00B130AA">
              <w:rPr>
                <w:szCs w:val="22"/>
              </w:rPr>
              <w:t>CÔNG TY TNHH CÀ PHÊ BMT VIỆT NAM</w:t>
            </w:r>
          </w:p>
        </w:tc>
        <w:tc>
          <w:tcPr>
            <w:tcW w:w="1559" w:type="dxa"/>
            <w:vAlign w:val="center"/>
          </w:tcPr>
          <w:p w14:paraId="1935820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D2598C9" w14:textId="77777777" w:rsidTr="001931FB">
        <w:trPr>
          <w:trHeight w:val="290"/>
          <w:jc w:val="center"/>
        </w:trPr>
        <w:tc>
          <w:tcPr>
            <w:tcW w:w="992" w:type="dxa"/>
            <w:shd w:val="clear" w:color="auto" w:fill="auto"/>
            <w:noWrap/>
            <w:vAlign w:val="center"/>
            <w:hideMark/>
          </w:tcPr>
          <w:p w14:paraId="21A349ED" w14:textId="77777777" w:rsidR="0022579C" w:rsidRPr="00B130AA" w:rsidRDefault="0022579C" w:rsidP="00B8283A">
            <w:pPr>
              <w:tabs>
                <w:tab w:val="left" w:pos="426"/>
              </w:tabs>
              <w:jc w:val="center"/>
              <w:rPr>
                <w:szCs w:val="22"/>
              </w:rPr>
            </w:pPr>
            <w:r w:rsidRPr="00B130AA">
              <w:rPr>
                <w:szCs w:val="22"/>
              </w:rPr>
              <w:t>90</w:t>
            </w:r>
          </w:p>
        </w:tc>
        <w:tc>
          <w:tcPr>
            <w:tcW w:w="6941" w:type="dxa"/>
            <w:shd w:val="clear" w:color="auto" w:fill="auto"/>
            <w:vAlign w:val="center"/>
          </w:tcPr>
          <w:p w14:paraId="1057C7E4" w14:textId="77777777" w:rsidR="0022579C" w:rsidRPr="00B130AA" w:rsidRDefault="0022579C" w:rsidP="00B8283A">
            <w:pPr>
              <w:tabs>
                <w:tab w:val="left" w:pos="426"/>
              </w:tabs>
              <w:rPr>
                <w:szCs w:val="22"/>
              </w:rPr>
            </w:pPr>
            <w:r w:rsidRPr="00B130AA">
              <w:rPr>
                <w:szCs w:val="22"/>
              </w:rPr>
              <w:t>CÔNG TY TNHH MTV CÀ PHÊ QUANG THU</w:t>
            </w:r>
          </w:p>
        </w:tc>
        <w:tc>
          <w:tcPr>
            <w:tcW w:w="1559" w:type="dxa"/>
            <w:vAlign w:val="center"/>
          </w:tcPr>
          <w:p w14:paraId="129C318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33DF9AA" w14:textId="77777777" w:rsidTr="001931FB">
        <w:trPr>
          <w:trHeight w:val="290"/>
          <w:jc w:val="center"/>
        </w:trPr>
        <w:tc>
          <w:tcPr>
            <w:tcW w:w="992" w:type="dxa"/>
            <w:shd w:val="clear" w:color="auto" w:fill="auto"/>
            <w:noWrap/>
            <w:vAlign w:val="center"/>
            <w:hideMark/>
          </w:tcPr>
          <w:p w14:paraId="76631116" w14:textId="77777777" w:rsidR="0022579C" w:rsidRPr="00B130AA" w:rsidRDefault="0022579C" w:rsidP="00B8283A">
            <w:pPr>
              <w:tabs>
                <w:tab w:val="left" w:pos="426"/>
              </w:tabs>
              <w:jc w:val="center"/>
              <w:rPr>
                <w:szCs w:val="22"/>
              </w:rPr>
            </w:pPr>
            <w:r w:rsidRPr="00B130AA">
              <w:rPr>
                <w:szCs w:val="22"/>
              </w:rPr>
              <w:t>91</w:t>
            </w:r>
          </w:p>
        </w:tc>
        <w:tc>
          <w:tcPr>
            <w:tcW w:w="6941" w:type="dxa"/>
            <w:shd w:val="clear" w:color="auto" w:fill="auto"/>
            <w:vAlign w:val="center"/>
          </w:tcPr>
          <w:p w14:paraId="5193706D" w14:textId="77777777" w:rsidR="0022579C" w:rsidRPr="00B130AA" w:rsidRDefault="0022579C" w:rsidP="00B8283A">
            <w:pPr>
              <w:tabs>
                <w:tab w:val="left" w:pos="426"/>
              </w:tabs>
              <w:rPr>
                <w:szCs w:val="22"/>
              </w:rPr>
            </w:pPr>
            <w:r w:rsidRPr="00B130AA">
              <w:rPr>
                <w:szCs w:val="22"/>
              </w:rPr>
              <w:t>CÔNG TY CỔ PHẦN ROYAL FARM</w:t>
            </w:r>
          </w:p>
        </w:tc>
        <w:tc>
          <w:tcPr>
            <w:tcW w:w="1559" w:type="dxa"/>
            <w:vAlign w:val="center"/>
          </w:tcPr>
          <w:p w14:paraId="204CF41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4FD31F3" w14:textId="77777777" w:rsidTr="001931FB">
        <w:trPr>
          <w:trHeight w:val="292"/>
          <w:jc w:val="center"/>
        </w:trPr>
        <w:tc>
          <w:tcPr>
            <w:tcW w:w="992" w:type="dxa"/>
            <w:shd w:val="clear" w:color="auto" w:fill="auto"/>
            <w:noWrap/>
            <w:vAlign w:val="center"/>
            <w:hideMark/>
          </w:tcPr>
          <w:p w14:paraId="3B9FD5A3" w14:textId="77777777" w:rsidR="0022579C" w:rsidRPr="00B130AA" w:rsidRDefault="0022579C" w:rsidP="00B8283A">
            <w:pPr>
              <w:tabs>
                <w:tab w:val="left" w:pos="426"/>
              </w:tabs>
              <w:jc w:val="center"/>
              <w:rPr>
                <w:szCs w:val="22"/>
              </w:rPr>
            </w:pPr>
            <w:r w:rsidRPr="00B130AA">
              <w:rPr>
                <w:szCs w:val="22"/>
              </w:rPr>
              <w:t>92</w:t>
            </w:r>
          </w:p>
        </w:tc>
        <w:tc>
          <w:tcPr>
            <w:tcW w:w="6941" w:type="dxa"/>
            <w:shd w:val="clear" w:color="auto" w:fill="auto"/>
            <w:vAlign w:val="center"/>
          </w:tcPr>
          <w:p w14:paraId="7DD390BF" w14:textId="77777777" w:rsidR="0022579C" w:rsidRPr="00B130AA" w:rsidRDefault="0022579C" w:rsidP="00B8283A">
            <w:pPr>
              <w:tabs>
                <w:tab w:val="left" w:pos="426"/>
              </w:tabs>
              <w:rPr>
                <w:szCs w:val="22"/>
              </w:rPr>
            </w:pPr>
            <w:r w:rsidRPr="00B130AA">
              <w:rPr>
                <w:szCs w:val="22"/>
              </w:rPr>
              <w:t>CÔNG TY TNHH CÀ PHÊ KIM HƯỜNG</w:t>
            </w:r>
          </w:p>
        </w:tc>
        <w:tc>
          <w:tcPr>
            <w:tcW w:w="1559" w:type="dxa"/>
            <w:vAlign w:val="center"/>
          </w:tcPr>
          <w:p w14:paraId="3864FAF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5BB38F2" w14:textId="77777777" w:rsidTr="001931FB">
        <w:trPr>
          <w:trHeight w:val="254"/>
          <w:jc w:val="center"/>
        </w:trPr>
        <w:tc>
          <w:tcPr>
            <w:tcW w:w="992" w:type="dxa"/>
            <w:shd w:val="clear" w:color="auto" w:fill="auto"/>
            <w:noWrap/>
            <w:vAlign w:val="center"/>
            <w:hideMark/>
          </w:tcPr>
          <w:p w14:paraId="5071E4AF" w14:textId="77777777" w:rsidR="0022579C" w:rsidRPr="00B130AA" w:rsidRDefault="0022579C" w:rsidP="00B8283A">
            <w:pPr>
              <w:tabs>
                <w:tab w:val="left" w:pos="426"/>
              </w:tabs>
              <w:jc w:val="center"/>
              <w:rPr>
                <w:szCs w:val="22"/>
              </w:rPr>
            </w:pPr>
            <w:r w:rsidRPr="00B130AA">
              <w:rPr>
                <w:szCs w:val="22"/>
              </w:rPr>
              <w:t>93</w:t>
            </w:r>
          </w:p>
        </w:tc>
        <w:tc>
          <w:tcPr>
            <w:tcW w:w="6941" w:type="dxa"/>
            <w:shd w:val="clear" w:color="auto" w:fill="auto"/>
            <w:vAlign w:val="center"/>
          </w:tcPr>
          <w:p w14:paraId="3C5EEA43" w14:textId="77777777" w:rsidR="0022579C" w:rsidRPr="00B130AA" w:rsidRDefault="0022579C" w:rsidP="00B8283A">
            <w:pPr>
              <w:tabs>
                <w:tab w:val="left" w:pos="426"/>
              </w:tabs>
              <w:rPr>
                <w:szCs w:val="22"/>
              </w:rPr>
            </w:pPr>
            <w:r w:rsidRPr="00B130AA">
              <w:rPr>
                <w:szCs w:val="22"/>
              </w:rPr>
              <w:t>CÔNG TY TNHH FARMFOOD</w:t>
            </w:r>
          </w:p>
        </w:tc>
        <w:tc>
          <w:tcPr>
            <w:tcW w:w="1559" w:type="dxa"/>
            <w:vAlign w:val="center"/>
          </w:tcPr>
          <w:p w14:paraId="204DDA4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4444778" w14:textId="77777777" w:rsidTr="001931FB">
        <w:trPr>
          <w:trHeight w:val="290"/>
          <w:jc w:val="center"/>
        </w:trPr>
        <w:tc>
          <w:tcPr>
            <w:tcW w:w="992" w:type="dxa"/>
            <w:shd w:val="clear" w:color="auto" w:fill="auto"/>
            <w:noWrap/>
            <w:vAlign w:val="center"/>
            <w:hideMark/>
          </w:tcPr>
          <w:p w14:paraId="5A847860" w14:textId="77777777" w:rsidR="0022579C" w:rsidRPr="00B130AA" w:rsidRDefault="0022579C" w:rsidP="00B8283A">
            <w:pPr>
              <w:tabs>
                <w:tab w:val="left" w:pos="426"/>
              </w:tabs>
              <w:jc w:val="center"/>
              <w:rPr>
                <w:szCs w:val="22"/>
              </w:rPr>
            </w:pPr>
            <w:r w:rsidRPr="00B130AA">
              <w:rPr>
                <w:szCs w:val="22"/>
              </w:rPr>
              <w:t>94</w:t>
            </w:r>
          </w:p>
        </w:tc>
        <w:tc>
          <w:tcPr>
            <w:tcW w:w="6941" w:type="dxa"/>
            <w:shd w:val="clear" w:color="auto" w:fill="auto"/>
            <w:vAlign w:val="center"/>
          </w:tcPr>
          <w:p w14:paraId="270ADA43" w14:textId="77777777" w:rsidR="0022579C" w:rsidRPr="00B130AA" w:rsidRDefault="0022579C" w:rsidP="00B8283A">
            <w:pPr>
              <w:tabs>
                <w:tab w:val="left" w:pos="426"/>
              </w:tabs>
              <w:rPr>
                <w:szCs w:val="22"/>
              </w:rPr>
            </w:pPr>
            <w:r w:rsidRPr="00B130AA">
              <w:rPr>
                <w:szCs w:val="22"/>
              </w:rPr>
              <w:t>CÔNG TY CỔ PHẦN COFFEE GROUP EAHLEO</w:t>
            </w:r>
          </w:p>
        </w:tc>
        <w:tc>
          <w:tcPr>
            <w:tcW w:w="1559" w:type="dxa"/>
            <w:vAlign w:val="center"/>
          </w:tcPr>
          <w:p w14:paraId="6663F89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3C9098C" w14:textId="77777777" w:rsidTr="001931FB">
        <w:trPr>
          <w:trHeight w:val="333"/>
          <w:jc w:val="center"/>
        </w:trPr>
        <w:tc>
          <w:tcPr>
            <w:tcW w:w="992" w:type="dxa"/>
            <w:shd w:val="clear" w:color="auto" w:fill="auto"/>
            <w:noWrap/>
            <w:vAlign w:val="center"/>
            <w:hideMark/>
          </w:tcPr>
          <w:p w14:paraId="6A768A2D" w14:textId="77777777" w:rsidR="0022579C" w:rsidRPr="00B130AA" w:rsidRDefault="0022579C" w:rsidP="00B8283A">
            <w:pPr>
              <w:tabs>
                <w:tab w:val="left" w:pos="426"/>
              </w:tabs>
              <w:jc w:val="center"/>
              <w:rPr>
                <w:szCs w:val="22"/>
              </w:rPr>
            </w:pPr>
            <w:r w:rsidRPr="00B130AA">
              <w:rPr>
                <w:szCs w:val="22"/>
              </w:rPr>
              <w:t>95</w:t>
            </w:r>
          </w:p>
        </w:tc>
        <w:tc>
          <w:tcPr>
            <w:tcW w:w="6941" w:type="dxa"/>
            <w:shd w:val="clear" w:color="auto" w:fill="auto"/>
            <w:vAlign w:val="center"/>
          </w:tcPr>
          <w:p w14:paraId="609FDA67" w14:textId="77777777" w:rsidR="0022579C" w:rsidRPr="00B130AA" w:rsidRDefault="0022579C" w:rsidP="00B8283A">
            <w:pPr>
              <w:tabs>
                <w:tab w:val="left" w:pos="426"/>
              </w:tabs>
              <w:rPr>
                <w:szCs w:val="22"/>
              </w:rPr>
            </w:pPr>
            <w:r w:rsidRPr="00B130AA">
              <w:rPr>
                <w:szCs w:val="22"/>
              </w:rPr>
              <w:t>CÔNG TY CỔ PHẦN NO.8</w:t>
            </w:r>
          </w:p>
        </w:tc>
        <w:tc>
          <w:tcPr>
            <w:tcW w:w="1559" w:type="dxa"/>
            <w:vAlign w:val="center"/>
          </w:tcPr>
          <w:p w14:paraId="6F8A9D7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DCA498E" w14:textId="77777777" w:rsidTr="001931FB">
        <w:trPr>
          <w:trHeight w:val="290"/>
          <w:jc w:val="center"/>
        </w:trPr>
        <w:tc>
          <w:tcPr>
            <w:tcW w:w="992" w:type="dxa"/>
            <w:shd w:val="clear" w:color="auto" w:fill="auto"/>
            <w:noWrap/>
            <w:vAlign w:val="center"/>
            <w:hideMark/>
          </w:tcPr>
          <w:p w14:paraId="428015CD" w14:textId="77777777" w:rsidR="0022579C" w:rsidRPr="00B130AA" w:rsidRDefault="0022579C" w:rsidP="00B8283A">
            <w:pPr>
              <w:tabs>
                <w:tab w:val="left" w:pos="426"/>
              </w:tabs>
              <w:jc w:val="center"/>
              <w:rPr>
                <w:szCs w:val="22"/>
              </w:rPr>
            </w:pPr>
            <w:r w:rsidRPr="00B130AA">
              <w:rPr>
                <w:szCs w:val="22"/>
              </w:rPr>
              <w:t>96</w:t>
            </w:r>
          </w:p>
        </w:tc>
        <w:tc>
          <w:tcPr>
            <w:tcW w:w="6941" w:type="dxa"/>
            <w:shd w:val="clear" w:color="auto" w:fill="auto"/>
            <w:vAlign w:val="center"/>
          </w:tcPr>
          <w:p w14:paraId="46D1406D" w14:textId="77777777" w:rsidR="0022579C" w:rsidRPr="00B130AA" w:rsidRDefault="0022579C" w:rsidP="00B8283A">
            <w:pPr>
              <w:tabs>
                <w:tab w:val="left" w:pos="426"/>
              </w:tabs>
              <w:rPr>
                <w:szCs w:val="22"/>
              </w:rPr>
            </w:pPr>
            <w:r w:rsidRPr="00B130AA">
              <w:rPr>
                <w:szCs w:val="22"/>
              </w:rPr>
              <w:t>CÔNG TY TNHH MTV CÀ PHÊ KIM LONG</w:t>
            </w:r>
          </w:p>
        </w:tc>
        <w:tc>
          <w:tcPr>
            <w:tcW w:w="1559" w:type="dxa"/>
            <w:vAlign w:val="center"/>
          </w:tcPr>
          <w:p w14:paraId="64A15F1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BB725D5" w14:textId="77777777" w:rsidTr="001931FB">
        <w:trPr>
          <w:trHeight w:val="257"/>
          <w:jc w:val="center"/>
        </w:trPr>
        <w:tc>
          <w:tcPr>
            <w:tcW w:w="992" w:type="dxa"/>
            <w:shd w:val="clear" w:color="auto" w:fill="auto"/>
            <w:noWrap/>
            <w:vAlign w:val="center"/>
            <w:hideMark/>
          </w:tcPr>
          <w:p w14:paraId="74748FA5" w14:textId="77777777" w:rsidR="0022579C" w:rsidRPr="00B130AA" w:rsidRDefault="0022579C" w:rsidP="00B8283A">
            <w:pPr>
              <w:tabs>
                <w:tab w:val="left" w:pos="426"/>
              </w:tabs>
              <w:jc w:val="center"/>
              <w:rPr>
                <w:szCs w:val="22"/>
              </w:rPr>
            </w:pPr>
            <w:r w:rsidRPr="00B130AA">
              <w:rPr>
                <w:szCs w:val="22"/>
              </w:rPr>
              <w:t>97</w:t>
            </w:r>
          </w:p>
        </w:tc>
        <w:tc>
          <w:tcPr>
            <w:tcW w:w="6941" w:type="dxa"/>
            <w:shd w:val="clear" w:color="auto" w:fill="auto"/>
            <w:vAlign w:val="center"/>
          </w:tcPr>
          <w:p w14:paraId="36B79C96" w14:textId="77777777" w:rsidR="0022579C" w:rsidRPr="00B130AA" w:rsidRDefault="0022579C" w:rsidP="00B8283A">
            <w:pPr>
              <w:tabs>
                <w:tab w:val="left" w:pos="426"/>
              </w:tabs>
              <w:rPr>
                <w:szCs w:val="22"/>
              </w:rPr>
            </w:pPr>
            <w:r w:rsidRPr="00B130AA">
              <w:rPr>
                <w:szCs w:val="22"/>
              </w:rPr>
              <w:t>CÔNG TY TNHH Ê ĐÊ CAFÉ</w:t>
            </w:r>
          </w:p>
        </w:tc>
        <w:tc>
          <w:tcPr>
            <w:tcW w:w="1559" w:type="dxa"/>
            <w:vAlign w:val="center"/>
          </w:tcPr>
          <w:p w14:paraId="3CFEF2D8"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08CA48A" w14:textId="77777777" w:rsidTr="001931FB">
        <w:trPr>
          <w:trHeight w:val="290"/>
          <w:jc w:val="center"/>
        </w:trPr>
        <w:tc>
          <w:tcPr>
            <w:tcW w:w="992" w:type="dxa"/>
            <w:shd w:val="clear" w:color="auto" w:fill="auto"/>
            <w:noWrap/>
            <w:vAlign w:val="center"/>
            <w:hideMark/>
          </w:tcPr>
          <w:p w14:paraId="5C331C4B" w14:textId="77777777" w:rsidR="0022579C" w:rsidRPr="00B130AA" w:rsidRDefault="0022579C" w:rsidP="00B8283A">
            <w:pPr>
              <w:tabs>
                <w:tab w:val="left" w:pos="426"/>
              </w:tabs>
              <w:jc w:val="center"/>
              <w:rPr>
                <w:szCs w:val="22"/>
              </w:rPr>
            </w:pPr>
            <w:r w:rsidRPr="00B130AA">
              <w:rPr>
                <w:szCs w:val="22"/>
              </w:rPr>
              <w:t>98</w:t>
            </w:r>
          </w:p>
        </w:tc>
        <w:tc>
          <w:tcPr>
            <w:tcW w:w="6941" w:type="dxa"/>
            <w:shd w:val="clear" w:color="auto" w:fill="auto"/>
            <w:vAlign w:val="center"/>
          </w:tcPr>
          <w:p w14:paraId="2FD140C3" w14:textId="77777777" w:rsidR="0022579C" w:rsidRPr="00B130AA" w:rsidRDefault="0022579C" w:rsidP="00B8283A">
            <w:pPr>
              <w:tabs>
                <w:tab w:val="left" w:pos="426"/>
              </w:tabs>
              <w:rPr>
                <w:szCs w:val="22"/>
              </w:rPr>
            </w:pPr>
            <w:r w:rsidRPr="00B130AA">
              <w:rPr>
                <w:szCs w:val="22"/>
              </w:rPr>
              <w:t>CÔNG TY TNHH MTV CÀ PHÊ QUANG HIỀN</w:t>
            </w:r>
          </w:p>
        </w:tc>
        <w:tc>
          <w:tcPr>
            <w:tcW w:w="1559" w:type="dxa"/>
            <w:vAlign w:val="center"/>
          </w:tcPr>
          <w:p w14:paraId="09AE58A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A686CC1" w14:textId="77777777" w:rsidTr="001931FB">
        <w:trPr>
          <w:trHeight w:val="290"/>
          <w:jc w:val="center"/>
        </w:trPr>
        <w:tc>
          <w:tcPr>
            <w:tcW w:w="992" w:type="dxa"/>
            <w:shd w:val="clear" w:color="auto" w:fill="auto"/>
            <w:noWrap/>
            <w:vAlign w:val="center"/>
            <w:hideMark/>
          </w:tcPr>
          <w:p w14:paraId="2E9104BF" w14:textId="77777777" w:rsidR="0022579C" w:rsidRPr="00B130AA" w:rsidRDefault="0022579C" w:rsidP="00B8283A">
            <w:pPr>
              <w:tabs>
                <w:tab w:val="left" w:pos="426"/>
              </w:tabs>
              <w:jc w:val="center"/>
              <w:rPr>
                <w:szCs w:val="22"/>
              </w:rPr>
            </w:pPr>
            <w:r w:rsidRPr="00B130AA">
              <w:rPr>
                <w:szCs w:val="22"/>
              </w:rPr>
              <w:t>99</w:t>
            </w:r>
          </w:p>
        </w:tc>
        <w:tc>
          <w:tcPr>
            <w:tcW w:w="6941" w:type="dxa"/>
            <w:shd w:val="clear" w:color="auto" w:fill="auto"/>
            <w:vAlign w:val="center"/>
          </w:tcPr>
          <w:p w14:paraId="0C6FD939" w14:textId="77777777" w:rsidR="0022579C" w:rsidRPr="00B130AA" w:rsidRDefault="0022579C" w:rsidP="00B8283A">
            <w:pPr>
              <w:tabs>
                <w:tab w:val="left" w:pos="426"/>
              </w:tabs>
              <w:rPr>
                <w:szCs w:val="22"/>
              </w:rPr>
            </w:pPr>
            <w:r w:rsidRPr="00B130AA">
              <w:rPr>
                <w:szCs w:val="22"/>
              </w:rPr>
              <w:t>CÔNG TY TNHH MTVTHỦY BIÊN</w:t>
            </w:r>
          </w:p>
        </w:tc>
        <w:tc>
          <w:tcPr>
            <w:tcW w:w="1559" w:type="dxa"/>
            <w:vAlign w:val="center"/>
          </w:tcPr>
          <w:p w14:paraId="39ED29C6"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3ABBF95" w14:textId="77777777" w:rsidTr="001931FB">
        <w:trPr>
          <w:trHeight w:val="290"/>
          <w:jc w:val="center"/>
        </w:trPr>
        <w:tc>
          <w:tcPr>
            <w:tcW w:w="992" w:type="dxa"/>
            <w:shd w:val="clear" w:color="auto" w:fill="auto"/>
            <w:noWrap/>
            <w:vAlign w:val="center"/>
            <w:hideMark/>
          </w:tcPr>
          <w:p w14:paraId="732105C5" w14:textId="77777777" w:rsidR="0022579C" w:rsidRPr="00B130AA" w:rsidRDefault="0022579C" w:rsidP="00B8283A">
            <w:pPr>
              <w:tabs>
                <w:tab w:val="left" w:pos="426"/>
              </w:tabs>
              <w:jc w:val="center"/>
              <w:rPr>
                <w:szCs w:val="22"/>
              </w:rPr>
            </w:pPr>
            <w:r w:rsidRPr="00B130AA">
              <w:rPr>
                <w:szCs w:val="22"/>
              </w:rPr>
              <w:t>100</w:t>
            </w:r>
          </w:p>
        </w:tc>
        <w:tc>
          <w:tcPr>
            <w:tcW w:w="6941" w:type="dxa"/>
            <w:shd w:val="clear" w:color="auto" w:fill="auto"/>
            <w:vAlign w:val="center"/>
          </w:tcPr>
          <w:p w14:paraId="54E758B7" w14:textId="77777777" w:rsidR="0022579C" w:rsidRPr="00B130AA" w:rsidRDefault="0022579C" w:rsidP="00B8283A">
            <w:pPr>
              <w:tabs>
                <w:tab w:val="left" w:pos="426"/>
              </w:tabs>
              <w:rPr>
                <w:szCs w:val="22"/>
              </w:rPr>
            </w:pPr>
            <w:r w:rsidRPr="00B130AA">
              <w:rPr>
                <w:szCs w:val="22"/>
              </w:rPr>
              <w:t>CÔNG TY TNHH TM VÀ SX CÀ PHÊ NHƯ HƯƠNG</w:t>
            </w:r>
          </w:p>
        </w:tc>
        <w:tc>
          <w:tcPr>
            <w:tcW w:w="1559" w:type="dxa"/>
            <w:vAlign w:val="center"/>
          </w:tcPr>
          <w:p w14:paraId="4A4351F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5C55868" w14:textId="77777777" w:rsidTr="001931FB">
        <w:trPr>
          <w:trHeight w:val="290"/>
          <w:jc w:val="center"/>
        </w:trPr>
        <w:tc>
          <w:tcPr>
            <w:tcW w:w="992" w:type="dxa"/>
            <w:shd w:val="clear" w:color="auto" w:fill="auto"/>
            <w:noWrap/>
            <w:vAlign w:val="center"/>
            <w:hideMark/>
          </w:tcPr>
          <w:p w14:paraId="3EE1649C" w14:textId="77777777" w:rsidR="0022579C" w:rsidRPr="00B130AA" w:rsidRDefault="0022579C" w:rsidP="00B8283A">
            <w:pPr>
              <w:tabs>
                <w:tab w:val="left" w:pos="426"/>
              </w:tabs>
              <w:jc w:val="center"/>
              <w:rPr>
                <w:szCs w:val="22"/>
              </w:rPr>
            </w:pPr>
            <w:r w:rsidRPr="00B130AA">
              <w:rPr>
                <w:szCs w:val="22"/>
              </w:rPr>
              <w:t>101</w:t>
            </w:r>
          </w:p>
        </w:tc>
        <w:tc>
          <w:tcPr>
            <w:tcW w:w="6941" w:type="dxa"/>
            <w:shd w:val="clear" w:color="auto" w:fill="auto"/>
            <w:vAlign w:val="center"/>
          </w:tcPr>
          <w:p w14:paraId="67DD9853" w14:textId="77777777" w:rsidR="0022579C" w:rsidRPr="00B130AA" w:rsidRDefault="0022579C" w:rsidP="00B8283A">
            <w:pPr>
              <w:tabs>
                <w:tab w:val="left" w:pos="426"/>
              </w:tabs>
              <w:rPr>
                <w:szCs w:val="22"/>
              </w:rPr>
            </w:pPr>
            <w:r w:rsidRPr="00B130AA">
              <w:rPr>
                <w:szCs w:val="22"/>
              </w:rPr>
              <w:t>CÔNG TY TNHH TUỆ LINH GROUP</w:t>
            </w:r>
          </w:p>
        </w:tc>
        <w:tc>
          <w:tcPr>
            <w:tcW w:w="1559" w:type="dxa"/>
            <w:vAlign w:val="center"/>
          </w:tcPr>
          <w:p w14:paraId="3B299852"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DEDB746" w14:textId="77777777" w:rsidTr="001931FB">
        <w:trPr>
          <w:trHeight w:val="290"/>
          <w:jc w:val="center"/>
        </w:trPr>
        <w:tc>
          <w:tcPr>
            <w:tcW w:w="992" w:type="dxa"/>
            <w:shd w:val="clear" w:color="auto" w:fill="auto"/>
            <w:noWrap/>
            <w:vAlign w:val="center"/>
            <w:hideMark/>
          </w:tcPr>
          <w:p w14:paraId="3EDD66B9" w14:textId="77777777" w:rsidR="0022579C" w:rsidRPr="00B130AA" w:rsidRDefault="0022579C" w:rsidP="00B8283A">
            <w:pPr>
              <w:tabs>
                <w:tab w:val="left" w:pos="426"/>
              </w:tabs>
              <w:jc w:val="center"/>
              <w:rPr>
                <w:szCs w:val="22"/>
              </w:rPr>
            </w:pPr>
            <w:r w:rsidRPr="00B130AA">
              <w:rPr>
                <w:szCs w:val="22"/>
              </w:rPr>
              <w:t>102</w:t>
            </w:r>
          </w:p>
        </w:tc>
        <w:tc>
          <w:tcPr>
            <w:tcW w:w="6941" w:type="dxa"/>
            <w:shd w:val="clear" w:color="auto" w:fill="auto"/>
            <w:vAlign w:val="center"/>
          </w:tcPr>
          <w:p w14:paraId="4EBA91FC" w14:textId="77777777" w:rsidR="0022579C" w:rsidRPr="00B130AA" w:rsidRDefault="0022579C" w:rsidP="00B8283A">
            <w:pPr>
              <w:tabs>
                <w:tab w:val="left" w:pos="426"/>
              </w:tabs>
              <w:rPr>
                <w:szCs w:val="22"/>
              </w:rPr>
            </w:pPr>
            <w:r w:rsidRPr="00B130AA">
              <w:rPr>
                <w:szCs w:val="22"/>
              </w:rPr>
              <w:t>CÔNG TY TNHH RIMI FOOD</w:t>
            </w:r>
          </w:p>
        </w:tc>
        <w:tc>
          <w:tcPr>
            <w:tcW w:w="1559" w:type="dxa"/>
            <w:vAlign w:val="center"/>
          </w:tcPr>
          <w:p w14:paraId="667F5506"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6D7A360" w14:textId="77777777" w:rsidTr="001931FB">
        <w:trPr>
          <w:trHeight w:val="290"/>
          <w:jc w:val="center"/>
        </w:trPr>
        <w:tc>
          <w:tcPr>
            <w:tcW w:w="992" w:type="dxa"/>
            <w:shd w:val="clear" w:color="auto" w:fill="auto"/>
            <w:noWrap/>
            <w:vAlign w:val="center"/>
            <w:hideMark/>
          </w:tcPr>
          <w:p w14:paraId="639CC814" w14:textId="77777777" w:rsidR="0022579C" w:rsidRPr="00B130AA" w:rsidRDefault="0022579C" w:rsidP="00B8283A">
            <w:pPr>
              <w:tabs>
                <w:tab w:val="left" w:pos="426"/>
              </w:tabs>
              <w:jc w:val="center"/>
              <w:rPr>
                <w:szCs w:val="22"/>
              </w:rPr>
            </w:pPr>
            <w:r w:rsidRPr="00B130AA">
              <w:rPr>
                <w:szCs w:val="22"/>
              </w:rPr>
              <w:t>103</w:t>
            </w:r>
          </w:p>
        </w:tc>
        <w:tc>
          <w:tcPr>
            <w:tcW w:w="6941" w:type="dxa"/>
            <w:shd w:val="clear" w:color="auto" w:fill="auto"/>
            <w:vAlign w:val="center"/>
            <w:hideMark/>
          </w:tcPr>
          <w:p w14:paraId="10B48454" w14:textId="77777777" w:rsidR="0022579C" w:rsidRPr="00B130AA" w:rsidRDefault="0022579C" w:rsidP="00B8283A">
            <w:pPr>
              <w:tabs>
                <w:tab w:val="left" w:pos="426"/>
              </w:tabs>
              <w:rPr>
                <w:szCs w:val="22"/>
              </w:rPr>
            </w:pPr>
            <w:r w:rsidRPr="00B130AA">
              <w:rPr>
                <w:szCs w:val="22"/>
              </w:rPr>
              <w:t>CÔNG TY TNHH MTV BẢO PHƯƠNG BAN MÊ</w:t>
            </w:r>
          </w:p>
        </w:tc>
        <w:tc>
          <w:tcPr>
            <w:tcW w:w="1559" w:type="dxa"/>
            <w:vAlign w:val="center"/>
          </w:tcPr>
          <w:p w14:paraId="784554E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9DCDA86" w14:textId="77777777" w:rsidTr="001931FB">
        <w:trPr>
          <w:trHeight w:val="290"/>
          <w:jc w:val="center"/>
        </w:trPr>
        <w:tc>
          <w:tcPr>
            <w:tcW w:w="992" w:type="dxa"/>
            <w:shd w:val="clear" w:color="auto" w:fill="auto"/>
            <w:noWrap/>
            <w:vAlign w:val="center"/>
            <w:hideMark/>
          </w:tcPr>
          <w:p w14:paraId="69A351D8" w14:textId="77777777" w:rsidR="0022579C" w:rsidRPr="00B130AA" w:rsidRDefault="0022579C" w:rsidP="00B8283A">
            <w:pPr>
              <w:tabs>
                <w:tab w:val="left" w:pos="426"/>
              </w:tabs>
              <w:jc w:val="center"/>
              <w:rPr>
                <w:szCs w:val="22"/>
              </w:rPr>
            </w:pPr>
            <w:r w:rsidRPr="00B130AA">
              <w:rPr>
                <w:szCs w:val="22"/>
              </w:rPr>
              <w:t>104</w:t>
            </w:r>
          </w:p>
        </w:tc>
        <w:tc>
          <w:tcPr>
            <w:tcW w:w="6941" w:type="dxa"/>
            <w:shd w:val="clear" w:color="auto" w:fill="auto"/>
            <w:vAlign w:val="center"/>
          </w:tcPr>
          <w:p w14:paraId="3987BF9C" w14:textId="77777777" w:rsidR="0022579C" w:rsidRPr="00B130AA" w:rsidRDefault="0022579C" w:rsidP="00B8283A">
            <w:pPr>
              <w:tabs>
                <w:tab w:val="left" w:pos="426"/>
              </w:tabs>
              <w:rPr>
                <w:szCs w:val="22"/>
              </w:rPr>
            </w:pPr>
            <w:r w:rsidRPr="00B130AA">
              <w:rPr>
                <w:szCs w:val="22"/>
              </w:rPr>
              <w:t>CÔNG TY TNHH CHẾ BIẾN MỦ CAO SU PHƯƠNG TRIỀU ĐẠI</w:t>
            </w:r>
          </w:p>
        </w:tc>
        <w:tc>
          <w:tcPr>
            <w:tcW w:w="1559" w:type="dxa"/>
            <w:vAlign w:val="center"/>
          </w:tcPr>
          <w:p w14:paraId="27CE8BF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7E0D341" w14:textId="77777777" w:rsidTr="001931FB">
        <w:trPr>
          <w:trHeight w:val="290"/>
          <w:jc w:val="center"/>
        </w:trPr>
        <w:tc>
          <w:tcPr>
            <w:tcW w:w="992" w:type="dxa"/>
            <w:shd w:val="clear" w:color="auto" w:fill="auto"/>
            <w:noWrap/>
            <w:vAlign w:val="center"/>
            <w:hideMark/>
          </w:tcPr>
          <w:p w14:paraId="68B82550" w14:textId="77777777" w:rsidR="0022579C" w:rsidRPr="00B130AA" w:rsidRDefault="0022579C" w:rsidP="00B8283A">
            <w:pPr>
              <w:tabs>
                <w:tab w:val="left" w:pos="426"/>
              </w:tabs>
              <w:jc w:val="center"/>
              <w:rPr>
                <w:szCs w:val="22"/>
              </w:rPr>
            </w:pPr>
            <w:r w:rsidRPr="00B130AA">
              <w:rPr>
                <w:szCs w:val="22"/>
              </w:rPr>
              <w:t>105</w:t>
            </w:r>
          </w:p>
        </w:tc>
        <w:tc>
          <w:tcPr>
            <w:tcW w:w="6941" w:type="dxa"/>
            <w:shd w:val="clear" w:color="auto" w:fill="auto"/>
            <w:vAlign w:val="center"/>
          </w:tcPr>
          <w:p w14:paraId="7B7C57B5" w14:textId="77777777" w:rsidR="0022579C" w:rsidRPr="00B130AA" w:rsidRDefault="0022579C" w:rsidP="00B8283A">
            <w:pPr>
              <w:tabs>
                <w:tab w:val="left" w:pos="426"/>
              </w:tabs>
              <w:rPr>
                <w:szCs w:val="22"/>
              </w:rPr>
            </w:pPr>
            <w:r w:rsidRPr="00B130AA">
              <w:rPr>
                <w:szCs w:val="22"/>
              </w:rPr>
              <w:t>CÔNG TY TNHH CÀ PHÊ ĐỨC THỊNH</w:t>
            </w:r>
          </w:p>
        </w:tc>
        <w:tc>
          <w:tcPr>
            <w:tcW w:w="1559" w:type="dxa"/>
            <w:vAlign w:val="center"/>
          </w:tcPr>
          <w:p w14:paraId="6C3DBF4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06C460B" w14:textId="77777777" w:rsidTr="001931FB">
        <w:trPr>
          <w:trHeight w:val="290"/>
          <w:jc w:val="center"/>
        </w:trPr>
        <w:tc>
          <w:tcPr>
            <w:tcW w:w="992" w:type="dxa"/>
            <w:shd w:val="clear" w:color="auto" w:fill="auto"/>
            <w:noWrap/>
            <w:vAlign w:val="center"/>
            <w:hideMark/>
          </w:tcPr>
          <w:p w14:paraId="271515D8" w14:textId="77777777" w:rsidR="0022579C" w:rsidRPr="00B130AA" w:rsidRDefault="0022579C" w:rsidP="00B8283A">
            <w:pPr>
              <w:tabs>
                <w:tab w:val="left" w:pos="426"/>
              </w:tabs>
              <w:jc w:val="center"/>
              <w:rPr>
                <w:szCs w:val="22"/>
              </w:rPr>
            </w:pPr>
            <w:r w:rsidRPr="00B130AA">
              <w:rPr>
                <w:szCs w:val="22"/>
              </w:rPr>
              <w:t>106</w:t>
            </w:r>
          </w:p>
        </w:tc>
        <w:tc>
          <w:tcPr>
            <w:tcW w:w="6941" w:type="dxa"/>
            <w:shd w:val="clear" w:color="auto" w:fill="auto"/>
            <w:vAlign w:val="center"/>
          </w:tcPr>
          <w:p w14:paraId="6EF3BFE8" w14:textId="77777777" w:rsidR="0022579C" w:rsidRPr="00B130AA" w:rsidRDefault="0022579C" w:rsidP="00B8283A">
            <w:pPr>
              <w:tabs>
                <w:tab w:val="left" w:pos="426"/>
              </w:tabs>
              <w:rPr>
                <w:szCs w:val="22"/>
              </w:rPr>
            </w:pPr>
            <w:r w:rsidRPr="00B130AA">
              <w:rPr>
                <w:szCs w:val="22"/>
              </w:rPr>
              <w:t>CÔNG TY CỔ PHẦN CÀ PHÊ EA POK</w:t>
            </w:r>
          </w:p>
        </w:tc>
        <w:tc>
          <w:tcPr>
            <w:tcW w:w="1559" w:type="dxa"/>
            <w:vAlign w:val="center"/>
          </w:tcPr>
          <w:p w14:paraId="1816093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667B3D8" w14:textId="77777777" w:rsidTr="001931FB">
        <w:trPr>
          <w:trHeight w:val="290"/>
          <w:jc w:val="center"/>
        </w:trPr>
        <w:tc>
          <w:tcPr>
            <w:tcW w:w="992" w:type="dxa"/>
            <w:shd w:val="clear" w:color="auto" w:fill="auto"/>
            <w:noWrap/>
            <w:vAlign w:val="center"/>
            <w:hideMark/>
          </w:tcPr>
          <w:p w14:paraId="74C7DD46" w14:textId="77777777" w:rsidR="0022579C" w:rsidRPr="00B130AA" w:rsidRDefault="0022579C" w:rsidP="00B8283A">
            <w:pPr>
              <w:tabs>
                <w:tab w:val="left" w:pos="426"/>
              </w:tabs>
              <w:jc w:val="center"/>
              <w:rPr>
                <w:szCs w:val="22"/>
              </w:rPr>
            </w:pPr>
            <w:r w:rsidRPr="00B130AA">
              <w:rPr>
                <w:szCs w:val="22"/>
              </w:rPr>
              <w:t>107</w:t>
            </w:r>
          </w:p>
        </w:tc>
        <w:tc>
          <w:tcPr>
            <w:tcW w:w="6941" w:type="dxa"/>
            <w:shd w:val="clear" w:color="auto" w:fill="auto"/>
            <w:vAlign w:val="center"/>
          </w:tcPr>
          <w:p w14:paraId="3280B8FF" w14:textId="77777777" w:rsidR="0022579C" w:rsidRPr="00B130AA" w:rsidRDefault="0022579C" w:rsidP="00B8283A">
            <w:pPr>
              <w:tabs>
                <w:tab w:val="left" w:pos="426"/>
              </w:tabs>
              <w:rPr>
                <w:szCs w:val="22"/>
              </w:rPr>
            </w:pPr>
            <w:r w:rsidRPr="00B130AA">
              <w:rPr>
                <w:szCs w:val="22"/>
              </w:rPr>
              <w:t>CÔNG TY TNHH NÔNG SẢN TIẾN THỊNH</w:t>
            </w:r>
          </w:p>
        </w:tc>
        <w:tc>
          <w:tcPr>
            <w:tcW w:w="1559" w:type="dxa"/>
            <w:vAlign w:val="center"/>
          </w:tcPr>
          <w:p w14:paraId="0F45DE2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D99B4DC" w14:textId="77777777" w:rsidTr="001931FB">
        <w:trPr>
          <w:trHeight w:val="290"/>
          <w:jc w:val="center"/>
        </w:trPr>
        <w:tc>
          <w:tcPr>
            <w:tcW w:w="992" w:type="dxa"/>
            <w:shd w:val="clear" w:color="auto" w:fill="auto"/>
            <w:noWrap/>
            <w:vAlign w:val="center"/>
            <w:hideMark/>
          </w:tcPr>
          <w:p w14:paraId="536B11C0" w14:textId="77777777" w:rsidR="0022579C" w:rsidRPr="00B130AA" w:rsidRDefault="0022579C" w:rsidP="00B8283A">
            <w:pPr>
              <w:tabs>
                <w:tab w:val="left" w:pos="426"/>
              </w:tabs>
              <w:jc w:val="center"/>
              <w:rPr>
                <w:szCs w:val="22"/>
              </w:rPr>
            </w:pPr>
            <w:r w:rsidRPr="00B130AA">
              <w:rPr>
                <w:szCs w:val="22"/>
              </w:rPr>
              <w:t>108</w:t>
            </w:r>
          </w:p>
        </w:tc>
        <w:tc>
          <w:tcPr>
            <w:tcW w:w="6941" w:type="dxa"/>
            <w:shd w:val="clear" w:color="auto" w:fill="auto"/>
            <w:vAlign w:val="center"/>
          </w:tcPr>
          <w:p w14:paraId="4D94DA00" w14:textId="77777777" w:rsidR="0022579C" w:rsidRPr="00B130AA" w:rsidRDefault="0022579C" w:rsidP="00B8283A">
            <w:pPr>
              <w:tabs>
                <w:tab w:val="left" w:pos="426"/>
              </w:tabs>
              <w:rPr>
                <w:szCs w:val="22"/>
              </w:rPr>
            </w:pPr>
            <w:r w:rsidRPr="00B130AA">
              <w:rPr>
                <w:szCs w:val="22"/>
              </w:rPr>
              <w:t>CÔNG TY TNHH AN THÁI</w:t>
            </w:r>
          </w:p>
        </w:tc>
        <w:tc>
          <w:tcPr>
            <w:tcW w:w="1559" w:type="dxa"/>
            <w:vAlign w:val="center"/>
          </w:tcPr>
          <w:p w14:paraId="627C1760"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38B0EB7" w14:textId="77777777" w:rsidTr="001931FB">
        <w:trPr>
          <w:trHeight w:val="290"/>
          <w:jc w:val="center"/>
        </w:trPr>
        <w:tc>
          <w:tcPr>
            <w:tcW w:w="992" w:type="dxa"/>
            <w:shd w:val="clear" w:color="auto" w:fill="auto"/>
            <w:noWrap/>
            <w:vAlign w:val="center"/>
            <w:hideMark/>
          </w:tcPr>
          <w:p w14:paraId="1CBC46D9" w14:textId="77777777" w:rsidR="0022579C" w:rsidRPr="00B130AA" w:rsidRDefault="0022579C" w:rsidP="00B8283A">
            <w:pPr>
              <w:tabs>
                <w:tab w:val="left" w:pos="426"/>
              </w:tabs>
              <w:jc w:val="center"/>
              <w:rPr>
                <w:szCs w:val="22"/>
              </w:rPr>
            </w:pPr>
            <w:r w:rsidRPr="00B130AA">
              <w:rPr>
                <w:szCs w:val="22"/>
              </w:rPr>
              <w:t>109</w:t>
            </w:r>
          </w:p>
        </w:tc>
        <w:tc>
          <w:tcPr>
            <w:tcW w:w="6941" w:type="dxa"/>
            <w:shd w:val="clear" w:color="auto" w:fill="auto"/>
            <w:vAlign w:val="center"/>
          </w:tcPr>
          <w:p w14:paraId="7DF6AE06" w14:textId="77777777" w:rsidR="0022579C" w:rsidRPr="00B130AA" w:rsidRDefault="0022579C" w:rsidP="00B8283A">
            <w:pPr>
              <w:tabs>
                <w:tab w:val="left" w:pos="426"/>
              </w:tabs>
              <w:rPr>
                <w:szCs w:val="22"/>
              </w:rPr>
            </w:pPr>
            <w:r w:rsidRPr="00B130AA">
              <w:rPr>
                <w:szCs w:val="22"/>
              </w:rPr>
              <w:t>CÔNG TY TNHH THƯƠNG MẠI NÔNG SẢN TIẾN PHÁT</w:t>
            </w:r>
          </w:p>
        </w:tc>
        <w:tc>
          <w:tcPr>
            <w:tcW w:w="1559" w:type="dxa"/>
            <w:vAlign w:val="center"/>
          </w:tcPr>
          <w:p w14:paraId="7B7F090C"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A5AED71" w14:textId="77777777" w:rsidTr="001931FB">
        <w:trPr>
          <w:trHeight w:val="290"/>
          <w:jc w:val="center"/>
        </w:trPr>
        <w:tc>
          <w:tcPr>
            <w:tcW w:w="992" w:type="dxa"/>
            <w:shd w:val="clear" w:color="auto" w:fill="auto"/>
            <w:noWrap/>
            <w:vAlign w:val="center"/>
            <w:hideMark/>
          </w:tcPr>
          <w:p w14:paraId="18C057FA" w14:textId="77777777" w:rsidR="0022579C" w:rsidRPr="00B130AA" w:rsidRDefault="0022579C" w:rsidP="00B8283A">
            <w:pPr>
              <w:tabs>
                <w:tab w:val="left" w:pos="426"/>
              </w:tabs>
              <w:jc w:val="center"/>
              <w:rPr>
                <w:szCs w:val="22"/>
              </w:rPr>
            </w:pPr>
            <w:r w:rsidRPr="00B130AA">
              <w:rPr>
                <w:szCs w:val="22"/>
              </w:rPr>
              <w:t>110</w:t>
            </w:r>
          </w:p>
        </w:tc>
        <w:tc>
          <w:tcPr>
            <w:tcW w:w="6941" w:type="dxa"/>
            <w:shd w:val="clear" w:color="auto" w:fill="auto"/>
            <w:vAlign w:val="center"/>
          </w:tcPr>
          <w:p w14:paraId="25FBCEF7" w14:textId="77777777" w:rsidR="0022579C" w:rsidRPr="00B130AA" w:rsidRDefault="0022579C" w:rsidP="00B8283A">
            <w:pPr>
              <w:tabs>
                <w:tab w:val="left" w:pos="426"/>
              </w:tabs>
              <w:rPr>
                <w:szCs w:val="22"/>
              </w:rPr>
            </w:pPr>
            <w:r w:rsidRPr="00B130AA">
              <w:rPr>
                <w:rFonts w:eastAsia="Calibri"/>
                <w:szCs w:val="22"/>
              </w:rPr>
              <w:t>CÔNG TY TNHH MTV CÀ PHÊ D’RAO</w:t>
            </w:r>
          </w:p>
        </w:tc>
        <w:tc>
          <w:tcPr>
            <w:tcW w:w="1559" w:type="dxa"/>
            <w:vAlign w:val="center"/>
          </w:tcPr>
          <w:p w14:paraId="483F9599"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7A7E099" w14:textId="77777777" w:rsidTr="001931FB">
        <w:trPr>
          <w:trHeight w:val="290"/>
          <w:jc w:val="center"/>
        </w:trPr>
        <w:tc>
          <w:tcPr>
            <w:tcW w:w="992" w:type="dxa"/>
            <w:shd w:val="clear" w:color="auto" w:fill="auto"/>
            <w:noWrap/>
            <w:vAlign w:val="center"/>
            <w:hideMark/>
          </w:tcPr>
          <w:p w14:paraId="1D53E03E" w14:textId="77777777" w:rsidR="0022579C" w:rsidRPr="00B130AA" w:rsidRDefault="0022579C" w:rsidP="00B8283A">
            <w:pPr>
              <w:tabs>
                <w:tab w:val="left" w:pos="426"/>
              </w:tabs>
              <w:jc w:val="center"/>
              <w:rPr>
                <w:szCs w:val="22"/>
              </w:rPr>
            </w:pPr>
            <w:r w:rsidRPr="00B130AA">
              <w:rPr>
                <w:szCs w:val="22"/>
              </w:rPr>
              <w:t>111</w:t>
            </w:r>
          </w:p>
        </w:tc>
        <w:tc>
          <w:tcPr>
            <w:tcW w:w="6941" w:type="dxa"/>
            <w:shd w:val="clear" w:color="auto" w:fill="auto"/>
            <w:vAlign w:val="center"/>
          </w:tcPr>
          <w:p w14:paraId="35CE7C59" w14:textId="77777777" w:rsidR="0022579C" w:rsidRPr="00B130AA" w:rsidRDefault="0022579C" w:rsidP="00B8283A">
            <w:pPr>
              <w:tabs>
                <w:tab w:val="left" w:pos="426"/>
              </w:tabs>
              <w:rPr>
                <w:szCs w:val="22"/>
              </w:rPr>
            </w:pPr>
            <w:r w:rsidRPr="00B130AA">
              <w:rPr>
                <w:szCs w:val="22"/>
              </w:rPr>
              <w:t>CÔNG TY TNHH MTV THƯƠNG MẠI THÁI HÀ</w:t>
            </w:r>
          </w:p>
        </w:tc>
        <w:tc>
          <w:tcPr>
            <w:tcW w:w="1559" w:type="dxa"/>
            <w:vAlign w:val="center"/>
          </w:tcPr>
          <w:p w14:paraId="4D85234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72E34CD" w14:textId="77777777" w:rsidTr="001931FB">
        <w:trPr>
          <w:trHeight w:val="290"/>
          <w:jc w:val="center"/>
        </w:trPr>
        <w:tc>
          <w:tcPr>
            <w:tcW w:w="992" w:type="dxa"/>
            <w:shd w:val="clear" w:color="auto" w:fill="auto"/>
            <w:noWrap/>
            <w:vAlign w:val="center"/>
            <w:hideMark/>
          </w:tcPr>
          <w:p w14:paraId="4E5FF3B8" w14:textId="77777777" w:rsidR="0022579C" w:rsidRPr="00B130AA" w:rsidRDefault="0022579C" w:rsidP="00B8283A">
            <w:pPr>
              <w:tabs>
                <w:tab w:val="left" w:pos="426"/>
              </w:tabs>
              <w:jc w:val="center"/>
              <w:rPr>
                <w:szCs w:val="22"/>
              </w:rPr>
            </w:pPr>
            <w:r w:rsidRPr="00B130AA">
              <w:rPr>
                <w:szCs w:val="22"/>
              </w:rPr>
              <w:t>112</w:t>
            </w:r>
          </w:p>
        </w:tc>
        <w:tc>
          <w:tcPr>
            <w:tcW w:w="6941" w:type="dxa"/>
            <w:shd w:val="clear" w:color="auto" w:fill="auto"/>
            <w:vAlign w:val="center"/>
          </w:tcPr>
          <w:p w14:paraId="5215C524" w14:textId="77777777" w:rsidR="0022579C" w:rsidRPr="00B130AA" w:rsidRDefault="0022579C" w:rsidP="00B8283A">
            <w:pPr>
              <w:tabs>
                <w:tab w:val="left" w:pos="426"/>
              </w:tabs>
              <w:rPr>
                <w:szCs w:val="22"/>
              </w:rPr>
            </w:pPr>
            <w:r w:rsidRPr="00B130AA">
              <w:rPr>
                <w:szCs w:val="22"/>
              </w:rPr>
              <w:t>CÔNG TY TNHH NHẤT VIỆT COFFEE BMT</w:t>
            </w:r>
          </w:p>
        </w:tc>
        <w:tc>
          <w:tcPr>
            <w:tcW w:w="1559" w:type="dxa"/>
            <w:vAlign w:val="center"/>
          </w:tcPr>
          <w:p w14:paraId="2838D41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5BDA853" w14:textId="77777777" w:rsidTr="001931FB">
        <w:trPr>
          <w:trHeight w:val="290"/>
          <w:jc w:val="center"/>
        </w:trPr>
        <w:tc>
          <w:tcPr>
            <w:tcW w:w="992" w:type="dxa"/>
            <w:shd w:val="clear" w:color="auto" w:fill="auto"/>
            <w:noWrap/>
            <w:vAlign w:val="center"/>
            <w:hideMark/>
          </w:tcPr>
          <w:p w14:paraId="32AC7544" w14:textId="77777777" w:rsidR="0022579C" w:rsidRPr="00B130AA" w:rsidRDefault="0022579C" w:rsidP="00B8283A">
            <w:pPr>
              <w:tabs>
                <w:tab w:val="left" w:pos="426"/>
              </w:tabs>
              <w:jc w:val="center"/>
              <w:rPr>
                <w:szCs w:val="22"/>
              </w:rPr>
            </w:pPr>
            <w:r w:rsidRPr="00B130AA">
              <w:rPr>
                <w:szCs w:val="22"/>
              </w:rPr>
              <w:t>113</w:t>
            </w:r>
          </w:p>
        </w:tc>
        <w:tc>
          <w:tcPr>
            <w:tcW w:w="6941" w:type="dxa"/>
            <w:shd w:val="clear" w:color="auto" w:fill="auto"/>
            <w:vAlign w:val="center"/>
          </w:tcPr>
          <w:p w14:paraId="1D1B6E8C" w14:textId="77777777" w:rsidR="0022579C" w:rsidRPr="00B130AA" w:rsidRDefault="0022579C" w:rsidP="00B8283A">
            <w:pPr>
              <w:tabs>
                <w:tab w:val="left" w:pos="426"/>
              </w:tabs>
              <w:rPr>
                <w:szCs w:val="22"/>
              </w:rPr>
            </w:pPr>
            <w:r w:rsidRPr="00B130AA">
              <w:rPr>
                <w:szCs w:val="22"/>
              </w:rPr>
              <w:t>CÔNG TY TNHH CÀ PHÊ ROBANME</w:t>
            </w:r>
          </w:p>
        </w:tc>
        <w:tc>
          <w:tcPr>
            <w:tcW w:w="1559" w:type="dxa"/>
            <w:vAlign w:val="center"/>
          </w:tcPr>
          <w:p w14:paraId="406CB738"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7BD1D0C" w14:textId="77777777" w:rsidTr="001931FB">
        <w:trPr>
          <w:trHeight w:val="290"/>
          <w:jc w:val="center"/>
        </w:trPr>
        <w:tc>
          <w:tcPr>
            <w:tcW w:w="992" w:type="dxa"/>
            <w:shd w:val="clear" w:color="auto" w:fill="auto"/>
            <w:noWrap/>
            <w:vAlign w:val="center"/>
            <w:hideMark/>
          </w:tcPr>
          <w:p w14:paraId="77EF4ED7" w14:textId="77777777" w:rsidR="0022579C" w:rsidRPr="00B130AA" w:rsidRDefault="0022579C" w:rsidP="00B8283A">
            <w:pPr>
              <w:tabs>
                <w:tab w:val="left" w:pos="426"/>
              </w:tabs>
              <w:jc w:val="center"/>
              <w:rPr>
                <w:szCs w:val="22"/>
              </w:rPr>
            </w:pPr>
            <w:r w:rsidRPr="00B130AA">
              <w:rPr>
                <w:szCs w:val="22"/>
              </w:rPr>
              <w:t>114</w:t>
            </w:r>
          </w:p>
        </w:tc>
        <w:tc>
          <w:tcPr>
            <w:tcW w:w="6941" w:type="dxa"/>
            <w:shd w:val="clear" w:color="auto" w:fill="auto"/>
            <w:vAlign w:val="center"/>
          </w:tcPr>
          <w:p w14:paraId="32B09461" w14:textId="77777777" w:rsidR="0022579C" w:rsidRPr="00B130AA" w:rsidRDefault="0022579C" w:rsidP="00B8283A">
            <w:pPr>
              <w:tabs>
                <w:tab w:val="left" w:pos="426"/>
              </w:tabs>
              <w:rPr>
                <w:szCs w:val="22"/>
              </w:rPr>
            </w:pPr>
            <w:r w:rsidRPr="00B130AA">
              <w:rPr>
                <w:szCs w:val="22"/>
              </w:rPr>
              <w:t>CÔNG TY TNHH MTV CÀ PHÊ NGUYÊN HUY HÙNG</w:t>
            </w:r>
          </w:p>
        </w:tc>
        <w:tc>
          <w:tcPr>
            <w:tcW w:w="1559" w:type="dxa"/>
            <w:vAlign w:val="center"/>
          </w:tcPr>
          <w:p w14:paraId="3B3913E5" w14:textId="77777777" w:rsidR="0022579C" w:rsidRPr="00B130AA" w:rsidRDefault="0022579C" w:rsidP="00B8283A">
            <w:pPr>
              <w:tabs>
                <w:tab w:val="left" w:pos="426"/>
              </w:tabs>
              <w:ind w:firstLine="34"/>
              <w:rPr>
                <w:szCs w:val="22"/>
              </w:rPr>
            </w:pPr>
            <w:r w:rsidRPr="00B130AA">
              <w:rPr>
                <w:szCs w:val="22"/>
              </w:rPr>
              <w:t>KonTum</w:t>
            </w:r>
          </w:p>
        </w:tc>
      </w:tr>
      <w:tr w:rsidR="00B130AA" w:rsidRPr="00B130AA" w14:paraId="674CEA8B" w14:textId="77777777" w:rsidTr="001931FB">
        <w:trPr>
          <w:trHeight w:val="290"/>
          <w:jc w:val="center"/>
        </w:trPr>
        <w:tc>
          <w:tcPr>
            <w:tcW w:w="992" w:type="dxa"/>
            <w:shd w:val="clear" w:color="auto" w:fill="auto"/>
            <w:noWrap/>
            <w:vAlign w:val="center"/>
            <w:hideMark/>
          </w:tcPr>
          <w:p w14:paraId="4D101B91" w14:textId="77777777" w:rsidR="0022579C" w:rsidRPr="00B130AA" w:rsidRDefault="0022579C" w:rsidP="00B8283A">
            <w:pPr>
              <w:tabs>
                <w:tab w:val="left" w:pos="426"/>
              </w:tabs>
              <w:jc w:val="center"/>
              <w:rPr>
                <w:szCs w:val="22"/>
              </w:rPr>
            </w:pPr>
            <w:r w:rsidRPr="00B130AA">
              <w:rPr>
                <w:szCs w:val="22"/>
              </w:rPr>
              <w:t>115</w:t>
            </w:r>
          </w:p>
        </w:tc>
        <w:tc>
          <w:tcPr>
            <w:tcW w:w="6941" w:type="dxa"/>
            <w:shd w:val="clear" w:color="auto" w:fill="auto"/>
            <w:vAlign w:val="center"/>
          </w:tcPr>
          <w:p w14:paraId="7DFE6B14" w14:textId="77777777" w:rsidR="0022579C" w:rsidRPr="00B130AA" w:rsidRDefault="0022579C" w:rsidP="00B8283A">
            <w:pPr>
              <w:tabs>
                <w:tab w:val="left" w:pos="426"/>
              </w:tabs>
              <w:rPr>
                <w:szCs w:val="22"/>
              </w:rPr>
            </w:pPr>
            <w:r w:rsidRPr="00B130AA">
              <w:rPr>
                <w:szCs w:val="22"/>
              </w:rPr>
              <w:t>CÔNG TY TNHH PHÚC SƯƠNG</w:t>
            </w:r>
          </w:p>
        </w:tc>
        <w:tc>
          <w:tcPr>
            <w:tcW w:w="1559" w:type="dxa"/>
            <w:vAlign w:val="center"/>
          </w:tcPr>
          <w:p w14:paraId="245EE39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3EAA71B" w14:textId="77777777" w:rsidTr="001931FB">
        <w:trPr>
          <w:trHeight w:val="290"/>
          <w:jc w:val="center"/>
        </w:trPr>
        <w:tc>
          <w:tcPr>
            <w:tcW w:w="992" w:type="dxa"/>
            <w:shd w:val="clear" w:color="auto" w:fill="auto"/>
            <w:noWrap/>
            <w:vAlign w:val="center"/>
            <w:hideMark/>
          </w:tcPr>
          <w:p w14:paraId="0CCED188" w14:textId="77777777" w:rsidR="0022579C" w:rsidRPr="00B130AA" w:rsidRDefault="0022579C" w:rsidP="00B8283A">
            <w:pPr>
              <w:tabs>
                <w:tab w:val="left" w:pos="426"/>
              </w:tabs>
              <w:jc w:val="center"/>
              <w:rPr>
                <w:szCs w:val="22"/>
              </w:rPr>
            </w:pPr>
            <w:r w:rsidRPr="00B130AA">
              <w:rPr>
                <w:szCs w:val="22"/>
              </w:rPr>
              <w:t>116</w:t>
            </w:r>
          </w:p>
        </w:tc>
        <w:tc>
          <w:tcPr>
            <w:tcW w:w="6941" w:type="dxa"/>
            <w:shd w:val="clear" w:color="auto" w:fill="auto"/>
            <w:vAlign w:val="center"/>
          </w:tcPr>
          <w:p w14:paraId="75490B9F" w14:textId="77777777" w:rsidR="0022579C" w:rsidRPr="00B130AA" w:rsidRDefault="0022579C" w:rsidP="00B8283A">
            <w:pPr>
              <w:tabs>
                <w:tab w:val="left" w:pos="426"/>
              </w:tabs>
              <w:rPr>
                <w:szCs w:val="22"/>
              </w:rPr>
            </w:pPr>
            <w:r w:rsidRPr="00B130AA">
              <w:rPr>
                <w:szCs w:val="22"/>
              </w:rPr>
              <w:t>CÔNG TY TNHH CHUNG CHUYỂN</w:t>
            </w:r>
          </w:p>
        </w:tc>
        <w:tc>
          <w:tcPr>
            <w:tcW w:w="1559" w:type="dxa"/>
            <w:vAlign w:val="center"/>
          </w:tcPr>
          <w:p w14:paraId="0E4FBBF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4724B58" w14:textId="77777777" w:rsidTr="001931FB">
        <w:trPr>
          <w:trHeight w:val="290"/>
          <w:jc w:val="center"/>
        </w:trPr>
        <w:tc>
          <w:tcPr>
            <w:tcW w:w="992" w:type="dxa"/>
            <w:shd w:val="clear" w:color="auto" w:fill="auto"/>
            <w:noWrap/>
            <w:vAlign w:val="center"/>
            <w:hideMark/>
          </w:tcPr>
          <w:p w14:paraId="7C198F5F" w14:textId="77777777" w:rsidR="0022579C" w:rsidRPr="00B130AA" w:rsidRDefault="0022579C" w:rsidP="00B8283A">
            <w:pPr>
              <w:tabs>
                <w:tab w:val="left" w:pos="426"/>
              </w:tabs>
              <w:jc w:val="center"/>
              <w:rPr>
                <w:szCs w:val="22"/>
              </w:rPr>
            </w:pPr>
            <w:r w:rsidRPr="00B130AA">
              <w:rPr>
                <w:szCs w:val="22"/>
              </w:rPr>
              <w:t>117</w:t>
            </w:r>
          </w:p>
        </w:tc>
        <w:tc>
          <w:tcPr>
            <w:tcW w:w="6941" w:type="dxa"/>
            <w:shd w:val="clear" w:color="auto" w:fill="auto"/>
            <w:vAlign w:val="center"/>
          </w:tcPr>
          <w:p w14:paraId="7B9E242C" w14:textId="77777777" w:rsidR="0022579C" w:rsidRPr="00B130AA" w:rsidRDefault="0022579C" w:rsidP="00B8283A">
            <w:pPr>
              <w:tabs>
                <w:tab w:val="left" w:pos="426"/>
              </w:tabs>
              <w:rPr>
                <w:szCs w:val="22"/>
              </w:rPr>
            </w:pPr>
            <w:r w:rsidRPr="00B130AA">
              <w:rPr>
                <w:szCs w:val="22"/>
              </w:rPr>
              <w:t>CÔNG TY TNHH CÀ PHÊ NÔNG SẢN TRUNG CHINH</w:t>
            </w:r>
          </w:p>
        </w:tc>
        <w:tc>
          <w:tcPr>
            <w:tcW w:w="1559" w:type="dxa"/>
            <w:vAlign w:val="center"/>
          </w:tcPr>
          <w:p w14:paraId="7CDEA52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AF533CF" w14:textId="77777777" w:rsidTr="001931FB">
        <w:trPr>
          <w:trHeight w:val="290"/>
          <w:jc w:val="center"/>
        </w:trPr>
        <w:tc>
          <w:tcPr>
            <w:tcW w:w="992" w:type="dxa"/>
            <w:shd w:val="clear" w:color="auto" w:fill="auto"/>
            <w:noWrap/>
            <w:vAlign w:val="center"/>
            <w:hideMark/>
          </w:tcPr>
          <w:p w14:paraId="2FC12CC9" w14:textId="77777777" w:rsidR="0022579C" w:rsidRPr="00B130AA" w:rsidRDefault="0022579C" w:rsidP="00B8283A">
            <w:pPr>
              <w:tabs>
                <w:tab w:val="left" w:pos="426"/>
              </w:tabs>
              <w:jc w:val="center"/>
              <w:rPr>
                <w:szCs w:val="22"/>
              </w:rPr>
            </w:pPr>
            <w:r w:rsidRPr="00B130AA">
              <w:rPr>
                <w:szCs w:val="22"/>
              </w:rPr>
              <w:t>118</w:t>
            </w:r>
          </w:p>
        </w:tc>
        <w:tc>
          <w:tcPr>
            <w:tcW w:w="6941" w:type="dxa"/>
            <w:shd w:val="clear" w:color="auto" w:fill="auto"/>
            <w:vAlign w:val="center"/>
          </w:tcPr>
          <w:p w14:paraId="20DFEF3E" w14:textId="77777777" w:rsidR="0022579C" w:rsidRPr="00B130AA" w:rsidRDefault="0022579C" w:rsidP="00B8283A">
            <w:pPr>
              <w:tabs>
                <w:tab w:val="left" w:pos="426"/>
              </w:tabs>
              <w:rPr>
                <w:szCs w:val="22"/>
              </w:rPr>
            </w:pPr>
            <w:r w:rsidRPr="00B130AA">
              <w:rPr>
                <w:szCs w:val="22"/>
              </w:rPr>
              <w:t>CÔNG TY TNHH CÀ PHÊ SƠN NGUYÊN</w:t>
            </w:r>
          </w:p>
        </w:tc>
        <w:tc>
          <w:tcPr>
            <w:tcW w:w="1559" w:type="dxa"/>
            <w:vAlign w:val="center"/>
          </w:tcPr>
          <w:p w14:paraId="49E9D74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FDC6625" w14:textId="77777777" w:rsidTr="001931FB">
        <w:trPr>
          <w:trHeight w:val="290"/>
          <w:jc w:val="center"/>
        </w:trPr>
        <w:tc>
          <w:tcPr>
            <w:tcW w:w="992" w:type="dxa"/>
            <w:shd w:val="clear" w:color="auto" w:fill="auto"/>
            <w:noWrap/>
            <w:vAlign w:val="center"/>
            <w:hideMark/>
          </w:tcPr>
          <w:p w14:paraId="1BD164B1" w14:textId="77777777" w:rsidR="0022579C" w:rsidRPr="00B130AA" w:rsidRDefault="0022579C" w:rsidP="00B8283A">
            <w:pPr>
              <w:tabs>
                <w:tab w:val="left" w:pos="426"/>
              </w:tabs>
              <w:jc w:val="center"/>
              <w:rPr>
                <w:szCs w:val="22"/>
              </w:rPr>
            </w:pPr>
            <w:r w:rsidRPr="00B130AA">
              <w:rPr>
                <w:szCs w:val="22"/>
              </w:rPr>
              <w:t>119</w:t>
            </w:r>
          </w:p>
        </w:tc>
        <w:tc>
          <w:tcPr>
            <w:tcW w:w="6941" w:type="dxa"/>
            <w:shd w:val="clear" w:color="auto" w:fill="auto"/>
            <w:vAlign w:val="center"/>
          </w:tcPr>
          <w:p w14:paraId="4B10A1A2" w14:textId="77777777" w:rsidR="0022579C" w:rsidRPr="00B130AA" w:rsidRDefault="0022579C" w:rsidP="00B8283A">
            <w:pPr>
              <w:tabs>
                <w:tab w:val="left" w:pos="426"/>
              </w:tabs>
              <w:rPr>
                <w:szCs w:val="22"/>
              </w:rPr>
            </w:pPr>
            <w:r w:rsidRPr="00B130AA">
              <w:rPr>
                <w:szCs w:val="22"/>
              </w:rPr>
              <w:t>CÔNG TY TNHH HẢI NGUYÊN BAN MÊ</w:t>
            </w:r>
          </w:p>
        </w:tc>
        <w:tc>
          <w:tcPr>
            <w:tcW w:w="1559" w:type="dxa"/>
            <w:vAlign w:val="center"/>
          </w:tcPr>
          <w:p w14:paraId="58159AB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880799D" w14:textId="77777777" w:rsidTr="001931FB">
        <w:trPr>
          <w:trHeight w:val="290"/>
          <w:jc w:val="center"/>
        </w:trPr>
        <w:tc>
          <w:tcPr>
            <w:tcW w:w="992" w:type="dxa"/>
            <w:shd w:val="clear" w:color="auto" w:fill="auto"/>
            <w:noWrap/>
            <w:vAlign w:val="center"/>
            <w:hideMark/>
          </w:tcPr>
          <w:p w14:paraId="55477E38" w14:textId="77777777" w:rsidR="0022579C" w:rsidRPr="00B130AA" w:rsidRDefault="0022579C" w:rsidP="00B8283A">
            <w:pPr>
              <w:tabs>
                <w:tab w:val="left" w:pos="426"/>
              </w:tabs>
              <w:jc w:val="center"/>
              <w:rPr>
                <w:szCs w:val="22"/>
              </w:rPr>
            </w:pPr>
            <w:r w:rsidRPr="00B130AA">
              <w:rPr>
                <w:szCs w:val="22"/>
              </w:rPr>
              <w:t>120</w:t>
            </w:r>
          </w:p>
        </w:tc>
        <w:tc>
          <w:tcPr>
            <w:tcW w:w="6941" w:type="dxa"/>
            <w:shd w:val="clear" w:color="auto" w:fill="auto"/>
            <w:vAlign w:val="center"/>
          </w:tcPr>
          <w:p w14:paraId="32C20FF3" w14:textId="77777777" w:rsidR="0022579C" w:rsidRPr="00B130AA" w:rsidRDefault="0022579C" w:rsidP="00B8283A">
            <w:pPr>
              <w:tabs>
                <w:tab w:val="left" w:pos="426"/>
              </w:tabs>
              <w:rPr>
                <w:szCs w:val="22"/>
              </w:rPr>
            </w:pPr>
            <w:r w:rsidRPr="00B130AA">
              <w:rPr>
                <w:szCs w:val="22"/>
              </w:rPr>
              <w:t>CÔNG TY TNHH MTV NÔNG SẢN LỆ NHÀNG</w:t>
            </w:r>
          </w:p>
        </w:tc>
        <w:tc>
          <w:tcPr>
            <w:tcW w:w="1559" w:type="dxa"/>
            <w:vAlign w:val="center"/>
          </w:tcPr>
          <w:p w14:paraId="59EA9C7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0507915" w14:textId="77777777" w:rsidTr="001931FB">
        <w:trPr>
          <w:trHeight w:val="290"/>
          <w:jc w:val="center"/>
        </w:trPr>
        <w:tc>
          <w:tcPr>
            <w:tcW w:w="992" w:type="dxa"/>
            <w:shd w:val="clear" w:color="auto" w:fill="auto"/>
            <w:noWrap/>
            <w:vAlign w:val="center"/>
            <w:hideMark/>
          </w:tcPr>
          <w:p w14:paraId="13C6385B" w14:textId="77777777" w:rsidR="0022579C" w:rsidRPr="00B130AA" w:rsidRDefault="0022579C" w:rsidP="00B8283A">
            <w:pPr>
              <w:tabs>
                <w:tab w:val="left" w:pos="426"/>
              </w:tabs>
              <w:jc w:val="center"/>
              <w:rPr>
                <w:szCs w:val="22"/>
              </w:rPr>
            </w:pPr>
            <w:r w:rsidRPr="00B130AA">
              <w:rPr>
                <w:szCs w:val="22"/>
              </w:rPr>
              <w:t>121</w:t>
            </w:r>
          </w:p>
        </w:tc>
        <w:tc>
          <w:tcPr>
            <w:tcW w:w="6941" w:type="dxa"/>
            <w:shd w:val="clear" w:color="auto" w:fill="auto"/>
            <w:vAlign w:val="center"/>
          </w:tcPr>
          <w:p w14:paraId="366CB701" w14:textId="77777777" w:rsidR="0022579C" w:rsidRPr="00B130AA" w:rsidRDefault="0022579C" w:rsidP="00B8283A">
            <w:pPr>
              <w:tabs>
                <w:tab w:val="left" w:pos="426"/>
              </w:tabs>
              <w:rPr>
                <w:szCs w:val="22"/>
              </w:rPr>
            </w:pPr>
            <w:r w:rsidRPr="00B130AA">
              <w:rPr>
                <w:szCs w:val="22"/>
              </w:rPr>
              <w:t>CÔNG TY TNHH MTV CÀ PHÊ MINH PHÁT</w:t>
            </w:r>
          </w:p>
        </w:tc>
        <w:tc>
          <w:tcPr>
            <w:tcW w:w="1559" w:type="dxa"/>
            <w:vAlign w:val="center"/>
          </w:tcPr>
          <w:p w14:paraId="03B560D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7953513" w14:textId="77777777" w:rsidTr="001931FB">
        <w:trPr>
          <w:trHeight w:val="290"/>
          <w:jc w:val="center"/>
        </w:trPr>
        <w:tc>
          <w:tcPr>
            <w:tcW w:w="992" w:type="dxa"/>
            <w:shd w:val="clear" w:color="auto" w:fill="auto"/>
            <w:noWrap/>
            <w:vAlign w:val="center"/>
            <w:hideMark/>
          </w:tcPr>
          <w:p w14:paraId="0A421331" w14:textId="77777777" w:rsidR="0022579C" w:rsidRPr="00B130AA" w:rsidRDefault="0022579C" w:rsidP="00B8283A">
            <w:pPr>
              <w:tabs>
                <w:tab w:val="left" w:pos="426"/>
              </w:tabs>
              <w:jc w:val="center"/>
              <w:rPr>
                <w:szCs w:val="22"/>
              </w:rPr>
            </w:pPr>
            <w:r w:rsidRPr="00B130AA">
              <w:rPr>
                <w:szCs w:val="22"/>
              </w:rPr>
              <w:t>122</w:t>
            </w:r>
          </w:p>
        </w:tc>
        <w:tc>
          <w:tcPr>
            <w:tcW w:w="6941" w:type="dxa"/>
            <w:shd w:val="clear" w:color="auto" w:fill="auto"/>
            <w:vAlign w:val="center"/>
          </w:tcPr>
          <w:p w14:paraId="23E6FC3E" w14:textId="77777777" w:rsidR="0022579C" w:rsidRPr="00B130AA" w:rsidRDefault="0022579C" w:rsidP="00B8283A">
            <w:pPr>
              <w:tabs>
                <w:tab w:val="left" w:pos="426"/>
              </w:tabs>
              <w:rPr>
                <w:szCs w:val="22"/>
              </w:rPr>
            </w:pPr>
            <w:r w:rsidRPr="00B130AA">
              <w:rPr>
                <w:szCs w:val="22"/>
              </w:rPr>
              <w:t>CÔNG TY TNHH CÀ PHÊ TRƯỜNG PHÁT</w:t>
            </w:r>
          </w:p>
        </w:tc>
        <w:tc>
          <w:tcPr>
            <w:tcW w:w="1559" w:type="dxa"/>
            <w:vAlign w:val="center"/>
          </w:tcPr>
          <w:p w14:paraId="6F67AE4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BC44005" w14:textId="77777777" w:rsidTr="001931FB">
        <w:trPr>
          <w:trHeight w:val="290"/>
          <w:jc w:val="center"/>
        </w:trPr>
        <w:tc>
          <w:tcPr>
            <w:tcW w:w="992" w:type="dxa"/>
            <w:shd w:val="clear" w:color="auto" w:fill="auto"/>
            <w:noWrap/>
            <w:vAlign w:val="center"/>
            <w:hideMark/>
          </w:tcPr>
          <w:p w14:paraId="32221A1B" w14:textId="77777777" w:rsidR="0022579C" w:rsidRPr="00B130AA" w:rsidRDefault="0022579C" w:rsidP="00B8283A">
            <w:pPr>
              <w:tabs>
                <w:tab w:val="left" w:pos="426"/>
              </w:tabs>
              <w:jc w:val="center"/>
              <w:rPr>
                <w:szCs w:val="22"/>
              </w:rPr>
            </w:pPr>
            <w:r w:rsidRPr="00B130AA">
              <w:rPr>
                <w:szCs w:val="22"/>
              </w:rPr>
              <w:lastRenderedPageBreak/>
              <w:t>123</w:t>
            </w:r>
          </w:p>
        </w:tc>
        <w:tc>
          <w:tcPr>
            <w:tcW w:w="6941" w:type="dxa"/>
            <w:shd w:val="clear" w:color="auto" w:fill="auto"/>
            <w:vAlign w:val="center"/>
          </w:tcPr>
          <w:p w14:paraId="61504F8E" w14:textId="77777777" w:rsidR="0022579C" w:rsidRPr="00B130AA" w:rsidRDefault="0022579C" w:rsidP="00B8283A">
            <w:pPr>
              <w:tabs>
                <w:tab w:val="left" w:pos="426"/>
              </w:tabs>
              <w:rPr>
                <w:szCs w:val="22"/>
              </w:rPr>
            </w:pPr>
            <w:r w:rsidRPr="00B130AA">
              <w:rPr>
                <w:szCs w:val="22"/>
              </w:rPr>
              <w:t>CÔNG TY TNHH NÔNG SẢN MINH HOA</w:t>
            </w:r>
          </w:p>
        </w:tc>
        <w:tc>
          <w:tcPr>
            <w:tcW w:w="1559" w:type="dxa"/>
            <w:vAlign w:val="center"/>
          </w:tcPr>
          <w:p w14:paraId="6108DAF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85F66ED" w14:textId="77777777" w:rsidTr="001931FB">
        <w:trPr>
          <w:trHeight w:val="290"/>
          <w:jc w:val="center"/>
        </w:trPr>
        <w:tc>
          <w:tcPr>
            <w:tcW w:w="992" w:type="dxa"/>
            <w:shd w:val="clear" w:color="auto" w:fill="auto"/>
            <w:noWrap/>
            <w:vAlign w:val="center"/>
            <w:hideMark/>
          </w:tcPr>
          <w:p w14:paraId="22D8CBF2" w14:textId="77777777" w:rsidR="0022579C" w:rsidRPr="00B130AA" w:rsidRDefault="0022579C" w:rsidP="00B8283A">
            <w:pPr>
              <w:tabs>
                <w:tab w:val="left" w:pos="426"/>
              </w:tabs>
              <w:jc w:val="center"/>
              <w:rPr>
                <w:szCs w:val="22"/>
              </w:rPr>
            </w:pPr>
            <w:r w:rsidRPr="00B130AA">
              <w:rPr>
                <w:szCs w:val="22"/>
              </w:rPr>
              <w:t>124</w:t>
            </w:r>
          </w:p>
        </w:tc>
        <w:tc>
          <w:tcPr>
            <w:tcW w:w="6941" w:type="dxa"/>
            <w:shd w:val="clear" w:color="auto" w:fill="auto"/>
            <w:vAlign w:val="center"/>
          </w:tcPr>
          <w:p w14:paraId="7214CB5E" w14:textId="77777777" w:rsidR="0022579C" w:rsidRPr="00B130AA" w:rsidRDefault="0022579C" w:rsidP="00B8283A">
            <w:pPr>
              <w:tabs>
                <w:tab w:val="left" w:pos="426"/>
              </w:tabs>
              <w:rPr>
                <w:szCs w:val="22"/>
              </w:rPr>
            </w:pPr>
            <w:r w:rsidRPr="00B130AA">
              <w:rPr>
                <w:szCs w:val="22"/>
              </w:rPr>
              <w:t>CÔNG TY TNHH MTV CÀ PHÊ VIỆT THẮNG</w:t>
            </w:r>
          </w:p>
        </w:tc>
        <w:tc>
          <w:tcPr>
            <w:tcW w:w="1559" w:type="dxa"/>
            <w:vAlign w:val="center"/>
          </w:tcPr>
          <w:p w14:paraId="22CAC7C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1F1F1FF" w14:textId="77777777" w:rsidTr="001931FB">
        <w:trPr>
          <w:trHeight w:val="290"/>
          <w:jc w:val="center"/>
        </w:trPr>
        <w:tc>
          <w:tcPr>
            <w:tcW w:w="992" w:type="dxa"/>
            <w:shd w:val="clear" w:color="auto" w:fill="auto"/>
            <w:noWrap/>
            <w:vAlign w:val="center"/>
            <w:hideMark/>
          </w:tcPr>
          <w:p w14:paraId="5EFC6411" w14:textId="77777777" w:rsidR="0022579C" w:rsidRPr="00B130AA" w:rsidRDefault="0022579C" w:rsidP="00B8283A">
            <w:pPr>
              <w:tabs>
                <w:tab w:val="left" w:pos="426"/>
              </w:tabs>
              <w:jc w:val="center"/>
              <w:rPr>
                <w:szCs w:val="22"/>
              </w:rPr>
            </w:pPr>
            <w:r w:rsidRPr="00B130AA">
              <w:rPr>
                <w:szCs w:val="22"/>
              </w:rPr>
              <w:t>125</w:t>
            </w:r>
          </w:p>
        </w:tc>
        <w:tc>
          <w:tcPr>
            <w:tcW w:w="6941" w:type="dxa"/>
            <w:shd w:val="clear" w:color="auto" w:fill="auto"/>
            <w:vAlign w:val="center"/>
          </w:tcPr>
          <w:p w14:paraId="1397D571" w14:textId="77777777" w:rsidR="0022579C" w:rsidRPr="00B130AA" w:rsidRDefault="0022579C" w:rsidP="00B8283A">
            <w:pPr>
              <w:tabs>
                <w:tab w:val="left" w:pos="426"/>
              </w:tabs>
              <w:rPr>
                <w:szCs w:val="22"/>
              </w:rPr>
            </w:pPr>
            <w:r w:rsidRPr="00B130AA">
              <w:rPr>
                <w:szCs w:val="22"/>
              </w:rPr>
              <w:t>CÔNG TY TNHH CÀ PHÊ CHÂU HÀ</w:t>
            </w:r>
          </w:p>
        </w:tc>
        <w:tc>
          <w:tcPr>
            <w:tcW w:w="1559" w:type="dxa"/>
            <w:vAlign w:val="center"/>
          </w:tcPr>
          <w:p w14:paraId="42E40DC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8890B0A" w14:textId="77777777" w:rsidTr="001931FB">
        <w:trPr>
          <w:trHeight w:val="290"/>
          <w:jc w:val="center"/>
        </w:trPr>
        <w:tc>
          <w:tcPr>
            <w:tcW w:w="992" w:type="dxa"/>
            <w:shd w:val="clear" w:color="auto" w:fill="auto"/>
            <w:noWrap/>
            <w:vAlign w:val="center"/>
            <w:hideMark/>
          </w:tcPr>
          <w:p w14:paraId="79DDA7E3" w14:textId="77777777" w:rsidR="0022579C" w:rsidRPr="00B130AA" w:rsidRDefault="0022579C" w:rsidP="00B8283A">
            <w:pPr>
              <w:tabs>
                <w:tab w:val="left" w:pos="426"/>
              </w:tabs>
              <w:jc w:val="center"/>
              <w:rPr>
                <w:szCs w:val="22"/>
              </w:rPr>
            </w:pPr>
            <w:r w:rsidRPr="00B130AA">
              <w:rPr>
                <w:szCs w:val="22"/>
              </w:rPr>
              <w:t>126</w:t>
            </w:r>
          </w:p>
        </w:tc>
        <w:tc>
          <w:tcPr>
            <w:tcW w:w="6941" w:type="dxa"/>
            <w:shd w:val="clear" w:color="auto" w:fill="auto"/>
            <w:vAlign w:val="center"/>
          </w:tcPr>
          <w:p w14:paraId="477EB104" w14:textId="77777777" w:rsidR="0022579C" w:rsidRPr="00B130AA" w:rsidRDefault="0022579C" w:rsidP="00B8283A">
            <w:pPr>
              <w:tabs>
                <w:tab w:val="left" w:pos="426"/>
              </w:tabs>
              <w:rPr>
                <w:szCs w:val="22"/>
              </w:rPr>
            </w:pPr>
            <w:r w:rsidRPr="00B130AA">
              <w:rPr>
                <w:szCs w:val="22"/>
              </w:rPr>
              <w:t>CÔNG TY TNHH CÀ PHÊ PHÚC ĐẠT</w:t>
            </w:r>
          </w:p>
        </w:tc>
        <w:tc>
          <w:tcPr>
            <w:tcW w:w="1559" w:type="dxa"/>
            <w:vAlign w:val="center"/>
          </w:tcPr>
          <w:p w14:paraId="6259C28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D9FE5A3" w14:textId="77777777" w:rsidTr="001931FB">
        <w:trPr>
          <w:trHeight w:val="290"/>
          <w:jc w:val="center"/>
        </w:trPr>
        <w:tc>
          <w:tcPr>
            <w:tcW w:w="992" w:type="dxa"/>
            <w:shd w:val="clear" w:color="auto" w:fill="auto"/>
            <w:noWrap/>
            <w:vAlign w:val="center"/>
            <w:hideMark/>
          </w:tcPr>
          <w:p w14:paraId="2C794F7B" w14:textId="77777777" w:rsidR="0022579C" w:rsidRPr="00B130AA" w:rsidRDefault="0022579C" w:rsidP="00B8283A">
            <w:pPr>
              <w:tabs>
                <w:tab w:val="left" w:pos="426"/>
              </w:tabs>
              <w:jc w:val="center"/>
              <w:rPr>
                <w:szCs w:val="22"/>
              </w:rPr>
            </w:pPr>
            <w:r w:rsidRPr="00B130AA">
              <w:rPr>
                <w:szCs w:val="22"/>
              </w:rPr>
              <w:t>127</w:t>
            </w:r>
          </w:p>
        </w:tc>
        <w:tc>
          <w:tcPr>
            <w:tcW w:w="6941" w:type="dxa"/>
            <w:shd w:val="clear" w:color="auto" w:fill="auto"/>
            <w:vAlign w:val="center"/>
          </w:tcPr>
          <w:p w14:paraId="44EAFB26" w14:textId="77777777" w:rsidR="0022579C" w:rsidRPr="00B130AA" w:rsidRDefault="0022579C" w:rsidP="00B8283A">
            <w:pPr>
              <w:tabs>
                <w:tab w:val="left" w:pos="426"/>
              </w:tabs>
              <w:rPr>
                <w:szCs w:val="22"/>
              </w:rPr>
            </w:pPr>
            <w:r w:rsidRPr="00B130AA">
              <w:rPr>
                <w:szCs w:val="22"/>
              </w:rPr>
              <w:t>CÔNG TY TNHH MTV CÀ PHÊ THÔNG TRÂM</w:t>
            </w:r>
          </w:p>
        </w:tc>
        <w:tc>
          <w:tcPr>
            <w:tcW w:w="1559" w:type="dxa"/>
            <w:vAlign w:val="center"/>
          </w:tcPr>
          <w:p w14:paraId="05B1B60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058B78F" w14:textId="77777777" w:rsidTr="001931FB">
        <w:trPr>
          <w:trHeight w:val="290"/>
          <w:jc w:val="center"/>
        </w:trPr>
        <w:tc>
          <w:tcPr>
            <w:tcW w:w="992" w:type="dxa"/>
            <w:shd w:val="clear" w:color="auto" w:fill="auto"/>
            <w:noWrap/>
            <w:vAlign w:val="center"/>
            <w:hideMark/>
          </w:tcPr>
          <w:p w14:paraId="4A394434" w14:textId="77777777" w:rsidR="0022579C" w:rsidRPr="00B130AA" w:rsidRDefault="0022579C" w:rsidP="00B8283A">
            <w:pPr>
              <w:tabs>
                <w:tab w:val="left" w:pos="426"/>
              </w:tabs>
              <w:jc w:val="center"/>
              <w:rPr>
                <w:szCs w:val="22"/>
              </w:rPr>
            </w:pPr>
            <w:r w:rsidRPr="00B130AA">
              <w:rPr>
                <w:szCs w:val="22"/>
              </w:rPr>
              <w:t>128</w:t>
            </w:r>
          </w:p>
        </w:tc>
        <w:tc>
          <w:tcPr>
            <w:tcW w:w="6941" w:type="dxa"/>
            <w:shd w:val="clear" w:color="auto" w:fill="auto"/>
            <w:vAlign w:val="center"/>
          </w:tcPr>
          <w:p w14:paraId="11FA5C41" w14:textId="77777777" w:rsidR="0022579C" w:rsidRPr="00B130AA" w:rsidRDefault="0022579C" w:rsidP="00B8283A">
            <w:pPr>
              <w:tabs>
                <w:tab w:val="left" w:pos="426"/>
              </w:tabs>
              <w:rPr>
                <w:szCs w:val="22"/>
              </w:rPr>
            </w:pPr>
            <w:r w:rsidRPr="00B130AA">
              <w:rPr>
                <w:szCs w:val="22"/>
              </w:rPr>
              <w:t>CÔNG TY TNHH CAFE NGUYÊN HY</w:t>
            </w:r>
          </w:p>
        </w:tc>
        <w:tc>
          <w:tcPr>
            <w:tcW w:w="1559" w:type="dxa"/>
            <w:vAlign w:val="center"/>
          </w:tcPr>
          <w:p w14:paraId="4CB1E98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B53E9C5" w14:textId="77777777" w:rsidTr="001931FB">
        <w:trPr>
          <w:trHeight w:val="290"/>
          <w:jc w:val="center"/>
        </w:trPr>
        <w:tc>
          <w:tcPr>
            <w:tcW w:w="992" w:type="dxa"/>
            <w:shd w:val="clear" w:color="auto" w:fill="auto"/>
            <w:noWrap/>
            <w:vAlign w:val="center"/>
            <w:hideMark/>
          </w:tcPr>
          <w:p w14:paraId="4686C8C8" w14:textId="77777777" w:rsidR="0022579C" w:rsidRPr="00B130AA" w:rsidRDefault="0022579C" w:rsidP="00B8283A">
            <w:pPr>
              <w:tabs>
                <w:tab w:val="left" w:pos="426"/>
              </w:tabs>
              <w:jc w:val="center"/>
              <w:rPr>
                <w:szCs w:val="22"/>
              </w:rPr>
            </w:pPr>
            <w:r w:rsidRPr="00B130AA">
              <w:rPr>
                <w:szCs w:val="22"/>
              </w:rPr>
              <w:t>129</w:t>
            </w:r>
          </w:p>
        </w:tc>
        <w:tc>
          <w:tcPr>
            <w:tcW w:w="6941" w:type="dxa"/>
            <w:shd w:val="clear" w:color="auto" w:fill="auto"/>
            <w:vAlign w:val="center"/>
          </w:tcPr>
          <w:p w14:paraId="3BD186B6" w14:textId="77777777" w:rsidR="0022579C" w:rsidRPr="00B130AA" w:rsidRDefault="0022579C" w:rsidP="00B8283A">
            <w:pPr>
              <w:tabs>
                <w:tab w:val="left" w:pos="426"/>
              </w:tabs>
              <w:rPr>
                <w:szCs w:val="22"/>
              </w:rPr>
            </w:pPr>
            <w:r w:rsidRPr="00B130AA">
              <w:rPr>
                <w:szCs w:val="22"/>
              </w:rPr>
              <w:t>CÔNG TY TNHH NÔNG SẢN HỒNG QUỐC</w:t>
            </w:r>
          </w:p>
        </w:tc>
        <w:tc>
          <w:tcPr>
            <w:tcW w:w="1559" w:type="dxa"/>
            <w:vAlign w:val="center"/>
          </w:tcPr>
          <w:p w14:paraId="7029B6B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D0087E6" w14:textId="77777777" w:rsidTr="001931FB">
        <w:trPr>
          <w:trHeight w:val="290"/>
          <w:jc w:val="center"/>
        </w:trPr>
        <w:tc>
          <w:tcPr>
            <w:tcW w:w="992" w:type="dxa"/>
            <w:shd w:val="clear" w:color="auto" w:fill="auto"/>
            <w:noWrap/>
            <w:vAlign w:val="center"/>
            <w:hideMark/>
          </w:tcPr>
          <w:p w14:paraId="2D3BE922" w14:textId="77777777" w:rsidR="0022579C" w:rsidRPr="00B130AA" w:rsidRDefault="0022579C" w:rsidP="00B8283A">
            <w:pPr>
              <w:tabs>
                <w:tab w:val="left" w:pos="426"/>
              </w:tabs>
              <w:jc w:val="center"/>
              <w:rPr>
                <w:szCs w:val="22"/>
              </w:rPr>
            </w:pPr>
            <w:r w:rsidRPr="00B130AA">
              <w:rPr>
                <w:szCs w:val="22"/>
              </w:rPr>
              <w:t>130</w:t>
            </w:r>
          </w:p>
        </w:tc>
        <w:tc>
          <w:tcPr>
            <w:tcW w:w="6941" w:type="dxa"/>
            <w:shd w:val="clear" w:color="auto" w:fill="auto"/>
            <w:vAlign w:val="center"/>
          </w:tcPr>
          <w:p w14:paraId="6E6B8A86" w14:textId="77777777" w:rsidR="0022579C" w:rsidRPr="00B130AA" w:rsidRDefault="0022579C" w:rsidP="00B8283A">
            <w:pPr>
              <w:tabs>
                <w:tab w:val="left" w:pos="426"/>
              </w:tabs>
              <w:rPr>
                <w:szCs w:val="22"/>
              </w:rPr>
            </w:pPr>
            <w:r w:rsidRPr="00B130AA">
              <w:rPr>
                <w:szCs w:val="22"/>
              </w:rPr>
              <w:t>CÔNG TY TNHH FARMER COFFEE</w:t>
            </w:r>
          </w:p>
        </w:tc>
        <w:tc>
          <w:tcPr>
            <w:tcW w:w="1559" w:type="dxa"/>
            <w:vAlign w:val="center"/>
          </w:tcPr>
          <w:p w14:paraId="2EAE3A5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D8F994C" w14:textId="77777777" w:rsidTr="001931FB">
        <w:trPr>
          <w:trHeight w:val="290"/>
          <w:jc w:val="center"/>
        </w:trPr>
        <w:tc>
          <w:tcPr>
            <w:tcW w:w="992" w:type="dxa"/>
            <w:shd w:val="clear" w:color="auto" w:fill="auto"/>
            <w:noWrap/>
            <w:vAlign w:val="center"/>
            <w:hideMark/>
          </w:tcPr>
          <w:p w14:paraId="486A6529" w14:textId="77777777" w:rsidR="0022579C" w:rsidRPr="00B130AA" w:rsidRDefault="0022579C" w:rsidP="00B8283A">
            <w:pPr>
              <w:tabs>
                <w:tab w:val="left" w:pos="426"/>
              </w:tabs>
              <w:jc w:val="center"/>
              <w:rPr>
                <w:szCs w:val="22"/>
              </w:rPr>
            </w:pPr>
            <w:r w:rsidRPr="00B130AA">
              <w:rPr>
                <w:szCs w:val="22"/>
              </w:rPr>
              <w:t>131</w:t>
            </w:r>
          </w:p>
        </w:tc>
        <w:tc>
          <w:tcPr>
            <w:tcW w:w="6941" w:type="dxa"/>
            <w:shd w:val="clear" w:color="auto" w:fill="auto"/>
            <w:vAlign w:val="center"/>
          </w:tcPr>
          <w:p w14:paraId="34B7B13C" w14:textId="77777777" w:rsidR="0022579C" w:rsidRPr="00B130AA" w:rsidRDefault="0022579C" w:rsidP="00B8283A">
            <w:pPr>
              <w:tabs>
                <w:tab w:val="left" w:pos="426"/>
              </w:tabs>
              <w:rPr>
                <w:szCs w:val="22"/>
              </w:rPr>
            </w:pPr>
            <w:r w:rsidRPr="00B130AA">
              <w:rPr>
                <w:szCs w:val="22"/>
              </w:rPr>
              <w:t>CÔNG TY TNHH CÀ PHÊ CA CAO THÁNG 10</w:t>
            </w:r>
          </w:p>
        </w:tc>
        <w:tc>
          <w:tcPr>
            <w:tcW w:w="1559" w:type="dxa"/>
            <w:vAlign w:val="center"/>
          </w:tcPr>
          <w:p w14:paraId="06170E6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AD6F4B2" w14:textId="77777777" w:rsidTr="001931FB">
        <w:trPr>
          <w:trHeight w:val="290"/>
          <w:jc w:val="center"/>
        </w:trPr>
        <w:tc>
          <w:tcPr>
            <w:tcW w:w="992" w:type="dxa"/>
            <w:shd w:val="clear" w:color="auto" w:fill="auto"/>
            <w:noWrap/>
            <w:vAlign w:val="center"/>
            <w:hideMark/>
          </w:tcPr>
          <w:p w14:paraId="48F8CE54" w14:textId="77777777" w:rsidR="0022579C" w:rsidRPr="00B130AA" w:rsidRDefault="0022579C" w:rsidP="00B8283A">
            <w:pPr>
              <w:tabs>
                <w:tab w:val="left" w:pos="426"/>
              </w:tabs>
              <w:jc w:val="center"/>
              <w:rPr>
                <w:szCs w:val="22"/>
              </w:rPr>
            </w:pPr>
            <w:r w:rsidRPr="00B130AA">
              <w:rPr>
                <w:szCs w:val="22"/>
              </w:rPr>
              <w:t>132</w:t>
            </w:r>
          </w:p>
        </w:tc>
        <w:tc>
          <w:tcPr>
            <w:tcW w:w="6941" w:type="dxa"/>
            <w:shd w:val="clear" w:color="auto" w:fill="auto"/>
            <w:vAlign w:val="center"/>
          </w:tcPr>
          <w:p w14:paraId="0C103E91" w14:textId="77777777" w:rsidR="0022579C" w:rsidRPr="00B130AA" w:rsidRDefault="0022579C" w:rsidP="00B8283A">
            <w:pPr>
              <w:tabs>
                <w:tab w:val="left" w:pos="426"/>
              </w:tabs>
              <w:rPr>
                <w:szCs w:val="22"/>
              </w:rPr>
            </w:pPr>
            <w:r w:rsidRPr="00B130AA">
              <w:rPr>
                <w:szCs w:val="22"/>
              </w:rPr>
              <w:t>CÔNG TY CÀ PHÊ PHƯỚC AN</w:t>
            </w:r>
          </w:p>
        </w:tc>
        <w:tc>
          <w:tcPr>
            <w:tcW w:w="1559" w:type="dxa"/>
            <w:vAlign w:val="center"/>
          </w:tcPr>
          <w:p w14:paraId="663CF02E"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36CC712" w14:textId="77777777" w:rsidTr="001931FB">
        <w:trPr>
          <w:trHeight w:val="290"/>
          <w:jc w:val="center"/>
        </w:trPr>
        <w:tc>
          <w:tcPr>
            <w:tcW w:w="992" w:type="dxa"/>
            <w:shd w:val="clear" w:color="auto" w:fill="auto"/>
            <w:noWrap/>
            <w:vAlign w:val="center"/>
            <w:hideMark/>
          </w:tcPr>
          <w:p w14:paraId="33761E4A" w14:textId="77777777" w:rsidR="0022579C" w:rsidRPr="00B130AA" w:rsidRDefault="0022579C" w:rsidP="00B8283A">
            <w:pPr>
              <w:tabs>
                <w:tab w:val="left" w:pos="426"/>
              </w:tabs>
              <w:jc w:val="center"/>
              <w:rPr>
                <w:szCs w:val="22"/>
              </w:rPr>
            </w:pPr>
            <w:r w:rsidRPr="00B130AA">
              <w:rPr>
                <w:szCs w:val="22"/>
              </w:rPr>
              <w:t>133</w:t>
            </w:r>
          </w:p>
        </w:tc>
        <w:tc>
          <w:tcPr>
            <w:tcW w:w="6941" w:type="dxa"/>
            <w:shd w:val="clear" w:color="auto" w:fill="auto"/>
            <w:vAlign w:val="center"/>
          </w:tcPr>
          <w:p w14:paraId="5574DD9D" w14:textId="77777777" w:rsidR="0022579C" w:rsidRPr="00B130AA" w:rsidRDefault="0022579C" w:rsidP="00B8283A">
            <w:pPr>
              <w:tabs>
                <w:tab w:val="left" w:pos="426"/>
              </w:tabs>
              <w:rPr>
                <w:szCs w:val="22"/>
              </w:rPr>
            </w:pPr>
            <w:r w:rsidRPr="00B130AA">
              <w:rPr>
                <w:rFonts w:eastAsia="Calibri"/>
                <w:szCs w:val="22"/>
              </w:rPr>
              <w:t>CÔNG TY TNHH MTV CÀ PHÊ 721</w:t>
            </w:r>
          </w:p>
        </w:tc>
        <w:tc>
          <w:tcPr>
            <w:tcW w:w="1559" w:type="dxa"/>
            <w:vAlign w:val="center"/>
          </w:tcPr>
          <w:p w14:paraId="7F66BCFA"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B90AEBA" w14:textId="77777777" w:rsidTr="001931FB">
        <w:trPr>
          <w:trHeight w:val="290"/>
          <w:jc w:val="center"/>
        </w:trPr>
        <w:tc>
          <w:tcPr>
            <w:tcW w:w="992" w:type="dxa"/>
            <w:shd w:val="clear" w:color="auto" w:fill="auto"/>
            <w:noWrap/>
            <w:vAlign w:val="center"/>
            <w:hideMark/>
          </w:tcPr>
          <w:p w14:paraId="1F1DC7F2" w14:textId="77777777" w:rsidR="0022579C" w:rsidRPr="00B130AA" w:rsidRDefault="0022579C" w:rsidP="00B8283A">
            <w:pPr>
              <w:tabs>
                <w:tab w:val="left" w:pos="426"/>
              </w:tabs>
              <w:jc w:val="center"/>
              <w:rPr>
                <w:szCs w:val="22"/>
              </w:rPr>
            </w:pPr>
            <w:r w:rsidRPr="00B130AA">
              <w:rPr>
                <w:szCs w:val="22"/>
              </w:rPr>
              <w:t>134</w:t>
            </w:r>
          </w:p>
        </w:tc>
        <w:tc>
          <w:tcPr>
            <w:tcW w:w="6941" w:type="dxa"/>
            <w:shd w:val="clear" w:color="auto" w:fill="auto"/>
            <w:vAlign w:val="center"/>
          </w:tcPr>
          <w:p w14:paraId="548C508D" w14:textId="77777777" w:rsidR="0022579C" w:rsidRPr="00B130AA" w:rsidRDefault="0022579C" w:rsidP="00B8283A">
            <w:pPr>
              <w:tabs>
                <w:tab w:val="left" w:pos="426"/>
              </w:tabs>
              <w:rPr>
                <w:szCs w:val="22"/>
              </w:rPr>
            </w:pPr>
            <w:r w:rsidRPr="00B130AA">
              <w:rPr>
                <w:rFonts w:eastAsia="Calibri"/>
                <w:szCs w:val="22"/>
              </w:rPr>
              <w:t>CÔNG TY TNHH MTV CÀ PHÊ 719</w:t>
            </w:r>
          </w:p>
        </w:tc>
        <w:tc>
          <w:tcPr>
            <w:tcW w:w="1559" w:type="dxa"/>
            <w:vAlign w:val="center"/>
          </w:tcPr>
          <w:p w14:paraId="25FB0F8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FBCA133" w14:textId="77777777" w:rsidTr="001931FB">
        <w:trPr>
          <w:trHeight w:val="290"/>
          <w:jc w:val="center"/>
        </w:trPr>
        <w:tc>
          <w:tcPr>
            <w:tcW w:w="992" w:type="dxa"/>
            <w:shd w:val="clear" w:color="auto" w:fill="auto"/>
            <w:noWrap/>
            <w:vAlign w:val="center"/>
            <w:hideMark/>
          </w:tcPr>
          <w:p w14:paraId="688BDDE0" w14:textId="77777777" w:rsidR="0022579C" w:rsidRPr="00B130AA" w:rsidRDefault="0022579C" w:rsidP="00B8283A">
            <w:pPr>
              <w:tabs>
                <w:tab w:val="left" w:pos="426"/>
              </w:tabs>
              <w:jc w:val="center"/>
              <w:rPr>
                <w:szCs w:val="22"/>
              </w:rPr>
            </w:pPr>
            <w:r w:rsidRPr="00B130AA">
              <w:rPr>
                <w:szCs w:val="22"/>
              </w:rPr>
              <w:t>135</w:t>
            </w:r>
          </w:p>
        </w:tc>
        <w:tc>
          <w:tcPr>
            <w:tcW w:w="6941" w:type="dxa"/>
            <w:shd w:val="clear" w:color="auto" w:fill="auto"/>
            <w:vAlign w:val="center"/>
          </w:tcPr>
          <w:p w14:paraId="58CBBF14" w14:textId="77777777" w:rsidR="0022579C" w:rsidRPr="00B130AA" w:rsidRDefault="0022579C" w:rsidP="00B8283A">
            <w:pPr>
              <w:tabs>
                <w:tab w:val="left" w:pos="426"/>
              </w:tabs>
              <w:rPr>
                <w:szCs w:val="22"/>
              </w:rPr>
            </w:pPr>
            <w:r w:rsidRPr="00B130AA">
              <w:rPr>
                <w:rFonts w:eastAsia="Calibri"/>
                <w:szCs w:val="22"/>
              </w:rPr>
              <w:t>CÔNG TY TNHH MTV CÀ PHÊ 716</w:t>
            </w:r>
          </w:p>
        </w:tc>
        <w:tc>
          <w:tcPr>
            <w:tcW w:w="1559" w:type="dxa"/>
            <w:vAlign w:val="center"/>
          </w:tcPr>
          <w:p w14:paraId="1B6E40E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3BE91E7" w14:textId="77777777" w:rsidTr="001931FB">
        <w:trPr>
          <w:trHeight w:val="290"/>
          <w:jc w:val="center"/>
        </w:trPr>
        <w:tc>
          <w:tcPr>
            <w:tcW w:w="992" w:type="dxa"/>
            <w:shd w:val="clear" w:color="auto" w:fill="auto"/>
            <w:noWrap/>
            <w:vAlign w:val="center"/>
            <w:hideMark/>
          </w:tcPr>
          <w:p w14:paraId="32812614" w14:textId="77777777" w:rsidR="0022579C" w:rsidRPr="00B130AA" w:rsidRDefault="0022579C" w:rsidP="00B8283A">
            <w:pPr>
              <w:tabs>
                <w:tab w:val="left" w:pos="426"/>
              </w:tabs>
              <w:jc w:val="center"/>
              <w:rPr>
                <w:szCs w:val="22"/>
              </w:rPr>
            </w:pPr>
            <w:r w:rsidRPr="00B130AA">
              <w:rPr>
                <w:szCs w:val="22"/>
              </w:rPr>
              <w:t>136</w:t>
            </w:r>
          </w:p>
        </w:tc>
        <w:tc>
          <w:tcPr>
            <w:tcW w:w="6941" w:type="dxa"/>
            <w:shd w:val="clear" w:color="auto" w:fill="auto"/>
            <w:vAlign w:val="center"/>
          </w:tcPr>
          <w:p w14:paraId="1F9E8D2F" w14:textId="77777777" w:rsidR="0022579C" w:rsidRPr="00B130AA" w:rsidRDefault="0022579C" w:rsidP="00B8283A">
            <w:pPr>
              <w:tabs>
                <w:tab w:val="left" w:pos="426"/>
              </w:tabs>
              <w:rPr>
                <w:szCs w:val="22"/>
              </w:rPr>
            </w:pPr>
            <w:r w:rsidRPr="00B130AA">
              <w:rPr>
                <w:rFonts w:eastAsia="Calibri"/>
                <w:szCs w:val="22"/>
              </w:rPr>
              <w:t>CÔNG TY CỔ PHẦN CÀ PHÊ THẮNG LỢI</w:t>
            </w:r>
          </w:p>
        </w:tc>
        <w:tc>
          <w:tcPr>
            <w:tcW w:w="1559" w:type="dxa"/>
            <w:vAlign w:val="center"/>
          </w:tcPr>
          <w:p w14:paraId="209AF53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1A24819" w14:textId="77777777" w:rsidTr="001931FB">
        <w:trPr>
          <w:trHeight w:val="290"/>
          <w:jc w:val="center"/>
        </w:trPr>
        <w:tc>
          <w:tcPr>
            <w:tcW w:w="992" w:type="dxa"/>
            <w:shd w:val="clear" w:color="auto" w:fill="auto"/>
            <w:noWrap/>
            <w:vAlign w:val="center"/>
            <w:hideMark/>
          </w:tcPr>
          <w:p w14:paraId="70F030F8" w14:textId="77777777" w:rsidR="0022579C" w:rsidRPr="00B130AA" w:rsidRDefault="0022579C" w:rsidP="00B8283A">
            <w:pPr>
              <w:tabs>
                <w:tab w:val="left" w:pos="426"/>
              </w:tabs>
              <w:jc w:val="center"/>
              <w:rPr>
                <w:szCs w:val="22"/>
              </w:rPr>
            </w:pPr>
            <w:r w:rsidRPr="00B130AA">
              <w:rPr>
                <w:szCs w:val="22"/>
              </w:rPr>
              <w:t>137</w:t>
            </w:r>
          </w:p>
        </w:tc>
        <w:tc>
          <w:tcPr>
            <w:tcW w:w="6941" w:type="dxa"/>
            <w:shd w:val="clear" w:color="auto" w:fill="auto"/>
            <w:vAlign w:val="center"/>
          </w:tcPr>
          <w:p w14:paraId="49938338" w14:textId="77777777" w:rsidR="0022579C" w:rsidRPr="00B130AA" w:rsidRDefault="0022579C" w:rsidP="00B8283A">
            <w:pPr>
              <w:tabs>
                <w:tab w:val="left" w:pos="426"/>
              </w:tabs>
              <w:rPr>
                <w:szCs w:val="22"/>
              </w:rPr>
            </w:pPr>
            <w:r w:rsidRPr="00B130AA">
              <w:rPr>
                <w:szCs w:val="22"/>
              </w:rPr>
              <w:t>CÔNG TY TNHH HOÀNG RY</w:t>
            </w:r>
          </w:p>
        </w:tc>
        <w:tc>
          <w:tcPr>
            <w:tcW w:w="1559" w:type="dxa"/>
            <w:vAlign w:val="center"/>
          </w:tcPr>
          <w:p w14:paraId="3B1DCF30"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73DB937" w14:textId="77777777" w:rsidTr="001931FB">
        <w:trPr>
          <w:trHeight w:val="290"/>
          <w:jc w:val="center"/>
        </w:trPr>
        <w:tc>
          <w:tcPr>
            <w:tcW w:w="992" w:type="dxa"/>
            <w:shd w:val="clear" w:color="auto" w:fill="auto"/>
            <w:noWrap/>
            <w:vAlign w:val="center"/>
            <w:hideMark/>
          </w:tcPr>
          <w:p w14:paraId="49B48A86" w14:textId="77777777" w:rsidR="0022579C" w:rsidRPr="00B130AA" w:rsidRDefault="0022579C" w:rsidP="00B8283A">
            <w:pPr>
              <w:tabs>
                <w:tab w:val="left" w:pos="426"/>
              </w:tabs>
              <w:jc w:val="center"/>
              <w:rPr>
                <w:szCs w:val="22"/>
              </w:rPr>
            </w:pPr>
            <w:r w:rsidRPr="00B130AA">
              <w:rPr>
                <w:szCs w:val="22"/>
              </w:rPr>
              <w:t>138</w:t>
            </w:r>
          </w:p>
        </w:tc>
        <w:tc>
          <w:tcPr>
            <w:tcW w:w="6941" w:type="dxa"/>
            <w:shd w:val="clear" w:color="auto" w:fill="auto"/>
            <w:vAlign w:val="center"/>
          </w:tcPr>
          <w:p w14:paraId="2E330D4D" w14:textId="77777777" w:rsidR="0022579C" w:rsidRPr="00B130AA" w:rsidRDefault="0022579C" w:rsidP="00B8283A">
            <w:pPr>
              <w:tabs>
                <w:tab w:val="left" w:pos="426"/>
              </w:tabs>
              <w:rPr>
                <w:szCs w:val="22"/>
              </w:rPr>
            </w:pPr>
            <w:r w:rsidRPr="00B130AA">
              <w:rPr>
                <w:szCs w:val="22"/>
              </w:rPr>
              <w:t>CÔNG TY CỔ PHẦN PHÚC SINH ĐẮK LẮK</w:t>
            </w:r>
          </w:p>
        </w:tc>
        <w:tc>
          <w:tcPr>
            <w:tcW w:w="1559" w:type="dxa"/>
            <w:vAlign w:val="center"/>
          </w:tcPr>
          <w:p w14:paraId="7792010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942BB7B" w14:textId="77777777" w:rsidTr="001931FB">
        <w:trPr>
          <w:trHeight w:val="290"/>
          <w:jc w:val="center"/>
        </w:trPr>
        <w:tc>
          <w:tcPr>
            <w:tcW w:w="992" w:type="dxa"/>
            <w:shd w:val="clear" w:color="auto" w:fill="auto"/>
            <w:noWrap/>
            <w:vAlign w:val="center"/>
            <w:hideMark/>
          </w:tcPr>
          <w:p w14:paraId="55F746D3" w14:textId="77777777" w:rsidR="0022579C" w:rsidRPr="00B130AA" w:rsidRDefault="0022579C" w:rsidP="00B8283A">
            <w:pPr>
              <w:tabs>
                <w:tab w:val="left" w:pos="426"/>
              </w:tabs>
              <w:jc w:val="center"/>
              <w:rPr>
                <w:szCs w:val="22"/>
              </w:rPr>
            </w:pPr>
            <w:r w:rsidRPr="00B130AA">
              <w:rPr>
                <w:szCs w:val="22"/>
              </w:rPr>
              <w:t>139</w:t>
            </w:r>
          </w:p>
        </w:tc>
        <w:tc>
          <w:tcPr>
            <w:tcW w:w="6941" w:type="dxa"/>
            <w:shd w:val="clear" w:color="auto" w:fill="auto"/>
            <w:vAlign w:val="center"/>
          </w:tcPr>
          <w:p w14:paraId="0A64F050" w14:textId="77777777" w:rsidR="0022579C" w:rsidRPr="00B130AA" w:rsidRDefault="0022579C" w:rsidP="00B8283A">
            <w:pPr>
              <w:tabs>
                <w:tab w:val="left" w:pos="426"/>
              </w:tabs>
              <w:rPr>
                <w:szCs w:val="22"/>
              </w:rPr>
            </w:pPr>
            <w:r w:rsidRPr="00B130AA">
              <w:rPr>
                <w:szCs w:val="22"/>
              </w:rPr>
              <w:t>CÔNG TY TNHH DAKMAN VIET NAM</w:t>
            </w:r>
          </w:p>
        </w:tc>
        <w:tc>
          <w:tcPr>
            <w:tcW w:w="1559" w:type="dxa"/>
            <w:vAlign w:val="center"/>
          </w:tcPr>
          <w:p w14:paraId="5D63D081"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E0DFE9A" w14:textId="77777777" w:rsidTr="001931FB">
        <w:trPr>
          <w:trHeight w:val="290"/>
          <w:jc w:val="center"/>
        </w:trPr>
        <w:tc>
          <w:tcPr>
            <w:tcW w:w="992" w:type="dxa"/>
            <w:shd w:val="clear" w:color="auto" w:fill="auto"/>
            <w:noWrap/>
            <w:vAlign w:val="center"/>
            <w:hideMark/>
          </w:tcPr>
          <w:p w14:paraId="701F369F" w14:textId="77777777" w:rsidR="0022579C" w:rsidRPr="00B130AA" w:rsidRDefault="0022579C" w:rsidP="00B8283A">
            <w:pPr>
              <w:tabs>
                <w:tab w:val="left" w:pos="426"/>
              </w:tabs>
              <w:jc w:val="center"/>
              <w:rPr>
                <w:szCs w:val="22"/>
              </w:rPr>
            </w:pPr>
            <w:r w:rsidRPr="00B130AA">
              <w:rPr>
                <w:szCs w:val="22"/>
              </w:rPr>
              <w:t>140</w:t>
            </w:r>
          </w:p>
        </w:tc>
        <w:tc>
          <w:tcPr>
            <w:tcW w:w="6941" w:type="dxa"/>
            <w:shd w:val="clear" w:color="auto" w:fill="auto"/>
            <w:vAlign w:val="center"/>
            <w:hideMark/>
          </w:tcPr>
          <w:p w14:paraId="787F62E6" w14:textId="77777777" w:rsidR="0022579C" w:rsidRPr="00B130AA" w:rsidRDefault="0022579C" w:rsidP="00B8283A">
            <w:pPr>
              <w:tabs>
                <w:tab w:val="left" w:pos="426"/>
              </w:tabs>
              <w:rPr>
                <w:szCs w:val="22"/>
              </w:rPr>
            </w:pPr>
            <w:r w:rsidRPr="00B130AA">
              <w:rPr>
                <w:szCs w:val="22"/>
              </w:rPr>
              <w:t>CÔNG TY TNHH CÀ PHÊ HÀ LAN VIỆT NAM</w:t>
            </w:r>
          </w:p>
        </w:tc>
        <w:tc>
          <w:tcPr>
            <w:tcW w:w="1559" w:type="dxa"/>
            <w:vAlign w:val="center"/>
          </w:tcPr>
          <w:p w14:paraId="4A021C8C"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A535780" w14:textId="77777777" w:rsidTr="001931FB">
        <w:trPr>
          <w:trHeight w:val="413"/>
          <w:jc w:val="center"/>
        </w:trPr>
        <w:tc>
          <w:tcPr>
            <w:tcW w:w="992" w:type="dxa"/>
            <w:shd w:val="clear" w:color="auto" w:fill="auto"/>
            <w:noWrap/>
            <w:vAlign w:val="center"/>
            <w:hideMark/>
          </w:tcPr>
          <w:p w14:paraId="09ED2853" w14:textId="77777777" w:rsidR="0022579C" w:rsidRPr="00B130AA" w:rsidRDefault="0022579C" w:rsidP="00B8283A">
            <w:pPr>
              <w:tabs>
                <w:tab w:val="left" w:pos="426"/>
              </w:tabs>
              <w:jc w:val="center"/>
              <w:rPr>
                <w:szCs w:val="22"/>
              </w:rPr>
            </w:pPr>
            <w:r w:rsidRPr="00B130AA">
              <w:rPr>
                <w:szCs w:val="22"/>
              </w:rPr>
              <w:t>141</w:t>
            </w:r>
          </w:p>
        </w:tc>
        <w:tc>
          <w:tcPr>
            <w:tcW w:w="6941" w:type="dxa"/>
            <w:shd w:val="clear" w:color="auto" w:fill="auto"/>
            <w:vAlign w:val="center"/>
          </w:tcPr>
          <w:p w14:paraId="6A30AB7A" w14:textId="77777777" w:rsidR="0022579C" w:rsidRPr="00B130AA" w:rsidRDefault="0022579C" w:rsidP="00B8283A">
            <w:pPr>
              <w:tabs>
                <w:tab w:val="left" w:pos="426"/>
              </w:tabs>
              <w:rPr>
                <w:szCs w:val="22"/>
              </w:rPr>
            </w:pPr>
            <w:r w:rsidRPr="00B130AA">
              <w:rPr>
                <w:szCs w:val="22"/>
              </w:rPr>
              <w:t>CÔNG TY CỔ PHẦN ĐẦU TƯ &amp; PHÁT TRIỂN AN THÁI</w:t>
            </w:r>
          </w:p>
        </w:tc>
        <w:tc>
          <w:tcPr>
            <w:tcW w:w="1559" w:type="dxa"/>
            <w:vAlign w:val="center"/>
          </w:tcPr>
          <w:p w14:paraId="682F516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30EEE70" w14:textId="77777777" w:rsidTr="001931FB">
        <w:trPr>
          <w:trHeight w:val="393"/>
          <w:jc w:val="center"/>
        </w:trPr>
        <w:tc>
          <w:tcPr>
            <w:tcW w:w="992" w:type="dxa"/>
            <w:shd w:val="clear" w:color="auto" w:fill="auto"/>
            <w:noWrap/>
            <w:vAlign w:val="center"/>
            <w:hideMark/>
          </w:tcPr>
          <w:p w14:paraId="6A50BD56" w14:textId="77777777" w:rsidR="0022579C" w:rsidRPr="00B130AA" w:rsidRDefault="0022579C" w:rsidP="00B8283A">
            <w:pPr>
              <w:tabs>
                <w:tab w:val="left" w:pos="426"/>
              </w:tabs>
              <w:jc w:val="center"/>
              <w:rPr>
                <w:szCs w:val="22"/>
              </w:rPr>
            </w:pPr>
            <w:r w:rsidRPr="00B130AA">
              <w:rPr>
                <w:szCs w:val="22"/>
              </w:rPr>
              <w:t>142</w:t>
            </w:r>
          </w:p>
        </w:tc>
        <w:tc>
          <w:tcPr>
            <w:tcW w:w="6941" w:type="dxa"/>
            <w:shd w:val="clear" w:color="auto" w:fill="auto"/>
            <w:vAlign w:val="center"/>
          </w:tcPr>
          <w:p w14:paraId="367C858D" w14:textId="77777777" w:rsidR="0022579C" w:rsidRPr="00B130AA" w:rsidRDefault="0022579C" w:rsidP="00B8283A">
            <w:pPr>
              <w:tabs>
                <w:tab w:val="left" w:pos="426"/>
              </w:tabs>
              <w:rPr>
                <w:szCs w:val="22"/>
              </w:rPr>
            </w:pPr>
            <w:r w:rsidRPr="00B130AA">
              <w:rPr>
                <w:szCs w:val="22"/>
              </w:rPr>
              <w:t>CÔNG TY TNHH CÀ PHÊ SƠN NGUYÊN</w:t>
            </w:r>
          </w:p>
        </w:tc>
        <w:tc>
          <w:tcPr>
            <w:tcW w:w="1559" w:type="dxa"/>
            <w:vAlign w:val="center"/>
          </w:tcPr>
          <w:p w14:paraId="621C4EF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3DE512B" w14:textId="77777777" w:rsidTr="001931FB">
        <w:trPr>
          <w:trHeight w:val="290"/>
          <w:jc w:val="center"/>
        </w:trPr>
        <w:tc>
          <w:tcPr>
            <w:tcW w:w="992" w:type="dxa"/>
            <w:shd w:val="clear" w:color="auto" w:fill="auto"/>
            <w:noWrap/>
            <w:vAlign w:val="center"/>
            <w:hideMark/>
          </w:tcPr>
          <w:p w14:paraId="1EDE372D" w14:textId="77777777" w:rsidR="0022579C" w:rsidRPr="00B130AA" w:rsidRDefault="0022579C" w:rsidP="00B8283A">
            <w:pPr>
              <w:tabs>
                <w:tab w:val="left" w:pos="426"/>
              </w:tabs>
              <w:jc w:val="center"/>
              <w:rPr>
                <w:szCs w:val="22"/>
              </w:rPr>
            </w:pPr>
            <w:r w:rsidRPr="00B130AA">
              <w:rPr>
                <w:szCs w:val="22"/>
              </w:rPr>
              <w:t>143</w:t>
            </w:r>
          </w:p>
        </w:tc>
        <w:tc>
          <w:tcPr>
            <w:tcW w:w="6941" w:type="dxa"/>
            <w:shd w:val="clear" w:color="auto" w:fill="auto"/>
            <w:vAlign w:val="center"/>
          </w:tcPr>
          <w:p w14:paraId="4DF76FD2" w14:textId="77777777" w:rsidR="0022579C" w:rsidRPr="00B130AA" w:rsidRDefault="0022579C" w:rsidP="00B8283A">
            <w:pPr>
              <w:tabs>
                <w:tab w:val="left" w:pos="426"/>
              </w:tabs>
              <w:rPr>
                <w:szCs w:val="22"/>
              </w:rPr>
            </w:pPr>
            <w:r w:rsidRPr="00B130AA">
              <w:rPr>
                <w:szCs w:val="22"/>
              </w:rPr>
              <w:t>CÔNG TY TNHH HẢI NGUYÊN BAN MÊ</w:t>
            </w:r>
          </w:p>
        </w:tc>
        <w:tc>
          <w:tcPr>
            <w:tcW w:w="1559" w:type="dxa"/>
            <w:vAlign w:val="center"/>
          </w:tcPr>
          <w:p w14:paraId="2889A72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3A451F08" w14:textId="77777777" w:rsidTr="001931FB">
        <w:trPr>
          <w:trHeight w:val="290"/>
          <w:jc w:val="center"/>
        </w:trPr>
        <w:tc>
          <w:tcPr>
            <w:tcW w:w="992" w:type="dxa"/>
            <w:shd w:val="clear" w:color="auto" w:fill="auto"/>
            <w:noWrap/>
            <w:vAlign w:val="center"/>
            <w:hideMark/>
          </w:tcPr>
          <w:p w14:paraId="42DCBBD5" w14:textId="77777777" w:rsidR="0022579C" w:rsidRPr="00B130AA" w:rsidRDefault="0022579C" w:rsidP="00B8283A">
            <w:pPr>
              <w:tabs>
                <w:tab w:val="left" w:pos="426"/>
              </w:tabs>
              <w:jc w:val="center"/>
              <w:rPr>
                <w:szCs w:val="22"/>
              </w:rPr>
            </w:pPr>
            <w:r w:rsidRPr="00B130AA">
              <w:rPr>
                <w:szCs w:val="22"/>
              </w:rPr>
              <w:t>144</w:t>
            </w:r>
          </w:p>
        </w:tc>
        <w:tc>
          <w:tcPr>
            <w:tcW w:w="6941" w:type="dxa"/>
            <w:shd w:val="clear" w:color="auto" w:fill="auto"/>
            <w:vAlign w:val="center"/>
          </w:tcPr>
          <w:p w14:paraId="291EB2B9" w14:textId="77777777" w:rsidR="0022579C" w:rsidRPr="00B130AA" w:rsidRDefault="0022579C" w:rsidP="00B8283A">
            <w:pPr>
              <w:tabs>
                <w:tab w:val="left" w:pos="426"/>
              </w:tabs>
              <w:rPr>
                <w:szCs w:val="22"/>
              </w:rPr>
            </w:pPr>
            <w:r w:rsidRPr="00B130AA">
              <w:rPr>
                <w:szCs w:val="22"/>
              </w:rPr>
              <w:t>CÔNG TY TNHH CÀ PHÊ ROBANME</w:t>
            </w:r>
          </w:p>
        </w:tc>
        <w:tc>
          <w:tcPr>
            <w:tcW w:w="1559" w:type="dxa"/>
            <w:vAlign w:val="center"/>
          </w:tcPr>
          <w:p w14:paraId="19BB1C9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5B91EC6" w14:textId="77777777" w:rsidTr="001931FB">
        <w:trPr>
          <w:trHeight w:val="290"/>
          <w:jc w:val="center"/>
        </w:trPr>
        <w:tc>
          <w:tcPr>
            <w:tcW w:w="992" w:type="dxa"/>
            <w:shd w:val="clear" w:color="auto" w:fill="auto"/>
            <w:noWrap/>
            <w:vAlign w:val="center"/>
            <w:hideMark/>
          </w:tcPr>
          <w:p w14:paraId="08C43CA4" w14:textId="77777777" w:rsidR="0022579C" w:rsidRPr="00B130AA" w:rsidRDefault="0022579C" w:rsidP="00B8283A">
            <w:pPr>
              <w:tabs>
                <w:tab w:val="left" w:pos="426"/>
              </w:tabs>
              <w:jc w:val="center"/>
              <w:rPr>
                <w:szCs w:val="22"/>
              </w:rPr>
            </w:pPr>
            <w:r w:rsidRPr="00B130AA">
              <w:rPr>
                <w:szCs w:val="22"/>
              </w:rPr>
              <w:t>145</w:t>
            </w:r>
          </w:p>
        </w:tc>
        <w:tc>
          <w:tcPr>
            <w:tcW w:w="6941" w:type="dxa"/>
            <w:shd w:val="clear" w:color="auto" w:fill="auto"/>
            <w:vAlign w:val="center"/>
          </w:tcPr>
          <w:p w14:paraId="6B572509" w14:textId="77777777" w:rsidR="0022579C" w:rsidRPr="00B130AA" w:rsidRDefault="0022579C" w:rsidP="00B8283A">
            <w:pPr>
              <w:tabs>
                <w:tab w:val="left" w:pos="426"/>
              </w:tabs>
              <w:rPr>
                <w:szCs w:val="22"/>
              </w:rPr>
            </w:pPr>
            <w:r w:rsidRPr="00B130AA">
              <w:rPr>
                <w:szCs w:val="22"/>
              </w:rPr>
              <w:t>CÔNG TY TNHH CÀ PHÊ CHÂU HÀ</w:t>
            </w:r>
          </w:p>
        </w:tc>
        <w:tc>
          <w:tcPr>
            <w:tcW w:w="1559" w:type="dxa"/>
            <w:vAlign w:val="center"/>
          </w:tcPr>
          <w:p w14:paraId="0934B2B9"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5CB186B" w14:textId="77777777" w:rsidTr="001931FB">
        <w:trPr>
          <w:trHeight w:val="290"/>
          <w:jc w:val="center"/>
        </w:trPr>
        <w:tc>
          <w:tcPr>
            <w:tcW w:w="992" w:type="dxa"/>
            <w:shd w:val="clear" w:color="auto" w:fill="auto"/>
            <w:noWrap/>
            <w:vAlign w:val="center"/>
            <w:hideMark/>
          </w:tcPr>
          <w:p w14:paraId="69DE7B47" w14:textId="77777777" w:rsidR="0022579C" w:rsidRPr="00B130AA" w:rsidRDefault="0022579C" w:rsidP="00B8283A">
            <w:pPr>
              <w:tabs>
                <w:tab w:val="left" w:pos="426"/>
              </w:tabs>
              <w:jc w:val="center"/>
              <w:rPr>
                <w:szCs w:val="22"/>
              </w:rPr>
            </w:pPr>
            <w:r w:rsidRPr="00B130AA">
              <w:rPr>
                <w:szCs w:val="22"/>
              </w:rPr>
              <w:t>146</w:t>
            </w:r>
          </w:p>
        </w:tc>
        <w:tc>
          <w:tcPr>
            <w:tcW w:w="6941" w:type="dxa"/>
            <w:shd w:val="clear" w:color="auto" w:fill="auto"/>
            <w:vAlign w:val="center"/>
          </w:tcPr>
          <w:p w14:paraId="172C3B78" w14:textId="77777777" w:rsidR="0022579C" w:rsidRPr="00B130AA" w:rsidRDefault="0022579C" w:rsidP="00B8283A">
            <w:pPr>
              <w:tabs>
                <w:tab w:val="left" w:pos="426"/>
              </w:tabs>
              <w:rPr>
                <w:szCs w:val="22"/>
              </w:rPr>
            </w:pPr>
            <w:r w:rsidRPr="00B130AA">
              <w:rPr>
                <w:szCs w:val="22"/>
              </w:rPr>
              <w:t>CÔNG TY TNHH MTV CÀ PHÊ VIỆT THẮNG</w:t>
            </w:r>
          </w:p>
        </w:tc>
        <w:tc>
          <w:tcPr>
            <w:tcW w:w="1559" w:type="dxa"/>
            <w:vAlign w:val="center"/>
          </w:tcPr>
          <w:p w14:paraId="16F23AE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D9DA2A6" w14:textId="77777777" w:rsidTr="001931FB">
        <w:trPr>
          <w:trHeight w:val="290"/>
          <w:jc w:val="center"/>
        </w:trPr>
        <w:tc>
          <w:tcPr>
            <w:tcW w:w="992" w:type="dxa"/>
            <w:shd w:val="clear" w:color="auto" w:fill="auto"/>
            <w:noWrap/>
            <w:vAlign w:val="center"/>
            <w:hideMark/>
          </w:tcPr>
          <w:p w14:paraId="3B74B2EA" w14:textId="77777777" w:rsidR="0022579C" w:rsidRPr="00B130AA" w:rsidRDefault="0022579C" w:rsidP="00B8283A">
            <w:pPr>
              <w:tabs>
                <w:tab w:val="left" w:pos="426"/>
              </w:tabs>
              <w:jc w:val="center"/>
              <w:rPr>
                <w:szCs w:val="22"/>
              </w:rPr>
            </w:pPr>
            <w:r w:rsidRPr="00B130AA">
              <w:rPr>
                <w:szCs w:val="22"/>
              </w:rPr>
              <w:t>147</w:t>
            </w:r>
          </w:p>
        </w:tc>
        <w:tc>
          <w:tcPr>
            <w:tcW w:w="6941" w:type="dxa"/>
            <w:shd w:val="clear" w:color="auto" w:fill="auto"/>
            <w:vAlign w:val="center"/>
          </w:tcPr>
          <w:p w14:paraId="07008005" w14:textId="77777777" w:rsidR="0022579C" w:rsidRPr="00B130AA" w:rsidRDefault="0022579C" w:rsidP="00B8283A">
            <w:pPr>
              <w:tabs>
                <w:tab w:val="left" w:pos="426"/>
              </w:tabs>
              <w:rPr>
                <w:szCs w:val="22"/>
              </w:rPr>
            </w:pPr>
            <w:r w:rsidRPr="00B130AA">
              <w:rPr>
                <w:szCs w:val="22"/>
              </w:rPr>
              <w:t>CÔNG TY TNHH ĐẮK PHÊ</w:t>
            </w:r>
          </w:p>
        </w:tc>
        <w:tc>
          <w:tcPr>
            <w:tcW w:w="1559" w:type="dxa"/>
            <w:vAlign w:val="center"/>
          </w:tcPr>
          <w:p w14:paraId="393BFE7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C06367F" w14:textId="77777777" w:rsidTr="001931FB">
        <w:trPr>
          <w:trHeight w:val="290"/>
          <w:jc w:val="center"/>
        </w:trPr>
        <w:tc>
          <w:tcPr>
            <w:tcW w:w="992" w:type="dxa"/>
            <w:shd w:val="clear" w:color="auto" w:fill="auto"/>
            <w:noWrap/>
            <w:vAlign w:val="center"/>
            <w:hideMark/>
          </w:tcPr>
          <w:p w14:paraId="33759378" w14:textId="77777777" w:rsidR="0022579C" w:rsidRPr="00B130AA" w:rsidRDefault="0022579C" w:rsidP="00B8283A">
            <w:pPr>
              <w:tabs>
                <w:tab w:val="left" w:pos="426"/>
              </w:tabs>
              <w:jc w:val="center"/>
              <w:rPr>
                <w:szCs w:val="22"/>
              </w:rPr>
            </w:pPr>
            <w:r w:rsidRPr="00B130AA">
              <w:rPr>
                <w:szCs w:val="22"/>
              </w:rPr>
              <w:t>148</w:t>
            </w:r>
          </w:p>
        </w:tc>
        <w:tc>
          <w:tcPr>
            <w:tcW w:w="6941" w:type="dxa"/>
            <w:shd w:val="clear" w:color="auto" w:fill="auto"/>
            <w:vAlign w:val="center"/>
          </w:tcPr>
          <w:p w14:paraId="40A74247" w14:textId="77777777" w:rsidR="0022579C" w:rsidRPr="00B130AA" w:rsidRDefault="0022579C" w:rsidP="00B8283A">
            <w:pPr>
              <w:tabs>
                <w:tab w:val="left" w:pos="426"/>
              </w:tabs>
              <w:rPr>
                <w:szCs w:val="22"/>
              </w:rPr>
            </w:pPr>
            <w:r w:rsidRPr="00B130AA">
              <w:rPr>
                <w:szCs w:val="22"/>
              </w:rPr>
              <w:t>CÔNG TY TNHH VIỆT PHÚ</w:t>
            </w:r>
          </w:p>
        </w:tc>
        <w:tc>
          <w:tcPr>
            <w:tcW w:w="1559" w:type="dxa"/>
            <w:vAlign w:val="center"/>
          </w:tcPr>
          <w:p w14:paraId="6BA675E8"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8D2653A" w14:textId="77777777" w:rsidTr="001931FB">
        <w:trPr>
          <w:trHeight w:val="290"/>
          <w:jc w:val="center"/>
        </w:trPr>
        <w:tc>
          <w:tcPr>
            <w:tcW w:w="992" w:type="dxa"/>
            <w:shd w:val="clear" w:color="auto" w:fill="auto"/>
            <w:noWrap/>
            <w:vAlign w:val="center"/>
            <w:hideMark/>
          </w:tcPr>
          <w:p w14:paraId="456591A9" w14:textId="77777777" w:rsidR="0022579C" w:rsidRPr="00B130AA" w:rsidRDefault="0022579C" w:rsidP="00B8283A">
            <w:pPr>
              <w:tabs>
                <w:tab w:val="left" w:pos="426"/>
              </w:tabs>
              <w:jc w:val="center"/>
              <w:rPr>
                <w:szCs w:val="22"/>
              </w:rPr>
            </w:pPr>
            <w:r w:rsidRPr="00B130AA">
              <w:rPr>
                <w:szCs w:val="22"/>
              </w:rPr>
              <w:t>149</w:t>
            </w:r>
          </w:p>
        </w:tc>
        <w:tc>
          <w:tcPr>
            <w:tcW w:w="6941" w:type="dxa"/>
            <w:shd w:val="clear" w:color="auto" w:fill="auto"/>
            <w:vAlign w:val="center"/>
          </w:tcPr>
          <w:p w14:paraId="6491CD0B" w14:textId="77777777" w:rsidR="0022579C" w:rsidRPr="00B130AA" w:rsidRDefault="0022579C" w:rsidP="00B8283A">
            <w:pPr>
              <w:tabs>
                <w:tab w:val="left" w:pos="426"/>
              </w:tabs>
              <w:rPr>
                <w:szCs w:val="22"/>
              </w:rPr>
            </w:pPr>
            <w:r w:rsidRPr="00B130AA">
              <w:rPr>
                <w:szCs w:val="22"/>
              </w:rPr>
              <w:t>CÔNG TY TNHH CHI CÀ PHÊ</w:t>
            </w:r>
          </w:p>
        </w:tc>
        <w:tc>
          <w:tcPr>
            <w:tcW w:w="1559" w:type="dxa"/>
            <w:vAlign w:val="center"/>
          </w:tcPr>
          <w:p w14:paraId="4874183B"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249FCEC" w14:textId="77777777" w:rsidTr="001931FB">
        <w:trPr>
          <w:trHeight w:val="290"/>
          <w:jc w:val="center"/>
        </w:trPr>
        <w:tc>
          <w:tcPr>
            <w:tcW w:w="992" w:type="dxa"/>
            <w:shd w:val="clear" w:color="auto" w:fill="auto"/>
            <w:noWrap/>
            <w:vAlign w:val="center"/>
          </w:tcPr>
          <w:p w14:paraId="2A823B16" w14:textId="77777777" w:rsidR="0022579C" w:rsidRPr="00B130AA" w:rsidRDefault="0022579C" w:rsidP="00B8283A">
            <w:pPr>
              <w:tabs>
                <w:tab w:val="left" w:pos="426"/>
              </w:tabs>
              <w:jc w:val="center"/>
              <w:rPr>
                <w:szCs w:val="22"/>
              </w:rPr>
            </w:pPr>
            <w:r w:rsidRPr="00B130AA">
              <w:rPr>
                <w:szCs w:val="22"/>
              </w:rPr>
              <w:t>150</w:t>
            </w:r>
          </w:p>
        </w:tc>
        <w:tc>
          <w:tcPr>
            <w:tcW w:w="6941" w:type="dxa"/>
            <w:shd w:val="clear" w:color="auto" w:fill="auto"/>
            <w:vAlign w:val="center"/>
          </w:tcPr>
          <w:p w14:paraId="61218CBD" w14:textId="77777777" w:rsidR="0022579C" w:rsidRPr="00B130AA" w:rsidRDefault="0022579C" w:rsidP="00B8283A">
            <w:pPr>
              <w:tabs>
                <w:tab w:val="left" w:pos="426"/>
              </w:tabs>
              <w:rPr>
                <w:szCs w:val="22"/>
              </w:rPr>
            </w:pPr>
            <w:r w:rsidRPr="00B130AA">
              <w:rPr>
                <w:szCs w:val="22"/>
              </w:rPr>
              <w:t>CÔNG TY TNHH SX-TM CÀ PHÊ DOANH NHÂN</w:t>
            </w:r>
          </w:p>
        </w:tc>
        <w:tc>
          <w:tcPr>
            <w:tcW w:w="1559" w:type="dxa"/>
            <w:vAlign w:val="center"/>
          </w:tcPr>
          <w:p w14:paraId="5F210F04"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12EF905E" w14:textId="77777777" w:rsidTr="001931FB">
        <w:trPr>
          <w:trHeight w:val="290"/>
          <w:jc w:val="center"/>
        </w:trPr>
        <w:tc>
          <w:tcPr>
            <w:tcW w:w="992" w:type="dxa"/>
            <w:shd w:val="clear" w:color="auto" w:fill="auto"/>
            <w:noWrap/>
            <w:vAlign w:val="center"/>
          </w:tcPr>
          <w:p w14:paraId="3B78B5DD" w14:textId="77777777" w:rsidR="0022579C" w:rsidRPr="00B130AA" w:rsidRDefault="0022579C" w:rsidP="00B8283A">
            <w:pPr>
              <w:tabs>
                <w:tab w:val="left" w:pos="426"/>
              </w:tabs>
              <w:jc w:val="center"/>
              <w:rPr>
                <w:szCs w:val="22"/>
              </w:rPr>
            </w:pPr>
            <w:r w:rsidRPr="00B130AA">
              <w:rPr>
                <w:szCs w:val="22"/>
              </w:rPr>
              <w:t>151</w:t>
            </w:r>
          </w:p>
        </w:tc>
        <w:tc>
          <w:tcPr>
            <w:tcW w:w="6941" w:type="dxa"/>
            <w:shd w:val="clear" w:color="auto" w:fill="auto"/>
            <w:vAlign w:val="center"/>
          </w:tcPr>
          <w:p w14:paraId="20E5A7BE" w14:textId="77777777" w:rsidR="0022579C" w:rsidRPr="00B130AA" w:rsidRDefault="0022579C" w:rsidP="00B8283A">
            <w:pPr>
              <w:tabs>
                <w:tab w:val="left" w:pos="426"/>
              </w:tabs>
              <w:rPr>
                <w:szCs w:val="22"/>
              </w:rPr>
            </w:pPr>
            <w:hyperlink r:id="rId33" w:history="1">
              <w:r w:rsidRPr="00B130AA">
                <w:rPr>
                  <w:rStyle w:val="Hyperlink"/>
                  <w:color w:val="auto"/>
                  <w:szCs w:val="22"/>
                  <w:u w:val="none"/>
                </w:rPr>
                <w:t>CÔNG TY TNHH PM COFFEE</w:t>
              </w:r>
            </w:hyperlink>
          </w:p>
        </w:tc>
        <w:tc>
          <w:tcPr>
            <w:tcW w:w="1559" w:type="dxa"/>
          </w:tcPr>
          <w:p w14:paraId="2560F04D"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B7DF88A" w14:textId="77777777" w:rsidTr="001931FB">
        <w:trPr>
          <w:trHeight w:val="290"/>
          <w:jc w:val="center"/>
        </w:trPr>
        <w:tc>
          <w:tcPr>
            <w:tcW w:w="992" w:type="dxa"/>
            <w:shd w:val="clear" w:color="auto" w:fill="auto"/>
            <w:noWrap/>
            <w:vAlign w:val="center"/>
          </w:tcPr>
          <w:p w14:paraId="0B822A30" w14:textId="77777777" w:rsidR="0022579C" w:rsidRPr="00B130AA" w:rsidRDefault="0022579C" w:rsidP="00B8283A">
            <w:pPr>
              <w:tabs>
                <w:tab w:val="left" w:pos="426"/>
              </w:tabs>
              <w:jc w:val="center"/>
              <w:rPr>
                <w:szCs w:val="22"/>
              </w:rPr>
            </w:pPr>
            <w:r w:rsidRPr="00B130AA">
              <w:rPr>
                <w:szCs w:val="22"/>
              </w:rPr>
              <w:t>152</w:t>
            </w:r>
          </w:p>
        </w:tc>
        <w:tc>
          <w:tcPr>
            <w:tcW w:w="6941" w:type="dxa"/>
            <w:shd w:val="clear" w:color="auto" w:fill="auto"/>
            <w:vAlign w:val="center"/>
          </w:tcPr>
          <w:p w14:paraId="1B992438" w14:textId="44AA6D21" w:rsidR="0022579C" w:rsidRPr="00B130AA" w:rsidRDefault="0022579C" w:rsidP="00B8283A">
            <w:pPr>
              <w:tabs>
                <w:tab w:val="left" w:pos="426"/>
              </w:tabs>
              <w:rPr>
                <w:szCs w:val="22"/>
              </w:rPr>
            </w:pPr>
            <w:hyperlink r:id="rId34" w:history="1">
              <w:r w:rsidRPr="00B130AA">
                <w:rPr>
                  <w:rStyle w:val="Hyperlink"/>
                  <w:color w:val="auto"/>
                  <w:szCs w:val="22"/>
                  <w:u w:val="none"/>
                </w:rPr>
                <w:t xml:space="preserve">CÔNG TY TNHH </w:t>
              </w:r>
              <w:r w:rsidR="00502241" w:rsidRPr="00B130AA">
                <w:rPr>
                  <w:rStyle w:val="Hyperlink"/>
                  <w:color w:val="auto"/>
                  <w:szCs w:val="22"/>
                  <w:u w:val="none"/>
                </w:rPr>
                <w:t>SX</w:t>
              </w:r>
              <w:r w:rsidRPr="00B130AA">
                <w:rPr>
                  <w:rStyle w:val="Hyperlink"/>
                  <w:color w:val="auto"/>
                  <w:szCs w:val="22"/>
                  <w:u w:val="none"/>
                </w:rPr>
                <w:t xml:space="preserve"> THƯƠNG MẠI VÀ DỊCH VỤ BAZAN ĐỎ</w:t>
              </w:r>
            </w:hyperlink>
          </w:p>
        </w:tc>
        <w:tc>
          <w:tcPr>
            <w:tcW w:w="1559" w:type="dxa"/>
          </w:tcPr>
          <w:p w14:paraId="5D0F355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2E0CEF8A" w14:textId="77777777" w:rsidTr="001931FB">
        <w:trPr>
          <w:trHeight w:val="290"/>
          <w:jc w:val="center"/>
        </w:trPr>
        <w:tc>
          <w:tcPr>
            <w:tcW w:w="992" w:type="dxa"/>
            <w:shd w:val="clear" w:color="auto" w:fill="auto"/>
            <w:noWrap/>
            <w:vAlign w:val="center"/>
          </w:tcPr>
          <w:p w14:paraId="1AB486E0" w14:textId="77777777" w:rsidR="0022579C" w:rsidRPr="00B130AA" w:rsidRDefault="0022579C" w:rsidP="00B8283A">
            <w:pPr>
              <w:tabs>
                <w:tab w:val="left" w:pos="426"/>
              </w:tabs>
              <w:jc w:val="center"/>
              <w:rPr>
                <w:szCs w:val="22"/>
              </w:rPr>
            </w:pPr>
            <w:r w:rsidRPr="00B130AA">
              <w:rPr>
                <w:szCs w:val="22"/>
              </w:rPr>
              <w:t>153</w:t>
            </w:r>
          </w:p>
        </w:tc>
        <w:tc>
          <w:tcPr>
            <w:tcW w:w="6941" w:type="dxa"/>
            <w:shd w:val="clear" w:color="auto" w:fill="auto"/>
            <w:vAlign w:val="center"/>
          </w:tcPr>
          <w:p w14:paraId="1AA6F075" w14:textId="77777777" w:rsidR="0022579C" w:rsidRPr="00B130AA" w:rsidRDefault="0022579C" w:rsidP="00B8283A">
            <w:pPr>
              <w:tabs>
                <w:tab w:val="left" w:pos="426"/>
              </w:tabs>
              <w:rPr>
                <w:szCs w:val="22"/>
              </w:rPr>
            </w:pPr>
            <w:hyperlink r:id="rId35" w:history="1">
              <w:r w:rsidRPr="00B130AA">
                <w:rPr>
                  <w:rStyle w:val="Hyperlink"/>
                  <w:color w:val="auto"/>
                  <w:szCs w:val="22"/>
                  <w:u w:val="none"/>
                </w:rPr>
                <w:t>CÔNG TY TNHH MỘT THÀNH VIÊN XUẤT NHẬP KHẨU 2-9 ĐẮK LẮK</w:t>
              </w:r>
            </w:hyperlink>
          </w:p>
        </w:tc>
        <w:tc>
          <w:tcPr>
            <w:tcW w:w="1559" w:type="dxa"/>
          </w:tcPr>
          <w:p w14:paraId="11636B02"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6C1BDABD" w14:textId="77777777" w:rsidTr="001931FB">
        <w:trPr>
          <w:trHeight w:val="290"/>
          <w:jc w:val="center"/>
        </w:trPr>
        <w:tc>
          <w:tcPr>
            <w:tcW w:w="992" w:type="dxa"/>
            <w:shd w:val="clear" w:color="auto" w:fill="auto"/>
            <w:noWrap/>
            <w:vAlign w:val="center"/>
          </w:tcPr>
          <w:p w14:paraId="414E435F" w14:textId="77777777" w:rsidR="0022579C" w:rsidRPr="00B130AA" w:rsidRDefault="0022579C" w:rsidP="00B8283A">
            <w:pPr>
              <w:tabs>
                <w:tab w:val="left" w:pos="426"/>
              </w:tabs>
              <w:jc w:val="center"/>
              <w:rPr>
                <w:szCs w:val="22"/>
              </w:rPr>
            </w:pPr>
            <w:r w:rsidRPr="00B130AA">
              <w:rPr>
                <w:szCs w:val="22"/>
              </w:rPr>
              <w:t>154</w:t>
            </w:r>
          </w:p>
        </w:tc>
        <w:tc>
          <w:tcPr>
            <w:tcW w:w="6941" w:type="dxa"/>
            <w:shd w:val="clear" w:color="auto" w:fill="auto"/>
            <w:vAlign w:val="center"/>
          </w:tcPr>
          <w:p w14:paraId="727B5CDD" w14:textId="77777777" w:rsidR="0022579C" w:rsidRPr="00B130AA" w:rsidRDefault="0022579C" w:rsidP="00B8283A">
            <w:pPr>
              <w:tabs>
                <w:tab w:val="left" w:pos="426"/>
              </w:tabs>
              <w:rPr>
                <w:szCs w:val="22"/>
              </w:rPr>
            </w:pPr>
            <w:hyperlink r:id="rId36" w:history="1">
              <w:r w:rsidRPr="00B130AA">
                <w:rPr>
                  <w:rStyle w:val="Hyperlink"/>
                  <w:color w:val="auto"/>
                  <w:szCs w:val="22"/>
                  <w:u w:val="none"/>
                </w:rPr>
                <w:t>CÔNG TY TNHH MTV CÀ PHÊ 720</w:t>
              </w:r>
            </w:hyperlink>
          </w:p>
        </w:tc>
        <w:tc>
          <w:tcPr>
            <w:tcW w:w="1559" w:type="dxa"/>
          </w:tcPr>
          <w:p w14:paraId="01A683D3"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84415F4" w14:textId="77777777" w:rsidTr="001931FB">
        <w:trPr>
          <w:trHeight w:val="290"/>
          <w:jc w:val="center"/>
        </w:trPr>
        <w:tc>
          <w:tcPr>
            <w:tcW w:w="992" w:type="dxa"/>
            <w:shd w:val="clear" w:color="auto" w:fill="auto"/>
            <w:noWrap/>
            <w:vAlign w:val="center"/>
          </w:tcPr>
          <w:p w14:paraId="03A3817F" w14:textId="77777777" w:rsidR="0022579C" w:rsidRPr="00B130AA" w:rsidRDefault="0022579C" w:rsidP="00B8283A">
            <w:pPr>
              <w:tabs>
                <w:tab w:val="left" w:pos="426"/>
              </w:tabs>
              <w:jc w:val="center"/>
              <w:rPr>
                <w:szCs w:val="22"/>
              </w:rPr>
            </w:pPr>
            <w:r w:rsidRPr="00B130AA">
              <w:rPr>
                <w:szCs w:val="22"/>
              </w:rPr>
              <w:t>155</w:t>
            </w:r>
          </w:p>
        </w:tc>
        <w:tc>
          <w:tcPr>
            <w:tcW w:w="6941" w:type="dxa"/>
            <w:shd w:val="clear" w:color="auto" w:fill="auto"/>
            <w:vAlign w:val="center"/>
          </w:tcPr>
          <w:p w14:paraId="32AB9551" w14:textId="77777777" w:rsidR="0022579C" w:rsidRPr="00B130AA" w:rsidRDefault="0022579C" w:rsidP="00B8283A">
            <w:pPr>
              <w:tabs>
                <w:tab w:val="left" w:pos="426"/>
              </w:tabs>
              <w:rPr>
                <w:szCs w:val="22"/>
              </w:rPr>
            </w:pPr>
            <w:hyperlink r:id="rId37" w:history="1">
              <w:r w:rsidRPr="00B130AA">
                <w:rPr>
                  <w:rStyle w:val="Hyperlink"/>
                  <w:color w:val="auto"/>
                  <w:szCs w:val="22"/>
                  <w:u w:val="none"/>
                </w:rPr>
                <w:t>CÔNG TY TNHH FARMER COFFEE</w:t>
              </w:r>
            </w:hyperlink>
          </w:p>
        </w:tc>
        <w:tc>
          <w:tcPr>
            <w:tcW w:w="1559" w:type="dxa"/>
          </w:tcPr>
          <w:p w14:paraId="7B8C1665"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4BE0C90F" w14:textId="77777777" w:rsidTr="001931FB">
        <w:trPr>
          <w:trHeight w:val="290"/>
          <w:jc w:val="center"/>
        </w:trPr>
        <w:tc>
          <w:tcPr>
            <w:tcW w:w="992" w:type="dxa"/>
            <w:shd w:val="clear" w:color="auto" w:fill="auto"/>
            <w:noWrap/>
            <w:vAlign w:val="center"/>
          </w:tcPr>
          <w:p w14:paraId="770B15D1" w14:textId="77777777" w:rsidR="0022579C" w:rsidRPr="00B130AA" w:rsidRDefault="0022579C" w:rsidP="00B8283A">
            <w:pPr>
              <w:tabs>
                <w:tab w:val="left" w:pos="426"/>
              </w:tabs>
              <w:jc w:val="center"/>
              <w:rPr>
                <w:szCs w:val="22"/>
              </w:rPr>
            </w:pPr>
            <w:r w:rsidRPr="00B130AA">
              <w:rPr>
                <w:szCs w:val="22"/>
              </w:rPr>
              <w:t>156</w:t>
            </w:r>
          </w:p>
        </w:tc>
        <w:tc>
          <w:tcPr>
            <w:tcW w:w="6941" w:type="dxa"/>
            <w:shd w:val="clear" w:color="auto" w:fill="auto"/>
            <w:vAlign w:val="center"/>
          </w:tcPr>
          <w:p w14:paraId="7F50ED81" w14:textId="77777777" w:rsidR="0022579C" w:rsidRPr="00B130AA" w:rsidRDefault="0022579C" w:rsidP="00B8283A">
            <w:pPr>
              <w:tabs>
                <w:tab w:val="left" w:pos="426"/>
              </w:tabs>
              <w:rPr>
                <w:szCs w:val="22"/>
              </w:rPr>
            </w:pPr>
            <w:hyperlink r:id="rId38" w:history="1">
              <w:r w:rsidRPr="00B130AA">
                <w:rPr>
                  <w:rStyle w:val="Hyperlink"/>
                  <w:color w:val="auto"/>
                  <w:szCs w:val="22"/>
                  <w:u w:val="none"/>
                </w:rPr>
                <w:t>CÔNG TY TNHH VIETLE TRADING</w:t>
              </w:r>
            </w:hyperlink>
          </w:p>
        </w:tc>
        <w:tc>
          <w:tcPr>
            <w:tcW w:w="1559" w:type="dxa"/>
          </w:tcPr>
          <w:p w14:paraId="5EB4745C"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73F72240" w14:textId="77777777" w:rsidTr="001931FB">
        <w:trPr>
          <w:trHeight w:val="290"/>
          <w:jc w:val="center"/>
        </w:trPr>
        <w:tc>
          <w:tcPr>
            <w:tcW w:w="992" w:type="dxa"/>
            <w:shd w:val="clear" w:color="auto" w:fill="auto"/>
            <w:noWrap/>
            <w:vAlign w:val="center"/>
          </w:tcPr>
          <w:p w14:paraId="098E23E9" w14:textId="77777777" w:rsidR="0022579C" w:rsidRPr="00B130AA" w:rsidRDefault="0022579C" w:rsidP="00B8283A">
            <w:pPr>
              <w:tabs>
                <w:tab w:val="left" w:pos="426"/>
              </w:tabs>
              <w:jc w:val="center"/>
              <w:rPr>
                <w:szCs w:val="22"/>
              </w:rPr>
            </w:pPr>
            <w:r w:rsidRPr="00B130AA">
              <w:rPr>
                <w:szCs w:val="22"/>
              </w:rPr>
              <w:t>157</w:t>
            </w:r>
          </w:p>
        </w:tc>
        <w:tc>
          <w:tcPr>
            <w:tcW w:w="6941" w:type="dxa"/>
            <w:shd w:val="clear" w:color="auto" w:fill="auto"/>
            <w:vAlign w:val="center"/>
          </w:tcPr>
          <w:p w14:paraId="2D0464DB" w14:textId="77777777" w:rsidR="0022579C" w:rsidRPr="00B130AA" w:rsidRDefault="0022579C" w:rsidP="00B8283A">
            <w:pPr>
              <w:tabs>
                <w:tab w:val="left" w:pos="426"/>
              </w:tabs>
              <w:rPr>
                <w:szCs w:val="22"/>
              </w:rPr>
            </w:pPr>
            <w:hyperlink r:id="rId39" w:history="1">
              <w:r w:rsidRPr="00B130AA">
                <w:rPr>
                  <w:rStyle w:val="Hyperlink"/>
                  <w:color w:val="auto"/>
                  <w:szCs w:val="22"/>
                  <w:u w:val="none"/>
                </w:rPr>
                <w:t>CÔNG TY TNHH MỘT THÀNH VIÊN MINUDO FARM-CARE</w:t>
              </w:r>
            </w:hyperlink>
          </w:p>
        </w:tc>
        <w:tc>
          <w:tcPr>
            <w:tcW w:w="1559" w:type="dxa"/>
          </w:tcPr>
          <w:p w14:paraId="1C9DFCC7"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5718DC5C" w14:textId="77777777" w:rsidTr="001931FB">
        <w:trPr>
          <w:trHeight w:val="290"/>
          <w:jc w:val="center"/>
        </w:trPr>
        <w:tc>
          <w:tcPr>
            <w:tcW w:w="992" w:type="dxa"/>
            <w:shd w:val="clear" w:color="auto" w:fill="auto"/>
            <w:noWrap/>
            <w:vAlign w:val="center"/>
          </w:tcPr>
          <w:p w14:paraId="6AE9E7C9" w14:textId="77777777" w:rsidR="0022579C" w:rsidRPr="00B130AA" w:rsidRDefault="0022579C" w:rsidP="00B8283A">
            <w:pPr>
              <w:tabs>
                <w:tab w:val="left" w:pos="426"/>
              </w:tabs>
              <w:jc w:val="center"/>
              <w:rPr>
                <w:szCs w:val="22"/>
              </w:rPr>
            </w:pPr>
            <w:r w:rsidRPr="00B130AA">
              <w:rPr>
                <w:szCs w:val="22"/>
              </w:rPr>
              <w:t>158</w:t>
            </w:r>
          </w:p>
        </w:tc>
        <w:tc>
          <w:tcPr>
            <w:tcW w:w="6941" w:type="dxa"/>
            <w:shd w:val="clear" w:color="auto" w:fill="auto"/>
            <w:vAlign w:val="center"/>
          </w:tcPr>
          <w:p w14:paraId="2A6DF1A6" w14:textId="77777777" w:rsidR="0022579C" w:rsidRPr="00B130AA" w:rsidRDefault="0022579C" w:rsidP="00B8283A">
            <w:pPr>
              <w:tabs>
                <w:tab w:val="left" w:pos="426"/>
              </w:tabs>
              <w:rPr>
                <w:szCs w:val="22"/>
              </w:rPr>
            </w:pPr>
            <w:hyperlink r:id="rId40" w:history="1">
              <w:r w:rsidRPr="00B130AA">
                <w:rPr>
                  <w:rStyle w:val="Hyperlink"/>
                  <w:color w:val="auto"/>
                  <w:szCs w:val="22"/>
                  <w:u w:val="none"/>
                </w:rPr>
                <w:t>CÔNG TY TNHH XNK CÀ PHÊ MINH ANH</w:t>
              </w:r>
            </w:hyperlink>
          </w:p>
        </w:tc>
        <w:tc>
          <w:tcPr>
            <w:tcW w:w="1559" w:type="dxa"/>
          </w:tcPr>
          <w:p w14:paraId="56DC28DF" w14:textId="77777777" w:rsidR="0022579C" w:rsidRPr="00B130AA" w:rsidRDefault="0022579C" w:rsidP="00B8283A">
            <w:pPr>
              <w:tabs>
                <w:tab w:val="left" w:pos="426"/>
              </w:tabs>
              <w:ind w:firstLine="34"/>
              <w:rPr>
                <w:szCs w:val="22"/>
              </w:rPr>
            </w:pPr>
            <w:r w:rsidRPr="00B130AA">
              <w:rPr>
                <w:szCs w:val="22"/>
              </w:rPr>
              <w:t>Đắk Lắk</w:t>
            </w:r>
          </w:p>
        </w:tc>
      </w:tr>
      <w:tr w:rsidR="00B130AA" w:rsidRPr="00B130AA" w14:paraId="0A4D680F" w14:textId="77777777" w:rsidTr="001931FB">
        <w:trPr>
          <w:trHeight w:val="290"/>
          <w:jc w:val="center"/>
        </w:trPr>
        <w:tc>
          <w:tcPr>
            <w:tcW w:w="992" w:type="dxa"/>
            <w:shd w:val="clear" w:color="auto" w:fill="auto"/>
            <w:noWrap/>
            <w:vAlign w:val="center"/>
          </w:tcPr>
          <w:p w14:paraId="6FCA9E18" w14:textId="77777777" w:rsidR="003B203B" w:rsidRPr="00B130AA" w:rsidRDefault="003B203B" w:rsidP="00B8283A">
            <w:pPr>
              <w:tabs>
                <w:tab w:val="left" w:pos="426"/>
              </w:tabs>
              <w:jc w:val="center"/>
              <w:rPr>
                <w:szCs w:val="22"/>
              </w:rPr>
            </w:pPr>
            <w:r w:rsidRPr="00B130AA">
              <w:rPr>
                <w:szCs w:val="22"/>
              </w:rPr>
              <w:t>159</w:t>
            </w:r>
          </w:p>
        </w:tc>
        <w:tc>
          <w:tcPr>
            <w:tcW w:w="6941" w:type="dxa"/>
            <w:shd w:val="clear" w:color="auto" w:fill="auto"/>
            <w:vAlign w:val="center"/>
          </w:tcPr>
          <w:p w14:paraId="4B1FF568" w14:textId="261916A5" w:rsidR="003B203B" w:rsidRPr="00B130AA" w:rsidRDefault="003B203B" w:rsidP="00B8283A">
            <w:pPr>
              <w:tabs>
                <w:tab w:val="left" w:pos="426"/>
              </w:tabs>
              <w:rPr>
                <w:szCs w:val="22"/>
              </w:rPr>
            </w:pPr>
            <w:r w:rsidRPr="00B130AA">
              <w:rPr>
                <w:szCs w:val="22"/>
              </w:rPr>
              <w:t>CÔNG TY TNHH CÀ PHÊ BAN MAI</w:t>
            </w:r>
          </w:p>
        </w:tc>
        <w:tc>
          <w:tcPr>
            <w:tcW w:w="1559" w:type="dxa"/>
          </w:tcPr>
          <w:p w14:paraId="241665D5"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726359C0" w14:textId="77777777" w:rsidTr="001931FB">
        <w:trPr>
          <w:trHeight w:val="290"/>
          <w:jc w:val="center"/>
        </w:trPr>
        <w:tc>
          <w:tcPr>
            <w:tcW w:w="992" w:type="dxa"/>
            <w:shd w:val="clear" w:color="auto" w:fill="auto"/>
            <w:noWrap/>
            <w:vAlign w:val="center"/>
          </w:tcPr>
          <w:p w14:paraId="569DCC75" w14:textId="77777777" w:rsidR="003B203B" w:rsidRPr="00B130AA" w:rsidRDefault="003B203B" w:rsidP="00B8283A">
            <w:pPr>
              <w:tabs>
                <w:tab w:val="left" w:pos="426"/>
              </w:tabs>
              <w:jc w:val="center"/>
              <w:rPr>
                <w:szCs w:val="22"/>
              </w:rPr>
            </w:pPr>
            <w:r w:rsidRPr="00B130AA">
              <w:rPr>
                <w:szCs w:val="22"/>
              </w:rPr>
              <w:t>160</w:t>
            </w:r>
          </w:p>
        </w:tc>
        <w:tc>
          <w:tcPr>
            <w:tcW w:w="6941" w:type="dxa"/>
            <w:shd w:val="clear" w:color="auto" w:fill="auto"/>
            <w:vAlign w:val="center"/>
          </w:tcPr>
          <w:p w14:paraId="7EB98981" w14:textId="2B868D49" w:rsidR="003B203B" w:rsidRPr="00B130AA" w:rsidRDefault="003B203B" w:rsidP="00B8283A">
            <w:pPr>
              <w:tabs>
                <w:tab w:val="left" w:pos="426"/>
              </w:tabs>
              <w:rPr>
                <w:szCs w:val="22"/>
              </w:rPr>
            </w:pPr>
            <w:r w:rsidRPr="00B130AA">
              <w:rPr>
                <w:szCs w:val="22"/>
              </w:rPr>
              <w:t>CÔNG TY TNHH CÀ PHÊ BMT VIỆT NAM</w:t>
            </w:r>
          </w:p>
        </w:tc>
        <w:tc>
          <w:tcPr>
            <w:tcW w:w="1559" w:type="dxa"/>
          </w:tcPr>
          <w:p w14:paraId="2EDD145F"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0C916102" w14:textId="77777777" w:rsidTr="001931FB">
        <w:trPr>
          <w:trHeight w:val="290"/>
          <w:jc w:val="center"/>
        </w:trPr>
        <w:tc>
          <w:tcPr>
            <w:tcW w:w="992" w:type="dxa"/>
            <w:shd w:val="clear" w:color="auto" w:fill="auto"/>
            <w:noWrap/>
            <w:vAlign w:val="center"/>
          </w:tcPr>
          <w:p w14:paraId="68770166" w14:textId="77777777" w:rsidR="003B203B" w:rsidRPr="00B130AA" w:rsidRDefault="003B203B" w:rsidP="00B8283A">
            <w:pPr>
              <w:tabs>
                <w:tab w:val="left" w:pos="426"/>
              </w:tabs>
              <w:jc w:val="center"/>
              <w:rPr>
                <w:szCs w:val="22"/>
              </w:rPr>
            </w:pPr>
            <w:r w:rsidRPr="00B130AA">
              <w:rPr>
                <w:szCs w:val="22"/>
              </w:rPr>
              <w:t>161</w:t>
            </w:r>
          </w:p>
        </w:tc>
        <w:tc>
          <w:tcPr>
            <w:tcW w:w="6941" w:type="dxa"/>
            <w:shd w:val="clear" w:color="auto" w:fill="auto"/>
            <w:vAlign w:val="center"/>
          </w:tcPr>
          <w:p w14:paraId="387DA090" w14:textId="77777777" w:rsidR="003B203B" w:rsidRPr="00B130AA" w:rsidRDefault="003B203B" w:rsidP="00B8283A">
            <w:pPr>
              <w:tabs>
                <w:tab w:val="left" w:pos="426"/>
              </w:tabs>
              <w:rPr>
                <w:szCs w:val="22"/>
              </w:rPr>
            </w:pPr>
            <w:r w:rsidRPr="00B130AA">
              <w:rPr>
                <w:szCs w:val="22"/>
              </w:rPr>
              <w:t>CÔNG TY CP CỘI NGUỒN CÀ PHÊ VIỆT</w:t>
            </w:r>
          </w:p>
        </w:tc>
        <w:tc>
          <w:tcPr>
            <w:tcW w:w="1559" w:type="dxa"/>
          </w:tcPr>
          <w:p w14:paraId="46858D7A"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354ED91A" w14:textId="77777777" w:rsidTr="001931FB">
        <w:trPr>
          <w:trHeight w:val="290"/>
          <w:jc w:val="center"/>
        </w:trPr>
        <w:tc>
          <w:tcPr>
            <w:tcW w:w="992" w:type="dxa"/>
            <w:shd w:val="clear" w:color="auto" w:fill="auto"/>
            <w:noWrap/>
            <w:vAlign w:val="center"/>
          </w:tcPr>
          <w:p w14:paraId="40433B7B" w14:textId="77777777" w:rsidR="003B203B" w:rsidRPr="00B130AA" w:rsidRDefault="003B203B" w:rsidP="00B8283A">
            <w:pPr>
              <w:tabs>
                <w:tab w:val="left" w:pos="426"/>
              </w:tabs>
              <w:jc w:val="center"/>
              <w:rPr>
                <w:szCs w:val="22"/>
              </w:rPr>
            </w:pPr>
            <w:r w:rsidRPr="00B130AA">
              <w:rPr>
                <w:szCs w:val="22"/>
              </w:rPr>
              <w:t>162</w:t>
            </w:r>
          </w:p>
        </w:tc>
        <w:tc>
          <w:tcPr>
            <w:tcW w:w="6941" w:type="dxa"/>
            <w:shd w:val="clear" w:color="auto" w:fill="auto"/>
            <w:vAlign w:val="center"/>
          </w:tcPr>
          <w:p w14:paraId="6E4DA889" w14:textId="77777777" w:rsidR="003B203B" w:rsidRPr="00B130AA" w:rsidRDefault="003B203B" w:rsidP="00B8283A">
            <w:pPr>
              <w:tabs>
                <w:tab w:val="left" w:pos="426"/>
              </w:tabs>
              <w:rPr>
                <w:szCs w:val="22"/>
              </w:rPr>
            </w:pPr>
            <w:hyperlink r:id="rId41" w:history="1">
              <w:r w:rsidRPr="00B130AA">
                <w:rPr>
                  <w:rStyle w:val="Hyperlink"/>
                  <w:color w:val="auto"/>
                  <w:szCs w:val="22"/>
                  <w:u w:val="none"/>
                </w:rPr>
                <w:t>CÔNG TY TNHH SX TM DV CÀ PHÊ TRUNG HÒA</w:t>
              </w:r>
            </w:hyperlink>
          </w:p>
        </w:tc>
        <w:tc>
          <w:tcPr>
            <w:tcW w:w="1559" w:type="dxa"/>
          </w:tcPr>
          <w:p w14:paraId="34477B38"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1C30642E" w14:textId="77777777" w:rsidTr="001931FB">
        <w:trPr>
          <w:trHeight w:val="290"/>
          <w:jc w:val="center"/>
        </w:trPr>
        <w:tc>
          <w:tcPr>
            <w:tcW w:w="992" w:type="dxa"/>
            <w:shd w:val="clear" w:color="auto" w:fill="auto"/>
            <w:noWrap/>
            <w:vAlign w:val="center"/>
          </w:tcPr>
          <w:p w14:paraId="2CEB9868" w14:textId="77777777" w:rsidR="003B203B" w:rsidRPr="00B130AA" w:rsidRDefault="003B203B" w:rsidP="00B8283A">
            <w:pPr>
              <w:tabs>
                <w:tab w:val="left" w:pos="426"/>
              </w:tabs>
              <w:jc w:val="center"/>
              <w:rPr>
                <w:szCs w:val="22"/>
              </w:rPr>
            </w:pPr>
            <w:r w:rsidRPr="00B130AA">
              <w:rPr>
                <w:szCs w:val="22"/>
              </w:rPr>
              <w:t>163</w:t>
            </w:r>
          </w:p>
        </w:tc>
        <w:tc>
          <w:tcPr>
            <w:tcW w:w="6941" w:type="dxa"/>
            <w:shd w:val="clear" w:color="auto" w:fill="auto"/>
            <w:vAlign w:val="center"/>
          </w:tcPr>
          <w:p w14:paraId="65429F14" w14:textId="77777777" w:rsidR="003B203B" w:rsidRPr="00B130AA" w:rsidRDefault="003B203B" w:rsidP="00B8283A">
            <w:pPr>
              <w:tabs>
                <w:tab w:val="left" w:pos="426"/>
              </w:tabs>
              <w:rPr>
                <w:szCs w:val="22"/>
              </w:rPr>
            </w:pPr>
            <w:hyperlink r:id="rId42" w:history="1">
              <w:r w:rsidRPr="00B130AA">
                <w:rPr>
                  <w:rStyle w:val="Hyperlink"/>
                  <w:color w:val="auto"/>
                  <w:szCs w:val="22"/>
                  <w:u w:val="none"/>
                </w:rPr>
                <w:t>CÔNG TY CỔ PHẦN CÀ PHÊ THẮNG LỢI</w:t>
              </w:r>
            </w:hyperlink>
          </w:p>
        </w:tc>
        <w:tc>
          <w:tcPr>
            <w:tcW w:w="1559" w:type="dxa"/>
          </w:tcPr>
          <w:p w14:paraId="47DD9F2D"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31E4052A" w14:textId="77777777" w:rsidTr="001931FB">
        <w:trPr>
          <w:trHeight w:val="290"/>
          <w:jc w:val="center"/>
        </w:trPr>
        <w:tc>
          <w:tcPr>
            <w:tcW w:w="992" w:type="dxa"/>
            <w:shd w:val="clear" w:color="auto" w:fill="auto"/>
            <w:noWrap/>
            <w:vAlign w:val="center"/>
          </w:tcPr>
          <w:p w14:paraId="07800298" w14:textId="77777777" w:rsidR="003B203B" w:rsidRPr="00B130AA" w:rsidRDefault="003B203B" w:rsidP="00B8283A">
            <w:pPr>
              <w:tabs>
                <w:tab w:val="left" w:pos="426"/>
              </w:tabs>
              <w:jc w:val="center"/>
              <w:rPr>
                <w:szCs w:val="22"/>
              </w:rPr>
            </w:pPr>
            <w:r w:rsidRPr="00B130AA">
              <w:rPr>
                <w:szCs w:val="22"/>
              </w:rPr>
              <w:t>164</w:t>
            </w:r>
          </w:p>
        </w:tc>
        <w:tc>
          <w:tcPr>
            <w:tcW w:w="6941" w:type="dxa"/>
            <w:shd w:val="clear" w:color="auto" w:fill="auto"/>
            <w:vAlign w:val="center"/>
          </w:tcPr>
          <w:p w14:paraId="54F03871" w14:textId="77777777" w:rsidR="003B203B" w:rsidRPr="00B130AA" w:rsidRDefault="003B203B" w:rsidP="00B8283A">
            <w:pPr>
              <w:tabs>
                <w:tab w:val="left" w:pos="426"/>
              </w:tabs>
              <w:rPr>
                <w:szCs w:val="22"/>
              </w:rPr>
            </w:pPr>
            <w:hyperlink r:id="rId43" w:history="1">
              <w:r w:rsidRPr="00B130AA">
                <w:rPr>
                  <w:rStyle w:val="Hyperlink"/>
                  <w:color w:val="auto"/>
                  <w:szCs w:val="22"/>
                  <w:u w:val="none"/>
                </w:rPr>
                <w:t>CÔNG TY TNHH THE COFFEE HILLS</w:t>
              </w:r>
            </w:hyperlink>
          </w:p>
        </w:tc>
        <w:tc>
          <w:tcPr>
            <w:tcW w:w="1559" w:type="dxa"/>
          </w:tcPr>
          <w:p w14:paraId="1EB21BDF"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64A05559" w14:textId="77777777" w:rsidTr="001931FB">
        <w:trPr>
          <w:trHeight w:val="290"/>
          <w:jc w:val="center"/>
        </w:trPr>
        <w:tc>
          <w:tcPr>
            <w:tcW w:w="992" w:type="dxa"/>
            <w:shd w:val="clear" w:color="auto" w:fill="auto"/>
            <w:noWrap/>
            <w:vAlign w:val="center"/>
          </w:tcPr>
          <w:p w14:paraId="13A6FD38" w14:textId="77777777" w:rsidR="003B203B" w:rsidRPr="00B130AA" w:rsidRDefault="003B203B" w:rsidP="00B8283A">
            <w:pPr>
              <w:tabs>
                <w:tab w:val="left" w:pos="426"/>
              </w:tabs>
              <w:jc w:val="center"/>
              <w:rPr>
                <w:szCs w:val="22"/>
              </w:rPr>
            </w:pPr>
            <w:r w:rsidRPr="00B130AA">
              <w:rPr>
                <w:szCs w:val="22"/>
              </w:rPr>
              <w:lastRenderedPageBreak/>
              <w:t>165</w:t>
            </w:r>
          </w:p>
        </w:tc>
        <w:tc>
          <w:tcPr>
            <w:tcW w:w="6941" w:type="dxa"/>
            <w:shd w:val="clear" w:color="auto" w:fill="auto"/>
            <w:vAlign w:val="center"/>
          </w:tcPr>
          <w:p w14:paraId="084D0279" w14:textId="77777777" w:rsidR="003B203B" w:rsidRPr="00B130AA" w:rsidRDefault="003B203B" w:rsidP="00B8283A">
            <w:pPr>
              <w:tabs>
                <w:tab w:val="left" w:pos="426"/>
              </w:tabs>
              <w:rPr>
                <w:szCs w:val="22"/>
              </w:rPr>
            </w:pPr>
            <w:hyperlink r:id="rId44" w:history="1">
              <w:r w:rsidRPr="00B130AA">
                <w:rPr>
                  <w:rStyle w:val="Hyperlink"/>
                  <w:color w:val="auto"/>
                  <w:szCs w:val="22"/>
                  <w:u w:val="none"/>
                </w:rPr>
                <w:t>CÔNG TY TNHH MACCA COFFEE VIỆT NAM</w:t>
              </w:r>
            </w:hyperlink>
          </w:p>
        </w:tc>
        <w:tc>
          <w:tcPr>
            <w:tcW w:w="1559" w:type="dxa"/>
          </w:tcPr>
          <w:p w14:paraId="0D64871F"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64E82005" w14:textId="77777777" w:rsidTr="001931FB">
        <w:trPr>
          <w:trHeight w:val="290"/>
          <w:jc w:val="center"/>
        </w:trPr>
        <w:tc>
          <w:tcPr>
            <w:tcW w:w="992" w:type="dxa"/>
            <w:shd w:val="clear" w:color="auto" w:fill="auto"/>
            <w:noWrap/>
            <w:vAlign w:val="center"/>
          </w:tcPr>
          <w:p w14:paraId="75F73429" w14:textId="77777777" w:rsidR="003B203B" w:rsidRPr="00B130AA" w:rsidRDefault="003B203B" w:rsidP="00B8283A">
            <w:pPr>
              <w:tabs>
                <w:tab w:val="left" w:pos="426"/>
              </w:tabs>
              <w:jc w:val="center"/>
              <w:rPr>
                <w:szCs w:val="22"/>
              </w:rPr>
            </w:pPr>
            <w:r w:rsidRPr="00B130AA">
              <w:rPr>
                <w:szCs w:val="22"/>
              </w:rPr>
              <w:t>166</w:t>
            </w:r>
          </w:p>
        </w:tc>
        <w:tc>
          <w:tcPr>
            <w:tcW w:w="6941" w:type="dxa"/>
            <w:shd w:val="clear" w:color="auto" w:fill="auto"/>
            <w:vAlign w:val="center"/>
          </w:tcPr>
          <w:p w14:paraId="2798FA43" w14:textId="77777777" w:rsidR="003B203B" w:rsidRPr="00B130AA" w:rsidRDefault="003B203B" w:rsidP="00B8283A">
            <w:pPr>
              <w:tabs>
                <w:tab w:val="left" w:pos="426"/>
              </w:tabs>
              <w:rPr>
                <w:szCs w:val="22"/>
              </w:rPr>
            </w:pPr>
            <w:hyperlink r:id="rId45" w:history="1">
              <w:r w:rsidRPr="00B130AA">
                <w:rPr>
                  <w:rStyle w:val="Hyperlink"/>
                  <w:color w:val="auto"/>
                  <w:szCs w:val="22"/>
                  <w:u w:val="none"/>
                </w:rPr>
                <w:t>CÔNG TY TNHH CÀ PHÊ NGUYỄN DŨNG</w:t>
              </w:r>
            </w:hyperlink>
          </w:p>
        </w:tc>
        <w:tc>
          <w:tcPr>
            <w:tcW w:w="1559" w:type="dxa"/>
          </w:tcPr>
          <w:p w14:paraId="32C5AF70"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1D7FE017" w14:textId="77777777" w:rsidTr="001931FB">
        <w:trPr>
          <w:trHeight w:val="290"/>
          <w:jc w:val="center"/>
        </w:trPr>
        <w:tc>
          <w:tcPr>
            <w:tcW w:w="992" w:type="dxa"/>
            <w:shd w:val="clear" w:color="auto" w:fill="auto"/>
            <w:noWrap/>
            <w:vAlign w:val="center"/>
          </w:tcPr>
          <w:p w14:paraId="382152D5" w14:textId="77777777" w:rsidR="003B203B" w:rsidRPr="00B130AA" w:rsidRDefault="003B203B" w:rsidP="00B8283A">
            <w:pPr>
              <w:tabs>
                <w:tab w:val="left" w:pos="426"/>
              </w:tabs>
              <w:jc w:val="center"/>
              <w:rPr>
                <w:szCs w:val="22"/>
              </w:rPr>
            </w:pPr>
            <w:r w:rsidRPr="00B130AA">
              <w:rPr>
                <w:szCs w:val="22"/>
              </w:rPr>
              <w:t>167</w:t>
            </w:r>
          </w:p>
        </w:tc>
        <w:tc>
          <w:tcPr>
            <w:tcW w:w="6941" w:type="dxa"/>
            <w:shd w:val="clear" w:color="auto" w:fill="auto"/>
            <w:vAlign w:val="center"/>
          </w:tcPr>
          <w:p w14:paraId="7173883F" w14:textId="77777777" w:rsidR="003B203B" w:rsidRPr="00B130AA" w:rsidRDefault="003B203B" w:rsidP="00B8283A">
            <w:pPr>
              <w:tabs>
                <w:tab w:val="left" w:pos="426"/>
              </w:tabs>
              <w:rPr>
                <w:szCs w:val="22"/>
              </w:rPr>
            </w:pPr>
            <w:hyperlink r:id="rId46" w:history="1">
              <w:r w:rsidRPr="00B130AA">
                <w:rPr>
                  <w:rStyle w:val="Hyperlink"/>
                  <w:color w:val="auto"/>
                  <w:szCs w:val="22"/>
                  <w:u w:val="none"/>
                </w:rPr>
                <w:t>CÔNG TY CỔ PHẦN ĐẦU TƯ - XUẤT NHẬP KHẨU ĐẮK LẮK</w:t>
              </w:r>
            </w:hyperlink>
          </w:p>
        </w:tc>
        <w:tc>
          <w:tcPr>
            <w:tcW w:w="1559" w:type="dxa"/>
          </w:tcPr>
          <w:p w14:paraId="783ED50A"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7FF4DDEB" w14:textId="77777777" w:rsidTr="001931FB">
        <w:trPr>
          <w:trHeight w:val="290"/>
          <w:jc w:val="center"/>
        </w:trPr>
        <w:tc>
          <w:tcPr>
            <w:tcW w:w="992" w:type="dxa"/>
            <w:shd w:val="clear" w:color="auto" w:fill="auto"/>
            <w:noWrap/>
            <w:vAlign w:val="center"/>
          </w:tcPr>
          <w:p w14:paraId="4DC484C8" w14:textId="77777777" w:rsidR="003B203B" w:rsidRPr="00B130AA" w:rsidRDefault="003B203B" w:rsidP="00B8283A">
            <w:pPr>
              <w:tabs>
                <w:tab w:val="left" w:pos="426"/>
              </w:tabs>
              <w:jc w:val="center"/>
              <w:rPr>
                <w:szCs w:val="22"/>
              </w:rPr>
            </w:pPr>
            <w:r w:rsidRPr="00B130AA">
              <w:rPr>
                <w:szCs w:val="22"/>
              </w:rPr>
              <w:t>168</w:t>
            </w:r>
          </w:p>
        </w:tc>
        <w:tc>
          <w:tcPr>
            <w:tcW w:w="6941" w:type="dxa"/>
            <w:shd w:val="clear" w:color="auto" w:fill="auto"/>
            <w:vAlign w:val="center"/>
          </w:tcPr>
          <w:p w14:paraId="0726CFDD" w14:textId="77777777" w:rsidR="003B203B" w:rsidRPr="00B130AA" w:rsidRDefault="003B203B" w:rsidP="00B8283A">
            <w:pPr>
              <w:tabs>
                <w:tab w:val="left" w:pos="426"/>
              </w:tabs>
              <w:rPr>
                <w:szCs w:val="22"/>
              </w:rPr>
            </w:pPr>
            <w:r w:rsidRPr="00B130AA">
              <w:rPr>
                <w:szCs w:val="22"/>
              </w:rPr>
              <w:t>CÔNG TY TNHH MỘT THÀNH VIÊN CÀ PHÊ SƠN NGUYÊN</w:t>
            </w:r>
          </w:p>
        </w:tc>
        <w:tc>
          <w:tcPr>
            <w:tcW w:w="1559" w:type="dxa"/>
          </w:tcPr>
          <w:p w14:paraId="770117A4"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41E2581F" w14:textId="77777777" w:rsidTr="001931FB">
        <w:trPr>
          <w:trHeight w:val="290"/>
          <w:jc w:val="center"/>
        </w:trPr>
        <w:tc>
          <w:tcPr>
            <w:tcW w:w="992" w:type="dxa"/>
            <w:shd w:val="clear" w:color="auto" w:fill="auto"/>
            <w:noWrap/>
            <w:vAlign w:val="center"/>
          </w:tcPr>
          <w:p w14:paraId="6FF27D93" w14:textId="77777777" w:rsidR="003B203B" w:rsidRPr="00B130AA" w:rsidRDefault="003B203B" w:rsidP="00B8283A">
            <w:pPr>
              <w:tabs>
                <w:tab w:val="left" w:pos="426"/>
              </w:tabs>
              <w:jc w:val="center"/>
              <w:rPr>
                <w:szCs w:val="22"/>
              </w:rPr>
            </w:pPr>
            <w:r w:rsidRPr="00B130AA">
              <w:rPr>
                <w:szCs w:val="22"/>
              </w:rPr>
              <w:t>169</w:t>
            </w:r>
          </w:p>
        </w:tc>
        <w:tc>
          <w:tcPr>
            <w:tcW w:w="6941" w:type="dxa"/>
            <w:shd w:val="clear" w:color="auto" w:fill="auto"/>
            <w:vAlign w:val="center"/>
          </w:tcPr>
          <w:p w14:paraId="44C85E52" w14:textId="77777777" w:rsidR="003B203B" w:rsidRPr="00B130AA" w:rsidRDefault="003B203B" w:rsidP="00B8283A">
            <w:pPr>
              <w:tabs>
                <w:tab w:val="left" w:pos="426"/>
              </w:tabs>
              <w:rPr>
                <w:szCs w:val="22"/>
              </w:rPr>
            </w:pPr>
            <w:hyperlink r:id="rId47" w:history="1">
              <w:r w:rsidRPr="00B130AA">
                <w:rPr>
                  <w:rStyle w:val="Hyperlink"/>
                  <w:color w:val="auto"/>
                  <w:szCs w:val="22"/>
                  <w:u w:val="none"/>
                </w:rPr>
                <w:t>CÔNG TY CP AZZAN</w:t>
              </w:r>
            </w:hyperlink>
          </w:p>
        </w:tc>
        <w:tc>
          <w:tcPr>
            <w:tcW w:w="1559" w:type="dxa"/>
          </w:tcPr>
          <w:p w14:paraId="55D75B9C"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3C0A149A" w14:textId="77777777" w:rsidTr="001931FB">
        <w:trPr>
          <w:trHeight w:val="290"/>
          <w:jc w:val="center"/>
        </w:trPr>
        <w:tc>
          <w:tcPr>
            <w:tcW w:w="992" w:type="dxa"/>
            <w:shd w:val="clear" w:color="auto" w:fill="auto"/>
            <w:noWrap/>
            <w:vAlign w:val="center"/>
          </w:tcPr>
          <w:p w14:paraId="235B7F0C" w14:textId="77777777" w:rsidR="003B203B" w:rsidRPr="00B130AA" w:rsidRDefault="003B203B" w:rsidP="00B8283A">
            <w:pPr>
              <w:tabs>
                <w:tab w:val="left" w:pos="426"/>
              </w:tabs>
              <w:jc w:val="center"/>
              <w:rPr>
                <w:szCs w:val="22"/>
              </w:rPr>
            </w:pPr>
            <w:r w:rsidRPr="00B130AA">
              <w:rPr>
                <w:szCs w:val="22"/>
              </w:rPr>
              <w:t>170</w:t>
            </w:r>
          </w:p>
        </w:tc>
        <w:tc>
          <w:tcPr>
            <w:tcW w:w="6941" w:type="dxa"/>
            <w:shd w:val="clear" w:color="auto" w:fill="auto"/>
            <w:vAlign w:val="center"/>
          </w:tcPr>
          <w:p w14:paraId="0825A46A" w14:textId="77777777" w:rsidR="003B203B" w:rsidRPr="00B130AA" w:rsidRDefault="003B203B" w:rsidP="00B8283A">
            <w:pPr>
              <w:tabs>
                <w:tab w:val="left" w:pos="426"/>
              </w:tabs>
              <w:rPr>
                <w:szCs w:val="22"/>
              </w:rPr>
            </w:pPr>
            <w:hyperlink r:id="rId48" w:history="1">
              <w:r w:rsidRPr="00B130AA">
                <w:rPr>
                  <w:rStyle w:val="Hyperlink"/>
                  <w:color w:val="auto"/>
                  <w:szCs w:val="22"/>
                  <w:u w:val="none"/>
                </w:rPr>
                <w:t>CÔNG TY TNHH MTV CÀ PHÊ AN THỊNH PHÁT</w:t>
              </w:r>
            </w:hyperlink>
          </w:p>
        </w:tc>
        <w:tc>
          <w:tcPr>
            <w:tcW w:w="1559" w:type="dxa"/>
          </w:tcPr>
          <w:p w14:paraId="27211AB3"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45AF9263" w14:textId="77777777" w:rsidTr="001931FB">
        <w:trPr>
          <w:trHeight w:val="290"/>
          <w:jc w:val="center"/>
        </w:trPr>
        <w:tc>
          <w:tcPr>
            <w:tcW w:w="992" w:type="dxa"/>
            <w:shd w:val="clear" w:color="auto" w:fill="auto"/>
            <w:noWrap/>
            <w:vAlign w:val="center"/>
          </w:tcPr>
          <w:p w14:paraId="69C52E09" w14:textId="77777777" w:rsidR="00F04192" w:rsidRPr="00B130AA" w:rsidRDefault="00F04192" w:rsidP="00B8283A">
            <w:pPr>
              <w:tabs>
                <w:tab w:val="left" w:pos="426"/>
              </w:tabs>
              <w:jc w:val="center"/>
              <w:rPr>
                <w:szCs w:val="22"/>
              </w:rPr>
            </w:pPr>
            <w:r w:rsidRPr="00B130AA">
              <w:rPr>
                <w:szCs w:val="22"/>
              </w:rPr>
              <w:t>171</w:t>
            </w:r>
          </w:p>
        </w:tc>
        <w:tc>
          <w:tcPr>
            <w:tcW w:w="6941" w:type="dxa"/>
            <w:shd w:val="clear" w:color="auto" w:fill="auto"/>
            <w:vAlign w:val="center"/>
          </w:tcPr>
          <w:p w14:paraId="4C840428" w14:textId="4DC73857" w:rsidR="00F04192" w:rsidRPr="00B130AA" w:rsidRDefault="00F04192" w:rsidP="00B8283A">
            <w:pPr>
              <w:tabs>
                <w:tab w:val="left" w:pos="426"/>
              </w:tabs>
              <w:rPr>
                <w:szCs w:val="22"/>
              </w:rPr>
            </w:pPr>
            <w:r w:rsidRPr="00B130AA">
              <w:rPr>
                <w:szCs w:val="22"/>
              </w:rPr>
              <w:t>CÔNG TY TNHH CÀ PHÊ SƠN NGUYÊN</w:t>
            </w:r>
          </w:p>
        </w:tc>
        <w:tc>
          <w:tcPr>
            <w:tcW w:w="1559" w:type="dxa"/>
          </w:tcPr>
          <w:p w14:paraId="7FA05A27" w14:textId="77777777" w:rsidR="00F04192" w:rsidRPr="00B130AA" w:rsidRDefault="00F04192" w:rsidP="00B8283A">
            <w:pPr>
              <w:tabs>
                <w:tab w:val="left" w:pos="426"/>
              </w:tabs>
              <w:ind w:firstLine="34"/>
              <w:rPr>
                <w:szCs w:val="22"/>
              </w:rPr>
            </w:pPr>
            <w:r w:rsidRPr="00B130AA">
              <w:rPr>
                <w:szCs w:val="22"/>
              </w:rPr>
              <w:t>Đắk Lắk</w:t>
            </w:r>
          </w:p>
        </w:tc>
      </w:tr>
      <w:tr w:rsidR="00B130AA" w:rsidRPr="00B130AA" w14:paraId="5488E3E3" w14:textId="77777777" w:rsidTr="001931FB">
        <w:trPr>
          <w:trHeight w:val="290"/>
          <w:jc w:val="center"/>
        </w:trPr>
        <w:tc>
          <w:tcPr>
            <w:tcW w:w="992" w:type="dxa"/>
            <w:shd w:val="clear" w:color="auto" w:fill="auto"/>
            <w:noWrap/>
            <w:vAlign w:val="center"/>
          </w:tcPr>
          <w:p w14:paraId="7B8FC27E" w14:textId="77777777" w:rsidR="003B203B" w:rsidRPr="00B130AA" w:rsidRDefault="003B203B" w:rsidP="00B8283A">
            <w:pPr>
              <w:tabs>
                <w:tab w:val="left" w:pos="426"/>
              </w:tabs>
              <w:jc w:val="center"/>
              <w:rPr>
                <w:szCs w:val="22"/>
              </w:rPr>
            </w:pPr>
            <w:r w:rsidRPr="00B130AA">
              <w:rPr>
                <w:szCs w:val="22"/>
              </w:rPr>
              <w:t>172</w:t>
            </w:r>
          </w:p>
        </w:tc>
        <w:tc>
          <w:tcPr>
            <w:tcW w:w="6941" w:type="dxa"/>
            <w:shd w:val="clear" w:color="auto" w:fill="auto"/>
            <w:vAlign w:val="center"/>
          </w:tcPr>
          <w:p w14:paraId="55255681" w14:textId="77777777" w:rsidR="003B203B" w:rsidRPr="00B130AA" w:rsidRDefault="003B203B" w:rsidP="00B8283A">
            <w:pPr>
              <w:tabs>
                <w:tab w:val="left" w:pos="426"/>
              </w:tabs>
              <w:rPr>
                <w:szCs w:val="22"/>
              </w:rPr>
            </w:pPr>
            <w:hyperlink r:id="rId49" w:history="1">
              <w:r w:rsidRPr="00B130AA">
                <w:rPr>
                  <w:rStyle w:val="Hyperlink"/>
                  <w:color w:val="auto"/>
                  <w:szCs w:val="22"/>
                  <w:u w:val="none"/>
                </w:rPr>
                <w:t>CÔNG TY CÀ PHÊ PHƯỚC SƠN</w:t>
              </w:r>
            </w:hyperlink>
          </w:p>
        </w:tc>
        <w:tc>
          <w:tcPr>
            <w:tcW w:w="1559" w:type="dxa"/>
          </w:tcPr>
          <w:p w14:paraId="14748116"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4FF7DE32" w14:textId="77777777" w:rsidTr="001931FB">
        <w:trPr>
          <w:trHeight w:val="290"/>
          <w:jc w:val="center"/>
        </w:trPr>
        <w:tc>
          <w:tcPr>
            <w:tcW w:w="992" w:type="dxa"/>
            <w:shd w:val="clear" w:color="auto" w:fill="auto"/>
            <w:noWrap/>
            <w:vAlign w:val="center"/>
          </w:tcPr>
          <w:p w14:paraId="229B4C77" w14:textId="77777777" w:rsidR="003B203B" w:rsidRPr="00B130AA" w:rsidRDefault="003B203B" w:rsidP="00B8283A">
            <w:pPr>
              <w:tabs>
                <w:tab w:val="left" w:pos="426"/>
              </w:tabs>
              <w:jc w:val="center"/>
              <w:rPr>
                <w:szCs w:val="22"/>
              </w:rPr>
            </w:pPr>
            <w:r w:rsidRPr="00B130AA">
              <w:rPr>
                <w:szCs w:val="22"/>
              </w:rPr>
              <w:t>173</w:t>
            </w:r>
          </w:p>
        </w:tc>
        <w:tc>
          <w:tcPr>
            <w:tcW w:w="6941" w:type="dxa"/>
            <w:shd w:val="clear" w:color="auto" w:fill="auto"/>
            <w:vAlign w:val="center"/>
          </w:tcPr>
          <w:p w14:paraId="3AD13245" w14:textId="77777777" w:rsidR="003B203B" w:rsidRPr="00B130AA" w:rsidRDefault="003B203B" w:rsidP="00B8283A">
            <w:pPr>
              <w:tabs>
                <w:tab w:val="left" w:pos="426"/>
              </w:tabs>
              <w:rPr>
                <w:szCs w:val="22"/>
              </w:rPr>
            </w:pPr>
            <w:hyperlink r:id="rId50" w:history="1">
              <w:r w:rsidRPr="00B130AA">
                <w:rPr>
                  <w:rStyle w:val="Hyperlink"/>
                  <w:color w:val="auto"/>
                  <w:szCs w:val="22"/>
                  <w:u w:val="none"/>
                </w:rPr>
                <w:t>CÔNG TY TNHH CHẾ BIẾN CÀ PHÊ VIỆT TRUNG</w:t>
              </w:r>
            </w:hyperlink>
          </w:p>
        </w:tc>
        <w:tc>
          <w:tcPr>
            <w:tcW w:w="1559" w:type="dxa"/>
          </w:tcPr>
          <w:p w14:paraId="06824E06"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2BC789E1" w14:textId="77777777" w:rsidTr="001931FB">
        <w:trPr>
          <w:trHeight w:val="290"/>
          <w:jc w:val="center"/>
        </w:trPr>
        <w:tc>
          <w:tcPr>
            <w:tcW w:w="992" w:type="dxa"/>
            <w:shd w:val="clear" w:color="auto" w:fill="auto"/>
            <w:noWrap/>
            <w:vAlign w:val="center"/>
          </w:tcPr>
          <w:p w14:paraId="73140FD5" w14:textId="77777777" w:rsidR="003B203B" w:rsidRPr="00B130AA" w:rsidRDefault="003B203B" w:rsidP="00B8283A">
            <w:pPr>
              <w:tabs>
                <w:tab w:val="left" w:pos="426"/>
              </w:tabs>
              <w:jc w:val="center"/>
              <w:rPr>
                <w:szCs w:val="22"/>
              </w:rPr>
            </w:pPr>
            <w:r w:rsidRPr="00B130AA">
              <w:rPr>
                <w:szCs w:val="22"/>
              </w:rPr>
              <w:t>174</w:t>
            </w:r>
          </w:p>
        </w:tc>
        <w:tc>
          <w:tcPr>
            <w:tcW w:w="6941" w:type="dxa"/>
            <w:shd w:val="clear" w:color="auto" w:fill="auto"/>
            <w:vAlign w:val="center"/>
          </w:tcPr>
          <w:p w14:paraId="63B05F41" w14:textId="247845E8" w:rsidR="003B203B" w:rsidRPr="00B130AA" w:rsidRDefault="003B203B" w:rsidP="00B8283A">
            <w:pPr>
              <w:tabs>
                <w:tab w:val="left" w:pos="426"/>
              </w:tabs>
              <w:rPr>
                <w:szCs w:val="22"/>
              </w:rPr>
            </w:pPr>
            <w:r w:rsidRPr="00B130AA">
              <w:rPr>
                <w:szCs w:val="22"/>
              </w:rPr>
              <w:t xml:space="preserve">CÔNG TY </w:t>
            </w:r>
            <w:r w:rsidR="00502241" w:rsidRPr="00B130AA">
              <w:rPr>
                <w:szCs w:val="22"/>
              </w:rPr>
              <w:t>SX</w:t>
            </w:r>
            <w:r w:rsidRPr="00B130AA">
              <w:rPr>
                <w:szCs w:val="22"/>
              </w:rPr>
              <w:t xml:space="preserve"> CÀ PHÊ DAKLAK HUY HÙNG</w:t>
            </w:r>
          </w:p>
        </w:tc>
        <w:tc>
          <w:tcPr>
            <w:tcW w:w="1559" w:type="dxa"/>
          </w:tcPr>
          <w:p w14:paraId="00432AA4"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1CD88132" w14:textId="77777777" w:rsidTr="001931FB">
        <w:trPr>
          <w:trHeight w:val="290"/>
          <w:jc w:val="center"/>
        </w:trPr>
        <w:tc>
          <w:tcPr>
            <w:tcW w:w="992" w:type="dxa"/>
            <w:shd w:val="clear" w:color="auto" w:fill="auto"/>
            <w:noWrap/>
            <w:vAlign w:val="center"/>
          </w:tcPr>
          <w:p w14:paraId="21014E57" w14:textId="77777777" w:rsidR="003B203B" w:rsidRPr="00B130AA" w:rsidRDefault="003B203B" w:rsidP="00B8283A">
            <w:pPr>
              <w:tabs>
                <w:tab w:val="left" w:pos="426"/>
              </w:tabs>
              <w:jc w:val="center"/>
              <w:rPr>
                <w:szCs w:val="22"/>
              </w:rPr>
            </w:pPr>
            <w:r w:rsidRPr="00B130AA">
              <w:rPr>
                <w:szCs w:val="22"/>
              </w:rPr>
              <w:t>175</w:t>
            </w:r>
          </w:p>
        </w:tc>
        <w:tc>
          <w:tcPr>
            <w:tcW w:w="6941" w:type="dxa"/>
            <w:shd w:val="clear" w:color="auto" w:fill="auto"/>
            <w:vAlign w:val="center"/>
          </w:tcPr>
          <w:p w14:paraId="4A271A0D" w14:textId="6F856B3E" w:rsidR="003B203B" w:rsidRPr="00B130AA" w:rsidRDefault="003B203B" w:rsidP="00B8283A">
            <w:pPr>
              <w:tabs>
                <w:tab w:val="left" w:pos="426"/>
              </w:tabs>
              <w:rPr>
                <w:szCs w:val="22"/>
              </w:rPr>
            </w:pPr>
            <w:r w:rsidRPr="00B130AA">
              <w:rPr>
                <w:szCs w:val="22"/>
              </w:rPr>
              <w:t xml:space="preserve">CÔNG TY </w:t>
            </w:r>
            <w:r w:rsidR="00502241" w:rsidRPr="00B130AA">
              <w:rPr>
                <w:szCs w:val="22"/>
              </w:rPr>
              <w:t>SX</w:t>
            </w:r>
            <w:r w:rsidRPr="00B130AA">
              <w:rPr>
                <w:szCs w:val="22"/>
              </w:rPr>
              <w:t xml:space="preserve"> CÀ PHÊ DAKLAK ANH COFFEE</w:t>
            </w:r>
          </w:p>
        </w:tc>
        <w:tc>
          <w:tcPr>
            <w:tcW w:w="1559" w:type="dxa"/>
          </w:tcPr>
          <w:p w14:paraId="591F3246"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0597C3AA" w14:textId="77777777" w:rsidTr="001931FB">
        <w:trPr>
          <w:trHeight w:val="290"/>
          <w:jc w:val="center"/>
        </w:trPr>
        <w:tc>
          <w:tcPr>
            <w:tcW w:w="992" w:type="dxa"/>
            <w:shd w:val="clear" w:color="auto" w:fill="auto"/>
            <w:noWrap/>
            <w:vAlign w:val="center"/>
          </w:tcPr>
          <w:p w14:paraId="38E125DE" w14:textId="77777777" w:rsidR="003B203B" w:rsidRPr="00B130AA" w:rsidRDefault="003B203B" w:rsidP="00B8283A">
            <w:pPr>
              <w:tabs>
                <w:tab w:val="left" w:pos="426"/>
              </w:tabs>
              <w:jc w:val="center"/>
              <w:rPr>
                <w:szCs w:val="22"/>
              </w:rPr>
            </w:pPr>
            <w:r w:rsidRPr="00B130AA">
              <w:rPr>
                <w:szCs w:val="22"/>
              </w:rPr>
              <w:t>176</w:t>
            </w:r>
          </w:p>
        </w:tc>
        <w:tc>
          <w:tcPr>
            <w:tcW w:w="6941" w:type="dxa"/>
            <w:shd w:val="clear" w:color="auto" w:fill="auto"/>
            <w:vAlign w:val="center"/>
          </w:tcPr>
          <w:p w14:paraId="30769329" w14:textId="2199A8D0" w:rsidR="003B203B" w:rsidRPr="00B130AA" w:rsidRDefault="003B203B" w:rsidP="00B8283A">
            <w:pPr>
              <w:tabs>
                <w:tab w:val="left" w:pos="426"/>
              </w:tabs>
              <w:rPr>
                <w:szCs w:val="22"/>
              </w:rPr>
            </w:pPr>
            <w:r w:rsidRPr="00B130AA">
              <w:rPr>
                <w:szCs w:val="22"/>
              </w:rPr>
              <w:t xml:space="preserve">CÔNG TY </w:t>
            </w:r>
            <w:r w:rsidR="00502241" w:rsidRPr="00B130AA">
              <w:rPr>
                <w:szCs w:val="22"/>
              </w:rPr>
              <w:t>SX</w:t>
            </w:r>
            <w:r w:rsidRPr="00B130AA">
              <w:rPr>
                <w:szCs w:val="22"/>
              </w:rPr>
              <w:t xml:space="preserve"> CÀ PHÊ DAKLAK G20 COFFEE G20 VIỆT NAM</w:t>
            </w:r>
          </w:p>
        </w:tc>
        <w:tc>
          <w:tcPr>
            <w:tcW w:w="1559" w:type="dxa"/>
          </w:tcPr>
          <w:p w14:paraId="4FF859BF"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72E66305" w14:textId="77777777" w:rsidTr="001931FB">
        <w:trPr>
          <w:trHeight w:val="290"/>
          <w:jc w:val="center"/>
        </w:trPr>
        <w:tc>
          <w:tcPr>
            <w:tcW w:w="992" w:type="dxa"/>
            <w:shd w:val="clear" w:color="auto" w:fill="auto"/>
            <w:noWrap/>
            <w:vAlign w:val="center"/>
          </w:tcPr>
          <w:p w14:paraId="2A3A0AFB" w14:textId="77777777" w:rsidR="003B203B" w:rsidRPr="00B130AA" w:rsidRDefault="003B203B" w:rsidP="00B8283A">
            <w:pPr>
              <w:tabs>
                <w:tab w:val="left" w:pos="426"/>
              </w:tabs>
              <w:jc w:val="center"/>
              <w:rPr>
                <w:szCs w:val="22"/>
              </w:rPr>
            </w:pPr>
            <w:r w:rsidRPr="00B130AA">
              <w:rPr>
                <w:szCs w:val="22"/>
              </w:rPr>
              <w:t>177</w:t>
            </w:r>
          </w:p>
        </w:tc>
        <w:tc>
          <w:tcPr>
            <w:tcW w:w="6941" w:type="dxa"/>
            <w:shd w:val="clear" w:color="auto" w:fill="auto"/>
            <w:vAlign w:val="center"/>
          </w:tcPr>
          <w:p w14:paraId="0FC3F7D5" w14:textId="27B9BCD3" w:rsidR="003B203B" w:rsidRPr="00B130AA" w:rsidRDefault="003B203B" w:rsidP="00B8283A">
            <w:pPr>
              <w:tabs>
                <w:tab w:val="left" w:pos="426"/>
              </w:tabs>
              <w:rPr>
                <w:szCs w:val="22"/>
              </w:rPr>
            </w:pPr>
            <w:r w:rsidRPr="00B130AA">
              <w:rPr>
                <w:szCs w:val="22"/>
              </w:rPr>
              <w:t xml:space="preserve">CÔNG TY </w:t>
            </w:r>
            <w:r w:rsidR="00502241" w:rsidRPr="00B130AA">
              <w:rPr>
                <w:szCs w:val="22"/>
              </w:rPr>
              <w:t>SX</w:t>
            </w:r>
            <w:r w:rsidRPr="00B130AA">
              <w:rPr>
                <w:szCs w:val="22"/>
              </w:rPr>
              <w:t xml:space="preserve"> CÀ PHÊ DAKLAK FARMFOOD</w:t>
            </w:r>
          </w:p>
        </w:tc>
        <w:tc>
          <w:tcPr>
            <w:tcW w:w="1559" w:type="dxa"/>
          </w:tcPr>
          <w:p w14:paraId="6C076624"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4A62DFB4" w14:textId="77777777" w:rsidTr="001931FB">
        <w:trPr>
          <w:trHeight w:val="290"/>
          <w:jc w:val="center"/>
        </w:trPr>
        <w:tc>
          <w:tcPr>
            <w:tcW w:w="992" w:type="dxa"/>
            <w:shd w:val="clear" w:color="auto" w:fill="auto"/>
            <w:noWrap/>
            <w:vAlign w:val="center"/>
          </w:tcPr>
          <w:p w14:paraId="0B719F0C" w14:textId="77777777" w:rsidR="003B203B" w:rsidRPr="00B130AA" w:rsidRDefault="003B203B" w:rsidP="00B8283A">
            <w:pPr>
              <w:tabs>
                <w:tab w:val="left" w:pos="426"/>
              </w:tabs>
              <w:jc w:val="center"/>
              <w:rPr>
                <w:szCs w:val="22"/>
              </w:rPr>
            </w:pPr>
            <w:r w:rsidRPr="00B130AA">
              <w:rPr>
                <w:szCs w:val="22"/>
              </w:rPr>
              <w:t>178</w:t>
            </w:r>
          </w:p>
        </w:tc>
        <w:tc>
          <w:tcPr>
            <w:tcW w:w="6941" w:type="dxa"/>
            <w:shd w:val="clear" w:color="auto" w:fill="auto"/>
            <w:vAlign w:val="center"/>
          </w:tcPr>
          <w:p w14:paraId="20EF35F3" w14:textId="77777777" w:rsidR="003B203B" w:rsidRPr="00B130AA" w:rsidRDefault="003B203B" w:rsidP="00B8283A">
            <w:pPr>
              <w:tabs>
                <w:tab w:val="left" w:pos="426"/>
              </w:tabs>
              <w:rPr>
                <w:szCs w:val="22"/>
              </w:rPr>
            </w:pPr>
            <w:r w:rsidRPr="00B130AA">
              <w:rPr>
                <w:szCs w:val="22"/>
              </w:rPr>
              <w:t>CÔNG TY TNHH MTV CÀ PHÊ VIỆT THẮNG</w:t>
            </w:r>
          </w:p>
        </w:tc>
        <w:tc>
          <w:tcPr>
            <w:tcW w:w="1559" w:type="dxa"/>
          </w:tcPr>
          <w:p w14:paraId="13F573A9"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58BB5494" w14:textId="77777777" w:rsidTr="001931FB">
        <w:trPr>
          <w:trHeight w:val="290"/>
          <w:jc w:val="center"/>
        </w:trPr>
        <w:tc>
          <w:tcPr>
            <w:tcW w:w="992" w:type="dxa"/>
            <w:shd w:val="clear" w:color="auto" w:fill="auto"/>
            <w:noWrap/>
            <w:vAlign w:val="center"/>
          </w:tcPr>
          <w:p w14:paraId="4E2CD6E7" w14:textId="77777777" w:rsidR="003B203B" w:rsidRPr="00B130AA" w:rsidRDefault="003B203B" w:rsidP="00B8283A">
            <w:pPr>
              <w:tabs>
                <w:tab w:val="left" w:pos="426"/>
              </w:tabs>
              <w:jc w:val="center"/>
              <w:rPr>
                <w:szCs w:val="22"/>
              </w:rPr>
            </w:pPr>
            <w:r w:rsidRPr="00B130AA">
              <w:rPr>
                <w:szCs w:val="22"/>
              </w:rPr>
              <w:t>179</w:t>
            </w:r>
          </w:p>
        </w:tc>
        <w:tc>
          <w:tcPr>
            <w:tcW w:w="6941" w:type="dxa"/>
            <w:shd w:val="clear" w:color="auto" w:fill="auto"/>
            <w:vAlign w:val="center"/>
          </w:tcPr>
          <w:p w14:paraId="293D45F1" w14:textId="77777777" w:rsidR="003B203B" w:rsidRPr="00B130AA" w:rsidRDefault="003B203B" w:rsidP="00B8283A">
            <w:pPr>
              <w:tabs>
                <w:tab w:val="left" w:pos="426"/>
              </w:tabs>
              <w:rPr>
                <w:szCs w:val="22"/>
              </w:rPr>
            </w:pPr>
            <w:r w:rsidRPr="00B130AA">
              <w:rPr>
                <w:szCs w:val="22"/>
              </w:rPr>
              <w:t>CÔNG TY TNHH CÀ PHÊ CHÂU HÀ</w:t>
            </w:r>
          </w:p>
        </w:tc>
        <w:tc>
          <w:tcPr>
            <w:tcW w:w="1559" w:type="dxa"/>
          </w:tcPr>
          <w:p w14:paraId="2EB10937"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4DC7098E" w14:textId="77777777" w:rsidTr="001931FB">
        <w:trPr>
          <w:trHeight w:val="290"/>
          <w:jc w:val="center"/>
        </w:trPr>
        <w:tc>
          <w:tcPr>
            <w:tcW w:w="992" w:type="dxa"/>
            <w:shd w:val="clear" w:color="auto" w:fill="auto"/>
            <w:noWrap/>
            <w:vAlign w:val="center"/>
          </w:tcPr>
          <w:p w14:paraId="25A88430" w14:textId="77777777" w:rsidR="003B203B" w:rsidRPr="00B130AA" w:rsidRDefault="003B203B" w:rsidP="00B8283A">
            <w:pPr>
              <w:tabs>
                <w:tab w:val="left" w:pos="426"/>
              </w:tabs>
              <w:jc w:val="center"/>
              <w:rPr>
                <w:szCs w:val="22"/>
              </w:rPr>
            </w:pPr>
            <w:r w:rsidRPr="00B130AA">
              <w:rPr>
                <w:szCs w:val="22"/>
              </w:rPr>
              <w:t>180</w:t>
            </w:r>
          </w:p>
        </w:tc>
        <w:tc>
          <w:tcPr>
            <w:tcW w:w="6941" w:type="dxa"/>
            <w:shd w:val="clear" w:color="auto" w:fill="auto"/>
            <w:vAlign w:val="center"/>
          </w:tcPr>
          <w:p w14:paraId="4CE3F7C9" w14:textId="77777777" w:rsidR="003B203B" w:rsidRPr="00B130AA" w:rsidRDefault="003B203B" w:rsidP="00B8283A">
            <w:pPr>
              <w:tabs>
                <w:tab w:val="left" w:pos="426"/>
              </w:tabs>
              <w:rPr>
                <w:szCs w:val="22"/>
              </w:rPr>
            </w:pPr>
            <w:r w:rsidRPr="00B130AA">
              <w:rPr>
                <w:szCs w:val="22"/>
              </w:rPr>
              <w:t>CÔNG TY TNHH CÀ PHÊ PHÚC ĐẠT</w:t>
            </w:r>
          </w:p>
        </w:tc>
        <w:tc>
          <w:tcPr>
            <w:tcW w:w="1559" w:type="dxa"/>
          </w:tcPr>
          <w:p w14:paraId="60A5A565"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0D4896BD" w14:textId="77777777" w:rsidTr="001931FB">
        <w:trPr>
          <w:trHeight w:val="290"/>
          <w:jc w:val="center"/>
        </w:trPr>
        <w:tc>
          <w:tcPr>
            <w:tcW w:w="992" w:type="dxa"/>
            <w:shd w:val="clear" w:color="auto" w:fill="auto"/>
            <w:noWrap/>
            <w:vAlign w:val="center"/>
          </w:tcPr>
          <w:p w14:paraId="67C65BB5" w14:textId="77777777" w:rsidR="003B203B" w:rsidRPr="00B130AA" w:rsidRDefault="003B203B" w:rsidP="00B8283A">
            <w:pPr>
              <w:tabs>
                <w:tab w:val="left" w:pos="426"/>
              </w:tabs>
              <w:jc w:val="center"/>
              <w:rPr>
                <w:szCs w:val="22"/>
              </w:rPr>
            </w:pPr>
            <w:r w:rsidRPr="00B130AA">
              <w:rPr>
                <w:szCs w:val="22"/>
              </w:rPr>
              <w:t>181</w:t>
            </w:r>
          </w:p>
        </w:tc>
        <w:tc>
          <w:tcPr>
            <w:tcW w:w="6941" w:type="dxa"/>
            <w:shd w:val="clear" w:color="auto" w:fill="auto"/>
            <w:vAlign w:val="center"/>
          </w:tcPr>
          <w:p w14:paraId="3FB927C3" w14:textId="77777777" w:rsidR="003B203B" w:rsidRPr="00B130AA" w:rsidRDefault="003B203B" w:rsidP="00B8283A">
            <w:pPr>
              <w:tabs>
                <w:tab w:val="left" w:pos="426"/>
              </w:tabs>
              <w:rPr>
                <w:szCs w:val="22"/>
              </w:rPr>
            </w:pPr>
            <w:r w:rsidRPr="00B130AA">
              <w:rPr>
                <w:szCs w:val="22"/>
              </w:rPr>
              <w:t>CÔNG TY TNHH DAK SYSTEM</w:t>
            </w:r>
          </w:p>
        </w:tc>
        <w:tc>
          <w:tcPr>
            <w:tcW w:w="1559" w:type="dxa"/>
          </w:tcPr>
          <w:p w14:paraId="3D374B17"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54909F7E" w14:textId="77777777" w:rsidTr="001931FB">
        <w:trPr>
          <w:trHeight w:val="290"/>
          <w:jc w:val="center"/>
        </w:trPr>
        <w:tc>
          <w:tcPr>
            <w:tcW w:w="992" w:type="dxa"/>
            <w:shd w:val="clear" w:color="auto" w:fill="auto"/>
            <w:noWrap/>
            <w:vAlign w:val="center"/>
          </w:tcPr>
          <w:p w14:paraId="34CB7AEC" w14:textId="77777777" w:rsidR="003B203B" w:rsidRPr="00B130AA" w:rsidRDefault="003B203B" w:rsidP="00B8283A">
            <w:pPr>
              <w:tabs>
                <w:tab w:val="left" w:pos="426"/>
              </w:tabs>
              <w:jc w:val="center"/>
              <w:rPr>
                <w:szCs w:val="22"/>
              </w:rPr>
            </w:pPr>
            <w:r w:rsidRPr="00B130AA">
              <w:rPr>
                <w:szCs w:val="22"/>
              </w:rPr>
              <w:t>182</w:t>
            </w:r>
          </w:p>
        </w:tc>
        <w:tc>
          <w:tcPr>
            <w:tcW w:w="6941" w:type="dxa"/>
            <w:shd w:val="clear" w:color="auto" w:fill="auto"/>
            <w:vAlign w:val="center"/>
          </w:tcPr>
          <w:p w14:paraId="7D37744A" w14:textId="77777777" w:rsidR="003B203B" w:rsidRPr="00B130AA" w:rsidRDefault="003B203B" w:rsidP="00B8283A">
            <w:pPr>
              <w:tabs>
                <w:tab w:val="left" w:pos="426"/>
              </w:tabs>
              <w:rPr>
                <w:szCs w:val="22"/>
              </w:rPr>
            </w:pPr>
            <w:r w:rsidRPr="00B130AA">
              <w:rPr>
                <w:szCs w:val="22"/>
              </w:rPr>
              <w:t>CÔNG TY TNHH CÀ PHÊ DAKLAK</w:t>
            </w:r>
          </w:p>
        </w:tc>
        <w:tc>
          <w:tcPr>
            <w:tcW w:w="1559" w:type="dxa"/>
          </w:tcPr>
          <w:p w14:paraId="537542CD"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25A26A7A" w14:textId="77777777" w:rsidTr="001931FB">
        <w:trPr>
          <w:trHeight w:val="290"/>
          <w:jc w:val="center"/>
        </w:trPr>
        <w:tc>
          <w:tcPr>
            <w:tcW w:w="992" w:type="dxa"/>
            <w:shd w:val="clear" w:color="auto" w:fill="auto"/>
            <w:noWrap/>
            <w:vAlign w:val="center"/>
          </w:tcPr>
          <w:p w14:paraId="4B4389A0" w14:textId="77777777" w:rsidR="003B203B" w:rsidRPr="00B130AA" w:rsidRDefault="003B203B" w:rsidP="00B8283A">
            <w:pPr>
              <w:tabs>
                <w:tab w:val="left" w:pos="426"/>
              </w:tabs>
              <w:jc w:val="center"/>
              <w:rPr>
                <w:szCs w:val="22"/>
              </w:rPr>
            </w:pPr>
            <w:r w:rsidRPr="00B130AA">
              <w:rPr>
                <w:szCs w:val="22"/>
              </w:rPr>
              <w:t>183</w:t>
            </w:r>
          </w:p>
        </w:tc>
        <w:tc>
          <w:tcPr>
            <w:tcW w:w="6941" w:type="dxa"/>
            <w:shd w:val="clear" w:color="auto" w:fill="auto"/>
            <w:vAlign w:val="center"/>
          </w:tcPr>
          <w:p w14:paraId="7903ABB1" w14:textId="77777777" w:rsidR="003B203B" w:rsidRPr="00B130AA" w:rsidRDefault="003B203B" w:rsidP="00B8283A">
            <w:pPr>
              <w:tabs>
                <w:tab w:val="left" w:pos="426"/>
              </w:tabs>
              <w:rPr>
                <w:szCs w:val="22"/>
              </w:rPr>
            </w:pPr>
            <w:r w:rsidRPr="00B130AA">
              <w:rPr>
                <w:szCs w:val="22"/>
              </w:rPr>
              <w:t>CÔNG TY LIÊN DOANH CHẾ BIẾN CÀ PHÊ XK MAN BUÔN MA THUỘT</w:t>
            </w:r>
          </w:p>
        </w:tc>
        <w:tc>
          <w:tcPr>
            <w:tcW w:w="1559" w:type="dxa"/>
          </w:tcPr>
          <w:p w14:paraId="1CDEAD13"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680C4EFB" w14:textId="77777777" w:rsidTr="001931FB">
        <w:trPr>
          <w:trHeight w:val="290"/>
          <w:jc w:val="center"/>
        </w:trPr>
        <w:tc>
          <w:tcPr>
            <w:tcW w:w="992" w:type="dxa"/>
            <w:shd w:val="clear" w:color="auto" w:fill="auto"/>
            <w:noWrap/>
            <w:vAlign w:val="center"/>
          </w:tcPr>
          <w:p w14:paraId="62DB831D" w14:textId="77777777" w:rsidR="003B203B" w:rsidRPr="00B130AA" w:rsidRDefault="003B203B" w:rsidP="00B8283A">
            <w:pPr>
              <w:tabs>
                <w:tab w:val="left" w:pos="426"/>
              </w:tabs>
              <w:jc w:val="center"/>
              <w:rPr>
                <w:szCs w:val="22"/>
              </w:rPr>
            </w:pPr>
            <w:r w:rsidRPr="00B130AA">
              <w:rPr>
                <w:szCs w:val="22"/>
              </w:rPr>
              <w:t>184</w:t>
            </w:r>
          </w:p>
        </w:tc>
        <w:tc>
          <w:tcPr>
            <w:tcW w:w="6941" w:type="dxa"/>
            <w:shd w:val="clear" w:color="auto" w:fill="auto"/>
            <w:vAlign w:val="center"/>
          </w:tcPr>
          <w:p w14:paraId="1A41E39A" w14:textId="77777777" w:rsidR="003B203B" w:rsidRPr="00B130AA" w:rsidRDefault="003B203B" w:rsidP="00B8283A">
            <w:pPr>
              <w:tabs>
                <w:tab w:val="left" w:pos="426"/>
              </w:tabs>
              <w:rPr>
                <w:szCs w:val="22"/>
              </w:rPr>
            </w:pPr>
            <w:r w:rsidRPr="00B130AA">
              <w:rPr>
                <w:szCs w:val="22"/>
              </w:rPr>
              <w:t>CÔNG TY CỔ PHẦN CỘI NGUỒN CÀ PHÊ VIỆT</w:t>
            </w:r>
          </w:p>
        </w:tc>
        <w:tc>
          <w:tcPr>
            <w:tcW w:w="1559" w:type="dxa"/>
          </w:tcPr>
          <w:p w14:paraId="6CC54C48"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1868B8F6" w14:textId="77777777" w:rsidTr="001931FB">
        <w:trPr>
          <w:trHeight w:val="290"/>
          <w:jc w:val="center"/>
        </w:trPr>
        <w:tc>
          <w:tcPr>
            <w:tcW w:w="992" w:type="dxa"/>
            <w:shd w:val="clear" w:color="auto" w:fill="auto"/>
            <w:noWrap/>
            <w:vAlign w:val="center"/>
          </w:tcPr>
          <w:p w14:paraId="3B3ED185" w14:textId="77777777" w:rsidR="003B203B" w:rsidRPr="00B130AA" w:rsidRDefault="003B203B" w:rsidP="00B8283A">
            <w:pPr>
              <w:tabs>
                <w:tab w:val="left" w:pos="426"/>
              </w:tabs>
              <w:jc w:val="center"/>
              <w:rPr>
                <w:szCs w:val="22"/>
              </w:rPr>
            </w:pPr>
            <w:r w:rsidRPr="00B130AA">
              <w:rPr>
                <w:szCs w:val="22"/>
              </w:rPr>
              <w:t>185</w:t>
            </w:r>
          </w:p>
        </w:tc>
        <w:tc>
          <w:tcPr>
            <w:tcW w:w="6941" w:type="dxa"/>
            <w:shd w:val="clear" w:color="auto" w:fill="auto"/>
            <w:vAlign w:val="center"/>
          </w:tcPr>
          <w:p w14:paraId="73F8A917" w14:textId="77777777" w:rsidR="003B203B" w:rsidRPr="00B130AA" w:rsidRDefault="003B203B" w:rsidP="00B8283A">
            <w:pPr>
              <w:tabs>
                <w:tab w:val="left" w:pos="426"/>
              </w:tabs>
              <w:rPr>
                <w:szCs w:val="22"/>
              </w:rPr>
            </w:pPr>
            <w:r w:rsidRPr="00B130AA">
              <w:rPr>
                <w:szCs w:val="22"/>
              </w:rPr>
              <w:t>CÔNG TY TNHH RIMI FOOD</w:t>
            </w:r>
          </w:p>
        </w:tc>
        <w:tc>
          <w:tcPr>
            <w:tcW w:w="1559" w:type="dxa"/>
          </w:tcPr>
          <w:p w14:paraId="257BC607"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2EA937A8" w14:textId="77777777" w:rsidTr="001931FB">
        <w:trPr>
          <w:trHeight w:val="290"/>
          <w:jc w:val="center"/>
        </w:trPr>
        <w:tc>
          <w:tcPr>
            <w:tcW w:w="992" w:type="dxa"/>
            <w:shd w:val="clear" w:color="auto" w:fill="auto"/>
            <w:noWrap/>
            <w:vAlign w:val="center"/>
          </w:tcPr>
          <w:p w14:paraId="048C749C" w14:textId="77777777" w:rsidR="003B203B" w:rsidRPr="00B130AA" w:rsidRDefault="003B203B" w:rsidP="00B8283A">
            <w:pPr>
              <w:tabs>
                <w:tab w:val="left" w:pos="426"/>
              </w:tabs>
              <w:jc w:val="center"/>
              <w:rPr>
                <w:szCs w:val="22"/>
              </w:rPr>
            </w:pPr>
            <w:r w:rsidRPr="00B130AA">
              <w:rPr>
                <w:szCs w:val="22"/>
              </w:rPr>
              <w:t>186</w:t>
            </w:r>
          </w:p>
        </w:tc>
        <w:tc>
          <w:tcPr>
            <w:tcW w:w="6941" w:type="dxa"/>
            <w:shd w:val="clear" w:color="auto" w:fill="auto"/>
            <w:vAlign w:val="center"/>
          </w:tcPr>
          <w:p w14:paraId="1B6243D7" w14:textId="77777777" w:rsidR="003B203B" w:rsidRPr="00B130AA" w:rsidRDefault="003B203B" w:rsidP="00B8283A">
            <w:pPr>
              <w:tabs>
                <w:tab w:val="left" w:pos="426"/>
              </w:tabs>
              <w:rPr>
                <w:szCs w:val="22"/>
              </w:rPr>
            </w:pPr>
            <w:r w:rsidRPr="00B130AA">
              <w:rPr>
                <w:szCs w:val="22"/>
              </w:rPr>
              <w:t>CÔNG TY TNHH MTV BẢO PHƯƠNG BAN MÊ</w:t>
            </w:r>
          </w:p>
        </w:tc>
        <w:tc>
          <w:tcPr>
            <w:tcW w:w="1559" w:type="dxa"/>
          </w:tcPr>
          <w:p w14:paraId="23D1474E"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1A6C7C0E" w14:textId="77777777" w:rsidTr="001931FB">
        <w:trPr>
          <w:trHeight w:val="290"/>
          <w:jc w:val="center"/>
        </w:trPr>
        <w:tc>
          <w:tcPr>
            <w:tcW w:w="992" w:type="dxa"/>
            <w:shd w:val="clear" w:color="auto" w:fill="auto"/>
            <w:noWrap/>
            <w:vAlign w:val="center"/>
          </w:tcPr>
          <w:p w14:paraId="2CC8E3FA" w14:textId="77777777" w:rsidR="003B203B" w:rsidRPr="00B130AA" w:rsidRDefault="003B203B" w:rsidP="00B8283A">
            <w:pPr>
              <w:tabs>
                <w:tab w:val="left" w:pos="426"/>
              </w:tabs>
              <w:jc w:val="center"/>
              <w:rPr>
                <w:szCs w:val="22"/>
              </w:rPr>
            </w:pPr>
            <w:r w:rsidRPr="00B130AA">
              <w:rPr>
                <w:szCs w:val="22"/>
              </w:rPr>
              <w:t>187</w:t>
            </w:r>
          </w:p>
        </w:tc>
        <w:tc>
          <w:tcPr>
            <w:tcW w:w="6941" w:type="dxa"/>
            <w:shd w:val="clear" w:color="auto" w:fill="auto"/>
            <w:vAlign w:val="center"/>
          </w:tcPr>
          <w:p w14:paraId="31DEAD49" w14:textId="77777777" w:rsidR="003B203B" w:rsidRPr="00B130AA" w:rsidRDefault="003B203B" w:rsidP="00B8283A">
            <w:pPr>
              <w:tabs>
                <w:tab w:val="left" w:pos="426"/>
              </w:tabs>
              <w:rPr>
                <w:szCs w:val="22"/>
              </w:rPr>
            </w:pPr>
            <w:r w:rsidRPr="00B130AA">
              <w:rPr>
                <w:szCs w:val="22"/>
              </w:rPr>
              <w:t>CÔNG TY TNHH CHẾ BIẾN MỦ CAO SU PHƯƠNG TRIỀU ĐẠI</w:t>
            </w:r>
          </w:p>
        </w:tc>
        <w:tc>
          <w:tcPr>
            <w:tcW w:w="1559" w:type="dxa"/>
          </w:tcPr>
          <w:p w14:paraId="46AA9D97"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3712A188" w14:textId="77777777" w:rsidTr="001931FB">
        <w:trPr>
          <w:trHeight w:val="290"/>
          <w:jc w:val="center"/>
        </w:trPr>
        <w:tc>
          <w:tcPr>
            <w:tcW w:w="992" w:type="dxa"/>
            <w:shd w:val="clear" w:color="auto" w:fill="auto"/>
            <w:noWrap/>
            <w:vAlign w:val="center"/>
          </w:tcPr>
          <w:p w14:paraId="4EDFE287" w14:textId="77777777" w:rsidR="003B203B" w:rsidRPr="00B130AA" w:rsidRDefault="003B203B" w:rsidP="00B8283A">
            <w:pPr>
              <w:tabs>
                <w:tab w:val="left" w:pos="426"/>
              </w:tabs>
              <w:jc w:val="center"/>
              <w:rPr>
                <w:szCs w:val="22"/>
              </w:rPr>
            </w:pPr>
            <w:r w:rsidRPr="00B130AA">
              <w:rPr>
                <w:szCs w:val="22"/>
              </w:rPr>
              <w:t>188</w:t>
            </w:r>
          </w:p>
        </w:tc>
        <w:tc>
          <w:tcPr>
            <w:tcW w:w="6941" w:type="dxa"/>
            <w:shd w:val="clear" w:color="auto" w:fill="auto"/>
            <w:vAlign w:val="center"/>
          </w:tcPr>
          <w:p w14:paraId="7E022CC8" w14:textId="77777777" w:rsidR="003B203B" w:rsidRPr="00B130AA" w:rsidRDefault="003B203B" w:rsidP="00B8283A">
            <w:pPr>
              <w:tabs>
                <w:tab w:val="left" w:pos="426"/>
              </w:tabs>
              <w:rPr>
                <w:szCs w:val="22"/>
              </w:rPr>
            </w:pPr>
            <w:r w:rsidRPr="00B130AA">
              <w:rPr>
                <w:szCs w:val="22"/>
              </w:rPr>
              <w:t>CÔNG TY TNHH MTV CÀ PHÊ QUANG THU</w:t>
            </w:r>
          </w:p>
        </w:tc>
        <w:tc>
          <w:tcPr>
            <w:tcW w:w="1559" w:type="dxa"/>
          </w:tcPr>
          <w:p w14:paraId="347CE965"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4A87E6BB" w14:textId="77777777" w:rsidTr="001931FB">
        <w:trPr>
          <w:trHeight w:val="290"/>
          <w:jc w:val="center"/>
        </w:trPr>
        <w:tc>
          <w:tcPr>
            <w:tcW w:w="992" w:type="dxa"/>
            <w:shd w:val="clear" w:color="auto" w:fill="auto"/>
            <w:noWrap/>
            <w:vAlign w:val="center"/>
          </w:tcPr>
          <w:p w14:paraId="60CBB014" w14:textId="77777777" w:rsidR="003B203B" w:rsidRPr="00B130AA" w:rsidRDefault="003B203B" w:rsidP="00B8283A">
            <w:pPr>
              <w:tabs>
                <w:tab w:val="left" w:pos="426"/>
              </w:tabs>
              <w:jc w:val="center"/>
              <w:rPr>
                <w:szCs w:val="22"/>
              </w:rPr>
            </w:pPr>
            <w:r w:rsidRPr="00B130AA">
              <w:rPr>
                <w:szCs w:val="22"/>
              </w:rPr>
              <w:t>189</w:t>
            </w:r>
          </w:p>
        </w:tc>
        <w:tc>
          <w:tcPr>
            <w:tcW w:w="6941" w:type="dxa"/>
            <w:shd w:val="clear" w:color="auto" w:fill="auto"/>
            <w:vAlign w:val="center"/>
          </w:tcPr>
          <w:p w14:paraId="012EC8A9" w14:textId="77777777" w:rsidR="003B203B" w:rsidRPr="00B130AA" w:rsidRDefault="003B203B" w:rsidP="00B8283A">
            <w:pPr>
              <w:tabs>
                <w:tab w:val="left" w:pos="426"/>
              </w:tabs>
              <w:rPr>
                <w:szCs w:val="22"/>
              </w:rPr>
            </w:pPr>
            <w:r w:rsidRPr="00B130AA">
              <w:rPr>
                <w:szCs w:val="22"/>
              </w:rPr>
              <w:t>CÔNG TY CỔ PHẦN ROYAL FARM</w:t>
            </w:r>
          </w:p>
        </w:tc>
        <w:tc>
          <w:tcPr>
            <w:tcW w:w="1559" w:type="dxa"/>
          </w:tcPr>
          <w:p w14:paraId="7AD4A341"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6889AA75" w14:textId="77777777" w:rsidTr="001931FB">
        <w:trPr>
          <w:trHeight w:val="290"/>
          <w:jc w:val="center"/>
        </w:trPr>
        <w:tc>
          <w:tcPr>
            <w:tcW w:w="992" w:type="dxa"/>
            <w:shd w:val="clear" w:color="auto" w:fill="auto"/>
            <w:noWrap/>
            <w:vAlign w:val="center"/>
          </w:tcPr>
          <w:p w14:paraId="5AAB6B86" w14:textId="77777777" w:rsidR="003B203B" w:rsidRPr="00B130AA" w:rsidRDefault="003B203B" w:rsidP="00B8283A">
            <w:pPr>
              <w:tabs>
                <w:tab w:val="left" w:pos="426"/>
              </w:tabs>
              <w:jc w:val="center"/>
              <w:rPr>
                <w:szCs w:val="22"/>
              </w:rPr>
            </w:pPr>
            <w:r w:rsidRPr="00B130AA">
              <w:rPr>
                <w:szCs w:val="22"/>
              </w:rPr>
              <w:t>190</w:t>
            </w:r>
          </w:p>
        </w:tc>
        <w:tc>
          <w:tcPr>
            <w:tcW w:w="6941" w:type="dxa"/>
            <w:shd w:val="clear" w:color="auto" w:fill="auto"/>
            <w:vAlign w:val="center"/>
          </w:tcPr>
          <w:p w14:paraId="7D48DA7A" w14:textId="77777777" w:rsidR="003B203B" w:rsidRPr="00B130AA" w:rsidRDefault="003B203B" w:rsidP="00B8283A">
            <w:pPr>
              <w:tabs>
                <w:tab w:val="left" w:pos="426"/>
              </w:tabs>
              <w:rPr>
                <w:szCs w:val="22"/>
              </w:rPr>
            </w:pPr>
            <w:r w:rsidRPr="00B130AA">
              <w:rPr>
                <w:szCs w:val="22"/>
              </w:rPr>
              <w:t>CÔNG TY TNHH CÀ PHÊ KIM HƯỜNG</w:t>
            </w:r>
          </w:p>
        </w:tc>
        <w:tc>
          <w:tcPr>
            <w:tcW w:w="1559" w:type="dxa"/>
          </w:tcPr>
          <w:p w14:paraId="6EF2829D"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07F72C88" w14:textId="77777777" w:rsidTr="001931FB">
        <w:trPr>
          <w:trHeight w:val="290"/>
          <w:jc w:val="center"/>
        </w:trPr>
        <w:tc>
          <w:tcPr>
            <w:tcW w:w="992" w:type="dxa"/>
            <w:shd w:val="clear" w:color="auto" w:fill="auto"/>
            <w:noWrap/>
            <w:vAlign w:val="center"/>
          </w:tcPr>
          <w:p w14:paraId="045D3A3A" w14:textId="77777777" w:rsidR="003B203B" w:rsidRPr="00B130AA" w:rsidRDefault="003B203B" w:rsidP="00B8283A">
            <w:pPr>
              <w:tabs>
                <w:tab w:val="left" w:pos="426"/>
              </w:tabs>
              <w:jc w:val="center"/>
              <w:rPr>
                <w:szCs w:val="22"/>
              </w:rPr>
            </w:pPr>
            <w:r w:rsidRPr="00B130AA">
              <w:rPr>
                <w:szCs w:val="22"/>
              </w:rPr>
              <w:t>191</w:t>
            </w:r>
          </w:p>
        </w:tc>
        <w:tc>
          <w:tcPr>
            <w:tcW w:w="6941" w:type="dxa"/>
            <w:shd w:val="clear" w:color="auto" w:fill="auto"/>
            <w:vAlign w:val="center"/>
          </w:tcPr>
          <w:p w14:paraId="078F6FE2" w14:textId="77777777" w:rsidR="003B203B" w:rsidRPr="00B130AA" w:rsidRDefault="003B203B" w:rsidP="00B8283A">
            <w:pPr>
              <w:tabs>
                <w:tab w:val="left" w:pos="426"/>
              </w:tabs>
              <w:rPr>
                <w:szCs w:val="22"/>
              </w:rPr>
            </w:pPr>
            <w:hyperlink r:id="rId51" w:history="1">
              <w:r w:rsidRPr="00B130AA">
                <w:rPr>
                  <w:rStyle w:val="Hyperlink"/>
                  <w:color w:val="auto"/>
                  <w:szCs w:val="22"/>
                  <w:u w:val="none"/>
                </w:rPr>
                <w:t>CÔNG TY CÀ PHÊ EA TIÊU</w:t>
              </w:r>
            </w:hyperlink>
          </w:p>
        </w:tc>
        <w:tc>
          <w:tcPr>
            <w:tcW w:w="1559" w:type="dxa"/>
          </w:tcPr>
          <w:p w14:paraId="24C3D60B"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55AC8E3F" w14:textId="77777777" w:rsidTr="001931FB">
        <w:trPr>
          <w:trHeight w:val="290"/>
          <w:jc w:val="center"/>
        </w:trPr>
        <w:tc>
          <w:tcPr>
            <w:tcW w:w="992" w:type="dxa"/>
            <w:shd w:val="clear" w:color="auto" w:fill="auto"/>
            <w:noWrap/>
            <w:vAlign w:val="center"/>
          </w:tcPr>
          <w:p w14:paraId="30740A4A" w14:textId="77777777" w:rsidR="003B203B" w:rsidRPr="00B130AA" w:rsidRDefault="003B203B" w:rsidP="00B8283A">
            <w:pPr>
              <w:tabs>
                <w:tab w:val="left" w:pos="426"/>
              </w:tabs>
              <w:jc w:val="center"/>
              <w:rPr>
                <w:szCs w:val="22"/>
              </w:rPr>
            </w:pPr>
            <w:r w:rsidRPr="00B130AA">
              <w:rPr>
                <w:szCs w:val="22"/>
              </w:rPr>
              <w:t>192</w:t>
            </w:r>
          </w:p>
        </w:tc>
        <w:tc>
          <w:tcPr>
            <w:tcW w:w="6941" w:type="dxa"/>
            <w:shd w:val="clear" w:color="auto" w:fill="auto"/>
            <w:vAlign w:val="center"/>
          </w:tcPr>
          <w:p w14:paraId="6EBB8B27" w14:textId="77777777" w:rsidR="003B203B" w:rsidRPr="00B130AA" w:rsidRDefault="003B203B" w:rsidP="00B8283A">
            <w:pPr>
              <w:tabs>
                <w:tab w:val="left" w:pos="426"/>
              </w:tabs>
              <w:rPr>
                <w:szCs w:val="22"/>
              </w:rPr>
            </w:pPr>
            <w:hyperlink r:id="rId52" w:history="1">
              <w:r w:rsidRPr="00B130AA">
                <w:rPr>
                  <w:rStyle w:val="Hyperlink"/>
                  <w:color w:val="auto"/>
                  <w:szCs w:val="22"/>
                  <w:u w:val="none"/>
                </w:rPr>
                <w:t>CÔNG TY TNHH CÀ PHÊ ROBANME</w:t>
              </w:r>
            </w:hyperlink>
          </w:p>
        </w:tc>
        <w:tc>
          <w:tcPr>
            <w:tcW w:w="1559" w:type="dxa"/>
          </w:tcPr>
          <w:p w14:paraId="2BD641F1"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00E8B416" w14:textId="77777777" w:rsidTr="001931FB">
        <w:trPr>
          <w:trHeight w:val="290"/>
          <w:jc w:val="center"/>
        </w:trPr>
        <w:tc>
          <w:tcPr>
            <w:tcW w:w="992" w:type="dxa"/>
            <w:shd w:val="clear" w:color="auto" w:fill="auto"/>
            <w:noWrap/>
            <w:vAlign w:val="center"/>
          </w:tcPr>
          <w:p w14:paraId="57D9DC9B" w14:textId="77777777" w:rsidR="003B203B" w:rsidRPr="00B130AA" w:rsidRDefault="003B203B" w:rsidP="00B8283A">
            <w:pPr>
              <w:tabs>
                <w:tab w:val="left" w:pos="426"/>
              </w:tabs>
              <w:jc w:val="center"/>
              <w:rPr>
                <w:szCs w:val="22"/>
              </w:rPr>
            </w:pPr>
            <w:r w:rsidRPr="00B130AA">
              <w:rPr>
                <w:szCs w:val="22"/>
              </w:rPr>
              <w:t>193</w:t>
            </w:r>
          </w:p>
        </w:tc>
        <w:tc>
          <w:tcPr>
            <w:tcW w:w="6941" w:type="dxa"/>
            <w:shd w:val="clear" w:color="auto" w:fill="auto"/>
            <w:vAlign w:val="center"/>
          </w:tcPr>
          <w:p w14:paraId="5BF0F85B" w14:textId="77777777" w:rsidR="003B203B" w:rsidRPr="00B130AA" w:rsidRDefault="003B203B" w:rsidP="00B8283A">
            <w:pPr>
              <w:tabs>
                <w:tab w:val="left" w:pos="426"/>
              </w:tabs>
              <w:rPr>
                <w:szCs w:val="22"/>
              </w:rPr>
            </w:pPr>
            <w:hyperlink r:id="rId53" w:history="1">
              <w:r w:rsidRPr="00B130AA">
                <w:rPr>
                  <w:rStyle w:val="Hyperlink"/>
                  <w:color w:val="auto"/>
                  <w:szCs w:val="22"/>
                  <w:u w:val="none"/>
                </w:rPr>
                <w:t>CÔNG TY CỔ PHẦN Y5CAFE ĐẮK LẮK</w:t>
              </w:r>
            </w:hyperlink>
          </w:p>
        </w:tc>
        <w:tc>
          <w:tcPr>
            <w:tcW w:w="1559" w:type="dxa"/>
          </w:tcPr>
          <w:p w14:paraId="467490ED"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538867D9" w14:textId="77777777" w:rsidTr="001931FB">
        <w:trPr>
          <w:trHeight w:val="290"/>
          <w:jc w:val="center"/>
        </w:trPr>
        <w:tc>
          <w:tcPr>
            <w:tcW w:w="992" w:type="dxa"/>
            <w:shd w:val="clear" w:color="auto" w:fill="auto"/>
            <w:noWrap/>
            <w:vAlign w:val="center"/>
          </w:tcPr>
          <w:p w14:paraId="7A515740" w14:textId="77777777" w:rsidR="003B203B" w:rsidRPr="00B130AA" w:rsidRDefault="003B203B" w:rsidP="00B8283A">
            <w:pPr>
              <w:tabs>
                <w:tab w:val="left" w:pos="426"/>
              </w:tabs>
              <w:jc w:val="center"/>
              <w:rPr>
                <w:szCs w:val="22"/>
              </w:rPr>
            </w:pPr>
            <w:r w:rsidRPr="00B130AA">
              <w:rPr>
                <w:szCs w:val="22"/>
              </w:rPr>
              <w:t>194</w:t>
            </w:r>
          </w:p>
        </w:tc>
        <w:tc>
          <w:tcPr>
            <w:tcW w:w="6941" w:type="dxa"/>
            <w:shd w:val="clear" w:color="auto" w:fill="auto"/>
            <w:vAlign w:val="center"/>
          </w:tcPr>
          <w:p w14:paraId="1D8D3959" w14:textId="77777777" w:rsidR="003B203B" w:rsidRPr="00B130AA" w:rsidRDefault="003B203B" w:rsidP="00B8283A">
            <w:pPr>
              <w:tabs>
                <w:tab w:val="left" w:pos="426"/>
              </w:tabs>
              <w:rPr>
                <w:szCs w:val="22"/>
              </w:rPr>
            </w:pPr>
            <w:hyperlink r:id="rId54" w:history="1">
              <w:r w:rsidRPr="00B130AA">
                <w:rPr>
                  <w:rStyle w:val="Hyperlink"/>
                  <w:color w:val="auto"/>
                  <w:szCs w:val="22"/>
                  <w:u w:val="none"/>
                </w:rPr>
                <w:t>CÔNG TY TNHH DAKMAN VIỆT NAM</w:t>
              </w:r>
            </w:hyperlink>
          </w:p>
        </w:tc>
        <w:tc>
          <w:tcPr>
            <w:tcW w:w="1559" w:type="dxa"/>
          </w:tcPr>
          <w:p w14:paraId="4DDDDD87"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7F3EC647" w14:textId="77777777" w:rsidTr="001931FB">
        <w:trPr>
          <w:trHeight w:val="290"/>
          <w:jc w:val="center"/>
        </w:trPr>
        <w:tc>
          <w:tcPr>
            <w:tcW w:w="992" w:type="dxa"/>
            <w:shd w:val="clear" w:color="auto" w:fill="auto"/>
            <w:noWrap/>
            <w:vAlign w:val="center"/>
          </w:tcPr>
          <w:p w14:paraId="3304C793" w14:textId="77777777" w:rsidR="003B203B" w:rsidRPr="00B130AA" w:rsidRDefault="003B203B" w:rsidP="00B8283A">
            <w:pPr>
              <w:tabs>
                <w:tab w:val="left" w:pos="426"/>
              </w:tabs>
              <w:jc w:val="center"/>
              <w:rPr>
                <w:szCs w:val="22"/>
              </w:rPr>
            </w:pPr>
            <w:r w:rsidRPr="00B130AA">
              <w:rPr>
                <w:szCs w:val="22"/>
              </w:rPr>
              <w:t>195</w:t>
            </w:r>
          </w:p>
        </w:tc>
        <w:tc>
          <w:tcPr>
            <w:tcW w:w="6941" w:type="dxa"/>
            <w:shd w:val="clear" w:color="auto" w:fill="auto"/>
            <w:vAlign w:val="center"/>
          </w:tcPr>
          <w:p w14:paraId="596920C7" w14:textId="255F4DFD" w:rsidR="003B203B" w:rsidRPr="00B130AA" w:rsidRDefault="003B203B" w:rsidP="00B8283A">
            <w:pPr>
              <w:tabs>
                <w:tab w:val="left" w:pos="426"/>
              </w:tabs>
              <w:rPr>
                <w:szCs w:val="22"/>
              </w:rPr>
            </w:pPr>
            <w:r w:rsidRPr="00B130AA">
              <w:rPr>
                <w:szCs w:val="22"/>
              </w:rPr>
              <w:t xml:space="preserve">CÔNG TY </w:t>
            </w:r>
            <w:r w:rsidR="00502241" w:rsidRPr="00B130AA">
              <w:rPr>
                <w:szCs w:val="22"/>
              </w:rPr>
              <w:t>SX</w:t>
            </w:r>
            <w:r w:rsidRPr="00B130AA">
              <w:rPr>
                <w:szCs w:val="22"/>
              </w:rPr>
              <w:t xml:space="preserve"> CÀ PHÊ DAKLAK BA MINH</w:t>
            </w:r>
          </w:p>
        </w:tc>
        <w:tc>
          <w:tcPr>
            <w:tcW w:w="1559" w:type="dxa"/>
          </w:tcPr>
          <w:p w14:paraId="311B4BFC" w14:textId="77777777" w:rsidR="003B203B" w:rsidRPr="00B130AA" w:rsidRDefault="003B203B" w:rsidP="00B8283A">
            <w:pPr>
              <w:tabs>
                <w:tab w:val="left" w:pos="426"/>
              </w:tabs>
              <w:ind w:firstLine="34"/>
              <w:rPr>
                <w:szCs w:val="22"/>
              </w:rPr>
            </w:pPr>
            <w:r w:rsidRPr="00B130AA">
              <w:rPr>
                <w:szCs w:val="22"/>
              </w:rPr>
              <w:t>Đắk Lắk</w:t>
            </w:r>
          </w:p>
        </w:tc>
      </w:tr>
      <w:tr w:rsidR="00B130AA" w:rsidRPr="00B130AA" w14:paraId="1E204CB6" w14:textId="77777777" w:rsidTr="001931FB">
        <w:trPr>
          <w:trHeight w:val="290"/>
          <w:jc w:val="center"/>
        </w:trPr>
        <w:tc>
          <w:tcPr>
            <w:tcW w:w="992" w:type="dxa"/>
            <w:shd w:val="clear" w:color="auto" w:fill="auto"/>
            <w:noWrap/>
            <w:vAlign w:val="center"/>
          </w:tcPr>
          <w:p w14:paraId="264999CA" w14:textId="77777777" w:rsidR="003B203B" w:rsidRPr="00B130AA" w:rsidRDefault="003B203B" w:rsidP="00B8283A">
            <w:pPr>
              <w:tabs>
                <w:tab w:val="left" w:pos="426"/>
              </w:tabs>
              <w:jc w:val="center"/>
              <w:rPr>
                <w:szCs w:val="22"/>
              </w:rPr>
            </w:pPr>
            <w:r w:rsidRPr="00B130AA">
              <w:rPr>
                <w:szCs w:val="22"/>
              </w:rPr>
              <w:t>196</w:t>
            </w:r>
          </w:p>
        </w:tc>
        <w:tc>
          <w:tcPr>
            <w:tcW w:w="6941" w:type="dxa"/>
            <w:shd w:val="clear" w:color="auto" w:fill="auto"/>
            <w:vAlign w:val="center"/>
          </w:tcPr>
          <w:p w14:paraId="709DA7EE" w14:textId="77777777" w:rsidR="003B203B" w:rsidRPr="00B130AA" w:rsidRDefault="003B203B" w:rsidP="00B8283A">
            <w:pPr>
              <w:tabs>
                <w:tab w:val="left" w:pos="426"/>
              </w:tabs>
              <w:rPr>
                <w:szCs w:val="22"/>
              </w:rPr>
            </w:pPr>
            <w:r w:rsidRPr="00B130AA">
              <w:rPr>
                <w:szCs w:val="22"/>
                <w:shd w:val="clear" w:color="auto" w:fill="FFFFFF"/>
              </w:rPr>
              <w:t>CÔNG TY TNHH MTV TỔNG CÔNG TY 15 - CHI NHÁNH CÔNG TY 75</w:t>
            </w:r>
          </w:p>
        </w:tc>
        <w:tc>
          <w:tcPr>
            <w:tcW w:w="1559" w:type="dxa"/>
            <w:vAlign w:val="center"/>
          </w:tcPr>
          <w:p w14:paraId="6B405596"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1287D76D" w14:textId="77777777" w:rsidTr="001931FB">
        <w:trPr>
          <w:trHeight w:val="290"/>
          <w:jc w:val="center"/>
        </w:trPr>
        <w:tc>
          <w:tcPr>
            <w:tcW w:w="992" w:type="dxa"/>
            <w:shd w:val="clear" w:color="auto" w:fill="auto"/>
            <w:noWrap/>
            <w:vAlign w:val="center"/>
          </w:tcPr>
          <w:p w14:paraId="582BA746" w14:textId="77777777" w:rsidR="003B203B" w:rsidRPr="00B130AA" w:rsidRDefault="003B203B" w:rsidP="00B8283A">
            <w:pPr>
              <w:tabs>
                <w:tab w:val="left" w:pos="426"/>
              </w:tabs>
              <w:jc w:val="center"/>
              <w:rPr>
                <w:szCs w:val="22"/>
              </w:rPr>
            </w:pPr>
            <w:r w:rsidRPr="00B130AA">
              <w:rPr>
                <w:szCs w:val="22"/>
              </w:rPr>
              <w:t>197</w:t>
            </w:r>
          </w:p>
        </w:tc>
        <w:tc>
          <w:tcPr>
            <w:tcW w:w="6941" w:type="dxa"/>
            <w:shd w:val="clear" w:color="auto" w:fill="auto"/>
            <w:vAlign w:val="center"/>
          </w:tcPr>
          <w:p w14:paraId="1DBD1B5F" w14:textId="77777777" w:rsidR="003B203B" w:rsidRPr="00B130AA" w:rsidRDefault="003B203B" w:rsidP="00B8283A">
            <w:pPr>
              <w:tabs>
                <w:tab w:val="left" w:pos="426"/>
              </w:tabs>
              <w:rPr>
                <w:szCs w:val="22"/>
              </w:rPr>
            </w:pPr>
            <w:r w:rsidRPr="00B130AA">
              <w:rPr>
                <w:szCs w:val="22"/>
                <w:shd w:val="clear" w:color="auto" w:fill="FFFFFF"/>
              </w:rPr>
              <w:t>CÔNG TY TNHH MTV 72</w:t>
            </w:r>
          </w:p>
        </w:tc>
        <w:tc>
          <w:tcPr>
            <w:tcW w:w="1559" w:type="dxa"/>
            <w:vAlign w:val="center"/>
          </w:tcPr>
          <w:p w14:paraId="7ACFD769"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5F20D31A" w14:textId="77777777" w:rsidTr="001931FB">
        <w:trPr>
          <w:trHeight w:val="290"/>
          <w:jc w:val="center"/>
        </w:trPr>
        <w:tc>
          <w:tcPr>
            <w:tcW w:w="992" w:type="dxa"/>
            <w:shd w:val="clear" w:color="auto" w:fill="auto"/>
            <w:noWrap/>
            <w:vAlign w:val="center"/>
          </w:tcPr>
          <w:p w14:paraId="006022E1" w14:textId="77777777" w:rsidR="003B203B" w:rsidRPr="00B130AA" w:rsidRDefault="003B203B" w:rsidP="00B8283A">
            <w:pPr>
              <w:tabs>
                <w:tab w:val="left" w:pos="426"/>
              </w:tabs>
              <w:jc w:val="center"/>
              <w:rPr>
                <w:szCs w:val="22"/>
              </w:rPr>
            </w:pPr>
            <w:r w:rsidRPr="00B130AA">
              <w:rPr>
                <w:szCs w:val="22"/>
              </w:rPr>
              <w:t>198</w:t>
            </w:r>
          </w:p>
        </w:tc>
        <w:tc>
          <w:tcPr>
            <w:tcW w:w="6941" w:type="dxa"/>
            <w:shd w:val="clear" w:color="auto" w:fill="auto"/>
            <w:vAlign w:val="center"/>
          </w:tcPr>
          <w:p w14:paraId="0326C0A6" w14:textId="77777777" w:rsidR="003B203B" w:rsidRPr="00B130AA" w:rsidRDefault="003B203B" w:rsidP="00B8283A">
            <w:pPr>
              <w:tabs>
                <w:tab w:val="left" w:pos="426"/>
              </w:tabs>
              <w:rPr>
                <w:szCs w:val="22"/>
              </w:rPr>
            </w:pPr>
            <w:r w:rsidRPr="00B130AA">
              <w:rPr>
                <w:szCs w:val="22"/>
                <w:shd w:val="clear" w:color="auto" w:fill="FFFFFF"/>
              </w:rPr>
              <w:t>CÔNG TY TNHH MTV 74</w:t>
            </w:r>
          </w:p>
        </w:tc>
        <w:tc>
          <w:tcPr>
            <w:tcW w:w="1559" w:type="dxa"/>
            <w:vAlign w:val="center"/>
          </w:tcPr>
          <w:p w14:paraId="00B9488C"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44F47AAE" w14:textId="77777777" w:rsidTr="001931FB">
        <w:trPr>
          <w:trHeight w:val="290"/>
          <w:jc w:val="center"/>
        </w:trPr>
        <w:tc>
          <w:tcPr>
            <w:tcW w:w="992" w:type="dxa"/>
            <w:shd w:val="clear" w:color="auto" w:fill="auto"/>
            <w:noWrap/>
            <w:vAlign w:val="center"/>
          </w:tcPr>
          <w:p w14:paraId="094F6580" w14:textId="77777777" w:rsidR="003B203B" w:rsidRPr="00B130AA" w:rsidRDefault="003B203B" w:rsidP="00B8283A">
            <w:pPr>
              <w:tabs>
                <w:tab w:val="left" w:pos="426"/>
              </w:tabs>
              <w:jc w:val="center"/>
              <w:rPr>
                <w:szCs w:val="22"/>
              </w:rPr>
            </w:pPr>
            <w:r w:rsidRPr="00B130AA">
              <w:rPr>
                <w:szCs w:val="22"/>
              </w:rPr>
              <w:t>199</w:t>
            </w:r>
          </w:p>
        </w:tc>
        <w:tc>
          <w:tcPr>
            <w:tcW w:w="6941" w:type="dxa"/>
            <w:shd w:val="clear" w:color="auto" w:fill="auto"/>
            <w:vAlign w:val="center"/>
          </w:tcPr>
          <w:p w14:paraId="45F5960C" w14:textId="77777777" w:rsidR="003B203B" w:rsidRPr="00B130AA" w:rsidRDefault="003B203B" w:rsidP="00B8283A">
            <w:pPr>
              <w:tabs>
                <w:tab w:val="left" w:pos="426"/>
              </w:tabs>
              <w:rPr>
                <w:szCs w:val="22"/>
              </w:rPr>
            </w:pPr>
            <w:r w:rsidRPr="00B130AA">
              <w:rPr>
                <w:szCs w:val="22"/>
                <w:shd w:val="clear" w:color="auto" w:fill="FFFFFF"/>
              </w:rPr>
              <w:t>CÔNG TY TNHH MTV TỔNG CÔNG TY 15 - CHI NHÁNH CÔNG TY 75</w:t>
            </w:r>
          </w:p>
        </w:tc>
        <w:tc>
          <w:tcPr>
            <w:tcW w:w="1559" w:type="dxa"/>
            <w:vAlign w:val="center"/>
          </w:tcPr>
          <w:p w14:paraId="798A2D30"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590CA923" w14:textId="77777777" w:rsidTr="001931FB">
        <w:trPr>
          <w:trHeight w:val="263"/>
          <w:jc w:val="center"/>
        </w:trPr>
        <w:tc>
          <w:tcPr>
            <w:tcW w:w="992" w:type="dxa"/>
            <w:shd w:val="clear" w:color="auto" w:fill="auto"/>
            <w:noWrap/>
            <w:vAlign w:val="center"/>
          </w:tcPr>
          <w:p w14:paraId="721342F2" w14:textId="77777777" w:rsidR="003B203B" w:rsidRPr="00B130AA" w:rsidRDefault="003B203B" w:rsidP="00B8283A">
            <w:pPr>
              <w:tabs>
                <w:tab w:val="left" w:pos="426"/>
              </w:tabs>
              <w:jc w:val="center"/>
              <w:rPr>
                <w:szCs w:val="22"/>
              </w:rPr>
            </w:pPr>
            <w:r w:rsidRPr="00B130AA">
              <w:rPr>
                <w:szCs w:val="22"/>
              </w:rPr>
              <w:t>200</w:t>
            </w:r>
          </w:p>
        </w:tc>
        <w:tc>
          <w:tcPr>
            <w:tcW w:w="6941" w:type="dxa"/>
            <w:shd w:val="clear" w:color="auto" w:fill="auto"/>
            <w:vAlign w:val="center"/>
          </w:tcPr>
          <w:p w14:paraId="67FC20AB" w14:textId="77777777" w:rsidR="003B203B" w:rsidRPr="00B130AA" w:rsidRDefault="003B203B" w:rsidP="00B8283A">
            <w:pPr>
              <w:tabs>
                <w:tab w:val="left" w:pos="426"/>
              </w:tabs>
              <w:rPr>
                <w:szCs w:val="22"/>
              </w:rPr>
            </w:pPr>
            <w:r w:rsidRPr="00B130AA">
              <w:rPr>
                <w:rFonts w:eastAsia="Calibri"/>
                <w:szCs w:val="22"/>
              </w:rPr>
              <w:t>CÔNG TY TNHH MTV PHÚ NGHĨA</w:t>
            </w:r>
          </w:p>
        </w:tc>
        <w:tc>
          <w:tcPr>
            <w:tcW w:w="1559" w:type="dxa"/>
            <w:vAlign w:val="center"/>
          </w:tcPr>
          <w:p w14:paraId="4E7E298B"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1175025D" w14:textId="77777777" w:rsidTr="001931FB">
        <w:trPr>
          <w:trHeight w:val="290"/>
          <w:jc w:val="center"/>
        </w:trPr>
        <w:tc>
          <w:tcPr>
            <w:tcW w:w="992" w:type="dxa"/>
            <w:shd w:val="clear" w:color="auto" w:fill="auto"/>
            <w:noWrap/>
            <w:vAlign w:val="center"/>
          </w:tcPr>
          <w:p w14:paraId="55C19647" w14:textId="77777777" w:rsidR="003B203B" w:rsidRPr="00B130AA" w:rsidRDefault="003B203B" w:rsidP="00B8283A">
            <w:pPr>
              <w:tabs>
                <w:tab w:val="left" w:pos="426"/>
              </w:tabs>
              <w:jc w:val="center"/>
              <w:rPr>
                <w:szCs w:val="22"/>
              </w:rPr>
            </w:pPr>
            <w:r w:rsidRPr="00B130AA">
              <w:rPr>
                <w:szCs w:val="22"/>
              </w:rPr>
              <w:t>201</w:t>
            </w:r>
          </w:p>
        </w:tc>
        <w:tc>
          <w:tcPr>
            <w:tcW w:w="6941" w:type="dxa"/>
            <w:shd w:val="clear" w:color="auto" w:fill="auto"/>
            <w:vAlign w:val="center"/>
          </w:tcPr>
          <w:p w14:paraId="7EAF1794" w14:textId="77777777" w:rsidR="003B203B" w:rsidRPr="00B130AA" w:rsidRDefault="003B203B" w:rsidP="00B8283A">
            <w:pPr>
              <w:tabs>
                <w:tab w:val="left" w:pos="426"/>
              </w:tabs>
              <w:rPr>
                <w:szCs w:val="22"/>
              </w:rPr>
            </w:pPr>
            <w:r w:rsidRPr="00B130AA">
              <w:rPr>
                <w:szCs w:val="22"/>
                <w:shd w:val="clear" w:color="auto" w:fill="FFFFFF"/>
              </w:rPr>
              <w:t xml:space="preserve">CÔNG TY TNHH </w:t>
            </w:r>
            <w:r w:rsidRPr="00B130AA">
              <w:rPr>
                <w:szCs w:val="22"/>
              </w:rPr>
              <w:t>MTV</w:t>
            </w:r>
            <w:r w:rsidRPr="00B130AA">
              <w:rPr>
                <w:szCs w:val="22"/>
                <w:shd w:val="clear" w:color="auto" w:fill="FFFFFF"/>
              </w:rPr>
              <w:t xml:space="preserve"> 715</w:t>
            </w:r>
          </w:p>
        </w:tc>
        <w:tc>
          <w:tcPr>
            <w:tcW w:w="1559" w:type="dxa"/>
            <w:vAlign w:val="center"/>
          </w:tcPr>
          <w:p w14:paraId="1E28774A"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66640C0C" w14:textId="77777777" w:rsidTr="001931FB">
        <w:trPr>
          <w:trHeight w:val="290"/>
          <w:jc w:val="center"/>
        </w:trPr>
        <w:tc>
          <w:tcPr>
            <w:tcW w:w="992" w:type="dxa"/>
            <w:shd w:val="clear" w:color="auto" w:fill="auto"/>
            <w:noWrap/>
            <w:vAlign w:val="center"/>
          </w:tcPr>
          <w:p w14:paraId="50E87144" w14:textId="77777777" w:rsidR="003B203B" w:rsidRPr="00B130AA" w:rsidRDefault="003B203B" w:rsidP="00B8283A">
            <w:pPr>
              <w:tabs>
                <w:tab w:val="left" w:pos="426"/>
              </w:tabs>
              <w:jc w:val="center"/>
              <w:rPr>
                <w:szCs w:val="22"/>
              </w:rPr>
            </w:pPr>
            <w:r w:rsidRPr="00B130AA">
              <w:rPr>
                <w:szCs w:val="22"/>
              </w:rPr>
              <w:t>202</w:t>
            </w:r>
          </w:p>
        </w:tc>
        <w:tc>
          <w:tcPr>
            <w:tcW w:w="6941" w:type="dxa"/>
            <w:shd w:val="clear" w:color="auto" w:fill="auto"/>
            <w:vAlign w:val="center"/>
          </w:tcPr>
          <w:p w14:paraId="004E227C" w14:textId="77777777" w:rsidR="003B203B" w:rsidRPr="00B130AA" w:rsidRDefault="003B203B" w:rsidP="00B8283A">
            <w:pPr>
              <w:tabs>
                <w:tab w:val="left" w:pos="426"/>
              </w:tabs>
              <w:rPr>
                <w:szCs w:val="22"/>
              </w:rPr>
            </w:pPr>
            <w:r w:rsidRPr="00B130AA">
              <w:rPr>
                <w:szCs w:val="22"/>
                <w:shd w:val="clear" w:color="auto" w:fill="FFFFFF"/>
              </w:rPr>
              <w:t xml:space="preserve">CÔNG TY TNHH </w:t>
            </w:r>
            <w:r w:rsidRPr="00B130AA">
              <w:rPr>
                <w:szCs w:val="22"/>
              </w:rPr>
              <w:t>MTV</w:t>
            </w:r>
            <w:r w:rsidRPr="00B130AA">
              <w:rPr>
                <w:szCs w:val="22"/>
                <w:shd w:val="clear" w:color="auto" w:fill="FFFFFF"/>
              </w:rPr>
              <w:t xml:space="preserve"> BÌNH DƯƠNG</w:t>
            </w:r>
          </w:p>
        </w:tc>
        <w:tc>
          <w:tcPr>
            <w:tcW w:w="1559" w:type="dxa"/>
            <w:vAlign w:val="center"/>
          </w:tcPr>
          <w:p w14:paraId="508DAE49"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50DD024D" w14:textId="77777777" w:rsidTr="001931FB">
        <w:trPr>
          <w:trHeight w:val="290"/>
          <w:jc w:val="center"/>
        </w:trPr>
        <w:tc>
          <w:tcPr>
            <w:tcW w:w="992" w:type="dxa"/>
            <w:shd w:val="clear" w:color="auto" w:fill="auto"/>
            <w:noWrap/>
            <w:vAlign w:val="center"/>
          </w:tcPr>
          <w:p w14:paraId="272F154F" w14:textId="77777777" w:rsidR="003B203B" w:rsidRPr="00B130AA" w:rsidRDefault="003B203B" w:rsidP="00B8283A">
            <w:pPr>
              <w:tabs>
                <w:tab w:val="left" w:pos="426"/>
              </w:tabs>
              <w:jc w:val="center"/>
              <w:rPr>
                <w:szCs w:val="22"/>
              </w:rPr>
            </w:pPr>
            <w:r w:rsidRPr="00B130AA">
              <w:rPr>
                <w:szCs w:val="22"/>
              </w:rPr>
              <w:t>203</w:t>
            </w:r>
          </w:p>
        </w:tc>
        <w:tc>
          <w:tcPr>
            <w:tcW w:w="6941" w:type="dxa"/>
            <w:shd w:val="clear" w:color="auto" w:fill="auto"/>
            <w:vAlign w:val="center"/>
          </w:tcPr>
          <w:p w14:paraId="54512F38" w14:textId="77777777" w:rsidR="003B203B" w:rsidRPr="00B130AA" w:rsidRDefault="003B203B" w:rsidP="00B8283A">
            <w:pPr>
              <w:tabs>
                <w:tab w:val="left" w:pos="426"/>
              </w:tabs>
              <w:rPr>
                <w:szCs w:val="22"/>
              </w:rPr>
            </w:pPr>
            <w:r w:rsidRPr="00B130AA">
              <w:rPr>
                <w:rFonts w:eastAsia="Calibri"/>
                <w:szCs w:val="22"/>
              </w:rPr>
              <w:t>CÔNG TY TNHH MTV CAO SU CHƯ SÊ</w:t>
            </w:r>
          </w:p>
        </w:tc>
        <w:tc>
          <w:tcPr>
            <w:tcW w:w="1559" w:type="dxa"/>
            <w:vAlign w:val="center"/>
          </w:tcPr>
          <w:p w14:paraId="498D6809"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1B9657FC" w14:textId="77777777" w:rsidTr="001931FB">
        <w:trPr>
          <w:trHeight w:val="290"/>
          <w:jc w:val="center"/>
        </w:trPr>
        <w:tc>
          <w:tcPr>
            <w:tcW w:w="992" w:type="dxa"/>
            <w:shd w:val="clear" w:color="auto" w:fill="auto"/>
            <w:noWrap/>
            <w:vAlign w:val="center"/>
          </w:tcPr>
          <w:p w14:paraId="49AE266E" w14:textId="77777777" w:rsidR="003B203B" w:rsidRPr="00B130AA" w:rsidRDefault="003B203B" w:rsidP="00B8283A">
            <w:pPr>
              <w:tabs>
                <w:tab w:val="left" w:pos="426"/>
              </w:tabs>
              <w:jc w:val="center"/>
              <w:rPr>
                <w:szCs w:val="22"/>
              </w:rPr>
            </w:pPr>
            <w:r w:rsidRPr="00B130AA">
              <w:rPr>
                <w:szCs w:val="22"/>
              </w:rPr>
              <w:t>204</w:t>
            </w:r>
          </w:p>
        </w:tc>
        <w:tc>
          <w:tcPr>
            <w:tcW w:w="6941" w:type="dxa"/>
            <w:shd w:val="clear" w:color="auto" w:fill="auto"/>
            <w:vAlign w:val="center"/>
          </w:tcPr>
          <w:p w14:paraId="3905175D" w14:textId="77777777" w:rsidR="003B203B" w:rsidRPr="00B130AA" w:rsidRDefault="003B203B" w:rsidP="00B8283A">
            <w:pPr>
              <w:tabs>
                <w:tab w:val="left" w:pos="426"/>
              </w:tabs>
              <w:rPr>
                <w:szCs w:val="22"/>
              </w:rPr>
            </w:pPr>
            <w:r w:rsidRPr="00B130AA">
              <w:rPr>
                <w:rFonts w:eastAsia="Calibri"/>
                <w:szCs w:val="22"/>
              </w:rPr>
              <w:t xml:space="preserve">CÔNG TY TNHH </w:t>
            </w:r>
            <w:r w:rsidRPr="00B130AA">
              <w:rPr>
                <w:szCs w:val="22"/>
              </w:rPr>
              <w:t>MTV</w:t>
            </w:r>
            <w:r w:rsidRPr="00B130AA">
              <w:rPr>
                <w:rFonts w:eastAsia="Calibri"/>
                <w:szCs w:val="22"/>
              </w:rPr>
              <w:t xml:space="preserve"> CAO SU CHƯ PĂH</w:t>
            </w:r>
          </w:p>
        </w:tc>
        <w:tc>
          <w:tcPr>
            <w:tcW w:w="1559" w:type="dxa"/>
            <w:vAlign w:val="center"/>
          </w:tcPr>
          <w:p w14:paraId="135E169E"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10795D80" w14:textId="77777777" w:rsidTr="001931FB">
        <w:trPr>
          <w:trHeight w:val="290"/>
          <w:jc w:val="center"/>
        </w:trPr>
        <w:tc>
          <w:tcPr>
            <w:tcW w:w="992" w:type="dxa"/>
            <w:shd w:val="clear" w:color="auto" w:fill="auto"/>
            <w:noWrap/>
            <w:vAlign w:val="center"/>
          </w:tcPr>
          <w:p w14:paraId="71BA14F1" w14:textId="77777777" w:rsidR="003B203B" w:rsidRPr="00B130AA" w:rsidRDefault="003B203B" w:rsidP="00B8283A">
            <w:pPr>
              <w:tabs>
                <w:tab w:val="left" w:pos="426"/>
              </w:tabs>
              <w:jc w:val="center"/>
              <w:rPr>
                <w:szCs w:val="22"/>
              </w:rPr>
            </w:pPr>
            <w:r w:rsidRPr="00B130AA">
              <w:rPr>
                <w:szCs w:val="22"/>
              </w:rPr>
              <w:t>205</w:t>
            </w:r>
          </w:p>
        </w:tc>
        <w:tc>
          <w:tcPr>
            <w:tcW w:w="6941" w:type="dxa"/>
            <w:shd w:val="clear" w:color="auto" w:fill="auto"/>
            <w:vAlign w:val="center"/>
          </w:tcPr>
          <w:p w14:paraId="0AC25CD0" w14:textId="77777777" w:rsidR="003B203B" w:rsidRPr="00B130AA" w:rsidRDefault="003B203B" w:rsidP="00B8283A">
            <w:pPr>
              <w:tabs>
                <w:tab w:val="left" w:pos="426"/>
              </w:tabs>
              <w:rPr>
                <w:szCs w:val="22"/>
              </w:rPr>
            </w:pPr>
            <w:r w:rsidRPr="00B130AA">
              <w:rPr>
                <w:rFonts w:eastAsia="Calibri"/>
                <w:szCs w:val="22"/>
              </w:rPr>
              <w:t>CÔNG TY TNHH 30-4 GIA LAI</w:t>
            </w:r>
          </w:p>
        </w:tc>
        <w:tc>
          <w:tcPr>
            <w:tcW w:w="1559" w:type="dxa"/>
            <w:vAlign w:val="center"/>
          </w:tcPr>
          <w:p w14:paraId="5D6F4365"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4A8D1CCE" w14:textId="77777777" w:rsidTr="001931FB">
        <w:trPr>
          <w:trHeight w:val="290"/>
          <w:jc w:val="center"/>
        </w:trPr>
        <w:tc>
          <w:tcPr>
            <w:tcW w:w="992" w:type="dxa"/>
            <w:shd w:val="clear" w:color="auto" w:fill="auto"/>
            <w:noWrap/>
            <w:vAlign w:val="center"/>
          </w:tcPr>
          <w:p w14:paraId="1B04A8E1" w14:textId="77777777" w:rsidR="003B203B" w:rsidRPr="00B130AA" w:rsidRDefault="003B203B" w:rsidP="00B8283A">
            <w:pPr>
              <w:tabs>
                <w:tab w:val="left" w:pos="426"/>
              </w:tabs>
              <w:jc w:val="center"/>
              <w:rPr>
                <w:szCs w:val="22"/>
              </w:rPr>
            </w:pPr>
            <w:r w:rsidRPr="00B130AA">
              <w:rPr>
                <w:szCs w:val="22"/>
              </w:rPr>
              <w:lastRenderedPageBreak/>
              <w:t>206</w:t>
            </w:r>
          </w:p>
        </w:tc>
        <w:tc>
          <w:tcPr>
            <w:tcW w:w="6941" w:type="dxa"/>
            <w:shd w:val="clear" w:color="auto" w:fill="auto"/>
            <w:vAlign w:val="center"/>
          </w:tcPr>
          <w:p w14:paraId="1CCF8E1E" w14:textId="77777777" w:rsidR="003B203B" w:rsidRPr="00B130AA" w:rsidRDefault="003B203B" w:rsidP="00B8283A">
            <w:pPr>
              <w:tabs>
                <w:tab w:val="left" w:pos="426"/>
              </w:tabs>
              <w:rPr>
                <w:szCs w:val="22"/>
              </w:rPr>
            </w:pPr>
            <w:r w:rsidRPr="00B130AA">
              <w:rPr>
                <w:rFonts w:eastAsia="Calibri"/>
                <w:szCs w:val="22"/>
              </w:rPr>
              <w:t>CÔNG TY CỔ PHẦN CÀ PHÊ GIA LAI</w:t>
            </w:r>
          </w:p>
        </w:tc>
        <w:tc>
          <w:tcPr>
            <w:tcW w:w="1559" w:type="dxa"/>
            <w:vAlign w:val="center"/>
          </w:tcPr>
          <w:p w14:paraId="618BC839" w14:textId="77777777" w:rsidR="003B203B" w:rsidRPr="00B130AA" w:rsidRDefault="003B203B" w:rsidP="00B8283A">
            <w:pPr>
              <w:tabs>
                <w:tab w:val="left" w:pos="426"/>
              </w:tabs>
              <w:ind w:firstLine="34"/>
              <w:rPr>
                <w:rFonts w:eastAsia="Calibri"/>
                <w:szCs w:val="22"/>
              </w:rPr>
            </w:pPr>
            <w:r w:rsidRPr="00B130AA">
              <w:rPr>
                <w:szCs w:val="22"/>
                <w:shd w:val="clear" w:color="auto" w:fill="FFFFFF"/>
              </w:rPr>
              <w:t>Gia Lai</w:t>
            </w:r>
          </w:p>
        </w:tc>
      </w:tr>
      <w:tr w:rsidR="00B130AA" w:rsidRPr="00B130AA" w14:paraId="535E7011" w14:textId="77777777" w:rsidTr="001931FB">
        <w:trPr>
          <w:trHeight w:val="290"/>
          <w:jc w:val="center"/>
        </w:trPr>
        <w:tc>
          <w:tcPr>
            <w:tcW w:w="992" w:type="dxa"/>
            <w:shd w:val="clear" w:color="auto" w:fill="auto"/>
            <w:noWrap/>
            <w:vAlign w:val="center"/>
          </w:tcPr>
          <w:p w14:paraId="2296EC78" w14:textId="77777777" w:rsidR="003B203B" w:rsidRPr="00B130AA" w:rsidRDefault="003B203B" w:rsidP="00B8283A">
            <w:pPr>
              <w:tabs>
                <w:tab w:val="left" w:pos="426"/>
              </w:tabs>
              <w:jc w:val="center"/>
              <w:rPr>
                <w:szCs w:val="22"/>
              </w:rPr>
            </w:pPr>
            <w:r w:rsidRPr="00B130AA">
              <w:rPr>
                <w:szCs w:val="22"/>
              </w:rPr>
              <w:t>207</w:t>
            </w:r>
          </w:p>
        </w:tc>
        <w:tc>
          <w:tcPr>
            <w:tcW w:w="6941" w:type="dxa"/>
            <w:shd w:val="clear" w:color="auto" w:fill="auto"/>
            <w:vAlign w:val="center"/>
          </w:tcPr>
          <w:p w14:paraId="12FA8513" w14:textId="77777777" w:rsidR="003B203B" w:rsidRPr="00B130AA" w:rsidRDefault="003B203B" w:rsidP="00B8283A">
            <w:pPr>
              <w:tabs>
                <w:tab w:val="left" w:pos="426"/>
              </w:tabs>
              <w:rPr>
                <w:szCs w:val="22"/>
              </w:rPr>
            </w:pPr>
            <w:r w:rsidRPr="00B130AA">
              <w:rPr>
                <w:rFonts w:eastAsia="Calibri"/>
                <w:szCs w:val="22"/>
              </w:rPr>
              <w:t>CÔNG TY IASAO CÀ PHÊ</w:t>
            </w:r>
          </w:p>
        </w:tc>
        <w:tc>
          <w:tcPr>
            <w:tcW w:w="1559" w:type="dxa"/>
            <w:vAlign w:val="center"/>
          </w:tcPr>
          <w:p w14:paraId="2FCFD656" w14:textId="77777777" w:rsidR="003B203B" w:rsidRPr="00B130AA" w:rsidRDefault="003B203B" w:rsidP="00B8283A">
            <w:pPr>
              <w:tabs>
                <w:tab w:val="left" w:pos="426"/>
              </w:tabs>
              <w:ind w:firstLine="34"/>
              <w:rPr>
                <w:rFonts w:eastAsia="Calibri"/>
                <w:szCs w:val="22"/>
              </w:rPr>
            </w:pPr>
            <w:r w:rsidRPr="00B130AA">
              <w:rPr>
                <w:szCs w:val="22"/>
                <w:shd w:val="clear" w:color="auto" w:fill="FFFFFF"/>
              </w:rPr>
              <w:t>Gia Lai</w:t>
            </w:r>
          </w:p>
        </w:tc>
      </w:tr>
      <w:tr w:rsidR="00B130AA" w:rsidRPr="00B130AA" w14:paraId="4AC092AD" w14:textId="77777777" w:rsidTr="001931FB">
        <w:trPr>
          <w:trHeight w:val="290"/>
          <w:jc w:val="center"/>
        </w:trPr>
        <w:tc>
          <w:tcPr>
            <w:tcW w:w="992" w:type="dxa"/>
            <w:shd w:val="clear" w:color="auto" w:fill="auto"/>
            <w:noWrap/>
            <w:vAlign w:val="center"/>
          </w:tcPr>
          <w:p w14:paraId="68FE194F" w14:textId="77777777" w:rsidR="003B203B" w:rsidRPr="00B130AA" w:rsidRDefault="003B203B" w:rsidP="00B8283A">
            <w:pPr>
              <w:tabs>
                <w:tab w:val="left" w:pos="426"/>
              </w:tabs>
              <w:jc w:val="center"/>
              <w:rPr>
                <w:szCs w:val="22"/>
              </w:rPr>
            </w:pPr>
            <w:r w:rsidRPr="00B130AA">
              <w:rPr>
                <w:szCs w:val="22"/>
              </w:rPr>
              <w:t>208</w:t>
            </w:r>
          </w:p>
        </w:tc>
        <w:tc>
          <w:tcPr>
            <w:tcW w:w="6941" w:type="dxa"/>
            <w:shd w:val="clear" w:color="auto" w:fill="auto"/>
            <w:vAlign w:val="center"/>
          </w:tcPr>
          <w:p w14:paraId="771DE36E" w14:textId="77777777" w:rsidR="003B203B" w:rsidRPr="00B130AA" w:rsidRDefault="003B203B" w:rsidP="00B8283A">
            <w:pPr>
              <w:tabs>
                <w:tab w:val="left" w:pos="426"/>
              </w:tabs>
              <w:rPr>
                <w:szCs w:val="22"/>
              </w:rPr>
            </w:pPr>
            <w:r w:rsidRPr="00B130AA">
              <w:rPr>
                <w:rFonts w:eastAsia="Calibri"/>
                <w:szCs w:val="22"/>
              </w:rPr>
              <w:t>CÔNG TY TNHH MTV CAO SU CHƯ SÊ</w:t>
            </w:r>
          </w:p>
        </w:tc>
        <w:tc>
          <w:tcPr>
            <w:tcW w:w="1559" w:type="dxa"/>
            <w:vAlign w:val="center"/>
          </w:tcPr>
          <w:p w14:paraId="50AAFD34"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72E5C7B8" w14:textId="77777777" w:rsidTr="001931FB">
        <w:trPr>
          <w:trHeight w:val="290"/>
          <w:jc w:val="center"/>
        </w:trPr>
        <w:tc>
          <w:tcPr>
            <w:tcW w:w="992" w:type="dxa"/>
            <w:shd w:val="clear" w:color="auto" w:fill="auto"/>
            <w:noWrap/>
            <w:vAlign w:val="center"/>
          </w:tcPr>
          <w:p w14:paraId="58C7C812" w14:textId="77777777" w:rsidR="003B203B" w:rsidRPr="00B130AA" w:rsidRDefault="003B203B" w:rsidP="00B8283A">
            <w:pPr>
              <w:tabs>
                <w:tab w:val="left" w:pos="426"/>
              </w:tabs>
              <w:jc w:val="center"/>
              <w:rPr>
                <w:szCs w:val="22"/>
              </w:rPr>
            </w:pPr>
            <w:r w:rsidRPr="00B130AA">
              <w:rPr>
                <w:szCs w:val="22"/>
              </w:rPr>
              <w:t>209</w:t>
            </w:r>
          </w:p>
        </w:tc>
        <w:tc>
          <w:tcPr>
            <w:tcW w:w="6941" w:type="dxa"/>
            <w:shd w:val="clear" w:color="auto" w:fill="auto"/>
            <w:vAlign w:val="center"/>
          </w:tcPr>
          <w:p w14:paraId="0353307C" w14:textId="77777777" w:rsidR="003B203B" w:rsidRPr="00B130AA" w:rsidRDefault="003B203B" w:rsidP="00B8283A">
            <w:pPr>
              <w:tabs>
                <w:tab w:val="left" w:pos="426"/>
              </w:tabs>
              <w:rPr>
                <w:szCs w:val="22"/>
              </w:rPr>
            </w:pPr>
            <w:r w:rsidRPr="00B130AA">
              <w:rPr>
                <w:rFonts w:eastAsia="Calibri"/>
                <w:szCs w:val="22"/>
              </w:rPr>
              <w:t>CÔNG TY CAO SU CHU PRONG</w:t>
            </w:r>
          </w:p>
        </w:tc>
        <w:tc>
          <w:tcPr>
            <w:tcW w:w="1559" w:type="dxa"/>
            <w:vAlign w:val="center"/>
          </w:tcPr>
          <w:p w14:paraId="2977C5A3"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7E7D65B2" w14:textId="77777777" w:rsidTr="001931FB">
        <w:trPr>
          <w:trHeight w:val="290"/>
          <w:jc w:val="center"/>
        </w:trPr>
        <w:tc>
          <w:tcPr>
            <w:tcW w:w="992" w:type="dxa"/>
            <w:shd w:val="clear" w:color="auto" w:fill="auto"/>
            <w:noWrap/>
            <w:vAlign w:val="center"/>
          </w:tcPr>
          <w:p w14:paraId="742BD5F3" w14:textId="77777777" w:rsidR="003B203B" w:rsidRPr="00B130AA" w:rsidRDefault="003B203B" w:rsidP="00B8283A">
            <w:pPr>
              <w:tabs>
                <w:tab w:val="left" w:pos="426"/>
              </w:tabs>
              <w:jc w:val="center"/>
              <w:rPr>
                <w:szCs w:val="22"/>
              </w:rPr>
            </w:pPr>
            <w:r w:rsidRPr="00B130AA">
              <w:rPr>
                <w:szCs w:val="22"/>
              </w:rPr>
              <w:t>210</w:t>
            </w:r>
          </w:p>
        </w:tc>
        <w:tc>
          <w:tcPr>
            <w:tcW w:w="6941" w:type="dxa"/>
            <w:shd w:val="clear" w:color="auto" w:fill="auto"/>
            <w:vAlign w:val="center"/>
          </w:tcPr>
          <w:p w14:paraId="50BBD213" w14:textId="77777777" w:rsidR="003B203B" w:rsidRPr="00B130AA" w:rsidRDefault="003B203B" w:rsidP="00B8283A">
            <w:pPr>
              <w:tabs>
                <w:tab w:val="left" w:pos="426"/>
              </w:tabs>
              <w:rPr>
                <w:szCs w:val="22"/>
              </w:rPr>
            </w:pPr>
            <w:r w:rsidRPr="00B130AA">
              <w:rPr>
                <w:rFonts w:eastAsia="Calibri"/>
                <w:szCs w:val="22"/>
              </w:rPr>
              <w:t xml:space="preserve">CÔNG TY TNHH </w:t>
            </w:r>
            <w:r w:rsidRPr="00B130AA">
              <w:rPr>
                <w:szCs w:val="22"/>
              </w:rPr>
              <w:t>MTV</w:t>
            </w:r>
            <w:r w:rsidRPr="00B130AA">
              <w:rPr>
                <w:rFonts w:eastAsia="Calibri"/>
                <w:szCs w:val="22"/>
              </w:rPr>
              <w:t xml:space="preserve"> CAO SU MANG YANG</w:t>
            </w:r>
          </w:p>
        </w:tc>
        <w:tc>
          <w:tcPr>
            <w:tcW w:w="1559" w:type="dxa"/>
            <w:vAlign w:val="center"/>
          </w:tcPr>
          <w:p w14:paraId="5076F40D" w14:textId="77777777" w:rsidR="003B203B" w:rsidRPr="00B130AA" w:rsidRDefault="003B203B" w:rsidP="00B8283A">
            <w:pPr>
              <w:tabs>
                <w:tab w:val="left" w:pos="426"/>
              </w:tabs>
              <w:ind w:firstLine="34"/>
              <w:rPr>
                <w:szCs w:val="22"/>
              </w:rPr>
            </w:pPr>
            <w:r w:rsidRPr="00B130AA">
              <w:rPr>
                <w:szCs w:val="22"/>
                <w:shd w:val="clear" w:color="auto" w:fill="FFFFFF"/>
              </w:rPr>
              <w:t>Gia Lai</w:t>
            </w:r>
          </w:p>
        </w:tc>
      </w:tr>
      <w:tr w:rsidR="00B130AA" w:rsidRPr="00B130AA" w14:paraId="643391A5" w14:textId="77777777" w:rsidTr="001931FB">
        <w:trPr>
          <w:trHeight w:val="290"/>
          <w:jc w:val="center"/>
        </w:trPr>
        <w:tc>
          <w:tcPr>
            <w:tcW w:w="992" w:type="dxa"/>
            <w:shd w:val="clear" w:color="auto" w:fill="auto"/>
            <w:noWrap/>
            <w:vAlign w:val="center"/>
          </w:tcPr>
          <w:p w14:paraId="2BB348BD" w14:textId="77777777" w:rsidR="003B203B" w:rsidRPr="00B130AA" w:rsidRDefault="003B203B" w:rsidP="00B8283A">
            <w:pPr>
              <w:tabs>
                <w:tab w:val="left" w:pos="426"/>
              </w:tabs>
              <w:jc w:val="center"/>
              <w:rPr>
                <w:szCs w:val="22"/>
              </w:rPr>
            </w:pPr>
            <w:r w:rsidRPr="00B130AA">
              <w:rPr>
                <w:szCs w:val="22"/>
              </w:rPr>
              <w:t>211</w:t>
            </w:r>
          </w:p>
        </w:tc>
        <w:tc>
          <w:tcPr>
            <w:tcW w:w="6941" w:type="dxa"/>
            <w:shd w:val="clear" w:color="auto" w:fill="auto"/>
            <w:vAlign w:val="center"/>
          </w:tcPr>
          <w:p w14:paraId="17FA43DE" w14:textId="77777777" w:rsidR="003B203B" w:rsidRPr="00B130AA" w:rsidRDefault="003B203B" w:rsidP="00B8283A">
            <w:pPr>
              <w:tabs>
                <w:tab w:val="left" w:pos="426"/>
              </w:tabs>
              <w:rPr>
                <w:rFonts w:eastAsia="Calibri"/>
                <w:szCs w:val="22"/>
              </w:rPr>
            </w:pPr>
            <w:r w:rsidRPr="00B130AA">
              <w:rPr>
                <w:rFonts w:eastAsia="Calibri"/>
                <w:szCs w:val="22"/>
              </w:rPr>
              <w:t>CÔNG TY TNHH MTV PHÚ NGHĨA</w:t>
            </w:r>
          </w:p>
        </w:tc>
        <w:tc>
          <w:tcPr>
            <w:tcW w:w="1559" w:type="dxa"/>
            <w:vAlign w:val="center"/>
          </w:tcPr>
          <w:p w14:paraId="770A60E1" w14:textId="77777777" w:rsidR="003B203B" w:rsidRPr="00B130AA" w:rsidRDefault="003B203B" w:rsidP="00B8283A">
            <w:pPr>
              <w:tabs>
                <w:tab w:val="left" w:pos="426"/>
              </w:tabs>
              <w:ind w:firstLine="34"/>
              <w:rPr>
                <w:szCs w:val="22"/>
                <w:shd w:val="clear" w:color="auto" w:fill="FFFFFF"/>
              </w:rPr>
            </w:pPr>
            <w:r w:rsidRPr="00B130AA">
              <w:rPr>
                <w:szCs w:val="22"/>
                <w:shd w:val="clear" w:color="auto" w:fill="FFFFFF"/>
              </w:rPr>
              <w:t>Gia Lai</w:t>
            </w:r>
          </w:p>
        </w:tc>
      </w:tr>
      <w:tr w:rsidR="00B130AA" w:rsidRPr="00B130AA" w14:paraId="15BAF6BD" w14:textId="77777777" w:rsidTr="001931FB">
        <w:trPr>
          <w:trHeight w:val="290"/>
          <w:jc w:val="center"/>
        </w:trPr>
        <w:tc>
          <w:tcPr>
            <w:tcW w:w="992" w:type="dxa"/>
            <w:shd w:val="clear" w:color="auto" w:fill="auto"/>
            <w:noWrap/>
            <w:vAlign w:val="center"/>
          </w:tcPr>
          <w:p w14:paraId="2967552A" w14:textId="77777777" w:rsidR="003B203B" w:rsidRPr="00B130AA" w:rsidRDefault="003B203B" w:rsidP="00B8283A">
            <w:pPr>
              <w:tabs>
                <w:tab w:val="left" w:pos="426"/>
              </w:tabs>
              <w:jc w:val="center"/>
              <w:rPr>
                <w:szCs w:val="22"/>
              </w:rPr>
            </w:pPr>
            <w:r w:rsidRPr="00B130AA">
              <w:rPr>
                <w:szCs w:val="22"/>
              </w:rPr>
              <w:t>212</w:t>
            </w:r>
          </w:p>
        </w:tc>
        <w:tc>
          <w:tcPr>
            <w:tcW w:w="6941" w:type="dxa"/>
            <w:shd w:val="clear" w:color="auto" w:fill="auto"/>
            <w:vAlign w:val="center"/>
          </w:tcPr>
          <w:p w14:paraId="7C3AE726" w14:textId="77777777" w:rsidR="003B203B" w:rsidRPr="00B130AA" w:rsidRDefault="003B203B" w:rsidP="00B8283A">
            <w:pPr>
              <w:tabs>
                <w:tab w:val="left" w:pos="426"/>
              </w:tabs>
              <w:rPr>
                <w:rFonts w:eastAsia="Calibri"/>
                <w:szCs w:val="22"/>
              </w:rPr>
            </w:pPr>
            <w:hyperlink r:id="rId55" w:history="1">
              <w:r w:rsidRPr="00B130AA">
                <w:rPr>
                  <w:rStyle w:val="Hyperlink"/>
                  <w:rFonts w:eastAsia="Calibri"/>
                  <w:color w:val="auto"/>
                  <w:szCs w:val="22"/>
                  <w:u w:val="none"/>
                </w:rPr>
                <w:t>CÔNG TY TNHH XUẤT NHẬP KHẨU HOA TRANG</w:t>
              </w:r>
            </w:hyperlink>
          </w:p>
        </w:tc>
        <w:tc>
          <w:tcPr>
            <w:tcW w:w="1559" w:type="dxa"/>
            <w:vAlign w:val="center"/>
          </w:tcPr>
          <w:p w14:paraId="7AC2942A" w14:textId="77777777" w:rsidR="003B203B" w:rsidRPr="00B130AA" w:rsidRDefault="003B203B" w:rsidP="00B8283A">
            <w:pPr>
              <w:tabs>
                <w:tab w:val="left" w:pos="426"/>
              </w:tabs>
              <w:ind w:firstLine="34"/>
              <w:rPr>
                <w:szCs w:val="22"/>
                <w:shd w:val="clear" w:color="auto" w:fill="FFFFFF"/>
              </w:rPr>
            </w:pPr>
            <w:r w:rsidRPr="00B130AA">
              <w:rPr>
                <w:szCs w:val="22"/>
                <w:shd w:val="clear" w:color="auto" w:fill="FFFFFF"/>
              </w:rPr>
              <w:t>Gia Lai</w:t>
            </w:r>
          </w:p>
        </w:tc>
      </w:tr>
      <w:tr w:rsidR="00B130AA" w:rsidRPr="00B130AA" w14:paraId="52FB1878" w14:textId="77777777" w:rsidTr="001931FB">
        <w:trPr>
          <w:trHeight w:val="290"/>
          <w:jc w:val="center"/>
        </w:trPr>
        <w:tc>
          <w:tcPr>
            <w:tcW w:w="992" w:type="dxa"/>
            <w:shd w:val="clear" w:color="auto" w:fill="auto"/>
            <w:noWrap/>
            <w:vAlign w:val="center"/>
          </w:tcPr>
          <w:p w14:paraId="40985E4B" w14:textId="77777777" w:rsidR="003B203B" w:rsidRPr="00B130AA" w:rsidRDefault="003B203B" w:rsidP="00B8283A">
            <w:pPr>
              <w:tabs>
                <w:tab w:val="left" w:pos="426"/>
              </w:tabs>
              <w:jc w:val="center"/>
              <w:rPr>
                <w:szCs w:val="22"/>
              </w:rPr>
            </w:pPr>
            <w:r w:rsidRPr="00B130AA">
              <w:rPr>
                <w:szCs w:val="22"/>
              </w:rPr>
              <w:t>213</w:t>
            </w:r>
          </w:p>
        </w:tc>
        <w:tc>
          <w:tcPr>
            <w:tcW w:w="6941" w:type="dxa"/>
            <w:shd w:val="clear" w:color="auto" w:fill="auto"/>
            <w:vAlign w:val="center"/>
          </w:tcPr>
          <w:p w14:paraId="30662E7A" w14:textId="77777777" w:rsidR="003B203B" w:rsidRPr="00B130AA" w:rsidRDefault="003B203B" w:rsidP="00B8283A">
            <w:pPr>
              <w:tabs>
                <w:tab w:val="left" w:pos="426"/>
              </w:tabs>
              <w:rPr>
                <w:rFonts w:eastAsia="Calibri"/>
                <w:szCs w:val="22"/>
              </w:rPr>
            </w:pPr>
            <w:hyperlink r:id="rId56" w:history="1">
              <w:r w:rsidRPr="00B130AA">
                <w:rPr>
                  <w:rStyle w:val="Hyperlink"/>
                  <w:rFonts w:eastAsia="Calibri"/>
                  <w:color w:val="auto"/>
                  <w:szCs w:val="22"/>
                  <w:u w:val="none"/>
                </w:rPr>
                <w:t>CÔNG TY CÀ PHÊ GIA LAI</w:t>
              </w:r>
            </w:hyperlink>
          </w:p>
        </w:tc>
        <w:tc>
          <w:tcPr>
            <w:tcW w:w="1559" w:type="dxa"/>
            <w:vAlign w:val="center"/>
          </w:tcPr>
          <w:p w14:paraId="5B11BFE2" w14:textId="77777777" w:rsidR="003B203B" w:rsidRPr="00B130AA" w:rsidRDefault="003B203B" w:rsidP="00B8283A">
            <w:pPr>
              <w:tabs>
                <w:tab w:val="left" w:pos="426"/>
              </w:tabs>
              <w:ind w:firstLine="34"/>
              <w:rPr>
                <w:szCs w:val="22"/>
                <w:shd w:val="clear" w:color="auto" w:fill="FFFFFF"/>
              </w:rPr>
            </w:pPr>
            <w:r w:rsidRPr="00B130AA">
              <w:rPr>
                <w:szCs w:val="22"/>
                <w:shd w:val="clear" w:color="auto" w:fill="FFFFFF"/>
              </w:rPr>
              <w:t>Gia Lai</w:t>
            </w:r>
          </w:p>
        </w:tc>
      </w:tr>
      <w:tr w:rsidR="00B130AA" w:rsidRPr="00B130AA" w14:paraId="7B108159" w14:textId="77777777" w:rsidTr="001931FB">
        <w:trPr>
          <w:trHeight w:val="290"/>
          <w:jc w:val="center"/>
        </w:trPr>
        <w:tc>
          <w:tcPr>
            <w:tcW w:w="992" w:type="dxa"/>
            <w:shd w:val="clear" w:color="auto" w:fill="auto"/>
            <w:noWrap/>
            <w:vAlign w:val="center"/>
          </w:tcPr>
          <w:p w14:paraId="05E6857F" w14:textId="77777777" w:rsidR="003B203B" w:rsidRPr="00B130AA" w:rsidRDefault="003B203B" w:rsidP="00B8283A">
            <w:pPr>
              <w:tabs>
                <w:tab w:val="left" w:pos="426"/>
              </w:tabs>
              <w:jc w:val="center"/>
              <w:rPr>
                <w:szCs w:val="22"/>
              </w:rPr>
            </w:pPr>
            <w:r w:rsidRPr="00B130AA">
              <w:rPr>
                <w:szCs w:val="22"/>
              </w:rPr>
              <w:t>214</w:t>
            </w:r>
          </w:p>
        </w:tc>
        <w:tc>
          <w:tcPr>
            <w:tcW w:w="6941" w:type="dxa"/>
            <w:shd w:val="clear" w:color="auto" w:fill="auto"/>
            <w:vAlign w:val="center"/>
          </w:tcPr>
          <w:p w14:paraId="779BFAB4" w14:textId="77777777" w:rsidR="003B203B" w:rsidRPr="00B130AA" w:rsidRDefault="003B203B" w:rsidP="00B8283A">
            <w:pPr>
              <w:tabs>
                <w:tab w:val="left" w:pos="426"/>
              </w:tabs>
              <w:rPr>
                <w:rFonts w:eastAsia="Calibri"/>
                <w:szCs w:val="22"/>
              </w:rPr>
            </w:pPr>
            <w:hyperlink r:id="rId57" w:history="1">
              <w:r w:rsidRPr="00B130AA">
                <w:rPr>
                  <w:rStyle w:val="Hyperlink"/>
                  <w:rFonts w:eastAsia="Calibri"/>
                  <w:color w:val="auto"/>
                  <w:szCs w:val="22"/>
                  <w:u w:val="none"/>
                </w:rPr>
                <w:t>CÔNG TY CỔ PHẦN CÀ PHÊ THÀNH GIA LAI</w:t>
              </w:r>
            </w:hyperlink>
          </w:p>
        </w:tc>
        <w:tc>
          <w:tcPr>
            <w:tcW w:w="1559" w:type="dxa"/>
            <w:vAlign w:val="center"/>
          </w:tcPr>
          <w:p w14:paraId="35EDB39E" w14:textId="77777777" w:rsidR="003B203B" w:rsidRPr="00B130AA" w:rsidRDefault="003B203B" w:rsidP="00B8283A">
            <w:pPr>
              <w:tabs>
                <w:tab w:val="left" w:pos="426"/>
              </w:tabs>
              <w:ind w:firstLine="34"/>
              <w:rPr>
                <w:szCs w:val="22"/>
                <w:shd w:val="clear" w:color="auto" w:fill="FFFFFF"/>
              </w:rPr>
            </w:pPr>
            <w:r w:rsidRPr="00B130AA">
              <w:rPr>
                <w:szCs w:val="22"/>
                <w:shd w:val="clear" w:color="auto" w:fill="FFFFFF"/>
              </w:rPr>
              <w:t>Gia Lai</w:t>
            </w:r>
          </w:p>
        </w:tc>
      </w:tr>
      <w:tr w:rsidR="00B130AA" w:rsidRPr="00B130AA" w14:paraId="48AF19D0" w14:textId="77777777" w:rsidTr="001931FB">
        <w:trPr>
          <w:trHeight w:val="290"/>
          <w:jc w:val="center"/>
        </w:trPr>
        <w:tc>
          <w:tcPr>
            <w:tcW w:w="992" w:type="dxa"/>
            <w:shd w:val="clear" w:color="auto" w:fill="auto"/>
            <w:noWrap/>
            <w:vAlign w:val="center"/>
          </w:tcPr>
          <w:p w14:paraId="433F2214" w14:textId="77777777" w:rsidR="003B203B" w:rsidRPr="00B130AA" w:rsidRDefault="003B203B" w:rsidP="00B8283A">
            <w:pPr>
              <w:tabs>
                <w:tab w:val="left" w:pos="426"/>
              </w:tabs>
              <w:jc w:val="center"/>
              <w:rPr>
                <w:szCs w:val="22"/>
              </w:rPr>
            </w:pPr>
            <w:r w:rsidRPr="00B130AA">
              <w:rPr>
                <w:szCs w:val="22"/>
              </w:rPr>
              <w:t>215</w:t>
            </w:r>
          </w:p>
        </w:tc>
        <w:tc>
          <w:tcPr>
            <w:tcW w:w="6941" w:type="dxa"/>
            <w:shd w:val="clear" w:color="auto" w:fill="auto"/>
            <w:vAlign w:val="center"/>
          </w:tcPr>
          <w:p w14:paraId="680B1EB9" w14:textId="77777777" w:rsidR="003B203B" w:rsidRPr="00B130AA" w:rsidRDefault="003B203B" w:rsidP="00B8283A">
            <w:pPr>
              <w:tabs>
                <w:tab w:val="left" w:pos="426"/>
              </w:tabs>
              <w:rPr>
                <w:rFonts w:eastAsia="Calibri"/>
                <w:szCs w:val="22"/>
              </w:rPr>
            </w:pPr>
            <w:hyperlink r:id="rId58" w:history="1">
              <w:r w:rsidRPr="00B130AA">
                <w:rPr>
                  <w:rStyle w:val="Hyperlink"/>
                  <w:rFonts w:eastAsia="Calibri"/>
                  <w:color w:val="auto"/>
                  <w:szCs w:val="22"/>
                  <w:u w:val="none"/>
                </w:rPr>
                <w:t>CÔNG TY CỔ PHẦN AN CÁT LỢI GIA LAI</w:t>
              </w:r>
            </w:hyperlink>
          </w:p>
        </w:tc>
        <w:tc>
          <w:tcPr>
            <w:tcW w:w="1559" w:type="dxa"/>
            <w:vAlign w:val="center"/>
          </w:tcPr>
          <w:p w14:paraId="0DA687A9" w14:textId="77777777" w:rsidR="003B203B" w:rsidRPr="00B130AA" w:rsidRDefault="003B203B" w:rsidP="00B8283A">
            <w:pPr>
              <w:tabs>
                <w:tab w:val="left" w:pos="426"/>
              </w:tabs>
              <w:ind w:firstLine="34"/>
              <w:rPr>
                <w:szCs w:val="22"/>
                <w:shd w:val="clear" w:color="auto" w:fill="FFFFFF"/>
              </w:rPr>
            </w:pPr>
            <w:r w:rsidRPr="00B130AA">
              <w:rPr>
                <w:szCs w:val="22"/>
                <w:shd w:val="clear" w:color="auto" w:fill="FFFFFF"/>
              </w:rPr>
              <w:t>Gia Lai</w:t>
            </w:r>
          </w:p>
        </w:tc>
      </w:tr>
      <w:tr w:rsidR="00B130AA" w:rsidRPr="00B130AA" w14:paraId="396BD75F" w14:textId="77777777" w:rsidTr="001931FB">
        <w:trPr>
          <w:trHeight w:val="290"/>
          <w:jc w:val="center"/>
        </w:trPr>
        <w:tc>
          <w:tcPr>
            <w:tcW w:w="992" w:type="dxa"/>
            <w:shd w:val="clear" w:color="auto" w:fill="auto"/>
            <w:noWrap/>
            <w:vAlign w:val="center"/>
          </w:tcPr>
          <w:p w14:paraId="007E1BFB" w14:textId="77777777" w:rsidR="003B203B" w:rsidRPr="00B130AA" w:rsidRDefault="003B203B" w:rsidP="00B8283A">
            <w:pPr>
              <w:tabs>
                <w:tab w:val="left" w:pos="426"/>
              </w:tabs>
              <w:jc w:val="center"/>
              <w:rPr>
                <w:szCs w:val="22"/>
              </w:rPr>
            </w:pPr>
            <w:r w:rsidRPr="00B130AA">
              <w:rPr>
                <w:szCs w:val="22"/>
              </w:rPr>
              <w:t>216</w:t>
            </w:r>
          </w:p>
        </w:tc>
        <w:tc>
          <w:tcPr>
            <w:tcW w:w="6941" w:type="dxa"/>
            <w:shd w:val="clear" w:color="auto" w:fill="auto"/>
            <w:vAlign w:val="center"/>
          </w:tcPr>
          <w:p w14:paraId="01041061" w14:textId="77777777" w:rsidR="003B203B" w:rsidRPr="00B130AA" w:rsidRDefault="003B203B" w:rsidP="00B8283A">
            <w:pPr>
              <w:tabs>
                <w:tab w:val="left" w:pos="426"/>
              </w:tabs>
              <w:rPr>
                <w:rFonts w:eastAsia="Calibri"/>
                <w:szCs w:val="22"/>
              </w:rPr>
            </w:pPr>
            <w:hyperlink r:id="rId59" w:history="1">
              <w:r w:rsidRPr="00B130AA">
                <w:rPr>
                  <w:rStyle w:val="Hyperlink"/>
                  <w:rFonts w:eastAsia="Calibri"/>
                  <w:color w:val="auto"/>
                  <w:szCs w:val="22"/>
                  <w:u w:val="none"/>
                </w:rPr>
                <w:t>CÔNG TY TNHH CÀ PHÊ VIỆT HÀ GIA LAI</w:t>
              </w:r>
            </w:hyperlink>
          </w:p>
        </w:tc>
        <w:tc>
          <w:tcPr>
            <w:tcW w:w="1559" w:type="dxa"/>
            <w:vAlign w:val="center"/>
          </w:tcPr>
          <w:p w14:paraId="13F50274" w14:textId="77777777" w:rsidR="003B203B" w:rsidRPr="00B130AA" w:rsidRDefault="003B203B" w:rsidP="00B8283A">
            <w:pPr>
              <w:tabs>
                <w:tab w:val="left" w:pos="426"/>
              </w:tabs>
              <w:ind w:firstLine="34"/>
              <w:rPr>
                <w:szCs w:val="22"/>
                <w:shd w:val="clear" w:color="auto" w:fill="FFFFFF"/>
              </w:rPr>
            </w:pPr>
            <w:r w:rsidRPr="00B130AA">
              <w:rPr>
                <w:szCs w:val="22"/>
                <w:shd w:val="clear" w:color="auto" w:fill="FFFFFF"/>
              </w:rPr>
              <w:t>Gia Lai</w:t>
            </w:r>
          </w:p>
        </w:tc>
      </w:tr>
      <w:tr w:rsidR="00B130AA" w:rsidRPr="00B130AA" w14:paraId="654D39D1" w14:textId="77777777" w:rsidTr="001931FB">
        <w:trPr>
          <w:trHeight w:val="290"/>
          <w:jc w:val="center"/>
        </w:trPr>
        <w:tc>
          <w:tcPr>
            <w:tcW w:w="992" w:type="dxa"/>
            <w:shd w:val="clear" w:color="auto" w:fill="auto"/>
            <w:noWrap/>
            <w:vAlign w:val="center"/>
          </w:tcPr>
          <w:p w14:paraId="79321DAE" w14:textId="77777777" w:rsidR="003B203B" w:rsidRPr="00B130AA" w:rsidRDefault="003B203B" w:rsidP="00B8283A">
            <w:pPr>
              <w:tabs>
                <w:tab w:val="left" w:pos="426"/>
              </w:tabs>
              <w:jc w:val="center"/>
              <w:rPr>
                <w:szCs w:val="22"/>
              </w:rPr>
            </w:pPr>
            <w:r w:rsidRPr="00B130AA">
              <w:rPr>
                <w:szCs w:val="22"/>
              </w:rPr>
              <w:t>217</w:t>
            </w:r>
          </w:p>
        </w:tc>
        <w:tc>
          <w:tcPr>
            <w:tcW w:w="6941" w:type="dxa"/>
            <w:shd w:val="clear" w:color="auto" w:fill="auto"/>
            <w:vAlign w:val="center"/>
          </w:tcPr>
          <w:p w14:paraId="12A98D5B" w14:textId="77777777" w:rsidR="003B203B" w:rsidRPr="00B130AA" w:rsidRDefault="003B203B" w:rsidP="00B8283A">
            <w:pPr>
              <w:tabs>
                <w:tab w:val="left" w:pos="426"/>
              </w:tabs>
              <w:rPr>
                <w:rFonts w:eastAsia="Calibri"/>
                <w:szCs w:val="22"/>
              </w:rPr>
            </w:pPr>
            <w:hyperlink r:id="rId60" w:history="1">
              <w:r w:rsidRPr="00B130AA">
                <w:rPr>
                  <w:rStyle w:val="Hyperlink"/>
                  <w:rFonts w:eastAsia="Calibri"/>
                  <w:color w:val="auto"/>
                  <w:szCs w:val="22"/>
                  <w:u w:val="none"/>
                </w:rPr>
                <w:t>CÀ PHÊ HD GIA LAI - CÔNG TY TNHH CÀ PHÊ HD GIA LAI</w:t>
              </w:r>
            </w:hyperlink>
          </w:p>
        </w:tc>
        <w:tc>
          <w:tcPr>
            <w:tcW w:w="1559" w:type="dxa"/>
            <w:vAlign w:val="center"/>
          </w:tcPr>
          <w:p w14:paraId="0DA09A54" w14:textId="77777777" w:rsidR="003B203B" w:rsidRPr="00B130AA" w:rsidRDefault="003B203B" w:rsidP="00B8283A">
            <w:pPr>
              <w:tabs>
                <w:tab w:val="left" w:pos="426"/>
              </w:tabs>
              <w:ind w:firstLine="34"/>
              <w:rPr>
                <w:szCs w:val="22"/>
                <w:shd w:val="clear" w:color="auto" w:fill="FFFFFF"/>
              </w:rPr>
            </w:pPr>
            <w:r w:rsidRPr="00B130AA">
              <w:rPr>
                <w:szCs w:val="22"/>
                <w:shd w:val="clear" w:color="auto" w:fill="FFFFFF"/>
              </w:rPr>
              <w:t>Gia Lai</w:t>
            </w:r>
          </w:p>
        </w:tc>
      </w:tr>
      <w:tr w:rsidR="00B130AA" w:rsidRPr="00B130AA" w14:paraId="760D155C" w14:textId="77777777" w:rsidTr="001931FB">
        <w:trPr>
          <w:trHeight w:val="290"/>
          <w:jc w:val="center"/>
        </w:trPr>
        <w:tc>
          <w:tcPr>
            <w:tcW w:w="992" w:type="dxa"/>
            <w:shd w:val="clear" w:color="auto" w:fill="auto"/>
            <w:noWrap/>
            <w:vAlign w:val="center"/>
          </w:tcPr>
          <w:p w14:paraId="5EAFF4B2" w14:textId="77777777" w:rsidR="003B203B" w:rsidRPr="00B130AA" w:rsidRDefault="003B203B" w:rsidP="00B8283A">
            <w:pPr>
              <w:tabs>
                <w:tab w:val="left" w:pos="426"/>
              </w:tabs>
              <w:jc w:val="center"/>
              <w:rPr>
                <w:szCs w:val="22"/>
              </w:rPr>
            </w:pPr>
            <w:r w:rsidRPr="00B130AA">
              <w:rPr>
                <w:szCs w:val="22"/>
              </w:rPr>
              <w:t>218</w:t>
            </w:r>
          </w:p>
        </w:tc>
        <w:tc>
          <w:tcPr>
            <w:tcW w:w="6941" w:type="dxa"/>
            <w:shd w:val="clear" w:color="auto" w:fill="auto"/>
            <w:vAlign w:val="center"/>
          </w:tcPr>
          <w:p w14:paraId="1F4B2E7A" w14:textId="77777777" w:rsidR="003B203B" w:rsidRPr="00B130AA" w:rsidRDefault="003B203B" w:rsidP="00B8283A">
            <w:pPr>
              <w:tabs>
                <w:tab w:val="left" w:pos="426"/>
              </w:tabs>
              <w:rPr>
                <w:rFonts w:eastAsia="Calibri"/>
                <w:szCs w:val="22"/>
              </w:rPr>
            </w:pPr>
            <w:r w:rsidRPr="00B130AA">
              <w:rPr>
                <w:rFonts w:eastAsia="Calibri"/>
                <w:szCs w:val="22"/>
              </w:rPr>
              <w:t>CÔNG TY TNHH MỘT THÀNH VIÊN TUYẾT TRÚC</w:t>
            </w:r>
          </w:p>
        </w:tc>
        <w:tc>
          <w:tcPr>
            <w:tcW w:w="1559" w:type="dxa"/>
            <w:vAlign w:val="center"/>
          </w:tcPr>
          <w:p w14:paraId="2242C1AF" w14:textId="77777777" w:rsidR="003B203B" w:rsidRPr="00B130AA" w:rsidRDefault="003B203B" w:rsidP="00B8283A">
            <w:pPr>
              <w:tabs>
                <w:tab w:val="left" w:pos="426"/>
              </w:tabs>
              <w:ind w:firstLine="34"/>
              <w:rPr>
                <w:szCs w:val="22"/>
                <w:shd w:val="clear" w:color="auto" w:fill="FFFFFF"/>
              </w:rPr>
            </w:pPr>
            <w:r w:rsidRPr="00B130AA">
              <w:rPr>
                <w:szCs w:val="22"/>
                <w:shd w:val="clear" w:color="auto" w:fill="FFFFFF"/>
              </w:rPr>
              <w:t>Gia Lai</w:t>
            </w:r>
          </w:p>
        </w:tc>
      </w:tr>
      <w:tr w:rsidR="00B130AA" w:rsidRPr="00B130AA" w14:paraId="174D10DE" w14:textId="77777777" w:rsidTr="001931FB">
        <w:trPr>
          <w:trHeight w:val="354"/>
          <w:jc w:val="center"/>
        </w:trPr>
        <w:tc>
          <w:tcPr>
            <w:tcW w:w="992" w:type="dxa"/>
            <w:shd w:val="clear" w:color="auto" w:fill="auto"/>
            <w:noWrap/>
            <w:vAlign w:val="center"/>
          </w:tcPr>
          <w:p w14:paraId="6EF972DD" w14:textId="77777777" w:rsidR="003B203B" w:rsidRPr="00B130AA" w:rsidRDefault="003B203B" w:rsidP="00B8283A">
            <w:pPr>
              <w:tabs>
                <w:tab w:val="left" w:pos="426"/>
              </w:tabs>
              <w:jc w:val="center"/>
              <w:rPr>
                <w:szCs w:val="22"/>
              </w:rPr>
            </w:pPr>
            <w:r w:rsidRPr="00B130AA">
              <w:rPr>
                <w:szCs w:val="22"/>
              </w:rPr>
              <w:t>219</w:t>
            </w:r>
          </w:p>
        </w:tc>
        <w:tc>
          <w:tcPr>
            <w:tcW w:w="6941" w:type="dxa"/>
            <w:shd w:val="clear" w:color="auto" w:fill="auto"/>
            <w:vAlign w:val="center"/>
          </w:tcPr>
          <w:p w14:paraId="72B87FA5" w14:textId="77777777" w:rsidR="003B203B" w:rsidRPr="00B130AA" w:rsidRDefault="003B203B" w:rsidP="00B8283A">
            <w:pPr>
              <w:tabs>
                <w:tab w:val="left" w:pos="426"/>
              </w:tabs>
              <w:rPr>
                <w:szCs w:val="22"/>
              </w:rPr>
            </w:pPr>
            <w:r w:rsidRPr="00B130AA">
              <w:rPr>
                <w:szCs w:val="22"/>
              </w:rPr>
              <w:t>CÔNG TY TNHH NAZOLA</w:t>
            </w:r>
          </w:p>
        </w:tc>
        <w:tc>
          <w:tcPr>
            <w:tcW w:w="1559" w:type="dxa"/>
            <w:vAlign w:val="center"/>
          </w:tcPr>
          <w:p w14:paraId="2B05C46B"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67258B94" w14:textId="77777777" w:rsidTr="001931FB">
        <w:trPr>
          <w:trHeight w:val="290"/>
          <w:jc w:val="center"/>
        </w:trPr>
        <w:tc>
          <w:tcPr>
            <w:tcW w:w="992" w:type="dxa"/>
            <w:shd w:val="clear" w:color="auto" w:fill="auto"/>
            <w:noWrap/>
            <w:vAlign w:val="center"/>
          </w:tcPr>
          <w:p w14:paraId="028CDFE1" w14:textId="77777777" w:rsidR="003B203B" w:rsidRPr="00B130AA" w:rsidRDefault="003B203B" w:rsidP="00B8283A">
            <w:pPr>
              <w:tabs>
                <w:tab w:val="left" w:pos="426"/>
              </w:tabs>
              <w:jc w:val="center"/>
              <w:rPr>
                <w:szCs w:val="22"/>
              </w:rPr>
            </w:pPr>
            <w:r w:rsidRPr="00B130AA">
              <w:rPr>
                <w:szCs w:val="22"/>
              </w:rPr>
              <w:t>220</w:t>
            </w:r>
          </w:p>
        </w:tc>
        <w:tc>
          <w:tcPr>
            <w:tcW w:w="6941" w:type="dxa"/>
            <w:shd w:val="clear" w:color="auto" w:fill="auto"/>
            <w:vAlign w:val="center"/>
          </w:tcPr>
          <w:p w14:paraId="71757C4C" w14:textId="77777777" w:rsidR="003B203B" w:rsidRPr="00B130AA" w:rsidRDefault="003B203B" w:rsidP="00B8283A">
            <w:pPr>
              <w:tabs>
                <w:tab w:val="left" w:pos="426"/>
              </w:tabs>
              <w:rPr>
                <w:szCs w:val="22"/>
              </w:rPr>
            </w:pPr>
            <w:r w:rsidRPr="00B130AA">
              <w:rPr>
                <w:szCs w:val="22"/>
              </w:rPr>
              <w:t xml:space="preserve">CÔNG TY TNHH MTV TÀ ĐÙNG </w:t>
            </w:r>
          </w:p>
        </w:tc>
        <w:tc>
          <w:tcPr>
            <w:tcW w:w="1559" w:type="dxa"/>
            <w:vAlign w:val="center"/>
          </w:tcPr>
          <w:p w14:paraId="432E6D57"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1D2AB64F" w14:textId="77777777" w:rsidTr="001931FB">
        <w:trPr>
          <w:trHeight w:val="290"/>
          <w:jc w:val="center"/>
        </w:trPr>
        <w:tc>
          <w:tcPr>
            <w:tcW w:w="992" w:type="dxa"/>
            <w:shd w:val="clear" w:color="auto" w:fill="auto"/>
            <w:noWrap/>
            <w:vAlign w:val="center"/>
          </w:tcPr>
          <w:p w14:paraId="266898F7" w14:textId="77777777" w:rsidR="003B203B" w:rsidRPr="00B130AA" w:rsidRDefault="003B203B" w:rsidP="00B8283A">
            <w:pPr>
              <w:tabs>
                <w:tab w:val="left" w:pos="426"/>
              </w:tabs>
              <w:jc w:val="center"/>
              <w:rPr>
                <w:szCs w:val="22"/>
              </w:rPr>
            </w:pPr>
            <w:r w:rsidRPr="00B130AA">
              <w:rPr>
                <w:szCs w:val="22"/>
              </w:rPr>
              <w:t>221</w:t>
            </w:r>
          </w:p>
        </w:tc>
        <w:tc>
          <w:tcPr>
            <w:tcW w:w="6941" w:type="dxa"/>
            <w:shd w:val="clear" w:color="auto" w:fill="auto"/>
            <w:vAlign w:val="center"/>
          </w:tcPr>
          <w:p w14:paraId="15C0FA4C" w14:textId="77777777" w:rsidR="003B203B" w:rsidRPr="00B130AA" w:rsidRDefault="003B203B" w:rsidP="00B8283A">
            <w:pPr>
              <w:tabs>
                <w:tab w:val="left" w:pos="426"/>
              </w:tabs>
              <w:rPr>
                <w:szCs w:val="22"/>
              </w:rPr>
            </w:pPr>
            <w:r w:rsidRPr="00B130AA">
              <w:rPr>
                <w:szCs w:val="22"/>
              </w:rPr>
              <w:t>CÔNG TY CÀ PHÊ ĐỨC LẬP</w:t>
            </w:r>
          </w:p>
        </w:tc>
        <w:tc>
          <w:tcPr>
            <w:tcW w:w="1559" w:type="dxa"/>
            <w:vAlign w:val="center"/>
          </w:tcPr>
          <w:p w14:paraId="274F02CA"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388D8B48" w14:textId="77777777" w:rsidTr="001931FB">
        <w:trPr>
          <w:trHeight w:val="290"/>
          <w:jc w:val="center"/>
        </w:trPr>
        <w:tc>
          <w:tcPr>
            <w:tcW w:w="992" w:type="dxa"/>
            <w:shd w:val="clear" w:color="auto" w:fill="auto"/>
            <w:noWrap/>
            <w:vAlign w:val="center"/>
          </w:tcPr>
          <w:p w14:paraId="0AA0ADA6" w14:textId="77777777" w:rsidR="003B203B" w:rsidRPr="00B130AA" w:rsidRDefault="003B203B" w:rsidP="00B8283A">
            <w:pPr>
              <w:tabs>
                <w:tab w:val="left" w:pos="426"/>
              </w:tabs>
              <w:jc w:val="center"/>
              <w:rPr>
                <w:szCs w:val="22"/>
              </w:rPr>
            </w:pPr>
            <w:r w:rsidRPr="00B130AA">
              <w:rPr>
                <w:szCs w:val="22"/>
              </w:rPr>
              <w:t>222</w:t>
            </w:r>
          </w:p>
        </w:tc>
        <w:tc>
          <w:tcPr>
            <w:tcW w:w="6941" w:type="dxa"/>
            <w:shd w:val="clear" w:color="auto" w:fill="auto"/>
            <w:vAlign w:val="center"/>
          </w:tcPr>
          <w:p w14:paraId="51326E94" w14:textId="77777777" w:rsidR="003B203B" w:rsidRPr="00B130AA" w:rsidRDefault="003B203B" w:rsidP="00B8283A">
            <w:pPr>
              <w:tabs>
                <w:tab w:val="left" w:pos="426"/>
              </w:tabs>
              <w:rPr>
                <w:szCs w:val="22"/>
              </w:rPr>
            </w:pPr>
            <w:r w:rsidRPr="00B130AA">
              <w:rPr>
                <w:szCs w:val="22"/>
              </w:rPr>
              <w:t>CÔNG TY TNHH MTV CÀ PHÊ THUẬN AN</w:t>
            </w:r>
          </w:p>
        </w:tc>
        <w:tc>
          <w:tcPr>
            <w:tcW w:w="1559" w:type="dxa"/>
            <w:vAlign w:val="center"/>
          </w:tcPr>
          <w:p w14:paraId="16C9033A"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7FFC2B7B" w14:textId="77777777" w:rsidTr="001931FB">
        <w:trPr>
          <w:trHeight w:val="290"/>
          <w:jc w:val="center"/>
        </w:trPr>
        <w:tc>
          <w:tcPr>
            <w:tcW w:w="992" w:type="dxa"/>
            <w:shd w:val="clear" w:color="auto" w:fill="auto"/>
            <w:noWrap/>
            <w:vAlign w:val="center"/>
          </w:tcPr>
          <w:p w14:paraId="29252060" w14:textId="77777777" w:rsidR="003B203B" w:rsidRPr="00B130AA" w:rsidRDefault="003B203B" w:rsidP="00B8283A">
            <w:pPr>
              <w:tabs>
                <w:tab w:val="left" w:pos="426"/>
              </w:tabs>
              <w:jc w:val="center"/>
              <w:rPr>
                <w:szCs w:val="22"/>
              </w:rPr>
            </w:pPr>
            <w:r w:rsidRPr="00B130AA">
              <w:rPr>
                <w:szCs w:val="22"/>
              </w:rPr>
              <w:t>223</w:t>
            </w:r>
          </w:p>
        </w:tc>
        <w:tc>
          <w:tcPr>
            <w:tcW w:w="6941" w:type="dxa"/>
            <w:shd w:val="clear" w:color="auto" w:fill="auto"/>
            <w:vAlign w:val="center"/>
          </w:tcPr>
          <w:p w14:paraId="1057C6D7" w14:textId="77777777" w:rsidR="003B203B" w:rsidRPr="00B130AA" w:rsidRDefault="003B203B" w:rsidP="00B8283A">
            <w:pPr>
              <w:tabs>
                <w:tab w:val="left" w:pos="426"/>
              </w:tabs>
              <w:rPr>
                <w:szCs w:val="22"/>
              </w:rPr>
            </w:pPr>
            <w:r w:rsidRPr="00B130AA">
              <w:rPr>
                <w:szCs w:val="22"/>
              </w:rPr>
              <w:t>CÔNG TY TNHH MTV CÀ PHÊ ĐẮK NÔNG</w:t>
            </w:r>
          </w:p>
        </w:tc>
        <w:tc>
          <w:tcPr>
            <w:tcW w:w="1559" w:type="dxa"/>
            <w:vAlign w:val="center"/>
          </w:tcPr>
          <w:p w14:paraId="1273CFEB"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43241904" w14:textId="77777777" w:rsidTr="001931FB">
        <w:trPr>
          <w:trHeight w:val="290"/>
          <w:jc w:val="center"/>
        </w:trPr>
        <w:tc>
          <w:tcPr>
            <w:tcW w:w="992" w:type="dxa"/>
            <w:shd w:val="clear" w:color="auto" w:fill="auto"/>
            <w:noWrap/>
            <w:vAlign w:val="center"/>
          </w:tcPr>
          <w:p w14:paraId="081D07F8" w14:textId="77777777" w:rsidR="003B203B" w:rsidRPr="00B130AA" w:rsidRDefault="003B203B" w:rsidP="00B8283A">
            <w:pPr>
              <w:tabs>
                <w:tab w:val="left" w:pos="426"/>
              </w:tabs>
              <w:jc w:val="center"/>
              <w:rPr>
                <w:szCs w:val="22"/>
              </w:rPr>
            </w:pPr>
            <w:r w:rsidRPr="00B130AA">
              <w:rPr>
                <w:szCs w:val="22"/>
              </w:rPr>
              <w:t>224</w:t>
            </w:r>
          </w:p>
        </w:tc>
        <w:tc>
          <w:tcPr>
            <w:tcW w:w="6941" w:type="dxa"/>
            <w:shd w:val="clear" w:color="auto" w:fill="auto"/>
            <w:vAlign w:val="center"/>
          </w:tcPr>
          <w:p w14:paraId="5CC7795A" w14:textId="77777777" w:rsidR="003B203B" w:rsidRPr="00B130AA" w:rsidRDefault="003B203B" w:rsidP="00B8283A">
            <w:pPr>
              <w:tabs>
                <w:tab w:val="left" w:pos="426"/>
              </w:tabs>
              <w:rPr>
                <w:szCs w:val="22"/>
              </w:rPr>
            </w:pPr>
            <w:r w:rsidRPr="00B130AA">
              <w:rPr>
                <w:szCs w:val="22"/>
              </w:rPr>
              <w:t>CÔNG TY CỔ PHẦN CAO SU ĐẮKNORUCO</w:t>
            </w:r>
          </w:p>
        </w:tc>
        <w:tc>
          <w:tcPr>
            <w:tcW w:w="1559" w:type="dxa"/>
            <w:vAlign w:val="center"/>
          </w:tcPr>
          <w:p w14:paraId="6B875DBD"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21915162" w14:textId="77777777" w:rsidTr="001931FB">
        <w:trPr>
          <w:trHeight w:val="290"/>
          <w:jc w:val="center"/>
        </w:trPr>
        <w:tc>
          <w:tcPr>
            <w:tcW w:w="992" w:type="dxa"/>
            <w:shd w:val="clear" w:color="auto" w:fill="auto"/>
            <w:noWrap/>
            <w:vAlign w:val="center"/>
          </w:tcPr>
          <w:p w14:paraId="5AE083F2" w14:textId="77777777" w:rsidR="003B203B" w:rsidRPr="00B130AA" w:rsidRDefault="003B203B" w:rsidP="00B8283A">
            <w:pPr>
              <w:tabs>
                <w:tab w:val="left" w:pos="426"/>
              </w:tabs>
              <w:jc w:val="center"/>
              <w:rPr>
                <w:szCs w:val="22"/>
              </w:rPr>
            </w:pPr>
            <w:r w:rsidRPr="00B130AA">
              <w:rPr>
                <w:szCs w:val="22"/>
              </w:rPr>
              <w:t>225</w:t>
            </w:r>
          </w:p>
        </w:tc>
        <w:tc>
          <w:tcPr>
            <w:tcW w:w="6941" w:type="dxa"/>
            <w:shd w:val="clear" w:color="auto" w:fill="auto"/>
            <w:vAlign w:val="center"/>
          </w:tcPr>
          <w:p w14:paraId="7232BE6B" w14:textId="77777777" w:rsidR="003B203B" w:rsidRPr="00B130AA" w:rsidRDefault="003B203B" w:rsidP="00B8283A">
            <w:pPr>
              <w:tabs>
                <w:tab w:val="left" w:pos="426"/>
              </w:tabs>
              <w:rPr>
                <w:szCs w:val="22"/>
              </w:rPr>
            </w:pPr>
            <w:r w:rsidRPr="00B130AA">
              <w:rPr>
                <w:szCs w:val="22"/>
              </w:rPr>
              <w:t>CÔNG TY TNHH MTV CÀ PHÊ BAZAN ĐẮK NÔNG</w:t>
            </w:r>
          </w:p>
        </w:tc>
        <w:tc>
          <w:tcPr>
            <w:tcW w:w="1559" w:type="dxa"/>
            <w:vAlign w:val="center"/>
          </w:tcPr>
          <w:p w14:paraId="1FBFF11B"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45FE2A63" w14:textId="77777777" w:rsidTr="001931FB">
        <w:trPr>
          <w:trHeight w:val="290"/>
          <w:jc w:val="center"/>
        </w:trPr>
        <w:tc>
          <w:tcPr>
            <w:tcW w:w="992" w:type="dxa"/>
            <w:shd w:val="clear" w:color="auto" w:fill="auto"/>
            <w:noWrap/>
            <w:vAlign w:val="center"/>
          </w:tcPr>
          <w:p w14:paraId="5EEBD565" w14:textId="77777777" w:rsidR="003B203B" w:rsidRPr="00B130AA" w:rsidRDefault="003B203B" w:rsidP="00B8283A">
            <w:pPr>
              <w:tabs>
                <w:tab w:val="left" w:pos="426"/>
              </w:tabs>
              <w:jc w:val="center"/>
              <w:rPr>
                <w:szCs w:val="22"/>
              </w:rPr>
            </w:pPr>
            <w:r w:rsidRPr="00B130AA">
              <w:rPr>
                <w:szCs w:val="22"/>
              </w:rPr>
              <w:t>226</w:t>
            </w:r>
          </w:p>
        </w:tc>
        <w:tc>
          <w:tcPr>
            <w:tcW w:w="6941" w:type="dxa"/>
            <w:shd w:val="clear" w:color="auto" w:fill="auto"/>
            <w:vAlign w:val="center"/>
          </w:tcPr>
          <w:p w14:paraId="186677C2" w14:textId="77777777" w:rsidR="003B203B" w:rsidRPr="00B130AA" w:rsidRDefault="003B203B" w:rsidP="00B8283A">
            <w:pPr>
              <w:tabs>
                <w:tab w:val="left" w:pos="426"/>
              </w:tabs>
              <w:rPr>
                <w:szCs w:val="22"/>
              </w:rPr>
            </w:pPr>
            <w:hyperlink r:id="rId61" w:history="1">
              <w:r w:rsidRPr="00B130AA">
                <w:rPr>
                  <w:rStyle w:val="Hyperlink"/>
                  <w:color w:val="auto"/>
                  <w:szCs w:val="22"/>
                  <w:u w:val="none"/>
                </w:rPr>
                <w:t>CÔNG TY CỔ PHẦN ĐẦU TƯ VÀ XUẤT NHẬP KHẨU AN PHONG ĐẮK NÔNG</w:t>
              </w:r>
            </w:hyperlink>
          </w:p>
        </w:tc>
        <w:tc>
          <w:tcPr>
            <w:tcW w:w="1559" w:type="dxa"/>
            <w:vAlign w:val="center"/>
          </w:tcPr>
          <w:p w14:paraId="2E0D0ED1"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77D76096" w14:textId="77777777" w:rsidTr="001931FB">
        <w:trPr>
          <w:trHeight w:val="290"/>
          <w:jc w:val="center"/>
        </w:trPr>
        <w:tc>
          <w:tcPr>
            <w:tcW w:w="992" w:type="dxa"/>
            <w:shd w:val="clear" w:color="auto" w:fill="auto"/>
            <w:noWrap/>
            <w:vAlign w:val="center"/>
          </w:tcPr>
          <w:p w14:paraId="42ACF63A" w14:textId="77777777" w:rsidR="003B203B" w:rsidRPr="00B130AA" w:rsidRDefault="003B203B" w:rsidP="00B8283A">
            <w:pPr>
              <w:tabs>
                <w:tab w:val="left" w:pos="426"/>
              </w:tabs>
              <w:jc w:val="center"/>
              <w:rPr>
                <w:szCs w:val="22"/>
              </w:rPr>
            </w:pPr>
            <w:r w:rsidRPr="00B130AA">
              <w:rPr>
                <w:szCs w:val="22"/>
              </w:rPr>
              <w:t>227</w:t>
            </w:r>
          </w:p>
        </w:tc>
        <w:tc>
          <w:tcPr>
            <w:tcW w:w="6941" w:type="dxa"/>
            <w:shd w:val="clear" w:color="auto" w:fill="auto"/>
            <w:vAlign w:val="center"/>
          </w:tcPr>
          <w:p w14:paraId="006ED5E2" w14:textId="77777777" w:rsidR="003B203B" w:rsidRPr="00B130AA" w:rsidRDefault="003B203B" w:rsidP="00B8283A">
            <w:pPr>
              <w:tabs>
                <w:tab w:val="left" w:pos="426"/>
              </w:tabs>
              <w:rPr>
                <w:szCs w:val="22"/>
              </w:rPr>
            </w:pPr>
            <w:r w:rsidRPr="00B130AA">
              <w:rPr>
                <w:szCs w:val="22"/>
              </w:rPr>
              <w:t>CÔNG TY CỔ PHẦN GODERE</w:t>
            </w:r>
          </w:p>
        </w:tc>
        <w:tc>
          <w:tcPr>
            <w:tcW w:w="1559" w:type="dxa"/>
            <w:vAlign w:val="center"/>
          </w:tcPr>
          <w:p w14:paraId="370FE52A"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493DC8D5" w14:textId="77777777" w:rsidTr="001931FB">
        <w:trPr>
          <w:trHeight w:val="290"/>
          <w:jc w:val="center"/>
        </w:trPr>
        <w:tc>
          <w:tcPr>
            <w:tcW w:w="992" w:type="dxa"/>
            <w:shd w:val="clear" w:color="auto" w:fill="auto"/>
            <w:noWrap/>
            <w:vAlign w:val="center"/>
          </w:tcPr>
          <w:p w14:paraId="1CA1481D" w14:textId="77777777" w:rsidR="003B203B" w:rsidRPr="00B130AA" w:rsidRDefault="003B203B" w:rsidP="00B8283A">
            <w:pPr>
              <w:tabs>
                <w:tab w:val="left" w:pos="426"/>
              </w:tabs>
              <w:jc w:val="center"/>
              <w:rPr>
                <w:szCs w:val="22"/>
              </w:rPr>
            </w:pPr>
            <w:r w:rsidRPr="00B130AA">
              <w:rPr>
                <w:szCs w:val="22"/>
              </w:rPr>
              <w:t>228</w:t>
            </w:r>
          </w:p>
        </w:tc>
        <w:tc>
          <w:tcPr>
            <w:tcW w:w="6941" w:type="dxa"/>
            <w:shd w:val="clear" w:color="auto" w:fill="auto"/>
            <w:vAlign w:val="center"/>
          </w:tcPr>
          <w:p w14:paraId="7258507B" w14:textId="267925A3" w:rsidR="003B203B" w:rsidRPr="00B130AA" w:rsidRDefault="003B203B" w:rsidP="00B8283A">
            <w:pPr>
              <w:tabs>
                <w:tab w:val="left" w:pos="426"/>
              </w:tabs>
              <w:rPr>
                <w:szCs w:val="22"/>
              </w:rPr>
            </w:pPr>
            <w:hyperlink r:id="rId62" w:history="1">
              <w:r w:rsidRPr="00B130AA">
                <w:rPr>
                  <w:rStyle w:val="Hyperlink"/>
                  <w:color w:val="auto"/>
                  <w:szCs w:val="22"/>
                  <w:u w:val="none"/>
                </w:rPr>
                <w:t xml:space="preserve">CÔNG TY TNHH ĐẦU TƯ </w:t>
              </w:r>
              <w:r w:rsidR="00502241" w:rsidRPr="00B130AA">
                <w:rPr>
                  <w:rStyle w:val="Hyperlink"/>
                  <w:color w:val="auto"/>
                  <w:szCs w:val="22"/>
                  <w:u w:val="none"/>
                </w:rPr>
                <w:t>SX</w:t>
              </w:r>
              <w:r w:rsidRPr="00B130AA">
                <w:rPr>
                  <w:rStyle w:val="Hyperlink"/>
                  <w:color w:val="auto"/>
                  <w:szCs w:val="22"/>
                  <w:u w:val="none"/>
                </w:rPr>
                <w:t xml:space="preserve"> VÀ KINH DOANH CÀ PHÊ VĂN TIỀN</w:t>
              </w:r>
            </w:hyperlink>
          </w:p>
        </w:tc>
        <w:tc>
          <w:tcPr>
            <w:tcW w:w="1559" w:type="dxa"/>
            <w:vAlign w:val="center"/>
          </w:tcPr>
          <w:p w14:paraId="4114779E"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2A5075F9" w14:textId="77777777" w:rsidTr="001931FB">
        <w:trPr>
          <w:trHeight w:val="290"/>
          <w:jc w:val="center"/>
        </w:trPr>
        <w:tc>
          <w:tcPr>
            <w:tcW w:w="992" w:type="dxa"/>
            <w:shd w:val="clear" w:color="auto" w:fill="auto"/>
            <w:noWrap/>
            <w:vAlign w:val="center"/>
          </w:tcPr>
          <w:p w14:paraId="624E6473" w14:textId="77777777" w:rsidR="003B203B" w:rsidRPr="00B130AA" w:rsidRDefault="003B203B" w:rsidP="00B8283A">
            <w:pPr>
              <w:tabs>
                <w:tab w:val="left" w:pos="426"/>
              </w:tabs>
              <w:jc w:val="center"/>
              <w:rPr>
                <w:szCs w:val="22"/>
              </w:rPr>
            </w:pPr>
            <w:r w:rsidRPr="00B130AA">
              <w:rPr>
                <w:szCs w:val="22"/>
              </w:rPr>
              <w:t>229</w:t>
            </w:r>
          </w:p>
        </w:tc>
        <w:tc>
          <w:tcPr>
            <w:tcW w:w="6941" w:type="dxa"/>
            <w:shd w:val="clear" w:color="auto" w:fill="auto"/>
            <w:vAlign w:val="center"/>
          </w:tcPr>
          <w:p w14:paraId="74707E25" w14:textId="77777777" w:rsidR="003B203B" w:rsidRPr="00B130AA" w:rsidRDefault="003B203B" w:rsidP="00B8283A">
            <w:pPr>
              <w:tabs>
                <w:tab w:val="left" w:pos="426"/>
              </w:tabs>
              <w:rPr>
                <w:szCs w:val="22"/>
              </w:rPr>
            </w:pPr>
            <w:r w:rsidRPr="00B130AA">
              <w:rPr>
                <w:szCs w:val="22"/>
              </w:rPr>
              <w:t>CÔNG TY CỔ PHẦN CAO SU ĐỒNG PHÚ – ĐẮK NÔNG</w:t>
            </w:r>
          </w:p>
        </w:tc>
        <w:tc>
          <w:tcPr>
            <w:tcW w:w="1559" w:type="dxa"/>
            <w:vAlign w:val="center"/>
          </w:tcPr>
          <w:p w14:paraId="1AA440A3" w14:textId="77777777" w:rsidR="003B203B" w:rsidRPr="00B130AA" w:rsidRDefault="003B203B" w:rsidP="00B8283A">
            <w:pPr>
              <w:tabs>
                <w:tab w:val="left" w:pos="426"/>
              </w:tabs>
              <w:ind w:firstLine="34"/>
              <w:rPr>
                <w:szCs w:val="22"/>
              </w:rPr>
            </w:pPr>
            <w:r w:rsidRPr="00B130AA">
              <w:rPr>
                <w:szCs w:val="22"/>
              </w:rPr>
              <w:t>Đắk Nông</w:t>
            </w:r>
          </w:p>
        </w:tc>
      </w:tr>
      <w:tr w:rsidR="00B130AA" w:rsidRPr="00B130AA" w14:paraId="63EC42DE" w14:textId="77777777" w:rsidTr="001931FB">
        <w:trPr>
          <w:trHeight w:val="290"/>
          <w:jc w:val="center"/>
        </w:trPr>
        <w:tc>
          <w:tcPr>
            <w:tcW w:w="992" w:type="dxa"/>
            <w:shd w:val="clear" w:color="auto" w:fill="auto"/>
            <w:noWrap/>
            <w:vAlign w:val="center"/>
          </w:tcPr>
          <w:p w14:paraId="6BCA933E" w14:textId="77777777" w:rsidR="003B203B" w:rsidRPr="00B130AA" w:rsidRDefault="003B203B" w:rsidP="00B8283A">
            <w:pPr>
              <w:tabs>
                <w:tab w:val="left" w:pos="426"/>
              </w:tabs>
              <w:jc w:val="center"/>
              <w:rPr>
                <w:szCs w:val="22"/>
              </w:rPr>
            </w:pPr>
            <w:r w:rsidRPr="00B130AA">
              <w:rPr>
                <w:szCs w:val="22"/>
              </w:rPr>
              <w:t>230</w:t>
            </w:r>
          </w:p>
        </w:tc>
        <w:tc>
          <w:tcPr>
            <w:tcW w:w="6941" w:type="dxa"/>
            <w:shd w:val="clear" w:color="auto" w:fill="auto"/>
            <w:vAlign w:val="center"/>
          </w:tcPr>
          <w:p w14:paraId="557F9DCB" w14:textId="77777777" w:rsidR="003B203B" w:rsidRPr="00B130AA" w:rsidRDefault="003B203B" w:rsidP="00B8283A">
            <w:pPr>
              <w:tabs>
                <w:tab w:val="left" w:pos="426"/>
              </w:tabs>
              <w:rPr>
                <w:szCs w:val="22"/>
              </w:rPr>
            </w:pPr>
            <w:r w:rsidRPr="00B130AA">
              <w:rPr>
                <w:szCs w:val="22"/>
                <w:shd w:val="clear" w:color="auto" w:fill="FFFFFF"/>
              </w:rPr>
              <w:t xml:space="preserve">CÔNG TY TNHH </w:t>
            </w:r>
            <w:r w:rsidRPr="00B130AA">
              <w:rPr>
                <w:szCs w:val="22"/>
              </w:rPr>
              <w:t>MTV</w:t>
            </w:r>
            <w:r w:rsidRPr="00B130AA">
              <w:rPr>
                <w:szCs w:val="22"/>
                <w:shd w:val="clear" w:color="auto" w:fill="FFFFFF"/>
              </w:rPr>
              <w:t xml:space="preserve"> 78</w:t>
            </w:r>
          </w:p>
        </w:tc>
        <w:tc>
          <w:tcPr>
            <w:tcW w:w="1559" w:type="dxa"/>
            <w:vAlign w:val="center"/>
          </w:tcPr>
          <w:p w14:paraId="1BD560B8" w14:textId="77777777" w:rsidR="003B203B" w:rsidRPr="00B130AA" w:rsidRDefault="003B203B" w:rsidP="00B8283A">
            <w:pPr>
              <w:tabs>
                <w:tab w:val="left" w:pos="426"/>
              </w:tabs>
              <w:ind w:firstLine="34"/>
              <w:rPr>
                <w:szCs w:val="22"/>
              </w:rPr>
            </w:pPr>
            <w:r w:rsidRPr="00B130AA">
              <w:rPr>
                <w:szCs w:val="22"/>
                <w:shd w:val="clear" w:color="auto" w:fill="FFFFFF"/>
              </w:rPr>
              <w:t>Kon Tum</w:t>
            </w:r>
          </w:p>
        </w:tc>
      </w:tr>
      <w:tr w:rsidR="00B130AA" w:rsidRPr="00B130AA" w14:paraId="3830DD0C" w14:textId="77777777" w:rsidTr="001931FB">
        <w:trPr>
          <w:trHeight w:val="290"/>
          <w:jc w:val="center"/>
        </w:trPr>
        <w:tc>
          <w:tcPr>
            <w:tcW w:w="992" w:type="dxa"/>
            <w:shd w:val="clear" w:color="auto" w:fill="auto"/>
            <w:noWrap/>
            <w:vAlign w:val="center"/>
          </w:tcPr>
          <w:p w14:paraId="79CE182F" w14:textId="77777777" w:rsidR="003B203B" w:rsidRPr="00B130AA" w:rsidRDefault="003B203B" w:rsidP="00B8283A">
            <w:pPr>
              <w:tabs>
                <w:tab w:val="left" w:pos="426"/>
              </w:tabs>
              <w:jc w:val="center"/>
              <w:rPr>
                <w:szCs w:val="22"/>
              </w:rPr>
            </w:pPr>
            <w:r w:rsidRPr="00B130AA">
              <w:rPr>
                <w:szCs w:val="22"/>
              </w:rPr>
              <w:t>231</w:t>
            </w:r>
          </w:p>
        </w:tc>
        <w:tc>
          <w:tcPr>
            <w:tcW w:w="6941" w:type="dxa"/>
            <w:shd w:val="clear" w:color="auto" w:fill="auto"/>
            <w:vAlign w:val="center"/>
          </w:tcPr>
          <w:p w14:paraId="7282C599" w14:textId="77777777" w:rsidR="003B203B" w:rsidRPr="00B130AA" w:rsidRDefault="003B203B" w:rsidP="00B8283A">
            <w:pPr>
              <w:tabs>
                <w:tab w:val="left" w:pos="426"/>
              </w:tabs>
              <w:rPr>
                <w:szCs w:val="22"/>
              </w:rPr>
            </w:pPr>
            <w:r w:rsidRPr="00B130AA">
              <w:rPr>
                <w:szCs w:val="22"/>
                <w:shd w:val="clear" w:color="auto" w:fill="FFFFFF"/>
              </w:rPr>
              <w:t xml:space="preserve">CÔNG TY TNHH </w:t>
            </w:r>
            <w:r w:rsidRPr="00B130AA">
              <w:rPr>
                <w:szCs w:val="22"/>
              </w:rPr>
              <w:t>MTV</w:t>
            </w:r>
            <w:r w:rsidRPr="00B130AA">
              <w:rPr>
                <w:szCs w:val="22"/>
                <w:shd w:val="clear" w:color="auto" w:fill="FFFFFF"/>
              </w:rPr>
              <w:t xml:space="preserve"> TỔNG CÔNG TY 15- CHI NHÁNH CÔNG TY 716 </w:t>
            </w:r>
          </w:p>
        </w:tc>
        <w:tc>
          <w:tcPr>
            <w:tcW w:w="1559" w:type="dxa"/>
            <w:vAlign w:val="center"/>
          </w:tcPr>
          <w:p w14:paraId="1DE3689C" w14:textId="77777777" w:rsidR="003B203B" w:rsidRPr="00B130AA" w:rsidRDefault="003B203B" w:rsidP="00B8283A">
            <w:pPr>
              <w:tabs>
                <w:tab w:val="left" w:pos="426"/>
              </w:tabs>
              <w:ind w:firstLine="34"/>
              <w:rPr>
                <w:szCs w:val="22"/>
              </w:rPr>
            </w:pPr>
            <w:r w:rsidRPr="00B130AA">
              <w:rPr>
                <w:szCs w:val="22"/>
                <w:shd w:val="clear" w:color="auto" w:fill="FFFFFF"/>
              </w:rPr>
              <w:t>Kon Tum</w:t>
            </w:r>
          </w:p>
        </w:tc>
      </w:tr>
      <w:tr w:rsidR="00B130AA" w:rsidRPr="00B130AA" w14:paraId="20156C27" w14:textId="77777777" w:rsidTr="001931FB">
        <w:trPr>
          <w:trHeight w:val="290"/>
          <w:jc w:val="center"/>
        </w:trPr>
        <w:tc>
          <w:tcPr>
            <w:tcW w:w="992" w:type="dxa"/>
            <w:shd w:val="clear" w:color="auto" w:fill="auto"/>
            <w:noWrap/>
            <w:vAlign w:val="center"/>
          </w:tcPr>
          <w:p w14:paraId="459CEDED" w14:textId="77777777" w:rsidR="003B203B" w:rsidRPr="00B130AA" w:rsidRDefault="003B203B" w:rsidP="00B8283A">
            <w:pPr>
              <w:tabs>
                <w:tab w:val="left" w:pos="426"/>
              </w:tabs>
              <w:jc w:val="center"/>
              <w:rPr>
                <w:szCs w:val="22"/>
              </w:rPr>
            </w:pPr>
            <w:r w:rsidRPr="00B130AA">
              <w:rPr>
                <w:szCs w:val="22"/>
              </w:rPr>
              <w:t>232</w:t>
            </w:r>
          </w:p>
        </w:tc>
        <w:tc>
          <w:tcPr>
            <w:tcW w:w="6941" w:type="dxa"/>
            <w:shd w:val="clear" w:color="auto" w:fill="auto"/>
            <w:vAlign w:val="center"/>
          </w:tcPr>
          <w:p w14:paraId="30606B66" w14:textId="77777777" w:rsidR="003B203B" w:rsidRPr="00B130AA" w:rsidRDefault="003B203B" w:rsidP="00B8283A">
            <w:pPr>
              <w:tabs>
                <w:tab w:val="left" w:pos="426"/>
              </w:tabs>
              <w:rPr>
                <w:szCs w:val="22"/>
              </w:rPr>
            </w:pPr>
            <w:r w:rsidRPr="00B130AA">
              <w:rPr>
                <w:szCs w:val="22"/>
                <w:shd w:val="clear" w:color="auto" w:fill="FFFFFF"/>
              </w:rPr>
              <w:t xml:space="preserve">CÔNG TY TNHH </w:t>
            </w:r>
            <w:r w:rsidRPr="00B130AA">
              <w:rPr>
                <w:szCs w:val="22"/>
              </w:rPr>
              <w:t>MTV</w:t>
            </w:r>
            <w:r w:rsidRPr="00B130AA">
              <w:rPr>
                <w:szCs w:val="22"/>
                <w:shd w:val="clear" w:color="auto" w:fill="FFFFFF"/>
              </w:rPr>
              <w:t xml:space="preserve"> 732</w:t>
            </w:r>
          </w:p>
        </w:tc>
        <w:tc>
          <w:tcPr>
            <w:tcW w:w="1559" w:type="dxa"/>
            <w:vAlign w:val="center"/>
          </w:tcPr>
          <w:p w14:paraId="7E04FAC6" w14:textId="77777777" w:rsidR="003B203B" w:rsidRPr="00B130AA" w:rsidRDefault="003B203B" w:rsidP="00B8283A">
            <w:pPr>
              <w:tabs>
                <w:tab w:val="left" w:pos="426"/>
              </w:tabs>
              <w:ind w:firstLine="34"/>
              <w:rPr>
                <w:szCs w:val="22"/>
              </w:rPr>
            </w:pPr>
            <w:r w:rsidRPr="00B130AA">
              <w:rPr>
                <w:szCs w:val="22"/>
                <w:shd w:val="clear" w:color="auto" w:fill="FFFFFF"/>
              </w:rPr>
              <w:t>Kon Tum</w:t>
            </w:r>
          </w:p>
        </w:tc>
      </w:tr>
      <w:tr w:rsidR="00B130AA" w:rsidRPr="00B130AA" w14:paraId="49681DD7" w14:textId="77777777" w:rsidTr="001931FB">
        <w:trPr>
          <w:trHeight w:val="290"/>
          <w:jc w:val="center"/>
        </w:trPr>
        <w:tc>
          <w:tcPr>
            <w:tcW w:w="992" w:type="dxa"/>
            <w:shd w:val="clear" w:color="auto" w:fill="auto"/>
            <w:noWrap/>
            <w:vAlign w:val="center"/>
          </w:tcPr>
          <w:p w14:paraId="70E2CF22" w14:textId="77777777" w:rsidR="003B203B" w:rsidRPr="00B130AA" w:rsidRDefault="003B203B" w:rsidP="00B8283A">
            <w:pPr>
              <w:tabs>
                <w:tab w:val="left" w:pos="426"/>
              </w:tabs>
              <w:jc w:val="center"/>
              <w:rPr>
                <w:szCs w:val="22"/>
              </w:rPr>
            </w:pPr>
            <w:r w:rsidRPr="00B130AA">
              <w:rPr>
                <w:szCs w:val="22"/>
              </w:rPr>
              <w:t>233</w:t>
            </w:r>
          </w:p>
        </w:tc>
        <w:tc>
          <w:tcPr>
            <w:tcW w:w="6941" w:type="dxa"/>
            <w:shd w:val="clear" w:color="auto" w:fill="auto"/>
            <w:vAlign w:val="center"/>
          </w:tcPr>
          <w:p w14:paraId="483149AE" w14:textId="77777777" w:rsidR="003B203B" w:rsidRPr="00B130AA" w:rsidRDefault="003B203B" w:rsidP="00B8283A">
            <w:pPr>
              <w:tabs>
                <w:tab w:val="left" w:pos="426"/>
              </w:tabs>
              <w:rPr>
                <w:szCs w:val="22"/>
              </w:rPr>
            </w:pPr>
            <w:hyperlink r:id="rId63" w:history="1">
              <w:r w:rsidRPr="00B130AA">
                <w:rPr>
                  <w:rStyle w:val="Hyperlink"/>
                  <w:color w:val="auto"/>
                  <w:szCs w:val="22"/>
                  <w:u w:val="none"/>
                </w:rPr>
                <w:t>CÔNG TY TRÁCH NHIỆM HỮU HẠN MỘT THÀNH VIÊN LỢI LỢI</w:t>
              </w:r>
            </w:hyperlink>
          </w:p>
        </w:tc>
        <w:tc>
          <w:tcPr>
            <w:tcW w:w="1559" w:type="dxa"/>
            <w:vAlign w:val="center"/>
          </w:tcPr>
          <w:p w14:paraId="25E47BA5" w14:textId="77777777" w:rsidR="003B203B" w:rsidRPr="00B130AA" w:rsidRDefault="003B203B" w:rsidP="00B8283A">
            <w:pPr>
              <w:tabs>
                <w:tab w:val="left" w:pos="426"/>
              </w:tabs>
              <w:ind w:firstLine="34"/>
              <w:rPr>
                <w:szCs w:val="22"/>
              </w:rPr>
            </w:pPr>
            <w:r w:rsidRPr="00B130AA">
              <w:rPr>
                <w:szCs w:val="22"/>
                <w:shd w:val="clear" w:color="auto" w:fill="FFFFFF"/>
              </w:rPr>
              <w:t>Kon Tum</w:t>
            </w:r>
          </w:p>
        </w:tc>
      </w:tr>
      <w:tr w:rsidR="00B130AA" w:rsidRPr="00B130AA" w14:paraId="3A928B11" w14:textId="77777777" w:rsidTr="001931FB">
        <w:trPr>
          <w:trHeight w:val="290"/>
          <w:jc w:val="center"/>
        </w:trPr>
        <w:tc>
          <w:tcPr>
            <w:tcW w:w="992" w:type="dxa"/>
            <w:shd w:val="clear" w:color="auto" w:fill="auto"/>
            <w:noWrap/>
            <w:vAlign w:val="center"/>
          </w:tcPr>
          <w:p w14:paraId="3A4DA416" w14:textId="77777777" w:rsidR="003B203B" w:rsidRPr="00B130AA" w:rsidRDefault="003B203B" w:rsidP="00B8283A">
            <w:pPr>
              <w:tabs>
                <w:tab w:val="left" w:pos="426"/>
              </w:tabs>
              <w:jc w:val="center"/>
              <w:rPr>
                <w:szCs w:val="22"/>
              </w:rPr>
            </w:pPr>
            <w:r w:rsidRPr="00B130AA">
              <w:rPr>
                <w:szCs w:val="22"/>
              </w:rPr>
              <w:t>234</w:t>
            </w:r>
          </w:p>
        </w:tc>
        <w:tc>
          <w:tcPr>
            <w:tcW w:w="6941" w:type="dxa"/>
            <w:shd w:val="clear" w:color="auto" w:fill="auto"/>
            <w:vAlign w:val="center"/>
          </w:tcPr>
          <w:p w14:paraId="4F9CB7CF" w14:textId="77777777" w:rsidR="003B203B" w:rsidRPr="00B130AA" w:rsidRDefault="003B203B" w:rsidP="00B8283A">
            <w:pPr>
              <w:tabs>
                <w:tab w:val="left" w:pos="426"/>
              </w:tabs>
              <w:rPr>
                <w:szCs w:val="22"/>
              </w:rPr>
            </w:pPr>
            <w:r w:rsidRPr="00B130AA">
              <w:rPr>
                <w:szCs w:val="22"/>
              </w:rPr>
              <w:t>CÔNG TY CỔ PHẦN CAO SU BẢO LÂM</w:t>
            </w:r>
          </w:p>
        </w:tc>
        <w:tc>
          <w:tcPr>
            <w:tcW w:w="1559" w:type="dxa"/>
            <w:vAlign w:val="center"/>
          </w:tcPr>
          <w:p w14:paraId="4A44558B"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1596F9E1" w14:textId="77777777" w:rsidTr="001931FB">
        <w:trPr>
          <w:trHeight w:val="290"/>
          <w:jc w:val="center"/>
        </w:trPr>
        <w:tc>
          <w:tcPr>
            <w:tcW w:w="992" w:type="dxa"/>
            <w:shd w:val="clear" w:color="auto" w:fill="auto"/>
            <w:noWrap/>
            <w:vAlign w:val="center"/>
          </w:tcPr>
          <w:p w14:paraId="22EDCF4A" w14:textId="77777777" w:rsidR="003B203B" w:rsidRPr="00B130AA" w:rsidRDefault="003B203B" w:rsidP="00B8283A">
            <w:pPr>
              <w:tabs>
                <w:tab w:val="left" w:pos="426"/>
              </w:tabs>
              <w:jc w:val="center"/>
              <w:rPr>
                <w:szCs w:val="22"/>
              </w:rPr>
            </w:pPr>
            <w:r w:rsidRPr="00B130AA">
              <w:rPr>
                <w:szCs w:val="22"/>
              </w:rPr>
              <w:t>235</w:t>
            </w:r>
          </w:p>
        </w:tc>
        <w:tc>
          <w:tcPr>
            <w:tcW w:w="6941" w:type="dxa"/>
            <w:shd w:val="clear" w:color="auto" w:fill="auto"/>
            <w:vAlign w:val="center"/>
          </w:tcPr>
          <w:p w14:paraId="183601A2" w14:textId="77777777" w:rsidR="003B203B" w:rsidRPr="00B130AA" w:rsidRDefault="003B203B" w:rsidP="00B8283A">
            <w:pPr>
              <w:tabs>
                <w:tab w:val="left" w:pos="426"/>
              </w:tabs>
              <w:rPr>
                <w:szCs w:val="22"/>
              </w:rPr>
            </w:pPr>
            <w:hyperlink r:id="rId64" w:history="1">
              <w:r w:rsidRPr="00B130AA">
                <w:rPr>
                  <w:rStyle w:val="Hyperlink"/>
                  <w:color w:val="auto"/>
                  <w:szCs w:val="22"/>
                  <w:u w:val="none"/>
                </w:rPr>
                <w:t>CÔNG TY TNHH NOSAVI</w:t>
              </w:r>
            </w:hyperlink>
          </w:p>
        </w:tc>
        <w:tc>
          <w:tcPr>
            <w:tcW w:w="1559" w:type="dxa"/>
            <w:vAlign w:val="center"/>
          </w:tcPr>
          <w:p w14:paraId="6AE95CB8"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45F6EF71" w14:textId="77777777" w:rsidTr="001931FB">
        <w:trPr>
          <w:trHeight w:val="290"/>
          <w:jc w:val="center"/>
        </w:trPr>
        <w:tc>
          <w:tcPr>
            <w:tcW w:w="992" w:type="dxa"/>
            <w:shd w:val="clear" w:color="auto" w:fill="auto"/>
            <w:noWrap/>
            <w:vAlign w:val="center"/>
          </w:tcPr>
          <w:p w14:paraId="5BFCEA1A" w14:textId="77777777" w:rsidR="003B203B" w:rsidRPr="00B130AA" w:rsidRDefault="003B203B" w:rsidP="00B8283A">
            <w:pPr>
              <w:tabs>
                <w:tab w:val="left" w:pos="426"/>
              </w:tabs>
              <w:jc w:val="center"/>
              <w:rPr>
                <w:szCs w:val="22"/>
              </w:rPr>
            </w:pPr>
            <w:r w:rsidRPr="00B130AA">
              <w:rPr>
                <w:szCs w:val="22"/>
              </w:rPr>
              <w:t>236</w:t>
            </w:r>
          </w:p>
        </w:tc>
        <w:tc>
          <w:tcPr>
            <w:tcW w:w="6941" w:type="dxa"/>
            <w:shd w:val="clear" w:color="auto" w:fill="auto"/>
            <w:vAlign w:val="center"/>
          </w:tcPr>
          <w:p w14:paraId="10ADDE96" w14:textId="77777777" w:rsidR="003B203B" w:rsidRPr="00B130AA" w:rsidRDefault="003B203B" w:rsidP="00B8283A">
            <w:pPr>
              <w:tabs>
                <w:tab w:val="left" w:pos="426"/>
              </w:tabs>
              <w:rPr>
                <w:szCs w:val="22"/>
              </w:rPr>
            </w:pPr>
            <w:hyperlink r:id="rId65" w:history="1">
              <w:r w:rsidRPr="00B130AA">
                <w:rPr>
                  <w:rStyle w:val="Hyperlink"/>
                  <w:color w:val="auto"/>
                  <w:szCs w:val="22"/>
                  <w:u w:val="none"/>
                </w:rPr>
                <w:t>CÔNG TY TNHH QUỐC LỘC - ĐÀ LẠT TỰ NHIÊN</w:t>
              </w:r>
            </w:hyperlink>
          </w:p>
        </w:tc>
        <w:tc>
          <w:tcPr>
            <w:tcW w:w="1559" w:type="dxa"/>
            <w:vAlign w:val="center"/>
          </w:tcPr>
          <w:p w14:paraId="7940CC9F"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0D74B4D8" w14:textId="77777777" w:rsidTr="001931FB">
        <w:trPr>
          <w:trHeight w:val="290"/>
          <w:jc w:val="center"/>
        </w:trPr>
        <w:tc>
          <w:tcPr>
            <w:tcW w:w="992" w:type="dxa"/>
            <w:shd w:val="clear" w:color="auto" w:fill="auto"/>
            <w:noWrap/>
            <w:vAlign w:val="center"/>
          </w:tcPr>
          <w:p w14:paraId="2D4C894F" w14:textId="77777777" w:rsidR="003B203B" w:rsidRPr="00B130AA" w:rsidRDefault="003B203B" w:rsidP="00B8283A">
            <w:pPr>
              <w:tabs>
                <w:tab w:val="left" w:pos="426"/>
              </w:tabs>
              <w:jc w:val="center"/>
              <w:rPr>
                <w:szCs w:val="22"/>
              </w:rPr>
            </w:pPr>
            <w:r w:rsidRPr="00B130AA">
              <w:rPr>
                <w:szCs w:val="22"/>
              </w:rPr>
              <w:t>237</w:t>
            </w:r>
          </w:p>
        </w:tc>
        <w:tc>
          <w:tcPr>
            <w:tcW w:w="6941" w:type="dxa"/>
            <w:shd w:val="clear" w:color="auto" w:fill="auto"/>
            <w:vAlign w:val="center"/>
          </w:tcPr>
          <w:p w14:paraId="6C3C6B92" w14:textId="77777777" w:rsidR="003B203B" w:rsidRPr="00B130AA" w:rsidRDefault="003B203B" w:rsidP="00B8283A">
            <w:pPr>
              <w:tabs>
                <w:tab w:val="left" w:pos="426"/>
              </w:tabs>
              <w:rPr>
                <w:szCs w:val="22"/>
              </w:rPr>
            </w:pPr>
            <w:hyperlink r:id="rId66" w:history="1">
              <w:r w:rsidRPr="00B130AA">
                <w:rPr>
                  <w:rStyle w:val="Hyperlink"/>
                  <w:color w:val="auto"/>
                  <w:szCs w:val="22"/>
                  <w:u w:val="none"/>
                </w:rPr>
                <w:t>CÔNG TY TNHH XUẤT NHẬP KHẨU CÀ PHÊ TÁM TRÌNH</w:t>
              </w:r>
            </w:hyperlink>
          </w:p>
        </w:tc>
        <w:tc>
          <w:tcPr>
            <w:tcW w:w="1559" w:type="dxa"/>
            <w:vAlign w:val="center"/>
          </w:tcPr>
          <w:p w14:paraId="64F7B201"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7AC5A58C" w14:textId="77777777" w:rsidTr="001931FB">
        <w:trPr>
          <w:trHeight w:val="290"/>
          <w:jc w:val="center"/>
        </w:trPr>
        <w:tc>
          <w:tcPr>
            <w:tcW w:w="992" w:type="dxa"/>
            <w:shd w:val="clear" w:color="auto" w:fill="auto"/>
            <w:noWrap/>
            <w:vAlign w:val="center"/>
          </w:tcPr>
          <w:p w14:paraId="514A8C33" w14:textId="77777777" w:rsidR="003B203B" w:rsidRPr="00B130AA" w:rsidRDefault="003B203B" w:rsidP="00B8283A">
            <w:pPr>
              <w:tabs>
                <w:tab w:val="left" w:pos="426"/>
              </w:tabs>
              <w:jc w:val="center"/>
              <w:rPr>
                <w:szCs w:val="22"/>
              </w:rPr>
            </w:pPr>
            <w:r w:rsidRPr="00B130AA">
              <w:rPr>
                <w:szCs w:val="22"/>
              </w:rPr>
              <w:t>238</w:t>
            </w:r>
          </w:p>
        </w:tc>
        <w:tc>
          <w:tcPr>
            <w:tcW w:w="6941" w:type="dxa"/>
            <w:shd w:val="clear" w:color="auto" w:fill="auto"/>
            <w:vAlign w:val="center"/>
          </w:tcPr>
          <w:p w14:paraId="33F1502D" w14:textId="77777777" w:rsidR="003B203B" w:rsidRPr="00B130AA" w:rsidRDefault="003B203B" w:rsidP="00B8283A">
            <w:pPr>
              <w:tabs>
                <w:tab w:val="left" w:pos="426"/>
              </w:tabs>
              <w:rPr>
                <w:szCs w:val="22"/>
              </w:rPr>
            </w:pPr>
            <w:hyperlink r:id="rId67" w:history="1">
              <w:r w:rsidRPr="00B130AA">
                <w:rPr>
                  <w:rStyle w:val="Hyperlink"/>
                  <w:color w:val="auto"/>
                  <w:szCs w:val="22"/>
                  <w:u w:val="none"/>
                </w:rPr>
                <w:t> CÔNG TY CỔ PHẦN TUTILAN VIỆT NAM</w:t>
              </w:r>
            </w:hyperlink>
            <w:r w:rsidRPr="00B130AA">
              <w:rPr>
                <w:szCs w:val="22"/>
              </w:rPr>
              <w:t xml:space="preserve"> – CHI NHÁNH LÂM ĐỒNG</w:t>
            </w:r>
          </w:p>
        </w:tc>
        <w:tc>
          <w:tcPr>
            <w:tcW w:w="1559" w:type="dxa"/>
            <w:vAlign w:val="center"/>
          </w:tcPr>
          <w:p w14:paraId="4B9DAB69"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4FA1266B" w14:textId="77777777" w:rsidTr="001931FB">
        <w:trPr>
          <w:trHeight w:val="290"/>
          <w:jc w:val="center"/>
        </w:trPr>
        <w:tc>
          <w:tcPr>
            <w:tcW w:w="992" w:type="dxa"/>
            <w:shd w:val="clear" w:color="auto" w:fill="auto"/>
            <w:noWrap/>
            <w:vAlign w:val="center"/>
          </w:tcPr>
          <w:p w14:paraId="0B6CD3DD" w14:textId="77777777" w:rsidR="003B203B" w:rsidRPr="00B130AA" w:rsidRDefault="003B203B" w:rsidP="00B8283A">
            <w:pPr>
              <w:tabs>
                <w:tab w:val="left" w:pos="426"/>
              </w:tabs>
              <w:jc w:val="center"/>
              <w:rPr>
                <w:szCs w:val="22"/>
              </w:rPr>
            </w:pPr>
            <w:r w:rsidRPr="00B130AA">
              <w:rPr>
                <w:szCs w:val="22"/>
              </w:rPr>
              <w:t>239</w:t>
            </w:r>
          </w:p>
        </w:tc>
        <w:tc>
          <w:tcPr>
            <w:tcW w:w="6941" w:type="dxa"/>
            <w:shd w:val="clear" w:color="auto" w:fill="auto"/>
            <w:vAlign w:val="center"/>
          </w:tcPr>
          <w:p w14:paraId="69087D41" w14:textId="77777777" w:rsidR="003B203B" w:rsidRPr="00B130AA" w:rsidRDefault="003B203B" w:rsidP="00B8283A">
            <w:pPr>
              <w:tabs>
                <w:tab w:val="left" w:pos="426"/>
              </w:tabs>
              <w:rPr>
                <w:szCs w:val="22"/>
              </w:rPr>
            </w:pPr>
            <w:hyperlink r:id="rId68" w:history="1">
              <w:r w:rsidRPr="00B130AA">
                <w:rPr>
                  <w:rStyle w:val="Hyperlink"/>
                  <w:color w:val="auto"/>
                  <w:szCs w:val="22"/>
                  <w:u w:val="none"/>
                </w:rPr>
                <w:t>CÔNG TY TNHH HỒ PHƯỢNG</w:t>
              </w:r>
            </w:hyperlink>
          </w:p>
        </w:tc>
        <w:tc>
          <w:tcPr>
            <w:tcW w:w="1559" w:type="dxa"/>
            <w:vAlign w:val="center"/>
          </w:tcPr>
          <w:p w14:paraId="05BA1AC2"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49F42C6D" w14:textId="77777777" w:rsidTr="001931FB">
        <w:trPr>
          <w:trHeight w:val="290"/>
          <w:jc w:val="center"/>
        </w:trPr>
        <w:tc>
          <w:tcPr>
            <w:tcW w:w="992" w:type="dxa"/>
            <w:shd w:val="clear" w:color="auto" w:fill="auto"/>
            <w:noWrap/>
            <w:vAlign w:val="center"/>
          </w:tcPr>
          <w:p w14:paraId="744BBB92" w14:textId="77777777" w:rsidR="003B203B" w:rsidRPr="00B130AA" w:rsidRDefault="003B203B" w:rsidP="00B8283A">
            <w:pPr>
              <w:tabs>
                <w:tab w:val="left" w:pos="426"/>
              </w:tabs>
              <w:jc w:val="center"/>
              <w:rPr>
                <w:szCs w:val="22"/>
              </w:rPr>
            </w:pPr>
            <w:r w:rsidRPr="00B130AA">
              <w:rPr>
                <w:szCs w:val="22"/>
              </w:rPr>
              <w:t>240</w:t>
            </w:r>
          </w:p>
        </w:tc>
        <w:tc>
          <w:tcPr>
            <w:tcW w:w="6941" w:type="dxa"/>
            <w:shd w:val="clear" w:color="auto" w:fill="auto"/>
            <w:vAlign w:val="center"/>
          </w:tcPr>
          <w:p w14:paraId="1867D50A" w14:textId="77777777" w:rsidR="003B203B" w:rsidRPr="00B130AA" w:rsidRDefault="003B203B" w:rsidP="00B8283A">
            <w:pPr>
              <w:tabs>
                <w:tab w:val="left" w:pos="426"/>
              </w:tabs>
              <w:rPr>
                <w:szCs w:val="22"/>
              </w:rPr>
            </w:pPr>
            <w:hyperlink r:id="rId69" w:history="1">
              <w:r w:rsidRPr="00B130AA">
                <w:rPr>
                  <w:rStyle w:val="Hyperlink"/>
                  <w:color w:val="auto"/>
                  <w:szCs w:val="22"/>
                  <w:u w:val="none"/>
                </w:rPr>
                <w:t>CÔNG TY TNHH PHÚC ĐỨC NÔNG</w:t>
              </w:r>
            </w:hyperlink>
          </w:p>
        </w:tc>
        <w:tc>
          <w:tcPr>
            <w:tcW w:w="1559" w:type="dxa"/>
            <w:vAlign w:val="center"/>
          </w:tcPr>
          <w:p w14:paraId="6264A3FE"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0CF50B2C" w14:textId="77777777" w:rsidTr="001931FB">
        <w:trPr>
          <w:trHeight w:val="290"/>
          <w:jc w:val="center"/>
        </w:trPr>
        <w:tc>
          <w:tcPr>
            <w:tcW w:w="992" w:type="dxa"/>
            <w:shd w:val="clear" w:color="auto" w:fill="auto"/>
            <w:noWrap/>
            <w:vAlign w:val="center"/>
          </w:tcPr>
          <w:p w14:paraId="375933AE" w14:textId="77777777" w:rsidR="003B203B" w:rsidRPr="00B130AA" w:rsidRDefault="003B203B" w:rsidP="00B8283A">
            <w:pPr>
              <w:tabs>
                <w:tab w:val="left" w:pos="426"/>
              </w:tabs>
              <w:jc w:val="center"/>
              <w:rPr>
                <w:szCs w:val="22"/>
              </w:rPr>
            </w:pPr>
            <w:r w:rsidRPr="00B130AA">
              <w:rPr>
                <w:szCs w:val="22"/>
              </w:rPr>
              <w:t>241</w:t>
            </w:r>
          </w:p>
        </w:tc>
        <w:tc>
          <w:tcPr>
            <w:tcW w:w="6941" w:type="dxa"/>
            <w:shd w:val="clear" w:color="auto" w:fill="auto"/>
            <w:vAlign w:val="center"/>
          </w:tcPr>
          <w:p w14:paraId="74206B21" w14:textId="77777777" w:rsidR="003B203B" w:rsidRPr="00B130AA" w:rsidRDefault="003B203B" w:rsidP="00B8283A">
            <w:pPr>
              <w:tabs>
                <w:tab w:val="left" w:pos="426"/>
              </w:tabs>
              <w:rPr>
                <w:szCs w:val="22"/>
              </w:rPr>
            </w:pPr>
            <w:hyperlink r:id="rId70" w:history="1">
              <w:r w:rsidRPr="00B130AA">
                <w:rPr>
                  <w:rStyle w:val="Hyperlink"/>
                  <w:color w:val="auto"/>
                  <w:szCs w:val="22"/>
                  <w:u w:val="none"/>
                </w:rPr>
                <w:t>CÀ PHÊ TRIỀU NGUYÊN - CÔNG TY TNHH CÀ PHÊ TRIỀU NGUYÊN</w:t>
              </w:r>
            </w:hyperlink>
          </w:p>
        </w:tc>
        <w:tc>
          <w:tcPr>
            <w:tcW w:w="1559" w:type="dxa"/>
            <w:vAlign w:val="center"/>
          </w:tcPr>
          <w:p w14:paraId="1ABAD7C9"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58057281" w14:textId="77777777" w:rsidTr="001931FB">
        <w:trPr>
          <w:trHeight w:val="290"/>
          <w:jc w:val="center"/>
        </w:trPr>
        <w:tc>
          <w:tcPr>
            <w:tcW w:w="992" w:type="dxa"/>
            <w:shd w:val="clear" w:color="auto" w:fill="auto"/>
            <w:noWrap/>
            <w:vAlign w:val="center"/>
          </w:tcPr>
          <w:p w14:paraId="2FBA3F99" w14:textId="77777777" w:rsidR="003B203B" w:rsidRPr="00B130AA" w:rsidRDefault="003B203B" w:rsidP="00B8283A">
            <w:pPr>
              <w:tabs>
                <w:tab w:val="left" w:pos="426"/>
              </w:tabs>
              <w:jc w:val="center"/>
              <w:rPr>
                <w:szCs w:val="22"/>
              </w:rPr>
            </w:pPr>
            <w:r w:rsidRPr="00B130AA">
              <w:rPr>
                <w:szCs w:val="22"/>
              </w:rPr>
              <w:t>242</w:t>
            </w:r>
          </w:p>
        </w:tc>
        <w:tc>
          <w:tcPr>
            <w:tcW w:w="6941" w:type="dxa"/>
            <w:shd w:val="clear" w:color="auto" w:fill="auto"/>
            <w:vAlign w:val="center"/>
          </w:tcPr>
          <w:p w14:paraId="1726954B" w14:textId="77777777" w:rsidR="003B203B" w:rsidRPr="00B130AA" w:rsidRDefault="003B203B" w:rsidP="00B8283A">
            <w:pPr>
              <w:tabs>
                <w:tab w:val="left" w:pos="426"/>
              </w:tabs>
              <w:rPr>
                <w:szCs w:val="22"/>
              </w:rPr>
            </w:pPr>
            <w:hyperlink r:id="rId71" w:history="1">
              <w:r w:rsidRPr="00B130AA">
                <w:rPr>
                  <w:rStyle w:val="Hyperlink"/>
                  <w:color w:val="auto"/>
                  <w:szCs w:val="22"/>
                  <w:u w:val="none"/>
                </w:rPr>
                <w:t>CÔNG TY TNHH SX - TM - DV CÀ PHÊ VÕ HÙNG</w:t>
              </w:r>
            </w:hyperlink>
          </w:p>
        </w:tc>
        <w:tc>
          <w:tcPr>
            <w:tcW w:w="1559" w:type="dxa"/>
            <w:vAlign w:val="center"/>
          </w:tcPr>
          <w:p w14:paraId="3E3A2760"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5E51C13C" w14:textId="77777777" w:rsidTr="001931FB">
        <w:trPr>
          <w:trHeight w:val="290"/>
          <w:jc w:val="center"/>
        </w:trPr>
        <w:tc>
          <w:tcPr>
            <w:tcW w:w="992" w:type="dxa"/>
            <w:shd w:val="clear" w:color="auto" w:fill="auto"/>
            <w:noWrap/>
            <w:vAlign w:val="center"/>
          </w:tcPr>
          <w:p w14:paraId="64069687" w14:textId="77777777" w:rsidR="003B203B" w:rsidRPr="00B130AA" w:rsidRDefault="003B203B" w:rsidP="00B8283A">
            <w:pPr>
              <w:tabs>
                <w:tab w:val="left" w:pos="426"/>
              </w:tabs>
              <w:jc w:val="center"/>
              <w:rPr>
                <w:szCs w:val="22"/>
              </w:rPr>
            </w:pPr>
            <w:r w:rsidRPr="00B130AA">
              <w:rPr>
                <w:szCs w:val="22"/>
              </w:rPr>
              <w:t>243</w:t>
            </w:r>
          </w:p>
        </w:tc>
        <w:tc>
          <w:tcPr>
            <w:tcW w:w="6941" w:type="dxa"/>
            <w:shd w:val="clear" w:color="auto" w:fill="auto"/>
            <w:vAlign w:val="center"/>
          </w:tcPr>
          <w:p w14:paraId="6BC9A6D0" w14:textId="76549CF5" w:rsidR="003B203B" w:rsidRPr="00B130AA" w:rsidRDefault="003B203B" w:rsidP="00B8283A">
            <w:pPr>
              <w:tabs>
                <w:tab w:val="left" w:pos="426"/>
              </w:tabs>
              <w:rPr>
                <w:szCs w:val="22"/>
              </w:rPr>
            </w:pPr>
            <w:hyperlink r:id="rId72" w:history="1">
              <w:r w:rsidRPr="00B130AA">
                <w:rPr>
                  <w:rStyle w:val="Hyperlink"/>
                  <w:color w:val="auto"/>
                  <w:szCs w:val="22"/>
                  <w:u w:val="none"/>
                </w:rPr>
                <w:t xml:space="preserve">CÔNG TY TNHH ĐẦU TƯ &amp; </w:t>
              </w:r>
              <w:r w:rsidR="00803546" w:rsidRPr="00B130AA">
                <w:rPr>
                  <w:rStyle w:val="Hyperlink"/>
                  <w:color w:val="auto"/>
                  <w:szCs w:val="22"/>
                  <w:u w:val="none"/>
                </w:rPr>
                <w:t>XK</w:t>
              </w:r>
              <w:r w:rsidRPr="00B130AA">
                <w:rPr>
                  <w:rStyle w:val="Hyperlink"/>
                  <w:color w:val="auto"/>
                  <w:szCs w:val="22"/>
                  <w:u w:val="none"/>
                </w:rPr>
                <w:t xml:space="preserve"> QUỐC CƯỜNG</w:t>
              </w:r>
            </w:hyperlink>
          </w:p>
        </w:tc>
        <w:tc>
          <w:tcPr>
            <w:tcW w:w="1559" w:type="dxa"/>
            <w:vAlign w:val="center"/>
          </w:tcPr>
          <w:p w14:paraId="32115760"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44D3B4E7" w14:textId="77777777" w:rsidTr="001931FB">
        <w:trPr>
          <w:trHeight w:val="290"/>
          <w:jc w:val="center"/>
        </w:trPr>
        <w:tc>
          <w:tcPr>
            <w:tcW w:w="992" w:type="dxa"/>
            <w:shd w:val="clear" w:color="auto" w:fill="auto"/>
            <w:noWrap/>
            <w:vAlign w:val="center"/>
          </w:tcPr>
          <w:p w14:paraId="016EFFF4" w14:textId="77777777" w:rsidR="003B203B" w:rsidRPr="00B130AA" w:rsidRDefault="003B203B" w:rsidP="00B8283A">
            <w:pPr>
              <w:tabs>
                <w:tab w:val="left" w:pos="426"/>
              </w:tabs>
              <w:jc w:val="center"/>
              <w:rPr>
                <w:szCs w:val="22"/>
              </w:rPr>
            </w:pPr>
            <w:r w:rsidRPr="00B130AA">
              <w:rPr>
                <w:szCs w:val="22"/>
              </w:rPr>
              <w:lastRenderedPageBreak/>
              <w:t>244</w:t>
            </w:r>
          </w:p>
        </w:tc>
        <w:tc>
          <w:tcPr>
            <w:tcW w:w="6941" w:type="dxa"/>
            <w:shd w:val="clear" w:color="auto" w:fill="auto"/>
            <w:vAlign w:val="center"/>
          </w:tcPr>
          <w:p w14:paraId="1A5DEF5C" w14:textId="77777777" w:rsidR="003B203B" w:rsidRPr="00B130AA" w:rsidRDefault="003B203B" w:rsidP="00B8283A">
            <w:pPr>
              <w:tabs>
                <w:tab w:val="left" w:pos="426"/>
              </w:tabs>
              <w:rPr>
                <w:szCs w:val="22"/>
              </w:rPr>
            </w:pPr>
            <w:hyperlink r:id="rId73" w:history="1">
              <w:r w:rsidRPr="00B130AA">
                <w:rPr>
                  <w:rStyle w:val="Hyperlink"/>
                  <w:color w:val="auto"/>
                  <w:szCs w:val="22"/>
                  <w:u w:val="none"/>
                </w:rPr>
                <w:t>CÔNG TY TNHH TRÀ VÀ CÀ PHÊ TRƯỜNG TÍN</w:t>
              </w:r>
            </w:hyperlink>
          </w:p>
        </w:tc>
        <w:tc>
          <w:tcPr>
            <w:tcW w:w="1559" w:type="dxa"/>
            <w:vAlign w:val="center"/>
          </w:tcPr>
          <w:p w14:paraId="20B46D59"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2A95795D" w14:textId="77777777" w:rsidTr="001931FB">
        <w:trPr>
          <w:trHeight w:val="290"/>
          <w:jc w:val="center"/>
        </w:trPr>
        <w:tc>
          <w:tcPr>
            <w:tcW w:w="992" w:type="dxa"/>
            <w:shd w:val="clear" w:color="auto" w:fill="auto"/>
            <w:noWrap/>
            <w:vAlign w:val="center"/>
          </w:tcPr>
          <w:p w14:paraId="08CFE1A4" w14:textId="77777777" w:rsidR="003B203B" w:rsidRPr="00B130AA" w:rsidRDefault="003B203B" w:rsidP="00B8283A">
            <w:pPr>
              <w:tabs>
                <w:tab w:val="left" w:pos="426"/>
              </w:tabs>
              <w:jc w:val="center"/>
              <w:rPr>
                <w:szCs w:val="22"/>
              </w:rPr>
            </w:pPr>
            <w:r w:rsidRPr="00B130AA">
              <w:rPr>
                <w:szCs w:val="22"/>
              </w:rPr>
              <w:t>245</w:t>
            </w:r>
          </w:p>
        </w:tc>
        <w:tc>
          <w:tcPr>
            <w:tcW w:w="6941" w:type="dxa"/>
            <w:shd w:val="clear" w:color="auto" w:fill="auto"/>
            <w:vAlign w:val="center"/>
          </w:tcPr>
          <w:p w14:paraId="2A1018F6" w14:textId="77777777" w:rsidR="003B203B" w:rsidRPr="00B130AA" w:rsidRDefault="003B203B" w:rsidP="00B8283A">
            <w:pPr>
              <w:tabs>
                <w:tab w:val="left" w:pos="426"/>
              </w:tabs>
              <w:rPr>
                <w:szCs w:val="22"/>
              </w:rPr>
            </w:pPr>
            <w:hyperlink r:id="rId74" w:history="1">
              <w:r w:rsidRPr="00B130AA">
                <w:rPr>
                  <w:rStyle w:val="Hyperlink"/>
                  <w:color w:val="auto"/>
                  <w:szCs w:val="22"/>
                  <w:u w:val="none"/>
                </w:rPr>
                <w:t>CÔNG TY TNHH THẦY HỘI COFFEE</w:t>
              </w:r>
            </w:hyperlink>
          </w:p>
        </w:tc>
        <w:tc>
          <w:tcPr>
            <w:tcW w:w="1559" w:type="dxa"/>
            <w:vAlign w:val="center"/>
          </w:tcPr>
          <w:p w14:paraId="469A5AAD"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319238C8" w14:textId="77777777" w:rsidTr="001931FB">
        <w:trPr>
          <w:trHeight w:val="290"/>
          <w:jc w:val="center"/>
        </w:trPr>
        <w:tc>
          <w:tcPr>
            <w:tcW w:w="992" w:type="dxa"/>
            <w:shd w:val="clear" w:color="auto" w:fill="auto"/>
            <w:noWrap/>
            <w:vAlign w:val="center"/>
          </w:tcPr>
          <w:p w14:paraId="435DA872" w14:textId="77777777" w:rsidR="003B203B" w:rsidRPr="00B130AA" w:rsidRDefault="003B203B" w:rsidP="00B8283A">
            <w:pPr>
              <w:tabs>
                <w:tab w:val="left" w:pos="426"/>
              </w:tabs>
              <w:jc w:val="center"/>
              <w:rPr>
                <w:szCs w:val="22"/>
              </w:rPr>
            </w:pPr>
            <w:r w:rsidRPr="00B130AA">
              <w:rPr>
                <w:szCs w:val="22"/>
              </w:rPr>
              <w:t>246</w:t>
            </w:r>
          </w:p>
        </w:tc>
        <w:tc>
          <w:tcPr>
            <w:tcW w:w="6941" w:type="dxa"/>
            <w:shd w:val="clear" w:color="auto" w:fill="auto"/>
            <w:vAlign w:val="center"/>
          </w:tcPr>
          <w:p w14:paraId="7B13F813" w14:textId="77777777" w:rsidR="003B203B" w:rsidRPr="00B130AA" w:rsidRDefault="003B203B" w:rsidP="00B8283A">
            <w:pPr>
              <w:tabs>
                <w:tab w:val="left" w:pos="426"/>
              </w:tabs>
              <w:rPr>
                <w:szCs w:val="22"/>
              </w:rPr>
            </w:pPr>
            <w:hyperlink r:id="rId75" w:history="1">
              <w:r w:rsidRPr="00B130AA">
                <w:rPr>
                  <w:rStyle w:val="Hyperlink"/>
                  <w:color w:val="auto"/>
                  <w:szCs w:val="22"/>
                  <w:u w:val="none"/>
                </w:rPr>
                <w:t>CÔNG TY TNHH TRÀ VÀ CÀ PHÊ MINH HẢI</w:t>
              </w:r>
            </w:hyperlink>
          </w:p>
        </w:tc>
        <w:tc>
          <w:tcPr>
            <w:tcW w:w="1559" w:type="dxa"/>
            <w:vAlign w:val="center"/>
          </w:tcPr>
          <w:p w14:paraId="4820E8DD"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7AF516CF" w14:textId="77777777" w:rsidTr="001931FB">
        <w:trPr>
          <w:trHeight w:val="290"/>
          <w:jc w:val="center"/>
        </w:trPr>
        <w:tc>
          <w:tcPr>
            <w:tcW w:w="992" w:type="dxa"/>
            <w:shd w:val="clear" w:color="auto" w:fill="auto"/>
            <w:noWrap/>
            <w:vAlign w:val="center"/>
          </w:tcPr>
          <w:p w14:paraId="519929F8" w14:textId="77777777" w:rsidR="003B203B" w:rsidRPr="00B130AA" w:rsidRDefault="003B203B" w:rsidP="00B8283A">
            <w:pPr>
              <w:tabs>
                <w:tab w:val="left" w:pos="426"/>
              </w:tabs>
              <w:jc w:val="center"/>
              <w:rPr>
                <w:szCs w:val="22"/>
              </w:rPr>
            </w:pPr>
            <w:r w:rsidRPr="00B130AA">
              <w:rPr>
                <w:szCs w:val="22"/>
              </w:rPr>
              <w:t>247</w:t>
            </w:r>
          </w:p>
        </w:tc>
        <w:tc>
          <w:tcPr>
            <w:tcW w:w="6941" w:type="dxa"/>
            <w:shd w:val="clear" w:color="auto" w:fill="auto"/>
            <w:vAlign w:val="center"/>
          </w:tcPr>
          <w:p w14:paraId="7BEBFCB6" w14:textId="77777777" w:rsidR="003B203B" w:rsidRPr="00B130AA" w:rsidRDefault="003B203B" w:rsidP="00B8283A">
            <w:pPr>
              <w:tabs>
                <w:tab w:val="left" w:pos="426"/>
              </w:tabs>
              <w:rPr>
                <w:szCs w:val="22"/>
              </w:rPr>
            </w:pPr>
            <w:hyperlink r:id="rId76" w:history="1">
              <w:r w:rsidRPr="00B130AA">
                <w:rPr>
                  <w:rStyle w:val="Hyperlink"/>
                  <w:color w:val="auto"/>
                  <w:szCs w:val="22"/>
                  <w:u w:val="none"/>
                </w:rPr>
                <w:t>CÔNG TY TNHH CÀ PHÊ NGUYÊN CHẤT THÁI CHÂU</w:t>
              </w:r>
            </w:hyperlink>
          </w:p>
        </w:tc>
        <w:tc>
          <w:tcPr>
            <w:tcW w:w="1559" w:type="dxa"/>
            <w:vAlign w:val="center"/>
          </w:tcPr>
          <w:p w14:paraId="274AC85B"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427EA2E2" w14:textId="77777777" w:rsidTr="001931FB">
        <w:trPr>
          <w:trHeight w:val="290"/>
          <w:jc w:val="center"/>
        </w:trPr>
        <w:tc>
          <w:tcPr>
            <w:tcW w:w="992" w:type="dxa"/>
            <w:shd w:val="clear" w:color="auto" w:fill="auto"/>
            <w:noWrap/>
            <w:vAlign w:val="center"/>
          </w:tcPr>
          <w:p w14:paraId="2778F58B" w14:textId="77777777" w:rsidR="003B203B" w:rsidRPr="00B130AA" w:rsidRDefault="003B203B" w:rsidP="00B8283A">
            <w:pPr>
              <w:tabs>
                <w:tab w:val="left" w:pos="426"/>
              </w:tabs>
              <w:jc w:val="center"/>
              <w:rPr>
                <w:szCs w:val="22"/>
              </w:rPr>
            </w:pPr>
            <w:r w:rsidRPr="00B130AA">
              <w:rPr>
                <w:szCs w:val="22"/>
              </w:rPr>
              <w:t>248</w:t>
            </w:r>
          </w:p>
        </w:tc>
        <w:tc>
          <w:tcPr>
            <w:tcW w:w="6941" w:type="dxa"/>
            <w:shd w:val="clear" w:color="auto" w:fill="auto"/>
            <w:vAlign w:val="center"/>
          </w:tcPr>
          <w:p w14:paraId="6670902A" w14:textId="77777777" w:rsidR="003B203B" w:rsidRPr="00B130AA" w:rsidRDefault="003B203B" w:rsidP="00B8283A">
            <w:pPr>
              <w:tabs>
                <w:tab w:val="left" w:pos="426"/>
              </w:tabs>
              <w:rPr>
                <w:szCs w:val="22"/>
              </w:rPr>
            </w:pPr>
            <w:r w:rsidRPr="00B130AA">
              <w:rPr>
                <w:rFonts w:eastAsia="Calibri"/>
                <w:szCs w:val="22"/>
              </w:rPr>
              <w:t>CÔNG TY TNHH DIỆU TRẦN</w:t>
            </w:r>
          </w:p>
        </w:tc>
        <w:tc>
          <w:tcPr>
            <w:tcW w:w="1559" w:type="dxa"/>
            <w:vAlign w:val="center"/>
          </w:tcPr>
          <w:p w14:paraId="07577DB8" w14:textId="77777777" w:rsidR="003B203B" w:rsidRPr="00B130AA" w:rsidRDefault="003B203B" w:rsidP="00B8283A">
            <w:pPr>
              <w:tabs>
                <w:tab w:val="left" w:pos="426"/>
              </w:tabs>
              <w:ind w:firstLine="34"/>
              <w:rPr>
                <w:szCs w:val="22"/>
              </w:rPr>
            </w:pPr>
            <w:r w:rsidRPr="00B130AA">
              <w:rPr>
                <w:szCs w:val="22"/>
              </w:rPr>
              <w:t>Lâm Đồng</w:t>
            </w:r>
          </w:p>
        </w:tc>
      </w:tr>
      <w:tr w:rsidR="00B130AA" w:rsidRPr="00B130AA" w14:paraId="593FC78A" w14:textId="77777777" w:rsidTr="001931FB">
        <w:trPr>
          <w:trHeight w:val="290"/>
          <w:jc w:val="center"/>
        </w:trPr>
        <w:tc>
          <w:tcPr>
            <w:tcW w:w="992" w:type="dxa"/>
            <w:shd w:val="clear" w:color="auto" w:fill="auto"/>
            <w:noWrap/>
            <w:vAlign w:val="center"/>
          </w:tcPr>
          <w:p w14:paraId="0F3B83EF" w14:textId="77777777" w:rsidR="003B203B" w:rsidRPr="00B130AA" w:rsidRDefault="003B203B" w:rsidP="00B8283A">
            <w:pPr>
              <w:tabs>
                <w:tab w:val="left" w:pos="426"/>
              </w:tabs>
              <w:jc w:val="center"/>
              <w:rPr>
                <w:szCs w:val="22"/>
              </w:rPr>
            </w:pPr>
            <w:r w:rsidRPr="00B130AA">
              <w:rPr>
                <w:szCs w:val="22"/>
              </w:rPr>
              <w:t>249</w:t>
            </w:r>
          </w:p>
        </w:tc>
        <w:tc>
          <w:tcPr>
            <w:tcW w:w="6941" w:type="dxa"/>
            <w:shd w:val="clear" w:color="auto" w:fill="auto"/>
            <w:vAlign w:val="center"/>
          </w:tcPr>
          <w:p w14:paraId="79411467" w14:textId="77777777" w:rsidR="003B203B" w:rsidRPr="00B130AA" w:rsidRDefault="003B203B" w:rsidP="00B8283A">
            <w:pPr>
              <w:tabs>
                <w:tab w:val="left" w:pos="426"/>
              </w:tabs>
              <w:rPr>
                <w:szCs w:val="22"/>
              </w:rPr>
            </w:pPr>
            <w:hyperlink r:id="rId77" w:history="1">
              <w:r w:rsidRPr="00B130AA">
                <w:rPr>
                  <w:rStyle w:val="Hyperlink"/>
                  <w:color w:val="auto"/>
                  <w:szCs w:val="22"/>
                  <w:u w:val="none"/>
                </w:rPr>
                <w:t>CÔNG TY TNHH CÀ PHÊ LIÊN ĐỒNG</w:t>
              </w:r>
            </w:hyperlink>
          </w:p>
        </w:tc>
        <w:tc>
          <w:tcPr>
            <w:tcW w:w="1559" w:type="dxa"/>
            <w:vAlign w:val="center"/>
          </w:tcPr>
          <w:p w14:paraId="50B8B68B" w14:textId="77777777" w:rsidR="003B203B" w:rsidRPr="00B130AA" w:rsidRDefault="003B203B" w:rsidP="00B8283A">
            <w:pPr>
              <w:tabs>
                <w:tab w:val="left" w:pos="426"/>
              </w:tabs>
              <w:ind w:firstLine="34"/>
              <w:rPr>
                <w:szCs w:val="22"/>
              </w:rPr>
            </w:pPr>
            <w:r w:rsidRPr="00B130AA">
              <w:rPr>
                <w:szCs w:val="22"/>
              </w:rPr>
              <w:t>Lâm Đồng</w:t>
            </w:r>
          </w:p>
        </w:tc>
      </w:tr>
      <w:tr w:rsidR="003B203B" w:rsidRPr="00B130AA" w14:paraId="462DC32A" w14:textId="77777777" w:rsidTr="001931FB">
        <w:trPr>
          <w:trHeight w:val="290"/>
          <w:jc w:val="center"/>
        </w:trPr>
        <w:tc>
          <w:tcPr>
            <w:tcW w:w="992" w:type="dxa"/>
            <w:shd w:val="clear" w:color="auto" w:fill="auto"/>
            <w:noWrap/>
            <w:vAlign w:val="center"/>
          </w:tcPr>
          <w:p w14:paraId="7ED6D930" w14:textId="77777777" w:rsidR="003B203B" w:rsidRPr="00B130AA" w:rsidRDefault="003B203B" w:rsidP="00B8283A">
            <w:pPr>
              <w:tabs>
                <w:tab w:val="left" w:pos="426"/>
              </w:tabs>
              <w:jc w:val="center"/>
              <w:rPr>
                <w:szCs w:val="22"/>
              </w:rPr>
            </w:pPr>
            <w:r w:rsidRPr="00B130AA">
              <w:rPr>
                <w:szCs w:val="22"/>
              </w:rPr>
              <w:t>250</w:t>
            </w:r>
          </w:p>
        </w:tc>
        <w:tc>
          <w:tcPr>
            <w:tcW w:w="6941" w:type="dxa"/>
            <w:shd w:val="clear" w:color="auto" w:fill="auto"/>
            <w:vAlign w:val="center"/>
          </w:tcPr>
          <w:p w14:paraId="13570166" w14:textId="77777777" w:rsidR="003B203B" w:rsidRPr="00B130AA" w:rsidRDefault="003B203B" w:rsidP="00B8283A">
            <w:pPr>
              <w:tabs>
                <w:tab w:val="left" w:pos="426"/>
              </w:tabs>
              <w:rPr>
                <w:szCs w:val="22"/>
              </w:rPr>
            </w:pPr>
            <w:hyperlink r:id="rId78" w:history="1">
              <w:r w:rsidRPr="00B130AA">
                <w:rPr>
                  <w:rStyle w:val="Hyperlink"/>
                  <w:color w:val="auto"/>
                  <w:szCs w:val="22"/>
                  <w:u w:val="none"/>
                </w:rPr>
                <w:t>CÔNG TY TNHH TRÀ VÀ CÀ PHÊ THUẦN VIỆT LÂM ĐỒNG</w:t>
              </w:r>
            </w:hyperlink>
          </w:p>
        </w:tc>
        <w:tc>
          <w:tcPr>
            <w:tcW w:w="1559" w:type="dxa"/>
            <w:vAlign w:val="center"/>
          </w:tcPr>
          <w:p w14:paraId="0BDD5C62" w14:textId="77777777" w:rsidR="003B203B" w:rsidRPr="00B130AA" w:rsidRDefault="003B203B" w:rsidP="00B8283A">
            <w:pPr>
              <w:tabs>
                <w:tab w:val="left" w:pos="426"/>
              </w:tabs>
              <w:ind w:firstLine="34"/>
              <w:rPr>
                <w:rFonts w:eastAsia="Calibri"/>
                <w:szCs w:val="22"/>
              </w:rPr>
            </w:pPr>
            <w:r w:rsidRPr="00B130AA">
              <w:rPr>
                <w:szCs w:val="22"/>
              </w:rPr>
              <w:t>Lâm Đồng</w:t>
            </w:r>
          </w:p>
        </w:tc>
      </w:tr>
    </w:tbl>
    <w:p w14:paraId="709C39A0" w14:textId="02F9DCBC" w:rsidR="00FC35C8" w:rsidRPr="00B130AA" w:rsidRDefault="00FC35C8" w:rsidP="00B8283A">
      <w:pPr>
        <w:tabs>
          <w:tab w:val="left" w:pos="284"/>
          <w:tab w:val="left" w:pos="426"/>
          <w:tab w:val="left" w:pos="1005"/>
        </w:tabs>
        <w:spacing w:line="360" w:lineRule="auto"/>
        <w:rPr>
          <w:b/>
          <w:bCs/>
          <w:sz w:val="26"/>
          <w:szCs w:val="26"/>
        </w:rPr>
      </w:pPr>
    </w:p>
    <w:p w14:paraId="00FC3096" w14:textId="79202ADB" w:rsidR="006B2F7A" w:rsidRPr="00B130AA" w:rsidRDefault="006B2F7A" w:rsidP="00B8283A">
      <w:pPr>
        <w:tabs>
          <w:tab w:val="left" w:pos="284"/>
          <w:tab w:val="left" w:pos="426"/>
          <w:tab w:val="left" w:pos="1005"/>
        </w:tabs>
        <w:spacing w:line="360" w:lineRule="auto"/>
        <w:rPr>
          <w:b/>
          <w:bCs/>
          <w:sz w:val="26"/>
          <w:szCs w:val="26"/>
        </w:rPr>
      </w:pPr>
    </w:p>
    <w:sectPr w:rsidR="006B2F7A" w:rsidRPr="00B130AA" w:rsidSect="00584592">
      <w:footerReference w:type="default" r:id="rId79"/>
      <w:pgSz w:w="11907" w:h="16840" w:code="9"/>
      <w:pgMar w:top="1985" w:right="1134" w:bottom="1701" w:left="1985" w:header="1418" w:footer="85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98961" w14:textId="77777777" w:rsidR="001432AF" w:rsidRDefault="001432AF" w:rsidP="00101884">
      <w:r>
        <w:separator/>
      </w:r>
    </w:p>
  </w:endnote>
  <w:endnote w:type="continuationSeparator" w:id="0">
    <w:p w14:paraId="36BD2E4B" w14:textId="77777777" w:rsidR="001432AF" w:rsidRDefault="001432AF" w:rsidP="00101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nTime">
    <w:panose1 w:val="020B7200000000000000"/>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eridien-BoldItalic">
    <w:altName w:val="Cambria"/>
    <w:panose1 w:val="00000000000000000000"/>
    <w:charset w:val="00"/>
    <w:family w:val="roman"/>
    <w:notTrueType/>
    <w:pitch w:val="default"/>
  </w:font>
  <w:font w:name="Meridien-Roman">
    <w:altName w:val="Cambria"/>
    <w:panose1 w:val="00000000000000000000"/>
    <w:charset w:val="00"/>
    <w:family w:val="roman"/>
    <w:notTrueType/>
    <w:pitch w:val="default"/>
  </w:font>
  <w:font w:name="Universal-NewswithCommP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AD481" w14:textId="77777777" w:rsidR="00CB160F" w:rsidRDefault="00CB160F">
    <w:pPr>
      <w:pStyle w:val="Footer"/>
      <w:jc w:val="center"/>
    </w:pPr>
  </w:p>
  <w:p w14:paraId="39F716E8" w14:textId="77777777" w:rsidR="00CB160F" w:rsidRDefault="00CB1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1BEF5" w14:textId="1BEC6CF4" w:rsidR="00CB160F" w:rsidRDefault="00CB160F">
    <w:pPr>
      <w:pStyle w:val="Footer"/>
      <w:jc w:val="center"/>
    </w:pPr>
  </w:p>
  <w:p w14:paraId="18BCBCFD" w14:textId="77777777" w:rsidR="00CB160F" w:rsidRDefault="00CB1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9B22A" w14:textId="77777777" w:rsidR="001432AF" w:rsidRDefault="001432AF" w:rsidP="00101884">
      <w:r>
        <w:separator/>
      </w:r>
    </w:p>
  </w:footnote>
  <w:footnote w:type="continuationSeparator" w:id="0">
    <w:p w14:paraId="52931BCF" w14:textId="77777777" w:rsidR="001432AF" w:rsidRDefault="001432AF" w:rsidP="001018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14306442"/>
      <w:docPartObj>
        <w:docPartGallery w:val="Page Numbers (Top of Page)"/>
        <w:docPartUnique/>
      </w:docPartObj>
    </w:sdtPr>
    <w:sdtEndPr>
      <w:rPr>
        <w:noProof/>
      </w:rPr>
    </w:sdtEndPr>
    <w:sdtContent>
      <w:p w14:paraId="10D27B5D" w14:textId="729B1817" w:rsidR="00CB160F" w:rsidRDefault="00CB160F">
        <w:pPr>
          <w:pStyle w:val="Header"/>
          <w:jc w:val="center"/>
        </w:pPr>
        <w:r>
          <w:fldChar w:fldCharType="begin"/>
        </w:r>
        <w:r>
          <w:instrText xml:space="preserve"> PAGE   \* MERGEFORMAT </w:instrText>
        </w:r>
        <w:r>
          <w:fldChar w:fldCharType="separate"/>
        </w:r>
        <w:r w:rsidR="00217BE4">
          <w:rPr>
            <w:noProof/>
          </w:rPr>
          <w:t>109</w:t>
        </w:r>
        <w:r>
          <w:rPr>
            <w:noProof/>
          </w:rPr>
          <w:fldChar w:fldCharType="end"/>
        </w:r>
      </w:p>
    </w:sdtContent>
  </w:sdt>
  <w:p w14:paraId="2C072E1D" w14:textId="77777777" w:rsidR="00CB160F" w:rsidRDefault="00CB16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6767643"/>
      <w:docPartObj>
        <w:docPartGallery w:val="Page Numbers (Top of Page)"/>
        <w:docPartUnique/>
      </w:docPartObj>
    </w:sdtPr>
    <w:sdtEndPr>
      <w:rPr>
        <w:noProof/>
      </w:rPr>
    </w:sdtEndPr>
    <w:sdtContent>
      <w:p w14:paraId="1D7ECA1C" w14:textId="77777777" w:rsidR="00E632EF" w:rsidRDefault="00E632EF">
        <w:pPr>
          <w:pStyle w:val="Header"/>
          <w:jc w:val="center"/>
        </w:pPr>
        <w:r>
          <w:fldChar w:fldCharType="begin"/>
        </w:r>
        <w:r>
          <w:instrText xml:space="preserve"> PAGE   \* MERGEFORMAT </w:instrText>
        </w:r>
        <w:r>
          <w:fldChar w:fldCharType="separate"/>
        </w:r>
        <w:r>
          <w:rPr>
            <w:noProof/>
          </w:rPr>
          <w:t>2</w:t>
        </w:r>
        <w:r>
          <w:rPr>
            <w:noProof/>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1B5CE" w14:textId="77777777" w:rsidR="008A6C25" w:rsidRDefault="008A6C2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CAC4" w14:textId="3F55DABE" w:rsidR="00CB160F" w:rsidRDefault="00CB160F">
    <w:pPr>
      <w:pStyle w:val="Header"/>
      <w:jc w:val="center"/>
    </w:pPr>
  </w:p>
  <w:p w14:paraId="0A619DE5" w14:textId="77777777" w:rsidR="00CB160F" w:rsidRDefault="00CB160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B1D1C"/>
    <w:multiLevelType w:val="hybridMultilevel"/>
    <w:tmpl w:val="AAB42E82"/>
    <w:lvl w:ilvl="0" w:tplc="23CA4F40">
      <w:start w:val="1"/>
      <w:numFmt w:val="decimal"/>
      <w:lvlText w:val="(%1)"/>
      <w:lvlJc w:val="left"/>
      <w:pPr>
        <w:ind w:left="1217" w:hanging="370"/>
      </w:pPr>
      <w:rPr>
        <w:rFonts w:hint="default"/>
      </w:rPr>
    </w:lvl>
    <w:lvl w:ilvl="1" w:tplc="04090019" w:tentative="1">
      <w:start w:val="1"/>
      <w:numFmt w:val="lowerLetter"/>
      <w:lvlText w:val="%2."/>
      <w:lvlJc w:val="left"/>
      <w:pPr>
        <w:ind w:left="1927" w:hanging="360"/>
      </w:pPr>
    </w:lvl>
    <w:lvl w:ilvl="2" w:tplc="0409001B" w:tentative="1">
      <w:start w:val="1"/>
      <w:numFmt w:val="lowerRoman"/>
      <w:lvlText w:val="%3."/>
      <w:lvlJc w:val="right"/>
      <w:pPr>
        <w:ind w:left="2647" w:hanging="180"/>
      </w:pPr>
    </w:lvl>
    <w:lvl w:ilvl="3" w:tplc="0409000F" w:tentative="1">
      <w:start w:val="1"/>
      <w:numFmt w:val="decimal"/>
      <w:lvlText w:val="%4."/>
      <w:lvlJc w:val="left"/>
      <w:pPr>
        <w:ind w:left="3367" w:hanging="360"/>
      </w:pPr>
    </w:lvl>
    <w:lvl w:ilvl="4" w:tplc="04090019" w:tentative="1">
      <w:start w:val="1"/>
      <w:numFmt w:val="lowerLetter"/>
      <w:lvlText w:val="%5."/>
      <w:lvlJc w:val="left"/>
      <w:pPr>
        <w:ind w:left="4087" w:hanging="360"/>
      </w:pPr>
    </w:lvl>
    <w:lvl w:ilvl="5" w:tplc="0409001B" w:tentative="1">
      <w:start w:val="1"/>
      <w:numFmt w:val="lowerRoman"/>
      <w:lvlText w:val="%6."/>
      <w:lvlJc w:val="right"/>
      <w:pPr>
        <w:ind w:left="4807" w:hanging="180"/>
      </w:pPr>
    </w:lvl>
    <w:lvl w:ilvl="6" w:tplc="0409000F" w:tentative="1">
      <w:start w:val="1"/>
      <w:numFmt w:val="decimal"/>
      <w:lvlText w:val="%7."/>
      <w:lvlJc w:val="left"/>
      <w:pPr>
        <w:ind w:left="5527" w:hanging="360"/>
      </w:pPr>
    </w:lvl>
    <w:lvl w:ilvl="7" w:tplc="04090019" w:tentative="1">
      <w:start w:val="1"/>
      <w:numFmt w:val="lowerLetter"/>
      <w:lvlText w:val="%8."/>
      <w:lvlJc w:val="left"/>
      <w:pPr>
        <w:ind w:left="6247" w:hanging="360"/>
      </w:pPr>
    </w:lvl>
    <w:lvl w:ilvl="8" w:tplc="0409001B" w:tentative="1">
      <w:start w:val="1"/>
      <w:numFmt w:val="lowerRoman"/>
      <w:lvlText w:val="%9."/>
      <w:lvlJc w:val="right"/>
      <w:pPr>
        <w:ind w:left="6967" w:hanging="180"/>
      </w:pPr>
    </w:lvl>
  </w:abstractNum>
  <w:abstractNum w:abstractNumId="1" w15:restartNumberingAfterBreak="0">
    <w:nsid w:val="038831A7"/>
    <w:multiLevelType w:val="hybridMultilevel"/>
    <w:tmpl w:val="02EA23B4"/>
    <w:lvl w:ilvl="0" w:tplc="3210F272">
      <w:start w:val="1"/>
      <w:numFmt w:val="lowerLetter"/>
      <w:lvlText w:val="%1."/>
      <w:lvlJc w:val="left"/>
      <w:pPr>
        <w:ind w:left="8766" w:hanging="260"/>
      </w:pPr>
      <w:rPr>
        <w:rFonts w:ascii="Times New Roman" w:eastAsia="Times New Roman" w:hAnsi="Times New Roman" w:cs="Times New Roman" w:hint="default"/>
        <w:b/>
        <w:bCs/>
        <w:w w:val="99"/>
        <w:sz w:val="26"/>
        <w:szCs w:val="26"/>
        <w:lang w:val="vi" w:eastAsia="en-US" w:bidi="ar-SA"/>
      </w:rPr>
    </w:lvl>
    <w:lvl w:ilvl="1" w:tplc="B082F67E">
      <w:numFmt w:val="bullet"/>
      <w:lvlText w:val="•"/>
      <w:lvlJc w:val="left"/>
      <w:pPr>
        <w:ind w:left="9649" w:hanging="260"/>
      </w:pPr>
      <w:rPr>
        <w:rFonts w:hint="default"/>
        <w:lang w:val="vi" w:eastAsia="en-US" w:bidi="ar-SA"/>
      </w:rPr>
    </w:lvl>
    <w:lvl w:ilvl="2" w:tplc="F5A69706">
      <w:numFmt w:val="bullet"/>
      <w:lvlText w:val="•"/>
      <w:lvlJc w:val="left"/>
      <w:pPr>
        <w:ind w:left="10524" w:hanging="260"/>
      </w:pPr>
      <w:rPr>
        <w:rFonts w:hint="default"/>
        <w:lang w:val="vi" w:eastAsia="en-US" w:bidi="ar-SA"/>
      </w:rPr>
    </w:lvl>
    <w:lvl w:ilvl="3" w:tplc="2E12D7F4">
      <w:numFmt w:val="bullet"/>
      <w:lvlText w:val="•"/>
      <w:lvlJc w:val="left"/>
      <w:pPr>
        <w:ind w:left="11398" w:hanging="260"/>
      </w:pPr>
      <w:rPr>
        <w:rFonts w:hint="default"/>
        <w:lang w:val="vi" w:eastAsia="en-US" w:bidi="ar-SA"/>
      </w:rPr>
    </w:lvl>
    <w:lvl w:ilvl="4" w:tplc="283275E6">
      <w:numFmt w:val="bullet"/>
      <w:lvlText w:val="•"/>
      <w:lvlJc w:val="left"/>
      <w:pPr>
        <w:ind w:left="12273" w:hanging="260"/>
      </w:pPr>
      <w:rPr>
        <w:rFonts w:hint="default"/>
        <w:lang w:val="vi" w:eastAsia="en-US" w:bidi="ar-SA"/>
      </w:rPr>
    </w:lvl>
    <w:lvl w:ilvl="5" w:tplc="7E8095F0">
      <w:numFmt w:val="bullet"/>
      <w:lvlText w:val="•"/>
      <w:lvlJc w:val="left"/>
      <w:pPr>
        <w:ind w:left="13148" w:hanging="260"/>
      </w:pPr>
      <w:rPr>
        <w:rFonts w:hint="default"/>
        <w:lang w:val="vi" w:eastAsia="en-US" w:bidi="ar-SA"/>
      </w:rPr>
    </w:lvl>
    <w:lvl w:ilvl="6" w:tplc="B9C65034">
      <w:numFmt w:val="bullet"/>
      <w:lvlText w:val="•"/>
      <w:lvlJc w:val="left"/>
      <w:pPr>
        <w:ind w:left="14022" w:hanging="260"/>
      </w:pPr>
      <w:rPr>
        <w:rFonts w:hint="default"/>
        <w:lang w:val="vi" w:eastAsia="en-US" w:bidi="ar-SA"/>
      </w:rPr>
    </w:lvl>
    <w:lvl w:ilvl="7" w:tplc="47526270">
      <w:numFmt w:val="bullet"/>
      <w:lvlText w:val="•"/>
      <w:lvlJc w:val="left"/>
      <w:pPr>
        <w:ind w:left="14897" w:hanging="260"/>
      </w:pPr>
      <w:rPr>
        <w:rFonts w:hint="default"/>
        <w:lang w:val="vi" w:eastAsia="en-US" w:bidi="ar-SA"/>
      </w:rPr>
    </w:lvl>
    <w:lvl w:ilvl="8" w:tplc="DCCE6EDC">
      <w:numFmt w:val="bullet"/>
      <w:lvlText w:val="•"/>
      <w:lvlJc w:val="left"/>
      <w:pPr>
        <w:ind w:left="15772" w:hanging="260"/>
      </w:pPr>
      <w:rPr>
        <w:rFonts w:hint="default"/>
        <w:lang w:val="vi" w:eastAsia="en-US" w:bidi="ar-SA"/>
      </w:rPr>
    </w:lvl>
  </w:abstractNum>
  <w:abstractNum w:abstractNumId="2" w15:restartNumberingAfterBreak="0">
    <w:nsid w:val="04526949"/>
    <w:multiLevelType w:val="multilevel"/>
    <w:tmpl w:val="E1B43FDA"/>
    <w:lvl w:ilvl="0">
      <w:start w:val="2"/>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b/>
        <w:bCs/>
        <w:w w:val="99"/>
        <w:sz w:val="26"/>
        <w:szCs w:val="26"/>
        <w:lang w:val="vi" w:eastAsia="en-US" w:bidi="ar-SA"/>
      </w:rPr>
    </w:lvl>
    <w:lvl w:ilvl="2">
      <w:start w:val="1"/>
      <w:numFmt w:val="decimal"/>
      <w:lvlText w:val="%1.%2.%3."/>
      <w:lvlJc w:val="left"/>
      <w:pPr>
        <w:ind w:left="5894" w:hanging="648"/>
      </w:pPr>
      <w:rPr>
        <w:rFonts w:ascii="Times New Roman" w:eastAsia="Times New Roman" w:hAnsi="Times New Roman" w:cs="Times New Roman" w:hint="default"/>
        <w:b/>
        <w:bCs/>
        <w:w w:val="99"/>
        <w:sz w:val="26"/>
        <w:szCs w:val="26"/>
        <w:lang w:val="vi" w:eastAsia="en-US" w:bidi="ar-SA"/>
      </w:rPr>
    </w:lvl>
    <w:lvl w:ilvl="3">
      <w:start w:val="1"/>
      <w:numFmt w:val="decimal"/>
      <w:lvlText w:val="%1.%2.%3.%4."/>
      <w:lvlJc w:val="left"/>
      <w:pPr>
        <w:ind w:left="1950" w:hanging="843"/>
        <w:jc w:val="right"/>
      </w:pPr>
      <w:rPr>
        <w:rFonts w:ascii="Times New Roman" w:eastAsia="Times New Roman" w:hAnsi="Times New Roman" w:cs="Times New Roman" w:hint="default"/>
        <w:b/>
        <w:bCs/>
        <w:i/>
        <w:iCs/>
        <w:w w:val="99"/>
        <w:sz w:val="26"/>
        <w:szCs w:val="26"/>
        <w:lang w:val="vi" w:eastAsia="en-US" w:bidi="ar-SA"/>
      </w:rPr>
    </w:lvl>
    <w:lvl w:ilvl="4">
      <w:numFmt w:val="bullet"/>
      <w:lvlText w:val="•"/>
      <w:lvlJc w:val="left"/>
      <w:pPr>
        <w:ind w:left="4036" w:hanging="843"/>
      </w:pPr>
      <w:rPr>
        <w:rFonts w:hint="default"/>
        <w:lang w:val="vi" w:eastAsia="en-US" w:bidi="ar-SA"/>
      </w:rPr>
    </w:lvl>
    <w:lvl w:ilvl="5">
      <w:numFmt w:val="bullet"/>
      <w:lvlText w:val="•"/>
      <w:lvlJc w:val="left"/>
      <w:pPr>
        <w:ind w:left="5074" w:hanging="843"/>
      </w:pPr>
      <w:rPr>
        <w:rFonts w:hint="default"/>
        <w:lang w:val="vi" w:eastAsia="en-US" w:bidi="ar-SA"/>
      </w:rPr>
    </w:lvl>
    <w:lvl w:ilvl="6">
      <w:numFmt w:val="bullet"/>
      <w:lvlText w:val="•"/>
      <w:lvlJc w:val="left"/>
      <w:pPr>
        <w:ind w:left="6113" w:hanging="843"/>
      </w:pPr>
      <w:rPr>
        <w:rFonts w:hint="default"/>
        <w:lang w:val="vi" w:eastAsia="en-US" w:bidi="ar-SA"/>
      </w:rPr>
    </w:lvl>
    <w:lvl w:ilvl="7">
      <w:numFmt w:val="bullet"/>
      <w:lvlText w:val="•"/>
      <w:lvlJc w:val="left"/>
      <w:pPr>
        <w:ind w:left="7151" w:hanging="843"/>
      </w:pPr>
      <w:rPr>
        <w:rFonts w:hint="default"/>
        <w:lang w:val="vi" w:eastAsia="en-US" w:bidi="ar-SA"/>
      </w:rPr>
    </w:lvl>
    <w:lvl w:ilvl="8">
      <w:numFmt w:val="bullet"/>
      <w:lvlText w:val="•"/>
      <w:lvlJc w:val="left"/>
      <w:pPr>
        <w:ind w:left="8189" w:hanging="843"/>
      </w:pPr>
      <w:rPr>
        <w:rFonts w:hint="default"/>
        <w:lang w:val="vi" w:eastAsia="en-US" w:bidi="ar-SA"/>
      </w:rPr>
    </w:lvl>
  </w:abstractNum>
  <w:abstractNum w:abstractNumId="3" w15:restartNumberingAfterBreak="0">
    <w:nsid w:val="06B94764"/>
    <w:multiLevelType w:val="hybridMultilevel"/>
    <w:tmpl w:val="70FAB38E"/>
    <w:lvl w:ilvl="0" w:tplc="C6C85B32">
      <w:start w:val="1"/>
      <w:numFmt w:val="bullet"/>
      <w:lvlText w:val=""/>
      <w:lvlJc w:val="left"/>
    </w:lvl>
    <w:lvl w:ilvl="1" w:tplc="1C7ACD0C">
      <w:numFmt w:val="decimal"/>
      <w:lvlText w:val=""/>
      <w:lvlJc w:val="left"/>
    </w:lvl>
    <w:lvl w:ilvl="2" w:tplc="E098CE96">
      <w:numFmt w:val="decimal"/>
      <w:lvlText w:val=""/>
      <w:lvlJc w:val="left"/>
    </w:lvl>
    <w:lvl w:ilvl="3" w:tplc="F454C9F2">
      <w:numFmt w:val="decimal"/>
      <w:lvlText w:val=""/>
      <w:lvlJc w:val="left"/>
    </w:lvl>
    <w:lvl w:ilvl="4" w:tplc="E0AEF6DC">
      <w:numFmt w:val="decimal"/>
      <w:lvlText w:val=""/>
      <w:lvlJc w:val="left"/>
    </w:lvl>
    <w:lvl w:ilvl="5" w:tplc="0E82F354">
      <w:numFmt w:val="decimal"/>
      <w:lvlText w:val=""/>
      <w:lvlJc w:val="left"/>
    </w:lvl>
    <w:lvl w:ilvl="6" w:tplc="6422C87E">
      <w:numFmt w:val="decimal"/>
      <w:lvlText w:val=""/>
      <w:lvlJc w:val="left"/>
    </w:lvl>
    <w:lvl w:ilvl="7" w:tplc="480A11CA">
      <w:numFmt w:val="decimal"/>
      <w:lvlText w:val=""/>
      <w:lvlJc w:val="left"/>
    </w:lvl>
    <w:lvl w:ilvl="8" w:tplc="DDC0D35E">
      <w:numFmt w:val="decimal"/>
      <w:lvlText w:val=""/>
      <w:lvlJc w:val="left"/>
    </w:lvl>
  </w:abstractNum>
  <w:abstractNum w:abstractNumId="4" w15:restartNumberingAfterBreak="0">
    <w:nsid w:val="086E0781"/>
    <w:multiLevelType w:val="multilevel"/>
    <w:tmpl w:val="454E582E"/>
    <w:lvl w:ilvl="0">
      <w:start w:val="4"/>
      <w:numFmt w:val="decimal"/>
      <w:lvlText w:val="%1"/>
      <w:lvlJc w:val="left"/>
      <w:pPr>
        <w:ind w:left="530" w:hanging="530"/>
      </w:pPr>
      <w:rPr>
        <w:rFonts w:hint="default"/>
      </w:rPr>
    </w:lvl>
    <w:lvl w:ilvl="1">
      <w:start w:val="1"/>
      <w:numFmt w:val="decimal"/>
      <w:lvlText w:val="%1.%2"/>
      <w:lvlJc w:val="left"/>
      <w:pPr>
        <w:ind w:left="1084" w:hanging="530"/>
      </w:pPr>
      <w:rPr>
        <w:rFonts w:hint="default"/>
      </w:rPr>
    </w:lvl>
    <w:lvl w:ilvl="2">
      <w:start w:val="1"/>
      <w:numFmt w:val="decimal"/>
      <w:lvlText w:val="%1.%2.%3"/>
      <w:lvlJc w:val="left"/>
      <w:pPr>
        <w:ind w:left="1828" w:hanging="720"/>
      </w:pPr>
      <w:rPr>
        <w:rFonts w:hint="default"/>
      </w:rPr>
    </w:lvl>
    <w:lvl w:ilvl="3">
      <w:start w:val="1"/>
      <w:numFmt w:val="decimal"/>
      <w:lvlText w:val="%1.%2.%3.%4"/>
      <w:lvlJc w:val="left"/>
      <w:pPr>
        <w:ind w:left="2382" w:hanging="720"/>
      </w:pPr>
      <w:rPr>
        <w:rFonts w:hint="default"/>
      </w:rPr>
    </w:lvl>
    <w:lvl w:ilvl="4">
      <w:start w:val="1"/>
      <w:numFmt w:val="decimal"/>
      <w:lvlText w:val="%1.%2.%3.%4.%5"/>
      <w:lvlJc w:val="left"/>
      <w:pPr>
        <w:ind w:left="3296" w:hanging="1080"/>
      </w:pPr>
      <w:rPr>
        <w:rFonts w:hint="default"/>
      </w:rPr>
    </w:lvl>
    <w:lvl w:ilvl="5">
      <w:start w:val="1"/>
      <w:numFmt w:val="decimal"/>
      <w:lvlText w:val="%1.%2.%3.%4.%5.%6"/>
      <w:lvlJc w:val="left"/>
      <w:pPr>
        <w:ind w:left="4210" w:hanging="1440"/>
      </w:pPr>
      <w:rPr>
        <w:rFonts w:hint="default"/>
      </w:rPr>
    </w:lvl>
    <w:lvl w:ilvl="6">
      <w:start w:val="1"/>
      <w:numFmt w:val="decimal"/>
      <w:lvlText w:val="%1.%2.%3.%4.%5.%6.%7"/>
      <w:lvlJc w:val="left"/>
      <w:pPr>
        <w:ind w:left="4764" w:hanging="1440"/>
      </w:pPr>
      <w:rPr>
        <w:rFonts w:hint="default"/>
      </w:rPr>
    </w:lvl>
    <w:lvl w:ilvl="7">
      <w:start w:val="1"/>
      <w:numFmt w:val="decimal"/>
      <w:lvlText w:val="%1.%2.%3.%4.%5.%6.%7.%8"/>
      <w:lvlJc w:val="left"/>
      <w:pPr>
        <w:ind w:left="5678" w:hanging="1800"/>
      </w:pPr>
      <w:rPr>
        <w:rFonts w:hint="default"/>
      </w:rPr>
    </w:lvl>
    <w:lvl w:ilvl="8">
      <w:start w:val="1"/>
      <w:numFmt w:val="decimal"/>
      <w:lvlText w:val="%1.%2.%3.%4.%5.%6.%7.%8.%9"/>
      <w:lvlJc w:val="left"/>
      <w:pPr>
        <w:ind w:left="6232" w:hanging="1800"/>
      </w:pPr>
      <w:rPr>
        <w:rFonts w:hint="default"/>
      </w:rPr>
    </w:lvl>
  </w:abstractNum>
  <w:abstractNum w:abstractNumId="5" w15:restartNumberingAfterBreak="0">
    <w:nsid w:val="0B8E69A4"/>
    <w:multiLevelType w:val="hybridMultilevel"/>
    <w:tmpl w:val="EAD0B294"/>
    <w:lvl w:ilvl="0" w:tplc="7024B48E">
      <w:numFmt w:val="bullet"/>
      <w:lvlText w:val="-"/>
      <w:lvlJc w:val="left"/>
      <w:pPr>
        <w:ind w:left="232" w:hanging="125"/>
      </w:pPr>
      <w:rPr>
        <w:rFonts w:ascii="Times New Roman" w:eastAsia="Times New Roman" w:hAnsi="Times New Roman" w:cs="Times New Roman" w:hint="default"/>
        <w:w w:val="100"/>
        <w:sz w:val="22"/>
        <w:szCs w:val="22"/>
        <w:lang w:val="vi" w:eastAsia="en-US" w:bidi="ar-SA"/>
      </w:rPr>
    </w:lvl>
    <w:lvl w:ilvl="1" w:tplc="63E497E8">
      <w:numFmt w:val="bullet"/>
      <w:lvlText w:val="•"/>
      <w:lvlJc w:val="left"/>
      <w:pPr>
        <w:ind w:left="767" w:hanging="125"/>
      </w:pPr>
      <w:rPr>
        <w:rFonts w:hint="default"/>
        <w:lang w:val="vi" w:eastAsia="en-US" w:bidi="ar-SA"/>
      </w:rPr>
    </w:lvl>
    <w:lvl w:ilvl="2" w:tplc="342E1FC6">
      <w:numFmt w:val="bullet"/>
      <w:lvlText w:val="•"/>
      <w:lvlJc w:val="left"/>
      <w:pPr>
        <w:ind w:left="1295" w:hanging="125"/>
      </w:pPr>
      <w:rPr>
        <w:rFonts w:hint="default"/>
        <w:lang w:val="vi" w:eastAsia="en-US" w:bidi="ar-SA"/>
      </w:rPr>
    </w:lvl>
    <w:lvl w:ilvl="3" w:tplc="69A09FAE">
      <w:numFmt w:val="bullet"/>
      <w:lvlText w:val="•"/>
      <w:lvlJc w:val="left"/>
      <w:pPr>
        <w:ind w:left="1823" w:hanging="125"/>
      </w:pPr>
      <w:rPr>
        <w:rFonts w:hint="default"/>
        <w:lang w:val="vi" w:eastAsia="en-US" w:bidi="ar-SA"/>
      </w:rPr>
    </w:lvl>
    <w:lvl w:ilvl="4" w:tplc="41F22DB8">
      <w:numFmt w:val="bullet"/>
      <w:lvlText w:val="•"/>
      <w:lvlJc w:val="left"/>
      <w:pPr>
        <w:ind w:left="2351" w:hanging="125"/>
      </w:pPr>
      <w:rPr>
        <w:rFonts w:hint="default"/>
        <w:lang w:val="vi" w:eastAsia="en-US" w:bidi="ar-SA"/>
      </w:rPr>
    </w:lvl>
    <w:lvl w:ilvl="5" w:tplc="668C74D4">
      <w:numFmt w:val="bullet"/>
      <w:lvlText w:val="•"/>
      <w:lvlJc w:val="left"/>
      <w:pPr>
        <w:ind w:left="2879" w:hanging="125"/>
      </w:pPr>
      <w:rPr>
        <w:rFonts w:hint="default"/>
        <w:lang w:val="vi" w:eastAsia="en-US" w:bidi="ar-SA"/>
      </w:rPr>
    </w:lvl>
    <w:lvl w:ilvl="6" w:tplc="66EE58C8">
      <w:numFmt w:val="bullet"/>
      <w:lvlText w:val="•"/>
      <w:lvlJc w:val="left"/>
      <w:pPr>
        <w:ind w:left="3406" w:hanging="125"/>
      </w:pPr>
      <w:rPr>
        <w:rFonts w:hint="default"/>
        <w:lang w:val="vi" w:eastAsia="en-US" w:bidi="ar-SA"/>
      </w:rPr>
    </w:lvl>
    <w:lvl w:ilvl="7" w:tplc="7D047EC0">
      <w:numFmt w:val="bullet"/>
      <w:lvlText w:val="•"/>
      <w:lvlJc w:val="left"/>
      <w:pPr>
        <w:ind w:left="3934" w:hanging="125"/>
      </w:pPr>
      <w:rPr>
        <w:rFonts w:hint="default"/>
        <w:lang w:val="vi" w:eastAsia="en-US" w:bidi="ar-SA"/>
      </w:rPr>
    </w:lvl>
    <w:lvl w:ilvl="8" w:tplc="27125824">
      <w:numFmt w:val="bullet"/>
      <w:lvlText w:val="•"/>
      <w:lvlJc w:val="left"/>
      <w:pPr>
        <w:ind w:left="4462" w:hanging="125"/>
      </w:pPr>
      <w:rPr>
        <w:rFonts w:hint="default"/>
        <w:lang w:val="vi" w:eastAsia="en-US" w:bidi="ar-SA"/>
      </w:rPr>
    </w:lvl>
  </w:abstractNum>
  <w:abstractNum w:abstractNumId="6" w15:restartNumberingAfterBreak="0">
    <w:nsid w:val="0D6B0020"/>
    <w:multiLevelType w:val="hybridMultilevel"/>
    <w:tmpl w:val="DC88C7E0"/>
    <w:lvl w:ilvl="0" w:tplc="F4A4C86E">
      <w:start w:val="1"/>
      <w:numFmt w:val="decimal"/>
      <w:lvlText w:val="%1."/>
      <w:lvlJc w:val="left"/>
      <w:pPr>
        <w:ind w:left="790" w:hanging="360"/>
      </w:pPr>
      <w:rPr>
        <w:rFonts w:hint="default"/>
      </w:rPr>
    </w:lvl>
    <w:lvl w:ilvl="1" w:tplc="04090019">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7" w15:restartNumberingAfterBreak="0">
    <w:nsid w:val="0DDE3DB8"/>
    <w:multiLevelType w:val="hybridMultilevel"/>
    <w:tmpl w:val="12B04CF4"/>
    <w:lvl w:ilvl="0" w:tplc="88F0F5AC">
      <w:start w:val="1"/>
      <w:numFmt w:val="decimal"/>
      <w:lvlText w:val="%1."/>
      <w:lvlJc w:val="left"/>
      <w:pPr>
        <w:ind w:left="1454" w:hanging="260"/>
      </w:pPr>
      <w:rPr>
        <w:rFonts w:ascii="Times New Roman" w:eastAsia="Times New Roman" w:hAnsi="Times New Roman" w:cs="Times New Roman" w:hint="default"/>
        <w:w w:val="99"/>
        <w:sz w:val="26"/>
        <w:szCs w:val="26"/>
        <w:lang w:val="vi" w:eastAsia="en-US" w:bidi="ar-SA"/>
      </w:rPr>
    </w:lvl>
    <w:lvl w:ilvl="1" w:tplc="918878B6">
      <w:start w:val="1"/>
      <w:numFmt w:val="upperLetter"/>
      <w:lvlText w:val="%2."/>
      <w:lvlJc w:val="left"/>
      <w:pPr>
        <w:ind w:left="765" w:hanging="331"/>
        <w:jc w:val="right"/>
      </w:pPr>
      <w:rPr>
        <w:rFonts w:ascii="Times New Roman" w:eastAsia="Times New Roman" w:hAnsi="Times New Roman" w:cs="Times New Roman" w:hint="default"/>
        <w:b/>
        <w:bCs/>
        <w:spacing w:val="-1"/>
        <w:w w:val="99"/>
        <w:sz w:val="26"/>
        <w:szCs w:val="26"/>
        <w:lang w:val="vi" w:eastAsia="en-US" w:bidi="ar-SA"/>
      </w:rPr>
    </w:lvl>
    <w:lvl w:ilvl="2" w:tplc="588E9A1E">
      <w:start w:val="1"/>
      <w:numFmt w:val="lowerLetter"/>
      <w:lvlText w:val="%3."/>
      <w:lvlJc w:val="left"/>
      <w:pPr>
        <w:ind w:left="1730" w:hanging="246"/>
      </w:pPr>
      <w:rPr>
        <w:rFonts w:ascii="Times New Roman" w:eastAsia="Times New Roman" w:hAnsi="Times New Roman" w:cs="Times New Roman" w:hint="default"/>
        <w:w w:val="99"/>
        <w:sz w:val="26"/>
        <w:szCs w:val="26"/>
        <w:lang w:val="vi" w:eastAsia="en-US" w:bidi="ar-SA"/>
      </w:rPr>
    </w:lvl>
    <w:lvl w:ilvl="3" w:tplc="D7E29E34">
      <w:numFmt w:val="bullet"/>
      <w:lvlText w:val="•"/>
      <w:lvlJc w:val="left"/>
      <w:pPr>
        <w:ind w:left="2813" w:hanging="246"/>
      </w:pPr>
      <w:rPr>
        <w:rFonts w:hint="default"/>
        <w:lang w:val="vi" w:eastAsia="en-US" w:bidi="ar-SA"/>
      </w:rPr>
    </w:lvl>
    <w:lvl w:ilvl="4" w:tplc="D550EF72">
      <w:numFmt w:val="bullet"/>
      <w:lvlText w:val="•"/>
      <w:lvlJc w:val="left"/>
      <w:pPr>
        <w:ind w:left="3886" w:hanging="246"/>
      </w:pPr>
      <w:rPr>
        <w:rFonts w:hint="default"/>
        <w:lang w:val="vi" w:eastAsia="en-US" w:bidi="ar-SA"/>
      </w:rPr>
    </w:lvl>
    <w:lvl w:ilvl="5" w:tplc="80ACC954">
      <w:numFmt w:val="bullet"/>
      <w:lvlText w:val="•"/>
      <w:lvlJc w:val="left"/>
      <w:pPr>
        <w:ind w:left="4959" w:hanging="246"/>
      </w:pPr>
      <w:rPr>
        <w:rFonts w:hint="default"/>
        <w:lang w:val="vi" w:eastAsia="en-US" w:bidi="ar-SA"/>
      </w:rPr>
    </w:lvl>
    <w:lvl w:ilvl="6" w:tplc="56741D06">
      <w:numFmt w:val="bullet"/>
      <w:lvlText w:val="•"/>
      <w:lvlJc w:val="left"/>
      <w:pPr>
        <w:ind w:left="6033" w:hanging="246"/>
      </w:pPr>
      <w:rPr>
        <w:rFonts w:hint="default"/>
        <w:lang w:val="vi" w:eastAsia="en-US" w:bidi="ar-SA"/>
      </w:rPr>
    </w:lvl>
    <w:lvl w:ilvl="7" w:tplc="BC14D466">
      <w:numFmt w:val="bullet"/>
      <w:lvlText w:val="•"/>
      <w:lvlJc w:val="left"/>
      <w:pPr>
        <w:ind w:left="7106" w:hanging="246"/>
      </w:pPr>
      <w:rPr>
        <w:rFonts w:hint="default"/>
        <w:lang w:val="vi" w:eastAsia="en-US" w:bidi="ar-SA"/>
      </w:rPr>
    </w:lvl>
    <w:lvl w:ilvl="8" w:tplc="EFC04520">
      <w:numFmt w:val="bullet"/>
      <w:lvlText w:val="•"/>
      <w:lvlJc w:val="left"/>
      <w:pPr>
        <w:ind w:left="8179" w:hanging="246"/>
      </w:pPr>
      <w:rPr>
        <w:rFonts w:hint="default"/>
        <w:lang w:val="vi" w:eastAsia="en-US" w:bidi="ar-SA"/>
      </w:rPr>
    </w:lvl>
  </w:abstractNum>
  <w:abstractNum w:abstractNumId="8" w15:restartNumberingAfterBreak="0">
    <w:nsid w:val="0E917067"/>
    <w:multiLevelType w:val="multilevel"/>
    <w:tmpl w:val="DB7EED04"/>
    <w:lvl w:ilvl="0">
      <w:start w:val="4"/>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b/>
        <w:bCs/>
        <w:w w:val="99"/>
        <w:sz w:val="26"/>
        <w:szCs w:val="26"/>
        <w:lang w:val="vi" w:eastAsia="en-US" w:bidi="ar-SA"/>
      </w:rPr>
    </w:lvl>
    <w:lvl w:ilvl="2">
      <w:start w:val="1"/>
      <w:numFmt w:val="decimal"/>
      <w:lvlText w:val="%1.%2.%3."/>
      <w:lvlJc w:val="left"/>
      <w:pPr>
        <w:ind w:left="825" w:hanging="658"/>
      </w:pPr>
      <w:rPr>
        <w:rFonts w:ascii="Times New Roman" w:eastAsia="Times New Roman" w:hAnsi="Times New Roman" w:cs="Times New Roman" w:hint="default"/>
        <w:b/>
        <w:bCs/>
        <w:w w:val="99"/>
        <w:sz w:val="26"/>
        <w:szCs w:val="26"/>
        <w:lang w:val="vi" w:eastAsia="en-US" w:bidi="ar-SA"/>
      </w:rPr>
    </w:lvl>
    <w:lvl w:ilvl="3">
      <w:start w:val="1"/>
      <w:numFmt w:val="lowerRoman"/>
      <w:lvlText w:val="(%4)"/>
      <w:lvlJc w:val="left"/>
      <w:pPr>
        <w:ind w:left="1552" w:hanging="300"/>
      </w:pPr>
      <w:rPr>
        <w:rFonts w:ascii="Times New Roman" w:eastAsia="Times New Roman" w:hAnsi="Times New Roman" w:cs="Times New Roman" w:hint="default"/>
        <w:i/>
        <w:iCs/>
        <w:spacing w:val="-3"/>
        <w:w w:val="99"/>
        <w:sz w:val="26"/>
        <w:szCs w:val="26"/>
        <w:lang w:val="vi" w:eastAsia="en-US" w:bidi="ar-SA"/>
      </w:rPr>
    </w:lvl>
    <w:lvl w:ilvl="4">
      <w:numFmt w:val="bullet"/>
      <w:lvlText w:val="•"/>
      <w:lvlJc w:val="left"/>
      <w:pPr>
        <w:ind w:left="1900" w:hanging="300"/>
      </w:pPr>
      <w:rPr>
        <w:rFonts w:hint="default"/>
        <w:lang w:val="vi" w:eastAsia="en-US" w:bidi="ar-SA"/>
      </w:rPr>
    </w:lvl>
    <w:lvl w:ilvl="5">
      <w:numFmt w:val="bullet"/>
      <w:lvlText w:val="•"/>
      <w:lvlJc w:val="left"/>
      <w:pPr>
        <w:ind w:left="3294" w:hanging="300"/>
      </w:pPr>
      <w:rPr>
        <w:rFonts w:hint="default"/>
        <w:lang w:val="vi" w:eastAsia="en-US" w:bidi="ar-SA"/>
      </w:rPr>
    </w:lvl>
    <w:lvl w:ilvl="6">
      <w:numFmt w:val="bullet"/>
      <w:lvlText w:val="•"/>
      <w:lvlJc w:val="left"/>
      <w:pPr>
        <w:ind w:left="4688" w:hanging="300"/>
      </w:pPr>
      <w:rPr>
        <w:rFonts w:hint="default"/>
        <w:lang w:val="vi" w:eastAsia="en-US" w:bidi="ar-SA"/>
      </w:rPr>
    </w:lvl>
    <w:lvl w:ilvl="7">
      <w:numFmt w:val="bullet"/>
      <w:lvlText w:val="•"/>
      <w:lvlJc w:val="left"/>
      <w:pPr>
        <w:ind w:left="6083" w:hanging="300"/>
      </w:pPr>
      <w:rPr>
        <w:rFonts w:hint="default"/>
        <w:lang w:val="vi" w:eastAsia="en-US" w:bidi="ar-SA"/>
      </w:rPr>
    </w:lvl>
    <w:lvl w:ilvl="8">
      <w:numFmt w:val="bullet"/>
      <w:lvlText w:val="•"/>
      <w:lvlJc w:val="left"/>
      <w:pPr>
        <w:ind w:left="7477" w:hanging="300"/>
      </w:pPr>
      <w:rPr>
        <w:rFonts w:hint="default"/>
        <w:lang w:val="vi" w:eastAsia="en-US" w:bidi="ar-SA"/>
      </w:rPr>
    </w:lvl>
  </w:abstractNum>
  <w:abstractNum w:abstractNumId="9" w15:restartNumberingAfterBreak="0">
    <w:nsid w:val="11A63A59"/>
    <w:multiLevelType w:val="hybridMultilevel"/>
    <w:tmpl w:val="3616625E"/>
    <w:lvl w:ilvl="0" w:tplc="179AE8E2">
      <w:start w:val="1"/>
      <w:numFmt w:val="decimal"/>
      <w:lvlText w:val="(%1)"/>
      <w:lvlJc w:val="left"/>
      <w:pPr>
        <w:ind w:left="955" w:hanging="387"/>
      </w:pPr>
      <w:rPr>
        <w:rFonts w:ascii="Times New Roman" w:eastAsia="Times New Roman" w:hAnsi="Times New Roman" w:cs="Times New Roman" w:hint="default"/>
        <w:w w:val="99"/>
        <w:sz w:val="26"/>
        <w:szCs w:val="26"/>
        <w:lang w:val="vi" w:eastAsia="en-US" w:bidi="ar-SA"/>
      </w:rPr>
    </w:lvl>
    <w:lvl w:ilvl="1" w:tplc="D6E4A7E8">
      <w:numFmt w:val="bullet"/>
      <w:lvlText w:val="•"/>
      <w:lvlJc w:val="left"/>
      <w:pPr>
        <w:ind w:left="1894" w:hanging="387"/>
      </w:pPr>
      <w:rPr>
        <w:rFonts w:hint="default"/>
        <w:lang w:val="vi" w:eastAsia="en-US" w:bidi="ar-SA"/>
      </w:rPr>
    </w:lvl>
    <w:lvl w:ilvl="2" w:tplc="E8943040">
      <w:numFmt w:val="bullet"/>
      <w:lvlText w:val="•"/>
      <w:lvlJc w:val="left"/>
      <w:pPr>
        <w:ind w:left="2839" w:hanging="387"/>
      </w:pPr>
      <w:rPr>
        <w:rFonts w:hint="default"/>
        <w:lang w:val="vi" w:eastAsia="en-US" w:bidi="ar-SA"/>
      </w:rPr>
    </w:lvl>
    <w:lvl w:ilvl="3" w:tplc="582277F4">
      <w:numFmt w:val="bullet"/>
      <w:lvlText w:val="•"/>
      <w:lvlJc w:val="left"/>
      <w:pPr>
        <w:ind w:left="3783" w:hanging="387"/>
      </w:pPr>
      <w:rPr>
        <w:rFonts w:hint="default"/>
        <w:lang w:val="vi" w:eastAsia="en-US" w:bidi="ar-SA"/>
      </w:rPr>
    </w:lvl>
    <w:lvl w:ilvl="4" w:tplc="6480E762">
      <w:numFmt w:val="bullet"/>
      <w:lvlText w:val="•"/>
      <w:lvlJc w:val="left"/>
      <w:pPr>
        <w:ind w:left="4728" w:hanging="387"/>
      </w:pPr>
      <w:rPr>
        <w:rFonts w:hint="default"/>
        <w:lang w:val="vi" w:eastAsia="en-US" w:bidi="ar-SA"/>
      </w:rPr>
    </w:lvl>
    <w:lvl w:ilvl="5" w:tplc="440E33BE">
      <w:numFmt w:val="bullet"/>
      <w:lvlText w:val="•"/>
      <w:lvlJc w:val="left"/>
      <w:pPr>
        <w:ind w:left="5673" w:hanging="387"/>
      </w:pPr>
      <w:rPr>
        <w:rFonts w:hint="default"/>
        <w:lang w:val="vi" w:eastAsia="en-US" w:bidi="ar-SA"/>
      </w:rPr>
    </w:lvl>
    <w:lvl w:ilvl="6" w:tplc="922E7014">
      <w:numFmt w:val="bullet"/>
      <w:lvlText w:val="•"/>
      <w:lvlJc w:val="left"/>
      <w:pPr>
        <w:ind w:left="6617" w:hanging="387"/>
      </w:pPr>
      <w:rPr>
        <w:rFonts w:hint="default"/>
        <w:lang w:val="vi" w:eastAsia="en-US" w:bidi="ar-SA"/>
      </w:rPr>
    </w:lvl>
    <w:lvl w:ilvl="7" w:tplc="169CBC5E">
      <w:numFmt w:val="bullet"/>
      <w:lvlText w:val="•"/>
      <w:lvlJc w:val="left"/>
      <w:pPr>
        <w:ind w:left="7562" w:hanging="387"/>
      </w:pPr>
      <w:rPr>
        <w:rFonts w:hint="default"/>
        <w:lang w:val="vi" w:eastAsia="en-US" w:bidi="ar-SA"/>
      </w:rPr>
    </w:lvl>
    <w:lvl w:ilvl="8" w:tplc="16BA3428">
      <w:numFmt w:val="bullet"/>
      <w:lvlText w:val="•"/>
      <w:lvlJc w:val="left"/>
      <w:pPr>
        <w:ind w:left="8507" w:hanging="387"/>
      </w:pPr>
      <w:rPr>
        <w:rFonts w:hint="default"/>
        <w:lang w:val="vi" w:eastAsia="en-US" w:bidi="ar-SA"/>
      </w:rPr>
    </w:lvl>
  </w:abstractNum>
  <w:abstractNum w:abstractNumId="10" w15:restartNumberingAfterBreak="0">
    <w:nsid w:val="12410473"/>
    <w:multiLevelType w:val="hybridMultilevel"/>
    <w:tmpl w:val="ECEE1076"/>
    <w:lvl w:ilvl="0" w:tplc="61FEAD0A">
      <w:start w:val="1"/>
      <w:numFmt w:val="lowerLetter"/>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11" w15:restartNumberingAfterBreak="0">
    <w:nsid w:val="154B2497"/>
    <w:multiLevelType w:val="hybridMultilevel"/>
    <w:tmpl w:val="B74671F6"/>
    <w:lvl w:ilvl="0" w:tplc="4B3459C2">
      <w:numFmt w:val="bullet"/>
      <w:lvlText w:val="-"/>
      <w:lvlJc w:val="left"/>
      <w:pPr>
        <w:ind w:left="108" w:hanging="130"/>
      </w:pPr>
      <w:rPr>
        <w:rFonts w:ascii="Times New Roman" w:eastAsia="Times New Roman" w:hAnsi="Times New Roman" w:cs="Times New Roman" w:hint="default"/>
        <w:b/>
        <w:bCs/>
        <w:w w:val="100"/>
        <w:sz w:val="22"/>
        <w:szCs w:val="22"/>
        <w:lang w:val="vi" w:eastAsia="en-US" w:bidi="ar-SA"/>
      </w:rPr>
    </w:lvl>
    <w:lvl w:ilvl="1" w:tplc="FAB0E95A">
      <w:numFmt w:val="bullet"/>
      <w:lvlText w:val="•"/>
      <w:lvlJc w:val="left"/>
      <w:pPr>
        <w:ind w:left="559" w:hanging="130"/>
      </w:pPr>
      <w:rPr>
        <w:rFonts w:hint="default"/>
        <w:lang w:val="vi" w:eastAsia="en-US" w:bidi="ar-SA"/>
      </w:rPr>
    </w:lvl>
    <w:lvl w:ilvl="2" w:tplc="C478EB7A">
      <w:numFmt w:val="bullet"/>
      <w:lvlText w:val="•"/>
      <w:lvlJc w:val="left"/>
      <w:pPr>
        <w:ind w:left="1019" w:hanging="130"/>
      </w:pPr>
      <w:rPr>
        <w:rFonts w:hint="default"/>
        <w:lang w:val="vi" w:eastAsia="en-US" w:bidi="ar-SA"/>
      </w:rPr>
    </w:lvl>
    <w:lvl w:ilvl="3" w:tplc="6458FDE0">
      <w:numFmt w:val="bullet"/>
      <w:lvlText w:val="•"/>
      <w:lvlJc w:val="left"/>
      <w:pPr>
        <w:ind w:left="1479" w:hanging="130"/>
      </w:pPr>
      <w:rPr>
        <w:rFonts w:hint="default"/>
        <w:lang w:val="vi" w:eastAsia="en-US" w:bidi="ar-SA"/>
      </w:rPr>
    </w:lvl>
    <w:lvl w:ilvl="4" w:tplc="FEFA8740">
      <w:numFmt w:val="bullet"/>
      <w:lvlText w:val="•"/>
      <w:lvlJc w:val="left"/>
      <w:pPr>
        <w:ind w:left="1939" w:hanging="130"/>
      </w:pPr>
      <w:rPr>
        <w:rFonts w:hint="default"/>
        <w:lang w:val="vi" w:eastAsia="en-US" w:bidi="ar-SA"/>
      </w:rPr>
    </w:lvl>
    <w:lvl w:ilvl="5" w:tplc="2CCCE7FC">
      <w:numFmt w:val="bullet"/>
      <w:lvlText w:val="•"/>
      <w:lvlJc w:val="left"/>
      <w:pPr>
        <w:ind w:left="2399" w:hanging="130"/>
      </w:pPr>
      <w:rPr>
        <w:rFonts w:hint="default"/>
        <w:lang w:val="vi" w:eastAsia="en-US" w:bidi="ar-SA"/>
      </w:rPr>
    </w:lvl>
    <w:lvl w:ilvl="6" w:tplc="599C4D84">
      <w:numFmt w:val="bullet"/>
      <w:lvlText w:val="•"/>
      <w:lvlJc w:val="left"/>
      <w:pPr>
        <w:ind w:left="2859" w:hanging="130"/>
      </w:pPr>
      <w:rPr>
        <w:rFonts w:hint="default"/>
        <w:lang w:val="vi" w:eastAsia="en-US" w:bidi="ar-SA"/>
      </w:rPr>
    </w:lvl>
    <w:lvl w:ilvl="7" w:tplc="59E63944">
      <w:numFmt w:val="bullet"/>
      <w:lvlText w:val="•"/>
      <w:lvlJc w:val="left"/>
      <w:pPr>
        <w:ind w:left="3319" w:hanging="130"/>
      </w:pPr>
      <w:rPr>
        <w:rFonts w:hint="default"/>
        <w:lang w:val="vi" w:eastAsia="en-US" w:bidi="ar-SA"/>
      </w:rPr>
    </w:lvl>
    <w:lvl w:ilvl="8" w:tplc="65F4D6AC">
      <w:numFmt w:val="bullet"/>
      <w:lvlText w:val="•"/>
      <w:lvlJc w:val="left"/>
      <w:pPr>
        <w:ind w:left="3779" w:hanging="130"/>
      </w:pPr>
      <w:rPr>
        <w:rFonts w:hint="default"/>
        <w:lang w:val="vi" w:eastAsia="en-US" w:bidi="ar-SA"/>
      </w:rPr>
    </w:lvl>
  </w:abstractNum>
  <w:abstractNum w:abstractNumId="12" w15:restartNumberingAfterBreak="0">
    <w:nsid w:val="16A913BF"/>
    <w:multiLevelType w:val="hybridMultilevel"/>
    <w:tmpl w:val="7B18A2F8"/>
    <w:lvl w:ilvl="0" w:tplc="4C4C98F4">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030200"/>
    <w:multiLevelType w:val="hybridMultilevel"/>
    <w:tmpl w:val="C2AE45C8"/>
    <w:lvl w:ilvl="0" w:tplc="75328244">
      <w:start w:val="1"/>
      <w:numFmt w:val="decimal"/>
      <w:lvlText w:val="%1."/>
      <w:lvlJc w:val="left"/>
      <w:pPr>
        <w:ind w:left="825" w:hanging="260"/>
      </w:pPr>
      <w:rPr>
        <w:rFonts w:ascii="Times New Roman" w:eastAsia="Times New Roman" w:hAnsi="Times New Roman" w:cs="Times New Roman" w:hint="default"/>
        <w:w w:val="99"/>
        <w:sz w:val="26"/>
        <w:szCs w:val="26"/>
        <w:lang w:val="vi" w:eastAsia="en-US" w:bidi="ar-SA"/>
      </w:rPr>
    </w:lvl>
    <w:lvl w:ilvl="1" w:tplc="0FDEFD70">
      <w:numFmt w:val="bullet"/>
      <w:lvlText w:val="•"/>
      <w:lvlJc w:val="left"/>
      <w:pPr>
        <w:ind w:left="1764" w:hanging="260"/>
      </w:pPr>
      <w:rPr>
        <w:rFonts w:hint="default"/>
        <w:lang w:val="vi" w:eastAsia="en-US" w:bidi="ar-SA"/>
      </w:rPr>
    </w:lvl>
    <w:lvl w:ilvl="2" w:tplc="6540DD9E">
      <w:numFmt w:val="bullet"/>
      <w:lvlText w:val="•"/>
      <w:lvlJc w:val="left"/>
      <w:pPr>
        <w:ind w:left="2709" w:hanging="260"/>
      </w:pPr>
      <w:rPr>
        <w:rFonts w:hint="default"/>
        <w:lang w:val="vi" w:eastAsia="en-US" w:bidi="ar-SA"/>
      </w:rPr>
    </w:lvl>
    <w:lvl w:ilvl="3" w:tplc="A62A22E8">
      <w:numFmt w:val="bullet"/>
      <w:lvlText w:val="•"/>
      <w:lvlJc w:val="left"/>
      <w:pPr>
        <w:ind w:left="3653" w:hanging="260"/>
      </w:pPr>
      <w:rPr>
        <w:rFonts w:hint="default"/>
        <w:lang w:val="vi" w:eastAsia="en-US" w:bidi="ar-SA"/>
      </w:rPr>
    </w:lvl>
    <w:lvl w:ilvl="4" w:tplc="75ACA950">
      <w:numFmt w:val="bullet"/>
      <w:lvlText w:val="•"/>
      <w:lvlJc w:val="left"/>
      <w:pPr>
        <w:ind w:left="4598" w:hanging="260"/>
      </w:pPr>
      <w:rPr>
        <w:rFonts w:hint="default"/>
        <w:lang w:val="vi" w:eastAsia="en-US" w:bidi="ar-SA"/>
      </w:rPr>
    </w:lvl>
    <w:lvl w:ilvl="5" w:tplc="FAFADE5E">
      <w:numFmt w:val="bullet"/>
      <w:lvlText w:val="•"/>
      <w:lvlJc w:val="left"/>
      <w:pPr>
        <w:ind w:left="5543" w:hanging="260"/>
      </w:pPr>
      <w:rPr>
        <w:rFonts w:hint="default"/>
        <w:lang w:val="vi" w:eastAsia="en-US" w:bidi="ar-SA"/>
      </w:rPr>
    </w:lvl>
    <w:lvl w:ilvl="6" w:tplc="3B489480">
      <w:numFmt w:val="bullet"/>
      <w:lvlText w:val="•"/>
      <w:lvlJc w:val="left"/>
      <w:pPr>
        <w:ind w:left="6487" w:hanging="260"/>
      </w:pPr>
      <w:rPr>
        <w:rFonts w:hint="default"/>
        <w:lang w:val="vi" w:eastAsia="en-US" w:bidi="ar-SA"/>
      </w:rPr>
    </w:lvl>
    <w:lvl w:ilvl="7" w:tplc="5C161ECE">
      <w:numFmt w:val="bullet"/>
      <w:lvlText w:val="•"/>
      <w:lvlJc w:val="left"/>
      <w:pPr>
        <w:ind w:left="7432" w:hanging="260"/>
      </w:pPr>
      <w:rPr>
        <w:rFonts w:hint="default"/>
        <w:lang w:val="vi" w:eastAsia="en-US" w:bidi="ar-SA"/>
      </w:rPr>
    </w:lvl>
    <w:lvl w:ilvl="8" w:tplc="3AD67448">
      <w:numFmt w:val="bullet"/>
      <w:lvlText w:val="•"/>
      <w:lvlJc w:val="left"/>
      <w:pPr>
        <w:ind w:left="8377" w:hanging="260"/>
      </w:pPr>
      <w:rPr>
        <w:rFonts w:hint="default"/>
        <w:lang w:val="vi" w:eastAsia="en-US" w:bidi="ar-SA"/>
      </w:rPr>
    </w:lvl>
  </w:abstractNum>
  <w:abstractNum w:abstractNumId="14" w15:restartNumberingAfterBreak="0">
    <w:nsid w:val="17E71FAE"/>
    <w:multiLevelType w:val="hybridMultilevel"/>
    <w:tmpl w:val="3070B7C0"/>
    <w:lvl w:ilvl="0" w:tplc="DFF68D9C">
      <w:numFmt w:val="bullet"/>
      <w:lvlText w:val="-"/>
      <w:lvlJc w:val="left"/>
      <w:pPr>
        <w:ind w:left="264" w:hanging="125"/>
      </w:pPr>
      <w:rPr>
        <w:rFonts w:ascii="Times New Roman" w:eastAsia="Times New Roman" w:hAnsi="Times New Roman" w:cs="Times New Roman" w:hint="default"/>
        <w:w w:val="100"/>
        <w:sz w:val="22"/>
        <w:szCs w:val="22"/>
        <w:lang w:val="vi" w:eastAsia="en-US" w:bidi="ar-SA"/>
      </w:rPr>
    </w:lvl>
    <w:lvl w:ilvl="1" w:tplc="142E99F4">
      <w:numFmt w:val="bullet"/>
      <w:lvlText w:val="•"/>
      <w:lvlJc w:val="left"/>
      <w:pPr>
        <w:ind w:left="582" w:hanging="125"/>
      </w:pPr>
      <w:rPr>
        <w:rFonts w:hint="default"/>
        <w:lang w:val="vi" w:eastAsia="en-US" w:bidi="ar-SA"/>
      </w:rPr>
    </w:lvl>
    <w:lvl w:ilvl="2" w:tplc="CC5095D0">
      <w:numFmt w:val="bullet"/>
      <w:lvlText w:val="•"/>
      <w:lvlJc w:val="left"/>
      <w:pPr>
        <w:ind w:left="904" w:hanging="125"/>
      </w:pPr>
      <w:rPr>
        <w:rFonts w:hint="default"/>
        <w:lang w:val="vi" w:eastAsia="en-US" w:bidi="ar-SA"/>
      </w:rPr>
    </w:lvl>
    <w:lvl w:ilvl="3" w:tplc="C83E8848">
      <w:numFmt w:val="bullet"/>
      <w:lvlText w:val="•"/>
      <w:lvlJc w:val="left"/>
      <w:pPr>
        <w:ind w:left="1227" w:hanging="125"/>
      </w:pPr>
      <w:rPr>
        <w:rFonts w:hint="default"/>
        <w:lang w:val="vi" w:eastAsia="en-US" w:bidi="ar-SA"/>
      </w:rPr>
    </w:lvl>
    <w:lvl w:ilvl="4" w:tplc="C7E41EFE">
      <w:numFmt w:val="bullet"/>
      <w:lvlText w:val="•"/>
      <w:lvlJc w:val="left"/>
      <w:pPr>
        <w:ind w:left="1549" w:hanging="125"/>
      </w:pPr>
      <w:rPr>
        <w:rFonts w:hint="default"/>
        <w:lang w:val="vi" w:eastAsia="en-US" w:bidi="ar-SA"/>
      </w:rPr>
    </w:lvl>
    <w:lvl w:ilvl="5" w:tplc="48704548">
      <w:numFmt w:val="bullet"/>
      <w:lvlText w:val="•"/>
      <w:lvlJc w:val="left"/>
      <w:pPr>
        <w:ind w:left="1872" w:hanging="125"/>
      </w:pPr>
      <w:rPr>
        <w:rFonts w:hint="default"/>
        <w:lang w:val="vi" w:eastAsia="en-US" w:bidi="ar-SA"/>
      </w:rPr>
    </w:lvl>
    <w:lvl w:ilvl="6" w:tplc="699CF0BE">
      <w:numFmt w:val="bullet"/>
      <w:lvlText w:val="•"/>
      <w:lvlJc w:val="left"/>
      <w:pPr>
        <w:ind w:left="2194" w:hanging="125"/>
      </w:pPr>
      <w:rPr>
        <w:rFonts w:hint="default"/>
        <w:lang w:val="vi" w:eastAsia="en-US" w:bidi="ar-SA"/>
      </w:rPr>
    </w:lvl>
    <w:lvl w:ilvl="7" w:tplc="70222316">
      <w:numFmt w:val="bullet"/>
      <w:lvlText w:val="•"/>
      <w:lvlJc w:val="left"/>
      <w:pPr>
        <w:ind w:left="2516" w:hanging="125"/>
      </w:pPr>
      <w:rPr>
        <w:rFonts w:hint="default"/>
        <w:lang w:val="vi" w:eastAsia="en-US" w:bidi="ar-SA"/>
      </w:rPr>
    </w:lvl>
    <w:lvl w:ilvl="8" w:tplc="8CB481A0">
      <w:numFmt w:val="bullet"/>
      <w:lvlText w:val="•"/>
      <w:lvlJc w:val="left"/>
      <w:pPr>
        <w:ind w:left="2839" w:hanging="125"/>
      </w:pPr>
      <w:rPr>
        <w:rFonts w:hint="default"/>
        <w:lang w:val="vi" w:eastAsia="en-US" w:bidi="ar-SA"/>
      </w:rPr>
    </w:lvl>
  </w:abstractNum>
  <w:abstractNum w:abstractNumId="15" w15:restartNumberingAfterBreak="0">
    <w:nsid w:val="18720E27"/>
    <w:multiLevelType w:val="hybridMultilevel"/>
    <w:tmpl w:val="22743D04"/>
    <w:lvl w:ilvl="0" w:tplc="3CDC1C8E">
      <w:start w:val="1"/>
      <w:numFmt w:val="lowerLetter"/>
      <w:lvlText w:val="%1."/>
      <w:lvlJc w:val="left"/>
      <w:pPr>
        <w:ind w:left="1367" w:hanging="260"/>
      </w:pPr>
      <w:rPr>
        <w:rFonts w:ascii="Times New Roman" w:eastAsia="Times New Roman" w:hAnsi="Times New Roman" w:cs="Times New Roman" w:hint="default"/>
        <w:b/>
        <w:bCs/>
        <w:w w:val="99"/>
        <w:sz w:val="26"/>
        <w:szCs w:val="26"/>
        <w:lang w:val="vi" w:eastAsia="en-US" w:bidi="ar-SA"/>
      </w:rPr>
    </w:lvl>
    <w:lvl w:ilvl="1" w:tplc="CCE4F392">
      <w:numFmt w:val="bullet"/>
      <w:lvlText w:val="•"/>
      <w:lvlJc w:val="left"/>
      <w:pPr>
        <w:ind w:left="2250" w:hanging="260"/>
      </w:pPr>
      <w:rPr>
        <w:rFonts w:hint="default"/>
        <w:lang w:val="vi" w:eastAsia="en-US" w:bidi="ar-SA"/>
      </w:rPr>
    </w:lvl>
    <w:lvl w:ilvl="2" w:tplc="C664A122">
      <w:numFmt w:val="bullet"/>
      <w:lvlText w:val="•"/>
      <w:lvlJc w:val="left"/>
      <w:pPr>
        <w:ind w:left="3141" w:hanging="260"/>
      </w:pPr>
      <w:rPr>
        <w:rFonts w:hint="default"/>
        <w:lang w:val="vi" w:eastAsia="en-US" w:bidi="ar-SA"/>
      </w:rPr>
    </w:lvl>
    <w:lvl w:ilvl="3" w:tplc="41501656">
      <w:numFmt w:val="bullet"/>
      <w:lvlText w:val="•"/>
      <w:lvlJc w:val="left"/>
      <w:pPr>
        <w:ind w:left="4031" w:hanging="260"/>
      </w:pPr>
      <w:rPr>
        <w:rFonts w:hint="default"/>
        <w:lang w:val="vi" w:eastAsia="en-US" w:bidi="ar-SA"/>
      </w:rPr>
    </w:lvl>
    <w:lvl w:ilvl="4" w:tplc="2DE40404">
      <w:numFmt w:val="bullet"/>
      <w:lvlText w:val="•"/>
      <w:lvlJc w:val="left"/>
      <w:pPr>
        <w:ind w:left="4922" w:hanging="260"/>
      </w:pPr>
      <w:rPr>
        <w:rFonts w:hint="default"/>
        <w:lang w:val="vi" w:eastAsia="en-US" w:bidi="ar-SA"/>
      </w:rPr>
    </w:lvl>
    <w:lvl w:ilvl="5" w:tplc="4B22A6AC">
      <w:numFmt w:val="bullet"/>
      <w:lvlText w:val="•"/>
      <w:lvlJc w:val="left"/>
      <w:pPr>
        <w:ind w:left="5813" w:hanging="260"/>
      </w:pPr>
      <w:rPr>
        <w:rFonts w:hint="default"/>
        <w:lang w:val="vi" w:eastAsia="en-US" w:bidi="ar-SA"/>
      </w:rPr>
    </w:lvl>
    <w:lvl w:ilvl="6" w:tplc="93DA8506">
      <w:numFmt w:val="bullet"/>
      <w:lvlText w:val="•"/>
      <w:lvlJc w:val="left"/>
      <w:pPr>
        <w:ind w:left="6703" w:hanging="260"/>
      </w:pPr>
      <w:rPr>
        <w:rFonts w:hint="default"/>
        <w:lang w:val="vi" w:eastAsia="en-US" w:bidi="ar-SA"/>
      </w:rPr>
    </w:lvl>
    <w:lvl w:ilvl="7" w:tplc="D5D0209E">
      <w:numFmt w:val="bullet"/>
      <w:lvlText w:val="•"/>
      <w:lvlJc w:val="left"/>
      <w:pPr>
        <w:ind w:left="7594" w:hanging="260"/>
      </w:pPr>
      <w:rPr>
        <w:rFonts w:hint="default"/>
        <w:lang w:val="vi" w:eastAsia="en-US" w:bidi="ar-SA"/>
      </w:rPr>
    </w:lvl>
    <w:lvl w:ilvl="8" w:tplc="CAFEF9AE">
      <w:numFmt w:val="bullet"/>
      <w:lvlText w:val="•"/>
      <w:lvlJc w:val="left"/>
      <w:pPr>
        <w:ind w:left="8485" w:hanging="260"/>
      </w:pPr>
      <w:rPr>
        <w:rFonts w:hint="default"/>
        <w:lang w:val="vi" w:eastAsia="en-US" w:bidi="ar-SA"/>
      </w:rPr>
    </w:lvl>
  </w:abstractNum>
  <w:abstractNum w:abstractNumId="16" w15:restartNumberingAfterBreak="0">
    <w:nsid w:val="1BED1AA4"/>
    <w:multiLevelType w:val="hybridMultilevel"/>
    <w:tmpl w:val="55029A0E"/>
    <w:lvl w:ilvl="0" w:tplc="809C844A">
      <w:numFmt w:val="bullet"/>
      <w:lvlText w:val="-"/>
      <w:lvlJc w:val="left"/>
      <w:pPr>
        <w:ind w:left="107" w:hanging="128"/>
      </w:pPr>
      <w:rPr>
        <w:rFonts w:ascii="Times New Roman" w:eastAsia="Times New Roman" w:hAnsi="Times New Roman" w:cs="Times New Roman" w:hint="default"/>
        <w:w w:val="100"/>
        <w:sz w:val="22"/>
        <w:szCs w:val="22"/>
        <w:lang w:val="vi" w:eastAsia="en-US" w:bidi="ar-SA"/>
      </w:rPr>
    </w:lvl>
    <w:lvl w:ilvl="1" w:tplc="8F2C0C02">
      <w:numFmt w:val="bullet"/>
      <w:lvlText w:val="•"/>
      <w:lvlJc w:val="left"/>
      <w:pPr>
        <w:ind w:left="585" w:hanging="128"/>
      </w:pPr>
      <w:rPr>
        <w:rFonts w:hint="default"/>
        <w:lang w:val="vi" w:eastAsia="en-US" w:bidi="ar-SA"/>
      </w:rPr>
    </w:lvl>
    <w:lvl w:ilvl="2" w:tplc="FEC2FFAE">
      <w:numFmt w:val="bullet"/>
      <w:lvlText w:val="•"/>
      <w:lvlJc w:val="left"/>
      <w:pPr>
        <w:ind w:left="1070" w:hanging="128"/>
      </w:pPr>
      <w:rPr>
        <w:rFonts w:hint="default"/>
        <w:lang w:val="vi" w:eastAsia="en-US" w:bidi="ar-SA"/>
      </w:rPr>
    </w:lvl>
    <w:lvl w:ilvl="3" w:tplc="800A69FA">
      <w:numFmt w:val="bullet"/>
      <w:lvlText w:val="•"/>
      <w:lvlJc w:val="left"/>
      <w:pPr>
        <w:ind w:left="1555" w:hanging="128"/>
      </w:pPr>
      <w:rPr>
        <w:rFonts w:hint="default"/>
        <w:lang w:val="vi" w:eastAsia="en-US" w:bidi="ar-SA"/>
      </w:rPr>
    </w:lvl>
    <w:lvl w:ilvl="4" w:tplc="25BAD324">
      <w:numFmt w:val="bullet"/>
      <w:lvlText w:val="•"/>
      <w:lvlJc w:val="left"/>
      <w:pPr>
        <w:ind w:left="2040" w:hanging="128"/>
      </w:pPr>
      <w:rPr>
        <w:rFonts w:hint="default"/>
        <w:lang w:val="vi" w:eastAsia="en-US" w:bidi="ar-SA"/>
      </w:rPr>
    </w:lvl>
    <w:lvl w:ilvl="5" w:tplc="C9A4305E">
      <w:numFmt w:val="bullet"/>
      <w:lvlText w:val="•"/>
      <w:lvlJc w:val="left"/>
      <w:pPr>
        <w:ind w:left="2526" w:hanging="128"/>
      </w:pPr>
      <w:rPr>
        <w:rFonts w:hint="default"/>
        <w:lang w:val="vi" w:eastAsia="en-US" w:bidi="ar-SA"/>
      </w:rPr>
    </w:lvl>
    <w:lvl w:ilvl="6" w:tplc="F65AA72E">
      <w:numFmt w:val="bullet"/>
      <w:lvlText w:val="•"/>
      <w:lvlJc w:val="left"/>
      <w:pPr>
        <w:ind w:left="3011" w:hanging="128"/>
      </w:pPr>
      <w:rPr>
        <w:rFonts w:hint="default"/>
        <w:lang w:val="vi" w:eastAsia="en-US" w:bidi="ar-SA"/>
      </w:rPr>
    </w:lvl>
    <w:lvl w:ilvl="7" w:tplc="1C540A80">
      <w:numFmt w:val="bullet"/>
      <w:lvlText w:val="•"/>
      <w:lvlJc w:val="left"/>
      <w:pPr>
        <w:ind w:left="3496" w:hanging="128"/>
      </w:pPr>
      <w:rPr>
        <w:rFonts w:hint="default"/>
        <w:lang w:val="vi" w:eastAsia="en-US" w:bidi="ar-SA"/>
      </w:rPr>
    </w:lvl>
    <w:lvl w:ilvl="8" w:tplc="1CBA765C">
      <w:numFmt w:val="bullet"/>
      <w:lvlText w:val="•"/>
      <w:lvlJc w:val="left"/>
      <w:pPr>
        <w:ind w:left="3981" w:hanging="128"/>
      </w:pPr>
      <w:rPr>
        <w:rFonts w:hint="default"/>
        <w:lang w:val="vi" w:eastAsia="en-US" w:bidi="ar-SA"/>
      </w:rPr>
    </w:lvl>
  </w:abstractNum>
  <w:abstractNum w:abstractNumId="17" w15:restartNumberingAfterBreak="0">
    <w:nsid w:val="1CD00E2D"/>
    <w:multiLevelType w:val="hybridMultilevel"/>
    <w:tmpl w:val="19DEC276"/>
    <w:lvl w:ilvl="0" w:tplc="9FE6E128">
      <w:start w:val="1"/>
      <w:numFmt w:val="lowerLetter"/>
      <w:lvlText w:val="%1."/>
      <w:lvlJc w:val="left"/>
      <w:pPr>
        <w:ind w:left="1367" w:hanging="260"/>
      </w:pPr>
      <w:rPr>
        <w:rFonts w:ascii="Times New Roman" w:eastAsia="Times New Roman" w:hAnsi="Times New Roman" w:cs="Times New Roman" w:hint="default"/>
        <w:b/>
        <w:bCs/>
        <w:w w:val="99"/>
        <w:sz w:val="26"/>
        <w:szCs w:val="26"/>
        <w:lang w:val="vi" w:eastAsia="en-US" w:bidi="ar-SA"/>
      </w:rPr>
    </w:lvl>
    <w:lvl w:ilvl="1" w:tplc="74D0C548">
      <w:numFmt w:val="bullet"/>
      <w:lvlText w:val="•"/>
      <w:lvlJc w:val="left"/>
      <w:pPr>
        <w:ind w:left="2250" w:hanging="260"/>
      </w:pPr>
      <w:rPr>
        <w:rFonts w:hint="default"/>
        <w:lang w:val="vi" w:eastAsia="en-US" w:bidi="ar-SA"/>
      </w:rPr>
    </w:lvl>
    <w:lvl w:ilvl="2" w:tplc="E72AFE24">
      <w:numFmt w:val="bullet"/>
      <w:lvlText w:val="•"/>
      <w:lvlJc w:val="left"/>
      <w:pPr>
        <w:ind w:left="3141" w:hanging="260"/>
      </w:pPr>
      <w:rPr>
        <w:rFonts w:hint="default"/>
        <w:lang w:val="vi" w:eastAsia="en-US" w:bidi="ar-SA"/>
      </w:rPr>
    </w:lvl>
    <w:lvl w:ilvl="3" w:tplc="7400A5DE">
      <w:numFmt w:val="bullet"/>
      <w:lvlText w:val="•"/>
      <w:lvlJc w:val="left"/>
      <w:pPr>
        <w:ind w:left="4031" w:hanging="260"/>
      </w:pPr>
      <w:rPr>
        <w:rFonts w:hint="default"/>
        <w:lang w:val="vi" w:eastAsia="en-US" w:bidi="ar-SA"/>
      </w:rPr>
    </w:lvl>
    <w:lvl w:ilvl="4" w:tplc="E10627B2">
      <w:numFmt w:val="bullet"/>
      <w:lvlText w:val="•"/>
      <w:lvlJc w:val="left"/>
      <w:pPr>
        <w:ind w:left="4922" w:hanging="260"/>
      </w:pPr>
      <w:rPr>
        <w:rFonts w:hint="default"/>
        <w:lang w:val="vi" w:eastAsia="en-US" w:bidi="ar-SA"/>
      </w:rPr>
    </w:lvl>
    <w:lvl w:ilvl="5" w:tplc="256877AA">
      <w:numFmt w:val="bullet"/>
      <w:lvlText w:val="•"/>
      <w:lvlJc w:val="left"/>
      <w:pPr>
        <w:ind w:left="5813" w:hanging="260"/>
      </w:pPr>
      <w:rPr>
        <w:rFonts w:hint="default"/>
        <w:lang w:val="vi" w:eastAsia="en-US" w:bidi="ar-SA"/>
      </w:rPr>
    </w:lvl>
    <w:lvl w:ilvl="6" w:tplc="5876FA62">
      <w:numFmt w:val="bullet"/>
      <w:lvlText w:val="•"/>
      <w:lvlJc w:val="left"/>
      <w:pPr>
        <w:ind w:left="6703" w:hanging="260"/>
      </w:pPr>
      <w:rPr>
        <w:rFonts w:hint="default"/>
        <w:lang w:val="vi" w:eastAsia="en-US" w:bidi="ar-SA"/>
      </w:rPr>
    </w:lvl>
    <w:lvl w:ilvl="7" w:tplc="3B1ABD24">
      <w:numFmt w:val="bullet"/>
      <w:lvlText w:val="•"/>
      <w:lvlJc w:val="left"/>
      <w:pPr>
        <w:ind w:left="7594" w:hanging="260"/>
      </w:pPr>
      <w:rPr>
        <w:rFonts w:hint="default"/>
        <w:lang w:val="vi" w:eastAsia="en-US" w:bidi="ar-SA"/>
      </w:rPr>
    </w:lvl>
    <w:lvl w:ilvl="8" w:tplc="B4280F66">
      <w:numFmt w:val="bullet"/>
      <w:lvlText w:val="•"/>
      <w:lvlJc w:val="left"/>
      <w:pPr>
        <w:ind w:left="8485" w:hanging="260"/>
      </w:pPr>
      <w:rPr>
        <w:rFonts w:hint="default"/>
        <w:lang w:val="vi" w:eastAsia="en-US" w:bidi="ar-SA"/>
      </w:rPr>
    </w:lvl>
  </w:abstractNum>
  <w:abstractNum w:abstractNumId="18" w15:restartNumberingAfterBreak="0">
    <w:nsid w:val="1D5A2E76"/>
    <w:multiLevelType w:val="hybridMultilevel"/>
    <w:tmpl w:val="2C62094E"/>
    <w:lvl w:ilvl="0" w:tplc="32DA5812">
      <w:numFmt w:val="bullet"/>
      <w:lvlText w:val="o"/>
      <w:lvlJc w:val="left"/>
      <w:pPr>
        <w:ind w:left="1485" w:hanging="360"/>
      </w:pPr>
      <w:rPr>
        <w:rFonts w:ascii="Courier New" w:eastAsia="Courier New" w:hAnsi="Courier New" w:cs="Courier New" w:hint="default"/>
        <w:w w:val="99"/>
        <w:sz w:val="26"/>
        <w:szCs w:val="26"/>
        <w:lang w:val="vi" w:eastAsia="en-US" w:bidi="ar-SA"/>
      </w:rPr>
    </w:lvl>
    <w:lvl w:ilvl="1" w:tplc="13C007D6">
      <w:numFmt w:val="bullet"/>
      <w:lvlText w:val="•"/>
      <w:lvlJc w:val="left"/>
      <w:pPr>
        <w:ind w:left="2364" w:hanging="360"/>
      </w:pPr>
      <w:rPr>
        <w:rFonts w:hint="default"/>
        <w:lang w:val="vi" w:eastAsia="en-US" w:bidi="ar-SA"/>
      </w:rPr>
    </w:lvl>
    <w:lvl w:ilvl="2" w:tplc="11B6CCA4">
      <w:numFmt w:val="bullet"/>
      <w:lvlText w:val="•"/>
      <w:lvlJc w:val="left"/>
      <w:pPr>
        <w:ind w:left="3249" w:hanging="360"/>
      </w:pPr>
      <w:rPr>
        <w:rFonts w:hint="default"/>
        <w:lang w:val="vi" w:eastAsia="en-US" w:bidi="ar-SA"/>
      </w:rPr>
    </w:lvl>
    <w:lvl w:ilvl="3" w:tplc="30FCC06A">
      <w:numFmt w:val="bullet"/>
      <w:lvlText w:val="•"/>
      <w:lvlJc w:val="left"/>
      <w:pPr>
        <w:ind w:left="4133" w:hanging="360"/>
      </w:pPr>
      <w:rPr>
        <w:rFonts w:hint="default"/>
        <w:lang w:val="vi" w:eastAsia="en-US" w:bidi="ar-SA"/>
      </w:rPr>
    </w:lvl>
    <w:lvl w:ilvl="4" w:tplc="15608426">
      <w:numFmt w:val="bullet"/>
      <w:lvlText w:val="•"/>
      <w:lvlJc w:val="left"/>
      <w:pPr>
        <w:ind w:left="5018" w:hanging="360"/>
      </w:pPr>
      <w:rPr>
        <w:rFonts w:hint="default"/>
        <w:lang w:val="vi" w:eastAsia="en-US" w:bidi="ar-SA"/>
      </w:rPr>
    </w:lvl>
    <w:lvl w:ilvl="5" w:tplc="21287158">
      <w:numFmt w:val="bullet"/>
      <w:lvlText w:val="•"/>
      <w:lvlJc w:val="left"/>
      <w:pPr>
        <w:ind w:left="5903" w:hanging="360"/>
      </w:pPr>
      <w:rPr>
        <w:rFonts w:hint="default"/>
        <w:lang w:val="vi" w:eastAsia="en-US" w:bidi="ar-SA"/>
      </w:rPr>
    </w:lvl>
    <w:lvl w:ilvl="6" w:tplc="96223C3E">
      <w:numFmt w:val="bullet"/>
      <w:lvlText w:val="•"/>
      <w:lvlJc w:val="left"/>
      <w:pPr>
        <w:ind w:left="6787" w:hanging="360"/>
      </w:pPr>
      <w:rPr>
        <w:rFonts w:hint="default"/>
        <w:lang w:val="vi" w:eastAsia="en-US" w:bidi="ar-SA"/>
      </w:rPr>
    </w:lvl>
    <w:lvl w:ilvl="7" w:tplc="9F8EA8A8">
      <w:numFmt w:val="bullet"/>
      <w:lvlText w:val="•"/>
      <w:lvlJc w:val="left"/>
      <w:pPr>
        <w:ind w:left="7672" w:hanging="360"/>
      </w:pPr>
      <w:rPr>
        <w:rFonts w:hint="default"/>
        <w:lang w:val="vi" w:eastAsia="en-US" w:bidi="ar-SA"/>
      </w:rPr>
    </w:lvl>
    <w:lvl w:ilvl="8" w:tplc="AB160142">
      <w:numFmt w:val="bullet"/>
      <w:lvlText w:val="•"/>
      <w:lvlJc w:val="left"/>
      <w:pPr>
        <w:ind w:left="8557" w:hanging="360"/>
      </w:pPr>
      <w:rPr>
        <w:rFonts w:hint="default"/>
        <w:lang w:val="vi" w:eastAsia="en-US" w:bidi="ar-SA"/>
      </w:rPr>
    </w:lvl>
  </w:abstractNum>
  <w:abstractNum w:abstractNumId="19" w15:restartNumberingAfterBreak="0">
    <w:nsid w:val="1F8D2B73"/>
    <w:multiLevelType w:val="hybridMultilevel"/>
    <w:tmpl w:val="3CAA8FC4"/>
    <w:lvl w:ilvl="0" w:tplc="BD96AC4C">
      <w:numFmt w:val="bullet"/>
      <w:lvlText w:val="□"/>
      <w:lvlJc w:val="left"/>
      <w:pPr>
        <w:ind w:left="1505" w:hanging="360"/>
      </w:pPr>
      <w:rPr>
        <w:rFonts w:ascii="Times New Roman" w:eastAsia="Times New Roman" w:hAnsi="Times New Roman" w:cs="Times New Roman" w:hint="default"/>
        <w:w w:val="99"/>
        <w:sz w:val="26"/>
        <w:szCs w:val="26"/>
        <w:lang w:val="vi" w:eastAsia="en-US" w:bidi="ar-SA"/>
      </w:rPr>
    </w:lvl>
    <w:lvl w:ilvl="1" w:tplc="8FA2A83C">
      <w:numFmt w:val="bullet"/>
      <w:lvlText w:val="•"/>
      <w:lvlJc w:val="left"/>
      <w:pPr>
        <w:ind w:left="2384" w:hanging="360"/>
      </w:pPr>
      <w:rPr>
        <w:rFonts w:hint="default"/>
        <w:lang w:val="vi" w:eastAsia="en-US" w:bidi="ar-SA"/>
      </w:rPr>
    </w:lvl>
    <w:lvl w:ilvl="2" w:tplc="A29A8292">
      <w:numFmt w:val="bullet"/>
      <w:lvlText w:val="•"/>
      <w:lvlJc w:val="left"/>
      <w:pPr>
        <w:ind w:left="3269" w:hanging="360"/>
      </w:pPr>
      <w:rPr>
        <w:rFonts w:hint="default"/>
        <w:lang w:val="vi" w:eastAsia="en-US" w:bidi="ar-SA"/>
      </w:rPr>
    </w:lvl>
    <w:lvl w:ilvl="3" w:tplc="AB6E453C">
      <w:numFmt w:val="bullet"/>
      <w:lvlText w:val="•"/>
      <w:lvlJc w:val="left"/>
      <w:pPr>
        <w:ind w:left="4153" w:hanging="360"/>
      </w:pPr>
      <w:rPr>
        <w:rFonts w:hint="default"/>
        <w:lang w:val="vi" w:eastAsia="en-US" w:bidi="ar-SA"/>
      </w:rPr>
    </w:lvl>
    <w:lvl w:ilvl="4" w:tplc="9530C28E">
      <w:numFmt w:val="bullet"/>
      <w:lvlText w:val="•"/>
      <w:lvlJc w:val="left"/>
      <w:pPr>
        <w:ind w:left="5038" w:hanging="360"/>
      </w:pPr>
      <w:rPr>
        <w:rFonts w:hint="default"/>
        <w:lang w:val="vi" w:eastAsia="en-US" w:bidi="ar-SA"/>
      </w:rPr>
    </w:lvl>
    <w:lvl w:ilvl="5" w:tplc="61768142">
      <w:numFmt w:val="bullet"/>
      <w:lvlText w:val="•"/>
      <w:lvlJc w:val="left"/>
      <w:pPr>
        <w:ind w:left="5923" w:hanging="360"/>
      </w:pPr>
      <w:rPr>
        <w:rFonts w:hint="default"/>
        <w:lang w:val="vi" w:eastAsia="en-US" w:bidi="ar-SA"/>
      </w:rPr>
    </w:lvl>
    <w:lvl w:ilvl="6" w:tplc="4AFAC944">
      <w:numFmt w:val="bullet"/>
      <w:lvlText w:val="•"/>
      <w:lvlJc w:val="left"/>
      <w:pPr>
        <w:ind w:left="6807" w:hanging="360"/>
      </w:pPr>
      <w:rPr>
        <w:rFonts w:hint="default"/>
        <w:lang w:val="vi" w:eastAsia="en-US" w:bidi="ar-SA"/>
      </w:rPr>
    </w:lvl>
    <w:lvl w:ilvl="7" w:tplc="DBEEC484">
      <w:numFmt w:val="bullet"/>
      <w:lvlText w:val="•"/>
      <w:lvlJc w:val="left"/>
      <w:pPr>
        <w:ind w:left="7692" w:hanging="360"/>
      </w:pPr>
      <w:rPr>
        <w:rFonts w:hint="default"/>
        <w:lang w:val="vi" w:eastAsia="en-US" w:bidi="ar-SA"/>
      </w:rPr>
    </w:lvl>
    <w:lvl w:ilvl="8" w:tplc="AC2EDB4C">
      <w:numFmt w:val="bullet"/>
      <w:lvlText w:val="•"/>
      <w:lvlJc w:val="left"/>
      <w:pPr>
        <w:ind w:left="8577" w:hanging="360"/>
      </w:pPr>
      <w:rPr>
        <w:rFonts w:hint="default"/>
        <w:lang w:val="vi" w:eastAsia="en-US" w:bidi="ar-SA"/>
      </w:rPr>
    </w:lvl>
  </w:abstractNum>
  <w:abstractNum w:abstractNumId="20" w15:restartNumberingAfterBreak="0">
    <w:nsid w:val="1FEB3C2E"/>
    <w:multiLevelType w:val="hybridMultilevel"/>
    <w:tmpl w:val="CF2A38C0"/>
    <w:lvl w:ilvl="0" w:tplc="04090003">
      <w:start w:val="1"/>
      <w:numFmt w:val="bullet"/>
      <w:lvlText w:val="o"/>
      <w:lvlJc w:val="left"/>
      <w:pPr>
        <w:ind w:left="720" w:hanging="360"/>
      </w:pPr>
      <w:rPr>
        <w:rFonts w:ascii="Courier New" w:hAnsi="Courier New" w:cs="Courier New" w:hint="default"/>
      </w:rPr>
    </w:lvl>
    <w:lvl w:ilvl="1" w:tplc="4C4C98F4">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2846B4"/>
    <w:multiLevelType w:val="hybridMultilevel"/>
    <w:tmpl w:val="55CAACFE"/>
    <w:lvl w:ilvl="0" w:tplc="4C4C98F4">
      <w:start w:val="1"/>
      <w:numFmt w:val="bullet"/>
      <w:lvlText w:val="£"/>
      <w:lvlJc w:val="left"/>
      <w:pPr>
        <w:ind w:left="1004" w:hanging="360"/>
      </w:pPr>
      <w:rPr>
        <w:rFonts w:ascii="Wingdings 2" w:hAnsi="Wingdings 2"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2" w15:restartNumberingAfterBreak="0">
    <w:nsid w:val="2195026A"/>
    <w:multiLevelType w:val="hybridMultilevel"/>
    <w:tmpl w:val="315A907E"/>
    <w:lvl w:ilvl="0" w:tplc="CADE459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3" w15:restartNumberingAfterBreak="0">
    <w:nsid w:val="21AA3C7E"/>
    <w:multiLevelType w:val="hybridMultilevel"/>
    <w:tmpl w:val="D44E56CC"/>
    <w:lvl w:ilvl="0" w:tplc="480C56B4">
      <w:start w:val="1"/>
      <w:numFmt w:val="lowerLetter"/>
      <w:lvlText w:val="%1."/>
      <w:lvlJc w:val="left"/>
      <w:pPr>
        <w:ind w:left="825" w:hanging="264"/>
      </w:pPr>
      <w:rPr>
        <w:rFonts w:ascii="Times New Roman" w:eastAsia="Times New Roman" w:hAnsi="Times New Roman" w:cs="Times New Roman" w:hint="default"/>
        <w:b/>
        <w:bCs/>
        <w:w w:val="99"/>
        <w:sz w:val="26"/>
        <w:szCs w:val="26"/>
        <w:lang w:val="vi" w:eastAsia="en-US" w:bidi="ar-SA"/>
      </w:rPr>
    </w:lvl>
    <w:lvl w:ilvl="1" w:tplc="CFB009AA">
      <w:numFmt w:val="bullet"/>
      <w:lvlText w:val="•"/>
      <w:lvlJc w:val="left"/>
      <w:pPr>
        <w:ind w:left="1764" w:hanging="264"/>
      </w:pPr>
      <w:rPr>
        <w:rFonts w:hint="default"/>
        <w:lang w:val="vi" w:eastAsia="en-US" w:bidi="ar-SA"/>
      </w:rPr>
    </w:lvl>
    <w:lvl w:ilvl="2" w:tplc="1B225C40">
      <w:numFmt w:val="bullet"/>
      <w:lvlText w:val="•"/>
      <w:lvlJc w:val="left"/>
      <w:pPr>
        <w:ind w:left="2709" w:hanging="264"/>
      </w:pPr>
      <w:rPr>
        <w:rFonts w:hint="default"/>
        <w:lang w:val="vi" w:eastAsia="en-US" w:bidi="ar-SA"/>
      </w:rPr>
    </w:lvl>
    <w:lvl w:ilvl="3" w:tplc="6D108D12">
      <w:numFmt w:val="bullet"/>
      <w:lvlText w:val="•"/>
      <w:lvlJc w:val="left"/>
      <w:pPr>
        <w:ind w:left="3653" w:hanging="264"/>
      </w:pPr>
      <w:rPr>
        <w:rFonts w:hint="default"/>
        <w:lang w:val="vi" w:eastAsia="en-US" w:bidi="ar-SA"/>
      </w:rPr>
    </w:lvl>
    <w:lvl w:ilvl="4" w:tplc="793A0368">
      <w:numFmt w:val="bullet"/>
      <w:lvlText w:val="•"/>
      <w:lvlJc w:val="left"/>
      <w:pPr>
        <w:ind w:left="4598" w:hanging="264"/>
      </w:pPr>
      <w:rPr>
        <w:rFonts w:hint="default"/>
        <w:lang w:val="vi" w:eastAsia="en-US" w:bidi="ar-SA"/>
      </w:rPr>
    </w:lvl>
    <w:lvl w:ilvl="5" w:tplc="F3E4F712">
      <w:numFmt w:val="bullet"/>
      <w:lvlText w:val="•"/>
      <w:lvlJc w:val="left"/>
      <w:pPr>
        <w:ind w:left="5543" w:hanging="264"/>
      </w:pPr>
      <w:rPr>
        <w:rFonts w:hint="default"/>
        <w:lang w:val="vi" w:eastAsia="en-US" w:bidi="ar-SA"/>
      </w:rPr>
    </w:lvl>
    <w:lvl w:ilvl="6" w:tplc="27428AD6">
      <w:numFmt w:val="bullet"/>
      <w:lvlText w:val="•"/>
      <w:lvlJc w:val="left"/>
      <w:pPr>
        <w:ind w:left="6487" w:hanging="264"/>
      </w:pPr>
      <w:rPr>
        <w:rFonts w:hint="default"/>
        <w:lang w:val="vi" w:eastAsia="en-US" w:bidi="ar-SA"/>
      </w:rPr>
    </w:lvl>
    <w:lvl w:ilvl="7" w:tplc="B2C816E4">
      <w:numFmt w:val="bullet"/>
      <w:lvlText w:val="•"/>
      <w:lvlJc w:val="left"/>
      <w:pPr>
        <w:ind w:left="7432" w:hanging="264"/>
      </w:pPr>
      <w:rPr>
        <w:rFonts w:hint="default"/>
        <w:lang w:val="vi" w:eastAsia="en-US" w:bidi="ar-SA"/>
      </w:rPr>
    </w:lvl>
    <w:lvl w:ilvl="8" w:tplc="6E1C7F4E">
      <w:numFmt w:val="bullet"/>
      <w:lvlText w:val="•"/>
      <w:lvlJc w:val="left"/>
      <w:pPr>
        <w:ind w:left="8377" w:hanging="264"/>
      </w:pPr>
      <w:rPr>
        <w:rFonts w:hint="default"/>
        <w:lang w:val="vi" w:eastAsia="en-US" w:bidi="ar-SA"/>
      </w:rPr>
    </w:lvl>
  </w:abstractNum>
  <w:abstractNum w:abstractNumId="24" w15:restartNumberingAfterBreak="0">
    <w:nsid w:val="224E53F4"/>
    <w:multiLevelType w:val="hybridMultilevel"/>
    <w:tmpl w:val="007CF90A"/>
    <w:lvl w:ilvl="0" w:tplc="9DBCB0C6">
      <w:numFmt w:val="bullet"/>
      <w:lvlText w:val="-"/>
      <w:lvlJc w:val="left"/>
      <w:pPr>
        <w:ind w:left="825" w:hanging="154"/>
      </w:pPr>
      <w:rPr>
        <w:rFonts w:ascii="Times New Roman" w:eastAsia="Times New Roman" w:hAnsi="Times New Roman" w:cs="Times New Roman" w:hint="default"/>
        <w:w w:val="99"/>
        <w:sz w:val="26"/>
        <w:szCs w:val="26"/>
        <w:lang w:val="vi" w:eastAsia="en-US" w:bidi="ar-SA"/>
      </w:rPr>
    </w:lvl>
    <w:lvl w:ilvl="1" w:tplc="1B803CF0">
      <w:numFmt w:val="bullet"/>
      <w:lvlText w:val=""/>
      <w:lvlJc w:val="left"/>
      <w:pPr>
        <w:ind w:left="825" w:hanging="293"/>
      </w:pPr>
      <w:rPr>
        <w:rFonts w:ascii="Wingdings" w:eastAsia="Wingdings" w:hAnsi="Wingdings" w:cs="Wingdings" w:hint="default"/>
        <w:w w:val="99"/>
        <w:sz w:val="26"/>
        <w:szCs w:val="26"/>
        <w:lang w:val="vi" w:eastAsia="en-US" w:bidi="ar-SA"/>
      </w:rPr>
    </w:lvl>
    <w:lvl w:ilvl="2" w:tplc="3432BC92">
      <w:numFmt w:val="bullet"/>
      <w:lvlText w:val="•"/>
      <w:lvlJc w:val="left"/>
      <w:pPr>
        <w:ind w:left="2709" w:hanging="293"/>
      </w:pPr>
      <w:rPr>
        <w:rFonts w:hint="default"/>
        <w:lang w:val="vi" w:eastAsia="en-US" w:bidi="ar-SA"/>
      </w:rPr>
    </w:lvl>
    <w:lvl w:ilvl="3" w:tplc="BC9E9AE0">
      <w:numFmt w:val="bullet"/>
      <w:lvlText w:val="•"/>
      <w:lvlJc w:val="left"/>
      <w:pPr>
        <w:ind w:left="3653" w:hanging="293"/>
      </w:pPr>
      <w:rPr>
        <w:rFonts w:hint="default"/>
        <w:lang w:val="vi" w:eastAsia="en-US" w:bidi="ar-SA"/>
      </w:rPr>
    </w:lvl>
    <w:lvl w:ilvl="4" w:tplc="2C668A58">
      <w:numFmt w:val="bullet"/>
      <w:lvlText w:val="•"/>
      <w:lvlJc w:val="left"/>
      <w:pPr>
        <w:ind w:left="4598" w:hanging="293"/>
      </w:pPr>
      <w:rPr>
        <w:rFonts w:hint="default"/>
        <w:lang w:val="vi" w:eastAsia="en-US" w:bidi="ar-SA"/>
      </w:rPr>
    </w:lvl>
    <w:lvl w:ilvl="5" w:tplc="C1FEAE2A">
      <w:numFmt w:val="bullet"/>
      <w:lvlText w:val="•"/>
      <w:lvlJc w:val="left"/>
      <w:pPr>
        <w:ind w:left="5543" w:hanging="293"/>
      </w:pPr>
      <w:rPr>
        <w:rFonts w:hint="default"/>
        <w:lang w:val="vi" w:eastAsia="en-US" w:bidi="ar-SA"/>
      </w:rPr>
    </w:lvl>
    <w:lvl w:ilvl="6" w:tplc="06149460">
      <w:numFmt w:val="bullet"/>
      <w:lvlText w:val="•"/>
      <w:lvlJc w:val="left"/>
      <w:pPr>
        <w:ind w:left="6487" w:hanging="293"/>
      </w:pPr>
      <w:rPr>
        <w:rFonts w:hint="default"/>
        <w:lang w:val="vi" w:eastAsia="en-US" w:bidi="ar-SA"/>
      </w:rPr>
    </w:lvl>
    <w:lvl w:ilvl="7" w:tplc="9704DB8A">
      <w:numFmt w:val="bullet"/>
      <w:lvlText w:val="•"/>
      <w:lvlJc w:val="left"/>
      <w:pPr>
        <w:ind w:left="7432" w:hanging="293"/>
      </w:pPr>
      <w:rPr>
        <w:rFonts w:hint="default"/>
        <w:lang w:val="vi" w:eastAsia="en-US" w:bidi="ar-SA"/>
      </w:rPr>
    </w:lvl>
    <w:lvl w:ilvl="8" w:tplc="D7765F4A">
      <w:numFmt w:val="bullet"/>
      <w:lvlText w:val="•"/>
      <w:lvlJc w:val="left"/>
      <w:pPr>
        <w:ind w:left="8377" w:hanging="293"/>
      </w:pPr>
      <w:rPr>
        <w:rFonts w:hint="default"/>
        <w:lang w:val="vi" w:eastAsia="en-US" w:bidi="ar-SA"/>
      </w:rPr>
    </w:lvl>
  </w:abstractNum>
  <w:abstractNum w:abstractNumId="25" w15:restartNumberingAfterBreak="0">
    <w:nsid w:val="22CE7D0C"/>
    <w:multiLevelType w:val="hybridMultilevel"/>
    <w:tmpl w:val="15EC7B18"/>
    <w:lvl w:ilvl="0" w:tplc="EE167B62">
      <w:numFmt w:val="bullet"/>
      <w:lvlText w:val=""/>
      <w:lvlJc w:val="left"/>
      <w:pPr>
        <w:ind w:left="966" w:hanging="437"/>
      </w:pPr>
      <w:rPr>
        <w:rFonts w:ascii="Wingdings" w:eastAsia="Wingdings" w:hAnsi="Wingdings" w:cs="Wingdings" w:hint="default"/>
        <w:w w:val="99"/>
        <w:sz w:val="26"/>
        <w:szCs w:val="26"/>
        <w:lang w:val="vi" w:eastAsia="en-US" w:bidi="ar-SA"/>
      </w:rPr>
    </w:lvl>
    <w:lvl w:ilvl="1" w:tplc="F33018E4">
      <w:numFmt w:val="bullet"/>
      <w:lvlText w:val="•"/>
      <w:lvlJc w:val="left"/>
      <w:pPr>
        <w:ind w:left="1890" w:hanging="437"/>
      </w:pPr>
      <w:rPr>
        <w:rFonts w:hint="default"/>
        <w:lang w:val="vi" w:eastAsia="en-US" w:bidi="ar-SA"/>
      </w:rPr>
    </w:lvl>
    <w:lvl w:ilvl="2" w:tplc="550049E8">
      <w:numFmt w:val="bullet"/>
      <w:lvlText w:val="•"/>
      <w:lvlJc w:val="left"/>
      <w:pPr>
        <w:ind w:left="2821" w:hanging="437"/>
      </w:pPr>
      <w:rPr>
        <w:rFonts w:hint="default"/>
        <w:lang w:val="vi" w:eastAsia="en-US" w:bidi="ar-SA"/>
      </w:rPr>
    </w:lvl>
    <w:lvl w:ilvl="3" w:tplc="BC22F852">
      <w:numFmt w:val="bullet"/>
      <w:lvlText w:val="•"/>
      <w:lvlJc w:val="left"/>
      <w:pPr>
        <w:ind w:left="3751" w:hanging="437"/>
      </w:pPr>
      <w:rPr>
        <w:rFonts w:hint="default"/>
        <w:lang w:val="vi" w:eastAsia="en-US" w:bidi="ar-SA"/>
      </w:rPr>
    </w:lvl>
    <w:lvl w:ilvl="4" w:tplc="0430EC40">
      <w:numFmt w:val="bullet"/>
      <w:lvlText w:val="•"/>
      <w:lvlJc w:val="left"/>
      <w:pPr>
        <w:ind w:left="4682" w:hanging="437"/>
      </w:pPr>
      <w:rPr>
        <w:rFonts w:hint="default"/>
        <w:lang w:val="vi" w:eastAsia="en-US" w:bidi="ar-SA"/>
      </w:rPr>
    </w:lvl>
    <w:lvl w:ilvl="5" w:tplc="FBA80FC0">
      <w:numFmt w:val="bullet"/>
      <w:lvlText w:val="•"/>
      <w:lvlJc w:val="left"/>
      <w:pPr>
        <w:ind w:left="5613" w:hanging="437"/>
      </w:pPr>
      <w:rPr>
        <w:rFonts w:hint="default"/>
        <w:lang w:val="vi" w:eastAsia="en-US" w:bidi="ar-SA"/>
      </w:rPr>
    </w:lvl>
    <w:lvl w:ilvl="6" w:tplc="B8DA2636">
      <w:numFmt w:val="bullet"/>
      <w:lvlText w:val="•"/>
      <w:lvlJc w:val="left"/>
      <w:pPr>
        <w:ind w:left="6543" w:hanging="437"/>
      </w:pPr>
      <w:rPr>
        <w:rFonts w:hint="default"/>
        <w:lang w:val="vi" w:eastAsia="en-US" w:bidi="ar-SA"/>
      </w:rPr>
    </w:lvl>
    <w:lvl w:ilvl="7" w:tplc="57F26434">
      <w:numFmt w:val="bullet"/>
      <w:lvlText w:val="•"/>
      <w:lvlJc w:val="left"/>
      <w:pPr>
        <w:ind w:left="7474" w:hanging="437"/>
      </w:pPr>
      <w:rPr>
        <w:rFonts w:hint="default"/>
        <w:lang w:val="vi" w:eastAsia="en-US" w:bidi="ar-SA"/>
      </w:rPr>
    </w:lvl>
    <w:lvl w:ilvl="8" w:tplc="ABF2133E">
      <w:numFmt w:val="bullet"/>
      <w:lvlText w:val="•"/>
      <w:lvlJc w:val="left"/>
      <w:pPr>
        <w:ind w:left="8405" w:hanging="437"/>
      </w:pPr>
      <w:rPr>
        <w:rFonts w:hint="default"/>
        <w:lang w:val="vi" w:eastAsia="en-US" w:bidi="ar-SA"/>
      </w:rPr>
    </w:lvl>
  </w:abstractNum>
  <w:abstractNum w:abstractNumId="26" w15:restartNumberingAfterBreak="0">
    <w:nsid w:val="22F13B7D"/>
    <w:multiLevelType w:val="hybridMultilevel"/>
    <w:tmpl w:val="B122DF5C"/>
    <w:lvl w:ilvl="0" w:tplc="74FE9572">
      <w:start w:val="1"/>
      <w:numFmt w:val="lowerLetter"/>
      <w:lvlText w:val="%1."/>
      <w:lvlJc w:val="left"/>
      <w:pPr>
        <w:ind w:left="1494" w:hanging="243"/>
      </w:pPr>
      <w:rPr>
        <w:rFonts w:ascii="Times New Roman" w:eastAsia="Times New Roman" w:hAnsi="Times New Roman" w:cs="Times New Roman" w:hint="default"/>
        <w:b/>
        <w:bCs/>
        <w:spacing w:val="-5"/>
        <w:w w:val="99"/>
        <w:sz w:val="26"/>
        <w:szCs w:val="26"/>
        <w:lang w:val="vi" w:eastAsia="en-US" w:bidi="ar-SA"/>
      </w:rPr>
    </w:lvl>
    <w:lvl w:ilvl="1" w:tplc="D4E86620">
      <w:numFmt w:val="bullet"/>
      <w:lvlText w:val="•"/>
      <w:lvlJc w:val="left"/>
      <w:pPr>
        <w:ind w:left="2376" w:hanging="243"/>
      </w:pPr>
      <w:rPr>
        <w:rFonts w:hint="default"/>
        <w:lang w:val="vi" w:eastAsia="en-US" w:bidi="ar-SA"/>
      </w:rPr>
    </w:lvl>
    <w:lvl w:ilvl="2" w:tplc="41F2763E">
      <w:numFmt w:val="bullet"/>
      <w:lvlText w:val="•"/>
      <w:lvlJc w:val="left"/>
      <w:pPr>
        <w:ind w:left="3253" w:hanging="243"/>
      </w:pPr>
      <w:rPr>
        <w:rFonts w:hint="default"/>
        <w:lang w:val="vi" w:eastAsia="en-US" w:bidi="ar-SA"/>
      </w:rPr>
    </w:lvl>
    <w:lvl w:ilvl="3" w:tplc="9050E9D0">
      <w:numFmt w:val="bullet"/>
      <w:lvlText w:val="•"/>
      <w:lvlJc w:val="left"/>
      <w:pPr>
        <w:ind w:left="4129" w:hanging="243"/>
      </w:pPr>
      <w:rPr>
        <w:rFonts w:hint="default"/>
        <w:lang w:val="vi" w:eastAsia="en-US" w:bidi="ar-SA"/>
      </w:rPr>
    </w:lvl>
    <w:lvl w:ilvl="4" w:tplc="814A63AA">
      <w:numFmt w:val="bullet"/>
      <w:lvlText w:val="•"/>
      <w:lvlJc w:val="left"/>
      <w:pPr>
        <w:ind w:left="5006" w:hanging="243"/>
      </w:pPr>
      <w:rPr>
        <w:rFonts w:hint="default"/>
        <w:lang w:val="vi" w:eastAsia="en-US" w:bidi="ar-SA"/>
      </w:rPr>
    </w:lvl>
    <w:lvl w:ilvl="5" w:tplc="CABE737C">
      <w:numFmt w:val="bullet"/>
      <w:lvlText w:val="•"/>
      <w:lvlJc w:val="left"/>
      <w:pPr>
        <w:ind w:left="5883" w:hanging="243"/>
      </w:pPr>
      <w:rPr>
        <w:rFonts w:hint="default"/>
        <w:lang w:val="vi" w:eastAsia="en-US" w:bidi="ar-SA"/>
      </w:rPr>
    </w:lvl>
    <w:lvl w:ilvl="6" w:tplc="E10E96CA">
      <w:numFmt w:val="bullet"/>
      <w:lvlText w:val="•"/>
      <w:lvlJc w:val="left"/>
      <w:pPr>
        <w:ind w:left="6759" w:hanging="243"/>
      </w:pPr>
      <w:rPr>
        <w:rFonts w:hint="default"/>
        <w:lang w:val="vi" w:eastAsia="en-US" w:bidi="ar-SA"/>
      </w:rPr>
    </w:lvl>
    <w:lvl w:ilvl="7" w:tplc="382E8B58">
      <w:numFmt w:val="bullet"/>
      <w:lvlText w:val="•"/>
      <w:lvlJc w:val="left"/>
      <w:pPr>
        <w:ind w:left="7636" w:hanging="243"/>
      </w:pPr>
      <w:rPr>
        <w:rFonts w:hint="default"/>
        <w:lang w:val="vi" w:eastAsia="en-US" w:bidi="ar-SA"/>
      </w:rPr>
    </w:lvl>
    <w:lvl w:ilvl="8" w:tplc="54326744">
      <w:numFmt w:val="bullet"/>
      <w:lvlText w:val="•"/>
      <w:lvlJc w:val="left"/>
      <w:pPr>
        <w:ind w:left="8513" w:hanging="243"/>
      </w:pPr>
      <w:rPr>
        <w:rFonts w:hint="default"/>
        <w:lang w:val="vi" w:eastAsia="en-US" w:bidi="ar-SA"/>
      </w:rPr>
    </w:lvl>
  </w:abstractNum>
  <w:abstractNum w:abstractNumId="27" w15:restartNumberingAfterBreak="0">
    <w:nsid w:val="29933823"/>
    <w:multiLevelType w:val="hybridMultilevel"/>
    <w:tmpl w:val="C2E20BE0"/>
    <w:lvl w:ilvl="0" w:tplc="4C4C98F4">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9F6E2B"/>
    <w:multiLevelType w:val="multilevel"/>
    <w:tmpl w:val="6B507DD6"/>
    <w:lvl w:ilvl="0">
      <w:start w:val="6"/>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b/>
        <w:bCs/>
        <w:spacing w:val="-1"/>
        <w:w w:val="99"/>
        <w:sz w:val="26"/>
        <w:szCs w:val="26"/>
        <w:lang w:val="vi" w:eastAsia="en-US" w:bidi="ar-SA"/>
      </w:rPr>
    </w:lvl>
    <w:lvl w:ilvl="2">
      <w:start w:val="1"/>
      <w:numFmt w:val="decimal"/>
      <w:lvlText w:val="%1.%2.%3."/>
      <w:lvlJc w:val="left"/>
      <w:pPr>
        <w:ind w:left="1500" w:hanging="648"/>
        <w:jc w:val="right"/>
      </w:pPr>
      <w:rPr>
        <w:rFonts w:ascii="Times New Roman" w:eastAsia="Times New Roman" w:hAnsi="Times New Roman" w:cs="Times New Roman" w:hint="default"/>
        <w:b/>
        <w:bCs/>
        <w:w w:val="99"/>
        <w:sz w:val="26"/>
        <w:szCs w:val="26"/>
        <w:lang w:val="vi" w:eastAsia="en-US" w:bidi="ar-SA"/>
      </w:rPr>
    </w:lvl>
    <w:lvl w:ilvl="3">
      <w:start w:val="1"/>
      <w:numFmt w:val="decimal"/>
      <w:lvlText w:val="%1.%2.%3.%4."/>
      <w:lvlJc w:val="left"/>
      <w:pPr>
        <w:ind w:left="1950" w:hanging="843"/>
        <w:jc w:val="right"/>
      </w:pPr>
      <w:rPr>
        <w:rFonts w:hint="default"/>
        <w:b/>
        <w:bCs/>
        <w:w w:val="99"/>
        <w:lang w:val="vi" w:eastAsia="en-US" w:bidi="ar-SA"/>
      </w:rPr>
    </w:lvl>
    <w:lvl w:ilvl="4">
      <w:start w:val="1"/>
      <w:numFmt w:val="lowerLetter"/>
      <w:lvlText w:val="%5."/>
      <w:lvlJc w:val="left"/>
      <w:pPr>
        <w:ind w:left="1499" w:hanging="248"/>
        <w:jc w:val="right"/>
      </w:pPr>
      <w:rPr>
        <w:rFonts w:ascii="Times New Roman" w:eastAsia="Times New Roman" w:hAnsi="Times New Roman" w:cs="Times New Roman" w:hint="default"/>
        <w:b/>
        <w:bCs/>
        <w:spacing w:val="-5"/>
        <w:w w:val="99"/>
        <w:sz w:val="26"/>
        <w:szCs w:val="26"/>
        <w:lang w:val="vi" w:eastAsia="en-US" w:bidi="ar-SA"/>
      </w:rPr>
    </w:lvl>
    <w:lvl w:ilvl="5">
      <w:numFmt w:val="bullet"/>
      <w:lvlText w:val="•"/>
      <w:lvlJc w:val="left"/>
      <w:pPr>
        <w:ind w:left="3461" w:hanging="248"/>
      </w:pPr>
      <w:rPr>
        <w:rFonts w:hint="default"/>
        <w:lang w:val="vi" w:eastAsia="en-US" w:bidi="ar-SA"/>
      </w:rPr>
    </w:lvl>
    <w:lvl w:ilvl="6">
      <w:numFmt w:val="bullet"/>
      <w:lvlText w:val="•"/>
      <w:lvlJc w:val="left"/>
      <w:pPr>
        <w:ind w:left="4822" w:hanging="248"/>
      </w:pPr>
      <w:rPr>
        <w:rFonts w:hint="default"/>
        <w:lang w:val="vi" w:eastAsia="en-US" w:bidi="ar-SA"/>
      </w:rPr>
    </w:lvl>
    <w:lvl w:ilvl="7">
      <w:numFmt w:val="bullet"/>
      <w:lvlText w:val="•"/>
      <w:lvlJc w:val="left"/>
      <w:pPr>
        <w:ind w:left="6183" w:hanging="248"/>
      </w:pPr>
      <w:rPr>
        <w:rFonts w:hint="default"/>
        <w:lang w:val="vi" w:eastAsia="en-US" w:bidi="ar-SA"/>
      </w:rPr>
    </w:lvl>
    <w:lvl w:ilvl="8">
      <w:numFmt w:val="bullet"/>
      <w:lvlText w:val="•"/>
      <w:lvlJc w:val="left"/>
      <w:pPr>
        <w:ind w:left="7544" w:hanging="248"/>
      </w:pPr>
      <w:rPr>
        <w:rFonts w:hint="default"/>
        <w:lang w:val="vi" w:eastAsia="en-US" w:bidi="ar-SA"/>
      </w:rPr>
    </w:lvl>
  </w:abstractNum>
  <w:abstractNum w:abstractNumId="29" w15:restartNumberingAfterBreak="0">
    <w:nsid w:val="2AC75445"/>
    <w:multiLevelType w:val="hybridMultilevel"/>
    <w:tmpl w:val="35E05E96"/>
    <w:lvl w:ilvl="0" w:tplc="2898B32E">
      <w:numFmt w:val="bullet"/>
      <w:lvlText w:val=""/>
      <w:lvlJc w:val="left"/>
      <w:pPr>
        <w:ind w:left="1252" w:hanging="286"/>
      </w:pPr>
      <w:rPr>
        <w:rFonts w:ascii="Wingdings" w:eastAsia="Wingdings" w:hAnsi="Wingdings" w:cs="Wingdings" w:hint="default"/>
        <w:w w:val="99"/>
        <w:sz w:val="26"/>
        <w:szCs w:val="26"/>
        <w:lang w:val="vi" w:eastAsia="en-US" w:bidi="ar-SA"/>
      </w:rPr>
    </w:lvl>
    <w:lvl w:ilvl="1" w:tplc="6792CB18">
      <w:numFmt w:val="bullet"/>
      <w:lvlText w:val=""/>
      <w:lvlJc w:val="left"/>
      <w:pPr>
        <w:ind w:left="825" w:hanging="432"/>
      </w:pPr>
      <w:rPr>
        <w:rFonts w:hint="default"/>
        <w:w w:val="99"/>
        <w:lang w:val="vi" w:eastAsia="en-US" w:bidi="ar-SA"/>
      </w:rPr>
    </w:lvl>
    <w:lvl w:ilvl="2" w:tplc="0F0CA460">
      <w:numFmt w:val="bullet"/>
      <w:lvlText w:val="•"/>
      <w:lvlJc w:val="left"/>
      <w:pPr>
        <w:ind w:left="2260" w:hanging="432"/>
      </w:pPr>
      <w:rPr>
        <w:rFonts w:hint="default"/>
        <w:lang w:val="vi" w:eastAsia="en-US" w:bidi="ar-SA"/>
      </w:rPr>
    </w:lvl>
    <w:lvl w:ilvl="3" w:tplc="660C483E">
      <w:numFmt w:val="bullet"/>
      <w:lvlText w:val="•"/>
      <w:lvlJc w:val="left"/>
      <w:pPr>
        <w:ind w:left="3261" w:hanging="432"/>
      </w:pPr>
      <w:rPr>
        <w:rFonts w:hint="default"/>
        <w:lang w:val="vi" w:eastAsia="en-US" w:bidi="ar-SA"/>
      </w:rPr>
    </w:lvl>
    <w:lvl w:ilvl="4" w:tplc="D5AA9694">
      <w:numFmt w:val="bullet"/>
      <w:lvlText w:val="•"/>
      <w:lvlJc w:val="left"/>
      <w:pPr>
        <w:ind w:left="4262" w:hanging="432"/>
      </w:pPr>
      <w:rPr>
        <w:rFonts w:hint="default"/>
        <w:lang w:val="vi" w:eastAsia="en-US" w:bidi="ar-SA"/>
      </w:rPr>
    </w:lvl>
    <w:lvl w:ilvl="5" w:tplc="112E8DD8">
      <w:numFmt w:val="bullet"/>
      <w:lvlText w:val="•"/>
      <w:lvlJc w:val="left"/>
      <w:pPr>
        <w:ind w:left="5262" w:hanging="432"/>
      </w:pPr>
      <w:rPr>
        <w:rFonts w:hint="default"/>
        <w:lang w:val="vi" w:eastAsia="en-US" w:bidi="ar-SA"/>
      </w:rPr>
    </w:lvl>
    <w:lvl w:ilvl="6" w:tplc="39B8C958">
      <w:numFmt w:val="bullet"/>
      <w:lvlText w:val="•"/>
      <w:lvlJc w:val="left"/>
      <w:pPr>
        <w:ind w:left="6263" w:hanging="432"/>
      </w:pPr>
      <w:rPr>
        <w:rFonts w:hint="default"/>
        <w:lang w:val="vi" w:eastAsia="en-US" w:bidi="ar-SA"/>
      </w:rPr>
    </w:lvl>
    <w:lvl w:ilvl="7" w:tplc="EE84E34A">
      <w:numFmt w:val="bullet"/>
      <w:lvlText w:val="•"/>
      <w:lvlJc w:val="left"/>
      <w:pPr>
        <w:ind w:left="7264" w:hanging="432"/>
      </w:pPr>
      <w:rPr>
        <w:rFonts w:hint="default"/>
        <w:lang w:val="vi" w:eastAsia="en-US" w:bidi="ar-SA"/>
      </w:rPr>
    </w:lvl>
    <w:lvl w:ilvl="8" w:tplc="496AEB82">
      <w:numFmt w:val="bullet"/>
      <w:lvlText w:val="•"/>
      <w:lvlJc w:val="left"/>
      <w:pPr>
        <w:ind w:left="8264" w:hanging="432"/>
      </w:pPr>
      <w:rPr>
        <w:rFonts w:hint="default"/>
        <w:lang w:val="vi" w:eastAsia="en-US" w:bidi="ar-SA"/>
      </w:rPr>
    </w:lvl>
  </w:abstractNum>
  <w:abstractNum w:abstractNumId="30" w15:restartNumberingAfterBreak="0">
    <w:nsid w:val="2B7724FB"/>
    <w:multiLevelType w:val="hybridMultilevel"/>
    <w:tmpl w:val="CB46CDE4"/>
    <w:lvl w:ilvl="0" w:tplc="32EC19A4">
      <w:numFmt w:val="bullet"/>
      <w:lvlText w:val="-"/>
      <w:lvlJc w:val="left"/>
      <w:pPr>
        <w:ind w:left="108" w:hanging="152"/>
      </w:pPr>
      <w:rPr>
        <w:rFonts w:ascii="Times New Roman" w:eastAsia="Times New Roman" w:hAnsi="Times New Roman" w:cs="Times New Roman" w:hint="default"/>
        <w:w w:val="100"/>
        <w:sz w:val="22"/>
        <w:szCs w:val="22"/>
        <w:lang w:val="vi" w:eastAsia="en-US" w:bidi="ar-SA"/>
      </w:rPr>
    </w:lvl>
    <w:lvl w:ilvl="1" w:tplc="F0B4B896">
      <w:numFmt w:val="bullet"/>
      <w:lvlText w:val="•"/>
      <w:lvlJc w:val="left"/>
      <w:pPr>
        <w:ind w:left="559" w:hanging="152"/>
      </w:pPr>
      <w:rPr>
        <w:rFonts w:hint="default"/>
        <w:lang w:val="vi" w:eastAsia="en-US" w:bidi="ar-SA"/>
      </w:rPr>
    </w:lvl>
    <w:lvl w:ilvl="2" w:tplc="D45692F8">
      <w:numFmt w:val="bullet"/>
      <w:lvlText w:val="•"/>
      <w:lvlJc w:val="left"/>
      <w:pPr>
        <w:ind w:left="1019" w:hanging="152"/>
      </w:pPr>
      <w:rPr>
        <w:rFonts w:hint="default"/>
        <w:lang w:val="vi" w:eastAsia="en-US" w:bidi="ar-SA"/>
      </w:rPr>
    </w:lvl>
    <w:lvl w:ilvl="3" w:tplc="D8D4CC60">
      <w:numFmt w:val="bullet"/>
      <w:lvlText w:val="•"/>
      <w:lvlJc w:val="left"/>
      <w:pPr>
        <w:ind w:left="1479" w:hanging="152"/>
      </w:pPr>
      <w:rPr>
        <w:rFonts w:hint="default"/>
        <w:lang w:val="vi" w:eastAsia="en-US" w:bidi="ar-SA"/>
      </w:rPr>
    </w:lvl>
    <w:lvl w:ilvl="4" w:tplc="2AC07E70">
      <w:numFmt w:val="bullet"/>
      <w:lvlText w:val="•"/>
      <w:lvlJc w:val="left"/>
      <w:pPr>
        <w:ind w:left="1939" w:hanging="152"/>
      </w:pPr>
      <w:rPr>
        <w:rFonts w:hint="default"/>
        <w:lang w:val="vi" w:eastAsia="en-US" w:bidi="ar-SA"/>
      </w:rPr>
    </w:lvl>
    <w:lvl w:ilvl="5" w:tplc="27067EE0">
      <w:numFmt w:val="bullet"/>
      <w:lvlText w:val="•"/>
      <w:lvlJc w:val="left"/>
      <w:pPr>
        <w:ind w:left="2399" w:hanging="152"/>
      </w:pPr>
      <w:rPr>
        <w:rFonts w:hint="default"/>
        <w:lang w:val="vi" w:eastAsia="en-US" w:bidi="ar-SA"/>
      </w:rPr>
    </w:lvl>
    <w:lvl w:ilvl="6" w:tplc="D6203FE8">
      <w:numFmt w:val="bullet"/>
      <w:lvlText w:val="•"/>
      <w:lvlJc w:val="left"/>
      <w:pPr>
        <w:ind w:left="2859" w:hanging="152"/>
      </w:pPr>
      <w:rPr>
        <w:rFonts w:hint="default"/>
        <w:lang w:val="vi" w:eastAsia="en-US" w:bidi="ar-SA"/>
      </w:rPr>
    </w:lvl>
    <w:lvl w:ilvl="7" w:tplc="13004D36">
      <w:numFmt w:val="bullet"/>
      <w:lvlText w:val="•"/>
      <w:lvlJc w:val="left"/>
      <w:pPr>
        <w:ind w:left="3319" w:hanging="152"/>
      </w:pPr>
      <w:rPr>
        <w:rFonts w:hint="default"/>
        <w:lang w:val="vi" w:eastAsia="en-US" w:bidi="ar-SA"/>
      </w:rPr>
    </w:lvl>
    <w:lvl w:ilvl="8" w:tplc="6EF8AEA8">
      <w:numFmt w:val="bullet"/>
      <w:lvlText w:val="•"/>
      <w:lvlJc w:val="left"/>
      <w:pPr>
        <w:ind w:left="3779" w:hanging="152"/>
      </w:pPr>
      <w:rPr>
        <w:rFonts w:hint="default"/>
        <w:lang w:val="vi" w:eastAsia="en-US" w:bidi="ar-SA"/>
      </w:rPr>
    </w:lvl>
  </w:abstractNum>
  <w:abstractNum w:abstractNumId="31" w15:restartNumberingAfterBreak="0">
    <w:nsid w:val="2BB030B0"/>
    <w:multiLevelType w:val="hybridMultilevel"/>
    <w:tmpl w:val="0A8CE9B2"/>
    <w:lvl w:ilvl="0" w:tplc="04BAB25C">
      <w:numFmt w:val="bullet"/>
      <w:lvlText w:val="-"/>
      <w:lvlJc w:val="left"/>
      <w:pPr>
        <w:ind w:left="108" w:hanging="140"/>
      </w:pPr>
      <w:rPr>
        <w:rFonts w:ascii="Times New Roman" w:eastAsia="Times New Roman" w:hAnsi="Times New Roman" w:cs="Times New Roman" w:hint="default"/>
        <w:w w:val="100"/>
        <w:sz w:val="22"/>
        <w:szCs w:val="22"/>
        <w:lang w:val="vi" w:eastAsia="en-US" w:bidi="ar-SA"/>
      </w:rPr>
    </w:lvl>
    <w:lvl w:ilvl="1" w:tplc="EEC6AA38">
      <w:numFmt w:val="bullet"/>
      <w:lvlText w:val="•"/>
      <w:lvlJc w:val="left"/>
      <w:pPr>
        <w:ind w:left="562" w:hanging="140"/>
      </w:pPr>
      <w:rPr>
        <w:rFonts w:hint="default"/>
        <w:lang w:val="vi" w:eastAsia="en-US" w:bidi="ar-SA"/>
      </w:rPr>
    </w:lvl>
    <w:lvl w:ilvl="2" w:tplc="BCD261E2">
      <w:numFmt w:val="bullet"/>
      <w:lvlText w:val="•"/>
      <w:lvlJc w:val="left"/>
      <w:pPr>
        <w:ind w:left="1025" w:hanging="140"/>
      </w:pPr>
      <w:rPr>
        <w:rFonts w:hint="default"/>
        <w:lang w:val="vi" w:eastAsia="en-US" w:bidi="ar-SA"/>
      </w:rPr>
    </w:lvl>
    <w:lvl w:ilvl="3" w:tplc="96BE7334">
      <w:numFmt w:val="bullet"/>
      <w:lvlText w:val="•"/>
      <w:lvlJc w:val="left"/>
      <w:pPr>
        <w:ind w:left="1488" w:hanging="140"/>
      </w:pPr>
      <w:rPr>
        <w:rFonts w:hint="default"/>
        <w:lang w:val="vi" w:eastAsia="en-US" w:bidi="ar-SA"/>
      </w:rPr>
    </w:lvl>
    <w:lvl w:ilvl="4" w:tplc="243673C6">
      <w:numFmt w:val="bullet"/>
      <w:lvlText w:val="•"/>
      <w:lvlJc w:val="left"/>
      <w:pPr>
        <w:ind w:left="1951" w:hanging="140"/>
      </w:pPr>
      <w:rPr>
        <w:rFonts w:hint="default"/>
        <w:lang w:val="vi" w:eastAsia="en-US" w:bidi="ar-SA"/>
      </w:rPr>
    </w:lvl>
    <w:lvl w:ilvl="5" w:tplc="D3D4152E">
      <w:numFmt w:val="bullet"/>
      <w:lvlText w:val="•"/>
      <w:lvlJc w:val="left"/>
      <w:pPr>
        <w:ind w:left="2414" w:hanging="140"/>
      </w:pPr>
      <w:rPr>
        <w:rFonts w:hint="default"/>
        <w:lang w:val="vi" w:eastAsia="en-US" w:bidi="ar-SA"/>
      </w:rPr>
    </w:lvl>
    <w:lvl w:ilvl="6" w:tplc="F70ACC84">
      <w:numFmt w:val="bullet"/>
      <w:lvlText w:val="•"/>
      <w:lvlJc w:val="left"/>
      <w:pPr>
        <w:ind w:left="2876" w:hanging="140"/>
      </w:pPr>
      <w:rPr>
        <w:rFonts w:hint="default"/>
        <w:lang w:val="vi" w:eastAsia="en-US" w:bidi="ar-SA"/>
      </w:rPr>
    </w:lvl>
    <w:lvl w:ilvl="7" w:tplc="7C121E1C">
      <w:numFmt w:val="bullet"/>
      <w:lvlText w:val="•"/>
      <w:lvlJc w:val="left"/>
      <w:pPr>
        <w:ind w:left="3339" w:hanging="140"/>
      </w:pPr>
      <w:rPr>
        <w:rFonts w:hint="default"/>
        <w:lang w:val="vi" w:eastAsia="en-US" w:bidi="ar-SA"/>
      </w:rPr>
    </w:lvl>
    <w:lvl w:ilvl="8" w:tplc="6890E3FA">
      <w:numFmt w:val="bullet"/>
      <w:lvlText w:val="•"/>
      <w:lvlJc w:val="left"/>
      <w:pPr>
        <w:ind w:left="3802" w:hanging="140"/>
      </w:pPr>
      <w:rPr>
        <w:rFonts w:hint="default"/>
        <w:lang w:val="vi" w:eastAsia="en-US" w:bidi="ar-SA"/>
      </w:rPr>
    </w:lvl>
  </w:abstractNum>
  <w:abstractNum w:abstractNumId="32" w15:restartNumberingAfterBreak="0">
    <w:nsid w:val="2C754C85"/>
    <w:multiLevelType w:val="multilevel"/>
    <w:tmpl w:val="B19419C0"/>
    <w:lvl w:ilvl="0">
      <w:start w:val="5"/>
      <w:numFmt w:val="decimal"/>
      <w:lvlText w:val="%1."/>
      <w:lvlJc w:val="left"/>
      <w:pPr>
        <w:ind w:left="400" w:hanging="400"/>
      </w:pPr>
      <w:rPr>
        <w:rFonts w:hint="default"/>
      </w:rPr>
    </w:lvl>
    <w:lvl w:ilvl="1">
      <w:start w:val="1"/>
      <w:numFmt w:val="decimal"/>
      <w:lvlText w:val="%1.%2."/>
      <w:lvlJc w:val="left"/>
      <w:pPr>
        <w:ind w:left="1544" w:hanging="720"/>
      </w:pPr>
      <w:rPr>
        <w:rFonts w:hint="default"/>
      </w:rPr>
    </w:lvl>
    <w:lvl w:ilvl="2">
      <w:start w:val="1"/>
      <w:numFmt w:val="decimal"/>
      <w:lvlText w:val="%1.%2.%3."/>
      <w:lvlJc w:val="left"/>
      <w:pPr>
        <w:ind w:left="2368" w:hanging="720"/>
      </w:pPr>
      <w:rPr>
        <w:rFonts w:hint="default"/>
      </w:rPr>
    </w:lvl>
    <w:lvl w:ilvl="3">
      <w:start w:val="1"/>
      <w:numFmt w:val="decimal"/>
      <w:lvlText w:val="%1.%2.%3.%4."/>
      <w:lvlJc w:val="left"/>
      <w:pPr>
        <w:ind w:left="3552" w:hanging="1080"/>
      </w:pPr>
      <w:rPr>
        <w:rFonts w:hint="default"/>
      </w:rPr>
    </w:lvl>
    <w:lvl w:ilvl="4">
      <w:start w:val="1"/>
      <w:numFmt w:val="decimal"/>
      <w:lvlText w:val="%1.%2.%3.%4.%5."/>
      <w:lvlJc w:val="left"/>
      <w:pPr>
        <w:ind w:left="4376" w:hanging="1080"/>
      </w:pPr>
      <w:rPr>
        <w:rFonts w:hint="default"/>
      </w:rPr>
    </w:lvl>
    <w:lvl w:ilvl="5">
      <w:start w:val="1"/>
      <w:numFmt w:val="decimal"/>
      <w:lvlText w:val="%1.%2.%3.%4.%5.%6."/>
      <w:lvlJc w:val="left"/>
      <w:pPr>
        <w:ind w:left="5560" w:hanging="1440"/>
      </w:pPr>
      <w:rPr>
        <w:rFonts w:hint="default"/>
      </w:rPr>
    </w:lvl>
    <w:lvl w:ilvl="6">
      <w:start w:val="1"/>
      <w:numFmt w:val="decimal"/>
      <w:lvlText w:val="%1.%2.%3.%4.%5.%6.%7."/>
      <w:lvlJc w:val="left"/>
      <w:pPr>
        <w:ind w:left="6384" w:hanging="1440"/>
      </w:pPr>
      <w:rPr>
        <w:rFonts w:hint="default"/>
      </w:rPr>
    </w:lvl>
    <w:lvl w:ilvl="7">
      <w:start w:val="1"/>
      <w:numFmt w:val="decimal"/>
      <w:lvlText w:val="%1.%2.%3.%4.%5.%6.%7.%8."/>
      <w:lvlJc w:val="left"/>
      <w:pPr>
        <w:ind w:left="7568" w:hanging="1800"/>
      </w:pPr>
      <w:rPr>
        <w:rFonts w:hint="default"/>
      </w:rPr>
    </w:lvl>
    <w:lvl w:ilvl="8">
      <w:start w:val="1"/>
      <w:numFmt w:val="decimal"/>
      <w:lvlText w:val="%1.%2.%3.%4.%5.%6.%7.%8.%9."/>
      <w:lvlJc w:val="left"/>
      <w:pPr>
        <w:ind w:left="8392" w:hanging="1800"/>
      </w:pPr>
      <w:rPr>
        <w:rFonts w:hint="default"/>
      </w:rPr>
    </w:lvl>
  </w:abstractNum>
  <w:abstractNum w:abstractNumId="33" w15:restartNumberingAfterBreak="0">
    <w:nsid w:val="2D292A49"/>
    <w:multiLevelType w:val="hybridMultilevel"/>
    <w:tmpl w:val="E6B68E22"/>
    <w:lvl w:ilvl="0" w:tplc="4C4C98F4">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DFC6AF1"/>
    <w:multiLevelType w:val="hybridMultilevel"/>
    <w:tmpl w:val="E6306F6A"/>
    <w:lvl w:ilvl="0" w:tplc="C4047E1A">
      <w:numFmt w:val="bullet"/>
      <w:lvlText w:val="-"/>
      <w:lvlJc w:val="left"/>
      <w:pPr>
        <w:ind w:left="108" w:hanging="147"/>
      </w:pPr>
      <w:rPr>
        <w:rFonts w:ascii="Times New Roman" w:eastAsia="Times New Roman" w:hAnsi="Times New Roman" w:cs="Times New Roman" w:hint="default"/>
        <w:w w:val="100"/>
        <w:sz w:val="22"/>
        <w:szCs w:val="22"/>
        <w:lang w:val="vi" w:eastAsia="en-US" w:bidi="ar-SA"/>
      </w:rPr>
    </w:lvl>
    <w:lvl w:ilvl="1" w:tplc="07604488">
      <w:numFmt w:val="bullet"/>
      <w:lvlText w:val="•"/>
      <w:lvlJc w:val="left"/>
      <w:pPr>
        <w:ind w:left="559" w:hanging="147"/>
      </w:pPr>
      <w:rPr>
        <w:rFonts w:hint="default"/>
        <w:lang w:val="vi" w:eastAsia="en-US" w:bidi="ar-SA"/>
      </w:rPr>
    </w:lvl>
    <w:lvl w:ilvl="2" w:tplc="67361056">
      <w:numFmt w:val="bullet"/>
      <w:lvlText w:val="•"/>
      <w:lvlJc w:val="left"/>
      <w:pPr>
        <w:ind w:left="1019" w:hanging="147"/>
      </w:pPr>
      <w:rPr>
        <w:rFonts w:hint="default"/>
        <w:lang w:val="vi" w:eastAsia="en-US" w:bidi="ar-SA"/>
      </w:rPr>
    </w:lvl>
    <w:lvl w:ilvl="3" w:tplc="23D61C58">
      <w:numFmt w:val="bullet"/>
      <w:lvlText w:val="•"/>
      <w:lvlJc w:val="left"/>
      <w:pPr>
        <w:ind w:left="1479" w:hanging="147"/>
      </w:pPr>
      <w:rPr>
        <w:rFonts w:hint="default"/>
        <w:lang w:val="vi" w:eastAsia="en-US" w:bidi="ar-SA"/>
      </w:rPr>
    </w:lvl>
    <w:lvl w:ilvl="4" w:tplc="C5A4A50C">
      <w:numFmt w:val="bullet"/>
      <w:lvlText w:val="•"/>
      <w:lvlJc w:val="left"/>
      <w:pPr>
        <w:ind w:left="1939" w:hanging="147"/>
      </w:pPr>
      <w:rPr>
        <w:rFonts w:hint="default"/>
        <w:lang w:val="vi" w:eastAsia="en-US" w:bidi="ar-SA"/>
      </w:rPr>
    </w:lvl>
    <w:lvl w:ilvl="5" w:tplc="24EE1160">
      <w:numFmt w:val="bullet"/>
      <w:lvlText w:val="•"/>
      <w:lvlJc w:val="left"/>
      <w:pPr>
        <w:ind w:left="2399" w:hanging="147"/>
      </w:pPr>
      <w:rPr>
        <w:rFonts w:hint="default"/>
        <w:lang w:val="vi" w:eastAsia="en-US" w:bidi="ar-SA"/>
      </w:rPr>
    </w:lvl>
    <w:lvl w:ilvl="6" w:tplc="FC9ED24C">
      <w:numFmt w:val="bullet"/>
      <w:lvlText w:val="•"/>
      <w:lvlJc w:val="left"/>
      <w:pPr>
        <w:ind w:left="2859" w:hanging="147"/>
      </w:pPr>
      <w:rPr>
        <w:rFonts w:hint="default"/>
        <w:lang w:val="vi" w:eastAsia="en-US" w:bidi="ar-SA"/>
      </w:rPr>
    </w:lvl>
    <w:lvl w:ilvl="7" w:tplc="45D6866E">
      <w:numFmt w:val="bullet"/>
      <w:lvlText w:val="•"/>
      <w:lvlJc w:val="left"/>
      <w:pPr>
        <w:ind w:left="3319" w:hanging="147"/>
      </w:pPr>
      <w:rPr>
        <w:rFonts w:hint="default"/>
        <w:lang w:val="vi" w:eastAsia="en-US" w:bidi="ar-SA"/>
      </w:rPr>
    </w:lvl>
    <w:lvl w:ilvl="8" w:tplc="B362474A">
      <w:numFmt w:val="bullet"/>
      <w:lvlText w:val="•"/>
      <w:lvlJc w:val="left"/>
      <w:pPr>
        <w:ind w:left="3779" w:hanging="147"/>
      </w:pPr>
      <w:rPr>
        <w:rFonts w:hint="default"/>
        <w:lang w:val="vi" w:eastAsia="en-US" w:bidi="ar-SA"/>
      </w:rPr>
    </w:lvl>
  </w:abstractNum>
  <w:abstractNum w:abstractNumId="35" w15:restartNumberingAfterBreak="0">
    <w:nsid w:val="2E507100"/>
    <w:multiLevelType w:val="hybridMultilevel"/>
    <w:tmpl w:val="A712D06A"/>
    <w:lvl w:ilvl="0" w:tplc="0409000B">
      <w:start w:val="1"/>
      <w:numFmt w:val="bullet"/>
      <w:lvlText w:val=""/>
      <w:lvlJc w:val="left"/>
      <w:pPr>
        <w:ind w:left="1070" w:hanging="360"/>
      </w:pPr>
      <w:rPr>
        <w:rFonts w:ascii="Wingdings" w:hAnsi="Wingdings"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6" w15:restartNumberingAfterBreak="0">
    <w:nsid w:val="2EBC2D39"/>
    <w:multiLevelType w:val="hybridMultilevel"/>
    <w:tmpl w:val="43523652"/>
    <w:lvl w:ilvl="0" w:tplc="36AA8922">
      <w:numFmt w:val="bullet"/>
      <w:lvlText w:val="o"/>
      <w:lvlJc w:val="left"/>
      <w:pPr>
        <w:ind w:left="1505" w:hanging="360"/>
      </w:pPr>
      <w:rPr>
        <w:rFonts w:ascii="Courier New" w:eastAsia="Courier New" w:hAnsi="Courier New" w:cs="Courier New" w:hint="default"/>
        <w:w w:val="99"/>
        <w:sz w:val="26"/>
        <w:szCs w:val="26"/>
        <w:lang w:val="vi" w:eastAsia="en-US" w:bidi="ar-SA"/>
      </w:rPr>
    </w:lvl>
    <w:lvl w:ilvl="1" w:tplc="884EB696">
      <w:numFmt w:val="bullet"/>
      <w:lvlText w:val="o"/>
      <w:lvlJc w:val="left"/>
      <w:pPr>
        <w:ind w:left="2076" w:hanging="360"/>
      </w:pPr>
      <w:rPr>
        <w:rFonts w:ascii="Courier New" w:eastAsia="Courier New" w:hAnsi="Courier New" w:cs="Courier New" w:hint="default"/>
        <w:w w:val="99"/>
        <w:sz w:val="26"/>
        <w:szCs w:val="26"/>
        <w:lang w:val="vi" w:eastAsia="en-US" w:bidi="ar-SA"/>
      </w:rPr>
    </w:lvl>
    <w:lvl w:ilvl="2" w:tplc="4FB41956">
      <w:numFmt w:val="bullet"/>
      <w:lvlText w:val="•"/>
      <w:lvlJc w:val="left"/>
      <w:pPr>
        <w:ind w:left="2998" w:hanging="360"/>
      </w:pPr>
      <w:rPr>
        <w:rFonts w:hint="default"/>
        <w:lang w:val="vi" w:eastAsia="en-US" w:bidi="ar-SA"/>
      </w:rPr>
    </w:lvl>
    <w:lvl w:ilvl="3" w:tplc="514AD408">
      <w:numFmt w:val="bullet"/>
      <w:lvlText w:val="•"/>
      <w:lvlJc w:val="left"/>
      <w:pPr>
        <w:ind w:left="3916" w:hanging="360"/>
      </w:pPr>
      <w:rPr>
        <w:rFonts w:hint="default"/>
        <w:lang w:val="vi" w:eastAsia="en-US" w:bidi="ar-SA"/>
      </w:rPr>
    </w:lvl>
    <w:lvl w:ilvl="4" w:tplc="CECC2036">
      <w:numFmt w:val="bullet"/>
      <w:lvlText w:val="•"/>
      <w:lvlJc w:val="left"/>
      <w:pPr>
        <w:ind w:left="4835" w:hanging="360"/>
      </w:pPr>
      <w:rPr>
        <w:rFonts w:hint="default"/>
        <w:lang w:val="vi" w:eastAsia="en-US" w:bidi="ar-SA"/>
      </w:rPr>
    </w:lvl>
    <w:lvl w:ilvl="5" w:tplc="2990BF1A">
      <w:numFmt w:val="bullet"/>
      <w:lvlText w:val="•"/>
      <w:lvlJc w:val="left"/>
      <w:pPr>
        <w:ind w:left="5753" w:hanging="360"/>
      </w:pPr>
      <w:rPr>
        <w:rFonts w:hint="default"/>
        <w:lang w:val="vi" w:eastAsia="en-US" w:bidi="ar-SA"/>
      </w:rPr>
    </w:lvl>
    <w:lvl w:ilvl="6" w:tplc="DF44ADF6">
      <w:numFmt w:val="bullet"/>
      <w:lvlText w:val="•"/>
      <w:lvlJc w:val="left"/>
      <w:pPr>
        <w:ind w:left="6672" w:hanging="360"/>
      </w:pPr>
      <w:rPr>
        <w:rFonts w:hint="default"/>
        <w:lang w:val="vi" w:eastAsia="en-US" w:bidi="ar-SA"/>
      </w:rPr>
    </w:lvl>
    <w:lvl w:ilvl="7" w:tplc="435A5C4E">
      <w:numFmt w:val="bullet"/>
      <w:lvlText w:val="•"/>
      <w:lvlJc w:val="left"/>
      <w:pPr>
        <w:ind w:left="7590" w:hanging="360"/>
      </w:pPr>
      <w:rPr>
        <w:rFonts w:hint="default"/>
        <w:lang w:val="vi" w:eastAsia="en-US" w:bidi="ar-SA"/>
      </w:rPr>
    </w:lvl>
    <w:lvl w:ilvl="8" w:tplc="75F230E8">
      <w:numFmt w:val="bullet"/>
      <w:lvlText w:val="•"/>
      <w:lvlJc w:val="left"/>
      <w:pPr>
        <w:ind w:left="8509" w:hanging="360"/>
      </w:pPr>
      <w:rPr>
        <w:rFonts w:hint="default"/>
        <w:lang w:val="vi" w:eastAsia="en-US" w:bidi="ar-SA"/>
      </w:rPr>
    </w:lvl>
  </w:abstractNum>
  <w:abstractNum w:abstractNumId="37" w15:restartNumberingAfterBreak="0">
    <w:nsid w:val="30043B35"/>
    <w:multiLevelType w:val="hybridMultilevel"/>
    <w:tmpl w:val="3DEAAB7C"/>
    <w:lvl w:ilvl="0" w:tplc="36523794">
      <w:numFmt w:val="bullet"/>
      <w:lvlText w:val="-"/>
      <w:lvlJc w:val="left"/>
      <w:pPr>
        <w:ind w:left="825" w:hanging="147"/>
      </w:pPr>
      <w:rPr>
        <w:rFonts w:ascii="Times New Roman" w:eastAsia="Times New Roman" w:hAnsi="Times New Roman" w:cs="Times New Roman" w:hint="default"/>
        <w:w w:val="99"/>
        <w:sz w:val="26"/>
        <w:szCs w:val="26"/>
        <w:lang w:val="vi" w:eastAsia="en-US" w:bidi="ar-SA"/>
      </w:rPr>
    </w:lvl>
    <w:lvl w:ilvl="1" w:tplc="BB5AFE98">
      <w:numFmt w:val="bullet"/>
      <w:lvlText w:val="•"/>
      <w:lvlJc w:val="left"/>
      <w:pPr>
        <w:ind w:left="1764" w:hanging="147"/>
      </w:pPr>
      <w:rPr>
        <w:rFonts w:hint="default"/>
        <w:lang w:val="vi" w:eastAsia="en-US" w:bidi="ar-SA"/>
      </w:rPr>
    </w:lvl>
    <w:lvl w:ilvl="2" w:tplc="BB96EEFE">
      <w:numFmt w:val="bullet"/>
      <w:lvlText w:val="•"/>
      <w:lvlJc w:val="left"/>
      <w:pPr>
        <w:ind w:left="2709" w:hanging="147"/>
      </w:pPr>
      <w:rPr>
        <w:rFonts w:hint="default"/>
        <w:lang w:val="vi" w:eastAsia="en-US" w:bidi="ar-SA"/>
      </w:rPr>
    </w:lvl>
    <w:lvl w:ilvl="3" w:tplc="07966BF6">
      <w:numFmt w:val="bullet"/>
      <w:lvlText w:val="•"/>
      <w:lvlJc w:val="left"/>
      <w:pPr>
        <w:ind w:left="3653" w:hanging="147"/>
      </w:pPr>
      <w:rPr>
        <w:rFonts w:hint="default"/>
        <w:lang w:val="vi" w:eastAsia="en-US" w:bidi="ar-SA"/>
      </w:rPr>
    </w:lvl>
    <w:lvl w:ilvl="4" w:tplc="3EAE09BA">
      <w:numFmt w:val="bullet"/>
      <w:lvlText w:val="•"/>
      <w:lvlJc w:val="left"/>
      <w:pPr>
        <w:ind w:left="4598" w:hanging="147"/>
      </w:pPr>
      <w:rPr>
        <w:rFonts w:hint="default"/>
        <w:lang w:val="vi" w:eastAsia="en-US" w:bidi="ar-SA"/>
      </w:rPr>
    </w:lvl>
    <w:lvl w:ilvl="5" w:tplc="74B6EDB4">
      <w:numFmt w:val="bullet"/>
      <w:lvlText w:val="•"/>
      <w:lvlJc w:val="left"/>
      <w:pPr>
        <w:ind w:left="5543" w:hanging="147"/>
      </w:pPr>
      <w:rPr>
        <w:rFonts w:hint="default"/>
        <w:lang w:val="vi" w:eastAsia="en-US" w:bidi="ar-SA"/>
      </w:rPr>
    </w:lvl>
    <w:lvl w:ilvl="6" w:tplc="956276D4">
      <w:numFmt w:val="bullet"/>
      <w:lvlText w:val="•"/>
      <w:lvlJc w:val="left"/>
      <w:pPr>
        <w:ind w:left="6487" w:hanging="147"/>
      </w:pPr>
      <w:rPr>
        <w:rFonts w:hint="default"/>
        <w:lang w:val="vi" w:eastAsia="en-US" w:bidi="ar-SA"/>
      </w:rPr>
    </w:lvl>
    <w:lvl w:ilvl="7" w:tplc="FD2E8F2E">
      <w:numFmt w:val="bullet"/>
      <w:lvlText w:val="•"/>
      <w:lvlJc w:val="left"/>
      <w:pPr>
        <w:ind w:left="7432" w:hanging="147"/>
      </w:pPr>
      <w:rPr>
        <w:rFonts w:hint="default"/>
        <w:lang w:val="vi" w:eastAsia="en-US" w:bidi="ar-SA"/>
      </w:rPr>
    </w:lvl>
    <w:lvl w:ilvl="8" w:tplc="79D8F526">
      <w:numFmt w:val="bullet"/>
      <w:lvlText w:val="•"/>
      <w:lvlJc w:val="left"/>
      <w:pPr>
        <w:ind w:left="8377" w:hanging="147"/>
      </w:pPr>
      <w:rPr>
        <w:rFonts w:hint="default"/>
        <w:lang w:val="vi" w:eastAsia="en-US" w:bidi="ar-SA"/>
      </w:rPr>
    </w:lvl>
  </w:abstractNum>
  <w:abstractNum w:abstractNumId="38" w15:restartNumberingAfterBreak="0">
    <w:nsid w:val="31733DBD"/>
    <w:multiLevelType w:val="hybridMultilevel"/>
    <w:tmpl w:val="32068B9C"/>
    <w:lvl w:ilvl="0" w:tplc="A92C8E08">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1914E25"/>
    <w:multiLevelType w:val="hybridMultilevel"/>
    <w:tmpl w:val="58DE9A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F90379"/>
    <w:multiLevelType w:val="hybridMultilevel"/>
    <w:tmpl w:val="E32E1C8A"/>
    <w:lvl w:ilvl="0" w:tplc="45C625A8">
      <w:start w:val="1"/>
      <w:numFmt w:val="decimal"/>
      <w:lvlText w:val="%1."/>
      <w:lvlJc w:val="left"/>
      <w:pPr>
        <w:ind w:left="3900" w:hanging="360"/>
      </w:pPr>
      <w:rPr>
        <w:rFonts w:hint="default"/>
        <w:b/>
        <w:bCs/>
        <w:color w:val="auto"/>
      </w:rPr>
    </w:lvl>
    <w:lvl w:ilvl="1" w:tplc="04090019">
      <w:start w:val="1"/>
      <w:numFmt w:val="lowerLetter"/>
      <w:lvlText w:val="%2."/>
      <w:lvlJc w:val="left"/>
      <w:pPr>
        <w:ind w:left="4620" w:hanging="360"/>
      </w:pPr>
    </w:lvl>
    <w:lvl w:ilvl="2" w:tplc="0409001B" w:tentative="1">
      <w:start w:val="1"/>
      <w:numFmt w:val="lowerRoman"/>
      <w:lvlText w:val="%3."/>
      <w:lvlJc w:val="right"/>
      <w:pPr>
        <w:ind w:left="5340" w:hanging="180"/>
      </w:pPr>
    </w:lvl>
    <w:lvl w:ilvl="3" w:tplc="0409000F" w:tentative="1">
      <w:start w:val="1"/>
      <w:numFmt w:val="decimal"/>
      <w:lvlText w:val="%4."/>
      <w:lvlJc w:val="left"/>
      <w:pPr>
        <w:ind w:left="6060" w:hanging="360"/>
      </w:pPr>
    </w:lvl>
    <w:lvl w:ilvl="4" w:tplc="04090019" w:tentative="1">
      <w:start w:val="1"/>
      <w:numFmt w:val="lowerLetter"/>
      <w:lvlText w:val="%5."/>
      <w:lvlJc w:val="left"/>
      <w:pPr>
        <w:ind w:left="6780" w:hanging="360"/>
      </w:pPr>
    </w:lvl>
    <w:lvl w:ilvl="5" w:tplc="0409001B" w:tentative="1">
      <w:start w:val="1"/>
      <w:numFmt w:val="lowerRoman"/>
      <w:lvlText w:val="%6."/>
      <w:lvlJc w:val="right"/>
      <w:pPr>
        <w:ind w:left="7500" w:hanging="180"/>
      </w:pPr>
    </w:lvl>
    <w:lvl w:ilvl="6" w:tplc="0409000F" w:tentative="1">
      <w:start w:val="1"/>
      <w:numFmt w:val="decimal"/>
      <w:lvlText w:val="%7."/>
      <w:lvlJc w:val="left"/>
      <w:pPr>
        <w:ind w:left="8220" w:hanging="360"/>
      </w:pPr>
    </w:lvl>
    <w:lvl w:ilvl="7" w:tplc="04090019" w:tentative="1">
      <w:start w:val="1"/>
      <w:numFmt w:val="lowerLetter"/>
      <w:lvlText w:val="%8."/>
      <w:lvlJc w:val="left"/>
      <w:pPr>
        <w:ind w:left="8940" w:hanging="360"/>
      </w:pPr>
    </w:lvl>
    <w:lvl w:ilvl="8" w:tplc="0409001B" w:tentative="1">
      <w:start w:val="1"/>
      <w:numFmt w:val="lowerRoman"/>
      <w:lvlText w:val="%9."/>
      <w:lvlJc w:val="right"/>
      <w:pPr>
        <w:ind w:left="9660" w:hanging="180"/>
      </w:pPr>
    </w:lvl>
  </w:abstractNum>
  <w:abstractNum w:abstractNumId="41" w15:restartNumberingAfterBreak="0">
    <w:nsid w:val="36231ADE"/>
    <w:multiLevelType w:val="multilevel"/>
    <w:tmpl w:val="F62A3BF4"/>
    <w:lvl w:ilvl="0">
      <w:start w:val="4"/>
      <w:numFmt w:val="decimal"/>
      <w:lvlText w:val="%1"/>
      <w:lvlJc w:val="left"/>
      <w:pPr>
        <w:ind w:left="1278" w:hanging="454"/>
      </w:pPr>
      <w:rPr>
        <w:rFonts w:hint="default"/>
        <w:lang w:val="vi" w:eastAsia="en-US" w:bidi="ar-SA"/>
      </w:rPr>
    </w:lvl>
    <w:lvl w:ilvl="1">
      <w:start w:val="2"/>
      <w:numFmt w:val="decimal"/>
      <w:lvlText w:val="%1.%2."/>
      <w:lvlJc w:val="left"/>
      <w:pPr>
        <w:ind w:left="1278" w:hanging="454"/>
      </w:pPr>
      <w:rPr>
        <w:rFonts w:ascii="Times New Roman" w:eastAsia="Times New Roman" w:hAnsi="Times New Roman" w:cs="Times New Roman" w:hint="default"/>
        <w:w w:val="99"/>
        <w:sz w:val="26"/>
        <w:szCs w:val="26"/>
        <w:lang w:val="vi" w:eastAsia="en-US" w:bidi="ar-SA"/>
      </w:rPr>
    </w:lvl>
    <w:lvl w:ilvl="2">
      <w:start w:val="1"/>
      <w:numFmt w:val="decimal"/>
      <w:lvlText w:val="%1.%2.%3."/>
      <w:lvlJc w:val="left"/>
      <w:pPr>
        <w:ind w:left="1473" w:hanging="648"/>
      </w:pPr>
      <w:rPr>
        <w:rFonts w:ascii="Times New Roman" w:eastAsia="Times New Roman" w:hAnsi="Times New Roman" w:cs="Times New Roman" w:hint="default"/>
        <w:w w:val="99"/>
        <w:sz w:val="26"/>
        <w:szCs w:val="26"/>
        <w:lang w:val="vi" w:eastAsia="en-US" w:bidi="ar-SA"/>
      </w:rPr>
    </w:lvl>
    <w:lvl w:ilvl="3">
      <w:numFmt w:val="bullet"/>
      <w:lvlText w:val="•"/>
      <w:lvlJc w:val="left"/>
      <w:pPr>
        <w:ind w:left="3432" w:hanging="648"/>
      </w:pPr>
      <w:rPr>
        <w:rFonts w:hint="default"/>
        <w:lang w:val="vi" w:eastAsia="en-US" w:bidi="ar-SA"/>
      </w:rPr>
    </w:lvl>
    <w:lvl w:ilvl="4">
      <w:numFmt w:val="bullet"/>
      <w:lvlText w:val="•"/>
      <w:lvlJc w:val="left"/>
      <w:pPr>
        <w:ind w:left="4408" w:hanging="648"/>
      </w:pPr>
      <w:rPr>
        <w:rFonts w:hint="default"/>
        <w:lang w:val="vi" w:eastAsia="en-US" w:bidi="ar-SA"/>
      </w:rPr>
    </w:lvl>
    <w:lvl w:ilvl="5">
      <w:numFmt w:val="bullet"/>
      <w:lvlText w:val="•"/>
      <w:lvlJc w:val="left"/>
      <w:pPr>
        <w:ind w:left="5385" w:hanging="648"/>
      </w:pPr>
      <w:rPr>
        <w:rFonts w:hint="default"/>
        <w:lang w:val="vi" w:eastAsia="en-US" w:bidi="ar-SA"/>
      </w:rPr>
    </w:lvl>
    <w:lvl w:ilvl="6">
      <w:numFmt w:val="bullet"/>
      <w:lvlText w:val="•"/>
      <w:lvlJc w:val="left"/>
      <w:pPr>
        <w:ind w:left="6361" w:hanging="648"/>
      </w:pPr>
      <w:rPr>
        <w:rFonts w:hint="default"/>
        <w:lang w:val="vi" w:eastAsia="en-US" w:bidi="ar-SA"/>
      </w:rPr>
    </w:lvl>
    <w:lvl w:ilvl="7">
      <w:numFmt w:val="bullet"/>
      <w:lvlText w:val="•"/>
      <w:lvlJc w:val="left"/>
      <w:pPr>
        <w:ind w:left="7337" w:hanging="648"/>
      </w:pPr>
      <w:rPr>
        <w:rFonts w:hint="default"/>
        <w:lang w:val="vi" w:eastAsia="en-US" w:bidi="ar-SA"/>
      </w:rPr>
    </w:lvl>
    <w:lvl w:ilvl="8">
      <w:numFmt w:val="bullet"/>
      <w:lvlText w:val="•"/>
      <w:lvlJc w:val="left"/>
      <w:pPr>
        <w:ind w:left="8313" w:hanging="648"/>
      </w:pPr>
      <w:rPr>
        <w:rFonts w:hint="default"/>
        <w:lang w:val="vi" w:eastAsia="en-US" w:bidi="ar-SA"/>
      </w:rPr>
    </w:lvl>
  </w:abstractNum>
  <w:abstractNum w:abstractNumId="42" w15:restartNumberingAfterBreak="0">
    <w:nsid w:val="373240B4"/>
    <w:multiLevelType w:val="hybridMultilevel"/>
    <w:tmpl w:val="3E6C45CC"/>
    <w:lvl w:ilvl="0" w:tplc="D01C5ED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B2A671F"/>
    <w:multiLevelType w:val="hybridMultilevel"/>
    <w:tmpl w:val="97D07E76"/>
    <w:lvl w:ilvl="0" w:tplc="0EE85F90">
      <w:numFmt w:val="bullet"/>
      <w:lvlText w:val="-"/>
      <w:lvlJc w:val="left"/>
      <w:pPr>
        <w:ind w:left="290" w:hanging="125"/>
      </w:pPr>
      <w:rPr>
        <w:rFonts w:ascii="Times New Roman" w:eastAsia="Times New Roman" w:hAnsi="Times New Roman" w:cs="Times New Roman" w:hint="default"/>
        <w:w w:val="100"/>
        <w:sz w:val="22"/>
        <w:szCs w:val="22"/>
        <w:lang w:val="vi" w:eastAsia="en-US" w:bidi="ar-SA"/>
      </w:rPr>
    </w:lvl>
    <w:lvl w:ilvl="1" w:tplc="75A80A1C">
      <w:numFmt w:val="bullet"/>
      <w:lvlText w:val="•"/>
      <w:lvlJc w:val="left"/>
      <w:pPr>
        <w:ind w:left="618" w:hanging="125"/>
      </w:pPr>
      <w:rPr>
        <w:rFonts w:hint="default"/>
        <w:lang w:val="vi" w:eastAsia="en-US" w:bidi="ar-SA"/>
      </w:rPr>
    </w:lvl>
    <w:lvl w:ilvl="2" w:tplc="330E2D0A">
      <w:numFmt w:val="bullet"/>
      <w:lvlText w:val="•"/>
      <w:lvlJc w:val="left"/>
      <w:pPr>
        <w:ind w:left="936" w:hanging="125"/>
      </w:pPr>
      <w:rPr>
        <w:rFonts w:hint="default"/>
        <w:lang w:val="vi" w:eastAsia="en-US" w:bidi="ar-SA"/>
      </w:rPr>
    </w:lvl>
    <w:lvl w:ilvl="3" w:tplc="623C21DE">
      <w:numFmt w:val="bullet"/>
      <w:lvlText w:val="•"/>
      <w:lvlJc w:val="left"/>
      <w:pPr>
        <w:ind w:left="1255" w:hanging="125"/>
      </w:pPr>
      <w:rPr>
        <w:rFonts w:hint="default"/>
        <w:lang w:val="vi" w:eastAsia="en-US" w:bidi="ar-SA"/>
      </w:rPr>
    </w:lvl>
    <w:lvl w:ilvl="4" w:tplc="8418296C">
      <w:numFmt w:val="bullet"/>
      <w:lvlText w:val="•"/>
      <w:lvlJc w:val="left"/>
      <w:pPr>
        <w:ind w:left="1573" w:hanging="125"/>
      </w:pPr>
      <w:rPr>
        <w:rFonts w:hint="default"/>
        <w:lang w:val="vi" w:eastAsia="en-US" w:bidi="ar-SA"/>
      </w:rPr>
    </w:lvl>
    <w:lvl w:ilvl="5" w:tplc="8C16C882">
      <w:numFmt w:val="bullet"/>
      <w:lvlText w:val="•"/>
      <w:lvlJc w:val="left"/>
      <w:pPr>
        <w:ind w:left="1892" w:hanging="125"/>
      </w:pPr>
      <w:rPr>
        <w:rFonts w:hint="default"/>
        <w:lang w:val="vi" w:eastAsia="en-US" w:bidi="ar-SA"/>
      </w:rPr>
    </w:lvl>
    <w:lvl w:ilvl="6" w:tplc="D5665644">
      <w:numFmt w:val="bullet"/>
      <w:lvlText w:val="•"/>
      <w:lvlJc w:val="left"/>
      <w:pPr>
        <w:ind w:left="2210" w:hanging="125"/>
      </w:pPr>
      <w:rPr>
        <w:rFonts w:hint="default"/>
        <w:lang w:val="vi" w:eastAsia="en-US" w:bidi="ar-SA"/>
      </w:rPr>
    </w:lvl>
    <w:lvl w:ilvl="7" w:tplc="CEF06862">
      <w:numFmt w:val="bullet"/>
      <w:lvlText w:val="•"/>
      <w:lvlJc w:val="left"/>
      <w:pPr>
        <w:ind w:left="2528" w:hanging="125"/>
      </w:pPr>
      <w:rPr>
        <w:rFonts w:hint="default"/>
        <w:lang w:val="vi" w:eastAsia="en-US" w:bidi="ar-SA"/>
      </w:rPr>
    </w:lvl>
    <w:lvl w:ilvl="8" w:tplc="F4588836">
      <w:numFmt w:val="bullet"/>
      <w:lvlText w:val="•"/>
      <w:lvlJc w:val="left"/>
      <w:pPr>
        <w:ind w:left="2847" w:hanging="125"/>
      </w:pPr>
      <w:rPr>
        <w:rFonts w:hint="default"/>
        <w:lang w:val="vi" w:eastAsia="en-US" w:bidi="ar-SA"/>
      </w:rPr>
    </w:lvl>
  </w:abstractNum>
  <w:abstractNum w:abstractNumId="44" w15:restartNumberingAfterBreak="0">
    <w:nsid w:val="3C3C03DF"/>
    <w:multiLevelType w:val="hybridMultilevel"/>
    <w:tmpl w:val="42263E28"/>
    <w:lvl w:ilvl="0" w:tplc="EF982FBC">
      <w:numFmt w:val="bullet"/>
      <w:lvlText w:val="-"/>
      <w:lvlJc w:val="left"/>
      <w:pPr>
        <w:ind w:left="825" w:hanging="152"/>
      </w:pPr>
      <w:rPr>
        <w:rFonts w:ascii="Times New Roman" w:eastAsia="Times New Roman" w:hAnsi="Times New Roman" w:cs="Times New Roman" w:hint="default"/>
        <w:i/>
        <w:iCs/>
        <w:w w:val="99"/>
        <w:sz w:val="26"/>
        <w:szCs w:val="26"/>
        <w:lang w:val="vi" w:eastAsia="en-US" w:bidi="ar-SA"/>
      </w:rPr>
    </w:lvl>
    <w:lvl w:ilvl="1" w:tplc="9778776A">
      <w:numFmt w:val="bullet"/>
      <w:lvlText w:val="•"/>
      <w:lvlJc w:val="left"/>
      <w:pPr>
        <w:ind w:left="1764" w:hanging="152"/>
      </w:pPr>
      <w:rPr>
        <w:rFonts w:hint="default"/>
        <w:lang w:val="vi" w:eastAsia="en-US" w:bidi="ar-SA"/>
      </w:rPr>
    </w:lvl>
    <w:lvl w:ilvl="2" w:tplc="AB9042A6">
      <w:numFmt w:val="bullet"/>
      <w:lvlText w:val="•"/>
      <w:lvlJc w:val="left"/>
      <w:pPr>
        <w:ind w:left="2709" w:hanging="152"/>
      </w:pPr>
      <w:rPr>
        <w:rFonts w:hint="default"/>
        <w:lang w:val="vi" w:eastAsia="en-US" w:bidi="ar-SA"/>
      </w:rPr>
    </w:lvl>
    <w:lvl w:ilvl="3" w:tplc="64CEA410">
      <w:numFmt w:val="bullet"/>
      <w:lvlText w:val="•"/>
      <w:lvlJc w:val="left"/>
      <w:pPr>
        <w:ind w:left="3653" w:hanging="152"/>
      </w:pPr>
      <w:rPr>
        <w:rFonts w:hint="default"/>
        <w:lang w:val="vi" w:eastAsia="en-US" w:bidi="ar-SA"/>
      </w:rPr>
    </w:lvl>
    <w:lvl w:ilvl="4" w:tplc="7188EBC8">
      <w:numFmt w:val="bullet"/>
      <w:lvlText w:val="•"/>
      <w:lvlJc w:val="left"/>
      <w:pPr>
        <w:ind w:left="4598" w:hanging="152"/>
      </w:pPr>
      <w:rPr>
        <w:rFonts w:hint="default"/>
        <w:lang w:val="vi" w:eastAsia="en-US" w:bidi="ar-SA"/>
      </w:rPr>
    </w:lvl>
    <w:lvl w:ilvl="5" w:tplc="0A688EC2">
      <w:numFmt w:val="bullet"/>
      <w:lvlText w:val="•"/>
      <w:lvlJc w:val="left"/>
      <w:pPr>
        <w:ind w:left="5543" w:hanging="152"/>
      </w:pPr>
      <w:rPr>
        <w:rFonts w:hint="default"/>
        <w:lang w:val="vi" w:eastAsia="en-US" w:bidi="ar-SA"/>
      </w:rPr>
    </w:lvl>
    <w:lvl w:ilvl="6" w:tplc="0E04E9F4">
      <w:numFmt w:val="bullet"/>
      <w:lvlText w:val="•"/>
      <w:lvlJc w:val="left"/>
      <w:pPr>
        <w:ind w:left="6487" w:hanging="152"/>
      </w:pPr>
      <w:rPr>
        <w:rFonts w:hint="default"/>
        <w:lang w:val="vi" w:eastAsia="en-US" w:bidi="ar-SA"/>
      </w:rPr>
    </w:lvl>
    <w:lvl w:ilvl="7" w:tplc="D6C623F6">
      <w:numFmt w:val="bullet"/>
      <w:lvlText w:val="•"/>
      <w:lvlJc w:val="left"/>
      <w:pPr>
        <w:ind w:left="7432" w:hanging="152"/>
      </w:pPr>
      <w:rPr>
        <w:rFonts w:hint="default"/>
        <w:lang w:val="vi" w:eastAsia="en-US" w:bidi="ar-SA"/>
      </w:rPr>
    </w:lvl>
    <w:lvl w:ilvl="8" w:tplc="E7F06A2A">
      <w:numFmt w:val="bullet"/>
      <w:lvlText w:val="•"/>
      <w:lvlJc w:val="left"/>
      <w:pPr>
        <w:ind w:left="8377" w:hanging="152"/>
      </w:pPr>
      <w:rPr>
        <w:rFonts w:hint="default"/>
        <w:lang w:val="vi" w:eastAsia="en-US" w:bidi="ar-SA"/>
      </w:rPr>
    </w:lvl>
  </w:abstractNum>
  <w:abstractNum w:abstractNumId="45" w15:restartNumberingAfterBreak="0">
    <w:nsid w:val="3C623662"/>
    <w:multiLevelType w:val="hybridMultilevel"/>
    <w:tmpl w:val="F5E04774"/>
    <w:lvl w:ilvl="0" w:tplc="92FC41F0">
      <w:numFmt w:val="bullet"/>
      <w:lvlText w:val="-"/>
      <w:lvlJc w:val="left"/>
      <w:pPr>
        <w:ind w:left="108" w:hanging="125"/>
      </w:pPr>
      <w:rPr>
        <w:rFonts w:ascii="Times New Roman" w:eastAsia="Times New Roman" w:hAnsi="Times New Roman" w:cs="Times New Roman" w:hint="default"/>
        <w:w w:val="100"/>
        <w:sz w:val="22"/>
        <w:szCs w:val="22"/>
        <w:lang w:val="vi" w:eastAsia="en-US" w:bidi="ar-SA"/>
      </w:rPr>
    </w:lvl>
    <w:lvl w:ilvl="1" w:tplc="FC7843D2">
      <w:numFmt w:val="bullet"/>
      <w:lvlText w:val="•"/>
      <w:lvlJc w:val="left"/>
      <w:pPr>
        <w:ind w:left="559" w:hanging="125"/>
      </w:pPr>
      <w:rPr>
        <w:rFonts w:hint="default"/>
        <w:lang w:val="vi" w:eastAsia="en-US" w:bidi="ar-SA"/>
      </w:rPr>
    </w:lvl>
    <w:lvl w:ilvl="2" w:tplc="1AB28466">
      <w:numFmt w:val="bullet"/>
      <w:lvlText w:val="•"/>
      <w:lvlJc w:val="left"/>
      <w:pPr>
        <w:ind w:left="1019" w:hanging="125"/>
      </w:pPr>
      <w:rPr>
        <w:rFonts w:hint="default"/>
        <w:lang w:val="vi" w:eastAsia="en-US" w:bidi="ar-SA"/>
      </w:rPr>
    </w:lvl>
    <w:lvl w:ilvl="3" w:tplc="D33402CE">
      <w:numFmt w:val="bullet"/>
      <w:lvlText w:val="•"/>
      <w:lvlJc w:val="left"/>
      <w:pPr>
        <w:ind w:left="1479" w:hanging="125"/>
      </w:pPr>
      <w:rPr>
        <w:rFonts w:hint="default"/>
        <w:lang w:val="vi" w:eastAsia="en-US" w:bidi="ar-SA"/>
      </w:rPr>
    </w:lvl>
    <w:lvl w:ilvl="4" w:tplc="F0301F58">
      <w:numFmt w:val="bullet"/>
      <w:lvlText w:val="•"/>
      <w:lvlJc w:val="left"/>
      <w:pPr>
        <w:ind w:left="1939" w:hanging="125"/>
      </w:pPr>
      <w:rPr>
        <w:rFonts w:hint="default"/>
        <w:lang w:val="vi" w:eastAsia="en-US" w:bidi="ar-SA"/>
      </w:rPr>
    </w:lvl>
    <w:lvl w:ilvl="5" w:tplc="E070B02A">
      <w:numFmt w:val="bullet"/>
      <w:lvlText w:val="•"/>
      <w:lvlJc w:val="left"/>
      <w:pPr>
        <w:ind w:left="2399" w:hanging="125"/>
      </w:pPr>
      <w:rPr>
        <w:rFonts w:hint="default"/>
        <w:lang w:val="vi" w:eastAsia="en-US" w:bidi="ar-SA"/>
      </w:rPr>
    </w:lvl>
    <w:lvl w:ilvl="6" w:tplc="C9D6D574">
      <w:numFmt w:val="bullet"/>
      <w:lvlText w:val="•"/>
      <w:lvlJc w:val="left"/>
      <w:pPr>
        <w:ind w:left="2859" w:hanging="125"/>
      </w:pPr>
      <w:rPr>
        <w:rFonts w:hint="default"/>
        <w:lang w:val="vi" w:eastAsia="en-US" w:bidi="ar-SA"/>
      </w:rPr>
    </w:lvl>
    <w:lvl w:ilvl="7" w:tplc="7744D392">
      <w:numFmt w:val="bullet"/>
      <w:lvlText w:val="•"/>
      <w:lvlJc w:val="left"/>
      <w:pPr>
        <w:ind w:left="3319" w:hanging="125"/>
      </w:pPr>
      <w:rPr>
        <w:rFonts w:hint="default"/>
        <w:lang w:val="vi" w:eastAsia="en-US" w:bidi="ar-SA"/>
      </w:rPr>
    </w:lvl>
    <w:lvl w:ilvl="8" w:tplc="1B304DE6">
      <w:numFmt w:val="bullet"/>
      <w:lvlText w:val="•"/>
      <w:lvlJc w:val="left"/>
      <w:pPr>
        <w:ind w:left="3779" w:hanging="125"/>
      </w:pPr>
      <w:rPr>
        <w:rFonts w:hint="default"/>
        <w:lang w:val="vi" w:eastAsia="en-US" w:bidi="ar-SA"/>
      </w:rPr>
    </w:lvl>
  </w:abstractNum>
  <w:abstractNum w:abstractNumId="46" w15:restartNumberingAfterBreak="0">
    <w:nsid w:val="3EFA3B32"/>
    <w:multiLevelType w:val="multilevel"/>
    <w:tmpl w:val="67267838"/>
    <w:lvl w:ilvl="0">
      <w:start w:val="5"/>
      <w:numFmt w:val="decimal"/>
      <w:lvlText w:val="%1"/>
      <w:lvlJc w:val="left"/>
      <w:pPr>
        <w:ind w:left="1562" w:hanging="454"/>
      </w:pPr>
      <w:rPr>
        <w:rFonts w:hint="default"/>
        <w:lang w:val="vi" w:eastAsia="en-US" w:bidi="ar-SA"/>
      </w:rPr>
    </w:lvl>
    <w:lvl w:ilvl="1">
      <w:start w:val="1"/>
      <w:numFmt w:val="decimal"/>
      <w:lvlText w:val="%1.%2."/>
      <w:lvlJc w:val="left"/>
      <w:pPr>
        <w:ind w:left="1562" w:hanging="454"/>
        <w:jc w:val="right"/>
      </w:pPr>
      <w:rPr>
        <w:rFonts w:ascii="Times New Roman" w:eastAsia="Times New Roman" w:hAnsi="Times New Roman" w:cs="Times New Roman" w:hint="default"/>
        <w:b/>
        <w:bCs/>
        <w:w w:val="99"/>
        <w:sz w:val="26"/>
        <w:szCs w:val="26"/>
        <w:lang w:val="vi" w:eastAsia="en-US" w:bidi="ar-SA"/>
      </w:rPr>
    </w:lvl>
    <w:lvl w:ilvl="2">
      <w:start w:val="1"/>
      <w:numFmt w:val="decimal"/>
      <w:lvlText w:val="%1.%2.%3."/>
      <w:lvlJc w:val="left"/>
      <w:pPr>
        <w:ind w:left="4618" w:hanging="648"/>
      </w:pPr>
      <w:rPr>
        <w:rFonts w:ascii="Times New Roman" w:eastAsia="Times New Roman" w:hAnsi="Times New Roman" w:cs="Times New Roman" w:hint="default"/>
        <w:b/>
        <w:bCs/>
        <w:w w:val="99"/>
        <w:sz w:val="26"/>
        <w:szCs w:val="26"/>
        <w:lang w:val="vi" w:eastAsia="en-US" w:bidi="ar-SA"/>
      </w:rPr>
    </w:lvl>
    <w:lvl w:ilvl="3">
      <w:numFmt w:val="bullet"/>
      <w:lvlText w:val="•"/>
      <w:lvlJc w:val="left"/>
      <w:pPr>
        <w:ind w:left="2945" w:hanging="648"/>
      </w:pPr>
      <w:rPr>
        <w:rFonts w:hint="default"/>
        <w:lang w:val="vi" w:eastAsia="en-US" w:bidi="ar-SA"/>
      </w:rPr>
    </w:lvl>
    <w:lvl w:ilvl="4">
      <w:numFmt w:val="bullet"/>
      <w:lvlText w:val="•"/>
      <w:lvlJc w:val="left"/>
      <w:pPr>
        <w:ind w:left="3991" w:hanging="648"/>
      </w:pPr>
      <w:rPr>
        <w:rFonts w:hint="default"/>
        <w:lang w:val="vi" w:eastAsia="en-US" w:bidi="ar-SA"/>
      </w:rPr>
    </w:lvl>
    <w:lvl w:ilvl="5">
      <w:numFmt w:val="bullet"/>
      <w:lvlText w:val="•"/>
      <w:lvlJc w:val="left"/>
      <w:pPr>
        <w:ind w:left="5037" w:hanging="648"/>
      </w:pPr>
      <w:rPr>
        <w:rFonts w:hint="default"/>
        <w:lang w:val="vi" w:eastAsia="en-US" w:bidi="ar-SA"/>
      </w:rPr>
    </w:lvl>
    <w:lvl w:ilvl="6">
      <w:numFmt w:val="bullet"/>
      <w:lvlText w:val="•"/>
      <w:lvlJc w:val="left"/>
      <w:pPr>
        <w:ind w:left="6083" w:hanging="648"/>
      </w:pPr>
      <w:rPr>
        <w:rFonts w:hint="default"/>
        <w:lang w:val="vi" w:eastAsia="en-US" w:bidi="ar-SA"/>
      </w:rPr>
    </w:lvl>
    <w:lvl w:ilvl="7">
      <w:numFmt w:val="bullet"/>
      <w:lvlText w:val="•"/>
      <w:lvlJc w:val="left"/>
      <w:pPr>
        <w:ind w:left="7129" w:hanging="648"/>
      </w:pPr>
      <w:rPr>
        <w:rFonts w:hint="default"/>
        <w:lang w:val="vi" w:eastAsia="en-US" w:bidi="ar-SA"/>
      </w:rPr>
    </w:lvl>
    <w:lvl w:ilvl="8">
      <w:numFmt w:val="bullet"/>
      <w:lvlText w:val="•"/>
      <w:lvlJc w:val="left"/>
      <w:pPr>
        <w:ind w:left="8174" w:hanging="648"/>
      </w:pPr>
      <w:rPr>
        <w:rFonts w:hint="default"/>
        <w:lang w:val="vi" w:eastAsia="en-US" w:bidi="ar-SA"/>
      </w:rPr>
    </w:lvl>
  </w:abstractNum>
  <w:abstractNum w:abstractNumId="47" w15:restartNumberingAfterBreak="0">
    <w:nsid w:val="3FAB405A"/>
    <w:multiLevelType w:val="hybridMultilevel"/>
    <w:tmpl w:val="06BA5BF2"/>
    <w:lvl w:ilvl="0" w:tplc="CA7461AC">
      <w:start w:val="1"/>
      <w:numFmt w:val="lowerLetter"/>
      <w:lvlText w:val="%1."/>
      <w:lvlJc w:val="left"/>
      <w:pPr>
        <w:ind w:left="1367" w:hanging="260"/>
      </w:pPr>
      <w:rPr>
        <w:rFonts w:ascii="Times New Roman" w:eastAsia="Times New Roman" w:hAnsi="Times New Roman" w:cs="Times New Roman" w:hint="default"/>
        <w:b/>
        <w:bCs/>
        <w:w w:val="99"/>
        <w:sz w:val="26"/>
        <w:szCs w:val="26"/>
        <w:lang w:val="vi" w:eastAsia="en-US" w:bidi="ar-SA"/>
      </w:rPr>
    </w:lvl>
    <w:lvl w:ilvl="1" w:tplc="A118BB9E">
      <w:numFmt w:val="bullet"/>
      <w:lvlText w:val="•"/>
      <w:lvlJc w:val="left"/>
      <w:pPr>
        <w:ind w:left="2250" w:hanging="260"/>
      </w:pPr>
      <w:rPr>
        <w:rFonts w:hint="default"/>
        <w:lang w:val="vi" w:eastAsia="en-US" w:bidi="ar-SA"/>
      </w:rPr>
    </w:lvl>
    <w:lvl w:ilvl="2" w:tplc="29A4FE0A">
      <w:numFmt w:val="bullet"/>
      <w:lvlText w:val="•"/>
      <w:lvlJc w:val="left"/>
      <w:pPr>
        <w:ind w:left="3141" w:hanging="260"/>
      </w:pPr>
      <w:rPr>
        <w:rFonts w:hint="default"/>
        <w:lang w:val="vi" w:eastAsia="en-US" w:bidi="ar-SA"/>
      </w:rPr>
    </w:lvl>
    <w:lvl w:ilvl="3" w:tplc="749E6FAE">
      <w:numFmt w:val="bullet"/>
      <w:lvlText w:val="•"/>
      <w:lvlJc w:val="left"/>
      <w:pPr>
        <w:ind w:left="4031" w:hanging="260"/>
      </w:pPr>
      <w:rPr>
        <w:rFonts w:hint="default"/>
        <w:lang w:val="vi" w:eastAsia="en-US" w:bidi="ar-SA"/>
      </w:rPr>
    </w:lvl>
    <w:lvl w:ilvl="4" w:tplc="F7E80DFA">
      <w:numFmt w:val="bullet"/>
      <w:lvlText w:val="•"/>
      <w:lvlJc w:val="left"/>
      <w:pPr>
        <w:ind w:left="4922" w:hanging="260"/>
      </w:pPr>
      <w:rPr>
        <w:rFonts w:hint="default"/>
        <w:lang w:val="vi" w:eastAsia="en-US" w:bidi="ar-SA"/>
      </w:rPr>
    </w:lvl>
    <w:lvl w:ilvl="5" w:tplc="86968BF6">
      <w:numFmt w:val="bullet"/>
      <w:lvlText w:val="•"/>
      <w:lvlJc w:val="left"/>
      <w:pPr>
        <w:ind w:left="5813" w:hanging="260"/>
      </w:pPr>
      <w:rPr>
        <w:rFonts w:hint="default"/>
        <w:lang w:val="vi" w:eastAsia="en-US" w:bidi="ar-SA"/>
      </w:rPr>
    </w:lvl>
    <w:lvl w:ilvl="6" w:tplc="EEF83A18">
      <w:numFmt w:val="bullet"/>
      <w:lvlText w:val="•"/>
      <w:lvlJc w:val="left"/>
      <w:pPr>
        <w:ind w:left="6703" w:hanging="260"/>
      </w:pPr>
      <w:rPr>
        <w:rFonts w:hint="default"/>
        <w:lang w:val="vi" w:eastAsia="en-US" w:bidi="ar-SA"/>
      </w:rPr>
    </w:lvl>
    <w:lvl w:ilvl="7" w:tplc="FA367538">
      <w:numFmt w:val="bullet"/>
      <w:lvlText w:val="•"/>
      <w:lvlJc w:val="left"/>
      <w:pPr>
        <w:ind w:left="7594" w:hanging="260"/>
      </w:pPr>
      <w:rPr>
        <w:rFonts w:hint="default"/>
        <w:lang w:val="vi" w:eastAsia="en-US" w:bidi="ar-SA"/>
      </w:rPr>
    </w:lvl>
    <w:lvl w:ilvl="8" w:tplc="51802FF0">
      <w:numFmt w:val="bullet"/>
      <w:lvlText w:val="•"/>
      <w:lvlJc w:val="left"/>
      <w:pPr>
        <w:ind w:left="8485" w:hanging="260"/>
      </w:pPr>
      <w:rPr>
        <w:rFonts w:hint="default"/>
        <w:lang w:val="vi" w:eastAsia="en-US" w:bidi="ar-SA"/>
      </w:rPr>
    </w:lvl>
  </w:abstractNum>
  <w:abstractNum w:abstractNumId="48" w15:restartNumberingAfterBreak="0">
    <w:nsid w:val="40FB20BB"/>
    <w:multiLevelType w:val="multilevel"/>
    <w:tmpl w:val="C2C479B0"/>
    <w:lvl w:ilvl="0">
      <w:start w:val="2"/>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w w:val="99"/>
        <w:sz w:val="26"/>
        <w:szCs w:val="26"/>
        <w:lang w:val="vi" w:eastAsia="en-US" w:bidi="ar-SA"/>
      </w:rPr>
    </w:lvl>
    <w:lvl w:ilvl="2">
      <w:start w:val="1"/>
      <w:numFmt w:val="decimal"/>
      <w:lvlText w:val="%1.%2.%3."/>
      <w:lvlJc w:val="left"/>
      <w:pPr>
        <w:ind w:left="1473" w:hanging="648"/>
      </w:pPr>
      <w:rPr>
        <w:rFonts w:ascii="Times New Roman" w:eastAsia="Times New Roman" w:hAnsi="Times New Roman" w:cs="Times New Roman" w:hint="default"/>
        <w:w w:val="99"/>
        <w:sz w:val="26"/>
        <w:szCs w:val="26"/>
        <w:lang w:val="vi" w:eastAsia="en-US" w:bidi="ar-SA"/>
      </w:rPr>
    </w:lvl>
    <w:lvl w:ilvl="3">
      <w:numFmt w:val="bullet"/>
      <w:lvlText w:val="•"/>
      <w:lvlJc w:val="left"/>
      <w:pPr>
        <w:ind w:left="3432" w:hanging="648"/>
      </w:pPr>
      <w:rPr>
        <w:rFonts w:hint="default"/>
        <w:lang w:val="vi" w:eastAsia="en-US" w:bidi="ar-SA"/>
      </w:rPr>
    </w:lvl>
    <w:lvl w:ilvl="4">
      <w:numFmt w:val="bullet"/>
      <w:lvlText w:val="•"/>
      <w:lvlJc w:val="left"/>
      <w:pPr>
        <w:ind w:left="4408" w:hanging="648"/>
      </w:pPr>
      <w:rPr>
        <w:rFonts w:hint="default"/>
        <w:lang w:val="vi" w:eastAsia="en-US" w:bidi="ar-SA"/>
      </w:rPr>
    </w:lvl>
    <w:lvl w:ilvl="5">
      <w:numFmt w:val="bullet"/>
      <w:lvlText w:val="•"/>
      <w:lvlJc w:val="left"/>
      <w:pPr>
        <w:ind w:left="5385" w:hanging="648"/>
      </w:pPr>
      <w:rPr>
        <w:rFonts w:hint="default"/>
        <w:lang w:val="vi" w:eastAsia="en-US" w:bidi="ar-SA"/>
      </w:rPr>
    </w:lvl>
    <w:lvl w:ilvl="6">
      <w:numFmt w:val="bullet"/>
      <w:lvlText w:val="•"/>
      <w:lvlJc w:val="left"/>
      <w:pPr>
        <w:ind w:left="6361" w:hanging="648"/>
      </w:pPr>
      <w:rPr>
        <w:rFonts w:hint="default"/>
        <w:lang w:val="vi" w:eastAsia="en-US" w:bidi="ar-SA"/>
      </w:rPr>
    </w:lvl>
    <w:lvl w:ilvl="7">
      <w:numFmt w:val="bullet"/>
      <w:lvlText w:val="•"/>
      <w:lvlJc w:val="left"/>
      <w:pPr>
        <w:ind w:left="7337" w:hanging="648"/>
      </w:pPr>
      <w:rPr>
        <w:rFonts w:hint="default"/>
        <w:lang w:val="vi" w:eastAsia="en-US" w:bidi="ar-SA"/>
      </w:rPr>
    </w:lvl>
    <w:lvl w:ilvl="8">
      <w:numFmt w:val="bullet"/>
      <w:lvlText w:val="•"/>
      <w:lvlJc w:val="left"/>
      <w:pPr>
        <w:ind w:left="8313" w:hanging="648"/>
      </w:pPr>
      <w:rPr>
        <w:rFonts w:hint="default"/>
        <w:lang w:val="vi" w:eastAsia="en-US" w:bidi="ar-SA"/>
      </w:rPr>
    </w:lvl>
  </w:abstractNum>
  <w:abstractNum w:abstractNumId="49" w15:restartNumberingAfterBreak="0">
    <w:nsid w:val="42AC0B48"/>
    <w:multiLevelType w:val="hybridMultilevel"/>
    <w:tmpl w:val="E2B620BA"/>
    <w:lvl w:ilvl="0" w:tplc="DF9C297E">
      <w:numFmt w:val="bullet"/>
      <w:lvlText w:val="-"/>
      <w:lvlJc w:val="left"/>
      <w:pPr>
        <w:ind w:left="108" w:hanging="123"/>
      </w:pPr>
      <w:rPr>
        <w:rFonts w:ascii="Times New Roman" w:eastAsia="Times New Roman" w:hAnsi="Times New Roman" w:cs="Times New Roman" w:hint="default"/>
        <w:w w:val="100"/>
        <w:sz w:val="22"/>
        <w:szCs w:val="22"/>
        <w:lang w:val="vi" w:eastAsia="en-US" w:bidi="ar-SA"/>
      </w:rPr>
    </w:lvl>
    <w:lvl w:ilvl="1" w:tplc="35685DF6">
      <w:numFmt w:val="bullet"/>
      <w:lvlText w:val="•"/>
      <w:lvlJc w:val="left"/>
      <w:pPr>
        <w:ind w:left="562" w:hanging="123"/>
      </w:pPr>
      <w:rPr>
        <w:rFonts w:hint="default"/>
        <w:lang w:val="vi" w:eastAsia="en-US" w:bidi="ar-SA"/>
      </w:rPr>
    </w:lvl>
    <w:lvl w:ilvl="2" w:tplc="01D20CCA">
      <w:numFmt w:val="bullet"/>
      <w:lvlText w:val="•"/>
      <w:lvlJc w:val="left"/>
      <w:pPr>
        <w:ind w:left="1025" w:hanging="123"/>
      </w:pPr>
      <w:rPr>
        <w:rFonts w:hint="default"/>
        <w:lang w:val="vi" w:eastAsia="en-US" w:bidi="ar-SA"/>
      </w:rPr>
    </w:lvl>
    <w:lvl w:ilvl="3" w:tplc="F2288CB0">
      <w:numFmt w:val="bullet"/>
      <w:lvlText w:val="•"/>
      <w:lvlJc w:val="left"/>
      <w:pPr>
        <w:ind w:left="1488" w:hanging="123"/>
      </w:pPr>
      <w:rPr>
        <w:rFonts w:hint="default"/>
        <w:lang w:val="vi" w:eastAsia="en-US" w:bidi="ar-SA"/>
      </w:rPr>
    </w:lvl>
    <w:lvl w:ilvl="4" w:tplc="C908ACBE">
      <w:numFmt w:val="bullet"/>
      <w:lvlText w:val="•"/>
      <w:lvlJc w:val="left"/>
      <w:pPr>
        <w:ind w:left="1951" w:hanging="123"/>
      </w:pPr>
      <w:rPr>
        <w:rFonts w:hint="default"/>
        <w:lang w:val="vi" w:eastAsia="en-US" w:bidi="ar-SA"/>
      </w:rPr>
    </w:lvl>
    <w:lvl w:ilvl="5" w:tplc="642EA56E">
      <w:numFmt w:val="bullet"/>
      <w:lvlText w:val="•"/>
      <w:lvlJc w:val="left"/>
      <w:pPr>
        <w:ind w:left="2414" w:hanging="123"/>
      </w:pPr>
      <w:rPr>
        <w:rFonts w:hint="default"/>
        <w:lang w:val="vi" w:eastAsia="en-US" w:bidi="ar-SA"/>
      </w:rPr>
    </w:lvl>
    <w:lvl w:ilvl="6" w:tplc="D806D67E">
      <w:numFmt w:val="bullet"/>
      <w:lvlText w:val="•"/>
      <w:lvlJc w:val="left"/>
      <w:pPr>
        <w:ind w:left="2876" w:hanging="123"/>
      </w:pPr>
      <w:rPr>
        <w:rFonts w:hint="default"/>
        <w:lang w:val="vi" w:eastAsia="en-US" w:bidi="ar-SA"/>
      </w:rPr>
    </w:lvl>
    <w:lvl w:ilvl="7" w:tplc="50B47282">
      <w:numFmt w:val="bullet"/>
      <w:lvlText w:val="•"/>
      <w:lvlJc w:val="left"/>
      <w:pPr>
        <w:ind w:left="3339" w:hanging="123"/>
      </w:pPr>
      <w:rPr>
        <w:rFonts w:hint="default"/>
        <w:lang w:val="vi" w:eastAsia="en-US" w:bidi="ar-SA"/>
      </w:rPr>
    </w:lvl>
    <w:lvl w:ilvl="8" w:tplc="5DDAC670">
      <w:numFmt w:val="bullet"/>
      <w:lvlText w:val="•"/>
      <w:lvlJc w:val="left"/>
      <w:pPr>
        <w:ind w:left="3802" w:hanging="123"/>
      </w:pPr>
      <w:rPr>
        <w:rFonts w:hint="default"/>
        <w:lang w:val="vi" w:eastAsia="en-US" w:bidi="ar-SA"/>
      </w:rPr>
    </w:lvl>
  </w:abstractNum>
  <w:abstractNum w:abstractNumId="50" w15:restartNumberingAfterBreak="0">
    <w:nsid w:val="43F8320D"/>
    <w:multiLevelType w:val="hybridMultilevel"/>
    <w:tmpl w:val="AADE94B6"/>
    <w:lvl w:ilvl="0" w:tplc="8EFA84E2">
      <w:numFmt w:val="bullet"/>
      <w:lvlText w:val="-"/>
      <w:lvlJc w:val="left"/>
      <w:pPr>
        <w:ind w:left="784" w:hanging="125"/>
      </w:pPr>
      <w:rPr>
        <w:rFonts w:ascii="Times New Roman" w:eastAsia="Times New Roman" w:hAnsi="Times New Roman" w:cs="Times New Roman" w:hint="default"/>
        <w:w w:val="100"/>
        <w:sz w:val="22"/>
        <w:szCs w:val="22"/>
        <w:lang w:val="vi" w:eastAsia="en-US" w:bidi="ar-SA"/>
      </w:rPr>
    </w:lvl>
    <w:lvl w:ilvl="1" w:tplc="548C06D0">
      <w:numFmt w:val="bullet"/>
      <w:lvlText w:val="•"/>
      <w:lvlJc w:val="left"/>
      <w:pPr>
        <w:ind w:left="1237" w:hanging="125"/>
      </w:pPr>
      <w:rPr>
        <w:rFonts w:hint="default"/>
        <w:lang w:val="vi" w:eastAsia="en-US" w:bidi="ar-SA"/>
      </w:rPr>
    </w:lvl>
    <w:lvl w:ilvl="2" w:tplc="C6EAB128">
      <w:numFmt w:val="bullet"/>
      <w:lvlText w:val="•"/>
      <w:lvlJc w:val="left"/>
      <w:pPr>
        <w:ind w:left="1683" w:hanging="125"/>
      </w:pPr>
      <w:rPr>
        <w:rFonts w:hint="default"/>
        <w:lang w:val="vi" w:eastAsia="en-US" w:bidi="ar-SA"/>
      </w:rPr>
    </w:lvl>
    <w:lvl w:ilvl="3" w:tplc="B7FA8AA0">
      <w:numFmt w:val="bullet"/>
      <w:lvlText w:val="•"/>
      <w:lvlJc w:val="left"/>
      <w:pPr>
        <w:ind w:left="2129" w:hanging="125"/>
      </w:pPr>
      <w:rPr>
        <w:rFonts w:hint="default"/>
        <w:lang w:val="vi" w:eastAsia="en-US" w:bidi="ar-SA"/>
      </w:rPr>
    </w:lvl>
    <w:lvl w:ilvl="4" w:tplc="B1A80F5C">
      <w:numFmt w:val="bullet"/>
      <w:lvlText w:val="•"/>
      <w:lvlJc w:val="left"/>
      <w:pPr>
        <w:ind w:left="2575" w:hanging="125"/>
      </w:pPr>
      <w:rPr>
        <w:rFonts w:hint="default"/>
        <w:lang w:val="vi" w:eastAsia="en-US" w:bidi="ar-SA"/>
      </w:rPr>
    </w:lvl>
    <w:lvl w:ilvl="5" w:tplc="7758F542">
      <w:numFmt w:val="bullet"/>
      <w:lvlText w:val="•"/>
      <w:lvlJc w:val="left"/>
      <w:pPr>
        <w:ind w:left="3021" w:hanging="125"/>
      </w:pPr>
      <w:rPr>
        <w:rFonts w:hint="default"/>
        <w:lang w:val="vi" w:eastAsia="en-US" w:bidi="ar-SA"/>
      </w:rPr>
    </w:lvl>
    <w:lvl w:ilvl="6" w:tplc="73AC0086">
      <w:numFmt w:val="bullet"/>
      <w:lvlText w:val="•"/>
      <w:lvlJc w:val="left"/>
      <w:pPr>
        <w:ind w:left="3467" w:hanging="125"/>
      </w:pPr>
      <w:rPr>
        <w:rFonts w:hint="default"/>
        <w:lang w:val="vi" w:eastAsia="en-US" w:bidi="ar-SA"/>
      </w:rPr>
    </w:lvl>
    <w:lvl w:ilvl="7" w:tplc="7754489C">
      <w:numFmt w:val="bullet"/>
      <w:lvlText w:val="•"/>
      <w:lvlJc w:val="left"/>
      <w:pPr>
        <w:ind w:left="3913" w:hanging="125"/>
      </w:pPr>
      <w:rPr>
        <w:rFonts w:hint="default"/>
        <w:lang w:val="vi" w:eastAsia="en-US" w:bidi="ar-SA"/>
      </w:rPr>
    </w:lvl>
    <w:lvl w:ilvl="8" w:tplc="17080768">
      <w:numFmt w:val="bullet"/>
      <w:lvlText w:val="•"/>
      <w:lvlJc w:val="left"/>
      <w:pPr>
        <w:ind w:left="4359" w:hanging="125"/>
      </w:pPr>
      <w:rPr>
        <w:rFonts w:hint="default"/>
        <w:lang w:val="vi" w:eastAsia="en-US" w:bidi="ar-SA"/>
      </w:rPr>
    </w:lvl>
  </w:abstractNum>
  <w:abstractNum w:abstractNumId="51" w15:restartNumberingAfterBreak="0">
    <w:nsid w:val="44F36927"/>
    <w:multiLevelType w:val="multilevel"/>
    <w:tmpl w:val="93C09DC6"/>
    <w:lvl w:ilvl="0">
      <w:start w:val="6"/>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w w:val="99"/>
        <w:sz w:val="26"/>
        <w:szCs w:val="26"/>
        <w:lang w:val="vi" w:eastAsia="en-US" w:bidi="ar-SA"/>
      </w:rPr>
    </w:lvl>
    <w:lvl w:ilvl="2">
      <w:start w:val="1"/>
      <w:numFmt w:val="decimal"/>
      <w:lvlText w:val="%1.%2.%3."/>
      <w:lvlJc w:val="left"/>
      <w:pPr>
        <w:ind w:left="1473" w:hanging="648"/>
      </w:pPr>
      <w:rPr>
        <w:rFonts w:ascii="Times New Roman" w:eastAsia="Times New Roman" w:hAnsi="Times New Roman" w:cs="Times New Roman" w:hint="default"/>
        <w:w w:val="99"/>
        <w:sz w:val="26"/>
        <w:szCs w:val="26"/>
        <w:lang w:val="vi" w:eastAsia="en-US" w:bidi="ar-SA"/>
      </w:rPr>
    </w:lvl>
    <w:lvl w:ilvl="3">
      <w:numFmt w:val="bullet"/>
      <w:lvlText w:val="•"/>
      <w:lvlJc w:val="left"/>
      <w:pPr>
        <w:ind w:left="3432" w:hanging="648"/>
      </w:pPr>
      <w:rPr>
        <w:rFonts w:hint="default"/>
        <w:lang w:val="vi" w:eastAsia="en-US" w:bidi="ar-SA"/>
      </w:rPr>
    </w:lvl>
    <w:lvl w:ilvl="4">
      <w:numFmt w:val="bullet"/>
      <w:lvlText w:val="•"/>
      <w:lvlJc w:val="left"/>
      <w:pPr>
        <w:ind w:left="4408" w:hanging="648"/>
      </w:pPr>
      <w:rPr>
        <w:rFonts w:hint="default"/>
        <w:lang w:val="vi" w:eastAsia="en-US" w:bidi="ar-SA"/>
      </w:rPr>
    </w:lvl>
    <w:lvl w:ilvl="5">
      <w:numFmt w:val="bullet"/>
      <w:lvlText w:val="•"/>
      <w:lvlJc w:val="left"/>
      <w:pPr>
        <w:ind w:left="5385" w:hanging="648"/>
      </w:pPr>
      <w:rPr>
        <w:rFonts w:hint="default"/>
        <w:lang w:val="vi" w:eastAsia="en-US" w:bidi="ar-SA"/>
      </w:rPr>
    </w:lvl>
    <w:lvl w:ilvl="6">
      <w:numFmt w:val="bullet"/>
      <w:lvlText w:val="•"/>
      <w:lvlJc w:val="left"/>
      <w:pPr>
        <w:ind w:left="6361" w:hanging="648"/>
      </w:pPr>
      <w:rPr>
        <w:rFonts w:hint="default"/>
        <w:lang w:val="vi" w:eastAsia="en-US" w:bidi="ar-SA"/>
      </w:rPr>
    </w:lvl>
    <w:lvl w:ilvl="7">
      <w:numFmt w:val="bullet"/>
      <w:lvlText w:val="•"/>
      <w:lvlJc w:val="left"/>
      <w:pPr>
        <w:ind w:left="7337" w:hanging="648"/>
      </w:pPr>
      <w:rPr>
        <w:rFonts w:hint="default"/>
        <w:lang w:val="vi" w:eastAsia="en-US" w:bidi="ar-SA"/>
      </w:rPr>
    </w:lvl>
    <w:lvl w:ilvl="8">
      <w:numFmt w:val="bullet"/>
      <w:lvlText w:val="•"/>
      <w:lvlJc w:val="left"/>
      <w:pPr>
        <w:ind w:left="8313" w:hanging="648"/>
      </w:pPr>
      <w:rPr>
        <w:rFonts w:hint="default"/>
        <w:lang w:val="vi" w:eastAsia="en-US" w:bidi="ar-SA"/>
      </w:rPr>
    </w:lvl>
  </w:abstractNum>
  <w:abstractNum w:abstractNumId="52" w15:restartNumberingAfterBreak="0">
    <w:nsid w:val="4573212B"/>
    <w:multiLevelType w:val="hybridMultilevel"/>
    <w:tmpl w:val="221630D0"/>
    <w:lvl w:ilvl="0" w:tplc="3F40CCD8">
      <w:start w:val="1"/>
      <w:numFmt w:val="decimal"/>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53" w15:restartNumberingAfterBreak="0">
    <w:nsid w:val="458F39FB"/>
    <w:multiLevelType w:val="hybridMultilevel"/>
    <w:tmpl w:val="41E43C46"/>
    <w:lvl w:ilvl="0" w:tplc="9B1894BC">
      <w:numFmt w:val="bullet"/>
      <w:lvlText w:val="-"/>
      <w:lvlJc w:val="left"/>
      <w:pPr>
        <w:ind w:left="825" w:hanging="140"/>
      </w:pPr>
      <w:rPr>
        <w:rFonts w:ascii="Times New Roman" w:eastAsia="Times New Roman" w:hAnsi="Times New Roman" w:cs="Times New Roman" w:hint="default"/>
        <w:w w:val="99"/>
        <w:sz w:val="26"/>
        <w:szCs w:val="26"/>
        <w:lang w:val="vi" w:eastAsia="en-US" w:bidi="ar-SA"/>
      </w:rPr>
    </w:lvl>
    <w:lvl w:ilvl="1" w:tplc="86642002">
      <w:numFmt w:val="bullet"/>
      <w:lvlText w:val="•"/>
      <w:lvlJc w:val="left"/>
      <w:pPr>
        <w:ind w:left="1764" w:hanging="140"/>
      </w:pPr>
      <w:rPr>
        <w:rFonts w:hint="default"/>
        <w:lang w:val="vi" w:eastAsia="en-US" w:bidi="ar-SA"/>
      </w:rPr>
    </w:lvl>
    <w:lvl w:ilvl="2" w:tplc="364093B4">
      <w:numFmt w:val="bullet"/>
      <w:lvlText w:val="•"/>
      <w:lvlJc w:val="left"/>
      <w:pPr>
        <w:ind w:left="2709" w:hanging="140"/>
      </w:pPr>
      <w:rPr>
        <w:rFonts w:hint="default"/>
        <w:lang w:val="vi" w:eastAsia="en-US" w:bidi="ar-SA"/>
      </w:rPr>
    </w:lvl>
    <w:lvl w:ilvl="3" w:tplc="E3A4A920">
      <w:numFmt w:val="bullet"/>
      <w:lvlText w:val="•"/>
      <w:lvlJc w:val="left"/>
      <w:pPr>
        <w:ind w:left="3653" w:hanging="140"/>
      </w:pPr>
      <w:rPr>
        <w:rFonts w:hint="default"/>
        <w:lang w:val="vi" w:eastAsia="en-US" w:bidi="ar-SA"/>
      </w:rPr>
    </w:lvl>
    <w:lvl w:ilvl="4" w:tplc="AE6AA84A">
      <w:numFmt w:val="bullet"/>
      <w:lvlText w:val="•"/>
      <w:lvlJc w:val="left"/>
      <w:pPr>
        <w:ind w:left="4598" w:hanging="140"/>
      </w:pPr>
      <w:rPr>
        <w:rFonts w:hint="default"/>
        <w:lang w:val="vi" w:eastAsia="en-US" w:bidi="ar-SA"/>
      </w:rPr>
    </w:lvl>
    <w:lvl w:ilvl="5" w:tplc="BD7E4244">
      <w:numFmt w:val="bullet"/>
      <w:lvlText w:val="•"/>
      <w:lvlJc w:val="left"/>
      <w:pPr>
        <w:ind w:left="5543" w:hanging="140"/>
      </w:pPr>
      <w:rPr>
        <w:rFonts w:hint="default"/>
        <w:lang w:val="vi" w:eastAsia="en-US" w:bidi="ar-SA"/>
      </w:rPr>
    </w:lvl>
    <w:lvl w:ilvl="6" w:tplc="78CCADF8">
      <w:numFmt w:val="bullet"/>
      <w:lvlText w:val="•"/>
      <w:lvlJc w:val="left"/>
      <w:pPr>
        <w:ind w:left="6487" w:hanging="140"/>
      </w:pPr>
      <w:rPr>
        <w:rFonts w:hint="default"/>
        <w:lang w:val="vi" w:eastAsia="en-US" w:bidi="ar-SA"/>
      </w:rPr>
    </w:lvl>
    <w:lvl w:ilvl="7" w:tplc="9F60B0F6">
      <w:numFmt w:val="bullet"/>
      <w:lvlText w:val="•"/>
      <w:lvlJc w:val="left"/>
      <w:pPr>
        <w:ind w:left="7432" w:hanging="140"/>
      </w:pPr>
      <w:rPr>
        <w:rFonts w:hint="default"/>
        <w:lang w:val="vi" w:eastAsia="en-US" w:bidi="ar-SA"/>
      </w:rPr>
    </w:lvl>
    <w:lvl w:ilvl="8" w:tplc="5C54678E">
      <w:numFmt w:val="bullet"/>
      <w:lvlText w:val="•"/>
      <w:lvlJc w:val="left"/>
      <w:pPr>
        <w:ind w:left="8377" w:hanging="140"/>
      </w:pPr>
      <w:rPr>
        <w:rFonts w:hint="default"/>
        <w:lang w:val="vi" w:eastAsia="en-US" w:bidi="ar-SA"/>
      </w:rPr>
    </w:lvl>
  </w:abstractNum>
  <w:abstractNum w:abstractNumId="54" w15:restartNumberingAfterBreak="0">
    <w:nsid w:val="48023FAA"/>
    <w:multiLevelType w:val="hybridMultilevel"/>
    <w:tmpl w:val="3E247716"/>
    <w:lvl w:ilvl="0" w:tplc="E94E042C">
      <w:start w:val="1"/>
      <w:numFmt w:val="decimal"/>
      <w:lvlText w:val="%1."/>
      <w:lvlJc w:val="left"/>
      <w:pPr>
        <w:ind w:left="1094" w:hanging="360"/>
      </w:pPr>
      <w:rPr>
        <w:rFonts w:ascii="Times New Roman" w:eastAsia="Times New Roman" w:hAnsi="Times New Roman" w:cs="Times New Roman" w:hint="default"/>
        <w:w w:val="99"/>
        <w:sz w:val="26"/>
        <w:szCs w:val="26"/>
        <w:lang w:val="vi" w:eastAsia="en-US" w:bidi="ar-SA"/>
      </w:rPr>
    </w:lvl>
    <w:lvl w:ilvl="1" w:tplc="4ADC40AC">
      <w:start w:val="1"/>
      <w:numFmt w:val="lowerLetter"/>
      <w:lvlText w:val="%2."/>
      <w:lvlJc w:val="left"/>
      <w:pPr>
        <w:ind w:left="1385" w:hanging="360"/>
      </w:pPr>
      <w:rPr>
        <w:rFonts w:ascii="Times New Roman" w:eastAsia="Times New Roman" w:hAnsi="Times New Roman" w:cs="Times New Roman" w:hint="default"/>
        <w:w w:val="99"/>
        <w:sz w:val="26"/>
        <w:szCs w:val="26"/>
        <w:lang w:val="vi" w:eastAsia="en-US" w:bidi="ar-SA"/>
      </w:rPr>
    </w:lvl>
    <w:lvl w:ilvl="2" w:tplc="6114BDD8">
      <w:numFmt w:val="bullet"/>
      <w:lvlText w:val="•"/>
      <w:lvlJc w:val="left"/>
      <w:pPr>
        <w:ind w:left="2254" w:hanging="360"/>
      </w:pPr>
      <w:rPr>
        <w:rFonts w:hint="default"/>
        <w:lang w:val="vi" w:eastAsia="en-US" w:bidi="ar-SA"/>
      </w:rPr>
    </w:lvl>
    <w:lvl w:ilvl="3" w:tplc="AA2E2F94">
      <w:numFmt w:val="bullet"/>
      <w:lvlText w:val="•"/>
      <w:lvlJc w:val="left"/>
      <w:pPr>
        <w:ind w:left="3128" w:hanging="360"/>
      </w:pPr>
      <w:rPr>
        <w:rFonts w:hint="default"/>
        <w:lang w:val="vi" w:eastAsia="en-US" w:bidi="ar-SA"/>
      </w:rPr>
    </w:lvl>
    <w:lvl w:ilvl="4" w:tplc="90E07DC4">
      <w:numFmt w:val="bullet"/>
      <w:lvlText w:val="•"/>
      <w:lvlJc w:val="left"/>
      <w:pPr>
        <w:ind w:left="4002" w:hanging="360"/>
      </w:pPr>
      <w:rPr>
        <w:rFonts w:hint="default"/>
        <w:lang w:val="vi" w:eastAsia="en-US" w:bidi="ar-SA"/>
      </w:rPr>
    </w:lvl>
    <w:lvl w:ilvl="5" w:tplc="2C36665E">
      <w:numFmt w:val="bullet"/>
      <w:lvlText w:val="•"/>
      <w:lvlJc w:val="left"/>
      <w:pPr>
        <w:ind w:left="4876" w:hanging="360"/>
      </w:pPr>
      <w:rPr>
        <w:rFonts w:hint="default"/>
        <w:lang w:val="vi" w:eastAsia="en-US" w:bidi="ar-SA"/>
      </w:rPr>
    </w:lvl>
    <w:lvl w:ilvl="6" w:tplc="9EE65462">
      <w:numFmt w:val="bullet"/>
      <w:lvlText w:val="•"/>
      <w:lvlJc w:val="left"/>
      <w:pPr>
        <w:ind w:left="5750" w:hanging="360"/>
      </w:pPr>
      <w:rPr>
        <w:rFonts w:hint="default"/>
        <w:lang w:val="vi" w:eastAsia="en-US" w:bidi="ar-SA"/>
      </w:rPr>
    </w:lvl>
    <w:lvl w:ilvl="7" w:tplc="8D100A52">
      <w:numFmt w:val="bullet"/>
      <w:lvlText w:val="•"/>
      <w:lvlJc w:val="left"/>
      <w:pPr>
        <w:ind w:left="6624" w:hanging="360"/>
      </w:pPr>
      <w:rPr>
        <w:rFonts w:hint="default"/>
        <w:lang w:val="vi" w:eastAsia="en-US" w:bidi="ar-SA"/>
      </w:rPr>
    </w:lvl>
    <w:lvl w:ilvl="8" w:tplc="695C52A2">
      <w:numFmt w:val="bullet"/>
      <w:lvlText w:val="•"/>
      <w:lvlJc w:val="left"/>
      <w:pPr>
        <w:ind w:left="7498" w:hanging="360"/>
      </w:pPr>
      <w:rPr>
        <w:rFonts w:hint="default"/>
        <w:lang w:val="vi" w:eastAsia="en-US" w:bidi="ar-SA"/>
      </w:rPr>
    </w:lvl>
  </w:abstractNum>
  <w:abstractNum w:abstractNumId="55" w15:restartNumberingAfterBreak="0">
    <w:nsid w:val="48494D1D"/>
    <w:multiLevelType w:val="hybridMultilevel"/>
    <w:tmpl w:val="9A60C97C"/>
    <w:lvl w:ilvl="0" w:tplc="2C40E78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486C1327"/>
    <w:multiLevelType w:val="multilevel"/>
    <w:tmpl w:val="E20C6DF2"/>
    <w:lvl w:ilvl="0">
      <w:start w:val="1"/>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w w:val="99"/>
        <w:sz w:val="26"/>
        <w:szCs w:val="26"/>
        <w:lang w:val="vi" w:eastAsia="en-US" w:bidi="ar-SA"/>
      </w:rPr>
    </w:lvl>
    <w:lvl w:ilvl="2">
      <w:start w:val="1"/>
      <w:numFmt w:val="decimal"/>
      <w:lvlText w:val="%1.%2.%3."/>
      <w:lvlJc w:val="left"/>
      <w:pPr>
        <w:ind w:left="1473" w:hanging="648"/>
      </w:pPr>
      <w:rPr>
        <w:rFonts w:ascii="Times New Roman" w:eastAsia="Times New Roman" w:hAnsi="Times New Roman" w:cs="Times New Roman" w:hint="default"/>
        <w:w w:val="99"/>
        <w:sz w:val="26"/>
        <w:szCs w:val="26"/>
        <w:lang w:val="vi" w:eastAsia="en-US" w:bidi="ar-SA"/>
      </w:rPr>
    </w:lvl>
    <w:lvl w:ilvl="3">
      <w:numFmt w:val="bullet"/>
      <w:lvlText w:val="•"/>
      <w:lvlJc w:val="left"/>
      <w:pPr>
        <w:ind w:left="3432" w:hanging="648"/>
      </w:pPr>
      <w:rPr>
        <w:rFonts w:hint="default"/>
        <w:lang w:val="vi" w:eastAsia="en-US" w:bidi="ar-SA"/>
      </w:rPr>
    </w:lvl>
    <w:lvl w:ilvl="4">
      <w:numFmt w:val="bullet"/>
      <w:lvlText w:val="•"/>
      <w:lvlJc w:val="left"/>
      <w:pPr>
        <w:ind w:left="4408" w:hanging="648"/>
      </w:pPr>
      <w:rPr>
        <w:rFonts w:hint="default"/>
        <w:lang w:val="vi" w:eastAsia="en-US" w:bidi="ar-SA"/>
      </w:rPr>
    </w:lvl>
    <w:lvl w:ilvl="5">
      <w:numFmt w:val="bullet"/>
      <w:lvlText w:val="•"/>
      <w:lvlJc w:val="left"/>
      <w:pPr>
        <w:ind w:left="5385" w:hanging="648"/>
      </w:pPr>
      <w:rPr>
        <w:rFonts w:hint="default"/>
        <w:lang w:val="vi" w:eastAsia="en-US" w:bidi="ar-SA"/>
      </w:rPr>
    </w:lvl>
    <w:lvl w:ilvl="6">
      <w:numFmt w:val="bullet"/>
      <w:lvlText w:val="•"/>
      <w:lvlJc w:val="left"/>
      <w:pPr>
        <w:ind w:left="6361" w:hanging="648"/>
      </w:pPr>
      <w:rPr>
        <w:rFonts w:hint="default"/>
        <w:lang w:val="vi" w:eastAsia="en-US" w:bidi="ar-SA"/>
      </w:rPr>
    </w:lvl>
    <w:lvl w:ilvl="7">
      <w:numFmt w:val="bullet"/>
      <w:lvlText w:val="•"/>
      <w:lvlJc w:val="left"/>
      <w:pPr>
        <w:ind w:left="7337" w:hanging="648"/>
      </w:pPr>
      <w:rPr>
        <w:rFonts w:hint="default"/>
        <w:lang w:val="vi" w:eastAsia="en-US" w:bidi="ar-SA"/>
      </w:rPr>
    </w:lvl>
    <w:lvl w:ilvl="8">
      <w:numFmt w:val="bullet"/>
      <w:lvlText w:val="•"/>
      <w:lvlJc w:val="left"/>
      <w:pPr>
        <w:ind w:left="8313" w:hanging="648"/>
      </w:pPr>
      <w:rPr>
        <w:rFonts w:hint="default"/>
        <w:lang w:val="vi" w:eastAsia="en-US" w:bidi="ar-SA"/>
      </w:rPr>
    </w:lvl>
  </w:abstractNum>
  <w:abstractNum w:abstractNumId="57" w15:restartNumberingAfterBreak="0">
    <w:nsid w:val="48AA7306"/>
    <w:multiLevelType w:val="multilevel"/>
    <w:tmpl w:val="1542C776"/>
    <w:lvl w:ilvl="0">
      <w:start w:val="7"/>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w w:val="99"/>
        <w:sz w:val="26"/>
        <w:szCs w:val="26"/>
        <w:lang w:val="vi" w:eastAsia="en-US" w:bidi="ar-SA"/>
      </w:rPr>
    </w:lvl>
    <w:lvl w:ilvl="2">
      <w:numFmt w:val="bullet"/>
      <w:lvlText w:val="•"/>
      <w:lvlJc w:val="left"/>
      <w:pPr>
        <w:ind w:left="3077" w:hanging="454"/>
      </w:pPr>
      <w:rPr>
        <w:rFonts w:hint="default"/>
        <w:lang w:val="vi" w:eastAsia="en-US" w:bidi="ar-SA"/>
      </w:rPr>
    </w:lvl>
    <w:lvl w:ilvl="3">
      <w:numFmt w:val="bullet"/>
      <w:lvlText w:val="•"/>
      <w:lvlJc w:val="left"/>
      <w:pPr>
        <w:ind w:left="3975" w:hanging="454"/>
      </w:pPr>
      <w:rPr>
        <w:rFonts w:hint="default"/>
        <w:lang w:val="vi" w:eastAsia="en-US" w:bidi="ar-SA"/>
      </w:rPr>
    </w:lvl>
    <w:lvl w:ilvl="4">
      <w:numFmt w:val="bullet"/>
      <w:lvlText w:val="•"/>
      <w:lvlJc w:val="left"/>
      <w:pPr>
        <w:ind w:left="4874" w:hanging="454"/>
      </w:pPr>
      <w:rPr>
        <w:rFonts w:hint="default"/>
        <w:lang w:val="vi" w:eastAsia="en-US" w:bidi="ar-SA"/>
      </w:rPr>
    </w:lvl>
    <w:lvl w:ilvl="5">
      <w:numFmt w:val="bullet"/>
      <w:lvlText w:val="•"/>
      <w:lvlJc w:val="left"/>
      <w:pPr>
        <w:ind w:left="5773" w:hanging="454"/>
      </w:pPr>
      <w:rPr>
        <w:rFonts w:hint="default"/>
        <w:lang w:val="vi" w:eastAsia="en-US" w:bidi="ar-SA"/>
      </w:rPr>
    </w:lvl>
    <w:lvl w:ilvl="6">
      <w:numFmt w:val="bullet"/>
      <w:lvlText w:val="•"/>
      <w:lvlJc w:val="left"/>
      <w:pPr>
        <w:ind w:left="6671" w:hanging="454"/>
      </w:pPr>
      <w:rPr>
        <w:rFonts w:hint="default"/>
        <w:lang w:val="vi" w:eastAsia="en-US" w:bidi="ar-SA"/>
      </w:rPr>
    </w:lvl>
    <w:lvl w:ilvl="7">
      <w:numFmt w:val="bullet"/>
      <w:lvlText w:val="•"/>
      <w:lvlJc w:val="left"/>
      <w:pPr>
        <w:ind w:left="7570" w:hanging="454"/>
      </w:pPr>
      <w:rPr>
        <w:rFonts w:hint="default"/>
        <w:lang w:val="vi" w:eastAsia="en-US" w:bidi="ar-SA"/>
      </w:rPr>
    </w:lvl>
    <w:lvl w:ilvl="8">
      <w:numFmt w:val="bullet"/>
      <w:lvlText w:val="•"/>
      <w:lvlJc w:val="left"/>
      <w:pPr>
        <w:ind w:left="8469" w:hanging="454"/>
      </w:pPr>
      <w:rPr>
        <w:rFonts w:hint="default"/>
        <w:lang w:val="vi" w:eastAsia="en-US" w:bidi="ar-SA"/>
      </w:rPr>
    </w:lvl>
  </w:abstractNum>
  <w:abstractNum w:abstractNumId="58" w15:restartNumberingAfterBreak="0">
    <w:nsid w:val="4A427CAB"/>
    <w:multiLevelType w:val="hybridMultilevel"/>
    <w:tmpl w:val="E712617C"/>
    <w:lvl w:ilvl="0" w:tplc="450432DC">
      <w:numFmt w:val="bullet"/>
      <w:lvlText w:val="-"/>
      <w:lvlJc w:val="left"/>
      <w:pPr>
        <w:ind w:left="107" w:hanging="132"/>
      </w:pPr>
      <w:rPr>
        <w:rFonts w:ascii="Times New Roman" w:eastAsia="Times New Roman" w:hAnsi="Times New Roman" w:cs="Times New Roman" w:hint="default"/>
        <w:w w:val="100"/>
        <w:sz w:val="22"/>
        <w:szCs w:val="22"/>
        <w:lang w:val="vi" w:eastAsia="en-US" w:bidi="ar-SA"/>
      </w:rPr>
    </w:lvl>
    <w:lvl w:ilvl="1" w:tplc="A72CF392">
      <w:numFmt w:val="bullet"/>
      <w:lvlText w:val="•"/>
      <w:lvlJc w:val="left"/>
      <w:pPr>
        <w:ind w:left="585" w:hanging="132"/>
      </w:pPr>
      <w:rPr>
        <w:rFonts w:hint="default"/>
        <w:lang w:val="vi" w:eastAsia="en-US" w:bidi="ar-SA"/>
      </w:rPr>
    </w:lvl>
    <w:lvl w:ilvl="2" w:tplc="AE9AF4E6">
      <w:numFmt w:val="bullet"/>
      <w:lvlText w:val="•"/>
      <w:lvlJc w:val="left"/>
      <w:pPr>
        <w:ind w:left="1070" w:hanging="132"/>
      </w:pPr>
      <w:rPr>
        <w:rFonts w:hint="default"/>
        <w:lang w:val="vi" w:eastAsia="en-US" w:bidi="ar-SA"/>
      </w:rPr>
    </w:lvl>
    <w:lvl w:ilvl="3" w:tplc="9B348940">
      <w:numFmt w:val="bullet"/>
      <w:lvlText w:val="•"/>
      <w:lvlJc w:val="left"/>
      <w:pPr>
        <w:ind w:left="1555" w:hanging="132"/>
      </w:pPr>
      <w:rPr>
        <w:rFonts w:hint="default"/>
        <w:lang w:val="vi" w:eastAsia="en-US" w:bidi="ar-SA"/>
      </w:rPr>
    </w:lvl>
    <w:lvl w:ilvl="4" w:tplc="D9BA45C6">
      <w:numFmt w:val="bullet"/>
      <w:lvlText w:val="•"/>
      <w:lvlJc w:val="left"/>
      <w:pPr>
        <w:ind w:left="2040" w:hanging="132"/>
      </w:pPr>
      <w:rPr>
        <w:rFonts w:hint="default"/>
        <w:lang w:val="vi" w:eastAsia="en-US" w:bidi="ar-SA"/>
      </w:rPr>
    </w:lvl>
    <w:lvl w:ilvl="5" w:tplc="19066538">
      <w:numFmt w:val="bullet"/>
      <w:lvlText w:val="•"/>
      <w:lvlJc w:val="left"/>
      <w:pPr>
        <w:ind w:left="2526" w:hanging="132"/>
      </w:pPr>
      <w:rPr>
        <w:rFonts w:hint="default"/>
        <w:lang w:val="vi" w:eastAsia="en-US" w:bidi="ar-SA"/>
      </w:rPr>
    </w:lvl>
    <w:lvl w:ilvl="6" w:tplc="A5E83ADC">
      <w:numFmt w:val="bullet"/>
      <w:lvlText w:val="•"/>
      <w:lvlJc w:val="left"/>
      <w:pPr>
        <w:ind w:left="3011" w:hanging="132"/>
      </w:pPr>
      <w:rPr>
        <w:rFonts w:hint="default"/>
        <w:lang w:val="vi" w:eastAsia="en-US" w:bidi="ar-SA"/>
      </w:rPr>
    </w:lvl>
    <w:lvl w:ilvl="7" w:tplc="68503716">
      <w:numFmt w:val="bullet"/>
      <w:lvlText w:val="•"/>
      <w:lvlJc w:val="left"/>
      <w:pPr>
        <w:ind w:left="3496" w:hanging="132"/>
      </w:pPr>
      <w:rPr>
        <w:rFonts w:hint="default"/>
        <w:lang w:val="vi" w:eastAsia="en-US" w:bidi="ar-SA"/>
      </w:rPr>
    </w:lvl>
    <w:lvl w:ilvl="8" w:tplc="CE2C2CA0">
      <w:numFmt w:val="bullet"/>
      <w:lvlText w:val="•"/>
      <w:lvlJc w:val="left"/>
      <w:pPr>
        <w:ind w:left="3981" w:hanging="132"/>
      </w:pPr>
      <w:rPr>
        <w:rFonts w:hint="default"/>
        <w:lang w:val="vi" w:eastAsia="en-US" w:bidi="ar-SA"/>
      </w:rPr>
    </w:lvl>
  </w:abstractNum>
  <w:abstractNum w:abstractNumId="59" w15:restartNumberingAfterBreak="0">
    <w:nsid w:val="4B722657"/>
    <w:multiLevelType w:val="multilevel"/>
    <w:tmpl w:val="24AE9928"/>
    <w:lvl w:ilvl="0">
      <w:start w:val="7"/>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b/>
        <w:bCs/>
        <w:spacing w:val="-1"/>
        <w:w w:val="99"/>
        <w:sz w:val="26"/>
        <w:szCs w:val="26"/>
        <w:lang w:val="vi" w:eastAsia="en-US" w:bidi="ar-SA"/>
      </w:rPr>
    </w:lvl>
    <w:lvl w:ilvl="2">
      <w:start w:val="1"/>
      <w:numFmt w:val="decimal"/>
      <w:lvlText w:val="(%3)"/>
      <w:lvlJc w:val="left"/>
      <w:pPr>
        <w:ind w:left="825" w:hanging="363"/>
      </w:pPr>
      <w:rPr>
        <w:rFonts w:ascii="Times New Roman" w:eastAsia="Times New Roman" w:hAnsi="Times New Roman" w:cs="Times New Roman" w:hint="default"/>
        <w:w w:val="99"/>
        <w:sz w:val="26"/>
        <w:szCs w:val="26"/>
        <w:lang w:val="vi" w:eastAsia="en-US" w:bidi="ar-SA"/>
      </w:rPr>
    </w:lvl>
    <w:lvl w:ilvl="3">
      <w:numFmt w:val="bullet"/>
      <w:lvlText w:val="•"/>
      <w:lvlJc w:val="left"/>
      <w:pPr>
        <w:ind w:left="3276" w:hanging="363"/>
      </w:pPr>
      <w:rPr>
        <w:rFonts w:hint="default"/>
        <w:lang w:val="vi" w:eastAsia="en-US" w:bidi="ar-SA"/>
      </w:rPr>
    </w:lvl>
    <w:lvl w:ilvl="4">
      <w:numFmt w:val="bullet"/>
      <w:lvlText w:val="•"/>
      <w:lvlJc w:val="left"/>
      <w:pPr>
        <w:ind w:left="4275" w:hanging="363"/>
      </w:pPr>
      <w:rPr>
        <w:rFonts w:hint="default"/>
        <w:lang w:val="vi" w:eastAsia="en-US" w:bidi="ar-SA"/>
      </w:rPr>
    </w:lvl>
    <w:lvl w:ilvl="5">
      <w:numFmt w:val="bullet"/>
      <w:lvlText w:val="•"/>
      <w:lvlJc w:val="left"/>
      <w:pPr>
        <w:ind w:left="5273" w:hanging="363"/>
      </w:pPr>
      <w:rPr>
        <w:rFonts w:hint="default"/>
        <w:lang w:val="vi" w:eastAsia="en-US" w:bidi="ar-SA"/>
      </w:rPr>
    </w:lvl>
    <w:lvl w:ilvl="6">
      <w:numFmt w:val="bullet"/>
      <w:lvlText w:val="•"/>
      <w:lvlJc w:val="left"/>
      <w:pPr>
        <w:ind w:left="6272" w:hanging="363"/>
      </w:pPr>
      <w:rPr>
        <w:rFonts w:hint="default"/>
        <w:lang w:val="vi" w:eastAsia="en-US" w:bidi="ar-SA"/>
      </w:rPr>
    </w:lvl>
    <w:lvl w:ilvl="7">
      <w:numFmt w:val="bullet"/>
      <w:lvlText w:val="•"/>
      <w:lvlJc w:val="left"/>
      <w:pPr>
        <w:ind w:left="7270" w:hanging="363"/>
      </w:pPr>
      <w:rPr>
        <w:rFonts w:hint="default"/>
        <w:lang w:val="vi" w:eastAsia="en-US" w:bidi="ar-SA"/>
      </w:rPr>
    </w:lvl>
    <w:lvl w:ilvl="8">
      <w:numFmt w:val="bullet"/>
      <w:lvlText w:val="•"/>
      <w:lvlJc w:val="left"/>
      <w:pPr>
        <w:ind w:left="8269" w:hanging="363"/>
      </w:pPr>
      <w:rPr>
        <w:rFonts w:hint="default"/>
        <w:lang w:val="vi" w:eastAsia="en-US" w:bidi="ar-SA"/>
      </w:rPr>
    </w:lvl>
  </w:abstractNum>
  <w:abstractNum w:abstractNumId="60" w15:restartNumberingAfterBreak="0">
    <w:nsid w:val="4C4C5622"/>
    <w:multiLevelType w:val="hybridMultilevel"/>
    <w:tmpl w:val="5CCA4E48"/>
    <w:lvl w:ilvl="0" w:tplc="A1C8E6A2">
      <w:numFmt w:val="bullet"/>
      <w:lvlText w:val="-"/>
      <w:lvlJc w:val="left"/>
      <w:pPr>
        <w:ind w:left="108" w:hanging="128"/>
      </w:pPr>
      <w:rPr>
        <w:rFonts w:ascii="Times New Roman" w:eastAsia="Times New Roman" w:hAnsi="Times New Roman" w:cs="Times New Roman" w:hint="default"/>
        <w:w w:val="100"/>
        <w:sz w:val="22"/>
        <w:szCs w:val="22"/>
        <w:lang w:val="vi" w:eastAsia="en-US" w:bidi="ar-SA"/>
      </w:rPr>
    </w:lvl>
    <w:lvl w:ilvl="1" w:tplc="684A47CE">
      <w:numFmt w:val="bullet"/>
      <w:lvlText w:val="•"/>
      <w:lvlJc w:val="left"/>
      <w:pPr>
        <w:ind w:left="826" w:hanging="128"/>
      </w:pPr>
      <w:rPr>
        <w:rFonts w:hint="default"/>
        <w:lang w:val="vi" w:eastAsia="en-US" w:bidi="ar-SA"/>
      </w:rPr>
    </w:lvl>
    <w:lvl w:ilvl="2" w:tplc="2356F67A">
      <w:numFmt w:val="bullet"/>
      <w:lvlText w:val="•"/>
      <w:lvlJc w:val="left"/>
      <w:pPr>
        <w:ind w:left="1552" w:hanging="128"/>
      </w:pPr>
      <w:rPr>
        <w:rFonts w:hint="default"/>
        <w:lang w:val="vi" w:eastAsia="en-US" w:bidi="ar-SA"/>
      </w:rPr>
    </w:lvl>
    <w:lvl w:ilvl="3" w:tplc="39E449DE">
      <w:numFmt w:val="bullet"/>
      <w:lvlText w:val="•"/>
      <w:lvlJc w:val="left"/>
      <w:pPr>
        <w:ind w:left="2279" w:hanging="128"/>
      </w:pPr>
      <w:rPr>
        <w:rFonts w:hint="default"/>
        <w:lang w:val="vi" w:eastAsia="en-US" w:bidi="ar-SA"/>
      </w:rPr>
    </w:lvl>
    <w:lvl w:ilvl="4" w:tplc="4D58A7FA">
      <w:numFmt w:val="bullet"/>
      <w:lvlText w:val="•"/>
      <w:lvlJc w:val="left"/>
      <w:pPr>
        <w:ind w:left="3005" w:hanging="128"/>
      </w:pPr>
      <w:rPr>
        <w:rFonts w:hint="default"/>
        <w:lang w:val="vi" w:eastAsia="en-US" w:bidi="ar-SA"/>
      </w:rPr>
    </w:lvl>
    <w:lvl w:ilvl="5" w:tplc="CBEE0098">
      <w:numFmt w:val="bullet"/>
      <w:lvlText w:val="•"/>
      <w:lvlJc w:val="left"/>
      <w:pPr>
        <w:ind w:left="3732" w:hanging="128"/>
      </w:pPr>
      <w:rPr>
        <w:rFonts w:hint="default"/>
        <w:lang w:val="vi" w:eastAsia="en-US" w:bidi="ar-SA"/>
      </w:rPr>
    </w:lvl>
    <w:lvl w:ilvl="6" w:tplc="4A1465F2">
      <w:numFmt w:val="bullet"/>
      <w:lvlText w:val="•"/>
      <w:lvlJc w:val="left"/>
      <w:pPr>
        <w:ind w:left="4458" w:hanging="128"/>
      </w:pPr>
      <w:rPr>
        <w:rFonts w:hint="default"/>
        <w:lang w:val="vi" w:eastAsia="en-US" w:bidi="ar-SA"/>
      </w:rPr>
    </w:lvl>
    <w:lvl w:ilvl="7" w:tplc="5674F376">
      <w:numFmt w:val="bullet"/>
      <w:lvlText w:val="•"/>
      <w:lvlJc w:val="left"/>
      <w:pPr>
        <w:ind w:left="5184" w:hanging="128"/>
      </w:pPr>
      <w:rPr>
        <w:rFonts w:hint="default"/>
        <w:lang w:val="vi" w:eastAsia="en-US" w:bidi="ar-SA"/>
      </w:rPr>
    </w:lvl>
    <w:lvl w:ilvl="8" w:tplc="B5CA7916">
      <w:numFmt w:val="bullet"/>
      <w:lvlText w:val="•"/>
      <w:lvlJc w:val="left"/>
      <w:pPr>
        <w:ind w:left="5911" w:hanging="128"/>
      </w:pPr>
      <w:rPr>
        <w:rFonts w:hint="default"/>
        <w:lang w:val="vi" w:eastAsia="en-US" w:bidi="ar-SA"/>
      </w:rPr>
    </w:lvl>
  </w:abstractNum>
  <w:abstractNum w:abstractNumId="61" w15:restartNumberingAfterBreak="0">
    <w:nsid w:val="4C773D9D"/>
    <w:multiLevelType w:val="hybridMultilevel"/>
    <w:tmpl w:val="E946B0A4"/>
    <w:lvl w:ilvl="0" w:tplc="FA645B4A">
      <w:numFmt w:val="bullet"/>
      <w:lvlText w:val="-"/>
      <w:lvlJc w:val="left"/>
      <w:pPr>
        <w:ind w:left="234" w:hanging="128"/>
      </w:pPr>
      <w:rPr>
        <w:rFonts w:ascii="Times New Roman" w:eastAsia="Times New Roman" w:hAnsi="Times New Roman" w:cs="Times New Roman" w:hint="default"/>
        <w:w w:val="100"/>
        <w:sz w:val="22"/>
        <w:szCs w:val="22"/>
        <w:lang w:val="vi" w:eastAsia="en-US" w:bidi="ar-SA"/>
      </w:rPr>
    </w:lvl>
    <w:lvl w:ilvl="1" w:tplc="818C5CBC">
      <w:numFmt w:val="bullet"/>
      <w:lvlText w:val="•"/>
      <w:lvlJc w:val="left"/>
      <w:pPr>
        <w:ind w:left="711" w:hanging="128"/>
      </w:pPr>
      <w:rPr>
        <w:rFonts w:hint="default"/>
        <w:lang w:val="vi" w:eastAsia="en-US" w:bidi="ar-SA"/>
      </w:rPr>
    </w:lvl>
    <w:lvl w:ilvl="2" w:tplc="2EB2DACC">
      <w:numFmt w:val="bullet"/>
      <w:lvlText w:val="•"/>
      <w:lvlJc w:val="left"/>
      <w:pPr>
        <w:ind w:left="1182" w:hanging="128"/>
      </w:pPr>
      <w:rPr>
        <w:rFonts w:hint="default"/>
        <w:lang w:val="vi" w:eastAsia="en-US" w:bidi="ar-SA"/>
      </w:rPr>
    </w:lvl>
    <w:lvl w:ilvl="3" w:tplc="5ACEFCD2">
      <w:numFmt w:val="bullet"/>
      <w:lvlText w:val="•"/>
      <w:lvlJc w:val="left"/>
      <w:pPr>
        <w:ind w:left="1653" w:hanging="128"/>
      </w:pPr>
      <w:rPr>
        <w:rFonts w:hint="default"/>
        <w:lang w:val="vi" w:eastAsia="en-US" w:bidi="ar-SA"/>
      </w:rPr>
    </w:lvl>
    <w:lvl w:ilvl="4" w:tplc="BC688AD4">
      <w:numFmt w:val="bullet"/>
      <w:lvlText w:val="•"/>
      <w:lvlJc w:val="left"/>
      <w:pPr>
        <w:ind w:left="2124" w:hanging="128"/>
      </w:pPr>
      <w:rPr>
        <w:rFonts w:hint="default"/>
        <w:lang w:val="vi" w:eastAsia="en-US" w:bidi="ar-SA"/>
      </w:rPr>
    </w:lvl>
    <w:lvl w:ilvl="5" w:tplc="4E1CE026">
      <w:numFmt w:val="bullet"/>
      <w:lvlText w:val="•"/>
      <w:lvlJc w:val="left"/>
      <w:pPr>
        <w:ind w:left="2596" w:hanging="128"/>
      </w:pPr>
      <w:rPr>
        <w:rFonts w:hint="default"/>
        <w:lang w:val="vi" w:eastAsia="en-US" w:bidi="ar-SA"/>
      </w:rPr>
    </w:lvl>
    <w:lvl w:ilvl="6" w:tplc="A880A7FE">
      <w:numFmt w:val="bullet"/>
      <w:lvlText w:val="•"/>
      <w:lvlJc w:val="left"/>
      <w:pPr>
        <w:ind w:left="3067" w:hanging="128"/>
      </w:pPr>
      <w:rPr>
        <w:rFonts w:hint="default"/>
        <w:lang w:val="vi" w:eastAsia="en-US" w:bidi="ar-SA"/>
      </w:rPr>
    </w:lvl>
    <w:lvl w:ilvl="7" w:tplc="39EC92D2">
      <w:numFmt w:val="bullet"/>
      <w:lvlText w:val="•"/>
      <w:lvlJc w:val="left"/>
      <w:pPr>
        <w:ind w:left="3538" w:hanging="128"/>
      </w:pPr>
      <w:rPr>
        <w:rFonts w:hint="default"/>
        <w:lang w:val="vi" w:eastAsia="en-US" w:bidi="ar-SA"/>
      </w:rPr>
    </w:lvl>
    <w:lvl w:ilvl="8" w:tplc="03A65352">
      <w:numFmt w:val="bullet"/>
      <w:lvlText w:val="•"/>
      <w:lvlJc w:val="left"/>
      <w:pPr>
        <w:ind w:left="4009" w:hanging="128"/>
      </w:pPr>
      <w:rPr>
        <w:rFonts w:hint="default"/>
        <w:lang w:val="vi" w:eastAsia="en-US" w:bidi="ar-SA"/>
      </w:rPr>
    </w:lvl>
  </w:abstractNum>
  <w:abstractNum w:abstractNumId="62" w15:restartNumberingAfterBreak="0">
    <w:nsid w:val="4CF5102E"/>
    <w:multiLevelType w:val="hybridMultilevel"/>
    <w:tmpl w:val="AC3AB256"/>
    <w:lvl w:ilvl="0" w:tplc="0F30E5BE">
      <w:start w:val="1"/>
      <w:numFmt w:val="decimal"/>
      <w:lvlText w:val="(%1)"/>
      <w:lvlJc w:val="left"/>
      <w:pPr>
        <w:ind w:left="1415" w:hanging="370"/>
      </w:pPr>
      <w:rPr>
        <w:rFonts w:ascii="Times New Roman" w:eastAsia="Times New Roman" w:hAnsi="Times New Roman" w:cs="Times New Roman" w:hint="default"/>
        <w:w w:val="99"/>
        <w:sz w:val="26"/>
        <w:szCs w:val="26"/>
        <w:lang w:val="vi" w:eastAsia="en-US" w:bidi="ar-SA"/>
      </w:rPr>
    </w:lvl>
    <w:lvl w:ilvl="1" w:tplc="68284776">
      <w:numFmt w:val="bullet"/>
      <w:lvlText w:val="•"/>
      <w:lvlJc w:val="left"/>
      <w:pPr>
        <w:ind w:left="2310" w:hanging="370"/>
      </w:pPr>
      <w:rPr>
        <w:rFonts w:hint="default"/>
        <w:lang w:val="vi" w:eastAsia="en-US" w:bidi="ar-SA"/>
      </w:rPr>
    </w:lvl>
    <w:lvl w:ilvl="2" w:tplc="FE92BDEA">
      <w:numFmt w:val="bullet"/>
      <w:lvlText w:val="•"/>
      <w:lvlJc w:val="left"/>
      <w:pPr>
        <w:ind w:left="3201" w:hanging="370"/>
      </w:pPr>
      <w:rPr>
        <w:rFonts w:hint="default"/>
        <w:lang w:val="vi" w:eastAsia="en-US" w:bidi="ar-SA"/>
      </w:rPr>
    </w:lvl>
    <w:lvl w:ilvl="3" w:tplc="2F2AE430">
      <w:numFmt w:val="bullet"/>
      <w:lvlText w:val="•"/>
      <w:lvlJc w:val="left"/>
      <w:pPr>
        <w:ind w:left="4091" w:hanging="370"/>
      </w:pPr>
      <w:rPr>
        <w:rFonts w:hint="default"/>
        <w:lang w:val="vi" w:eastAsia="en-US" w:bidi="ar-SA"/>
      </w:rPr>
    </w:lvl>
    <w:lvl w:ilvl="4" w:tplc="B31E3508">
      <w:numFmt w:val="bullet"/>
      <w:lvlText w:val="•"/>
      <w:lvlJc w:val="left"/>
      <w:pPr>
        <w:ind w:left="4982" w:hanging="370"/>
      </w:pPr>
      <w:rPr>
        <w:rFonts w:hint="default"/>
        <w:lang w:val="vi" w:eastAsia="en-US" w:bidi="ar-SA"/>
      </w:rPr>
    </w:lvl>
    <w:lvl w:ilvl="5" w:tplc="E7D8FA7C">
      <w:numFmt w:val="bullet"/>
      <w:lvlText w:val="•"/>
      <w:lvlJc w:val="left"/>
      <w:pPr>
        <w:ind w:left="5873" w:hanging="370"/>
      </w:pPr>
      <w:rPr>
        <w:rFonts w:hint="default"/>
        <w:lang w:val="vi" w:eastAsia="en-US" w:bidi="ar-SA"/>
      </w:rPr>
    </w:lvl>
    <w:lvl w:ilvl="6" w:tplc="2116BD4A">
      <w:numFmt w:val="bullet"/>
      <w:lvlText w:val="•"/>
      <w:lvlJc w:val="left"/>
      <w:pPr>
        <w:ind w:left="6763" w:hanging="370"/>
      </w:pPr>
      <w:rPr>
        <w:rFonts w:hint="default"/>
        <w:lang w:val="vi" w:eastAsia="en-US" w:bidi="ar-SA"/>
      </w:rPr>
    </w:lvl>
    <w:lvl w:ilvl="7" w:tplc="5DF03976">
      <w:numFmt w:val="bullet"/>
      <w:lvlText w:val="•"/>
      <w:lvlJc w:val="left"/>
      <w:pPr>
        <w:ind w:left="7654" w:hanging="370"/>
      </w:pPr>
      <w:rPr>
        <w:rFonts w:hint="default"/>
        <w:lang w:val="vi" w:eastAsia="en-US" w:bidi="ar-SA"/>
      </w:rPr>
    </w:lvl>
    <w:lvl w:ilvl="8" w:tplc="DDB6107E">
      <w:numFmt w:val="bullet"/>
      <w:lvlText w:val="•"/>
      <w:lvlJc w:val="left"/>
      <w:pPr>
        <w:ind w:left="8545" w:hanging="370"/>
      </w:pPr>
      <w:rPr>
        <w:rFonts w:hint="default"/>
        <w:lang w:val="vi" w:eastAsia="en-US" w:bidi="ar-SA"/>
      </w:rPr>
    </w:lvl>
  </w:abstractNum>
  <w:abstractNum w:abstractNumId="63" w15:restartNumberingAfterBreak="0">
    <w:nsid w:val="4D4466B4"/>
    <w:multiLevelType w:val="hybridMultilevel"/>
    <w:tmpl w:val="C45CAFCA"/>
    <w:lvl w:ilvl="0" w:tplc="51C09C1A">
      <w:numFmt w:val="bullet"/>
      <w:lvlText w:val="-"/>
      <w:lvlJc w:val="left"/>
      <w:pPr>
        <w:ind w:left="107" w:hanging="125"/>
      </w:pPr>
      <w:rPr>
        <w:rFonts w:ascii="Times New Roman" w:eastAsia="Times New Roman" w:hAnsi="Times New Roman" w:cs="Times New Roman" w:hint="default"/>
        <w:w w:val="100"/>
        <w:sz w:val="22"/>
        <w:szCs w:val="22"/>
        <w:lang w:val="vi" w:eastAsia="en-US" w:bidi="ar-SA"/>
      </w:rPr>
    </w:lvl>
    <w:lvl w:ilvl="1" w:tplc="3BCA0E70">
      <w:numFmt w:val="bullet"/>
      <w:lvlText w:val="•"/>
      <w:lvlJc w:val="left"/>
      <w:pPr>
        <w:ind w:left="641" w:hanging="125"/>
      </w:pPr>
      <w:rPr>
        <w:rFonts w:hint="default"/>
        <w:lang w:val="vi" w:eastAsia="en-US" w:bidi="ar-SA"/>
      </w:rPr>
    </w:lvl>
    <w:lvl w:ilvl="2" w:tplc="2F3C7F78">
      <w:numFmt w:val="bullet"/>
      <w:lvlText w:val="•"/>
      <w:lvlJc w:val="left"/>
      <w:pPr>
        <w:ind w:left="1183" w:hanging="125"/>
      </w:pPr>
      <w:rPr>
        <w:rFonts w:hint="default"/>
        <w:lang w:val="vi" w:eastAsia="en-US" w:bidi="ar-SA"/>
      </w:rPr>
    </w:lvl>
    <w:lvl w:ilvl="3" w:tplc="B25E489A">
      <w:numFmt w:val="bullet"/>
      <w:lvlText w:val="•"/>
      <w:lvlJc w:val="left"/>
      <w:pPr>
        <w:ind w:left="1725" w:hanging="125"/>
      </w:pPr>
      <w:rPr>
        <w:rFonts w:hint="default"/>
        <w:lang w:val="vi" w:eastAsia="en-US" w:bidi="ar-SA"/>
      </w:rPr>
    </w:lvl>
    <w:lvl w:ilvl="4" w:tplc="CE367606">
      <w:numFmt w:val="bullet"/>
      <w:lvlText w:val="•"/>
      <w:lvlJc w:val="left"/>
      <w:pPr>
        <w:ind w:left="2267" w:hanging="125"/>
      </w:pPr>
      <w:rPr>
        <w:rFonts w:hint="default"/>
        <w:lang w:val="vi" w:eastAsia="en-US" w:bidi="ar-SA"/>
      </w:rPr>
    </w:lvl>
    <w:lvl w:ilvl="5" w:tplc="4C56D482">
      <w:numFmt w:val="bullet"/>
      <w:lvlText w:val="•"/>
      <w:lvlJc w:val="left"/>
      <w:pPr>
        <w:ind w:left="2809" w:hanging="125"/>
      </w:pPr>
      <w:rPr>
        <w:rFonts w:hint="default"/>
        <w:lang w:val="vi" w:eastAsia="en-US" w:bidi="ar-SA"/>
      </w:rPr>
    </w:lvl>
    <w:lvl w:ilvl="6" w:tplc="21565E4A">
      <w:numFmt w:val="bullet"/>
      <w:lvlText w:val="•"/>
      <w:lvlJc w:val="left"/>
      <w:pPr>
        <w:ind w:left="3350" w:hanging="125"/>
      </w:pPr>
      <w:rPr>
        <w:rFonts w:hint="default"/>
        <w:lang w:val="vi" w:eastAsia="en-US" w:bidi="ar-SA"/>
      </w:rPr>
    </w:lvl>
    <w:lvl w:ilvl="7" w:tplc="981E66B6">
      <w:numFmt w:val="bullet"/>
      <w:lvlText w:val="•"/>
      <w:lvlJc w:val="left"/>
      <w:pPr>
        <w:ind w:left="3892" w:hanging="125"/>
      </w:pPr>
      <w:rPr>
        <w:rFonts w:hint="default"/>
        <w:lang w:val="vi" w:eastAsia="en-US" w:bidi="ar-SA"/>
      </w:rPr>
    </w:lvl>
    <w:lvl w:ilvl="8" w:tplc="F154BA72">
      <w:numFmt w:val="bullet"/>
      <w:lvlText w:val="•"/>
      <w:lvlJc w:val="left"/>
      <w:pPr>
        <w:ind w:left="4434" w:hanging="125"/>
      </w:pPr>
      <w:rPr>
        <w:rFonts w:hint="default"/>
        <w:lang w:val="vi" w:eastAsia="en-US" w:bidi="ar-SA"/>
      </w:rPr>
    </w:lvl>
  </w:abstractNum>
  <w:abstractNum w:abstractNumId="64" w15:restartNumberingAfterBreak="0">
    <w:nsid w:val="4DC836F2"/>
    <w:multiLevelType w:val="hybridMultilevel"/>
    <w:tmpl w:val="65BE8BA4"/>
    <w:lvl w:ilvl="0" w:tplc="0409000B">
      <w:start w:val="1"/>
      <w:numFmt w:val="bullet"/>
      <w:lvlText w:val=""/>
      <w:lvlJc w:val="left"/>
      <w:pPr>
        <w:ind w:left="1000" w:hanging="360"/>
      </w:pPr>
      <w:rPr>
        <w:rFonts w:ascii="Wingdings" w:hAnsi="Wingdings"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65" w15:restartNumberingAfterBreak="0">
    <w:nsid w:val="4DE16AC1"/>
    <w:multiLevelType w:val="multilevel"/>
    <w:tmpl w:val="4252C7BC"/>
    <w:lvl w:ilvl="0">
      <w:start w:val="4"/>
      <w:numFmt w:val="decimal"/>
      <w:lvlText w:val="%1."/>
      <w:lvlJc w:val="left"/>
      <w:pPr>
        <w:ind w:left="476" w:hanging="360"/>
      </w:pPr>
      <w:rPr>
        <w:rFonts w:hint="default"/>
        <w:w w:val="125"/>
      </w:rPr>
    </w:lvl>
    <w:lvl w:ilvl="1">
      <w:start w:val="1"/>
      <w:numFmt w:val="decimal"/>
      <w:isLgl/>
      <w:lvlText w:val="%1.%2."/>
      <w:lvlJc w:val="left"/>
      <w:pPr>
        <w:ind w:left="476" w:hanging="360"/>
      </w:pPr>
      <w:rPr>
        <w:rFonts w:hint="default"/>
      </w:rPr>
    </w:lvl>
    <w:lvl w:ilvl="2">
      <w:start w:val="1"/>
      <w:numFmt w:val="decimal"/>
      <w:isLgl/>
      <w:lvlText w:val="%1.%2.%3."/>
      <w:lvlJc w:val="left"/>
      <w:pPr>
        <w:ind w:left="476" w:hanging="360"/>
      </w:pPr>
      <w:rPr>
        <w:rFonts w:hint="default"/>
      </w:rPr>
    </w:lvl>
    <w:lvl w:ilvl="3">
      <w:start w:val="1"/>
      <w:numFmt w:val="decimal"/>
      <w:isLgl/>
      <w:lvlText w:val="%1.%2.%3.%4."/>
      <w:lvlJc w:val="left"/>
      <w:pPr>
        <w:ind w:left="836" w:hanging="720"/>
      </w:pPr>
      <w:rPr>
        <w:rFonts w:hint="default"/>
      </w:rPr>
    </w:lvl>
    <w:lvl w:ilvl="4">
      <w:start w:val="1"/>
      <w:numFmt w:val="decimal"/>
      <w:isLgl/>
      <w:lvlText w:val="%1.%2.%3.%4.%5."/>
      <w:lvlJc w:val="left"/>
      <w:pPr>
        <w:ind w:left="836" w:hanging="720"/>
      </w:pPr>
      <w:rPr>
        <w:rFonts w:hint="default"/>
      </w:rPr>
    </w:lvl>
    <w:lvl w:ilvl="5">
      <w:start w:val="1"/>
      <w:numFmt w:val="decimal"/>
      <w:isLgl/>
      <w:lvlText w:val="%1.%2.%3.%4.%5.%6."/>
      <w:lvlJc w:val="left"/>
      <w:pPr>
        <w:ind w:left="836" w:hanging="720"/>
      </w:pPr>
      <w:rPr>
        <w:rFonts w:hint="default"/>
      </w:rPr>
    </w:lvl>
    <w:lvl w:ilvl="6">
      <w:start w:val="1"/>
      <w:numFmt w:val="decimal"/>
      <w:isLgl/>
      <w:lvlText w:val="%1.%2.%3.%4.%5.%6.%7."/>
      <w:lvlJc w:val="left"/>
      <w:pPr>
        <w:ind w:left="1196" w:hanging="1080"/>
      </w:pPr>
      <w:rPr>
        <w:rFonts w:hint="default"/>
      </w:rPr>
    </w:lvl>
    <w:lvl w:ilvl="7">
      <w:start w:val="1"/>
      <w:numFmt w:val="decimal"/>
      <w:isLgl/>
      <w:lvlText w:val="%1.%2.%3.%4.%5.%6.%7.%8."/>
      <w:lvlJc w:val="left"/>
      <w:pPr>
        <w:ind w:left="1196" w:hanging="1080"/>
      </w:pPr>
      <w:rPr>
        <w:rFonts w:hint="default"/>
      </w:rPr>
    </w:lvl>
    <w:lvl w:ilvl="8">
      <w:start w:val="1"/>
      <w:numFmt w:val="decimal"/>
      <w:isLgl/>
      <w:lvlText w:val="%1.%2.%3.%4.%5.%6.%7.%8.%9."/>
      <w:lvlJc w:val="left"/>
      <w:pPr>
        <w:ind w:left="1196" w:hanging="1080"/>
      </w:pPr>
      <w:rPr>
        <w:rFonts w:hint="default"/>
      </w:rPr>
    </w:lvl>
  </w:abstractNum>
  <w:abstractNum w:abstractNumId="66" w15:restartNumberingAfterBreak="0">
    <w:nsid w:val="4DE8070F"/>
    <w:multiLevelType w:val="hybridMultilevel"/>
    <w:tmpl w:val="D964755E"/>
    <w:lvl w:ilvl="0" w:tplc="04090003">
      <w:start w:val="1"/>
      <w:numFmt w:val="bullet"/>
      <w:lvlText w:val="o"/>
      <w:lvlJc w:val="left"/>
      <w:pPr>
        <w:ind w:left="1290" w:hanging="360"/>
      </w:pPr>
      <w:rPr>
        <w:rFonts w:ascii="Courier New" w:hAnsi="Courier New" w:cs="Courier New"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67" w15:restartNumberingAfterBreak="0">
    <w:nsid w:val="4E875432"/>
    <w:multiLevelType w:val="hybridMultilevel"/>
    <w:tmpl w:val="93688C82"/>
    <w:lvl w:ilvl="0" w:tplc="D8F60B70">
      <w:numFmt w:val="bullet"/>
      <w:lvlText w:val="-"/>
      <w:lvlJc w:val="left"/>
      <w:pPr>
        <w:ind w:left="107" w:hanging="128"/>
      </w:pPr>
      <w:rPr>
        <w:rFonts w:ascii="Times New Roman" w:eastAsia="Times New Roman" w:hAnsi="Times New Roman" w:cs="Times New Roman" w:hint="default"/>
        <w:w w:val="100"/>
        <w:sz w:val="22"/>
        <w:szCs w:val="22"/>
        <w:lang w:val="vi" w:eastAsia="en-US" w:bidi="ar-SA"/>
      </w:rPr>
    </w:lvl>
    <w:lvl w:ilvl="1" w:tplc="40CC2906">
      <w:numFmt w:val="bullet"/>
      <w:lvlText w:val="•"/>
      <w:lvlJc w:val="left"/>
      <w:pPr>
        <w:ind w:left="585" w:hanging="128"/>
      </w:pPr>
      <w:rPr>
        <w:rFonts w:hint="default"/>
        <w:lang w:val="vi" w:eastAsia="en-US" w:bidi="ar-SA"/>
      </w:rPr>
    </w:lvl>
    <w:lvl w:ilvl="2" w:tplc="4EFC6764">
      <w:numFmt w:val="bullet"/>
      <w:lvlText w:val="•"/>
      <w:lvlJc w:val="left"/>
      <w:pPr>
        <w:ind w:left="1070" w:hanging="128"/>
      </w:pPr>
      <w:rPr>
        <w:rFonts w:hint="default"/>
        <w:lang w:val="vi" w:eastAsia="en-US" w:bidi="ar-SA"/>
      </w:rPr>
    </w:lvl>
    <w:lvl w:ilvl="3" w:tplc="F0385680">
      <w:numFmt w:val="bullet"/>
      <w:lvlText w:val="•"/>
      <w:lvlJc w:val="left"/>
      <w:pPr>
        <w:ind w:left="1555" w:hanging="128"/>
      </w:pPr>
      <w:rPr>
        <w:rFonts w:hint="default"/>
        <w:lang w:val="vi" w:eastAsia="en-US" w:bidi="ar-SA"/>
      </w:rPr>
    </w:lvl>
    <w:lvl w:ilvl="4" w:tplc="CFD851DA">
      <w:numFmt w:val="bullet"/>
      <w:lvlText w:val="•"/>
      <w:lvlJc w:val="left"/>
      <w:pPr>
        <w:ind w:left="2040" w:hanging="128"/>
      </w:pPr>
      <w:rPr>
        <w:rFonts w:hint="default"/>
        <w:lang w:val="vi" w:eastAsia="en-US" w:bidi="ar-SA"/>
      </w:rPr>
    </w:lvl>
    <w:lvl w:ilvl="5" w:tplc="AF34DC28">
      <w:numFmt w:val="bullet"/>
      <w:lvlText w:val="•"/>
      <w:lvlJc w:val="left"/>
      <w:pPr>
        <w:ind w:left="2526" w:hanging="128"/>
      </w:pPr>
      <w:rPr>
        <w:rFonts w:hint="default"/>
        <w:lang w:val="vi" w:eastAsia="en-US" w:bidi="ar-SA"/>
      </w:rPr>
    </w:lvl>
    <w:lvl w:ilvl="6" w:tplc="9334D2C2">
      <w:numFmt w:val="bullet"/>
      <w:lvlText w:val="•"/>
      <w:lvlJc w:val="left"/>
      <w:pPr>
        <w:ind w:left="3011" w:hanging="128"/>
      </w:pPr>
      <w:rPr>
        <w:rFonts w:hint="default"/>
        <w:lang w:val="vi" w:eastAsia="en-US" w:bidi="ar-SA"/>
      </w:rPr>
    </w:lvl>
    <w:lvl w:ilvl="7" w:tplc="DE866032">
      <w:numFmt w:val="bullet"/>
      <w:lvlText w:val="•"/>
      <w:lvlJc w:val="left"/>
      <w:pPr>
        <w:ind w:left="3496" w:hanging="128"/>
      </w:pPr>
      <w:rPr>
        <w:rFonts w:hint="default"/>
        <w:lang w:val="vi" w:eastAsia="en-US" w:bidi="ar-SA"/>
      </w:rPr>
    </w:lvl>
    <w:lvl w:ilvl="8" w:tplc="FA5E9C9A">
      <w:numFmt w:val="bullet"/>
      <w:lvlText w:val="•"/>
      <w:lvlJc w:val="left"/>
      <w:pPr>
        <w:ind w:left="3981" w:hanging="128"/>
      </w:pPr>
      <w:rPr>
        <w:rFonts w:hint="default"/>
        <w:lang w:val="vi" w:eastAsia="en-US" w:bidi="ar-SA"/>
      </w:rPr>
    </w:lvl>
  </w:abstractNum>
  <w:abstractNum w:abstractNumId="68" w15:restartNumberingAfterBreak="0">
    <w:nsid w:val="50FD2D5D"/>
    <w:multiLevelType w:val="multilevel"/>
    <w:tmpl w:val="1D42CAF2"/>
    <w:lvl w:ilvl="0">
      <w:start w:val="3"/>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w w:val="99"/>
        <w:sz w:val="26"/>
        <w:szCs w:val="26"/>
        <w:lang w:val="vi" w:eastAsia="en-US" w:bidi="ar-SA"/>
      </w:rPr>
    </w:lvl>
    <w:lvl w:ilvl="2">
      <w:start w:val="1"/>
      <w:numFmt w:val="decimal"/>
      <w:lvlText w:val="%1.%2.%3."/>
      <w:lvlJc w:val="left"/>
      <w:pPr>
        <w:ind w:left="1473" w:hanging="648"/>
      </w:pPr>
      <w:rPr>
        <w:rFonts w:ascii="Times New Roman" w:eastAsia="Times New Roman" w:hAnsi="Times New Roman" w:cs="Times New Roman" w:hint="default"/>
        <w:w w:val="99"/>
        <w:sz w:val="26"/>
        <w:szCs w:val="26"/>
        <w:lang w:val="vi" w:eastAsia="en-US" w:bidi="ar-SA"/>
      </w:rPr>
    </w:lvl>
    <w:lvl w:ilvl="3">
      <w:numFmt w:val="bullet"/>
      <w:lvlText w:val="•"/>
      <w:lvlJc w:val="left"/>
      <w:pPr>
        <w:ind w:left="3432" w:hanging="648"/>
      </w:pPr>
      <w:rPr>
        <w:rFonts w:hint="default"/>
        <w:lang w:val="vi" w:eastAsia="en-US" w:bidi="ar-SA"/>
      </w:rPr>
    </w:lvl>
    <w:lvl w:ilvl="4">
      <w:numFmt w:val="bullet"/>
      <w:lvlText w:val="•"/>
      <w:lvlJc w:val="left"/>
      <w:pPr>
        <w:ind w:left="4408" w:hanging="648"/>
      </w:pPr>
      <w:rPr>
        <w:rFonts w:hint="default"/>
        <w:lang w:val="vi" w:eastAsia="en-US" w:bidi="ar-SA"/>
      </w:rPr>
    </w:lvl>
    <w:lvl w:ilvl="5">
      <w:numFmt w:val="bullet"/>
      <w:lvlText w:val="•"/>
      <w:lvlJc w:val="left"/>
      <w:pPr>
        <w:ind w:left="5385" w:hanging="648"/>
      </w:pPr>
      <w:rPr>
        <w:rFonts w:hint="default"/>
        <w:lang w:val="vi" w:eastAsia="en-US" w:bidi="ar-SA"/>
      </w:rPr>
    </w:lvl>
    <w:lvl w:ilvl="6">
      <w:numFmt w:val="bullet"/>
      <w:lvlText w:val="•"/>
      <w:lvlJc w:val="left"/>
      <w:pPr>
        <w:ind w:left="6361" w:hanging="648"/>
      </w:pPr>
      <w:rPr>
        <w:rFonts w:hint="default"/>
        <w:lang w:val="vi" w:eastAsia="en-US" w:bidi="ar-SA"/>
      </w:rPr>
    </w:lvl>
    <w:lvl w:ilvl="7">
      <w:numFmt w:val="bullet"/>
      <w:lvlText w:val="•"/>
      <w:lvlJc w:val="left"/>
      <w:pPr>
        <w:ind w:left="7337" w:hanging="648"/>
      </w:pPr>
      <w:rPr>
        <w:rFonts w:hint="default"/>
        <w:lang w:val="vi" w:eastAsia="en-US" w:bidi="ar-SA"/>
      </w:rPr>
    </w:lvl>
    <w:lvl w:ilvl="8">
      <w:numFmt w:val="bullet"/>
      <w:lvlText w:val="•"/>
      <w:lvlJc w:val="left"/>
      <w:pPr>
        <w:ind w:left="8313" w:hanging="648"/>
      </w:pPr>
      <w:rPr>
        <w:rFonts w:hint="default"/>
        <w:lang w:val="vi" w:eastAsia="en-US" w:bidi="ar-SA"/>
      </w:rPr>
    </w:lvl>
  </w:abstractNum>
  <w:abstractNum w:abstractNumId="69" w15:restartNumberingAfterBreak="0">
    <w:nsid w:val="51767399"/>
    <w:multiLevelType w:val="hybridMultilevel"/>
    <w:tmpl w:val="12F0C2C0"/>
    <w:lvl w:ilvl="0" w:tplc="F3EAED60">
      <w:start w:val="1"/>
      <w:numFmt w:val="decimal"/>
      <w:lvlText w:val="%1."/>
      <w:lvlJc w:val="left"/>
      <w:pPr>
        <w:ind w:left="1451" w:hanging="260"/>
        <w:jc w:val="right"/>
      </w:pPr>
      <w:rPr>
        <w:rFonts w:ascii="Times New Roman" w:eastAsia="Times New Roman" w:hAnsi="Times New Roman" w:cs="Times New Roman" w:hint="default"/>
        <w:b/>
        <w:bCs/>
        <w:i/>
        <w:iCs/>
        <w:w w:val="99"/>
        <w:sz w:val="26"/>
        <w:szCs w:val="26"/>
        <w:lang w:val="vi" w:eastAsia="en-US" w:bidi="ar-SA"/>
      </w:rPr>
    </w:lvl>
    <w:lvl w:ilvl="1" w:tplc="F9A6FBB4">
      <w:start w:val="1"/>
      <w:numFmt w:val="lowerLetter"/>
      <w:lvlText w:val="%2."/>
      <w:lvlJc w:val="left"/>
      <w:pPr>
        <w:ind w:left="1730" w:hanging="246"/>
      </w:pPr>
      <w:rPr>
        <w:rFonts w:ascii="Times New Roman" w:eastAsia="Times New Roman" w:hAnsi="Times New Roman" w:cs="Times New Roman" w:hint="default"/>
        <w:w w:val="99"/>
        <w:sz w:val="26"/>
        <w:szCs w:val="26"/>
        <w:lang w:val="vi" w:eastAsia="en-US" w:bidi="ar-SA"/>
      </w:rPr>
    </w:lvl>
    <w:lvl w:ilvl="2" w:tplc="D5D879A2">
      <w:numFmt w:val="bullet"/>
      <w:lvlText w:val="•"/>
      <w:lvlJc w:val="left"/>
      <w:pPr>
        <w:ind w:left="2694" w:hanging="246"/>
      </w:pPr>
      <w:rPr>
        <w:rFonts w:hint="default"/>
        <w:lang w:val="vi" w:eastAsia="en-US" w:bidi="ar-SA"/>
      </w:rPr>
    </w:lvl>
    <w:lvl w:ilvl="3" w:tplc="DA6CFA28">
      <w:numFmt w:val="bullet"/>
      <w:lvlText w:val="•"/>
      <w:lvlJc w:val="left"/>
      <w:pPr>
        <w:ind w:left="3648" w:hanging="246"/>
      </w:pPr>
      <w:rPr>
        <w:rFonts w:hint="default"/>
        <w:lang w:val="vi" w:eastAsia="en-US" w:bidi="ar-SA"/>
      </w:rPr>
    </w:lvl>
    <w:lvl w:ilvl="4" w:tplc="5D5AC28C">
      <w:numFmt w:val="bullet"/>
      <w:lvlText w:val="•"/>
      <w:lvlJc w:val="left"/>
      <w:pPr>
        <w:ind w:left="4602" w:hanging="246"/>
      </w:pPr>
      <w:rPr>
        <w:rFonts w:hint="default"/>
        <w:lang w:val="vi" w:eastAsia="en-US" w:bidi="ar-SA"/>
      </w:rPr>
    </w:lvl>
    <w:lvl w:ilvl="5" w:tplc="F5A42FE2">
      <w:numFmt w:val="bullet"/>
      <w:lvlText w:val="•"/>
      <w:lvlJc w:val="left"/>
      <w:pPr>
        <w:ind w:left="5556" w:hanging="246"/>
      </w:pPr>
      <w:rPr>
        <w:rFonts w:hint="default"/>
        <w:lang w:val="vi" w:eastAsia="en-US" w:bidi="ar-SA"/>
      </w:rPr>
    </w:lvl>
    <w:lvl w:ilvl="6" w:tplc="811C8270">
      <w:numFmt w:val="bullet"/>
      <w:lvlText w:val="•"/>
      <w:lvlJc w:val="left"/>
      <w:pPr>
        <w:ind w:left="6510" w:hanging="246"/>
      </w:pPr>
      <w:rPr>
        <w:rFonts w:hint="default"/>
        <w:lang w:val="vi" w:eastAsia="en-US" w:bidi="ar-SA"/>
      </w:rPr>
    </w:lvl>
    <w:lvl w:ilvl="7" w:tplc="7100AEF4">
      <w:numFmt w:val="bullet"/>
      <w:lvlText w:val="•"/>
      <w:lvlJc w:val="left"/>
      <w:pPr>
        <w:ind w:left="7464" w:hanging="246"/>
      </w:pPr>
      <w:rPr>
        <w:rFonts w:hint="default"/>
        <w:lang w:val="vi" w:eastAsia="en-US" w:bidi="ar-SA"/>
      </w:rPr>
    </w:lvl>
    <w:lvl w:ilvl="8" w:tplc="7B5863AA">
      <w:numFmt w:val="bullet"/>
      <w:lvlText w:val="•"/>
      <w:lvlJc w:val="left"/>
      <w:pPr>
        <w:ind w:left="8418" w:hanging="246"/>
      </w:pPr>
      <w:rPr>
        <w:rFonts w:hint="default"/>
        <w:lang w:val="vi" w:eastAsia="en-US" w:bidi="ar-SA"/>
      </w:rPr>
    </w:lvl>
  </w:abstractNum>
  <w:abstractNum w:abstractNumId="70" w15:restartNumberingAfterBreak="0">
    <w:nsid w:val="51AE5049"/>
    <w:multiLevelType w:val="hybridMultilevel"/>
    <w:tmpl w:val="55027F9E"/>
    <w:lvl w:ilvl="0" w:tplc="3C46ACA8">
      <w:numFmt w:val="bullet"/>
      <w:lvlText w:val="-"/>
      <w:lvlJc w:val="left"/>
      <w:pPr>
        <w:ind w:left="790" w:hanging="360"/>
      </w:pPr>
      <w:rPr>
        <w:rFonts w:ascii="Times New Roman" w:eastAsia="Times New Roman" w:hAnsi="Times New Roman" w:cs="Times New Roman"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71" w15:restartNumberingAfterBreak="0">
    <w:nsid w:val="51F735BA"/>
    <w:multiLevelType w:val="hybridMultilevel"/>
    <w:tmpl w:val="BF64EBE4"/>
    <w:lvl w:ilvl="0" w:tplc="1466FC7E">
      <w:start w:val="1"/>
      <w:numFmt w:val="lowerLetter"/>
      <w:lvlText w:val="%1."/>
      <w:lvlJc w:val="left"/>
      <w:pPr>
        <w:ind w:left="1084" w:hanging="260"/>
      </w:pPr>
      <w:rPr>
        <w:rFonts w:ascii="Times New Roman" w:eastAsia="Times New Roman" w:hAnsi="Times New Roman" w:cs="Times New Roman" w:hint="default"/>
        <w:b/>
        <w:bCs/>
        <w:w w:val="99"/>
        <w:sz w:val="26"/>
        <w:szCs w:val="26"/>
        <w:lang w:val="vi" w:eastAsia="en-US" w:bidi="ar-SA"/>
      </w:rPr>
    </w:lvl>
    <w:lvl w:ilvl="1" w:tplc="1F882756">
      <w:numFmt w:val="bullet"/>
      <w:lvlText w:val="•"/>
      <w:lvlJc w:val="left"/>
      <w:pPr>
        <w:ind w:left="1998" w:hanging="260"/>
      </w:pPr>
      <w:rPr>
        <w:rFonts w:hint="default"/>
        <w:lang w:val="vi" w:eastAsia="en-US" w:bidi="ar-SA"/>
      </w:rPr>
    </w:lvl>
    <w:lvl w:ilvl="2" w:tplc="7A7A19DA">
      <w:numFmt w:val="bullet"/>
      <w:lvlText w:val="•"/>
      <w:lvlJc w:val="left"/>
      <w:pPr>
        <w:ind w:left="2917" w:hanging="260"/>
      </w:pPr>
      <w:rPr>
        <w:rFonts w:hint="default"/>
        <w:lang w:val="vi" w:eastAsia="en-US" w:bidi="ar-SA"/>
      </w:rPr>
    </w:lvl>
    <w:lvl w:ilvl="3" w:tplc="02EA238E">
      <w:numFmt w:val="bullet"/>
      <w:lvlText w:val="•"/>
      <w:lvlJc w:val="left"/>
      <w:pPr>
        <w:ind w:left="3835" w:hanging="260"/>
      </w:pPr>
      <w:rPr>
        <w:rFonts w:hint="default"/>
        <w:lang w:val="vi" w:eastAsia="en-US" w:bidi="ar-SA"/>
      </w:rPr>
    </w:lvl>
    <w:lvl w:ilvl="4" w:tplc="6CBA99B0">
      <w:numFmt w:val="bullet"/>
      <w:lvlText w:val="•"/>
      <w:lvlJc w:val="left"/>
      <w:pPr>
        <w:ind w:left="4754" w:hanging="260"/>
      </w:pPr>
      <w:rPr>
        <w:rFonts w:hint="default"/>
        <w:lang w:val="vi" w:eastAsia="en-US" w:bidi="ar-SA"/>
      </w:rPr>
    </w:lvl>
    <w:lvl w:ilvl="5" w:tplc="A5A662E2">
      <w:numFmt w:val="bullet"/>
      <w:lvlText w:val="•"/>
      <w:lvlJc w:val="left"/>
      <w:pPr>
        <w:ind w:left="5673" w:hanging="260"/>
      </w:pPr>
      <w:rPr>
        <w:rFonts w:hint="default"/>
        <w:lang w:val="vi" w:eastAsia="en-US" w:bidi="ar-SA"/>
      </w:rPr>
    </w:lvl>
    <w:lvl w:ilvl="6" w:tplc="0728E0D0">
      <w:numFmt w:val="bullet"/>
      <w:lvlText w:val="•"/>
      <w:lvlJc w:val="left"/>
      <w:pPr>
        <w:ind w:left="6591" w:hanging="260"/>
      </w:pPr>
      <w:rPr>
        <w:rFonts w:hint="default"/>
        <w:lang w:val="vi" w:eastAsia="en-US" w:bidi="ar-SA"/>
      </w:rPr>
    </w:lvl>
    <w:lvl w:ilvl="7" w:tplc="4C6C230A">
      <w:numFmt w:val="bullet"/>
      <w:lvlText w:val="•"/>
      <w:lvlJc w:val="left"/>
      <w:pPr>
        <w:ind w:left="7510" w:hanging="260"/>
      </w:pPr>
      <w:rPr>
        <w:rFonts w:hint="default"/>
        <w:lang w:val="vi" w:eastAsia="en-US" w:bidi="ar-SA"/>
      </w:rPr>
    </w:lvl>
    <w:lvl w:ilvl="8" w:tplc="85CEBAB4">
      <w:numFmt w:val="bullet"/>
      <w:lvlText w:val="•"/>
      <w:lvlJc w:val="left"/>
      <w:pPr>
        <w:ind w:left="8429" w:hanging="260"/>
      </w:pPr>
      <w:rPr>
        <w:rFonts w:hint="default"/>
        <w:lang w:val="vi" w:eastAsia="en-US" w:bidi="ar-SA"/>
      </w:rPr>
    </w:lvl>
  </w:abstractNum>
  <w:abstractNum w:abstractNumId="72" w15:restartNumberingAfterBreak="0">
    <w:nsid w:val="526128C9"/>
    <w:multiLevelType w:val="multilevel"/>
    <w:tmpl w:val="E168DE06"/>
    <w:lvl w:ilvl="0">
      <w:start w:val="5"/>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w w:val="99"/>
        <w:sz w:val="26"/>
        <w:szCs w:val="26"/>
        <w:lang w:val="vi" w:eastAsia="en-US" w:bidi="ar-SA"/>
      </w:rPr>
    </w:lvl>
    <w:lvl w:ilvl="2">
      <w:start w:val="1"/>
      <w:numFmt w:val="decimal"/>
      <w:lvlText w:val="%1.%2.%3."/>
      <w:lvlJc w:val="left"/>
      <w:pPr>
        <w:ind w:left="1473" w:hanging="648"/>
      </w:pPr>
      <w:rPr>
        <w:rFonts w:ascii="Times New Roman" w:eastAsia="Times New Roman" w:hAnsi="Times New Roman" w:cs="Times New Roman" w:hint="default"/>
        <w:spacing w:val="-1"/>
        <w:w w:val="99"/>
        <w:sz w:val="26"/>
        <w:szCs w:val="26"/>
        <w:lang w:val="vi" w:eastAsia="en-US" w:bidi="ar-SA"/>
      </w:rPr>
    </w:lvl>
    <w:lvl w:ilvl="3">
      <w:numFmt w:val="bullet"/>
      <w:lvlText w:val="•"/>
      <w:lvlJc w:val="left"/>
      <w:pPr>
        <w:ind w:left="3432" w:hanging="648"/>
      </w:pPr>
      <w:rPr>
        <w:rFonts w:hint="default"/>
        <w:lang w:val="vi" w:eastAsia="en-US" w:bidi="ar-SA"/>
      </w:rPr>
    </w:lvl>
    <w:lvl w:ilvl="4">
      <w:numFmt w:val="bullet"/>
      <w:lvlText w:val="•"/>
      <w:lvlJc w:val="left"/>
      <w:pPr>
        <w:ind w:left="4408" w:hanging="648"/>
      </w:pPr>
      <w:rPr>
        <w:rFonts w:hint="default"/>
        <w:lang w:val="vi" w:eastAsia="en-US" w:bidi="ar-SA"/>
      </w:rPr>
    </w:lvl>
    <w:lvl w:ilvl="5">
      <w:numFmt w:val="bullet"/>
      <w:lvlText w:val="•"/>
      <w:lvlJc w:val="left"/>
      <w:pPr>
        <w:ind w:left="5385" w:hanging="648"/>
      </w:pPr>
      <w:rPr>
        <w:rFonts w:hint="default"/>
        <w:lang w:val="vi" w:eastAsia="en-US" w:bidi="ar-SA"/>
      </w:rPr>
    </w:lvl>
    <w:lvl w:ilvl="6">
      <w:numFmt w:val="bullet"/>
      <w:lvlText w:val="•"/>
      <w:lvlJc w:val="left"/>
      <w:pPr>
        <w:ind w:left="6361" w:hanging="648"/>
      </w:pPr>
      <w:rPr>
        <w:rFonts w:hint="default"/>
        <w:lang w:val="vi" w:eastAsia="en-US" w:bidi="ar-SA"/>
      </w:rPr>
    </w:lvl>
    <w:lvl w:ilvl="7">
      <w:numFmt w:val="bullet"/>
      <w:lvlText w:val="•"/>
      <w:lvlJc w:val="left"/>
      <w:pPr>
        <w:ind w:left="7337" w:hanging="648"/>
      </w:pPr>
      <w:rPr>
        <w:rFonts w:hint="default"/>
        <w:lang w:val="vi" w:eastAsia="en-US" w:bidi="ar-SA"/>
      </w:rPr>
    </w:lvl>
    <w:lvl w:ilvl="8">
      <w:numFmt w:val="bullet"/>
      <w:lvlText w:val="•"/>
      <w:lvlJc w:val="left"/>
      <w:pPr>
        <w:ind w:left="8313" w:hanging="648"/>
      </w:pPr>
      <w:rPr>
        <w:rFonts w:hint="default"/>
        <w:lang w:val="vi" w:eastAsia="en-US" w:bidi="ar-SA"/>
      </w:rPr>
    </w:lvl>
  </w:abstractNum>
  <w:abstractNum w:abstractNumId="73" w15:restartNumberingAfterBreak="0">
    <w:nsid w:val="529F718C"/>
    <w:multiLevelType w:val="multilevel"/>
    <w:tmpl w:val="ACA6DACC"/>
    <w:lvl w:ilvl="0">
      <w:start w:val="1"/>
      <w:numFmt w:val="decimal"/>
      <w:lvlText w:val="%1."/>
      <w:lvlJc w:val="left"/>
      <w:pPr>
        <w:ind w:left="1084" w:hanging="260"/>
      </w:pPr>
      <w:rPr>
        <w:rFonts w:ascii="Times New Roman" w:eastAsia="Times New Roman" w:hAnsi="Times New Roman" w:cs="Times New Roman" w:hint="default"/>
        <w:b/>
        <w:bCs/>
        <w:w w:val="99"/>
        <w:sz w:val="26"/>
        <w:szCs w:val="26"/>
        <w:lang w:val="vi" w:eastAsia="en-US" w:bidi="ar-SA"/>
      </w:rPr>
    </w:lvl>
    <w:lvl w:ilvl="1">
      <w:start w:val="1"/>
      <w:numFmt w:val="decimal"/>
      <w:lvlText w:val="%1.%2."/>
      <w:lvlJc w:val="left"/>
      <w:pPr>
        <w:ind w:left="1278" w:hanging="454"/>
      </w:pPr>
      <w:rPr>
        <w:rFonts w:ascii="Times New Roman" w:eastAsia="Times New Roman" w:hAnsi="Times New Roman" w:cs="Times New Roman" w:hint="default"/>
        <w:b/>
        <w:bCs/>
        <w:w w:val="99"/>
        <w:sz w:val="26"/>
        <w:szCs w:val="26"/>
        <w:lang w:val="vi" w:eastAsia="en-US" w:bidi="ar-SA"/>
      </w:rPr>
    </w:lvl>
    <w:lvl w:ilvl="2">
      <w:start w:val="1"/>
      <w:numFmt w:val="lowerRoman"/>
      <w:lvlText w:val="(%3)"/>
      <w:lvlJc w:val="left"/>
      <w:pPr>
        <w:ind w:left="825" w:hanging="312"/>
      </w:pPr>
      <w:rPr>
        <w:rFonts w:ascii="Times New Roman" w:eastAsia="Times New Roman" w:hAnsi="Times New Roman" w:cs="Times New Roman" w:hint="default"/>
        <w:w w:val="99"/>
        <w:sz w:val="26"/>
        <w:szCs w:val="26"/>
        <w:lang w:val="vi" w:eastAsia="en-US" w:bidi="ar-SA"/>
      </w:rPr>
    </w:lvl>
    <w:lvl w:ilvl="3">
      <w:numFmt w:val="bullet"/>
      <w:lvlText w:val="•"/>
      <w:lvlJc w:val="left"/>
      <w:pPr>
        <w:ind w:left="2403" w:hanging="312"/>
      </w:pPr>
      <w:rPr>
        <w:rFonts w:hint="default"/>
        <w:lang w:val="vi" w:eastAsia="en-US" w:bidi="ar-SA"/>
      </w:rPr>
    </w:lvl>
    <w:lvl w:ilvl="4">
      <w:numFmt w:val="bullet"/>
      <w:lvlText w:val="•"/>
      <w:lvlJc w:val="left"/>
      <w:pPr>
        <w:ind w:left="3526" w:hanging="312"/>
      </w:pPr>
      <w:rPr>
        <w:rFonts w:hint="default"/>
        <w:lang w:val="vi" w:eastAsia="en-US" w:bidi="ar-SA"/>
      </w:rPr>
    </w:lvl>
    <w:lvl w:ilvl="5">
      <w:numFmt w:val="bullet"/>
      <w:lvlText w:val="•"/>
      <w:lvlJc w:val="left"/>
      <w:pPr>
        <w:ind w:left="4649" w:hanging="312"/>
      </w:pPr>
      <w:rPr>
        <w:rFonts w:hint="default"/>
        <w:lang w:val="vi" w:eastAsia="en-US" w:bidi="ar-SA"/>
      </w:rPr>
    </w:lvl>
    <w:lvl w:ilvl="6">
      <w:numFmt w:val="bullet"/>
      <w:lvlText w:val="•"/>
      <w:lvlJc w:val="left"/>
      <w:pPr>
        <w:ind w:left="5773" w:hanging="312"/>
      </w:pPr>
      <w:rPr>
        <w:rFonts w:hint="default"/>
        <w:lang w:val="vi" w:eastAsia="en-US" w:bidi="ar-SA"/>
      </w:rPr>
    </w:lvl>
    <w:lvl w:ilvl="7">
      <w:numFmt w:val="bullet"/>
      <w:lvlText w:val="•"/>
      <w:lvlJc w:val="left"/>
      <w:pPr>
        <w:ind w:left="6896" w:hanging="312"/>
      </w:pPr>
      <w:rPr>
        <w:rFonts w:hint="default"/>
        <w:lang w:val="vi" w:eastAsia="en-US" w:bidi="ar-SA"/>
      </w:rPr>
    </w:lvl>
    <w:lvl w:ilvl="8">
      <w:numFmt w:val="bullet"/>
      <w:lvlText w:val="•"/>
      <w:lvlJc w:val="left"/>
      <w:pPr>
        <w:ind w:left="8019" w:hanging="312"/>
      </w:pPr>
      <w:rPr>
        <w:rFonts w:hint="default"/>
        <w:lang w:val="vi" w:eastAsia="en-US" w:bidi="ar-SA"/>
      </w:rPr>
    </w:lvl>
  </w:abstractNum>
  <w:abstractNum w:abstractNumId="74" w15:restartNumberingAfterBreak="0">
    <w:nsid w:val="52BD66AC"/>
    <w:multiLevelType w:val="hybridMultilevel"/>
    <w:tmpl w:val="4E9E5B16"/>
    <w:lvl w:ilvl="0" w:tplc="4C4C98F4">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3012314"/>
    <w:multiLevelType w:val="multilevel"/>
    <w:tmpl w:val="C916D3D0"/>
    <w:lvl w:ilvl="0">
      <w:start w:val="4"/>
      <w:numFmt w:val="decimal"/>
      <w:lvlText w:val="%1."/>
      <w:lvlJc w:val="left"/>
      <w:pPr>
        <w:ind w:left="600" w:hanging="600"/>
      </w:pPr>
      <w:rPr>
        <w:rFonts w:hint="default"/>
      </w:rPr>
    </w:lvl>
    <w:lvl w:ilvl="1">
      <w:start w:val="1"/>
      <w:numFmt w:val="decimal"/>
      <w:lvlText w:val="%1.%2."/>
      <w:lvlJc w:val="left"/>
      <w:pPr>
        <w:ind w:left="1274" w:hanging="720"/>
      </w:pPr>
      <w:rPr>
        <w:rFonts w:hint="default"/>
      </w:rPr>
    </w:lvl>
    <w:lvl w:ilvl="2">
      <w:start w:val="2"/>
      <w:numFmt w:val="decimal"/>
      <w:lvlText w:val="%1.%2.%3."/>
      <w:lvlJc w:val="left"/>
      <w:pPr>
        <w:ind w:left="1828" w:hanging="720"/>
      </w:pPr>
      <w:rPr>
        <w:rFonts w:hint="default"/>
      </w:rPr>
    </w:lvl>
    <w:lvl w:ilvl="3">
      <w:start w:val="1"/>
      <w:numFmt w:val="decimal"/>
      <w:lvlText w:val="%1.%2.%3.%4."/>
      <w:lvlJc w:val="left"/>
      <w:pPr>
        <w:ind w:left="2742" w:hanging="1080"/>
      </w:pPr>
      <w:rPr>
        <w:rFonts w:hint="default"/>
      </w:rPr>
    </w:lvl>
    <w:lvl w:ilvl="4">
      <w:start w:val="1"/>
      <w:numFmt w:val="decimal"/>
      <w:lvlText w:val="%1.%2.%3.%4.%5."/>
      <w:lvlJc w:val="left"/>
      <w:pPr>
        <w:ind w:left="3296" w:hanging="1080"/>
      </w:pPr>
      <w:rPr>
        <w:rFonts w:hint="default"/>
      </w:rPr>
    </w:lvl>
    <w:lvl w:ilvl="5">
      <w:start w:val="1"/>
      <w:numFmt w:val="decimal"/>
      <w:lvlText w:val="%1.%2.%3.%4.%5.%6."/>
      <w:lvlJc w:val="left"/>
      <w:pPr>
        <w:ind w:left="4210" w:hanging="1440"/>
      </w:pPr>
      <w:rPr>
        <w:rFonts w:hint="default"/>
      </w:rPr>
    </w:lvl>
    <w:lvl w:ilvl="6">
      <w:start w:val="1"/>
      <w:numFmt w:val="decimal"/>
      <w:lvlText w:val="%1.%2.%3.%4.%5.%6.%7."/>
      <w:lvlJc w:val="left"/>
      <w:pPr>
        <w:ind w:left="4764" w:hanging="1440"/>
      </w:pPr>
      <w:rPr>
        <w:rFonts w:hint="default"/>
      </w:rPr>
    </w:lvl>
    <w:lvl w:ilvl="7">
      <w:start w:val="1"/>
      <w:numFmt w:val="decimal"/>
      <w:lvlText w:val="%1.%2.%3.%4.%5.%6.%7.%8."/>
      <w:lvlJc w:val="left"/>
      <w:pPr>
        <w:ind w:left="5678" w:hanging="1800"/>
      </w:pPr>
      <w:rPr>
        <w:rFonts w:hint="default"/>
      </w:rPr>
    </w:lvl>
    <w:lvl w:ilvl="8">
      <w:start w:val="1"/>
      <w:numFmt w:val="decimal"/>
      <w:lvlText w:val="%1.%2.%3.%4.%5.%6.%7.%8.%9."/>
      <w:lvlJc w:val="left"/>
      <w:pPr>
        <w:ind w:left="6232" w:hanging="1800"/>
      </w:pPr>
      <w:rPr>
        <w:rFonts w:hint="default"/>
      </w:rPr>
    </w:lvl>
  </w:abstractNum>
  <w:abstractNum w:abstractNumId="76" w15:restartNumberingAfterBreak="0">
    <w:nsid w:val="5309373F"/>
    <w:multiLevelType w:val="hybridMultilevel"/>
    <w:tmpl w:val="331AB67A"/>
    <w:lvl w:ilvl="0" w:tplc="13168070">
      <w:numFmt w:val="bullet"/>
      <w:lvlText w:val="•"/>
      <w:lvlJc w:val="left"/>
      <w:pPr>
        <w:ind w:left="825" w:hanging="154"/>
      </w:pPr>
      <w:rPr>
        <w:rFonts w:ascii="Times New Roman" w:eastAsia="Times New Roman" w:hAnsi="Times New Roman" w:cs="Times New Roman" w:hint="default"/>
        <w:w w:val="99"/>
        <w:sz w:val="26"/>
        <w:szCs w:val="26"/>
        <w:lang w:val="vi" w:eastAsia="en-US" w:bidi="ar-SA"/>
      </w:rPr>
    </w:lvl>
    <w:lvl w:ilvl="1" w:tplc="EDA093AC">
      <w:numFmt w:val="bullet"/>
      <w:lvlText w:val="•"/>
      <w:lvlJc w:val="left"/>
      <w:pPr>
        <w:ind w:left="1764" w:hanging="154"/>
      </w:pPr>
      <w:rPr>
        <w:rFonts w:hint="default"/>
        <w:lang w:val="vi" w:eastAsia="en-US" w:bidi="ar-SA"/>
      </w:rPr>
    </w:lvl>
    <w:lvl w:ilvl="2" w:tplc="D6168558">
      <w:numFmt w:val="bullet"/>
      <w:lvlText w:val="•"/>
      <w:lvlJc w:val="left"/>
      <w:pPr>
        <w:ind w:left="2709" w:hanging="154"/>
      </w:pPr>
      <w:rPr>
        <w:rFonts w:hint="default"/>
        <w:lang w:val="vi" w:eastAsia="en-US" w:bidi="ar-SA"/>
      </w:rPr>
    </w:lvl>
    <w:lvl w:ilvl="3" w:tplc="F9A019BC">
      <w:numFmt w:val="bullet"/>
      <w:lvlText w:val="•"/>
      <w:lvlJc w:val="left"/>
      <w:pPr>
        <w:ind w:left="3653" w:hanging="154"/>
      </w:pPr>
      <w:rPr>
        <w:rFonts w:hint="default"/>
        <w:lang w:val="vi" w:eastAsia="en-US" w:bidi="ar-SA"/>
      </w:rPr>
    </w:lvl>
    <w:lvl w:ilvl="4" w:tplc="B0005B92">
      <w:numFmt w:val="bullet"/>
      <w:lvlText w:val="•"/>
      <w:lvlJc w:val="left"/>
      <w:pPr>
        <w:ind w:left="4598" w:hanging="154"/>
      </w:pPr>
      <w:rPr>
        <w:rFonts w:hint="default"/>
        <w:lang w:val="vi" w:eastAsia="en-US" w:bidi="ar-SA"/>
      </w:rPr>
    </w:lvl>
    <w:lvl w:ilvl="5" w:tplc="522CC126">
      <w:numFmt w:val="bullet"/>
      <w:lvlText w:val="•"/>
      <w:lvlJc w:val="left"/>
      <w:pPr>
        <w:ind w:left="5543" w:hanging="154"/>
      </w:pPr>
      <w:rPr>
        <w:rFonts w:hint="default"/>
        <w:lang w:val="vi" w:eastAsia="en-US" w:bidi="ar-SA"/>
      </w:rPr>
    </w:lvl>
    <w:lvl w:ilvl="6" w:tplc="899482C4">
      <w:numFmt w:val="bullet"/>
      <w:lvlText w:val="•"/>
      <w:lvlJc w:val="left"/>
      <w:pPr>
        <w:ind w:left="6487" w:hanging="154"/>
      </w:pPr>
      <w:rPr>
        <w:rFonts w:hint="default"/>
        <w:lang w:val="vi" w:eastAsia="en-US" w:bidi="ar-SA"/>
      </w:rPr>
    </w:lvl>
    <w:lvl w:ilvl="7" w:tplc="2E48E23A">
      <w:numFmt w:val="bullet"/>
      <w:lvlText w:val="•"/>
      <w:lvlJc w:val="left"/>
      <w:pPr>
        <w:ind w:left="7432" w:hanging="154"/>
      </w:pPr>
      <w:rPr>
        <w:rFonts w:hint="default"/>
        <w:lang w:val="vi" w:eastAsia="en-US" w:bidi="ar-SA"/>
      </w:rPr>
    </w:lvl>
    <w:lvl w:ilvl="8" w:tplc="49F247D4">
      <w:numFmt w:val="bullet"/>
      <w:lvlText w:val="•"/>
      <w:lvlJc w:val="left"/>
      <w:pPr>
        <w:ind w:left="8377" w:hanging="154"/>
      </w:pPr>
      <w:rPr>
        <w:rFonts w:hint="default"/>
        <w:lang w:val="vi" w:eastAsia="en-US" w:bidi="ar-SA"/>
      </w:rPr>
    </w:lvl>
  </w:abstractNum>
  <w:abstractNum w:abstractNumId="77" w15:restartNumberingAfterBreak="0">
    <w:nsid w:val="53133C7F"/>
    <w:multiLevelType w:val="multilevel"/>
    <w:tmpl w:val="0E540240"/>
    <w:lvl w:ilvl="0">
      <w:start w:val="4"/>
      <w:numFmt w:val="decimal"/>
      <w:lvlText w:val="%1."/>
      <w:lvlJc w:val="left"/>
      <w:pPr>
        <w:ind w:left="400" w:hanging="400"/>
      </w:pPr>
      <w:rPr>
        <w:rFonts w:hint="default"/>
      </w:rPr>
    </w:lvl>
    <w:lvl w:ilvl="1">
      <w:start w:val="1"/>
      <w:numFmt w:val="decimal"/>
      <w:lvlText w:val="%1.%2."/>
      <w:lvlJc w:val="left"/>
      <w:pPr>
        <w:ind w:left="1544" w:hanging="720"/>
      </w:pPr>
      <w:rPr>
        <w:rFonts w:hint="default"/>
      </w:rPr>
    </w:lvl>
    <w:lvl w:ilvl="2">
      <w:start w:val="1"/>
      <w:numFmt w:val="decimal"/>
      <w:lvlText w:val="%1.%2.%3."/>
      <w:lvlJc w:val="left"/>
      <w:pPr>
        <w:ind w:left="2368" w:hanging="720"/>
      </w:pPr>
      <w:rPr>
        <w:rFonts w:hint="default"/>
      </w:rPr>
    </w:lvl>
    <w:lvl w:ilvl="3">
      <w:start w:val="1"/>
      <w:numFmt w:val="decimal"/>
      <w:lvlText w:val="%1.%2.%3.%4."/>
      <w:lvlJc w:val="left"/>
      <w:pPr>
        <w:ind w:left="3552" w:hanging="1080"/>
      </w:pPr>
      <w:rPr>
        <w:rFonts w:hint="default"/>
      </w:rPr>
    </w:lvl>
    <w:lvl w:ilvl="4">
      <w:start w:val="1"/>
      <w:numFmt w:val="decimal"/>
      <w:lvlText w:val="%1.%2.%3.%4.%5."/>
      <w:lvlJc w:val="left"/>
      <w:pPr>
        <w:ind w:left="4376" w:hanging="1080"/>
      </w:pPr>
      <w:rPr>
        <w:rFonts w:hint="default"/>
      </w:rPr>
    </w:lvl>
    <w:lvl w:ilvl="5">
      <w:start w:val="1"/>
      <w:numFmt w:val="decimal"/>
      <w:lvlText w:val="%1.%2.%3.%4.%5.%6."/>
      <w:lvlJc w:val="left"/>
      <w:pPr>
        <w:ind w:left="5560" w:hanging="1440"/>
      </w:pPr>
      <w:rPr>
        <w:rFonts w:hint="default"/>
      </w:rPr>
    </w:lvl>
    <w:lvl w:ilvl="6">
      <w:start w:val="1"/>
      <w:numFmt w:val="decimal"/>
      <w:lvlText w:val="%1.%2.%3.%4.%5.%6.%7."/>
      <w:lvlJc w:val="left"/>
      <w:pPr>
        <w:ind w:left="6384" w:hanging="1440"/>
      </w:pPr>
      <w:rPr>
        <w:rFonts w:hint="default"/>
      </w:rPr>
    </w:lvl>
    <w:lvl w:ilvl="7">
      <w:start w:val="1"/>
      <w:numFmt w:val="decimal"/>
      <w:lvlText w:val="%1.%2.%3.%4.%5.%6.%7.%8."/>
      <w:lvlJc w:val="left"/>
      <w:pPr>
        <w:ind w:left="7568" w:hanging="1800"/>
      </w:pPr>
      <w:rPr>
        <w:rFonts w:hint="default"/>
      </w:rPr>
    </w:lvl>
    <w:lvl w:ilvl="8">
      <w:start w:val="1"/>
      <w:numFmt w:val="decimal"/>
      <w:lvlText w:val="%1.%2.%3.%4.%5.%6.%7.%8.%9."/>
      <w:lvlJc w:val="left"/>
      <w:pPr>
        <w:ind w:left="8392" w:hanging="1800"/>
      </w:pPr>
      <w:rPr>
        <w:rFonts w:hint="default"/>
      </w:rPr>
    </w:lvl>
  </w:abstractNum>
  <w:abstractNum w:abstractNumId="78" w15:restartNumberingAfterBreak="0">
    <w:nsid w:val="53B33A78"/>
    <w:multiLevelType w:val="hybridMultilevel"/>
    <w:tmpl w:val="891C9722"/>
    <w:lvl w:ilvl="0" w:tplc="6C30E6AA">
      <w:numFmt w:val="bullet"/>
      <w:lvlText w:val="-"/>
      <w:lvlJc w:val="left"/>
      <w:pPr>
        <w:ind w:left="108" w:hanging="135"/>
      </w:pPr>
      <w:rPr>
        <w:rFonts w:ascii="Times New Roman" w:eastAsia="Times New Roman" w:hAnsi="Times New Roman" w:cs="Times New Roman" w:hint="default"/>
        <w:w w:val="100"/>
        <w:sz w:val="22"/>
        <w:szCs w:val="22"/>
        <w:lang w:val="vi" w:eastAsia="en-US" w:bidi="ar-SA"/>
      </w:rPr>
    </w:lvl>
    <w:lvl w:ilvl="1" w:tplc="9FBA44CC">
      <w:numFmt w:val="bullet"/>
      <w:lvlText w:val="•"/>
      <w:lvlJc w:val="left"/>
      <w:pPr>
        <w:ind w:left="559" w:hanging="135"/>
      </w:pPr>
      <w:rPr>
        <w:rFonts w:hint="default"/>
        <w:lang w:val="vi" w:eastAsia="en-US" w:bidi="ar-SA"/>
      </w:rPr>
    </w:lvl>
    <w:lvl w:ilvl="2" w:tplc="C9DA605A">
      <w:numFmt w:val="bullet"/>
      <w:lvlText w:val="•"/>
      <w:lvlJc w:val="left"/>
      <w:pPr>
        <w:ind w:left="1019" w:hanging="135"/>
      </w:pPr>
      <w:rPr>
        <w:rFonts w:hint="default"/>
        <w:lang w:val="vi" w:eastAsia="en-US" w:bidi="ar-SA"/>
      </w:rPr>
    </w:lvl>
    <w:lvl w:ilvl="3" w:tplc="E364356E">
      <w:numFmt w:val="bullet"/>
      <w:lvlText w:val="•"/>
      <w:lvlJc w:val="left"/>
      <w:pPr>
        <w:ind w:left="1479" w:hanging="135"/>
      </w:pPr>
      <w:rPr>
        <w:rFonts w:hint="default"/>
        <w:lang w:val="vi" w:eastAsia="en-US" w:bidi="ar-SA"/>
      </w:rPr>
    </w:lvl>
    <w:lvl w:ilvl="4" w:tplc="3D881508">
      <w:numFmt w:val="bullet"/>
      <w:lvlText w:val="•"/>
      <w:lvlJc w:val="left"/>
      <w:pPr>
        <w:ind w:left="1939" w:hanging="135"/>
      </w:pPr>
      <w:rPr>
        <w:rFonts w:hint="default"/>
        <w:lang w:val="vi" w:eastAsia="en-US" w:bidi="ar-SA"/>
      </w:rPr>
    </w:lvl>
    <w:lvl w:ilvl="5" w:tplc="58922FEA">
      <w:numFmt w:val="bullet"/>
      <w:lvlText w:val="•"/>
      <w:lvlJc w:val="left"/>
      <w:pPr>
        <w:ind w:left="2399" w:hanging="135"/>
      </w:pPr>
      <w:rPr>
        <w:rFonts w:hint="default"/>
        <w:lang w:val="vi" w:eastAsia="en-US" w:bidi="ar-SA"/>
      </w:rPr>
    </w:lvl>
    <w:lvl w:ilvl="6" w:tplc="81BEDC5A">
      <w:numFmt w:val="bullet"/>
      <w:lvlText w:val="•"/>
      <w:lvlJc w:val="left"/>
      <w:pPr>
        <w:ind w:left="2859" w:hanging="135"/>
      </w:pPr>
      <w:rPr>
        <w:rFonts w:hint="default"/>
        <w:lang w:val="vi" w:eastAsia="en-US" w:bidi="ar-SA"/>
      </w:rPr>
    </w:lvl>
    <w:lvl w:ilvl="7" w:tplc="2B7A5CE2">
      <w:numFmt w:val="bullet"/>
      <w:lvlText w:val="•"/>
      <w:lvlJc w:val="left"/>
      <w:pPr>
        <w:ind w:left="3319" w:hanging="135"/>
      </w:pPr>
      <w:rPr>
        <w:rFonts w:hint="default"/>
        <w:lang w:val="vi" w:eastAsia="en-US" w:bidi="ar-SA"/>
      </w:rPr>
    </w:lvl>
    <w:lvl w:ilvl="8" w:tplc="C826DB6C">
      <w:numFmt w:val="bullet"/>
      <w:lvlText w:val="•"/>
      <w:lvlJc w:val="left"/>
      <w:pPr>
        <w:ind w:left="3779" w:hanging="135"/>
      </w:pPr>
      <w:rPr>
        <w:rFonts w:hint="default"/>
        <w:lang w:val="vi" w:eastAsia="en-US" w:bidi="ar-SA"/>
      </w:rPr>
    </w:lvl>
  </w:abstractNum>
  <w:abstractNum w:abstractNumId="79" w15:restartNumberingAfterBreak="0">
    <w:nsid w:val="541A39B2"/>
    <w:multiLevelType w:val="multilevel"/>
    <w:tmpl w:val="2CF4F292"/>
    <w:lvl w:ilvl="0">
      <w:start w:val="3"/>
      <w:numFmt w:val="decimal"/>
      <w:lvlText w:val="%1."/>
      <w:lvlJc w:val="left"/>
      <w:pPr>
        <w:ind w:left="1084" w:hanging="260"/>
      </w:pPr>
      <w:rPr>
        <w:rFonts w:ascii="Times New Roman" w:eastAsia="Times New Roman" w:hAnsi="Times New Roman" w:cs="Times New Roman" w:hint="default"/>
        <w:b/>
        <w:bCs/>
        <w:spacing w:val="-1"/>
        <w:w w:val="99"/>
        <w:sz w:val="26"/>
        <w:szCs w:val="26"/>
        <w:lang w:val="vi" w:eastAsia="en-US" w:bidi="ar-SA"/>
      </w:rPr>
    </w:lvl>
    <w:lvl w:ilvl="1">
      <w:start w:val="1"/>
      <w:numFmt w:val="decimal"/>
      <w:lvlText w:val="%1.%2."/>
      <w:lvlJc w:val="left"/>
      <w:pPr>
        <w:ind w:left="1278" w:hanging="454"/>
      </w:pPr>
      <w:rPr>
        <w:rFonts w:ascii="Times New Roman" w:eastAsia="Times New Roman" w:hAnsi="Times New Roman" w:cs="Times New Roman" w:hint="default"/>
        <w:b/>
        <w:bCs/>
        <w:w w:val="99"/>
        <w:sz w:val="26"/>
        <w:szCs w:val="26"/>
        <w:lang w:val="vi" w:eastAsia="en-US" w:bidi="ar-SA"/>
      </w:rPr>
    </w:lvl>
    <w:lvl w:ilvl="2">
      <w:start w:val="1"/>
      <w:numFmt w:val="decimal"/>
      <w:lvlText w:val="(%3)"/>
      <w:lvlJc w:val="left"/>
      <w:pPr>
        <w:ind w:left="1619" w:hanging="368"/>
      </w:pPr>
      <w:rPr>
        <w:rFonts w:ascii="Times New Roman" w:eastAsia="Times New Roman" w:hAnsi="Times New Roman" w:cs="Times New Roman" w:hint="default"/>
        <w:b/>
        <w:bCs/>
        <w:w w:val="99"/>
        <w:sz w:val="26"/>
        <w:szCs w:val="26"/>
        <w:lang w:val="vi" w:eastAsia="en-US" w:bidi="ar-SA"/>
      </w:rPr>
    </w:lvl>
    <w:lvl w:ilvl="3">
      <w:numFmt w:val="bullet"/>
      <w:lvlText w:val="•"/>
      <w:lvlJc w:val="left"/>
      <w:pPr>
        <w:ind w:left="1620" w:hanging="368"/>
      </w:pPr>
      <w:rPr>
        <w:rFonts w:hint="default"/>
        <w:lang w:val="vi" w:eastAsia="en-US" w:bidi="ar-SA"/>
      </w:rPr>
    </w:lvl>
    <w:lvl w:ilvl="4">
      <w:numFmt w:val="bullet"/>
      <w:lvlText w:val="•"/>
      <w:lvlJc w:val="left"/>
      <w:pPr>
        <w:ind w:left="2855" w:hanging="368"/>
      </w:pPr>
      <w:rPr>
        <w:rFonts w:hint="default"/>
        <w:lang w:val="vi" w:eastAsia="en-US" w:bidi="ar-SA"/>
      </w:rPr>
    </w:lvl>
    <w:lvl w:ilvl="5">
      <w:numFmt w:val="bullet"/>
      <w:lvlText w:val="•"/>
      <w:lvlJc w:val="left"/>
      <w:pPr>
        <w:ind w:left="4090" w:hanging="368"/>
      </w:pPr>
      <w:rPr>
        <w:rFonts w:hint="default"/>
        <w:lang w:val="vi" w:eastAsia="en-US" w:bidi="ar-SA"/>
      </w:rPr>
    </w:lvl>
    <w:lvl w:ilvl="6">
      <w:numFmt w:val="bullet"/>
      <w:lvlText w:val="•"/>
      <w:lvlJc w:val="left"/>
      <w:pPr>
        <w:ind w:left="5325" w:hanging="368"/>
      </w:pPr>
      <w:rPr>
        <w:rFonts w:hint="default"/>
        <w:lang w:val="vi" w:eastAsia="en-US" w:bidi="ar-SA"/>
      </w:rPr>
    </w:lvl>
    <w:lvl w:ilvl="7">
      <w:numFmt w:val="bullet"/>
      <w:lvlText w:val="•"/>
      <w:lvlJc w:val="left"/>
      <w:pPr>
        <w:ind w:left="6560" w:hanging="368"/>
      </w:pPr>
      <w:rPr>
        <w:rFonts w:hint="default"/>
        <w:lang w:val="vi" w:eastAsia="en-US" w:bidi="ar-SA"/>
      </w:rPr>
    </w:lvl>
    <w:lvl w:ilvl="8">
      <w:numFmt w:val="bullet"/>
      <w:lvlText w:val="•"/>
      <w:lvlJc w:val="left"/>
      <w:pPr>
        <w:ind w:left="7796" w:hanging="368"/>
      </w:pPr>
      <w:rPr>
        <w:rFonts w:hint="default"/>
        <w:lang w:val="vi" w:eastAsia="en-US" w:bidi="ar-SA"/>
      </w:rPr>
    </w:lvl>
  </w:abstractNum>
  <w:abstractNum w:abstractNumId="80" w15:restartNumberingAfterBreak="0">
    <w:nsid w:val="54C018EF"/>
    <w:multiLevelType w:val="hybridMultilevel"/>
    <w:tmpl w:val="9F7841E0"/>
    <w:lvl w:ilvl="0" w:tplc="8CD8B18C">
      <w:numFmt w:val="bullet"/>
      <w:lvlText w:val="-"/>
      <w:lvlJc w:val="left"/>
      <w:pPr>
        <w:ind w:left="107" w:hanging="144"/>
      </w:pPr>
      <w:rPr>
        <w:rFonts w:ascii="Times New Roman" w:eastAsia="Times New Roman" w:hAnsi="Times New Roman" w:cs="Times New Roman" w:hint="default"/>
        <w:w w:val="100"/>
        <w:sz w:val="22"/>
        <w:szCs w:val="22"/>
        <w:lang w:val="vi" w:eastAsia="en-US" w:bidi="ar-SA"/>
      </w:rPr>
    </w:lvl>
    <w:lvl w:ilvl="1" w:tplc="BBF8A4B8">
      <w:numFmt w:val="bullet"/>
      <w:lvlText w:val="•"/>
      <w:lvlJc w:val="left"/>
      <w:pPr>
        <w:ind w:left="641" w:hanging="144"/>
      </w:pPr>
      <w:rPr>
        <w:rFonts w:hint="default"/>
        <w:lang w:val="vi" w:eastAsia="en-US" w:bidi="ar-SA"/>
      </w:rPr>
    </w:lvl>
    <w:lvl w:ilvl="2" w:tplc="B07E5590">
      <w:numFmt w:val="bullet"/>
      <w:lvlText w:val="•"/>
      <w:lvlJc w:val="left"/>
      <w:pPr>
        <w:ind w:left="1183" w:hanging="144"/>
      </w:pPr>
      <w:rPr>
        <w:rFonts w:hint="default"/>
        <w:lang w:val="vi" w:eastAsia="en-US" w:bidi="ar-SA"/>
      </w:rPr>
    </w:lvl>
    <w:lvl w:ilvl="3" w:tplc="CDA6DF96">
      <w:numFmt w:val="bullet"/>
      <w:lvlText w:val="•"/>
      <w:lvlJc w:val="left"/>
      <w:pPr>
        <w:ind w:left="1725" w:hanging="144"/>
      </w:pPr>
      <w:rPr>
        <w:rFonts w:hint="default"/>
        <w:lang w:val="vi" w:eastAsia="en-US" w:bidi="ar-SA"/>
      </w:rPr>
    </w:lvl>
    <w:lvl w:ilvl="4" w:tplc="3012B29A">
      <w:numFmt w:val="bullet"/>
      <w:lvlText w:val="•"/>
      <w:lvlJc w:val="left"/>
      <w:pPr>
        <w:ind w:left="2267" w:hanging="144"/>
      </w:pPr>
      <w:rPr>
        <w:rFonts w:hint="default"/>
        <w:lang w:val="vi" w:eastAsia="en-US" w:bidi="ar-SA"/>
      </w:rPr>
    </w:lvl>
    <w:lvl w:ilvl="5" w:tplc="4EA0BEEE">
      <w:numFmt w:val="bullet"/>
      <w:lvlText w:val="•"/>
      <w:lvlJc w:val="left"/>
      <w:pPr>
        <w:ind w:left="2809" w:hanging="144"/>
      </w:pPr>
      <w:rPr>
        <w:rFonts w:hint="default"/>
        <w:lang w:val="vi" w:eastAsia="en-US" w:bidi="ar-SA"/>
      </w:rPr>
    </w:lvl>
    <w:lvl w:ilvl="6" w:tplc="21D43216">
      <w:numFmt w:val="bullet"/>
      <w:lvlText w:val="•"/>
      <w:lvlJc w:val="left"/>
      <w:pPr>
        <w:ind w:left="3350" w:hanging="144"/>
      </w:pPr>
      <w:rPr>
        <w:rFonts w:hint="default"/>
        <w:lang w:val="vi" w:eastAsia="en-US" w:bidi="ar-SA"/>
      </w:rPr>
    </w:lvl>
    <w:lvl w:ilvl="7" w:tplc="C1D250C8">
      <w:numFmt w:val="bullet"/>
      <w:lvlText w:val="•"/>
      <w:lvlJc w:val="left"/>
      <w:pPr>
        <w:ind w:left="3892" w:hanging="144"/>
      </w:pPr>
      <w:rPr>
        <w:rFonts w:hint="default"/>
        <w:lang w:val="vi" w:eastAsia="en-US" w:bidi="ar-SA"/>
      </w:rPr>
    </w:lvl>
    <w:lvl w:ilvl="8" w:tplc="77D81744">
      <w:numFmt w:val="bullet"/>
      <w:lvlText w:val="•"/>
      <w:lvlJc w:val="left"/>
      <w:pPr>
        <w:ind w:left="4434" w:hanging="144"/>
      </w:pPr>
      <w:rPr>
        <w:rFonts w:hint="default"/>
        <w:lang w:val="vi" w:eastAsia="en-US" w:bidi="ar-SA"/>
      </w:rPr>
    </w:lvl>
  </w:abstractNum>
  <w:abstractNum w:abstractNumId="81" w15:restartNumberingAfterBreak="0">
    <w:nsid w:val="568F6FA2"/>
    <w:multiLevelType w:val="hybridMultilevel"/>
    <w:tmpl w:val="E5044696"/>
    <w:lvl w:ilvl="0" w:tplc="3AA40E54">
      <w:numFmt w:val="bullet"/>
      <w:lvlText w:val="-"/>
      <w:lvlJc w:val="left"/>
      <w:pPr>
        <w:ind w:left="108" w:hanging="195"/>
      </w:pPr>
      <w:rPr>
        <w:rFonts w:ascii="Times New Roman" w:eastAsia="Times New Roman" w:hAnsi="Times New Roman" w:cs="Times New Roman" w:hint="default"/>
        <w:w w:val="100"/>
        <w:sz w:val="22"/>
        <w:szCs w:val="22"/>
        <w:lang w:val="vi" w:eastAsia="en-US" w:bidi="ar-SA"/>
      </w:rPr>
    </w:lvl>
    <w:lvl w:ilvl="1" w:tplc="EE2478D0">
      <w:numFmt w:val="bullet"/>
      <w:lvlText w:val="•"/>
      <w:lvlJc w:val="left"/>
      <w:pPr>
        <w:ind w:left="562" w:hanging="195"/>
      </w:pPr>
      <w:rPr>
        <w:rFonts w:hint="default"/>
        <w:lang w:val="vi" w:eastAsia="en-US" w:bidi="ar-SA"/>
      </w:rPr>
    </w:lvl>
    <w:lvl w:ilvl="2" w:tplc="54D6FA8E">
      <w:numFmt w:val="bullet"/>
      <w:lvlText w:val="•"/>
      <w:lvlJc w:val="left"/>
      <w:pPr>
        <w:ind w:left="1025" w:hanging="195"/>
      </w:pPr>
      <w:rPr>
        <w:rFonts w:hint="default"/>
        <w:lang w:val="vi" w:eastAsia="en-US" w:bidi="ar-SA"/>
      </w:rPr>
    </w:lvl>
    <w:lvl w:ilvl="3" w:tplc="D1D8D4B8">
      <w:numFmt w:val="bullet"/>
      <w:lvlText w:val="•"/>
      <w:lvlJc w:val="left"/>
      <w:pPr>
        <w:ind w:left="1488" w:hanging="195"/>
      </w:pPr>
      <w:rPr>
        <w:rFonts w:hint="default"/>
        <w:lang w:val="vi" w:eastAsia="en-US" w:bidi="ar-SA"/>
      </w:rPr>
    </w:lvl>
    <w:lvl w:ilvl="4" w:tplc="12CEED6C">
      <w:numFmt w:val="bullet"/>
      <w:lvlText w:val="•"/>
      <w:lvlJc w:val="left"/>
      <w:pPr>
        <w:ind w:left="1951" w:hanging="195"/>
      </w:pPr>
      <w:rPr>
        <w:rFonts w:hint="default"/>
        <w:lang w:val="vi" w:eastAsia="en-US" w:bidi="ar-SA"/>
      </w:rPr>
    </w:lvl>
    <w:lvl w:ilvl="5" w:tplc="E798536A">
      <w:numFmt w:val="bullet"/>
      <w:lvlText w:val="•"/>
      <w:lvlJc w:val="left"/>
      <w:pPr>
        <w:ind w:left="2414" w:hanging="195"/>
      </w:pPr>
      <w:rPr>
        <w:rFonts w:hint="default"/>
        <w:lang w:val="vi" w:eastAsia="en-US" w:bidi="ar-SA"/>
      </w:rPr>
    </w:lvl>
    <w:lvl w:ilvl="6" w:tplc="8BE42910">
      <w:numFmt w:val="bullet"/>
      <w:lvlText w:val="•"/>
      <w:lvlJc w:val="left"/>
      <w:pPr>
        <w:ind w:left="2876" w:hanging="195"/>
      </w:pPr>
      <w:rPr>
        <w:rFonts w:hint="default"/>
        <w:lang w:val="vi" w:eastAsia="en-US" w:bidi="ar-SA"/>
      </w:rPr>
    </w:lvl>
    <w:lvl w:ilvl="7" w:tplc="C212C0FE">
      <w:numFmt w:val="bullet"/>
      <w:lvlText w:val="•"/>
      <w:lvlJc w:val="left"/>
      <w:pPr>
        <w:ind w:left="3339" w:hanging="195"/>
      </w:pPr>
      <w:rPr>
        <w:rFonts w:hint="default"/>
        <w:lang w:val="vi" w:eastAsia="en-US" w:bidi="ar-SA"/>
      </w:rPr>
    </w:lvl>
    <w:lvl w:ilvl="8" w:tplc="4E70A322">
      <w:numFmt w:val="bullet"/>
      <w:lvlText w:val="•"/>
      <w:lvlJc w:val="left"/>
      <w:pPr>
        <w:ind w:left="3802" w:hanging="195"/>
      </w:pPr>
      <w:rPr>
        <w:rFonts w:hint="default"/>
        <w:lang w:val="vi" w:eastAsia="en-US" w:bidi="ar-SA"/>
      </w:rPr>
    </w:lvl>
  </w:abstractNum>
  <w:abstractNum w:abstractNumId="82" w15:restartNumberingAfterBreak="0">
    <w:nsid w:val="56BD5C45"/>
    <w:multiLevelType w:val="hybridMultilevel"/>
    <w:tmpl w:val="00341CB0"/>
    <w:lvl w:ilvl="0" w:tplc="4C4C98F4">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75B795F"/>
    <w:multiLevelType w:val="hybridMultilevel"/>
    <w:tmpl w:val="FE443A22"/>
    <w:lvl w:ilvl="0" w:tplc="9FA6213A">
      <w:numFmt w:val="bullet"/>
      <w:lvlText w:val="-"/>
      <w:lvlJc w:val="left"/>
      <w:pPr>
        <w:ind w:left="108" w:hanging="125"/>
      </w:pPr>
      <w:rPr>
        <w:rFonts w:ascii="Times New Roman" w:eastAsia="Times New Roman" w:hAnsi="Times New Roman" w:cs="Times New Roman" w:hint="default"/>
        <w:w w:val="100"/>
        <w:sz w:val="22"/>
        <w:szCs w:val="22"/>
        <w:lang w:val="vi" w:eastAsia="en-US" w:bidi="ar-SA"/>
      </w:rPr>
    </w:lvl>
    <w:lvl w:ilvl="1" w:tplc="2AD48F76">
      <w:numFmt w:val="bullet"/>
      <w:lvlText w:val="•"/>
      <w:lvlJc w:val="left"/>
      <w:pPr>
        <w:ind w:left="562" w:hanging="125"/>
      </w:pPr>
      <w:rPr>
        <w:rFonts w:hint="default"/>
        <w:lang w:val="vi" w:eastAsia="en-US" w:bidi="ar-SA"/>
      </w:rPr>
    </w:lvl>
    <w:lvl w:ilvl="2" w:tplc="2D08EEC8">
      <w:numFmt w:val="bullet"/>
      <w:lvlText w:val="•"/>
      <w:lvlJc w:val="left"/>
      <w:pPr>
        <w:ind w:left="1025" w:hanging="125"/>
      </w:pPr>
      <w:rPr>
        <w:rFonts w:hint="default"/>
        <w:lang w:val="vi" w:eastAsia="en-US" w:bidi="ar-SA"/>
      </w:rPr>
    </w:lvl>
    <w:lvl w:ilvl="3" w:tplc="EF0EB2F8">
      <w:numFmt w:val="bullet"/>
      <w:lvlText w:val="•"/>
      <w:lvlJc w:val="left"/>
      <w:pPr>
        <w:ind w:left="1488" w:hanging="125"/>
      </w:pPr>
      <w:rPr>
        <w:rFonts w:hint="default"/>
        <w:lang w:val="vi" w:eastAsia="en-US" w:bidi="ar-SA"/>
      </w:rPr>
    </w:lvl>
    <w:lvl w:ilvl="4" w:tplc="4E86FB5C">
      <w:numFmt w:val="bullet"/>
      <w:lvlText w:val="•"/>
      <w:lvlJc w:val="left"/>
      <w:pPr>
        <w:ind w:left="1951" w:hanging="125"/>
      </w:pPr>
      <w:rPr>
        <w:rFonts w:hint="default"/>
        <w:lang w:val="vi" w:eastAsia="en-US" w:bidi="ar-SA"/>
      </w:rPr>
    </w:lvl>
    <w:lvl w:ilvl="5" w:tplc="B652D6E8">
      <w:numFmt w:val="bullet"/>
      <w:lvlText w:val="•"/>
      <w:lvlJc w:val="left"/>
      <w:pPr>
        <w:ind w:left="2414" w:hanging="125"/>
      </w:pPr>
      <w:rPr>
        <w:rFonts w:hint="default"/>
        <w:lang w:val="vi" w:eastAsia="en-US" w:bidi="ar-SA"/>
      </w:rPr>
    </w:lvl>
    <w:lvl w:ilvl="6" w:tplc="3196A982">
      <w:numFmt w:val="bullet"/>
      <w:lvlText w:val="•"/>
      <w:lvlJc w:val="left"/>
      <w:pPr>
        <w:ind w:left="2876" w:hanging="125"/>
      </w:pPr>
      <w:rPr>
        <w:rFonts w:hint="default"/>
        <w:lang w:val="vi" w:eastAsia="en-US" w:bidi="ar-SA"/>
      </w:rPr>
    </w:lvl>
    <w:lvl w:ilvl="7" w:tplc="6F408386">
      <w:numFmt w:val="bullet"/>
      <w:lvlText w:val="•"/>
      <w:lvlJc w:val="left"/>
      <w:pPr>
        <w:ind w:left="3339" w:hanging="125"/>
      </w:pPr>
      <w:rPr>
        <w:rFonts w:hint="default"/>
        <w:lang w:val="vi" w:eastAsia="en-US" w:bidi="ar-SA"/>
      </w:rPr>
    </w:lvl>
    <w:lvl w:ilvl="8" w:tplc="4000BFA6">
      <w:numFmt w:val="bullet"/>
      <w:lvlText w:val="•"/>
      <w:lvlJc w:val="left"/>
      <w:pPr>
        <w:ind w:left="3802" w:hanging="125"/>
      </w:pPr>
      <w:rPr>
        <w:rFonts w:hint="default"/>
        <w:lang w:val="vi" w:eastAsia="en-US" w:bidi="ar-SA"/>
      </w:rPr>
    </w:lvl>
  </w:abstractNum>
  <w:abstractNum w:abstractNumId="84" w15:restartNumberingAfterBreak="0">
    <w:nsid w:val="5793646A"/>
    <w:multiLevelType w:val="hybridMultilevel"/>
    <w:tmpl w:val="FC642A02"/>
    <w:lvl w:ilvl="0" w:tplc="D7927436">
      <w:numFmt w:val="bullet"/>
      <w:lvlText w:val="*"/>
      <w:lvlJc w:val="left"/>
      <w:pPr>
        <w:ind w:left="1446" w:hanging="195"/>
      </w:pPr>
      <w:rPr>
        <w:rFonts w:ascii="Times New Roman" w:eastAsia="Times New Roman" w:hAnsi="Times New Roman" w:cs="Times New Roman" w:hint="default"/>
        <w:b/>
        <w:bCs/>
        <w:w w:val="99"/>
        <w:sz w:val="26"/>
        <w:szCs w:val="26"/>
        <w:lang w:val="vi" w:eastAsia="en-US" w:bidi="ar-SA"/>
      </w:rPr>
    </w:lvl>
    <w:lvl w:ilvl="1" w:tplc="BBA66BA8">
      <w:numFmt w:val="bullet"/>
      <w:lvlText w:val="•"/>
      <w:lvlJc w:val="left"/>
      <w:pPr>
        <w:ind w:left="2322" w:hanging="195"/>
      </w:pPr>
      <w:rPr>
        <w:rFonts w:hint="default"/>
        <w:lang w:val="vi" w:eastAsia="en-US" w:bidi="ar-SA"/>
      </w:rPr>
    </w:lvl>
    <w:lvl w:ilvl="2" w:tplc="9FA4F0FC">
      <w:numFmt w:val="bullet"/>
      <w:lvlText w:val="•"/>
      <w:lvlJc w:val="left"/>
      <w:pPr>
        <w:ind w:left="3205" w:hanging="195"/>
      </w:pPr>
      <w:rPr>
        <w:rFonts w:hint="default"/>
        <w:lang w:val="vi" w:eastAsia="en-US" w:bidi="ar-SA"/>
      </w:rPr>
    </w:lvl>
    <w:lvl w:ilvl="3" w:tplc="A9A47F96">
      <w:numFmt w:val="bullet"/>
      <w:lvlText w:val="•"/>
      <w:lvlJc w:val="left"/>
      <w:pPr>
        <w:ind w:left="4087" w:hanging="195"/>
      </w:pPr>
      <w:rPr>
        <w:rFonts w:hint="default"/>
        <w:lang w:val="vi" w:eastAsia="en-US" w:bidi="ar-SA"/>
      </w:rPr>
    </w:lvl>
    <w:lvl w:ilvl="4" w:tplc="383A8766">
      <w:numFmt w:val="bullet"/>
      <w:lvlText w:val="•"/>
      <w:lvlJc w:val="left"/>
      <w:pPr>
        <w:ind w:left="4970" w:hanging="195"/>
      </w:pPr>
      <w:rPr>
        <w:rFonts w:hint="default"/>
        <w:lang w:val="vi" w:eastAsia="en-US" w:bidi="ar-SA"/>
      </w:rPr>
    </w:lvl>
    <w:lvl w:ilvl="5" w:tplc="DC08D6FA">
      <w:numFmt w:val="bullet"/>
      <w:lvlText w:val="•"/>
      <w:lvlJc w:val="left"/>
      <w:pPr>
        <w:ind w:left="5853" w:hanging="195"/>
      </w:pPr>
      <w:rPr>
        <w:rFonts w:hint="default"/>
        <w:lang w:val="vi" w:eastAsia="en-US" w:bidi="ar-SA"/>
      </w:rPr>
    </w:lvl>
    <w:lvl w:ilvl="6" w:tplc="E834C68C">
      <w:numFmt w:val="bullet"/>
      <w:lvlText w:val="•"/>
      <w:lvlJc w:val="left"/>
      <w:pPr>
        <w:ind w:left="6735" w:hanging="195"/>
      </w:pPr>
      <w:rPr>
        <w:rFonts w:hint="default"/>
        <w:lang w:val="vi" w:eastAsia="en-US" w:bidi="ar-SA"/>
      </w:rPr>
    </w:lvl>
    <w:lvl w:ilvl="7" w:tplc="A3821B04">
      <w:numFmt w:val="bullet"/>
      <w:lvlText w:val="•"/>
      <w:lvlJc w:val="left"/>
      <w:pPr>
        <w:ind w:left="7618" w:hanging="195"/>
      </w:pPr>
      <w:rPr>
        <w:rFonts w:hint="default"/>
        <w:lang w:val="vi" w:eastAsia="en-US" w:bidi="ar-SA"/>
      </w:rPr>
    </w:lvl>
    <w:lvl w:ilvl="8" w:tplc="B0A8CBCC">
      <w:numFmt w:val="bullet"/>
      <w:lvlText w:val="•"/>
      <w:lvlJc w:val="left"/>
      <w:pPr>
        <w:ind w:left="8501" w:hanging="195"/>
      </w:pPr>
      <w:rPr>
        <w:rFonts w:hint="default"/>
        <w:lang w:val="vi" w:eastAsia="en-US" w:bidi="ar-SA"/>
      </w:rPr>
    </w:lvl>
  </w:abstractNum>
  <w:abstractNum w:abstractNumId="85" w15:restartNumberingAfterBreak="0">
    <w:nsid w:val="59140BDA"/>
    <w:multiLevelType w:val="hybridMultilevel"/>
    <w:tmpl w:val="5A283572"/>
    <w:lvl w:ilvl="0" w:tplc="8FB0F50C">
      <w:start w:val="7"/>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C4753A8"/>
    <w:multiLevelType w:val="hybridMultilevel"/>
    <w:tmpl w:val="4B1A9AD8"/>
    <w:lvl w:ilvl="0" w:tplc="CAAA9938">
      <w:numFmt w:val="bullet"/>
      <w:lvlText w:val="-"/>
      <w:lvlJc w:val="left"/>
      <w:pPr>
        <w:ind w:left="107" w:hanging="144"/>
      </w:pPr>
      <w:rPr>
        <w:rFonts w:ascii="Times New Roman" w:eastAsia="Times New Roman" w:hAnsi="Times New Roman" w:cs="Times New Roman" w:hint="default"/>
        <w:w w:val="100"/>
        <w:sz w:val="22"/>
        <w:szCs w:val="22"/>
        <w:lang w:val="vi" w:eastAsia="en-US" w:bidi="ar-SA"/>
      </w:rPr>
    </w:lvl>
    <w:lvl w:ilvl="1" w:tplc="A5CAA48A">
      <w:numFmt w:val="bullet"/>
      <w:lvlText w:val="•"/>
      <w:lvlJc w:val="left"/>
      <w:pPr>
        <w:ind w:left="641" w:hanging="144"/>
      </w:pPr>
      <w:rPr>
        <w:rFonts w:hint="default"/>
        <w:lang w:val="vi" w:eastAsia="en-US" w:bidi="ar-SA"/>
      </w:rPr>
    </w:lvl>
    <w:lvl w:ilvl="2" w:tplc="E95E4B80">
      <w:numFmt w:val="bullet"/>
      <w:lvlText w:val="•"/>
      <w:lvlJc w:val="left"/>
      <w:pPr>
        <w:ind w:left="1183" w:hanging="144"/>
      </w:pPr>
      <w:rPr>
        <w:rFonts w:hint="default"/>
        <w:lang w:val="vi" w:eastAsia="en-US" w:bidi="ar-SA"/>
      </w:rPr>
    </w:lvl>
    <w:lvl w:ilvl="3" w:tplc="D8DE6CDA">
      <w:numFmt w:val="bullet"/>
      <w:lvlText w:val="•"/>
      <w:lvlJc w:val="left"/>
      <w:pPr>
        <w:ind w:left="1725" w:hanging="144"/>
      </w:pPr>
      <w:rPr>
        <w:rFonts w:hint="default"/>
        <w:lang w:val="vi" w:eastAsia="en-US" w:bidi="ar-SA"/>
      </w:rPr>
    </w:lvl>
    <w:lvl w:ilvl="4" w:tplc="6C50B2AE">
      <w:numFmt w:val="bullet"/>
      <w:lvlText w:val="•"/>
      <w:lvlJc w:val="left"/>
      <w:pPr>
        <w:ind w:left="2267" w:hanging="144"/>
      </w:pPr>
      <w:rPr>
        <w:rFonts w:hint="default"/>
        <w:lang w:val="vi" w:eastAsia="en-US" w:bidi="ar-SA"/>
      </w:rPr>
    </w:lvl>
    <w:lvl w:ilvl="5" w:tplc="369EDB6C">
      <w:numFmt w:val="bullet"/>
      <w:lvlText w:val="•"/>
      <w:lvlJc w:val="left"/>
      <w:pPr>
        <w:ind w:left="2809" w:hanging="144"/>
      </w:pPr>
      <w:rPr>
        <w:rFonts w:hint="default"/>
        <w:lang w:val="vi" w:eastAsia="en-US" w:bidi="ar-SA"/>
      </w:rPr>
    </w:lvl>
    <w:lvl w:ilvl="6" w:tplc="5EFEB012">
      <w:numFmt w:val="bullet"/>
      <w:lvlText w:val="•"/>
      <w:lvlJc w:val="left"/>
      <w:pPr>
        <w:ind w:left="3350" w:hanging="144"/>
      </w:pPr>
      <w:rPr>
        <w:rFonts w:hint="default"/>
        <w:lang w:val="vi" w:eastAsia="en-US" w:bidi="ar-SA"/>
      </w:rPr>
    </w:lvl>
    <w:lvl w:ilvl="7" w:tplc="162E63EA">
      <w:numFmt w:val="bullet"/>
      <w:lvlText w:val="•"/>
      <w:lvlJc w:val="left"/>
      <w:pPr>
        <w:ind w:left="3892" w:hanging="144"/>
      </w:pPr>
      <w:rPr>
        <w:rFonts w:hint="default"/>
        <w:lang w:val="vi" w:eastAsia="en-US" w:bidi="ar-SA"/>
      </w:rPr>
    </w:lvl>
    <w:lvl w:ilvl="8" w:tplc="A8381434">
      <w:numFmt w:val="bullet"/>
      <w:lvlText w:val="•"/>
      <w:lvlJc w:val="left"/>
      <w:pPr>
        <w:ind w:left="4434" w:hanging="144"/>
      </w:pPr>
      <w:rPr>
        <w:rFonts w:hint="default"/>
        <w:lang w:val="vi" w:eastAsia="en-US" w:bidi="ar-SA"/>
      </w:rPr>
    </w:lvl>
  </w:abstractNum>
  <w:abstractNum w:abstractNumId="87" w15:restartNumberingAfterBreak="0">
    <w:nsid w:val="5D1B22BD"/>
    <w:multiLevelType w:val="hybridMultilevel"/>
    <w:tmpl w:val="A9C8E4C0"/>
    <w:lvl w:ilvl="0" w:tplc="456EE588">
      <w:numFmt w:val="bullet"/>
      <w:lvlText w:val="*"/>
      <w:lvlJc w:val="left"/>
      <w:pPr>
        <w:ind w:left="1446" w:hanging="195"/>
      </w:pPr>
      <w:rPr>
        <w:rFonts w:ascii="Times New Roman" w:eastAsia="Times New Roman" w:hAnsi="Times New Roman" w:cs="Times New Roman" w:hint="default"/>
        <w:b/>
        <w:bCs/>
        <w:w w:val="99"/>
        <w:sz w:val="26"/>
        <w:szCs w:val="26"/>
        <w:lang w:val="vi" w:eastAsia="en-US" w:bidi="ar-SA"/>
      </w:rPr>
    </w:lvl>
    <w:lvl w:ilvl="1" w:tplc="43E07E14">
      <w:numFmt w:val="bullet"/>
      <w:lvlText w:val="•"/>
      <w:lvlJc w:val="left"/>
      <w:pPr>
        <w:ind w:left="2322" w:hanging="195"/>
      </w:pPr>
      <w:rPr>
        <w:rFonts w:hint="default"/>
        <w:lang w:val="vi" w:eastAsia="en-US" w:bidi="ar-SA"/>
      </w:rPr>
    </w:lvl>
    <w:lvl w:ilvl="2" w:tplc="667068CE">
      <w:numFmt w:val="bullet"/>
      <w:lvlText w:val="•"/>
      <w:lvlJc w:val="left"/>
      <w:pPr>
        <w:ind w:left="3205" w:hanging="195"/>
      </w:pPr>
      <w:rPr>
        <w:rFonts w:hint="default"/>
        <w:lang w:val="vi" w:eastAsia="en-US" w:bidi="ar-SA"/>
      </w:rPr>
    </w:lvl>
    <w:lvl w:ilvl="3" w:tplc="487E99AA">
      <w:numFmt w:val="bullet"/>
      <w:lvlText w:val="•"/>
      <w:lvlJc w:val="left"/>
      <w:pPr>
        <w:ind w:left="4087" w:hanging="195"/>
      </w:pPr>
      <w:rPr>
        <w:rFonts w:hint="default"/>
        <w:lang w:val="vi" w:eastAsia="en-US" w:bidi="ar-SA"/>
      </w:rPr>
    </w:lvl>
    <w:lvl w:ilvl="4" w:tplc="A02E966E">
      <w:numFmt w:val="bullet"/>
      <w:lvlText w:val="•"/>
      <w:lvlJc w:val="left"/>
      <w:pPr>
        <w:ind w:left="4970" w:hanging="195"/>
      </w:pPr>
      <w:rPr>
        <w:rFonts w:hint="default"/>
        <w:lang w:val="vi" w:eastAsia="en-US" w:bidi="ar-SA"/>
      </w:rPr>
    </w:lvl>
    <w:lvl w:ilvl="5" w:tplc="A47A8542">
      <w:numFmt w:val="bullet"/>
      <w:lvlText w:val="•"/>
      <w:lvlJc w:val="left"/>
      <w:pPr>
        <w:ind w:left="5853" w:hanging="195"/>
      </w:pPr>
      <w:rPr>
        <w:rFonts w:hint="default"/>
        <w:lang w:val="vi" w:eastAsia="en-US" w:bidi="ar-SA"/>
      </w:rPr>
    </w:lvl>
    <w:lvl w:ilvl="6" w:tplc="AC28E9AE">
      <w:numFmt w:val="bullet"/>
      <w:lvlText w:val="•"/>
      <w:lvlJc w:val="left"/>
      <w:pPr>
        <w:ind w:left="6735" w:hanging="195"/>
      </w:pPr>
      <w:rPr>
        <w:rFonts w:hint="default"/>
        <w:lang w:val="vi" w:eastAsia="en-US" w:bidi="ar-SA"/>
      </w:rPr>
    </w:lvl>
    <w:lvl w:ilvl="7" w:tplc="5AC0E3FC">
      <w:numFmt w:val="bullet"/>
      <w:lvlText w:val="•"/>
      <w:lvlJc w:val="left"/>
      <w:pPr>
        <w:ind w:left="7618" w:hanging="195"/>
      </w:pPr>
      <w:rPr>
        <w:rFonts w:hint="default"/>
        <w:lang w:val="vi" w:eastAsia="en-US" w:bidi="ar-SA"/>
      </w:rPr>
    </w:lvl>
    <w:lvl w:ilvl="8" w:tplc="B9EACC20">
      <w:numFmt w:val="bullet"/>
      <w:lvlText w:val="•"/>
      <w:lvlJc w:val="left"/>
      <w:pPr>
        <w:ind w:left="8501" w:hanging="195"/>
      </w:pPr>
      <w:rPr>
        <w:rFonts w:hint="default"/>
        <w:lang w:val="vi" w:eastAsia="en-US" w:bidi="ar-SA"/>
      </w:rPr>
    </w:lvl>
  </w:abstractNum>
  <w:abstractNum w:abstractNumId="88" w15:restartNumberingAfterBreak="0">
    <w:nsid w:val="5E1A584C"/>
    <w:multiLevelType w:val="hybridMultilevel"/>
    <w:tmpl w:val="0AFA6560"/>
    <w:lvl w:ilvl="0" w:tplc="0A48B3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15:restartNumberingAfterBreak="0">
    <w:nsid w:val="5F021182"/>
    <w:multiLevelType w:val="hybridMultilevel"/>
    <w:tmpl w:val="AA8C6104"/>
    <w:lvl w:ilvl="0" w:tplc="3120E734">
      <w:numFmt w:val="bullet"/>
      <w:lvlText w:val="-"/>
      <w:lvlJc w:val="left"/>
      <w:pPr>
        <w:ind w:left="107" w:hanging="142"/>
      </w:pPr>
      <w:rPr>
        <w:rFonts w:ascii="Times New Roman" w:eastAsia="Times New Roman" w:hAnsi="Times New Roman" w:cs="Times New Roman" w:hint="default"/>
        <w:w w:val="100"/>
        <w:sz w:val="22"/>
        <w:szCs w:val="22"/>
        <w:lang w:val="vi" w:eastAsia="en-US" w:bidi="ar-SA"/>
      </w:rPr>
    </w:lvl>
    <w:lvl w:ilvl="1" w:tplc="598CD122">
      <w:numFmt w:val="bullet"/>
      <w:lvlText w:val="•"/>
      <w:lvlJc w:val="left"/>
      <w:pPr>
        <w:ind w:left="585" w:hanging="142"/>
      </w:pPr>
      <w:rPr>
        <w:rFonts w:hint="default"/>
        <w:lang w:val="vi" w:eastAsia="en-US" w:bidi="ar-SA"/>
      </w:rPr>
    </w:lvl>
    <w:lvl w:ilvl="2" w:tplc="C4C07C5C">
      <w:numFmt w:val="bullet"/>
      <w:lvlText w:val="•"/>
      <w:lvlJc w:val="left"/>
      <w:pPr>
        <w:ind w:left="1070" w:hanging="142"/>
      </w:pPr>
      <w:rPr>
        <w:rFonts w:hint="default"/>
        <w:lang w:val="vi" w:eastAsia="en-US" w:bidi="ar-SA"/>
      </w:rPr>
    </w:lvl>
    <w:lvl w:ilvl="3" w:tplc="4EA6C6FA">
      <w:numFmt w:val="bullet"/>
      <w:lvlText w:val="•"/>
      <w:lvlJc w:val="left"/>
      <w:pPr>
        <w:ind w:left="1555" w:hanging="142"/>
      </w:pPr>
      <w:rPr>
        <w:rFonts w:hint="default"/>
        <w:lang w:val="vi" w:eastAsia="en-US" w:bidi="ar-SA"/>
      </w:rPr>
    </w:lvl>
    <w:lvl w:ilvl="4" w:tplc="F6DE5204">
      <w:numFmt w:val="bullet"/>
      <w:lvlText w:val="•"/>
      <w:lvlJc w:val="left"/>
      <w:pPr>
        <w:ind w:left="2040" w:hanging="142"/>
      </w:pPr>
      <w:rPr>
        <w:rFonts w:hint="default"/>
        <w:lang w:val="vi" w:eastAsia="en-US" w:bidi="ar-SA"/>
      </w:rPr>
    </w:lvl>
    <w:lvl w:ilvl="5" w:tplc="D4B26412">
      <w:numFmt w:val="bullet"/>
      <w:lvlText w:val="•"/>
      <w:lvlJc w:val="left"/>
      <w:pPr>
        <w:ind w:left="2526" w:hanging="142"/>
      </w:pPr>
      <w:rPr>
        <w:rFonts w:hint="default"/>
        <w:lang w:val="vi" w:eastAsia="en-US" w:bidi="ar-SA"/>
      </w:rPr>
    </w:lvl>
    <w:lvl w:ilvl="6" w:tplc="76E6F9FE">
      <w:numFmt w:val="bullet"/>
      <w:lvlText w:val="•"/>
      <w:lvlJc w:val="left"/>
      <w:pPr>
        <w:ind w:left="3011" w:hanging="142"/>
      </w:pPr>
      <w:rPr>
        <w:rFonts w:hint="default"/>
        <w:lang w:val="vi" w:eastAsia="en-US" w:bidi="ar-SA"/>
      </w:rPr>
    </w:lvl>
    <w:lvl w:ilvl="7" w:tplc="4BE066C8">
      <w:numFmt w:val="bullet"/>
      <w:lvlText w:val="•"/>
      <w:lvlJc w:val="left"/>
      <w:pPr>
        <w:ind w:left="3496" w:hanging="142"/>
      </w:pPr>
      <w:rPr>
        <w:rFonts w:hint="default"/>
        <w:lang w:val="vi" w:eastAsia="en-US" w:bidi="ar-SA"/>
      </w:rPr>
    </w:lvl>
    <w:lvl w:ilvl="8" w:tplc="717C1802">
      <w:numFmt w:val="bullet"/>
      <w:lvlText w:val="•"/>
      <w:lvlJc w:val="left"/>
      <w:pPr>
        <w:ind w:left="3981" w:hanging="142"/>
      </w:pPr>
      <w:rPr>
        <w:rFonts w:hint="default"/>
        <w:lang w:val="vi" w:eastAsia="en-US" w:bidi="ar-SA"/>
      </w:rPr>
    </w:lvl>
  </w:abstractNum>
  <w:abstractNum w:abstractNumId="90" w15:restartNumberingAfterBreak="0">
    <w:nsid w:val="5F1C783F"/>
    <w:multiLevelType w:val="hybridMultilevel"/>
    <w:tmpl w:val="963ADC3E"/>
    <w:lvl w:ilvl="0" w:tplc="F6E0A0D8">
      <w:numFmt w:val="bullet"/>
      <w:lvlText w:val="•"/>
      <w:lvlJc w:val="left"/>
      <w:pPr>
        <w:ind w:left="825" w:hanging="140"/>
      </w:pPr>
      <w:rPr>
        <w:rFonts w:ascii="Times New Roman" w:eastAsia="Times New Roman" w:hAnsi="Times New Roman" w:cs="Times New Roman" w:hint="default"/>
        <w:w w:val="99"/>
        <w:sz w:val="26"/>
        <w:szCs w:val="26"/>
        <w:lang w:val="vi" w:eastAsia="en-US" w:bidi="ar-SA"/>
      </w:rPr>
    </w:lvl>
    <w:lvl w:ilvl="1" w:tplc="1478B04A">
      <w:numFmt w:val="bullet"/>
      <w:lvlText w:val="•"/>
      <w:lvlJc w:val="left"/>
      <w:pPr>
        <w:ind w:left="1764" w:hanging="140"/>
      </w:pPr>
      <w:rPr>
        <w:rFonts w:hint="default"/>
        <w:lang w:val="vi" w:eastAsia="en-US" w:bidi="ar-SA"/>
      </w:rPr>
    </w:lvl>
    <w:lvl w:ilvl="2" w:tplc="72DA9CB4">
      <w:numFmt w:val="bullet"/>
      <w:lvlText w:val="•"/>
      <w:lvlJc w:val="left"/>
      <w:pPr>
        <w:ind w:left="2709" w:hanging="140"/>
      </w:pPr>
      <w:rPr>
        <w:rFonts w:hint="default"/>
        <w:lang w:val="vi" w:eastAsia="en-US" w:bidi="ar-SA"/>
      </w:rPr>
    </w:lvl>
    <w:lvl w:ilvl="3" w:tplc="186423B6">
      <w:numFmt w:val="bullet"/>
      <w:lvlText w:val="•"/>
      <w:lvlJc w:val="left"/>
      <w:pPr>
        <w:ind w:left="3653" w:hanging="140"/>
      </w:pPr>
      <w:rPr>
        <w:rFonts w:hint="default"/>
        <w:lang w:val="vi" w:eastAsia="en-US" w:bidi="ar-SA"/>
      </w:rPr>
    </w:lvl>
    <w:lvl w:ilvl="4" w:tplc="68363FC4">
      <w:numFmt w:val="bullet"/>
      <w:lvlText w:val="•"/>
      <w:lvlJc w:val="left"/>
      <w:pPr>
        <w:ind w:left="4598" w:hanging="140"/>
      </w:pPr>
      <w:rPr>
        <w:rFonts w:hint="default"/>
        <w:lang w:val="vi" w:eastAsia="en-US" w:bidi="ar-SA"/>
      </w:rPr>
    </w:lvl>
    <w:lvl w:ilvl="5" w:tplc="9DF2E95E">
      <w:numFmt w:val="bullet"/>
      <w:lvlText w:val="•"/>
      <w:lvlJc w:val="left"/>
      <w:pPr>
        <w:ind w:left="5543" w:hanging="140"/>
      </w:pPr>
      <w:rPr>
        <w:rFonts w:hint="default"/>
        <w:lang w:val="vi" w:eastAsia="en-US" w:bidi="ar-SA"/>
      </w:rPr>
    </w:lvl>
    <w:lvl w:ilvl="6" w:tplc="61A2DC18">
      <w:numFmt w:val="bullet"/>
      <w:lvlText w:val="•"/>
      <w:lvlJc w:val="left"/>
      <w:pPr>
        <w:ind w:left="6487" w:hanging="140"/>
      </w:pPr>
      <w:rPr>
        <w:rFonts w:hint="default"/>
        <w:lang w:val="vi" w:eastAsia="en-US" w:bidi="ar-SA"/>
      </w:rPr>
    </w:lvl>
    <w:lvl w:ilvl="7" w:tplc="133C2FF2">
      <w:numFmt w:val="bullet"/>
      <w:lvlText w:val="•"/>
      <w:lvlJc w:val="left"/>
      <w:pPr>
        <w:ind w:left="7432" w:hanging="140"/>
      </w:pPr>
      <w:rPr>
        <w:rFonts w:hint="default"/>
        <w:lang w:val="vi" w:eastAsia="en-US" w:bidi="ar-SA"/>
      </w:rPr>
    </w:lvl>
    <w:lvl w:ilvl="8" w:tplc="D40094FA">
      <w:numFmt w:val="bullet"/>
      <w:lvlText w:val="•"/>
      <w:lvlJc w:val="left"/>
      <w:pPr>
        <w:ind w:left="8377" w:hanging="140"/>
      </w:pPr>
      <w:rPr>
        <w:rFonts w:hint="default"/>
        <w:lang w:val="vi" w:eastAsia="en-US" w:bidi="ar-SA"/>
      </w:rPr>
    </w:lvl>
  </w:abstractNum>
  <w:abstractNum w:abstractNumId="91" w15:restartNumberingAfterBreak="0">
    <w:nsid w:val="622F013E"/>
    <w:multiLevelType w:val="hybridMultilevel"/>
    <w:tmpl w:val="892E30C2"/>
    <w:lvl w:ilvl="0" w:tplc="12FA4728">
      <w:numFmt w:val="bullet"/>
      <w:lvlText w:val="-"/>
      <w:lvlJc w:val="left"/>
      <w:pPr>
        <w:ind w:left="108" w:hanging="140"/>
      </w:pPr>
      <w:rPr>
        <w:rFonts w:ascii="Times New Roman" w:eastAsia="Times New Roman" w:hAnsi="Times New Roman" w:cs="Times New Roman" w:hint="default"/>
        <w:b/>
        <w:bCs/>
        <w:w w:val="100"/>
        <w:sz w:val="22"/>
        <w:szCs w:val="22"/>
        <w:lang w:val="vi" w:eastAsia="en-US" w:bidi="ar-SA"/>
      </w:rPr>
    </w:lvl>
    <w:lvl w:ilvl="1" w:tplc="1CD813FE">
      <w:numFmt w:val="bullet"/>
      <w:lvlText w:val="•"/>
      <w:lvlJc w:val="left"/>
      <w:pPr>
        <w:ind w:left="559" w:hanging="140"/>
      </w:pPr>
      <w:rPr>
        <w:rFonts w:hint="default"/>
        <w:lang w:val="vi" w:eastAsia="en-US" w:bidi="ar-SA"/>
      </w:rPr>
    </w:lvl>
    <w:lvl w:ilvl="2" w:tplc="5C88468E">
      <w:numFmt w:val="bullet"/>
      <w:lvlText w:val="•"/>
      <w:lvlJc w:val="left"/>
      <w:pPr>
        <w:ind w:left="1019" w:hanging="140"/>
      </w:pPr>
      <w:rPr>
        <w:rFonts w:hint="default"/>
        <w:lang w:val="vi" w:eastAsia="en-US" w:bidi="ar-SA"/>
      </w:rPr>
    </w:lvl>
    <w:lvl w:ilvl="3" w:tplc="41C0BA38">
      <w:numFmt w:val="bullet"/>
      <w:lvlText w:val="•"/>
      <w:lvlJc w:val="left"/>
      <w:pPr>
        <w:ind w:left="1479" w:hanging="140"/>
      </w:pPr>
      <w:rPr>
        <w:rFonts w:hint="default"/>
        <w:lang w:val="vi" w:eastAsia="en-US" w:bidi="ar-SA"/>
      </w:rPr>
    </w:lvl>
    <w:lvl w:ilvl="4" w:tplc="866A08D0">
      <w:numFmt w:val="bullet"/>
      <w:lvlText w:val="•"/>
      <w:lvlJc w:val="left"/>
      <w:pPr>
        <w:ind w:left="1939" w:hanging="140"/>
      </w:pPr>
      <w:rPr>
        <w:rFonts w:hint="default"/>
        <w:lang w:val="vi" w:eastAsia="en-US" w:bidi="ar-SA"/>
      </w:rPr>
    </w:lvl>
    <w:lvl w:ilvl="5" w:tplc="57F84496">
      <w:numFmt w:val="bullet"/>
      <w:lvlText w:val="•"/>
      <w:lvlJc w:val="left"/>
      <w:pPr>
        <w:ind w:left="2399" w:hanging="140"/>
      </w:pPr>
      <w:rPr>
        <w:rFonts w:hint="default"/>
        <w:lang w:val="vi" w:eastAsia="en-US" w:bidi="ar-SA"/>
      </w:rPr>
    </w:lvl>
    <w:lvl w:ilvl="6" w:tplc="B45495D0">
      <w:numFmt w:val="bullet"/>
      <w:lvlText w:val="•"/>
      <w:lvlJc w:val="left"/>
      <w:pPr>
        <w:ind w:left="2859" w:hanging="140"/>
      </w:pPr>
      <w:rPr>
        <w:rFonts w:hint="default"/>
        <w:lang w:val="vi" w:eastAsia="en-US" w:bidi="ar-SA"/>
      </w:rPr>
    </w:lvl>
    <w:lvl w:ilvl="7" w:tplc="CBC85936">
      <w:numFmt w:val="bullet"/>
      <w:lvlText w:val="•"/>
      <w:lvlJc w:val="left"/>
      <w:pPr>
        <w:ind w:left="3319" w:hanging="140"/>
      </w:pPr>
      <w:rPr>
        <w:rFonts w:hint="default"/>
        <w:lang w:val="vi" w:eastAsia="en-US" w:bidi="ar-SA"/>
      </w:rPr>
    </w:lvl>
    <w:lvl w:ilvl="8" w:tplc="C792D0EE">
      <w:numFmt w:val="bullet"/>
      <w:lvlText w:val="•"/>
      <w:lvlJc w:val="left"/>
      <w:pPr>
        <w:ind w:left="3779" w:hanging="140"/>
      </w:pPr>
      <w:rPr>
        <w:rFonts w:hint="default"/>
        <w:lang w:val="vi" w:eastAsia="en-US" w:bidi="ar-SA"/>
      </w:rPr>
    </w:lvl>
  </w:abstractNum>
  <w:abstractNum w:abstractNumId="92" w15:restartNumberingAfterBreak="0">
    <w:nsid w:val="62860C14"/>
    <w:multiLevelType w:val="multilevel"/>
    <w:tmpl w:val="08226A82"/>
    <w:lvl w:ilvl="0">
      <w:start w:val="4"/>
      <w:numFmt w:val="decimal"/>
      <w:lvlText w:val="%1."/>
      <w:lvlJc w:val="left"/>
      <w:pPr>
        <w:ind w:left="600" w:hanging="60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93" w15:restartNumberingAfterBreak="0">
    <w:nsid w:val="62CE3CDF"/>
    <w:multiLevelType w:val="multilevel"/>
    <w:tmpl w:val="FCF29D48"/>
    <w:lvl w:ilvl="0">
      <w:start w:val="4"/>
      <w:numFmt w:val="decimal"/>
      <w:lvlText w:val="%1."/>
      <w:lvlJc w:val="left"/>
      <w:pPr>
        <w:ind w:left="800" w:hanging="800"/>
      </w:pPr>
      <w:rPr>
        <w:rFonts w:hint="default"/>
      </w:rPr>
    </w:lvl>
    <w:lvl w:ilvl="1">
      <w:start w:val="3"/>
      <w:numFmt w:val="decimal"/>
      <w:lvlText w:val="%1.%2."/>
      <w:lvlJc w:val="left"/>
      <w:pPr>
        <w:ind w:left="1169" w:hanging="800"/>
      </w:pPr>
      <w:rPr>
        <w:rFonts w:hint="default"/>
      </w:rPr>
    </w:lvl>
    <w:lvl w:ilvl="2">
      <w:start w:val="1"/>
      <w:numFmt w:val="decimal"/>
      <w:lvlText w:val="%1.%2.%3."/>
      <w:lvlJc w:val="left"/>
      <w:pPr>
        <w:ind w:left="1538" w:hanging="800"/>
      </w:pPr>
      <w:rPr>
        <w:rFonts w:hint="default"/>
      </w:rPr>
    </w:lvl>
    <w:lvl w:ilvl="3">
      <w:start w:val="3"/>
      <w:numFmt w:val="decimal"/>
      <w:lvlText w:val="%1.%2.%3.%4."/>
      <w:lvlJc w:val="left"/>
      <w:pPr>
        <w:ind w:left="2187" w:hanging="108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3285" w:hanging="144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383" w:hanging="1800"/>
      </w:pPr>
      <w:rPr>
        <w:rFonts w:hint="default"/>
      </w:rPr>
    </w:lvl>
    <w:lvl w:ilvl="8">
      <w:start w:val="1"/>
      <w:numFmt w:val="decimal"/>
      <w:lvlText w:val="%1.%2.%3.%4.%5.%6.%7.%8.%9."/>
      <w:lvlJc w:val="left"/>
      <w:pPr>
        <w:ind w:left="4752" w:hanging="1800"/>
      </w:pPr>
      <w:rPr>
        <w:rFonts w:hint="default"/>
      </w:rPr>
    </w:lvl>
  </w:abstractNum>
  <w:abstractNum w:abstractNumId="94" w15:restartNumberingAfterBreak="0">
    <w:nsid w:val="64706D94"/>
    <w:multiLevelType w:val="hybridMultilevel"/>
    <w:tmpl w:val="36F25194"/>
    <w:lvl w:ilvl="0" w:tplc="142C48F6">
      <w:numFmt w:val="bullet"/>
      <w:lvlText w:val="-"/>
      <w:lvlJc w:val="left"/>
      <w:pPr>
        <w:ind w:left="108" w:hanging="154"/>
      </w:pPr>
      <w:rPr>
        <w:rFonts w:ascii="Times New Roman" w:eastAsia="Times New Roman" w:hAnsi="Times New Roman" w:cs="Times New Roman" w:hint="default"/>
        <w:w w:val="100"/>
        <w:sz w:val="22"/>
        <w:szCs w:val="22"/>
        <w:lang w:val="vi" w:eastAsia="en-US" w:bidi="ar-SA"/>
      </w:rPr>
    </w:lvl>
    <w:lvl w:ilvl="1" w:tplc="52C4BB2E">
      <w:numFmt w:val="bullet"/>
      <w:lvlText w:val="•"/>
      <w:lvlJc w:val="left"/>
      <w:pPr>
        <w:ind w:left="562" w:hanging="154"/>
      </w:pPr>
      <w:rPr>
        <w:rFonts w:hint="default"/>
        <w:lang w:val="vi" w:eastAsia="en-US" w:bidi="ar-SA"/>
      </w:rPr>
    </w:lvl>
    <w:lvl w:ilvl="2" w:tplc="4394FCB8">
      <w:numFmt w:val="bullet"/>
      <w:lvlText w:val="•"/>
      <w:lvlJc w:val="left"/>
      <w:pPr>
        <w:ind w:left="1025" w:hanging="154"/>
      </w:pPr>
      <w:rPr>
        <w:rFonts w:hint="default"/>
        <w:lang w:val="vi" w:eastAsia="en-US" w:bidi="ar-SA"/>
      </w:rPr>
    </w:lvl>
    <w:lvl w:ilvl="3" w:tplc="A16EA06C">
      <w:numFmt w:val="bullet"/>
      <w:lvlText w:val="•"/>
      <w:lvlJc w:val="left"/>
      <w:pPr>
        <w:ind w:left="1488" w:hanging="154"/>
      </w:pPr>
      <w:rPr>
        <w:rFonts w:hint="default"/>
        <w:lang w:val="vi" w:eastAsia="en-US" w:bidi="ar-SA"/>
      </w:rPr>
    </w:lvl>
    <w:lvl w:ilvl="4" w:tplc="E0F01BFE">
      <w:numFmt w:val="bullet"/>
      <w:lvlText w:val="•"/>
      <w:lvlJc w:val="left"/>
      <w:pPr>
        <w:ind w:left="1951" w:hanging="154"/>
      </w:pPr>
      <w:rPr>
        <w:rFonts w:hint="default"/>
        <w:lang w:val="vi" w:eastAsia="en-US" w:bidi="ar-SA"/>
      </w:rPr>
    </w:lvl>
    <w:lvl w:ilvl="5" w:tplc="2738E686">
      <w:numFmt w:val="bullet"/>
      <w:lvlText w:val="•"/>
      <w:lvlJc w:val="left"/>
      <w:pPr>
        <w:ind w:left="2414" w:hanging="154"/>
      </w:pPr>
      <w:rPr>
        <w:rFonts w:hint="default"/>
        <w:lang w:val="vi" w:eastAsia="en-US" w:bidi="ar-SA"/>
      </w:rPr>
    </w:lvl>
    <w:lvl w:ilvl="6" w:tplc="47AAAB22">
      <w:numFmt w:val="bullet"/>
      <w:lvlText w:val="•"/>
      <w:lvlJc w:val="left"/>
      <w:pPr>
        <w:ind w:left="2876" w:hanging="154"/>
      </w:pPr>
      <w:rPr>
        <w:rFonts w:hint="default"/>
        <w:lang w:val="vi" w:eastAsia="en-US" w:bidi="ar-SA"/>
      </w:rPr>
    </w:lvl>
    <w:lvl w:ilvl="7" w:tplc="B84CBEBC">
      <w:numFmt w:val="bullet"/>
      <w:lvlText w:val="•"/>
      <w:lvlJc w:val="left"/>
      <w:pPr>
        <w:ind w:left="3339" w:hanging="154"/>
      </w:pPr>
      <w:rPr>
        <w:rFonts w:hint="default"/>
        <w:lang w:val="vi" w:eastAsia="en-US" w:bidi="ar-SA"/>
      </w:rPr>
    </w:lvl>
    <w:lvl w:ilvl="8" w:tplc="D92AB55A">
      <w:numFmt w:val="bullet"/>
      <w:lvlText w:val="•"/>
      <w:lvlJc w:val="left"/>
      <w:pPr>
        <w:ind w:left="3802" w:hanging="154"/>
      </w:pPr>
      <w:rPr>
        <w:rFonts w:hint="default"/>
        <w:lang w:val="vi" w:eastAsia="en-US" w:bidi="ar-SA"/>
      </w:rPr>
    </w:lvl>
  </w:abstractNum>
  <w:abstractNum w:abstractNumId="95" w15:restartNumberingAfterBreak="0">
    <w:nsid w:val="64EF6F4F"/>
    <w:multiLevelType w:val="hybridMultilevel"/>
    <w:tmpl w:val="FACC1AF0"/>
    <w:lvl w:ilvl="0" w:tplc="DF36999E">
      <w:numFmt w:val="bullet"/>
      <w:lvlText w:val="-"/>
      <w:lvlJc w:val="left"/>
      <w:pPr>
        <w:ind w:left="108" w:hanging="128"/>
      </w:pPr>
      <w:rPr>
        <w:rFonts w:ascii="Times New Roman" w:eastAsia="Times New Roman" w:hAnsi="Times New Roman" w:cs="Times New Roman" w:hint="default"/>
        <w:w w:val="100"/>
        <w:sz w:val="22"/>
        <w:szCs w:val="22"/>
        <w:lang w:val="vi" w:eastAsia="en-US" w:bidi="ar-SA"/>
      </w:rPr>
    </w:lvl>
    <w:lvl w:ilvl="1" w:tplc="E24E5484">
      <w:numFmt w:val="bullet"/>
      <w:lvlText w:val="•"/>
      <w:lvlJc w:val="left"/>
      <w:pPr>
        <w:ind w:left="562" w:hanging="128"/>
      </w:pPr>
      <w:rPr>
        <w:rFonts w:hint="default"/>
        <w:lang w:val="vi" w:eastAsia="en-US" w:bidi="ar-SA"/>
      </w:rPr>
    </w:lvl>
    <w:lvl w:ilvl="2" w:tplc="AD8A1184">
      <w:numFmt w:val="bullet"/>
      <w:lvlText w:val="•"/>
      <w:lvlJc w:val="left"/>
      <w:pPr>
        <w:ind w:left="1025" w:hanging="128"/>
      </w:pPr>
      <w:rPr>
        <w:rFonts w:hint="default"/>
        <w:lang w:val="vi" w:eastAsia="en-US" w:bidi="ar-SA"/>
      </w:rPr>
    </w:lvl>
    <w:lvl w:ilvl="3" w:tplc="4422599E">
      <w:numFmt w:val="bullet"/>
      <w:lvlText w:val="•"/>
      <w:lvlJc w:val="left"/>
      <w:pPr>
        <w:ind w:left="1488" w:hanging="128"/>
      </w:pPr>
      <w:rPr>
        <w:rFonts w:hint="default"/>
        <w:lang w:val="vi" w:eastAsia="en-US" w:bidi="ar-SA"/>
      </w:rPr>
    </w:lvl>
    <w:lvl w:ilvl="4" w:tplc="5B90146E">
      <w:numFmt w:val="bullet"/>
      <w:lvlText w:val="•"/>
      <w:lvlJc w:val="left"/>
      <w:pPr>
        <w:ind w:left="1951" w:hanging="128"/>
      </w:pPr>
      <w:rPr>
        <w:rFonts w:hint="default"/>
        <w:lang w:val="vi" w:eastAsia="en-US" w:bidi="ar-SA"/>
      </w:rPr>
    </w:lvl>
    <w:lvl w:ilvl="5" w:tplc="442EE6BC">
      <w:numFmt w:val="bullet"/>
      <w:lvlText w:val="•"/>
      <w:lvlJc w:val="left"/>
      <w:pPr>
        <w:ind w:left="2414" w:hanging="128"/>
      </w:pPr>
      <w:rPr>
        <w:rFonts w:hint="default"/>
        <w:lang w:val="vi" w:eastAsia="en-US" w:bidi="ar-SA"/>
      </w:rPr>
    </w:lvl>
    <w:lvl w:ilvl="6" w:tplc="6AF25AA2">
      <w:numFmt w:val="bullet"/>
      <w:lvlText w:val="•"/>
      <w:lvlJc w:val="left"/>
      <w:pPr>
        <w:ind w:left="2876" w:hanging="128"/>
      </w:pPr>
      <w:rPr>
        <w:rFonts w:hint="default"/>
        <w:lang w:val="vi" w:eastAsia="en-US" w:bidi="ar-SA"/>
      </w:rPr>
    </w:lvl>
    <w:lvl w:ilvl="7" w:tplc="7D5CCDC4">
      <w:numFmt w:val="bullet"/>
      <w:lvlText w:val="•"/>
      <w:lvlJc w:val="left"/>
      <w:pPr>
        <w:ind w:left="3339" w:hanging="128"/>
      </w:pPr>
      <w:rPr>
        <w:rFonts w:hint="default"/>
        <w:lang w:val="vi" w:eastAsia="en-US" w:bidi="ar-SA"/>
      </w:rPr>
    </w:lvl>
    <w:lvl w:ilvl="8" w:tplc="51268984">
      <w:numFmt w:val="bullet"/>
      <w:lvlText w:val="•"/>
      <w:lvlJc w:val="left"/>
      <w:pPr>
        <w:ind w:left="3802" w:hanging="128"/>
      </w:pPr>
      <w:rPr>
        <w:rFonts w:hint="default"/>
        <w:lang w:val="vi" w:eastAsia="en-US" w:bidi="ar-SA"/>
      </w:rPr>
    </w:lvl>
  </w:abstractNum>
  <w:abstractNum w:abstractNumId="96" w15:restartNumberingAfterBreak="0">
    <w:nsid w:val="653B5BEE"/>
    <w:multiLevelType w:val="hybridMultilevel"/>
    <w:tmpl w:val="0A34DFEE"/>
    <w:lvl w:ilvl="0" w:tplc="407C3232">
      <w:numFmt w:val="bullet"/>
      <w:lvlText w:val="-"/>
      <w:lvlJc w:val="left"/>
      <w:pPr>
        <w:ind w:left="108" w:hanging="135"/>
      </w:pPr>
      <w:rPr>
        <w:rFonts w:ascii="Times New Roman" w:eastAsia="Times New Roman" w:hAnsi="Times New Roman" w:cs="Times New Roman" w:hint="default"/>
        <w:w w:val="100"/>
        <w:sz w:val="22"/>
        <w:szCs w:val="22"/>
        <w:lang w:val="vi" w:eastAsia="en-US" w:bidi="ar-SA"/>
      </w:rPr>
    </w:lvl>
    <w:lvl w:ilvl="1" w:tplc="3446C9A8">
      <w:numFmt w:val="bullet"/>
      <w:lvlText w:val="•"/>
      <w:lvlJc w:val="left"/>
      <w:pPr>
        <w:ind w:left="826" w:hanging="135"/>
      </w:pPr>
      <w:rPr>
        <w:rFonts w:hint="default"/>
        <w:lang w:val="vi" w:eastAsia="en-US" w:bidi="ar-SA"/>
      </w:rPr>
    </w:lvl>
    <w:lvl w:ilvl="2" w:tplc="BEA663CC">
      <w:numFmt w:val="bullet"/>
      <w:lvlText w:val="•"/>
      <w:lvlJc w:val="left"/>
      <w:pPr>
        <w:ind w:left="1552" w:hanging="135"/>
      </w:pPr>
      <w:rPr>
        <w:rFonts w:hint="default"/>
        <w:lang w:val="vi" w:eastAsia="en-US" w:bidi="ar-SA"/>
      </w:rPr>
    </w:lvl>
    <w:lvl w:ilvl="3" w:tplc="1C0418B4">
      <w:numFmt w:val="bullet"/>
      <w:lvlText w:val="•"/>
      <w:lvlJc w:val="left"/>
      <w:pPr>
        <w:ind w:left="2279" w:hanging="135"/>
      </w:pPr>
      <w:rPr>
        <w:rFonts w:hint="default"/>
        <w:lang w:val="vi" w:eastAsia="en-US" w:bidi="ar-SA"/>
      </w:rPr>
    </w:lvl>
    <w:lvl w:ilvl="4" w:tplc="0C9AE672">
      <w:numFmt w:val="bullet"/>
      <w:lvlText w:val="•"/>
      <w:lvlJc w:val="left"/>
      <w:pPr>
        <w:ind w:left="3005" w:hanging="135"/>
      </w:pPr>
      <w:rPr>
        <w:rFonts w:hint="default"/>
        <w:lang w:val="vi" w:eastAsia="en-US" w:bidi="ar-SA"/>
      </w:rPr>
    </w:lvl>
    <w:lvl w:ilvl="5" w:tplc="2AF0B478">
      <w:numFmt w:val="bullet"/>
      <w:lvlText w:val="•"/>
      <w:lvlJc w:val="left"/>
      <w:pPr>
        <w:ind w:left="3732" w:hanging="135"/>
      </w:pPr>
      <w:rPr>
        <w:rFonts w:hint="default"/>
        <w:lang w:val="vi" w:eastAsia="en-US" w:bidi="ar-SA"/>
      </w:rPr>
    </w:lvl>
    <w:lvl w:ilvl="6" w:tplc="D7963A38">
      <w:numFmt w:val="bullet"/>
      <w:lvlText w:val="•"/>
      <w:lvlJc w:val="left"/>
      <w:pPr>
        <w:ind w:left="4458" w:hanging="135"/>
      </w:pPr>
      <w:rPr>
        <w:rFonts w:hint="default"/>
        <w:lang w:val="vi" w:eastAsia="en-US" w:bidi="ar-SA"/>
      </w:rPr>
    </w:lvl>
    <w:lvl w:ilvl="7" w:tplc="E2821C22">
      <w:numFmt w:val="bullet"/>
      <w:lvlText w:val="•"/>
      <w:lvlJc w:val="left"/>
      <w:pPr>
        <w:ind w:left="5184" w:hanging="135"/>
      </w:pPr>
      <w:rPr>
        <w:rFonts w:hint="default"/>
        <w:lang w:val="vi" w:eastAsia="en-US" w:bidi="ar-SA"/>
      </w:rPr>
    </w:lvl>
    <w:lvl w:ilvl="8" w:tplc="8688A522">
      <w:numFmt w:val="bullet"/>
      <w:lvlText w:val="•"/>
      <w:lvlJc w:val="left"/>
      <w:pPr>
        <w:ind w:left="5911" w:hanging="135"/>
      </w:pPr>
      <w:rPr>
        <w:rFonts w:hint="default"/>
        <w:lang w:val="vi" w:eastAsia="en-US" w:bidi="ar-SA"/>
      </w:rPr>
    </w:lvl>
  </w:abstractNum>
  <w:abstractNum w:abstractNumId="97" w15:restartNumberingAfterBreak="0">
    <w:nsid w:val="657511FE"/>
    <w:multiLevelType w:val="hybridMultilevel"/>
    <w:tmpl w:val="DCE492FC"/>
    <w:lvl w:ilvl="0" w:tplc="5810F10E">
      <w:numFmt w:val="bullet"/>
      <w:lvlText w:val="-"/>
      <w:lvlJc w:val="left"/>
      <w:pPr>
        <w:ind w:left="108" w:hanging="123"/>
      </w:pPr>
      <w:rPr>
        <w:rFonts w:ascii="Times New Roman" w:eastAsia="Times New Roman" w:hAnsi="Times New Roman" w:cs="Times New Roman" w:hint="default"/>
        <w:w w:val="100"/>
        <w:sz w:val="22"/>
        <w:szCs w:val="22"/>
        <w:lang w:val="vi" w:eastAsia="en-US" w:bidi="ar-SA"/>
      </w:rPr>
    </w:lvl>
    <w:lvl w:ilvl="1" w:tplc="3380350E">
      <w:numFmt w:val="bullet"/>
      <w:lvlText w:val="•"/>
      <w:lvlJc w:val="left"/>
      <w:pPr>
        <w:ind w:left="826" w:hanging="123"/>
      </w:pPr>
      <w:rPr>
        <w:rFonts w:hint="default"/>
        <w:lang w:val="vi" w:eastAsia="en-US" w:bidi="ar-SA"/>
      </w:rPr>
    </w:lvl>
    <w:lvl w:ilvl="2" w:tplc="DBE8F10E">
      <w:numFmt w:val="bullet"/>
      <w:lvlText w:val="•"/>
      <w:lvlJc w:val="left"/>
      <w:pPr>
        <w:ind w:left="1552" w:hanging="123"/>
      </w:pPr>
      <w:rPr>
        <w:rFonts w:hint="default"/>
        <w:lang w:val="vi" w:eastAsia="en-US" w:bidi="ar-SA"/>
      </w:rPr>
    </w:lvl>
    <w:lvl w:ilvl="3" w:tplc="66F8971C">
      <w:numFmt w:val="bullet"/>
      <w:lvlText w:val="•"/>
      <w:lvlJc w:val="left"/>
      <w:pPr>
        <w:ind w:left="2279" w:hanging="123"/>
      </w:pPr>
      <w:rPr>
        <w:rFonts w:hint="default"/>
        <w:lang w:val="vi" w:eastAsia="en-US" w:bidi="ar-SA"/>
      </w:rPr>
    </w:lvl>
    <w:lvl w:ilvl="4" w:tplc="72382C48">
      <w:numFmt w:val="bullet"/>
      <w:lvlText w:val="•"/>
      <w:lvlJc w:val="left"/>
      <w:pPr>
        <w:ind w:left="3005" w:hanging="123"/>
      </w:pPr>
      <w:rPr>
        <w:rFonts w:hint="default"/>
        <w:lang w:val="vi" w:eastAsia="en-US" w:bidi="ar-SA"/>
      </w:rPr>
    </w:lvl>
    <w:lvl w:ilvl="5" w:tplc="3C60B716">
      <w:numFmt w:val="bullet"/>
      <w:lvlText w:val="•"/>
      <w:lvlJc w:val="left"/>
      <w:pPr>
        <w:ind w:left="3732" w:hanging="123"/>
      </w:pPr>
      <w:rPr>
        <w:rFonts w:hint="default"/>
        <w:lang w:val="vi" w:eastAsia="en-US" w:bidi="ar-SA"/>
      </w:rPr>
    </w:lvl>
    <w:lvl w:ilvl="6" w:tplc="41EC4BF8">
      <w:numFmt w:val="bullet"/>
      <w:lvlText w:val="•"/>
      <w:lvlJc w:val="left"/>
      <w:pPr>
        <w:ind w:left="4458" w:hanging="123"/>
      </w:pPr>
      <w:rPr>
        <w:rFonts w:hint="default"/>
        <w:lang w:val="vi" w:eastAsia="en-US" w:bidi="ar-SA"/>
      </w:rPr>
    </w:lvl>
    <w:lvl w:ilvl="7" w:tplc="F43E9CE6">
      <w:numFmt w:val="bullet"/>
      <w:lvlText w:val="•"/>
      <w:lvlJc w:val="left"/>
      <w:pPr>
        <w:ind w:left="5184" w:hanging="123"/>
      </w:pPr>
      <w:rPr>
        <w:rFonts w:hint="default"/>
        <w:lang w:val="vi" w:eastAsia="en-US" w:bidi="ar-SA"/>
      </w:rPr>
    </w:lvl>
    <w:lvl w:ilvl="8" w:tplc="D42E77B8">
      <w:numFmt w:val="bullet"/>
      <w:lvlText w:val="•"/>
      <w:lvlJc w:val="left"/>
      <w:pPr>
        <w:ind w:left="5911" w:hanging="123"/>
      </w:pPr>
      <w:rPr>
        <w:rFonts w:hint="default"/>
        <w:lang w:val="vi" w:eastAsia="en-US" w:bidi="ar-SA"/>
      </w:rPr>
    </w:lvl>
  </w:abstractNum>
  <w:abstractNum w:abstractNumId="98" w15:restartNumberingAfterBreak="0">
    <w:nsid w:val="69105435"/>
    <w:multiLevelType w:val="hybridMultilevel"/>
    <w:tmpl w:val="DB72476E"/>
    <w:lvl w:ilvl="0" w:tplc="4D4CD83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9F35A1A"/>
    <w:multiLevelType w:val="hybridMultilevel"/>
    <w:tmpl w:val="D1B498BC"/>
    <w:lvl w:ilvl="0" w:tplc="EE40AAC2">
      <w:numFmt w:val="bullet"/>
      <w:lvlText w:val="*"/>
      <w:lvlJc w:val="left"/>
      <w:pPr>
        <w:ind w:left="1302" w:hanging="195"/>
      </w:pPr>
      <w:rPr>
        <w:rFonts w:ascii="Times New Roman" w:eastAsia="Times New Roman" w:hAnsi="Times New Roman" w:cs="Times New Roman" w:hint="default"/>
        <w:b/>
        <w:bCs/>
        <w:w w:val="99"/>
        <w:sz w:val="26"/>
        <w:szCs w:val="26"/>
        <w:lang w:val="vi" w:eastAsia="en-US" w:bidi="ar-SA"/>
      </w:rPr>
    </w:lvl>
    <w:lvl w:ilvl="1" w:tplc="783285A4">
      <w:numFmt w:val="bullet"/>
      <w:lvlText w:val="*"/>
      <w:lvlJc w:val="left"/>
      <w:pPr>
        <w:ind w:left="1446" w:hanging="195"/>
      </w:pPr>
      <w:rPr>
        <w:rFonts w:ascii="Times New Roman" w:eastAsia="Times New Roman" w:hAnsi="Times New Roman" w:cs="Times New Roman" w:hint="default"/>
        <w:b/>
        <w:bCs/>
        <w:w w:val="99"/>
        <w:sz w:val="26"/>
        <w:szCs w:val="26"/>
        <w:lang w:val="vi" w:eastAsia="en-US" w:bidi="ar-SA"/>
      </w:rPr>
    </w:lvl>
    <w:lvl w:ilvl="2" w:tplc="5E543FD2">
      <w:numFmt w:val="bullet"/>
      <w:lvlText w:val="•"/>
      <w:lvlJc w:val="left"/>
      <w:pPr>
        <w:ind w:left="2420" w:hanging="195"/>
      </w:pPr>
      <w:rPr>
        <w:rFonts w:hint="default"/>
        <w:lang w:val="vi" w:eastAsia="en-US" w:bidi="ar-SA"/>
      </w:rPr>
    </w:lvl>
    <w:lvl w:ilvl="3" w:tplc="EFF2C5D6">
      <w:numFmt w:val="bullet"/>
      <w:lvlText w:val="•"/>
      <w:lvlJc w:val="left"/>
      <w:pPr>
        <w:ind w:left="3401" w:hanging="195"/>
      </w:pPr>
      <w:rPr>
        <w:rFonts w:hint="default"/>
        <w:lang w:val="vi" w:eastAsia="en-US" w:bidi="ar-SA"/>
      </w:rPr>
    </w:lvl>
    <w:lvl w:ilvl="4" w:tplc="593AA26A">
      <w:numFmt w:val="bullet"/>
      <w:lvlText w:val="•"/>
      <w:lvlJc w:val="left"/>
      <w:pPr>
        <w:ind w:left="4382" w:hanging="195"/>
      </w:pPr>
      <w:rPr>
        <w:rFonts w:hint="default"/>
        <w:lang w:val="vi" w:eastAsia="en-US" w:bidi="ar-SA"/>
      </w:rPr>
    </w:lvl>
    <w:lvl w:ilvl="5" w:tplc="41C44DA6">
      <w:numFmt w:val="bullet"/>
      <w:lvlText w:val="•"/>
      <w:lvlJc w:val="left"/>
      <w:pPr>
        <w:ind w:left="5362" w:hanging="195"/>
      </w:pPr>
      <w:rPr>
        <w:rFonts w:hint="default"/>
        <w:lang w:val="vi" w:eastAsia="en-US" w:bidi="ar-SA"/>
      </w:rPr>
    </w:lvl>
    <w:lvl w:ilvl="6" w:tplc="594A08F4">
      <w:numFmt w:val="bullet"/>
      <w:lvlText w:val="•"/>
      <w:lvlJc w:val="left"/>
      <w:pPr>
        <w:ind w:left="6343" w:hanging="195"/>
      </w:pPr>
      <w:rPr>
        <w:rFonts w:hint="default"/>
        <w:lang w:val="vi" w:eastAsia="en-US" w:bidi="ar-SA"/>
      </w:rPr>
    </w:lvl>
    <w:lvl w:ilvl="7" w:tplc="B3402276">
      <w:numFmt w:val="bullet"/>
      <w:lvlText w:val="•"/>
      <w:lvlJc w:val="left"/>
      <w:pPr>
        <w:ind w:left="7324" w:hanging="195"/>
      </w:pPr>
      <w:rPr>
        <w:rFonts w:hint="default"/>
        <w:lang w:val="vi" w:eastAsia="en-US" w:bidi="ar-SA"/>
      </w:rPr>
    </w:lvl>
    <w:lvl w:ilvl="8" w:tplc="4ECE9B4C">
      <w:numFmt w:val="bullet"/>
      <w:lvlText w:val="•"/>
      <w:lvlJc w:val="left"/>
      <w:pPr>
        <w:ind w:left="8304" w:hanging="195"/>
      </w:pPr>
      <w:rPr>
        <w:rFonts w:hint="default"/>
        <w:lang w:val="vi" w:eastAsia="en-US" w:bidi="ar-SA"/>
      </w:rPr>
    </w:lvl>
  </w:abstractNum>
  <w:abstractNum w:abstractNumId="100" w15:restartNumberingAfterBreak="0">
    <w:nsid w:val="6A16148F"/>
    <w:multiLevelType w:val="hybridMultilevel"/>
    <w:tmpl w:val="08CA8456"/>
    <w:lvl w:ilvl="0" w:tplc="C450AE8E">
      <w:start w:val="6"/>
      <w:numFmt w:val="decimal"/>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101" w15:restartNumberingAfterBreak="0">
    <w:nsid w:val="6A9F1B25"/>
    <w:multiLevelType w:val="hybridMultilevel"/>
    <w:tmpl w:val="283618C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B5277A3"/>
    <w:multiLevelType w:val="hybridMultilevel"/>
    <w:tmpl w:val="F0D6C662"/>
    <w:lvl w:ilvl="0" w:tplc="31EA3F4A">
      <w:start w:val="1"/>
      <w:numFmt w:val="lowerLetter"/>
      <w:lvlText w:val="%1."/>
      <w:lvlJc w:val="left"/>
      <w:pPr>
        <w:ind w:left="1367" w:hanging="260"/>
      </w:pPr>
      <w:rPr>
        <w:rFonts w:ascii="Times New Roman" w:eastAsia="Times New Roman" w:hAnsi="Times New Roman" w:cs="Times New Roman" w:hint="default"/>
        <w:b/>
        <w:bCs/>
        <w:w w:val="99"/>
        <w:sz w:val="26"/>
        <w:szCs w:val="26"/>
        <w:lang w:val="vi" w:eastAsia="en-US" w:bidi="ar-SA"/>
      </w:rPr>
    </w:lvl>
    <w:lvl w:ilvl="1" w:tplc="7242DDE4">
      <w:numFmt w:val="bullet"/>
      <w:lvlText w:val="•"/>
      <w:lvlJc w:val="left"/>
      <w:pPr>
        <w:ind w:left="2250" w:hanging="260"/>
      </w:pPr>
      <w:rPr>
        <w:rFonts w:hint="default"/>
        <w:lang w:val="vi" w:eastAsia="en-US" w:bidi="ar-SA"/>
      </w:rPr>
    </w:lvl>
    <w:lvl w:ilvl="2" w:tplc="2E32B4B2">
      <w:numFmt w:val="bullet"/>
      <w:lvlText w:val="•"/>
      <w:lvlJc w:val="left"/>
      <w:pPr>
        <w:ind w:left="3141" w:hanging="260"/>
      </w:pPr>
      <w:rPr>
        <w:rFonts w:hint="default"/>
        <w:lang w:val="vi" w:eastAsia="en-US" w:bidi="ar-SA"/>
      </w:rPr>
    </w:lvl>
    <w:lvl w:ilvl="3" w:tplc="AD6A2ADC">
      <w:numFmt w:val="bullet"/>
      <w:lvlText w:val="•"/>
      <w:lvlJc w:val="left"/>
      <w:pPr>
        <w:ind w:left="4031" w:hanging="260"/>
      </w:pPr>
      <w:rPr>
        <w:rFonts w:hint="default"/>
        <w:lang w:val="vi" w:eastAsia="en-US" w:bidi="ar-SA"/>
      </w:rPr>
    </w:lvl>
    <w:lvl w:ilvl="4" w:tplc="C436EB38">
      <w:numFmt w:val="bullet"/>
      <w:lvlText w:val="•"/>
      <w:lvlJc w:val="left"/>
      <w:pPr>
        <w:ind w:left="4922" w:hanging="260"/>
      </w:pPr>
      <w:rPr>
        <w:rFonts w:hint="default"/>
        <w:lang w:val="vi" w:eastAsia="en-US" w:bidi="ar-SA"/>
      </w:rPr>
    </w:lvl>
    <w:lvl w:ilvl="5" w:tplc="5C5488FC">
      <w:numFmt w:val="bullet"/>
      <w:lvlText w:val="•"/>
      <w:lvlJc w:val="left"/>
      <w:pPr>
        <w:ind w:left="5813" w:hanging="260"/>
      </w:pPr>
      <w:rPr>
        <w:rFonts w:hint="default"/>
        <w:lang w:val="vi" w:eastAsia="en-US" w:bidi="ar-SA"/>
      </w:rPr>
    </w:lvl>
    <w:lvl w:ilvl="6" w:tplc="AEF4746A">
      <w:numFmt w:val="bullet"/>
      <w:lvlText w:val="•"/>
      <w:lvlJc w:val="left"/>
      <w:pPr>
        <w:ind w:left="6703" w:hanging="260"/>
      </w:pPr>
      <w:rPr>
        <w:rFonts w:hint="default"/>
        <w:lang w:val="vi" w:eastAsia="en-US" w:bidi="ar-SA"/>
      </w:rPr>
    </w:lvl>
    <w:lvl w:ilvl="7" w:tplc="7BAC03A6">
      <w:numFmt w:val="bullet"/>
      <w:lvlText w:val="•"/>
      <w:lvlJc w:val="left"/>
      <w:pPr>
        <w:ind w:left="7594" w:hanging="260"/>
      </w:pPr>
      <w:rPr>
        <w:rFonts w:hint="default"/>
        <w:lang w:val="vi" w:eastAsia="en-US" w:bidi="ar-SA"/>
      </w:rPr>
    </w:lvl>
    <w:lvl w:ilvl="8" w:tplc="68AC2CF2">
      <w:numFmt w:val="bullet"/>
      <w:lvlText w:val="•"/>
      <w:lvlJc w:val="left"/>
      <w:pPr>
        <w:ind w:left="8485" w:hanging="260"/>
      </w:pPr>
      <w:rPr>
        <w:rFonts w:hint="default"/>
        <w:lang w:val="vi" w:eastAsia="en-US" w:bidi="ar-SA"/>
      </w:rPr>
    </w:lvl>
  </w:abstractNum>
  <w:abstractNum w:abstractNumId="103" w15:restartNumberingAfterBreak="0">
    <w:nsid w:val="6C2930CA"/>
    <w:multiLevelType w:val="hybridMultilevel"/>
    <w:tmpl w:val="E954E242"/>
    <w:lvl w:ilvl="0" w:tplc="B8342E8A">
      <w:start w:val="1"/>
      <w:numFmt w:val="decimal"/>
      <w:lvlText w:val="%1."/>
      <w:lvlJc w:val="left"/>
      <w:pPr>
        <w:ind w:left="825" w:hanging="281"/>
      </w:pPr>
      <w:rPr>
        <w:rFonts w:ascii="Times New Roman" w:eastAsia="Times New Roman" w:hAnsi="Times New Roman" w:cs="Times New Roman" w:hint="default"/>
        <w:w w:val="99"/>
        <w:sz w:val="26"/>
        <w:szCs w:val="26"/>
        <w:lang w:val="vi" w:eastAsia="en-US" w:bidi="ar-SA"/>
      </w:rPr>
    </w:lvl>
    <w:lvl w:ilvl="1" w:tplc="CC8CB32A">
      <w:numFmt w:val="bullet"/>
      <w:lvlText w:val="•"/>
      <w:lvlJc w:val="left"/>
      <w:pPr>
        <w:ind w:left="1764" w:hanging="281"/>
      </w:pPr>
      <w:rPr>
        <w:rFonts w:hint="default"/>
        <w:lang w:val="vi" w:eastAsia="en-US" w:bidi="ar-SA"/>
      </w:rPr>
    </w:lvl>
    <w:lvl w:ilvl="2" w:tplc="D7489748">
      <w:numFmt w:val="bullet"/>
      <w:lvlText w:val="•"/>
      <w:lvlJc w:val="left"/>
      <w:pPr>
        <w:ind w:left="2709" w:hanging="281"/>
      </w:pPr>
      <w:rPr>
        <w:rFonts w:hint="default"/>
        <w:lang w:val="vi" w:eastAsia="en-US" w:bidi="ar-SA"/>
      </w:rPr>
    </w:lvl>
    <w:lvl w:ilvl="3" w:tplc="1070E148">
      <w:numFmt w:val="bullet"/>
      <w:lvlText w:val="•"/>
      <w:lvlJc w:val="left"/>
      <w:pPr>
        <w:ind w:left="3653" w:hanging="281"/>
      </w:pPr>
      <w:rPr>
        <w:rFonts w:hint="default"/>
        <w:lang w:val="vi" w:eastAsia="en-US" w:bidi="ar-SA"/>
      </w:rPr>
    </w:lvl>
    <w:lvl w:ilvl="4" w:tplc="4AECCBC2">
      <w:numFmt w:val="bullet"/>
      <w:lvlText w:val="•"/>
      <w:lvlJc w:val="left"/>
      <w:pPr>
        <w:ind w:left="4598" w:hanging="281"/>
      </w:pPr>
      <w:rPr>
        <w:rFonts w:hint="default"/>
        <w:lang w:val="vi" w:eastAsia="en-US" w:bidi="ar-SA"/>
      </w:rPr>
    </w:lvl>
    <w:lvl w:ilvl="5" w:tplc="775CA238">
      <w:numFmt w:val="bullet"/>
      <w:lvlText w:val="•"/>
      <w:lvlJc w:val="left"/>
      <w:pPr>
        <w:ind w:left="5543" w:hanging="281"/>
      </w:pPr>
      <w:rPr>
        <w:rFonts w:hint="default"/>
        <w:lang w:val="vi" w:eastAsia="en-US" w:bidi="ar-SA"/>
      </w:rPr>
    </w:lvl>
    <w:lvl w:ilvl="6" w:tplc="C9EA9CFC">
      <w:numFmt w:val="bullet"/>
      <w:lvlText w:val="•"/>
      <w:lvlJc w:val="left"/>
      <w:pPr>
        <w:ind w:left="6487" w:hanging="281"/>
      </w:pPr>
      <w:rPr>
        <w:rFonts w:hint="default"/>
        <w:lang w:val="vi" w:eastAsia="en-US" w:bidi="ar-SA"/>
      </w:rPr>
    </w:lvl>
    <w:lvl w:ilvl="7" w:tplc="1B003C4A">
      <w:numFmt w:val="bullet"/>
      <w:lvlText w:val="•"/>
      <w:lvlJc w:val="left"/>
      <w:pPr>
        <w:ind w:left="7432" w:hanging="281"/>
      </w:pPr>
      <w:rPr>
        <w:rFonts w:hint="default"/>
        <w:lang w:val="vi" w:eastAsia="en-US" w:bidi="ar-SA"/>
      </w:rPr>
    </w:lvl>
    <w:lvl w:ilvl="8" w:tplc="6B1EFA5A">
      <w:numFmt w:val="bullet"/>
      <w:lvlText w:val="•"/>
      <w:lvlJc w:val="left"/>
      <w:pPr>
        <w:ind w:left="8377" w:hanging="281"/>
      </w:pPr>
      <w:rPr>
        <w:rFonts w:hint="default"/>
        <w:lang w:val="vi" w:eastAsia="en-US" w:bidi="ar-SA"/>
      </w:rPr>
    </w:lvl>
  </w:abstractNum>
  <w:abstractNum w:abstractNumId="104" w15:restartNumberingAfterBreak="0">
    <w:nsid w:val="6C320F45"/>
    <w:multiLevelType w:val="hybridMultilevel"/>
    <w:tmpl w:val="1E0C0DB2"/>
    <w:lvl w:ilvl="0" w:tplc="B2948AFC">
      <w:numFmt w:val="bullet"/>
      <w:lvlText w:val="-"/>
      <w:lvlJc w:val="left"/>
      <w:pPr>
        <w:ind w:left="288" w:hanging="125"/>
      </w:pPr>
      <w:rPr>
        <w:rFonts w:ascii="Times New Roman" w:eastAsia="Times New Roman" w:hAnsi="Times New Roman" w:cs="Times New Roman" w:hint="default"/>
        <w:w w:val="100"/>
        <w:sz w:val="22"/>
        <w:szCs w:val="22"/>
        <w:lang w:val="vi" w:eastAsia="en-US" w:bidi="ar-SA"/>
      </w:rPr>
    </w:lvl>
    <w:lvl w:ilvl="1" w:tplc="4CE44EA4">
      <w:numFmt w:val="bullet"/>
      <w:lvlText w:val="•"/>
      <w:lvlJc w:val="left"/>
      <w:pPr>
        <w:ind w:left="724" w:hanging="125"/>
      </w:pPr>
      <w:rPr>
        <w:rFonts w:hint="default"/>
        <w:lang w:val="vi" w:eastAsia="en-US" w:bidi="ar-SA"/>
      </w:rPr>
    </w:lvl>
    <w:lvl w:ilvl="2" w:tplc="38B4D36C">
      <w:numFmt w:val="bullet"/>
      <w:lvlText w:val="•"/>
      <w:lvlJc w:val="left"/>
      <w:pPr>
        <w:ind w:left="1169" w:hanging="125"/>
      </w:pPr>
      <w:rPr>
        <w:rFonts w:hint="default"/>
        <w:lang w:val="vi" w:eastAsia="en-US" w:bidi="ar-SA"/>
      </w:rPr>
    </w:lvl>
    <w:lvl w:ilvl="3" w:tplc="95C8BECA">
      <w:numFmt w:val="bullet"/>
      <w:lvlText w:val="•"/>
      <w:lvlJc w:val="left"/>
      <w:pPr>
        <w:ind w:left="1614" w:hanging="125"/>
      </w:pPr>
      <w:rPr>
        <w:rFonts w:hint="default"/>
        <w:lang w:val="vi" w:eastAsia="en-US" w:bidi="ar-SA"/>
      </w:rPr>
    </w:lvl>
    <w:lvl w:ilvl="4" w:tplc="0254AC82">
      <w:numFmt w:val="bullet"/>
      <w:lvlText w:val="•"/>
      <w:lvlJc w:val="left"/>
      <w:pPr>
        <w:ind w:left="2059" w:hanging="125"/>
      </w:pPr>
      <w:rPr>
        <w:rFonts w:hint="default"/>
        <w:lang w:val="vi" w:eastAsia="en-US" w:bidi="ar-SA"/>
      </w:rPr>
    </w:lvl>
    <w:lvl w:ilvl="5" w:tplc="9864DDA8">
      <w:numFmt w:val="bullet"/>
      <w:lvlText w:val="•"/>
      <w:lvlJc w:val="left"/>
      <w:pPr>
        <w:ind w:left="2504" w:hanging="125"/>
      </w:pPr>
      <w:rPr>
        <w:rFonts w:hint="default"/>
        <w:lang w:val="vi" w:eastAsia="en-US" w:bidi="ar-SA"/>
      </w:rPr>
    </w:lvl>
    <w:lvl w:ilvl="6" w:tplc="212E2CE6">
      <w:numFmt w:val="bullet"/>
      <w:lvlText w:val="•"/>
      <w:lvlJc w:val="left"/>
      <w:pPr>
        <w:ind w:left="2948" w:hanging="125"/>
      </w:pPr>
      <w:rPr>
        <w:rFonts w:hint="default"/>
        <w:lang w:val="vi" w:eastAsia="en-US" w:bidi="ar-SA"/>
      </w:rPr>
    </w:lvl>
    <w:lvl w:ilvl="7" w:tplc="EEDE44B6">
      <w:numFmt w:val="bullet"/>
      <w:lvlText w:val="•"/>
      <w:lvlJc w:val="left"/>
      <w:pPr>
        <w:ind w:left="3393" w:hanging="125"/>
      </w:pPr>
      <w:rPr>
        <w:rFonts w:hint="default"/>
        <w:lang w:val="vi" w:eastAsia="en-US" w:bidi="ar-SA"/>
      </w:rPr>
    </w:lvl>
    <w:lvl w:ilvl="8" w:tplc="909C53F2">
      <w:numFmt w:val="bullet"/>
      <w:lvlText w:val="•"/>
      <w:lvlJc w:val="left"/>
      <w:pPr>
        <w:ind w:left="3838" w:hanging="125"/>
      </w:pPr>
      <w:rPr>
        <w:rFonts w:hint="default"/>
        <w:lang w:val="vi" w:eastAsia="en-US" w:bidi="ar-SA"/>
      </w:rPr>
    </w:lvl>
  </w:abstractNum>
  <w:abstractNum w:abstractNumId="105" w15:restartNumberingAfterBreak="0">
    <w:nsid w:val="6D023DB7"/>
    <w:multiLevelType w:val="hybridMultilevel"/>
    <w:tmpl w:val="80C0BB84"/>
    <w:lvl w:ilvl="0" w:tplc="0409000D">
      <w:start w:val="1"/>
      <w:numFmt w:val="bullet"/>
      <w:lvlText w:val=""/>
      <w:lvlJc w:val="left"/>
      <w:pPr>
        <w:ind w:left="790" w:hanging="360"/>
      </w:pPr>
      <w:rPr>
        <w:rFonts w:ascii="Wingdings" w:hAnsi="Wingdings"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06" w15:restartNumberingAfterBreak="0">
    <w:nsid w:val="6D911945"/>
    <w:multiLevelType w:val="hybridMultilevel"/>
    <w:tmpl w:val="34AE74E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6DED7B69"/>
    <w:multiLevelType w:val="hybridMultilevel"/>
    <w:tmpl w:val="6A9408D4"/>
    <w:lvl w:ilvl="0" w:tplc="F488CCA6">
      <w:numFmt w:val="bullet"/>
      <w:lvlText w:val="*"/>
      <w:lvlJc w:val="left"/>
      <w:pPr>
        <w:ind w:left="1446" w:hanging="195"/>
      </w:pPr>
      <w:rPr>
        <w:rFonts w:ascii="Times New Roman" w:eastAsia="Times New Roman" w:hAnsi="Times New Roman" w:cs="Times New Roman" w:hint="default"/>
        <w:b/>
        <w:bCs/>
        <w:w w:val="99"/>
        <w:sz w:val="26"/>
        <w:szCs w:val="26"/>
        <w:lang w:val="vi" w:eastAsia="en-US" w:bidi="ar-SA"/>
      </w:rPr>
    </w:lvl>
    <w:lvl w:ilvl="1" w:tplc="90B4DB9C">
      <w:numFmt w:val="bullet"/>
      <w:lvlText w:val="•"/>
      <w:lvlJc w:val="left"/>
      <w:pPr>
        <w:ind w:left="2322" w:hanging="195"/>
      </w:pPr>
      <w:rPr>
        <w:rFonts w:hint="default"/>
        <w:lang w:val="vi" w:eastAsia="en-US" w:bidi="ar-SA"/>
      </w:rPr>
    </w:lvl>
    <w:lvl w:ilvl="2" w:tplc="9AECDD6A">
      <w:numFmt w:val="bullet"/>
      <w:lvlText w:val="•"/>
      <w:lvlJc w:val="left"/>
      <w:pPr>
        <w:ind w:left="3205" w:hanging="195"/>
      </w:pPr>
      <w:rPr>
        <w:rFonts w:hint="default"/>
        <w:lang w:val="vi" w:eastAsia="en-US" w:bidi="ar-SA"/>
      </w:rPr>
    </w:lvl>
    <w:lvl w:ilvl="3" w:tplc="EF02A46C">
      <w:numFmt w:val="bullet"/>
      <w:lvlText w:val="•"/>
      <w:lvlJc w:val="left"/>
      <w:pPr>
        <w:ind w:left="4087" w:hanging="195"/>
      </w:pPr>
      <w:rPr>
        <w:rFonts w:hint="default"/>
        <w:lang w:val="vi" w:eastAsia="en-US" w:bidi="ar-SA"/>
      </w:rPr>
    </w:lvl>
    <w:lvl w:ilvl="4" w:tplc="2D9876E6">
      <w:numFmt w:val="bullet"/>
      <w:lvlText w:val="•"/>
      <w:lvlJc w:val="left"/>
      <w:pPr>
        <w:ind w:left="4970" w:hanging="195"/>
      </w:pPr>
      <w:rPr>
        <w:rFonts w:hint="default"/>
        <w:lang w:val="vi" w:eastAsia="en-US" w:bidi="ar-SA"/>
      </w:rPr>
    </w:lvl>
    <w:lvl w:ilvl="5" w:tplc="C124358C">
      <w:numFmt w:val="bullet"/>
      <w:lvlText w:val="•"/>
      <w:lvlJc w:val="left"/>
      <w:pPr>
        <w:ind w:left="5853" w:hanging="195"/>
      </w:pPr>
      <w:rPr>
        <w:rFonts w:hint="default"/>
        <w:lang w:val="vi" w:eastAsia="en-US" w:bidi="ar-SA"/>
      </w:rPr>
    </w:lvl>
    <w:lvl w:ilvl="6" w:tplc="8F02D898">
      <w:numFmt w:val="bullet"/>
      <w:lvlText w:val="•"/>
      <w:lvlJc w:val="left"/>
      <w:pPr>
        <w:ind w:left="6735" w:hanging="195"/>
      </w:pPr>
      <w:rPr>
        <w:rFonts w:hint="default"/>
        <w:lang w:val="vi" w:eastAsia="en-US" w:bidi="ar-SA"/>
      </w:rPr>
    </w:lvl>
    <w:lvl w:ilvl="7" w:tplc="F3280B6A">
      <w:numFmt w:val="bullet"/>
      <w:lvlText w:val="•"/>
      <w:lvlJc w:val="left"/>
      <w:pPr>
        <w:ind w:left="7618" w:hanging="195"/>
      </w:pPr>
      <w:rPr>
        <w:rFonts w:hint="default"/>
        <w:lang w:val="vi" w:eastAsia="en-US" w:bidi="ar-SA"/>
      </w:rPr>
    </w:lvl>
    <w:lvl w:ilvl="8" w:tplc="6604478A">
      <w:numFmt w:val="bullet"/>
      <w:lvlText w:val="•"/>
      <w:lvlJc w:val="left"/>
      <w:pPr>
        <w:ind w:left="8501" w:hanging="195"/>
      </w:pPr>
      <w:rPr>
        <w:rFonts w:hint="default"/>
        <w:lang w:val="vi" w:eastAsia="en-US" w:bidi="ar-SA"/>
      </w:rPr>
    </w:lvl>
  </w:abstractNum>
  <w:abstractNum w:abstractNumId="108" w15:restartNumberingAfterBreak="0">
    <w:nsid w:val="6F0A1AB7"/>
    <w:multiLevelType w:val="multilevel"/>
    <w:tmpl w:val="155E2BF4"/>
    <w:lvl w:ilvl="0">
      <w:start w:val="3"/>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b/>
        <w:bCs/>
        <w:w w:val="99"/>
        <w:sz w:val="26"/>
        <w:szCs w:val="26"/>
        <w:lang w:val="vi" w:eastAsia="en-US" w:bidi="ar-SA"/>
      </w:rPr>
    </w:lvl>
    <w:lvl w:ilvl="2">
      <w:start w:val="1"/>
      <w:numFmt w:val="decimal"/>
      <w:lvlText w:val="%1.%2.%3."/>
      <w:lvlJc w:val="left"/>
      <w:pPr>
        <w:ind w:left="1756" w:hanging="648"/>
      </w:pPr>
      <w:rPr>
        <w:rFonts w:ascii="Times New Roman" w:eastAsia="Times New Roman" w:hAnsi="Times New Roman" w:cs="Times New Roman" w:hint="default"/>
        <w:b/>
        <w:bCs/>
        <w:w w:val="99"/>
        <w:sz w:val="26"/>
        <w:szCs w:val="26"/>
        <w:lang w:val="vi" w:eastAsia="en-US" w:bidi="ar-SA"/>
      </w:rPr>
    </w:lvl>
    <w:lvl w:ilvl="3">
      <w:start w:val="1"/>
      <w:numFmt w:val="lowerLetter"/>
      <w:lvlText w:val="%4."/>
      <w:lvlJc w:val="left"/>
      <w:pPr>
        <w:ind w:left="1511" w:hanging="260"/>
      </w:pPr>
      <w:rPr>
        <w:rFonts w:ascii="Times New Roman" w:eastAsia="Times New Roman" w:hAnsi="Times New Roman" w:cs="Times New Roman" w:hint="default"/>
        <w:b/>
        <w:bCs/>
        <w:w w:val="99"/>
        <w:sz w:val="26"/>
        <w:szCs w:val="26"/>
        <w:lang w:val="vi" w:eastAsia="en-US" w:bidi="ar-SA"/>
      </w:rPr>
    </w:lvl>
    <w:lvl w:ilvl="4">
      <w:numFmt w:val="bullet"/>
      <w:lvlText w:val="•"/>
      <w:lvlJc w:val="left"/>
      <w:pPr>
        <w:ind w:left="3198" w:hanging="260"/>
      </w:pPr>
      <w:rPr>
        <w:rFonts w:hint="default"/>
        <w:lang w:val="vi" w:eastAsia="en-US" w:bidi="ar-SA"/>
      </w:rPr>
    </w:lvl>
    <w:lvl w:ilvl="5">
      <w:numFmt w:val="bullet"/>
      <w:lvlText w:val="•"/>
      <w:lvlJc w:val="left"/>
      <w:pPr>
        <w:ind w:left="4376" w:hanging="260"/>
      </w:pPr>
      <w:rPr>
        <w:rFonts w:hint="default"/>
        <w:lang w:val="vi" w:eastAsia="en-US" w:bidi="ar-SA"/>
      </w:rPr>
    </w:lvl>
    <w:lvl w:ilvl="6">
      <w:numFmt w:val="bullet"/>
      <w:lvlText w:val="•"/>
      <w:lvlJc w:val="left"/>
      <w:pPr>
        <w:ind w:left="5554" w:hanging="260"/>
      </w:pPr>
      <w:rPr>
        <w:rFonts w:hint="default"/>
        <w:lang w:val="vi" w:eastAsia="en-US" w:bidi="ar-SA"/>
      </w:rPr>
    </w:lvl>
    <w:lvl w:ilvl="7">
      <w:numFmt w:val="bullet"/>
      <w:lvlText w:val="•"/>
      <w:lvlJc w:val="left"/>
      <w:pPr>
        <w:ind w:left="6732" w:hanging="260"/>
      </w:pPr>
      <w:rPr>
        <w:rFonts w:hint="default"/>
        <w:lang w:val="vi" w:eastAsia="en-US" w:bidi="ar-SA"/>
      </w:rPr>
    </w:lvl>
    <w:lvl w:ilvl="8">
      <w:numFmt w:val="bullet"/>
      <w:lvlText w:val="•"/>
      <w:lvlJc w:val="left"/>
      <w:pPr>
        <w:ind w:left="7910" w:hanging="260"/>
      </w:pPr>
      <w:rPr>
        <w:rFonts w:hint="default"/>
        <w:lang w:val="vi" w:eastAsia="en-US" w:bidi="ar-SA"/>
      </w:rPr>
    </w:lvl>
  </w:abstractNum>
  <w:abstractNum w:abstractNumId="109" w15:restartNumberingAfterBreak="0">
    <w:nsid w:val="6F1A7F67"/>
    <w:multiLevelType w:val="hybridMultilevel"/>
    <w:tmpl w:val="DB82BF94"/>
    <w:lvl w:ilvl="0" w:tplc="1716F3DC">
      <w:start w:val="1"/>
      <w:numFmt w:val="decimal"/>
      <w:lvlText w:val="%1."/>
      <w:lvlJc w:val="left"/>
      <w:pPr>
        <w:ind w:left="4725" w:hanging="360"/>
      </w:pPr>
      <w:rPr>
        <w:rFonts w:hint="default"/>
        <w:b/>
        <w:bCs/>
        <w:spacing w:val="0"/>
        <w:w w:val="100"/>
        <w:lang w:val="vi" w:eastAsia="en-US" w:bidi="ar-SA"/>
      </w:rPr>
    </w:lvl>
    <w:lvl w:ilvl="1" w:tplc="EE4A0C98">
      <w:numFmt w:val="bullet"/>
      <w:lvlText w:val="•"/>
      <w:lvlJc w:val="left"/>
      <w:pPr>
        <w:ind w:left="5274" w:hanging="360"/>
      </w:pPr>
      <w:rPr>
        <w:rFonts w:hint="default"/>
        <w:lang w:val="vi" w:eastAsia="en-US" w:bidi="ar-SA"/>
      </w:rPr>
    </w:lvl>
    <w:lvl w:ilvl="2" w:tplc="974CCC3E">
      <w:numFmt w:val="bullet"/>
      <w:lvlText w:val="•"/>
      <w:lvlJc w:val="left"/>
      <w:pPr>
        <w:ind w:left="5829" w:hanging="360"/>
      </w:pPr>
      <w:rPr>
        <w:rFonts w:hint="default"/>
        <w:lang w:val="vi" w:eastAsia="en-US" w:bidi="ar-SA"/>
      </w:rPr>
    </w:lvl>
    <w:lvl w:ilvl="3" w:tplc="EEEEA9C8">
      <w:numFmt w:val="bullet"/>
      <w:lvlText w:val="•"/>
      <w:lvlJc w:val="left"/>
      <w:pPr>
        <w:ind w:left="6383" w:hanging="360"/>
      </w:pPr>
      <w:rPr>
        <w:rFonts w:hint="default"/>
        <w:lang w:val="vi" w:eastAsia="en-US" w:bidi="ar-SA"/>
      </w:rPr>
    </w:lvl>
    <w:lvl w:ilvl="4" w:tplc="D74614EA">
      <w:numFmt w:val="bullet"/>
      <w:lvlText w:val="•"/>
      <w:lvlJc w:val="left"/>
      <w:pPr>
        <w:ind w:left="6938" w:hanging="360"/>
      </w:pPr>
      <w:rPr>
        <w:rFonts w:hint="default"/>
        <w:lang w:val="vi" w:eastAsia="en-US" w:bidi="ar-SA"/>
      </w:rPr>
    </w:lvl>
    <w:lvl w:ilvl="5" w:tplc="D6225DB0">
      <w:numFmt w:val="bullet"/>
      <w:lvlText w:val="•"/>
      <w:lvlJc w:val="left"/>
      <w:pPr>
        <w:ind w:left="7493" w:hanging="360"/>
      </w:pPr>
      <w:rPr>
        <w:rFonts w:hint="default"/>
        <w:lang w:val="vi" w:eastAsia="en-US" w:bidi="ar-SA"/>
      </w:rPr>
    </w:lvl>
    <w:lvl w:ilvl="6" w:tplc="896A2192">
      <w:numFmt w:val="bullet"/>
      <w:lvlText w:val="•"/>
      <w:lvlJc w:val="left"/>
      <w:pPr>
        <w:ind w:left="8047" w:hanging="360"/>
      </w:pPr>
      <w:rPr>
        <w:rFonts w:hint="default"/>
        <w:lang w:val="vi" w:eastAsia="en-US" w:bidi="ar-SA"/>
      </w:rPr>
    </w:lvl>
    <w:lvl w:ilvl="7" w:tplc="2A0A0FAA">
      <w:numFmt w:val="bullet"/>
      <w:lvlText w:val="•"/>
      <w:lvlJc w:val="left"/>
      <w:pPr>
        <w:ind w:left="8602" w:hanging="360"/>
      </w:pPr>
      <w:rPr>
        <w:rFonts w:hint="default"/>
        <w:lang w:val="vi" w:eastAsia="en-US" w:bidi="ar-SA"/>
      </w:rPr>
    </w:lvl>
    <w:lvl w:ilvl="8" w:tplc="64CEA4D2">
      <w:numFmt w:val="bullet"/>
      <w:lvlText w:val="•"/>
      <w:lvlJc w:val="left"/>
      <w:pPr>
        <w:ind w:left="9157" w:hanging="360"/>
      </w:pPr>
      <w:rPr>
        <w:rFonts w:hint="default"/>
        <w:lang w:val="vi" w:eastAsia="en-US" w:bidi="ar-SA"/>
      </w:rPr>
    </w:lvl>
  </w:abstractNum>
  <w:abstractNum w:abstractNumId="110" w15:restartNumberingAfterBreak="0">
    <w:nsid w:val="7084371C"/>
    <w:multiLevelType w:val="hybridMultilevel"/>
    <w:tmpl w:val="DE4E11B0"/>
    <w:lvl w:ilvl="0" w:tplc="CA6640C0">
      <w:numFmt w:val="bullet"/>
      <w:lvlText w:val="-"/>
      <w:lvlJc w:val="left"/>
      <w:pPr>
        <w:ind w:left="825" w:hanging="161"/>
      </w:pPr>
      <w:rPr>
        <w:rFonts w:ascii="Times New Roman" w:eastAsia="Times New Roman" w:hAnsi="Times New Roman" w:cs="Times New Roman" w:hint="default"/>
        <w:w w:val="99"/>
        <w:sz w:val="26"/>
        <w:szCs w:val="26"/>
        <w:lang w:val="vi" w:eastAsia="en-US" w:bidi="ar-SA"/>
      </w:rPr>
    </w:lvl>
    <w:lvl w:ilvl="1" w:tplc="8E4EAACA">
      <w:numFmt w:val="bullet"/>
      <w:lvlText w:val="•"/>
      <w:lvlJc w:val="left"/>
      <w:pPr>
        <w:ind w:left="1764" w:hanging="161"/>
      </w:pPr>
      <w:rPr>
        <w:rFonts w:hint="default"/>
        <w:lang w:val="vi" w:eastAsia="en-US" w:bidi="ar-SA"/>
      </w:rPr>
    </w:lvl>
    <w:lvl w:ilvl="2" w:tplc="BD40D8CE">
      <w:numFmt w:val="bullet"/>
      <w:lvlText w:val="•"/>
      <w:lvlJc w:val="left"/>
      <w:pPr>
        <w:ind w:left="2709" w:hanging="161"/>
      </w:pPr>
      <w:rPr>
        <w:rFonts w:hint="default"/>
        <w:lang w:val="vi" w:eastAsia="en-US" w:bidi="ar-SA"/>
      </w:rPr>
    </w:lvl>
    <w:lvl w:ilvl="3" w:tplc="FDC067CE">
      <w:numFmt w:val="bullet"/>
      <w:lvlText w:val="•"/>
      <w:lvlJc w:val="left"/>
      <w:pPr>
        <w:ind w:left="3653" w:hanging="161"/>
      </w:pPr>
      <w:rPr>
        <w:rFonts w:hint="default"/>
        <w:lang w:val="vi" w:eastAsia="en-US" w:bidi="ar-SA"/>
      </w:rPr>
    </w:lvl>
    <w:lvl w:ilvl="4" w:tplc="D018A5E4">
      <w:numFmt w:val="bullet"/>
      <w:lvlText w:val="•"/>
      <w:lvlJc w:val="left"/>
      <w:pPr>
        <w:ind w:left="4598" w:hanging="161"/>
      </w:pPr>
      <w:rPr>
        <w:rFonts w:hint="default"/>
        <w:lang w:val="vi" w:eastAsia="en-US" w:bidi="ar-SA"/>
      </w:rPr>
    </w:lvl>
    <w:lvl w:ilvl="5" w:tplc="A2A4E07E">
      <w:numFmt w:val="bullet"/>
      <w:lvlText w:val="•"/>
      <w:lvlJc w:val="left"/>
      <w:pPr>
        <w:ind w:left="5543" w:hanging="161"/>
      </w:pPr>
      <w:rPr>
        <w:rFonts w:hint="default"/>
        <w:lang w:val="vi" w:eastAsia="en-US" w:bidi="ar-SA"/>
      </w:rPr>
    </w:lvl>
    <w:lvl w:ilvl="6" w:tplc="E9F60704">
      <w:numFmt w:val="bullet"/>
      <w:lvlText w:val="•"/>
      <w:lvlJc w:val="left"/>
      <w:pPr>
        <w:ind w:left="6487" w:hanging="161"/>
      </w:pPr>
      <w:rPr>
        <w:rFonts w:hint="default"/>
        <w:lang w:val="vi" w:eastAsia="en-US" w:bidi="ar-SA"/>
      </w:rPr>
    </w:lvl>
    <w:lvl w:ilvl="7" w:tplc="78360F12">
      <w:numFmt w:val="bullet"/>
      <w:lvlText w:val="•"/>
      <w:lvlJc w:val="left"/>
      <w:pPr>
        <w:ind w:left="7432" w:hanging="161"/>
      </w:pPr>
      <w:rPr>
        <w:rFonts w:hint="default"/>
        <w:lang w:val="vi" w:eastAsia="en-US" w:bidi="ar-SA"/>
      </w:rPr>
    </w:lvl>
    <w:lvl w:ilvl="8" w:tplc="AC861196">
      <w:numFmt w:val="bullet"/>
      <w:lvlText w:val="•"/>
      <w:lvlJc w:val="left"/>
      <w:pPr>
        <w:ind w:left="8377" w:hanging="161"/>
      </w:pPr>
      <w:rPr>
        <w:rFonts w:hint="default"/>
        <w:lang w:val="vi" w:eastAsia="en-US" w:bidi="ar-SA"/>
      </w:rPr>
    </w:lvl>
  </w:abstractNum>
  <w:abstractNum w:abstractNumId="111" w15:restartNumberingAfterBreak="0">
    <w:nsid w:val="73EF74FF"/>
    <w:multiLevelType w:val="multilevel"/>
    <w:tmpl w:val="4D3A2272"/>
    <w:lvl w:ilvl="0">
      <w:start w:val="1"/>
      <w:numFmt w:val="decimal"/>
      <w:lvlText w:val="%1"/>
      <w:lvlJc w:val="left"/>
      <w:pPr>
        <w:ind w:left="1278" w:hanging="454"/>
      </w:pPr>
      <w:rPr>
        <w:rFonts w:hint="default"/>
        <w:lang w:val="vi" w:eastAsia="en-US" w:bidi="ar-SA"/>
      </w:rPr>
    </w:lvl>
    <w:lvl w:ilvl="1">
      <w:start w:val="1"/>
      <w:numFmt w:val="decimal"/>
      <w:lvlText w:val="%1.%2."/>
      <w:lvlJc w:val="left"/>
      <w:pPr>
        <w:ind w:left="1278" w:hanging="454"/>
      </w:pPr>
      <w:rPr>
        <w:rFonts w:ascii="Times New Roman" w:eastAsia="Times New Roman" w:hAnsi="Times New Roman" w:cs="Times New Roman" w:hint="default"/>
        <w:b/>
        <w:bCs/>
        <w:w w:val="99"/>
        <w:sz w:val="26"/>
        <w:szCs w:val="26"/>
        <w:lang w:val="vi" w:eastAsia="en-US" w:bidi="ar-SA"/>
      </w:rPr>
    </w:lvl>
    <w:lvl w:ilvl="2">
      <w:start w:val="1"/>
      <w:numFmt w:val="decimal"/>
      <w:lvlText w:val="%1.%2.%3."/>
      <w:lvlJc w:val="left"/>
      <w:pPr>
        <w:ind w:left="1756" w:hanging="648"/>
      </w:pPr>
      <w:rPr>
        <w:rFonts w:ascii="Times New Roman" w:eastAsia="Times New Roman" w:hAnsi="Times New Roman" w:cs="Times New Roman" w:hint="default"/>
        <w:b/>
        <w:bCs/>
        <w:w w:val="99"/>
        <w:sz w:val="26"/>
        <w:szCs w:val="26"/>
        <w:lang w:val="vi" w:eastAsia="en-US" w:bidi="ar-SA"/>
      </w:rPr>
    </w:lvl>
    <w:lvl w:ilvl="3">
      <w:numFmt w:val="bullet"/>
      <w:lvlText w:val="•"/>
      <w:lvlJc w:val="left"/>
      <w:pPr>
        <w:ind w:left="3650" w:hanging="648"/>
      </w:pPr>
      <w:rPr>
        <w:rFonts w:hint="default"/>
        <w:lang w:val="vi" w:eastAsia="en-US" w:bidi="ar-SA"/>
      </w:rPr>
    </w:lvl>
    <w:lvl w:ilvl="4">
      <w:numFmt w:val="bullet"/>
      <w:lvlText w:val="•"/>
      <w:lvlJc w:val="left"/>
      <w:pPr>
        <w:ind w:left="4595" w:hanging="648"/>
      </w:pPr>
      <w:rPr>
        <w:rFonts w:hint="default"/>
        <w:lang w:val="vi" w:eastAsia="en-US" w:bidi="ar-SA"/>
      </w:rPr>
    </w:lvl>
    <w:lvl w:ilvl="5">
      <w:numFmt w:val="bullet"/>
      <w:lvlText w:val="•"/>
      <w:lvlJc w:val="left"/>
      <w:pPr>
        <w:ind w:left="5540" w:hanging="648"/>
      </w:pPr>
      <w:rPr>
        <w:rFonts w:hint="default"/>
        <w:lang w:val="vi" w:eastAsia="en-US" w:bidi="ar-SA"/>
      </w:rPr>
    </w:lvl>
    <w:lvl w:ilvl="6">
      <w:numFmt w:val="bullet"/>
      <w:lvlText w:val="•"/>
      <w:lvlJc w:val="left"/>
      <w:pPr>
        <w:ind w:left="6485" w:hanging="648"/>
      </w:pPr>
      <w:rPr>
        <w:rFonts w:hint="default"/>
        <w:lang w:val="vi" w:eastAsia="en-US" w:bidi="ar-SA"/>
      </w:rPr>
    </w:lvl>
    <w:lvl w:ilvl="7">
      <w:numFmt w:val="bullet"/>
      <w:lvlText w:val="•"/>
      <w:lvlJc w:val="left"/>
      <w:pPr>
        <w:ind w:left="7430" w:hanging="648"/>
      </w:pPr>
      <w:rPr>
        <w:rFonts w:hint="default"/>
        <w:lang w:val="vi" w:eastAsia="en-US" w:bidi="ar-SA"/>
      </w:rPr>
    </w:lvl>
    <w:lvl w:ilvl="8">
      <w:numFmt w:val="bullet"/>
      <w:lvlText w:val="•"/>
      <w:lvlJc w:val="left"/>
      <w:pPr>
        <w:ind w:left="8376" w:hanging="648"/>
      </w:pPr>
      <w:rPr>
        <w:rFonts w:hint="default"/>
        <w:lang w:val="vi" w:eastAsia="en-US" w:bidi="ar-SA"/>
      </w:rPr>
    </w:lvl>
  </w:abstractNum>
  <w:abstractNum w:abstractNumId="112" w15:restartNumberingAfterBreak="0">
    <w:nsid w:val="747212F8"/>
    <w:multiLevelType w:val="hybridMultilevel"/>
    <w:tmpl w:val="C97AD904"/>
    <w:lvl w:ilvl="0" w:tplc="4C4C98F4">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7170D04"/>
    <w:multiLevelType w:val="multilevel"/>
    <w:tmpl w:val="1160F694"/>
    <w:lvl w:ilvl="0">
      <w:start w:val="4"/>
      <w:numFmt w:val="decimal"/>
      <w:lvlText w:val="%1"/>
      <w:lvlJc w:val="left"/>
      <w:pPr>
        <w:ind w:left="530" w:hanging="530"/>
      </w:pPr>
      <w:rPr>
        <w:rFonts w:hint="default"/>
      </w:rPr>
    </w:lvl>
    <w:lvl w:ilvl="1">
      <w:start w:val="4"/>
      <w:numFmt w:val="decimal"/>
      <w:lvlText w:val="%1.%2"/>
      <w:lvlJc w:val="left"/>
      <w:pPr>
        <w:ind w:left="955" w:hanging="530"/>
      </w:pPr>
      <w:rPr>
        <w:rFonts w:hint="default"/>
      </w:rPr>
    </w:lvl>
    <w:lvl w:ilvl="2">
      <w:start w:val="7"/>
      <w:numFmt w:val="decimal"/>
      <w:lvlText w:val="%1.%2.%3"/>
      <w:lvlJc w:val="left"/>
      <w:pPr>
        <w:ind w:left="1570" w:hanging="720"/>
      </w:pPr>
      <w:rPr>
        <w:rFonts w:hint="default"/>
      </w:rPr>
    </w:lvl>
    <w:lvl w:ilvl="3">
      <w:start w:val="1"/>
      <w:numFmt w:val="upperLetter"/>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14" w15:restartNumberingAfterBreak="0">
    <w:nsid w:val="7842586F"/>
    <w:multiLevelType w:val="multilevel"/>
    <w:tmpl w:val="A358EBA8"/>
    <w:lvl w:ilvl="0">
      <w:start w:val="1"/>
      <w:numFmt w:val="decimal"/>
      <w:lvlText w:val="%1."/>
      <w:lvlJc w:val="left"/>
      <w:pPr>
        <w:ind w:left="1084" w:hanging="260"/>
      </w:pPr>
      <w:rPr>
        <w:rFonts w:ascii="Times New Roman" w:eastAsia="Times New Roman" w:hAnsi="Times New Roman" w:cs="Times New Roman" w:hint="default"/>
        <w:w w:val="99"/>
        <w:sz w:val="26"/>
        <w:szCs w:val="26"/>
        <w:lang w:val="vi" w:eastAsia="en-US" w:bidi="ar-SA"/>
      </w:rPr>
    </w:lvl>
    <w:lvl w:ilvl="1">
      <w:start w:val="1"/>
      <w:numFmt w:val="decimal"/>
      <w:lvlText w:val="%1.%2."/>
      <w:lvlJc w:val="left"/>
      <w:pPr>
        <w:ind w:left="1278" w:hanging="454"/>
      </w:pPr>
      <w:rPr>
        <w:rFonts w:ascii="Times New Roman" w:eastAsia="Times New Roman" w:hAnsi="Times New Roman" w:cs="Times New Roman" w:hint="default"/>
        <w:w w:val="99"/>
        <w:sz w:val="26"/>
        <w:szCs w:val="26"/>
        <w:lang w:val="vi" w:eastAsia="en-US" w:bidi="ar-SA"/>
      </w:rPr>
    </w:lvl>
    <w:lvl w:ilvl="2">
      <w:numFmt w:val="bullet"/>
      <w:lvlText w:val="•"/>
      <w:lvlJc w:val="left"/>
      <w:pPr>
        <w:ind w:left="2278" w:hanging="454"/>
      </w:pPr>
      <w:rPr>
        <w:rFonts w:hint="default"/>
        <w:lang w:val="vi" w:eastAsia="en-US" w:bidi="ar-SA"/>
      </w:rPr>
    </w:lvl>
    <w:lvl w:ilvl="3">
      <w:numFmt w:val="bullet"/>
      <w:lvlText w:val="•"/>
      <w:lvlJc w:val="left"/>
      <w:pPr>
        <w:ind w:left="3276" w:hanging="454"/>
      </w:pPr>
      <w:rPr>
        <w:rFonts w:hint="default"/>
        <w:lang w:val="vi" w:eastAsia="en-US" w:bidi="ar-SA"/>
      </w:rPr>
    </w:lvl>
    <w:lvl w:ilvl="4">
      <w:numFmt w:val="bullet"/>
      <w:lvlText w:val="•"/>
      <w:lvlJc w:val="left"/>
      <w:pPr>
        <w:ind w:left="4275" w:hanging="454"/>
      </w:pPr>
      <w:rPr>
        <w:rFonts w:hint="default"/>
        <w:lang w:val="vi" w:eastAsia="en-US" w:bidi="ar-SA"/>
      </w:rPr>
    </w:lvl>
    <w:lvl w:ilvl="5">
      <w:numFmt w:val="bullet"/>
      <w:lvlText w:val="•"/>
      <w:lvlJc w:val="left"/>
      <w:pPr>
        <w:ind w:left="5273" w:hanging="454"/>
      </w:pPr>
      <w:rPr>
        <w:rFonts w:hint="default"/>
        <w:lang w:val="vi" w:eastAsia="en-US" w:bidi="ar-SA"/>
      </w:rPr>
    </w:lvl>
    <w:lvl w:ilvl="6">
      <w:numFmt w:val="bullet"/>
      <w:lvlText w:val="•"/>
      <w:lvlJc w:val="left"/>
      <w:pPr>
        <w:ind w:left="6272" w:hanging="454"/>
      </w:pPr>
      <w:rPr>
        <w:rFonts w:hint="default"/>
        <w:lang w:val="vi" w:eastAsia="en-US" w:bidi="ar-SA"/>
      </w:rPr>
    </w:lvl>
    <w:lvl w:ilvl="7">
      <w:numFmt w:val="bullet"/>
      <w:lvlText w:val="•"/>
      <w:lvlJc w:val="left"/>
      <w:pPr>
        <w:ind w:left="7270" w:hanging="454"/>
      </w:pPr>
      <w:rPr>
        <w:rFonts w:hint="default"/>
        <w:lang w:val="vi" w:eastAsia="en-US" w:bidi="ar-SA"/>
      </w:rPr>
    </w:lvl>
    <w:lvl w:ilvl="8">
      <w:numFmt w:val="bullet"/>
      <w:lvlText w:val="•"/>
      <w:lvlJc w:val="left"/>
      <w:pPr>
        <w:ind w:left="8269" w:hanging="454"/>
      </w:pPr>
      <w:rPr>
        <w:rFonts w:hint="default"/>
        <w:lang w:val="vi" w:eastAsia="en-US" w:bidi="ar-SA"/>
      </w:rPr>
    </w:lvl>
  </w:abstractNum>
  <w:abstractNum w:abstractNumId="115" w15:restartNumberingAfterBreak="0">
    <w:nsid w:val="7A6429E5"/>
    <w:multiLevelType w:val="hybridMultilevel"/>
    <w:tmpl w:val="3E14D7B6"/>
    <w:lvl w:ilvl="0" w:tplc="4C4C98F4">
      <w:start w:val="1"/>
      <w:numFmt w:val="bullet"/>
      <w:lvlText w:val="£"/>
      <w:lvlJc w:val="left"/>
      <w:pPr>
        <w:ind w:left="1150" w:hanging="360"/>
      </w:pPr>
      <w:rPr>
        <w:rFonts w:ascii="Wingdings 2" w:hAnsi="Wingdings 2" w:hint="default"/>
      </w:rPr>
    </w:lvl>
    <w:lvl w:ilvl="1" w:tplc="04090003" w:tentative="1">
      <w:start w:val="1"/>
      <w:numFmt w:val="bullet"/>
      <w:lvlText w:val="o"/>
      <w:lvlJc w:val="left"/>
      <w:pPr>
        <w:ind w:left="1870" w:hanging="360"/>
      </w:pPr>
      <w:rPr>
        <w:rFonts w:ascii="Courier New" w:hAnsi="Courier New" w:cs="Courier New" w:hint="default"/>
      </w:rPr>
    </w:lvl>
    <w:lvl w:ilvl="2" w:tplc="04090005" w:tentative="1">
      <w:start w:val="1"/>
      <w:numFmt w:val="bullet"/>
      <w:lvlText w:val=""/>
      <w:lvlJc w:val="left"/>
      <w:pPr>
        <w:ind w:left="2590" w:hanging="360"/>
      </w:pPr>
      <w:rPr>
        <w:rFonts w:ascii="Wingdings" w:hAnsi="Wingdings" w:hint="default"/>
      </w:rPr>
    </w:lvl>
    <w:lvl w:ilvl="3" w:tplc="04090001" w:tentative="1">
      <w:start w:val="1"/>
      <w:numFmt w:val="bullet"/>
      <w:lvlText w:val=""/>
      <w:lvlJc w:val="left"/>
      <w:pPr>
        <w:ind w:left="3310" w:hanging="360"/>
      </w:pPr>
      <w:rPr>
        <w:rFonts w:ascii="Symbol" w:hAnsi="Symbol" w:hint="default"/>
      </w:rPr>
    </w:lvl>
    <w:lvl w:ilvl="4" w:tplc="04090003" w:tentative="1">
      <w:start w:val="1"/>
      <w:numFmt w:val="bullet"/>
      <w:lvlText w:val="o"/>
      <w:lvlJc w:val="left"/>
      <w:pPr>
        <w:ind w:left="4030" w:hanging="360"/>
      </w:pPr>
      <w:rPr>
        <w:rFonts w:ascii="Courier New" w:hAnsi="Courier New" w:cs="Courier New" w:hint="default"/>
      </w:rPr>
    </w:lvl>
    <w:lvl w:ilvl="5" w:tplc="04090005" w:tentative="1">
      <w:start w:val="1"/>
      <w:numFmt w:val="bullet"/>
      <w:lvlText w:val=""/>
      <w:lvlJc w:val="left"/>
      <w:pPr>
        <w:ind w:left="4750" w:hanging="360"/>
      </w:pPr>
      <w:rPr>
        <w:rFonts w:ascii="Wingdings" w:hAnsi="Wingdings" w:hint="default"/>
      </w:rPr>
    </w:lvl>
    <w:lvl w:ilvl="6" w:tplc="04090001" w:tentative="1">
      <w:start w:val="1"/>
      <w:numFmt w:val="bullet"/>
      <w:lvlText w:val=""/>
      <w:lvlJc w:val="left"/>
      <w:pPr>
        <w:ind w:left="5470" w:hanging="360"/>
      </w:pPr>
      <w:rPr>
        <w:rFonts w:ascii="Symbol" w:hAnsi="Symbol" w:hint="default"/>
      </w:rPr>
    </w:lvl>
    <w:lvl w:ilvl="7" w:tplc="04090003" w:tentative="1">
      <w:start w:val="1"/>
      <w:numFmt w:val="bullet"/>
      <w:lvlText w:val="o"/>
      <w:lvlJc w:val="left"/>
      <w:pPr>
        <w:ind w:left="6190" w:hanging="360"/>
      </w:pPr>
      <w:rPr>
        <w:rFonts w:ascii="Courier New" w:hAnsi="Courier New" w:cs="Courier New" w:hint="default"/>
      </w:rPr>
    </w:lvl>
    <w:lvl w:ilvl="8" w:tplc="04090005" w:tentative="1">
      <w:start w:val="1"/>
      <w:numFmt w:val="bullet"/>
      <w:lvlText w:val=""/>
      <w:lvlJc w:val="left"/>
      <w:pPr>
        <w:ind w:left="6910" w:hanging="360"/>
      </w:pPr>
      <w:rPr>
        <w:rFonts w:ascii="Wingdings" w:hAnsi="Wingdings" w:hint="default"/>
      </w:rPr>
    </w:lvl>
  </w:abstractNum>
  <w:abstractNum w:abstractNumId="116" w15:restartNumberingAfterBreak="0">
    <w:nsid w:val="7A8D4A34"/>
    <w:multiLevelType w:val="hybridMultilevel"/>
    <w:tmpl w:val="C714C5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B37345A"/>
    <w:multiLevelType w:val="multilevel"/>
    <w:tmpl w:val="537E9724"/>
    <w:lvl w:ilvl="0">
      <w:start w:val="4"/>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600" w:hanging="1800"/>
      </w:pPr>
      <w:rPr>
        <w:rFonts w:hint="default"/>
      </w:rPr>
    </w:lvl>
  </w:abstractNum>
  <w:abstractNum w:abstractNumId="118" w15:restartNumberingAfterBreak="0">
    <w:nsid w:val="7C68797C"/>
    <w:multiLevelType w:val="hybridMultilevel"/>
    <w:tmpl w:val="A7DC10C8"/>
    <w:lvl w:ilvl="0" w:tplc="30B290F8">
      <w:start w:val="1"/>
      <w:numFmt w:val="decimal"/>
      <w:lvlText w:val="(%1)"/>
      <w:lvlJc w:val="left"/>
      <w:pPr>
        <w:ind w:left="1618" w:hanging="367"/>
      </w:pPr>
      <w:rPr>
        <w:rFonts w:ascii="Times New Roman" w:eastAsia="Times New Roman" w:hAnsi="Times New Roman" w:cs="Times New Roman" w:hint="default"/>
        <w:i/>
        <w:iCs/>
        <w:spacing w:val="-3"/>
        <w:w w:val="99"/>
        <w:sz w:val="26"/>
        <w:szCs w:val="26"/>
        <w:lang w:val="vi" w:eastAsia="en-US" w:bidi="ar-SA"/>
      </w:rPr>
    </w:lvl>
    <w:lvl w:ilvl="1" w:tplc="FEEEBD74">
      <w:numFmt w:val="bullet"/>
      <w:lvlText w:val="•"/>
      <w:lvlJc w:val="left"/>
      <w:pPr>
        <w:ind w:left="2484" w:hanging="367"/>
      </w:pPr>
      <w:rPr>
        <w:rFonts w:hint="default"/>
        <w:lang w:val="vi" w:eastAsia="en-US" w:bidi="ar-SA"/>
      </w:rPr>
    </w:lvl>
    <w:lvl w:ilvl="2" w:tplc="7BC0DE82">
      <w:numFmt w:val="bullet"/>
      <w:lvlText w:val="•"/>
      <w:lvlJc w:val="left"/>
      <w:pPr>
        <w:ind w:left="3349" w:hanging="367"/>
      </w:pPr>
      <w:rPr>
        <w:rFonts w:hint="default"/>
        <w:lang w:val="vi" w:eastAsia="en-US" w:bidi="ar-SA"/>
      </w:rPr>
    </w:lvl>
    <w:lvl w:ilvl="3" w:tplc="B50E8ACE">
      <w:numFmt w:val="bullet"/>
      <w:lvlText w:val="•"/>
      <w:lvlJc w:val="left"/>
      <w:pPr>
        <w:ind w:left="4213" w:hanging="367"/>
      </w:pPr>
      <w:rPr>
        <w:rFonts w:hint="default"/>
        <w:lang w:val="vi" w:eastAsia="en-US" w:bidi="ar-SA"/>
      </w:rPr>
    </w:lvl>
    <w:lvl w:ilvl="4" w:tplc="641E5D62">
      <w:numFmt w:val="bullet"/>
      <w:lvlText w:val="•"/>
      <w:lvlJc w:val="left"/>
      <w:pPr>
        <w:ind w:left="5078" w:hanging="367"/>
      </w:pPr>
      <w:rPr>
        <w:rFonts w:hint="default"/>
        <w:lang w:val="vi" w:eastAsia="en-US" w:bidi="ar-SA"/>
      </w:rPr>
    </w:lvl>
    <w:lvl w:ilvl="5" w:tplc="F468D518">
      <w:numFmt w:val="bullet"/>
      <w:lvlText w:val="•"/>
      <w:lvlJc w:val="left"/>
      <w:pPr>
        <w:ind w:left="5943" w:hanging="367"/>
      </w:pPr>
      <w:rPr>
        <w:rFonts w:hint="default"/>
        <w:lang w:val="vi" w:eastAsia="en-US" w:bidi="ar-SA"/>
      </w:rPr>
    </w:lvl>
    <w:lvl w:ilvl="6" w:tplc="99BEB434">
      <w:numFmt w:val="bullet"/>
      <w:lvlText w:val="•"/>
      <w:lvlJc w:val="left"/>
      <w:pPr>
        <w:ind w:left="6807" w:hanging="367"/>
      </w:pPr>
      <w:rPr>
        <w:rFonts w:hint="default"/>
        <w:lang w:val="vi" w:eastAsia="en-US" w:bidi="ar-SA"/>
      </w:rPr>
    </w:lvl>
    <w:lvl w:ilvl="7" w:tplc="B550580E">
      <w:numFmt w:val="bullet"/>
      <w:lvlText w:val="•"/>
      <w:lvlJc w:val="left"/>
      <w:pPr>
        <w:ind w:left="7672" w:hanging="367"/>
      </w:pPr>
      <w:rPr>
        <w:rFonts w:hint="default"/>
        <w:lang w:val="vi" w:eastAsia="en-US" w:bidi="ar-SA"/>
      </w:rPr>
    </w:lvl>
    <w:lvl w:ilvl="8" w:tplc="A0020F46">
      <w:numFmt w:val="bullet"/>
      <w:lvlText w:val="•"/>
      <w:lvlJc w:val="left"/>
      <w:pPr>
        <w:ind w:left="8537" w:hanging="367"/>
      </w:pPr>
      <w:rPr>
        <w:rFonts w:hint="default"/>
        <w:lang w:val="vi" w:eastAsia="en-US" w:bidi="ar-SA"/>
      </w:rPr>
    </w:lvl>
  </w:abstractNum>
  <w:abstractNum w:abstractNumId="119" w15:restartNumberingAfterBreak="0">
    <w:nsid w:val="7CEE04C3"/>
    <w:multiLevelType w:val="hybridMultilevel"/>
    <w:tmpl w:val="D7E87010"/>
    <w:lvl w:ilvl="0" w:tplc="93940442">
      <w:numFmt w:val="bullet"/>
      <w:lvlText w:val="-"/>
      <w:lvlJc w:val="left"/>
      <w:pPr>
        <w:ind w:left="108" w:hanging="125"/>
      </w:pPr>
      <w:rPr>
        <w:rFonts w:ascii="Times New Roman" w:eastAsia="Times New Roman" w:hAnsi="Times New Roman" w:cs="Times New Roman" w:hint="default"/>
        <w:w w:val="100"/>
        <w:sz w:val="22"/>
        <w:szCs w:val="22"/>
        <w:lang w:val="vi" w:eastAsia="en-US" w:bidi="ar-SA"/>
      </w:rPr>
    </w:lvl>
    <w:lvl w:ilvl="1" w:tplc="A28A13D8">
      <w:numFmt w:val="bullet"/>
      <w:lvlText w:val="•"/>
      <w:lvlJc w:val="left"/>
      <w:pPr>
        <w:ind w:left="562" w:hanging="125"/>
      </w:pPr>
      <w:rPr>
        <w:rFonts w:hint="default"/>
        <w:lang w:val="vi" w:eastAsia="en-US" w:bidi="ar-SA"/>
      </w:rPr>
    </w:lvl>
    <w:lvl w:ilvl="2" w:tplc="A62A2890">
      <w:numFmt w:val="bullet"/>
      <w:lvlText w:val="•"/>
      <w:lvlJc w:val="left"/>
      <w:pPr>
        <w:ind w:left="1025" w:hanging="125"/>
      </w:pPr>
      <w:rPr>
        <w:rFonts w:hint="default"/>
        <w:lang w:val="vi" w:eastAsia="en-US" w:bidi="ar-SA"/>
      </w:rPr>
    </w:lvl>
    <w:lvl w:ilvl="3" w:tplc="A7282F92">
      <w:numFmt w:val="bullet"/>
      <w:lvlText w:val="•"/>
      <w:lvlJc w:val="left"/>
      <w:pPr>
        <w:ind w:left="1488" w:hanging="125"/>
      </w:pPr>
      <w:rPr>
        <w:rFonts w:hint="default"/>
        <w:lang w:val="vi" w:eastAsia="en-US" w:bidi="ar-SA"/>
      </w:rPr>
    </w:lvl>
    <w:lvl w:ilvl="4" w:tplc="42901EE4">
      <w:numFmt w:val="bullet"/>
      <w:lvlText w:val="•"/>
      <w:lvlJc w:val="left"/>
      <w:pPr>
        <w:ind w:left="1951" w:hanging="125"/>
      </w:pPr>
      <w:rPr>
        <w:rFonts w:hint="default"/>
        <w:lang w:val="vi" w:eastAsia="en-US" w:bidi="ar-SA"/>
      </w:rPr>
    </w:lvl>
    <w:lvl w:ilvl="5" w:tplc="596E3C5E">
      <w:numFmt w:val="bullet"/>
      <w:lvlText w:val="•"/>
      <w:lvlJc w:val="left"/>
      <w:pPr>
        <w:ind w:left="2414" w:hanging="125"/>
      </w:pPr>
      <w:rPr>
        <w:rFonts w:hint="default"/>
        <w:lang w:val="vi" w:eastAsia="en-US" w:bidi="ar-SA"/>
      </w:rPr>
    </w:lvl>
    <w:lvl w:ilvl="6" w:tplc="6F129736">
      <w:numFmt w:val="bullet"/>
      <w:lvlText w:val="•"/>
      <w:lvlJc w:val="left"/>
      <w:pPr>
        <w:ind w:left="2876" w:hanging="125"/>
      </w:pPr>
      <w:rPr>
        <w:rFonts w:hint="default"/>
        <w:lang w:val="vi" w:eastAsia="en-US" w:bidi="ar-SA"/>
      </w:rPr>
    </w:lvl>
    <w:lvl w:ilvl="7" w:tplc="84286ECE">
      <w:numFmt w:val="bullet"/>
      <w:lvlText w:val="•"/>
      <w:lvlJc w:val="left"/>
      <w:pPr>
        <w:ind w:left="3339" w:hanging="125"/>
      </w:pPr>
      <w:rPr>
        <w:rFonts w:hint="default"/>
        <w:lang w:val="vi" w:eastAsia="en-US" w:bidi="ar-SA"/>
      </w:rPr>
    </w:lvl>
    <w:lvl w:ilvl="8" w:tplc="7346BDB6">
      <w:numFmt w:val="bullet"/>
      <w:lvlText w:val="•"/>
      <w:lvlJc w:val="left"/>
      <w:pPr>
        <w:ind w:left="3802" w:hanging="125"/>
      </w:pPr>
      <w:rPr>
        <w:rFonts w:hint="default"/>
        <w:lang w:val="vi" w:eastAsia="en-US" w:bidi="ar-SA"/>
      </w:rPr>
    </w:lvl>
  </w:abstractNum>
  <w:abstractNum w:abstractNumId="120" w15:restartNumberingAfterBreak="0">
    <w:nsid w:val="7D882C89"/>
    <w:multiLevelType w:val="hybridMultilevel"/>
    <w:tmpl w:val="5E48631E"/>
    <w:lvl w:ilvl="0" w:tplc="FB6ADD08">
      <w:numFmt w:val="bullet"/>
      <w:lvlText w:val="-"/>
      <w:lvlJc w:val="left"/>
      <w:pPr>
        <w:ind w:left="108" w:hanging="128"/>
      </w:pPr>
      <w:rPr>
        <w:rFonts w:ascii="Times New Roman" w:eastAsia="Times New Roman" w:hAnsi="Times New Roman" w:cs="Times New Roman" w:hint="default"/>
        <w:w w:val="100"/>
        <w:sz w:val="22"/>
        <w:szCs w:val="22"/>
        <w:lang w:val="vi" w:eastAsia="en-US" w:bidi="ar-SA"/>
      </w:rPr>
    </w:lvl>
    <w:lvl w:ilvl="1" w:tplc="129AF4EA">
      <w:numFmt w:val="bullet"/>
      <w:lvlText w:val="•"/>
      <w:lvlJc w:val="left"/>
      <w:pPr>
        <w:ind w:left="562" w:hanging="128"/>
      </w:pPr>
      <w:rPr>
        <w:rFonts w:hint="default"/>
        <w:lang w:val="vi" w:eastAsia="en-US" w:bidi="ar-SA"/>
      </w:rPr>
    </w:lvl>
    <w:lvl w:ilvl="2" w:tplc="44B063C6">
      <w:numFmt w:val="bullet"/>
      <w:lvlText w:val="•"/>
      <w:lvlJc w:val="left"/>
      <w:pPr>
        <w:ind w:left="1025" w:hanging="128"/>
      </w:pPr>
      <w:rPr>
        <w:rFonts w:hint="default"/>
        <w:lang w:val="vi" w:eastAsia="en-US" w:bidi="ar-SA"/>
      </w:rPr>
    </w:lvl>
    <w:lvl w:ilvl="3" w:tplc="F7806C3A">
      <w:numFmt w:val="bullet"/>
      <w:lvlText w:val="•"/>
      <w:lvlJc w:val="left"/>
      <w:pPr>
        <w:ind w:left="1488" w:hanging="128"/>
      </w:pPr>
      <w:rPr>
        <w:rFonts w:hint="default"/>
        <w:lang w:val="vi" w:eastAsia="en-US" w:bidi="ar-SA"/>
      </w:rPr>
    </w:lvl>
    <w:lvl w:ilvl="4" w:tplc="53AECD1E">
      <w:numFmt w:val="bullet"/>
      <w:lvlText w:val="•"/>
      <w:lvlJc w:val="left"/>
      <w:pPr>
        <w:ind w:left="1951" w:hanging="128"/>
      </w:pPr>
      <w:rPr>
        <w:rFonts w:hint="default"/>
        <w:lang w:val="vi" w:eastAsia="en-US" w:bidi="ar-SA"/>
      </w:rPr>
    </w:lvl>
    <w:lvl w:ilvl="5" w:tplc="A67440C0">
      <w:numFmt w:val="bullet"/>
      <w:lvlText w:val="•"/>
      <w:lvlJc w:val="left"/>
      <w:pPr>
        <w:ind w:left="2414" w:hanging="128"/>
      </w:pPr>
      <w:rPr>
        <w:rFonts w:hint="default"/>
        <w:lang w:val="vi" w:eastAsia="en-US" w:bidi="ar-SA"/>
      </w:rPr>
    </w:lvl>
    <w:lvl w:ilvl="6" w:tplc="7018C462">
      <w:numFmt w:val="bullet"/>
      <w:lvlText w:val="•"/>
      <w:lvlJc w:val="left"/>
      <w:pPr>
        <w:ind w:left="2876" w:hanging="128"/>
      </w:pPr>
      <w:rPr>
        <w:rFonts w:hint="default"/>
        <w:lang w:val="vi" w:eastAsia="en-US" w:bidi="ar-SA"/>
      </w:rPr>
    </w:lvl>
    <w:lvl w:ilvl="7" w:tplc="91EE023E">
      <w:numFmt w:val="bullet"/>
      <w:lvlText w:val="•"/>
      <w:lvlJc w:val="left"/>
      <w:pPr>
        <w:ind w:left="3339" w:hanging="128"/>
      </w:pPr>
      <w:rPr>
        <w:rFonts w:hint="default"/>
        <w:lang w:val="vi" w:eastAsia="en-US" w:bidi="ar-SA"/>
      </w:rPr>
    </w:lvl>
    <w:lvl w:ilvl="8" w:tplc="6C300DA0">
      <w:numFmt w:val="bullet"/>
      <w:lvlText w:val="•"/>
      <w:lvlJc w:val="left"/>
      <w:pPr>
        <w:ind w:left="3802" w:hanging="128"/>
      </w:pPr>
      <w:rPr>
        <w:rFonts w:hint="default"/>
        <w:lang w:val="vi" w:eastAsia="en-US" w:bidi="ar-SA"/>
      </w:rPr>
    </w:lvl>
  </w:abstractNum>
  <w:abstractNum w:abstractNumId="121" w15:restartNumberingAfterBreak="0">
    <w:nsid w:val="7DC83C08"/>
    <w:multiLevelType w:val="hybridMultilevel"/>
    <w:tmpl w:val="5C2EE4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7E321088"/>
    <w:multiLevelType w:val="multilevel"/>
    <w:tmpl w:val="67267838"/>
    <w:lvl w:ilvl="0">
      <w:start w:val="5"/>
      <w:numFmt w:val="decimal"/>
      <w:lvlText w:val="%1"/>
      <w:lvlJc w:val="left"/>
      <w:pPr>
        <w:ind w:left="1562" w:hanging="454"/>
      </w:pPr>
      <w:rPr>
        <w:rFonts w:hint="default"/>
        <w:lang w:val="vi" w:eastAsia="en-US" w:bidi="ar-SA"/>
      </w:rPr>
    </w:lvl>
    <w:lvl w:ilvl="1">
      <w:start w:val="1"/>
      <w:numFmt w:val="decimal"/>
      <w:lvlText w:val="%1.%2."/>
      <w:lvlJc w:val="left"/>
      <w:pPr>
        <w:ind w:left="1562" w:hanging="454"/>
        <w:jc w:val="right"/>
      </w:pPr>
      <w:rPr>
        <w:rFonts w:ascii="Times New Roman" w:eastAsia="Times New Roman" w:hAnsi="Times New Roman" w:cs="Times New Roman" w:hint="default"/>
        <w:b/>
        <w:bCs/>
        <w:w w:val="99"/>
        <w:sz w:val="26"/>
        <w:szCs w:val="26"/>
        <w:lang w:val="vi" w:eastAsia="en-US" w:bidi="ar-SA"/>
      </w:rPr>
    </w:lvl>
    <w:lvl w:ilvl="2">
      <w:start w:val="1"/>
      <w:numFmt w:val="decimal"/>
      <w:lvlText w:val="%1.%2.%3."/>
      <w:lvlJc w:val="left"/>
      <w:pPr>
        <w:ind w:left="4618" w:hanging="648"/>
      </w:pPr>
      <w:rPr>
        <w:rFonts w:ascii="Times New Roman" w:eastAsia="Times New Roman" w:hAnsi="Times New Roman" w:cs="Times New Roman" w:hint="default"/>
        <w:b/>
        <w:bCs/>
        <w:w w:val="99"/>
        <w:sz w:val="26"/>
        <w:szCs w:val="26"/>
        <w:lang w:val="vi" w:eastAsia="en-US" w:bidi="ar-SA"/>
      </w:rPr>
    </w:lvl>
    <w:lvl w:ilvl="3">
      <w:numFmt w:val="bullet"/>
      <w:lvlText w:val="•"/>
      <w:lvlJc w:val="left"/>
      <w:pPr>
        <w:ind w:left="2945" w:hanging="648"/>
      </w:pPr>
      <w:rPr>
        <w:rFonts w:hint="default"/>
        <w:lang w:val="vi" w:eastAsia="en-US" w:bidi="ar-SA"/>
      </w:rPr>
    </w:lvl>
    <w:lvl w:ilvl="4">
      <w:numFmt w:val="bullet"/>
      <w:lvlText w:val="•"/>
      <w:lvlJc w:val="left"/>
      <w:pPr>
        <w:ind w:left="3991" w:hanging="648"/>
      </w:pPr>
      <w:rPr>
        <w:rFonts w:hint="default"/>
        <w:lang w:val="vi" w:eastAsia="en-US" w:bidi="ar-SA"/>
      </w:rPr>
    </w:lvl>
    <w:lvl w:ilvl="5">
      <w:numFmt w:val="bullet"/>
      <w:lvlText w:val="•"/>
      <w:lvlJc w:val="left"/>
      <w:pPr>
        <w:ind w:left="5037" w:hanging="648"/>
      </w:pPr>
      <w:rPr>
        <w:rFonts w:hint="default"/>
        <w:lang w:val="vi" w:eastAsia="en-US" w:bidi="ar-SA"/>
      </w:rPr>
    </w:lvl>
    <w:lvl w:ilvl="6">
      <w:numFmt w:val="bullet"/>
      <w:lvlText w:val="•"/>
      <w:lvlJc w:val="left"/>
      <w:pPr>
        <w:ind w:left="6083" w:hanging="648"/>
      </w:pPr>
      <w:rPr>
        <w:rFonts w:hint="default"/>
        <w:lang w:val="vi" w:eastAsia="en-US" w:bidi="ar-SA"/>
      </w:rPr>
    </w:lvl>
    <w:lvl w:ilvl="7">
      <w:numFmt w:val="bullet"/>
      <w:lvlText w:val="•"/>
      <w:lvlJc w:val="left"/>
      <w:pPr>
        <w:ind w:left="7129" w:hanging="648"/>
      </w:pPr>
      <w:rPr>
        <w:rFonts w:hint="default"/>
        <w:lang w:val="vi" w:eastAsia="en-US" w:bidi="ar-SA"/>
      </w:rPr>
    </w:lvl>
    <w:lvl w:ilvl="8">
      <w:numFmt w:val="bullet"/>
      <w:lvlText w:val="•"/>
      <w:lvlJc w:val="left"/>
      <w:pPr>
        <w:ind w:left="8174" w:hanging="648"/>
      </w:pPr>
      <w:rPr>
        <w:rFonts w:hint="default"/>
        <w:lang w:val="vi" w:eastAsia="en-US" w:bidi="ar-SA"/>
      </w:rPr>
    </w:lvl>
  </w:abstractNum>
  <w:num w:numId="1" w16cid:durableId="1731920893">
    <w:abstractNumId w:val="40"/>
  </w:num>
  <w:num w:numId="2" w16cid:durableId="110244767">
    <w:abstractNumId w:val="6"/>
  </w:num>
  <w:num w:numId="3" w16cid:durableId="1345671710">
    <w:abstractNumId w:val="115"/>
  </w:num>
  <w:num w:numId="4" w16cid:durableId="605893989">
    <w:abstractNumId w:val="20"/>
  </w:num>
  <w:num w:numId="5" w16cid:durableId="1279949368">
    <w:abstractNumId w:val="27"/>
  </w:num>
  <w:num w:numId="6" w16cid:durableId="1927222502">
    <w:abstractNumId w:val="74"/>
  </w:num>
  <w:num w:numId="7" w16cid:durableId="970786593">
    <w:abstractNumId w:val="82"/>
  </w:num>
  <w:num w:numId="8" w16cid:durableId="677971229">
    <w:abstractNumId w:val="112"/>
  </w:num>
  <w:num w:numId="9" w16cid:durableId="1505634813">
    <w:abstractNumId w:val="105"/>
  </w:num>
  <w:num w:numId="10" w16cid:durableId="1452093296">
    <w:abstractNumId w:val="42"/>
  </w:num>
  <w:num w:numId="11" w16cid:durableId="1479493722">
    <w:abstractNumId w:val="98"/>
  </w:num>
  <w:num w:numId="12" w16cid:durableId="1452937436">
    <w:abstractNumId w:val="12"/>
  </w:num>
  <w:num w:numId="13" w16cid:durableId="1712487402">
    <w:abstractNumId w:val="21"/>
  </w:num>
  <w:num w:numId="14" w16cid:durableId="237592864">
    <w:abstractNumId w:val="39"/>
  </w:num>
  <w:num w:numId="15" w16cid:durableId="749735181">
    <w:abstractNumId w:val="121"/>
  </w:num>
  <w:num w:numId="16" w16cid:durableId="1922370442">
    <w:abstractNumId w:val="101"/>
  </w:num>
  <w:num w:numId="17" w16cid:durableId="1640457811">
    <w:abstractNumId w:val="0"/>
  </w:num>
  <w:num w:numId="18" w16cid:durableId="589579009">
    <w:abstractNumId w:val="106"/>
  </w:num>
  <w:num w:numId="19" w16cid:durableId="2089618968">
    <w:abstractNumId w:val="66"/>
  </w:num>
  <w:num w:numId="20" w16cid:durableId="1071729977">
    <w:abstractNumId w:val="65"/>
  </w:num>
  <w:num w:numId="21" w16cid:durableId="1512991502">
    <w:abstractNumId w:val="38"/>
  </w:num>
  <w:num w:numId="22" w16cid:durableId="410126307">
    <w:abstractNumId w:val="35"/>
  </w:num>
  <w:num w:numId="23" w16cid:durableId="910115226">
    <w:abstractNumId w:val="116"/>
  </w:num>
  <w:num w:numId="24" w16cid:durableId="71437663">
    <w:abstractNumId w:val="64"/>
  </w:num>
  <w:num w:numId="25" w16cid:durableId="781459346">
    <w:abstractNumId w:val="33"/>
  </w:num>
  <w:num w:numId="26" w16cid:durableId="1726830033">
    <w:abstractNumId w:val="70"/>
  </w:num>
  <w:num w:numId="27" w16cid:durableId="127213275">
    <w:abstractNumId w:val="55"/>
  </w:num>
  <w:num w:numId="28" w16cid:durableId="1346519229">
    <w:abstractNumId w:val="85"/>
  </w:num>
  <w:num w:numId="29" w16cid:durableId="783811084">
    <w:abstractNumId w:val="22"/>
  </w:num>
  <w:num w:numId="30" w16cid:durableId="965307150">
    <w:abstractNumId w:val="88"/>
  </w:num>
  <w:num w:numId="31" w16cid:durableId="1588884352">
    <w:abstractNumId w:val="52"/>
  </w:num>
  <w:num w:numId="32" w16cid:durableId="1321497605">
    <w:abstractNumId w:val="3"/>
  </w:num>
  <w:num w:numId="33" w16cid:durableId="1588689860">
    <w:abstractNumId w:val="19"/>
  </w:num>
  <w:num w:numId="34" w16cid:durableId="1435632791">
    <w:abstractNumId w:val="36"/>
  </w:num>
  <w:num w:numId="35" w16cid:durableId="866676095">
    <w:abstractNumId w:val="119"/>
  </w:num>
  <w:num w:numId="36" w16cid:durableId="1917398645">
    <w:abstractNumId w:val="60"/>
  </w:num>
  <w:num w:numId="37" w16cid:durableId="1946574252">
    <w:abstractNumId w:val="83"/>
  </w:num>
  <w:num w:numId="38" w16cid:durableId="153842539">
    <w:abstractNumId w:val="81"/>
  </w:num>
  <w:num w:numId="39" w16cid:durableId="620961246">
    <w:abstractNumId w:val="94"/>
  </w:num>
  <w:num w:numId="40" w16cid:durableId="590356871">
    <w:abstractNumId w:val="95"/>
  </w:num>
  <w:num w:numId="41" w16cid:durableId="868294240">
    <w:abstractNumId w:val="96"/>
  </w:num>
  <w:num w:numId="42" w16cid:durableId="941649188">
    <w:abstractNumId w:val="120"/>
  </w:num>
  <w:num w:numId="43" w16cid:durableId="1184317627">
    <w:abstractNumId w:val="31"/>
  </w:num>
  <w:num w:numId="44" w16cid:durableId="536235204">
    <w:abstractNumId w:val="97"/>
  </w:num>
  <w:num w:numId="45" w16cid:durableId="282611873">
    <w:abstractNumId w:val="104"/>
  </w:num>
  <w:num w:numId="46" w16cid:durableId="1993170463">
    <w:abstractNumId w:val="69"/>
  </w:num>
  <w:num w:numId="47" w16cid:durableId="1212962394">
    <w:abstractNumId w:val="7"/>
  </w:num>
  <w:num w:numId="48" w16cid:durableId="1461147542">
    <w:abstractNumId w:val="18"/>
  </w:num>
  <w:num w:numId="49" w16cid:durableId="1857384969">
    <w:abstractNumId w:val="62"/>
  </w:num>
  <w:num w:numId="50" w16cid:durableId="1532842996">
    <w:abstractNumId w:val="49"/>
  </w:num>
  <w:num w:numId="51" w16cid:durableId="1985037093">
    <w:abstractNumId w:val="54"/>
  </w:num>
  <w:num w:numId="52" w16cid:durableId="1230002327">
    <w:abstractNumId w:val="103"/>
  </w:num>
  <w:num w:numId="53" w16cid:durableId="860627775">
    <w:abstractNumId w:val="44"/>
  </w:num>
  <w:num w:numId="54" w16cid:durableId="905408935">
    <w:abstractNumId w:val="59"/>
  </w:num>
  <w:num w:numId="55" w16cid:durableId="1011370939">
    <w:abstractNumId w:val="1"/>
  </w:num>
  <w:num w:numId="56" w16cid:durableId="1124349066">
    <w:abstractNumId w:val="26"/>
  </w:num>
  <w:num w:numId="57" w16cid:durableId="723984818">
    <w:abstractNumId w:val="28"/>
  </w:num>
  <w:num w:numId="58" w16cid:durableId="885526438">
    <w:abstractNumId w:val="47"/>
  </w:num>
  <w:num w:numId="59" w16cid:durableId="63794370">
    <w:abstractNumId w:val="45"/>
  </w:num>
  <w:num w:numId="60" w16cid:durableId="2106070701">
    <w:abstractNumId w:val="30"/>
  </w:num>
  <w:num w:numId="61" w16cid:durableId="1038748396">
    <w:abstractNumId w:val="78"/>
  </w:num>
  <w:num w:numId="62" w16cid:durableId="1597248067">
    <w:abstractNumId w:val="11"/>
  </w:num>
  <w:num w:numId="63" w16cid:durableId="783646450">
    <w:abstractNumId w:val="34"/>
  </w:num>
  <w:num w:numId="64" w16cid:durableId="947397885">
    <w:abstractNumId w:val="91"/>
  </w:num>
  <w:num w:numId="65" w16cid:durableId="144277090">
    <w:abstractNumId w:val="50"/>
  </w:num>
  <w:num w:numId="66" w16cid:durableId="1849176125">
    <w:abstractNumId w:val="46"/>
  </w:num>
  <w:num w:numId="67" w16cid:durableId="276832743">
    <w:abstractNumId w:val="53"/>
  </w:num>
  <w:num w:numId="68" w16cid:durableId="560530453">
    <w:abstractNumId w:val="8"/>
  </w:num>
  <w:num w:numId="69" w16cid:durableId="801659309">
    <w:abstractNumId w:val="89"/>
  </w:num>
  <w:num w:numId="70" w16cid:durableId="1967856391">
    <w:abstractNumId w:val="61"/>
  </w:num>
  <w:num w:numId="71" w16cid:durableId="441077237">
    <w:abstractNumId w:val="16"/>
  </w:num>
  <w:num w:numId="72" w16cid:durableId="1494372855">
    <w:abstractNumId w:val="24"/>
  </w:num>
  <w:num w:numId="73" w16cid:durableId="360087082">
    <w:abstractNumId w:val="29"/>
  </w:num>
  <w:num w:numId="74" w16cid:durableId="60062150">
    <w:abstractNumId w:val="25"/>
  </w:num>
  <w:num w:numId="75" w16cid:durableId="26685394">
    <w:abstractNumId w:val="107"/>
  </w:num>
  <w:num w:numId="76" w16cid:durableId="1335304186">
    <w:abstractNumId w:val="58"/>
  </w:num>
  <w:num w:numId="77" w16cid:durableId="2090535629">
    <w:abstractNumId w:val="67"/>
  </w:num>
  <w:num w:numId="78" w16cid:durableId="57292083">
    <w:abstractNumId w:val="99"/>
  </w:num>
  <w:num w:numId="79" w16cid:durableId="1591041632">
    <w:abstractNumId w:val="87"/>
  </w:num>
  <w:num w:numId="80" w16cid:durableId="2114007521">
    <w:abstractNumId w:val="102"/>
  </w:num>
  <w:num w:numId="81" w16cid:durableId="2028674250">
    <w:abstractNumId w:val="84"/>
  </w:num>
  <w:num w:numId="82" w16cid:durableId="1667980005">
    <w:abstractNumId w:val="80"/>
  </w:num>
  <w:num w:numId="83" w16cid:durableId="813716411">
    <w:abstractNumId w:val="63"/>
  </w:num>
  <w:num w:numId="84" w16cid:durableId="973214454">
    <w:abstractNumId w:val="86"/>
  </w:num>
  <w:num w:numId="85" w16cid:durableId="699431973">
    <w:abstractNumId w:val="5"/>
  </w:num>
  <w:num w:numId="86" w16cid:durableId="1024402165">
    <w:abstractNumId w:val="71"/>
  </w:num>
  <w:num w:numId="87" w16cid:durableId="2117820373">
    <w:abstractNumId w:val="43"/>
  </w:num>
  <w:num w:numId="88" w16cid:durableId="1715539941">
    <w:abstractNumId w:val="14"/>
  </w:num>
  <w:num w:numId="89" w16cid:durableId="974138532">
    <w:abstractNumId w:val="108"/>
  </w:num>
  <w:num w:numId="90" w16cid:durableId="2083721237">
    <w:abstractNumId w:val="90"/>
  </w:num>
  <w:num w:numId="91" w16cid:durableId="52192668">
    <w:abstractNumId w:val="9"/>
  </w:num>
  <w:num w:numId="92" w16cid:durableId="2066834180">
    <w:abstractNumId w:val="23"/>
  </w:num>
  <w:num w:numId="93" w16cid:durableId="985934741">
    <w:abstractNumId w:val="110"/>
  </w:num>
  <w:num w:numId="94" w16cid:durableId="1351025436">
    <w:abstractNumId w:val="15"/>
  </w:num>
  <w:num w:numId="95" w16cid:durableId="531771683">
    <w:abstractNumId w:val="17"/>
  </w:num>
  <w:num w:numId="96" w16cid:durableId="2079866151">
    <w:abstractNumId w:val="37"/>
  </w:num>
  <w:num w:numId="97" w16cid:durableId="282662889">
    <w:abstractNumId w:val="2"/>
  </w:num>
  <w:num w:numId="98" w16cid:durableId="1152910939">
    <w:abstractNumId w:val="118"/>
  </w:num>
  <w:num w:numId="99" w16cid:durableId="1446538884">
    <w:abstractNumId w:val="76"/>
  </w:num>
  <w:num w:numId="100" w16cid:durableId="2101439642">
    <w:abstractNumId w:val="111"/>
  </w:num>
  <w:num w:numId="101" w16cid:durableId="187648963">
    <w:abstractNumId w:val="79"/>
  </w:num>
  <w:num w:numId="102" w16cid:durableId="3407884">
    <w:abstractNumId w:val="13"/>
  </w:num>
  <w:num w:numId="103" w16cid:durableId="1736513979">
    <w:abstractNumId w:val="73"/>
  </w:num>
  <w:num w:numId="104" w16cid:durableId="690883314">
    <w:abstractNumId w:val="57"/>
  </w:num>
  <w:num w:numId="105" w16cid:durableId="1369180405">
    <w:abstractNumId w:val="51"/>
  </w:num>
  <w:num w:numId="106" w16cid:durableId="627248985">
    <w:abstractNumId w:val="72"/>
  </w:num>
  <w:num w:numId="107" w16cid:durableId="767702092">
    <w:abstractNumId w:val="41"/>
  </w:num>
  <w:num w:numId="108" w16cid:durableId="1849099250">
    <w:abstractNumId w:val="68"/>
  </w:num>
  <w:num w:numId="109" w16cid:durableId="1500004606">
    <w:abstractNumId w:val="48"/>
  </w:num>
  <w:num w:numId="110" w16cid:durableId="574632474">
    <w:abstractNumId w:val="56"/>
  </w:num>
  <w:num w:numId="111" w16cid:durableId="220874956">
    <w:abstractNumId w:val="114"/>
  </w:num>
  <w:num w:numId="112" w16cid:durableId="1122042066">
    <w:abstractNumId w:val="109"/>
  </w:num>
  <w:num w:numId="113" w16cid:durableId="538321431">
    <w:abstractNumId w:val="122"/>
  </w:num>
  <w:num w:numId="114" w16cid:durableId="300622576">
    <w:abstractNumId w:val="32"/>
  </w:num>
  <w:num w:numId="115" w16cid:durableId="588080320">
    <w:abstractNumId w:val="77"/>
  </w:num>
  <w:num w:numId="116" w16cid:durableId="370502325">
    <w:abstractNumId w:val="4"/>
  </w:num>
  <w:num w:numId="117" w16cid:durableId="1372027381">
    <w:abstractNumId w:val="75"/>
  </w:num>
  <w:num w:numId="118" w16cid:durableId="2110277382">
    <w:abstractNumId w:val="92"/>
  </w:num>
  <w:num w:numId="119" w16cid:durableId="552468710">
    <w:abstractNumId w:val="10"/>
  </w:num>
  <w:num w:numId="120" w16cid:durableId="2099137623">
    <w:abstractNumId w:val="93"/>
  </w:num>
  <w:num w:numId="121" w16cid:durableId="1154225627">
    <w:abstractNumId w:val="100"/>
  </w:num>
  <w:num w:numId="122" w16cid:durableId="100029027">
    <w:abstractNumId w:val="117"/>
  </w:num>
  <w:num w:numId="123" w16cid:durableId="1474640289">
    <w:abstractNumId w:val="113"/>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mirrorMargins/>
  <w:bordersDoNotSurroundHeader/>
  <w:bordersDoNotSurroundFooter/>
  <w:hideSpellingError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 Cop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e5s299r6trxtwerr5tvsee6es5dx9pw0arp&quot;&gt;CHUYEN DE TIEN SY&lt;record-ids&gt;&lt;item&gt;2&lt;/item&gt;&lt;item&gt;5&lt;/item&gt;&lt;item&gt;8&lt;/item&gt;&lt;item&gt;9&lt;/item&gt;&lt;item&gt;10&lt;/item&gt;&lt;item&gt;11&lt;/item&gt;&lt;item&gt;14&lt;/item&gt;&lt;item&gt;15&lt;/item&gt;&lt;item&gt;28&lt;/item&gt;&lt;item&gt;30&lt;/item&gt;&lt;item&gt;34&lt;/item&gt;&lt;item&gt;37&lt;/item&gt;&lt;item&gt;38&lt;/item&gt;&lt;item&gt;39&lt;/item&gt;&lt;item&gt;40&lt;/item&gt;&lt;item&gt;41&lt;/item&gt;&lt;item&gt;42&lt;/item&gt;&lt;item&gt;46&lt;/item&gt;&lt;item&gt;47&lt;/item&gt;&lt;item&gt;50&lt;/item&gt;&lt;item&gt;51&lt;/item&gt;&lt;item&gt;52&lt;/item&gt;&lt;item&gt;53&lt;/item&gt;&lt;item&gt;54&lt;/item&gt;&lt;item&gt;55&lt;/item&gt;&lt;item&gt;56&lt;/item&gt;&lt;item&gt;57&lt;/item&gt;&lt;item&gt;58&lt;/item&gt;&lt;item&gt;61&lt;/item&gt;&lt;item&gt;79&lt;/item&gt;&lt;item&gt;82&lt;/item&gt;&lt;item&gt;83&lt;/item&gt;&lt;item&gt;84&lt;/item&gt;&lt;item&gt;85&lt;/item&gt;&lt;item&gt;86&lt;/item&gt;&lt;item&gt;87&lt;/item&gt;&lt;item&gt;88&lt;/item&gt;&lt;item&gt;89&lt;/item&gt;&lt;item&gt;90&lt;/item&gt;&lt;item&gt;91&lt;/item&gt;&lt;item&gt;93&lt;/item&gt;&lt;item&gt;94&lt;/item&gt;&lt;item&gt;95&lt;/item&gt;&lt;item&gt;97&lt;/item&gt;&lt;item&gt;99&lt;/item&gt;&lt;item&gt;100&lt;/item&gt;&lt;item&gt;101&lt;/item&gt;&lt;item&gt;102&lt;/item&gt;&lt;item&gt;103&lt;/item&gt;&lt;item&gt;104&lt;/item&gt;&lt;item&gt;106&lt;/item&gt;&lt;item&gt;109&lt;/item&gt;&lt;item&gt;113&lt;/item&gt;&lt;item&gt;116&lt;/item&gt;&lt;item&gt;118&lt;/item&gt;&lt;item&gt;119&lt;/item&gt;&lt;item&gt;120&lt;/item&gt;&lt;item&gt;121&lt;/item&gt;&lt;item&gt;122&lt;/item&gt;&lt;item&gt;123&lt;/item&gt;&lt;item&gt;126&lt;/item&gt;&lt;item&gt;127&lt;/item&gt;&lt;item&gt;128&lt;/item&gt;&lt;item&gt;129&lt;/item&gt;&lt;item&gt;130&lt;/item&gt;&lt;item&gt;131&lt;/item&gt;&lt;item&gt;137&lt;/item&gt;&lt;item&gt;138&lt;/item&gt;&lt;item&gt;139&lt;/item&gt;&lt;item&gt;140&lt;/item&gt;&lt;item&gt;142&lt;/item&gt;&lt;item&gt;144&lt;/item&gt;&lt;item&gt;146&lt;/item&gt;&lt;item&gt;147&lt;/item&gt;&lt;item&gt;148&lt;/item&gt;&lt;item&gt;149&lt;/item&gt;&lt;item&gt;150&lt;/item&gt;&lt;item&gt;151&lt;/item&gt;&lt;item&gt;152&lt;/item&gt;&lt;item&gt;153&lt;/item&gt;&lt;item&gt;154&lt;/item&gt;&lt;item&gt;155&lt;/item&gt;&lt;item&gt;156&lt;/item&gt;&lt;item&gt;157&lt;/item&gt;&lt;item&gt;158&lt;/item&gt;&lt;item&gt;159&lt;/item&gt;&lt;item&gt;160&lt;/item&gt;&lt;item&gt;161&lt;/item&gt;&lt;item&gt;162&lt;/item&gt;&lt;item&gt;164&lt;/item&gt;&lt;item&gt;165&lt;/item&gt;&lt;item&gt;167&lt;/item&gt;&lt;item&gt;168&lt;/item&gt;&lt;item&gt;170&lt;/item&gt;&lt;item&gt;174&lt;/item&gt;&lt;item&gt;175&lt;/item&gt;&lt;item&gt;176&lt;/item&gt;&lt;item&gt;180&lt;/item&gt;&lt;item&gt;181&lt;/item&gt;&lt;item&gt;183&lt;/item&gt;&lt;item&gt;184&lt;/item&gt;&lt;item&gt;186&lt;/item&gt;&lt;item&gt;188&lt;/item&gt;&lt;item&gt;190&lt;/item&gt;&lt;item&gt;192&lt;/item&gt;&lt;item&gt;193&lt;/item&gt;&lt;item&gt;194&lt;/item&gt;&lt;item&gt;195&lt;/item&gt;&lt;item&gt;197&lt;/item&gt;&lt;item&gt;198&lt;/item&gt;&lt;item&gt;202&lt;/item&gt;&lt;item&gt;203&lt;/item&gt;&lt;item&gt;206&lt;/item&gt;&lt;item&gt;207&lt;/item&gt;&lt;item&gt;217&lt;/item&gt;&lt;item&gt;221&lt;/item&gt;&lt;item&gt;224&lt;/item&gt;&lt;item&gt;225&lt;/item&gt;&lt;item&gt;227&lt;/item&gt;&lt;item&gt;228&lt;/item&gt;&lt;item&gt;235&lt;/item&gt;&lt;item&gt;236&lt;/item&gt;&lt;item&gt;240&lt;/item&gt;&lt;item&gt;244&lt;/item&gt;&lt;item&gt;245&lt;/item&gt;&lt;item&gt;247&lt;/item&gt;&lt;item&gt;249&lt;/item&gt;&lt;item&gt;251&lt;/item&gt;&lt;item&gt;252&lt;/item&gt;&lt;item&gt;255&lt;/item&gt;&lt;item&gt;258&lt;/item&gt;&lt;item&gt;262&lt;/item&gt;&lt;item&gt;267&lt;/item&gt;&lt;item&gt;268&lt;/item&gt;&lt;item&gt;270&lt;/item&gt;&lt;item&gt;271&lt;/item&gt;&lt;item&gt;274&lt;/item&gt;&lt;item&gt;275&lt;/item&gt;&lt;item&gt;278&lt;/item&gt;&lt;item&gt;279&lt;/item&gt;&lt;item&gt;288&lt;/item&gt;&lt;item&gt;290&lt;/item&gt;&lt;item&gt;294&lt;/item&gt;&lt;item&gt;295&lt;/item&gt;&lt;item&gt;296&lt;/item&gt;&lt;item&gt;297&lt;/item&gt;&lt;item&gt;298&lt;/item&gt;&lt;item&gt;299&lt;/item&gt;&lt;item&gt;300&lt;/item&gt;&lt;item&gt;301&lt;/item&gt;&lt;item&gt;302&lt;/item&gt;&lt;item&gt;303&lt;/item&gt;&lt;item&gt;304&lt;/item&gt;&lt;item&gt;305&lt;/item&gt;&lt;item&gt;306&lt;/item&gt;&lt;item&gt;307&lt;/item&gt;&lt;item&gt;308&lt;/item&gt;&lt;item&gt;309&lt;/item&gt;&lt;item&gt;310&lt;/item&gt;&lt;item&gt;312&lt;/item&gt;&lt;item&gt;313&lt;/item&gt;&lt;item&gt;314&lt;/item&gt;&lt;item&gt;315&lt;/item&gt;&lt;item&gt;316&lt;/item&gt;&lt;item&gt;317&lt;/item&gt;&lt;item&gt;318&lt;/item&gt;&lt;item&gt;320&lt;/item&gt;&lt;item&gt;321&lt;/item&gt;&lt;item&gt;322&lt;/item&gt;&lt;item&gt;324&lt;/item&gt;&lt;item&gt;326&lt;/item&gt;&lt;item&gt;327&lt;/item&gt;&lt;item&gt;328&lt;/item&gt;&lt;item&gt;329&lt;/item&gt;&lt;item&gt;330&lt;/item&gt;&lt;item&gt;331&lt;/item&gt;&lt;item&gt;332&lt;/item&gt;&lt;item&gt;333&lt;/item&gt;&lt;item&gt;334&lt;/item&gt;&lt;item&gt;336&lt;/item&gt;&lt;item&gt;337&lt;/item&gt;&lt;item&gt;339&lt;/item&gt;&lt;item&gt;340&lt;/item&gt;&lt;item&gt;341&lt;/item&gt;&lt;item&gt;344&lt;/item&gt;&lt;item&gt;345&lt;/item&gt;&lt;item&gt;346&lt;/item&gt;&lt;item&gt;347&lt;/item&gt;&lt;item&gt;350&lt;/item&gt;&lt;item&gt;351&lt;/item&gt;&lt;item&gt;352&lt;/item&gt;&lt;item&gt;353&lt;/item&gt;&lt;item&gt;354&lt;/item&gt;&lt;item&gt;355&lt;/item&gt;&lt;item&gt;356&lt;/item&gt;&lt;item&gt;357&lt;/item&gt;&lt;item&gt;360&lt;/item&gt;&lt;item&gt;361&lt;/item&gt;&lt;item&gt;362&lt;/item&gt;&lt;item&gt;363&lt;/item&gt;&lt;item&gt;364&lt;/item&gt;&lt;item&gt;365&lt;/item&gt;&lt;item&gt;366&lt;/item&gt;&lt;item&gt;367&lt;/item&gt;&lt;item&gt;372&lt;/item&gt;&lt;item&gt;373&lt;/item&gt;&lt;item&gt;378&lt;/item&gt;&lt;item&gt;382&lt;/item&gt;&lt;item&gt;384&lt;/item&gt;&lt;item&gt;386&lt;/item&gt;&lt;item&gt;387&lt;/item&gt;&lt;item&gt;388&lt;/item&gt;&lt;item&gt;389&lt;/item&gt;&lt;item&gt;390&lt;/item&gt;&lt;item&gt;391&lt;/item&gt;&lt;item&gt;392&lt;/item&gt;&lt;item&gt;393&lt;/item&gt;&lt;item&gt;395&lt;/item&gt;&lt;item&gt;397&lt;/item&gt;&lt;item&gt;400&lt;/item&gt;&lt;item&gt;401&lt;/item&gt;&lt;item&gt;402&lt;/item&gt;&lt;/record-ids&gt;&lt;/item&gt;&lt;/Libraries&gt;"/>
  </w:docVars>
  <w:rsids>
    <w:rsidRoot w:val="00D02682"/>
    <w:rsid w:val="00000265"/>
    <w:rsid w:val="00000816"/>
    <w:rsid w:val="0000089A"/>
    <w:rsid w:val="00000A14"/>
    <w:rsid w:val="00000C09"/>
    <w:rsid w:val="00000D72"/>
    <w:rsid w:val="00000EC8"/>
    <w:rsid w:val="00000EE4"/>
    <w:rsid w:val="00000F3A"/>
    <w:rsid w:val="00001174"/>
    <w:rsid w:val="000013BB"/>
    <w:rsid w:val="00001464"/>
    <w:rsid w:val="00001544"/>
    <w:rsid w:val="00001993"/>
    <w:rsid w:val="000019C2"/>
    <w:rsid w:val="000020E6"/>
    <w:rsid w:val="00002390"/>
    <w:rsid w:val="000026A9"/>
    <w:rsid w:val="0000286D"/>
    <w:rsid w:val="00002BA8"/>
    <w:rsid w:val="00002CA4"/>
    <w:rsid w:val="0000392D"/>
    <w:rsid w:val="00004085"/>
    <w:rsid w:val="00004204"/>
    <w:rsid w:val="00004491"/>
    <w:rsid w:val="000045CF"/>
    <w:rsid w:val="0000464A"/>
    <w:rsid w:val="000047D2"/>
    <w:rsid w:val="00004901"/>
    <w:rsid w:val="00004E35"/>
    <w:rsid w:val="00005082"/>
    <w:rsid w:val="00005128"/>
    <w:rsid w:val="00005196"/>
    <w:rsid w:val="00005283"/>
    <w:rsid w:val="0000551A"/>
    <w:rsid w:val="00005700"/>
    <w:rsid w:val="0000576C"/>
    <w:rsid w:val="00005B8A"/>
    <w:rsid w:val="00005F76"/>
    <w:rsid w:val="00005FB8"/>
    <w:rsid w:val="0000615F"/>
    <w:rsid w:val="0000616F"/>
    <w:rsid w:val="0000622E"/>
    <w:rsid w:val="0000626A"/>
    <w:rsid w:val="000065E9"/>
    <w:rsid w:val="00006708"/>
    <w:rsid w:val="0000680D"/>
    <w:rsid w:val="0000684E"/>
    <w:rsid w:val="000068CF"/>
    <w:rsid w:val="000069AD"/>
    <w:rsid w:val="00006AD5"/>
    <w:rsid w:val="00006C25"/>
    <w:rsid w:val="00006EA8"/>
    <w:rsid w:val="00006F39"/>
    <w:rsid w:val="00007166"/>
    <w:rsid w:val="00007176"/>
    <w:rsid w:val="00007233"/>
    <w:rsid w:val="0000728A"/>
    <w:rsid w:val="00007362"/>
    <w:rsid w:val="00007409"/>
    <w:rsid w:val="00007657"/>
    <w:rsid w:val="000077AD"/>
    <w:rsid w:val="00007CB0"/>
    <w:rsid w:val="00007D19"/>
    <w:rsid w:val="00007F41"/>
    <w:rsid w:val="00010435"/>
    <w:rsid w:val="0001063A"/>
    <w:rsid w:val="00010771"/>
    <w:rsid w:val="00010786"/>
    <w:rsid w:val="00010AEA"/>
    <w:rsid w:val="00010B65"/>
    <w:rsid w:val="00010D88"/>
    <w:rsid w:val="00011277"/>
    <w:rsid w:val="00011309"/>
    <w:rsid w:val="000114F7"/>
    <w:rsid w:val="0001166B"/>
    <w:rsid w:val="000116C7"/>
    <w:rsid w:val="000116D3"/>
    <w:rsid w:val="000119B2"/>
    <w:rsid w:val="000119B8"/>
    <w:rsid w:val="00011CC7"/>
    <w:rsid w:val="0001201E"/>
    <w:rsid w:val="000120D6"/>
    <w:rsid w:val="0001226D"/>
    <w:rsid w:val="00012557"/>
    <w:rsid w:val="000127D2"/>
    <w:rsid w:val="000128A4"/>
    <w:rsid w:val="00012D2A"/>
    <w:rsid w:val="00012DAD"/>
    <w:rsid w:val="00012E69"/>
    <w:rsid w:val="00013034"/>
    <w:rsid w:val="00013047"/>
    <w:rsid w:val="000130DD"/>
    <w:rsid w:val="000131BD"/>
    <w:rsid w:val="000131FD"/>
    <w:rsid w:val="000132B3"/>
    <w:rsid w:val="0001377F"/>
    <w:rsid w:val="00013834"/>
    <w:rsid w:val="00013A3F"/>
    <w:rsid w:val="00013D3D"/>
    <w:rsid w:val="000140BA"/>
    <w:rsid w:val="000141A7"/>
    <w:rsid w:val="000143E3"/>
    <w:rsid w:val="000144AA"/>
    <w:rsid w:val="000144D2"/>
    <w:rsid w:val="00014539"/>
    <w:rsid w:val="00014AE8"/>
    <w:rsid w:val="00014C62"/>
    <w:rsid w:val="00014D26"/>
    <w:rsid w:val="00014E2C"/>
    <w:rsid w:val="0001522E"/>
    <w:rsid w:val="00015296"/>
    <w:rsid w:val="00015330"/>
    <w:rsid w:val="0001543B"/>
    <w:rsid w:val="00015488"/>
    <w:rsid w:val="000155A6"/>
    <w:rsid w:val="00015624"/>
    <w:rsid w:val="000159AD"/>
    <w:rsid w:val="00015C6B"/>
    <w:rsid w:val="00015C6F"/>
    <w:rsid w:val="00015FC8"/>
    <w:rsid w:val="0001624B"/>
    <w:rsid w:val="000163B8"/>
    <w:rsid w:val="00016484"/>
    <w:rsid w:val="000164F8"/>
    <w:rsid w:val="0001658D"/>
    <w:rsid w:val="00016A8A"/>
    <w:rsid w:val="00016FB0"/>
    <w:rsid w:val="000171F9"/>
    <w:rsid w:val="000177A9"/>
    <w:rsid w:val="000179ED"/>
    <w:rsid w:val="00017A5A"/>
    <w:rsid w:val="00017A6C"/>
    <w:rsid w:val="00017B02"/>
    <w:rsid w:val="00017F94"/>
    <w:rsid w:val="00020251"/>
    <w:rsid w:val="000202E6"/>
    <w:rsid w:val="00020518"/>
    <w:rsid w:val="0002085E"/>
    <w:rsid w:val="00020B62"/>
    <w:rsid w:val="00020C46"/>
    <w:rsid w:val="00020F71"/>
    <w:rsid w:val="00020FF6"/>
    <w:rsid w:val="000211EC"/>
    <w:rsid w:val="00021222"/>
    <w:rsid w:val="0002128C"/>
    <w:rsid w:val="000213A2"/>
    <w:rsid w:val="000216D1"/>
    <w:rsid w:val="000216ED"/>
    <w:rsid w:val="0002174D"/>
    <w:rsid w:val="000218ED"/>
    <w:rsid w:val="0002191C"/>
    <w:rsid w:val="00021999"/>
    <w:rsid w:val="00021A4D"/>
    <w:rsid w:val="00021C79"/>
    <w:rsid w:val="00021E81"/>
    <w:rsid w:val="00021F07"/>
    <w:rsid w:val="000222A4"/>
    <w:rsid w:val="00022309"/>
    <w:rsid w:val="00022759"/>
    <w:rsid w:val="00022777"/>
    <w:rsid w:val="000227AC"/>
    <w:rsid w:val="00022902"/>
    <w:rsid w:val="00022C5B"/>
    <w:rsid w:val="00022DFA"/>
    <w:rsid w:val="00022F43"/>
    <w:rsid w:val="00023633"/>
    <w:rsid w:val="00023637"/>
    <w:rsid w:val="00023640"/>
    <w:rsid w:val="00023A6E"/>
    <w:rsid w:val="00023E66"/>
    <w:rsid w:val="00024079"/>
    <w:rsid w:val="000241EE"/>
    <w:rsid w:val="0002449C"/>
    <w:rsid w:val="000247D3"/>
    <w:rsid w:val="0002482F"/>
    <w:rsid w:val="00024830"/>
    <w:rsid w:val="00024AED"/>
    <w:rsid w:val="00024B7C"/>
    <w:rsid w:val="00024DD5"/>
    <w:rsid w:val="00024DF3"/>
    <w:rsid w:val="00024F8D"/>
    <w:rsid w:val="00024FE5"/>
    <w:rsid w:val="000250E0"/>
    <w:rsid w:val="00025225"/>
    <w:rsid w:val="00025311"/>
    <w:rsid w:val="0002539F"/>
    <w:rsid w:val="00025E5E"/>
    <w:rsid w:val="00025FBC"/>
    <w:rsid w:val="000262CC"/>
    <w:rsid w:val="0002636B"/>
    <w:rsid w:val="000265E6"/>
    <w:rsid w:val="000266D0"/>
    <w:rsid w:val="000267A5"/>
    <w:rsid w:val="000267EC"/>
    <w:rsid w:val="00026AEB"/>
    <w:rsid w:val="00026F25"/>
    <w:rsid w:val="00027027"/>
    <w:rsid w:val="0002711E"/>
    <w:rsid w:val="00027670"/>
    <w:rsid w:val="00027685"/>
    <w:rsid w:val="00027716"/>
    <w:rsid w:val="000277E9"/>
    <w:rsid w:val="00027952"/>
    <w:rsid w:val="00027A11"/>
    <w:rsid w:val="00027AD2"/>
    <w:rsid w:val="00027DA8"/>
    <w:rsid w:val="00027E42"/>
    <w:rsid w:val="00030139"/>
    <w:rsid w:val="000302F3"/>
    <w:rsid w:val="00030635"/>
    <w:rsid w:val="000308C9"/>
    <w:rsid w:val="0003094B"/>
    <w:rsid w:val="000309DF"/>
    <w:rsid w:val="00030BD8"/>
    <w:rsid w:val="00030F89"/>
    <w:rsid w:val="000312FA"/>
    <w:rsid w:val="0003149A"/>
    <w:rsid w:val="000316DB"/>
    <w:rsid w:val="00031769"/>
    <w:rsid w:val="000317E5"/>
    <w:rsid w:val="00031867"/>
    <w:rsid w:val="000318AF"/>
    <w:rsid w:val="00031A03"/>
    <w:rsid w:val="00031CE3"/>
    <w:rsid w:val="00031DD7"/>
    <w:rsid w:val="000321DA"/>
    <w:rsid w:val="0003220B"/>
    <w:rsid w:val="00032515"/>
    <w:rsid w:val="0003271A"/>
    <w:rsid w:val="00032AB5"/>
    <w:rsid w:val="00032D7C"/>
    <w:rsid w:val="000332B7"/>
    <w:rsid w:val="0003348E"/>
    <w:rsid w:val="00033742"/>
    <w:rsid w:val="00033813"/>
    <w:rsid w:val="00033AD6"/>
    <w:rsid w:val="00033BC6"/>
    <w:rsid w:val="00033E88"/>
    <w:rsid w:val="000342E0"/>
    <w:rsid w:val="0003488C"/>
    <w:rsid w:val="000348F0"/>
    <w:rsid w:val="00034C27"/>
    <w:rsid w:val="00034C6D"/>
    <w:rsid w:val="00034F72"/>
    <w:rsid w:val="00034FE1"/>
    <w:rsid w:val="0003505E"/>
    <w:rsid w:val="000350D6"/>
    <w:rsid w:val="00035210"/>
    <w:rsid w:val="0003529E"/>
    <w:rsid w:val="0003546B"/>
    <w:rsid w:val="00035667"/>
    <w:rsid w:val="000356AE"/>
    <w:rsid w:val="00035738"/>
    <w:rsid w:val="0003590D"/>
    <w:rsid w:val="00035F22"/>
    <w:rsid w:val="00036107"/>
    <w:rsid w:val="00036393"/>
    <w:rsid w:val="000363ED"/>
    <w:rsid w:val="0003655F"/>
    <w:rsid w:val="000365E2"/>
    <w:rsid w:val="00036869"/>
    <w:rsid w:val="00036892"/>
    <w:rsid w:val="00036A5C"/>
    <w:rsid w:val="00036C84"/>
    <w:rsid w:val="00036F2A"/>
    <w:rsid w:val="00036F7D"/>
    <w:rsid w:val="00037054"/>
    <w:rsid w:val="00037367"/>
    <w:rsid w:val="00037407"/>
    <w:rsid w:val="00037604"/>
    <w:rsid w:val="00037730"/>
    <w:rsid w:val="00037F8C"/>
    <w:rsid w:val="000401BE"/>
    <w:rsid w:val="000401ED"/>
    <w:rsid w:val="0004028D"/>
    <w:rsid w:val="000402A7"/>
    <w:rsid w:val="00040446"/>
    <w:rsid w:val="00040652"/>
    <w:rsid w:val="0004067B"/>
    <w:rsid w:val="000406CD"/>
    <w:rsid w:val="000407EE"/>
    <w:rsid w:val="000408DD"/>
    <w:rsid w:val="0004092A"/>
    <w:rsid w:val="00040A06"/>
    <w:rsid w:val="00040B49"/>
    <w:rsid w:val="00040B4D"/>
    <w:rsid w:val="00040E0C"/>
    <w:rsid w:val="00040FF4"/>
    <w:rsid w:val="00041187"/>
    <w:rsid w:val="00041257"/>
    <w:rsid w:val="00041324"/>
    <w:rsid w:val="000413BD"/>
    <w:rsid w:val="00041A02"/>
    <w:rsid w:val="00041A22"/>
    <w:rsid w:val="00041A58"/>
    <w:rsid w:val="00041EC9"/>
    <w:rsid w:val="00042050"/>
    <w:rsid w:val="00042102"/>
    <w:rsid w:val="000423C7"/>
    <w:rsid w:val="00042448"/>
    <w:rsid w:val="000424D6"/>
    <w:rsid w:val="00042607"/>
    <w:rsid w:val="0004275B"/>
    <w:rsid w:val="0004289E"/>
    <w:rsid w:val="000428A2"/>
    <w:rsid w:val="000428BC"/>
    <w:rsid w:val="000428CA"/>
    <w:rsid w:val="00042972"/>
    <w:rsid w:val="00042BF1"/>
    <w:rsid w:val="00042CF3"/>
    <w:rsid w:val="00042D42"/>
    <w:rsid w:val="00042E78"/>
    <w:rsid w:val="00042E8A"/>
    <w:rsid w:val="00042ED8"/>
    <w:rsid w:val="00042EEB"/>
    <w:rsid w:val="000430AF"/>
    <w:rsid w:val="00043166"/>
    <w:rsid w:val="00043189"/>
    <w:rsid w:val="0004325E"/>
    <w:rsid w:val="00043F65"/>
    <w:rsid w:val="0004409F"/>
    <w:rsid w:val="000443FD"/>
    <w:rsid w:val="00044546"/>
    <w:rsid w:val="000446C5"/>
    <w:rsid w:val="00044856"/>
    <w:rsid w:val="00044C7E"/>
    <w:rsid w:val="00044CF3"/>
    <w:rsid w:val="00044EDA"/>
    <w:rsid w:val="000453D4"/>
    <w:rsid w:val="00045586"/>
    <w:rsid w:val="000457CC"/>
    <w:rsid w:val="000457E7"/>
    <w:rsid w:val="00045A0C"/>
    <w:rsid w:val="00045B72"/>
    <w:rsid w:val="00045F22"/>
    <w:rsid w:val="00045FE2"/>
    <w:rsid w:val="0004618A"/>
    <w:rsid w:val="00046834"/>
    <w:rsid w:val="00046BD7"/>
    <w:rsid w:val="00046CBC"/>
    <w:rsid w:val="0004730C"/>
    <w:rsid w:val="00047422"/>
    <w:rsid w:val="00047553"/>
    <w:rsid w:val="000476A1"/>
    <w:rsid w:val="0004774F"/>
    <w:rsid w:val="0004791C"/>
    <w:rsid w:val="000501F5"/>
    <w:rsid w:val="0005045A"/>
    <w:rsid w:val="0005054F"/>
    <w:rsid w:val="000506BB"/>
    <w:rsid w:val="000507B7"/>
    <w:rsid w:val="000507FF"/>
    <w:rsid w:val="00050BC5"/>
    <w:rsid w:val="00050D35"/>
    <w:rsid w:val="00050DEF"/>
    <w:rsid w:val="000510D9"/>
    <w:rsid w:val="000512F2"/>
    <w:rsid w:val="00051773"/>
    <w:rsid w:val="00051774"/>
    <w:rsid w:val="000517E8"/>
    <w:rsid w:val="00051B11"/>
    <w:rsid w:val="00051BCD"/>
    <w:rsid w:val="00051EFA"/>
    <w:rsid w:val="00052003"/>
    <w:rsid w:val="000520D9"/>
    <w:rsid w:val="00052B94"/>
    <w:rsid w:val="00052CA3"/>
    <w:rsid w:val="00052CBA"/>
    <w:rsid w:val="00052E06"/>
    <w:rsid w:val="000533AA"/>
    <w:rsid w:val="0005367F"/>
    <w:rsid w:val="000536C4"/>
    <w:rsid w:val="0005417D"/>
    <w:rsid w:val="00054A48"/>
    <w:rsid w:val="00054BC1"/>
    <w:rsid w:val="00054C5F"/>
    <w:rsid w:val="00054CB8"/>
    <w:rsid w:val="00054F92"/>
    <w:rsid w:val="00055455"/>
    <w:rsid w:val="00055530"/>
    <w:rsid w:val="0005557F"/>
    <w:rsid w:val="000562C2"/>
    <w:rsid w:val="00056396"/>
    <w:rsid w:val="0005685D"/>
    <w:rsid w:val="000568E6"/>
    <w:rsid w:val="0005694E"/>
    <w:rsid w:val="00056D9A"/>
    <w:rsid w:val="00056E4D"/>
    <w:rsid w:val="00056F4C"/>
    <w:rsid w:val="0005709F"/>
    <w:rsid w:val="00057238"/>
    <w:rsid w:val="00057675"/>
    <w:rsid w:val="0005773E"/>
    <w:rsid w:val="0005776D"/>
    <w:rsid w:val="00057A6C"/>
    <w:rsid w:val="00057A87"/>
    <w:rsid w:val="00057EB1"/>
    <w:rsid w:val="00057EC2"/>
    <w:rsid w:val="0006001A"/>
    <w:rsid w:val="00060645"/>
    <w:rsid w:val="000607EE"/>
    <w:rsid w:val="00060848"/>
    <w:rsid w:val="00060864"/>
    <w:rsid w:val="00060909"/>
    <w:rsid w:val="00060A1E"/>
    <w:rsid w:val="00060AA7"/>
    <w:rsid w:val="00060F08"/>
    <w:rsid w:val="00060F57"/>
    <w:rsid w:val="000612E1"/>
    <w:rsid w:val="0006144D"/>
    <w:rsid w:val="000614D2"/>
    <w:rsid w:val="00061535"/>
    <w:rsid w:val="000615AF"/>
    <w:rsid w:val="0006163A"/>
    <w:rsid w:val="00061663"/>
    <w:rsid w:val="000618E5"/>
    <w:rsid w:val="00061986"/>
    <w:rsid w:val="00061DF7"/>
    <w:rsid w:val="00062D87"/>
    <w:rsid w:val="00062EE8"/>
    <w:rsid w:val="000637EF"/>
    <w:rsid w:val="00063AB0"/>
    <w:rsid w:val="00063B5F"/>
    <w:rsid w:val="00063D3B"/>
    <w:rsid w:val="00063DB1"/>
    <w:rsid w:val="00063F0F"/>
    <w:rsid w:val="000640F8"/>
    <w:rsid w:val="00064238"/>
    <w:rsid w:val="0006428E"/>
    <w:rsid w:val="000643A5"/>
    <w:rsid w:val="000643D3"/>
    <w:rsid w:val="000643EC"/>
    <w:rsid w:val="00064D6D"/>
    <w:rsid w:val="00064E4A"/>
    <w:rsid w:val="00064FB7"/>
    <w:rsid w:val="000657D4"/>
    <w:rsid w:val="0006596D"/>
    <w:rsid w:val="00065C53"/>
    <w:rsid w:val="0006609D"/>
    <w:rsid w:val="000661CF"/>
    <w:rsid w:val="000661EE"/>
    <w:rsid w:val="000662FB"/>
    <w:rsid w:val="0006646E"/>
    <w:rsid w:val="000664D2"/>
    <w:rsid w:val="000668C1"/>
    <w:rsid w:val="00066923"/>
    <w:rsid w:val="00066A18"/>
    <w:rsid w:val="00066B08"/>
    <w:rsid w:val="00066B52"/>
    <w:rsid w:val="00066CB5"/>
    <w:rsid w:val="00066CF5"/>
    <w:rsid w:val="00066D92"/>
    <w:rsid w:val="0006726D"/>
    <w:rsid w:val="000674D0"/>
    <w:rsid w:val="00067682"/>
    <w:rsid w:val="00067842"/>
    <w:rsid w:val="00067C23"/>
    <w:rsid w:val="0007052F"/>
    <w:rsid w:val="00070554"/>
    <w:rsid w:val="00070631"/>
    <w:rsid w:val="000708F8"/>
    <w:rsid w:val="00070A16"/>
    <w:rsid w:val="00070C63"/>
    <w:rsid w:val="00070DAF"/>
    <w:rsid w:val="00070E32"/>
    <w:rsid w:val="000710E3"/>
    <w:rsid w:val="000711B2"/>
    <w:rsid w:val="000715D2"/>
    <w:rsid w:val="00071716"/>
    <w:rsid w:val="0007176C"/>
    <w:rsid w:val="00071BA6"/>
    <w:rsid w:val="0007204A"/>
    <w:rsid w:val="000720E7"/>
    <w:rsid w:val="000723C8"/>
    <w:rsid w:val="000726E3"/>
    <w:rsid w:val="00072A39"/>
    <w:rsid w:val="00072BA9"/>
    <w:rsid w:val="00072C30"/>
    <w:rsid w:val="00072CA5"/>
    <w:rsid w:val="0007305E"/>
    <w:rsid w:val="0007309C"/>
    <w:rsid w:val="000730C3"/>
    <w:rsid w:val="0007323E"/>
    <w:rsid w:val="00073433"/>
    <w:rsid w:val="00073671"/>
    <w:rsid w:val="00073C6C"/>
    <w:rsid w:val="00073D18"/>
    <w:rsid w:val="00073DFA"/>
    <w:rsid w:val="000741B2"/>
    <w:rsid w:val="000742EE"/>
    <w:rsid w:val="000745EB"/>
    <w:rsid w:val="0007491F"/>
    <w:rsid w:val="00074A6E"/>
    <w:rsid w:val="00074B92"/>
    <w:rsid w:val="00074CFC"/>
    <w:rsid w:val="000752CE"/>
    <w:rsid w:val="0007530B"/>
    <w:rsid w:val="00075B6E"/>
    <w:rsid w:val="00075BC0"/>
    <w:rsid w:val="00075C64"/>
    <w:rsid w:val="00075D2F"/>
    <w:rsid w:val="00075DBE"/>
    <w:rsid w:val="00075F6D"/>
    <w:rsid w:val="00076151"/>
    <w:rsid w:val="000767FE"/>
    <w:rsid w:val="000768EA"/>
    <w:rsid w:val="00076B7B"/>
    <w:rsid w:val="000779BA"/>
    <w:rsid w:val="000779F3"/>
    <w:rsid w:val="00077D6F"/>
    <w:rsid w:val="0008049F"/>
    <w:rsid w:val="00080507"/>
    <w:rsid w:val="00080673"/>
    <w:rsid w:val="0008098C"/>
    <w:rsid w:val="00080A90"/>
    <w:rsid w:val="00080BA3"/>
    <w:rsid w:val="00080E0E"/>
    <w:rsid w:val="00080F52"/>
    <w:rsid w:val="00081080"/>
    <w:rsid w:val="00081220"/>
    <w:rsid w:val="00081296"/>
    <w:rsid w:val="00081640"/>
    <w:rsid w:val="00081719"/>
    <w:rsid w:val="0008185A"/>
    <w:rsid w:val="00081AD9"/>
    <w:rsid w:val="00081B3D"/>
    <w:rsid w:val="00081BDF"/>
    <w:rsid w:val="00081BF9"/>
    <w:rsid w:val="00081D2C"/>
    <w:rsid w:val="00082262"/>
    <w:rsid w:val="00082775"/>
    <w:rsid w:val="00082970"/>
    <w:rsid w:val="00082C16"/>
    <w:rsid w:val="00082FA8"/>
    <w:rsid w:val="00083038"/>
    <w:rsid w:val="0008317B"/>
    <w:rsid w:val="0008347D"/>
    <w:rsid w:val="00083487"/>
    <w:rsid w:val="000837C0"/>
    <w:rsid w:val="00083813"/>
    <w:rsid w:val="00083841"/>
    <w:rsid w:val="00083E1A"/>
    <w:rsid w:val="0008422E"/>
    <w:rsid w:val="000847A7"/>
    <w:rsid w:val="000848F8"/>
    <w:rsid w:val="00084BB8"/>
    <w:rsid w:val="00084D94"/>
    <w:rsid w:val="00084DA9"/>
    <w:rsid w:val="00084F84"/>
    <w:rsid w:val="00085391"/>
    <w:rsid w:val="00085506"/>
    <w:rsid w:val="00085B86"/>
    <w:rsid w:val="00085C74"/>
    <w:rsid w:val="00085CB9"/>
    <w:rsid w:val="00085E5C"/>
    <w:rsid w:val="00086040"/>
    <w:rsid w:val="000860AA"/>
    <w:rsid w:val="0008622E"/>
    <w:rsid w:val="00086426"/>
    <w:rsid w:val="000864D7"/>
    <w:rsid w:val="00086C5C"/>
    <w:rsid w:val="00086DEC"/>
    <w:rsid w:val="00086FE4"/>
    <w:rsid w:val="000871E1"/>
    <w:rsid w:val="00087356"/>
    <w:rsid w:val="0008763E"/>
    <w:rsid w:val="00087660"/>
    <w:rsid w:val="000876C9"/>
    <w:rsid w:val="00087794"/>
    <w:rsid w:val="000877BC"/>
    <w:rsid w:val="00087B9E"/>
    <w:rsid w:val="00087D4B"/>
    <w:rsid w:val="0009080D"/>
    <w:rsid w:val="000909B5"/>
    <w:rsid w:val="00090C25"/>
    <w:rsid w:val="00090DA5"/>
    <w:rsid w:val="0009132A"/>
    <w:rsid w:val="000916E9"/>
    <w:rsid w:val="00091A2F"/>
    <w:rsid w:val="00091A7A"/>
    <w:rsid w:val="00091A81"/>
    <w:rsid w:val="00091ADC"/>
    <w:rsid w:val="00091D37"/>
    <w:rsid w:val="00091D99"/>
    <w:rsid w:val="00091F1E"/>
    <w:rsid w:val="00091FBB"/>
    <w:rsid w:val="00092033"/>
    <w:rsid w:val="00092049"/>
    <w:rsid w:val="00092129"/>
    <w:rsid w:val="00092305"/>
    <w:rsid w:val="00092524"/>
    <w:rsid w:val="0009296F"/>
    <w:rsid w:val="00092975"/>
    <w:rsid w:val="00092AEB"/>
    <w:rsid w:val="000932BA"/>
    <w:rsid w:val="00093501"/>
    <w:rsid w:val="000939F7"/>
    <w:rsid w:val="00093A48"/>
    <w:rsid w:val="00093AA7"/>
    <w:rsid w:val="00093B60"/>
    <w:rsid w:val="0009416F"/>
    <w:rsid w:val="00094477"/>
    <w:rsid w:val="00094623"/>
    <w:rsid w:val="00094770"/>
    <w:rsid w:val="00094774"/>
    <w:rsid w:val="000947D2"/>
    <w:rsid w:val="000949CD"/>
    <w:rsid w:val="00094A3F"/>
    <w:rsid w:val="00094C3E"/>
    <w:rsid w:val="00094DB9"/>
    <w:rsid w:val="00094E9C"/>
    <w:rsid w:val="000951D5"/>
    <w:rsid w:val="00095490"/>
    <w:rsid w:val="000954C0"/>
    <w:rsid w:val="00095727"/>
    <w:rsid w:val="00095948"/>
    <w:rsid w:val="00095A54"/>
    <w:rsid w:val="00095FE0"/>
    <w:rsid w:val="0009626C"/>
    <w:rsid w:val="000964B9"/>
    <w:rsid w:val="000964D3"/>
    <w:rsid w:val="00096699"/>
    <w:rsid w:val="00096739"/>
    <w:rsid w:val="000967AF"/>
    <w:rsid w:val="0009681E"/>
    <w:rsid w:val="00096982"/>
    <w:rsid w:val="00096B77"/>
    <w:rsid w:val="00096B83"/>
    <w:rsid w:val="00096C6D"/>
    <w:rsid w:val="00096F34"/>
    <w:rsid w:val="00097A21"/>
    <w:rsid w:val="00097B42"/>
    <w:rsid w:val="000A00BF"/>
    <w:rsid w:val="000A05AF"/>
    <w:rsid w:val="000A08A1"/>
    <w:rsid w:val="000A0B1F"/>
    <w:rsid w:val="000A0B42"/>
    <w:rsid w:val="000A1020"/>
    <w:rsid w:val="000A10D3"/>
    <w:rsid w:val="000A10EA"/>
    <w:rsid w:val="000A14DF"/>
    <w:rsid w:val="000A1595"/>
    <w:rsid w:val="000A15A5"/>
    <w:rsid w:val="000A1707"/>
    <w:rsid w:val="000A1727"/>
    <w:rsid w:val="000A1780"/>
    <w:rsid w:val="000A19D0"/>
    <w:rsid w:val="000A1AAD"/>
    <w:rsid w:val="000A1BE9"/>
    <w:rsid w:val="000A1E95"/>
    <w:rsid w:val="000A1EF2"/>
    <w:rsid w:val="000A2083"/>
    <w:rsid w:val="000A2159"/>
    <w:rsid w:val="000A2652"/>
    <w:rsid w:val="000A2B15"/>
    <w:rsid w:val="000A2B9C"/>
    <w:rsid w:val="000A2C55"/>
    <w:rsid w:val="000A2D4C"/>
    <w:rsid w:val="000A2DCD"/>
    <w:rsid w:val="000A32E4"/>
    <w:rsid w:val="000A33B1"/>
    <w:rsid w:val="000A34E1"/>
    <w:rsid w:val="000A37A4"/>
    <w:rsid w:val="000A38FD"/>
    <w:rsid w:val="000A3C3C"/>
    <w:rsid w:val="000A3DDB"/>
    <w:rsid w:val="000A438C"/>
    <w:rsid w:val="000A43D0"/>
    <w:rsid w:val="000A49D2"/>
    <w:rsid w:val="000A4BD1"/>
    <w:rsid w:val="000A4CB1"/>
    <w:rsid w:val="000A5118"/>
    <w:rsid w:val="000A51DB"/>
    <w:rsid w:val="000A5505"/>
    <w:rsid w:val="000A5730"/>
    <w:rsid w:val="000A582C"/>
    <w:rsid w:val="000A58D2"/>
    <w:rsid w:val="000A5FD4"/>
    <w:rsid w:val="000A64B7"/>
    <w:rsid w:val="000A64C7"/>
    <w:rsid w:val="000A67BE"/>
    <w:rsid w:val="000A6AFA"/>
    <w:rsid w:val="000A6DBC"/>
    <w:rsid w:val="000A6E36"/>
    <w:rsid w:val="000A6E72"/>
    <w:rsid w:val="000A6EA8"/>
    <w:rsid w:val="000A705B"/>
    <w:rsid w:val="000A7079"/>
    <w:rsid w:val="000A70CE"/>
    <w:rsid w:val="000A7202"/>
    <w:rsid w:val="000A7590"/>
    <w:rsid w:val="000A798C"/>
    <w:rsid w:val="000A798D"/>
    <w:rsid w:val="000A7BAA"/>
    <w:rsid w:val="000A7C66"/>
    <w:rsid w:val="000A7F15"/>
    <w:rsid w:val="000A7FF4"/>
    <w:rsid w:val="000B058B"/>
    <w:rsid w:val="000B0AD1"/>
    <w:rsid w:val="000B0B5F"/>
    <w:rsid w:val="000B0BA4"/>
    <w:rsid w:val="000B0C54"/>
    <w:rsid w:val="000B1122"/>
    <w:rsid w:val="000B11F9"/>
    <w:rsid w:val="000B12A0"/>
    <w:rsid w:val="000B12FF"/>
    <w:rsid w:val="000B151A"/>
    <w:rsid w:val="000B15C9"/>
    <w:rsid w:val="000B161C"/>
    <w:rsid w:val="000B17FE"/>
    <w:rsid w:val="000B1879"/>
    <w:rsid w:val="000B188A"/>
    <w:rsid w:val="000B18C5"/>
    <w:rsid w:val="000B18D0"/>
    <w:rsid w:val="000B20EA"/>
    <w:rsid w:val="000B2143"/>
    <w:rsid w:val="000B21D3"/>
    <w:rsid w:val="000B227B"/>
    <w:rsid w:val="000B2385"/>
    <w:rsid w:val="000B2391"/>
    <w:rsid w:val="000B24EE"/>
    <w:rsid w:val="000B2791"/>
    <w:rsid w:val="000B2BE2"/>
    <w:rsid w:val="000B2D43"/>
    <w:rsid w:val="000B2D6E"/>
    <w:rsid w:val="000B2F94"/>
    <w:rsid w:val="000B2FF1"/>
    <w:rsid w:val="000B3089"/>
    <w:rsid w:val="000B3358"/>
    <w:rsid w:val="000B33E3"/>
    <w:rsid w:val="000B3445"/>
    <w:rsid w:val="000B345D"/>
    <w:rsid w:val="000B34EB"/>
    <w:rsid w:val="000B3590"/>
    <w:rsid w:val="000B3B77"/>
    <w:rsid w:val="000B3DD7"/>
    <w:rsid w:val="000B40A9"/>
    <w:rsid w:val="000B4893"/>
    <w:rsid w:val="000B4DD0"/>
    <w:rsid w:val="000B4E0A"/>
    <w:rsid w:val="000B4FF6"/>
    <w:rsid w:val="000B5651"/>
    <w:rsid w:val="000B56EE"/>
    <w:rsid w:val="000B5B1A"/>
    <w:rsid w:val="000B5D30"/>
    <w:rsid w:val="000B5EBB"/>
    <w:rsid w:val="000B614C"/>
    <w:rsid w:val="000B653F"/>
    <w:rsid w:val="000B69FD"/>
    <w:rsid w:val="000B6F19"/>
    <w:rsid w:val="000B6FDE"/>
    <w:rsid w:val="000B711C"/>
    <w:rsid w:val="000B7128"/>
    <w:rsid w:val="000B7252"/>
    <w:rsid w:val="000B7373"/>
    <w:rsid w:val="000B73CD"/>
    <w:rsid w:val="000B7558"/>
    <w:rsid w:val="000B7736"/>
    <w:rsid w:val="000B77F3"/>
    <w:rsid w:val="000B783F"/>
    <w:rsid w:val="000B79C4"/>
    <w:rsid w:val="000B79C8"/>
    <w:rsid w:val="000B7B24"/>
    <w:rsid w:val="000B7EE8"/>
    <w:rsid w:val="000B7EF5"/>
    <w:rsid w:val="000C0084"/>
    <w:rsid w:val="000C01EF"/>
    <w:rsid w:val="000C02CB"/>
    <w:rsid w:val="000C071D"/>
    <w:rsid w:val="000C08ED"/>
    <w:rsid w:val="000C0A1F"/>
    <w:rsid w:val="000C0F1B"/>
    <w:rsid w:val="000C0F87"/>
    <w:rsid w:val="000C10E7"/>
    <w:rsid w:val="000C1348"/>
    <w:rsid w:val="000C1594"/>
    <w:rsid w:val="000C1737"/>
    <w:rsid w:val="000C1814"/>
    <w:rsid w:val="000C18A1"/>
    <w:rsid w:val="000C1C9E"/>
    <w:rsid w:val="000C1FB8"/>
    <w:rsid w:val="000C20ED"/>
    <w:rsid w:val="000C20FF"/>
    <w:rsid w:val="000C2205"/>
    <w:rsid w:val="000C246B"/>
    <w:rsid w:val="000C2635"/>
    <w:rsid w:val="000C26B5"/>
    <w:rsid w:val="000C270E"/>
    <w:rsid w:val="000C2B4C"/>
    <w:rsid w:val="000C2CED"/>
    <w:rsid w:val="000C2D7E"/>
    <w:rsid w:val="000C2E25"/>
    <w:rsid w:val="000C2E97"/>
    <w:rsid w:val="000C2F2B"/>
    <w:rsid w:val="000C311D"/>
    <w:rsid w:val="000C35F9"/>
    <w:rsid w:val="000C38B3"/>
    <w:rsid w:val="000C38F2"/>
    <w:rsid w:val="000C3A31"/>
    <w:rsid w:val="000C3BD1"/>
    <w:rsid w:val="000C3C62"/>
    <w:rsid w:val="000C3DE6"/>
    <w:rsid w:val="000C3DF2"/>
    <w:rsid w:val="000C402C"/>
    <w:rsid w:val="000C4672"/>
    <w:rsid w:val="000C4682"/>
    <w:rsid w:val="000C4A1B"/>
    <w:rsid w:val="000C4BC5"/>
    <w:rsid w:val="000C4CD4"/>
    <w:rsid w:val="000C5170"/>
    <w:rsid w:val="000C51B1"/>
    <w:rsid w:val="000C51FC"/>
    <w:rsid w:val="000C5223"/>
    <w:rsid w:val="000C5551"/>
    <w:rsid w:val="000C581E"/>
    <w:rsid w:val="000C5D98"/>
    <w:rsid w:val="000C5E8D"/>
    <w:rsid w:val="000C5EC3"/>
    <w:rsid w:val="000C5EED"/>
    <w:rsid w:val="000C622D"/>
    <w:rsid w:val="000C6A98"/>
    <w:rsid w:val="000C6CDA"/>
    <w:rsid w:val="000C6DB9"/>
    <w:rsid w:val="000C6FDE"/>
    <w:rsid w:val="000C7215"/>
    <w:rsid w:val="000C7421"/>
    <w:rsid w:val="000C756F"/>
    <w:rsid w:val="000C7786"/>
    <w:rsid w:val="000C7836"/>
    <w:rsid w:val="000C794B"/>
    <w:rsid w:val="000C79B2"/>
    <w:rsid w:val="000C7B9B"/>
    <w:rsid w:val="000C7C0C"/>
    <w:rsid w:val="000C7C68"/>
    <w:rsid w:val="000C7DE5"/>
    <w:rsid w:val="000C7E61"/>
    <w:rsid w:val="000D05A9"/>
    <w:rsid w:val="000D0795"/>
    <w:rsid w:val="000D08F9"/>
    <w:rsid w:val="000D0925"/>
    <w:rsid w:val="000D099C"/>
    <w:rsid w:val="000D0A20"/>
    <w:rsid w:val="000D0B31"/>
    <w:rsid w:val="000D0CF5"/>
    <w:rsid w:val="000D0D67"/>
    <w:rsid w:val="000D1006"/>
    <w:rsid w:val="000D15D5"/>
    <w:rsid w:val="000D192A"/>
    <w:rsid w:val="000D1EE6"/>
    <w:rsid w:val="000D1F6C"/>
    <w:rsid w:val="000D2335"/>
    <w:rsid w:val="000D242B"/>
    <w:rsid w:val="000D2467"/>
    <w:rsid w:val="000D2502"/>
    <w:rsid w:val="000D251C"/>
    <w:rsid w:val="000D2A22"/>
    <w:rsid w:val="000D2C3A"/>
    <w:rsid w:val="000D3207"/>
    <w:rsid w:val="000D364B"/>
    <w:rsid w:val="000D385A"/>
    <w:rsid w:val="000D38C7"/>
    <w:rsid w:val="000D3A7B"/>
    <w:rsid w:val="000D3B54"/>
    <w:rsid w:val="000D402E"/>
    <w:rsid w:val="000D40CB"/>
    <w:rsid w:val="000D4148"/>
    <w:rsid w:val="000D4437"/>
    <w:rsid w:val="000D4438"/>
    <w:rsid w:val="000D4846"/>
    <w:rsid w:val="000D492B"/>
    <w:rsid w:val="000D4AEE"/>
    <w:rsid w:val="000D4ED5"/>
    <w:rsid w:val="000D4FAA"/>
    <w:rsid w:val="000D50A7"/>
    <w:rsid w:val="000D531D"/>
    <w:rsid w:val="000D5403"/>
    <w:rsid w:val="000D570B"/>
    <w:rsid w:val="000D57E0"/>
    <w:rsid w:val="000D5867"/>
    <w:rsid w:val="000D589B"/>
    <w:rsid w:val="000D5B21"/>
    <w:rsid w:val="000D5C82"/>
    <w:rsid w:val="000D5CFC"/>
    <w:rsid w:val="000D5D85"/>
    <w:rsid w:val="000D5E67"/>
    <w:rsid w:val="000D5F43"/>
    <w:rsid w:val="000D5F4F"/>
    <w:rsid w:val="000D61C3"/>
    <w:rsid w:val="000D6479"/>
    <w:rsid w:val="000D6492"/>
    <w:rsid w:val="000D6E6E"/>
    <w:rsid w:val="000D6EDB"/>
    <w:rsid w:val="000D6FBE"/>
    <w:rsid w:val="000D708C"/>
    <w:rsid w:val="000D765D"/>
    <w:rsid w:val="000D785A"/>
    <w:rsid w:val="000D7B54"/>
    <w:rsid w:val="000D7F2A"/>
    <w:rsid w:val="000E01AF"/>
    <w:rsid w:val="000E01BA"/>
    <w:rsid w:val="000E02F2"/>
    <w:rsid w:val="000E0534"/>
    <w:rsid w:val="000E0C52"/>
    <w:rsid w:val="000E0DAA"/>
    <w:rsid w:val="000E10C9"/>
    <w:rsid w:val="000E11DD"/>
    <w:rsid w:val="000E13C1"/>
    <w:rsid w:val="000E1702"/>
    <w:rsid w:val="000E1A20"/>
    <w:rsid w:val="000E1C2A"/>
    <w:rsid w:val="000E1FA7"/>
    <w:rsid w:val="000E20B2"/>
    <w:rsid w:val="000E22AA"/>
    <w:rsid w:val="000E2C0B"/>
    <w:rsid w:val="000E2CF0"/>
    <w:rsid w:val="000E2E83"/>
    <w:rsid w:val="000E3029"/>
    <w:rsid w:val="000E31A7"/>
    <w:rsid w:val="000E31BB"/>
    <w:rsid w:val="000E3346"/>
    <w:rsid w:val="000E35A2"/>
    <w:rsid w:val="000E3631"/>
    <w:rsid w:val="000E3C7F"/>
    <w:rsid w:val="000E3EB1"/>
    <w:rsid w:val="000E41B7"/>
    <w:rsid w:val="000E429F"/>
    <w:rsid w:val="000E4480"/>
    <w:rsid w:val="000E4709"/>
    <w:rsid w:val="000E4BA9"/>
    <w:rsid w:val="000E4C1B"/>
    <w:rsid w:val="000E4D9C"/>
    <w:rsid w:val="000E4FCF"/>
    <w:rsid w:val="000E5099"/>
    <w:rsid w:val="000E5221"/>
    <w:rsid w:val="000E535C"/>
    <w:rsid w:val="000E58E9"/>
    <w:rsid w:val="000E5CA6"/>
    <w:rsid w:val="000E5D53"/>
    <w:rsid w:val="000E5DE3"/>
    <w:rsid w:val="000E5F58"/>
    <w:rsid w:val="000E60E2"/>
    <w:rsid w:val="000E625C"/>
    <w:rsid w:val="000E63D2"/>
    <w:rsid w:val="000E66FB"/>
    <w:rsid w:val="000E671F"/>
    <w:rsid w:val="000E678B"/>
    <w:rsid w:val="000E6B3A"/>
    <w:rsid w:val="000E6B59"/>
    <w:rsid w:val="000E6F16"/>
    <w:rsid w:val="000E6FE2"/>
    <w:rsid w:val="000E7077"/>
    <w:rsid w:val="000E7138"/>
    <w:rsid w:val="000E74DF"/>
    <w:rsid w:val="000E750B"/>
    <w:rsid w:val="000E7906"/>
    <w:rsid w:val="000E79B0"/>
    <w:rsid w:val="000E7A3F"/>
    <w:rsid w:val="000E7AA6"/>
    <w:rsid w:val="000E7CED"/>
    <w:rsid w:val="000F000F"/>
    <w:rsid w:val="000F00BC"/>
    <w:rsid w:val="000F0151"/>
    <w:rsid w:val="000F02E7"/>
    <w:rsid w:val="000F0300"/>
    <w:rsid w:val="000F0388"/>
    <w:rsid w:val="000F0812"/>
    <w:rsid w:val="000F0978"/>
    <w:rsid w:val="000F0C8B"/>
    <w:rsid w:val="000F0F65"/>
    <w:rsid w:val="000F121D"/>
    <w:rsid w:val="000F1608"/>
    <w:rsid w:val="000F1922"/>
    <w:rsid w:val="000F1AFD"/>
    <w:rsid w:val="000F1DF3"/>
    <w:rsid w:val="000F1E42"/>
    <w:rsid w:val="000F225A"/>
    <w:rsid w:val="000F22E6"/>
    <w:rsid w:val="000F24B5"/>
    <w:rsid w:val="000F24B7"/>
    <w:rsid w:val="000F2816"/>
    <w:rsid w:val="000F2AD2"/>
    <w:rsid w:val="000F2B88"/>
    <w:rsid w:val="000F2FE1"/>
    <w:rsid w:val="000F2FE7"/>
    <w:rsid w:val="000F3027"/>
    <w:rsid w:val="000F30FF"/>
    <w:rsid w:val="000F3137"/>
    <w:rsid w:val="000F3286"/>
    <w:rsid w:val="000F374F"/>
    <w:rsid w:val="000F3778"/>
    <w:rsid w:val="000F3804"/>
    <w:rsid w:val="000F39E4"/>
    <w:rsid w:val="000F3ABA"/>
    <w:rsid w:val="000F3DB8"/>
    <w:rsid w:val="000F3EAD"/>
    <w:rsid w:val="000F3FFB"/>
    <w:rsid w:val="000F4211"/>
    <w:rsid w:val="000F474E"/>
    <w:rsid w:val="000F4834"/>
    <w:rsid w:val="000F4A03"/>
    <w:rsid w:val="000F4A82"/>
    <w:rsid w:val="000F4CAA"/>
    <w:rsid w:val="000F4F35"/>
    <w:rsid w:val="000F5093"/>
    <w:rsid w:val="000F53E0"/>
    <w:rsid w:val="000F54E9"/>
    <w:rsid w:val="000F5572"/>
    <w:rsid w:val="000F5A33"/>
    <w:rsid w:val="000F5BF3"/>
    <w:rsid w:val="000F5EF3"/>
    <w:rsid w:val="000F5FD6"/>
    <w:rsid w:val="000F610A"/>
    <w:rsid w:val="000F6581"/>
    <w:rsid w:val="000F65A9"/>
    <w:rsid w:val="000F68A2"/>
    <w:rsid w:val="000F68A4"/>
    <w:rsid w:val="000F6AA0"/>
    <w:rsid w:val="000F6C73"/>
    <w:rsid w:val="000F6E46"/>
    <w:rsid w:val="000F6F89"/>
    <w:rsid w:val="000F721C"/>
    <w:rsid w:val="000F724F"/>
    <w:rsid w:val="000F749F"/>
    <w:rsid w:val="000F795B"/>
    <w:rsid w:val="000F7B10"/>
    <w:rsid w:val="000F7B33"/>
    <w:rsid w:val="000F7BFF"/>
    <w:rsid w:val="000F7C46"/>
    <w:rsid w:val="000F7D59"/>
    <w:rsid w:val="000F7D62"/>
    <w:rsid w:val="0010001D"/>
    <w:rsid w:val="001000D5"/>
    <w:rsid w:val="001003EF"/>
    <w:rsid w:val="00100515"/>
    <w:rsid w:val="0010053D"/>
    <w:rsid w:val="0010082E"/>
    <w:rsid w:val="001009D3"/>
    <w:rsid w:val="00100EBE"/>
    <w:rsid w:val="00100EE8"/>
    <w:rsid w:val="001010C4"/>
    <w:rsid w:val="00101884"/>
    <w:rsid w:val="00101F41"/>
    <w:rsid w:val="00101FC1"/>
    <w:rsid w:val="001020B8"/>
    <w:rsid w:val="0010217B"/>
    <w:rsid w:val="001021D0"/>
    <w:rsid w:val="00102273"/>
    <w:rsid w:val="001022B5"/>
    <w:rsid w:val="001023FC"/>
    <w:rsid w:val="00102543"/>
    <w:rsid w:val="001026C7"/>
    <w:rsid w:val="00102913"/>
    <w:rsid w:val="00102915"/>
    <w:rsid w:val="0010291F"/>
    <w:rsid w:val="00102960"/>
    <w:rsid w:val="0010298A"/>
    <w:rsid w:val="00102E03"/>
    <w:rsid w:val="0010303D"/>
    <w:rsid w:val="001033FA"/>
    <w:rsid w:val="001036E7"/>
    <w:rsid w:val="001037C9"/>
    <w:rsid w:val="00103B1B"/>
    <w:rsid w:val="00103BA0"/>
    <w:rsid w:val="00103C3D"/>
    <w:rsid w:val="00103C56"/>
    <w:rsid w:val="00103C8A"/>
    <w:rsid w:val="00103CB9"/>
    <w:rsid w:val="0010422A"/>
    <w:rsid w:val="001043B6"/>
    <w:rsid w:val="00104994"/>
    <w:rsid w:val="00104BA0"/>
    <w:rsid w:val="00105310"/>
    <w:rsid w:val="00105366"/>
    <w:rsid w:val="0010558B"/>
    <w:rsid w:val="001059EF"/>
    <w:rsid w:val="00105A1E"/>
    <w:rsid w:val="00105B73"/>
    <w:rsid w:val="00105CC0"/>
    <w:rsid w:val="00105F28"/>
    <w:rsid w:val="001062C1"/>
    <w:rsid w:val="00106B6B"/>
    <w:rsid w:val="00106B92"/>
    <w:rsid w:val="00106C4F"/>
    <w:rsid w:val="00107040"/>
    <w:rsid w:val="0010753F"/>
    <w:rsid w:val="00107555"/>
    <w:rsid w:val="001075B6"/>
    <w:rsid w:val="00107699"/>
    <w:rsid w:val="001077C8"/>
    <w:rsid w:val="0010781C"/>
    <w:rsid w:val="00107A74"/>
    <w:rsid w:val="00107E99"/>
    <w:rsid w:val="001103CE"/>
    <w:rsid w:val="00110437"/>
    <w:rsid w:val="00110752"/>
    <w:rsid w:val="00110757"/>
    <w:rsid w:val="00110896"/>
    <w:rsid w:val="0011097E"/>
    <w:rsid w:val="00110AAE"/>
    <w:rsid w:val="00110C8F"/>
    <w:rsid w:val="00110E18"/>
    <w:rsid w:val="00110F0C"/>
    <w:rsid w:val="00111035"/>
    <w:rsid w:val="001112A9"/>
    <w:rsid w:val="001112F1"/>
    <w:rsid w:val="001113CA"/>
    <w:rsid w:val="00111BBD"/>
    <w:rsid w:val="00111DF3"/>
    <w:rsid w:val="00111E7E"/>
    <w:rsid w:val="00112175"/>
    <w:rsid w:val="00112672"/>
    <w:rsid w:val="00112BC2"/>
    <w:rsid w:val="00112F58"/>
    <w:rsid w:val="0011309B"/>
    <w:rsid w:val="001130DD"/>
    <w:rsid w:val="00113345"/>
    <w:rsid w:val="0011335A"/>
    <w:rsid w:val="00113463"/>
    <w:rsid w:val="00113646"/>
    <w:rsid w:val="001136CE"/>
    <w:rsid w:val="001137EC"/>
    <w:rsid w:val="001138BB"/>
    <w:rsid w:val="001139F4"/>
    <w:rsid w:val="00113A61"/>
    <w:rsid w:val="00113BFE"/>
    <w:rsid w:val="00114013"/>
    <w:rsid w:val="0011409D"/>
    <w:rsid w:val="0011464F"/>
    <w:rsid w:val="0011472D"/>
    <w:rsid w:val="001147B5"/>
    <w:rsid w:val="001148C0"/>
    <w:rsid w:val="00114A31"/>
    <w:rsid w:val="00114ADD"/>
    <w:rsid w:val="00114F8F"/>
    <w:rsid w:val="00115239"/>
    <w:rsid w:val="00115304"/>
    <w:rsid w:val="0011543A"/>
    <w:rsid w:val="0011572A"/>
    <w:rsid w:val="00115853"/>
    <w:rsid w:val="00115B6D"/>
    <w:rsid w:val="00115C09"/>
    <w:rsid w:val="00115D54"/>
    <w:rsid w:val="00115EE1"/>
    <w:rsid w:val="001161CD"/>
    <w:rsid w:val="0011638C"/>
    <w:rsid w:val="00116502"/>
    <w:rsid w:val="00116684"/>
    <w:rsid w:val="0011692C"/>
    <w:rsid w:val="00116B67"/>
    <w:rsid w:val="00116C5E"/>
    <w:rsid w:val="00116E34"/>
    <w:rsid w:val="0011706F"/>
    <w:rsid w:val="0011708D"/>
    <w:rsid w:val="00117294"/>
    <w:rsid w:val="0011780C"/>
    <w:rsid w:val="00117CA5"/>
    <w:rsid w:val="001201A3"/>
    <w:rsid w:val="00120420"/>
    <w:rsid w:val="0012061B"/>
    <w:rsid w:val="00120680"/>
    <w:rsid w:val="00120A52"/>
    <w:rsid w:val="00120ADE"/>
    <w:rsid w:val="00120E90"/>
    <w:rsid w:val="0012135E"/>
    <w:rsid w:val="001213C3"/>
    <w:rsid w:val="00121466"/>
    <w:rsid w:val="00121713"/>
    <w:rsid w:val="001217D1"/>
    <w:rsid w:val="001217DA"/>
    <w:rsid w:val="001218B5"/>
    <w:rsid w:val="0012194E"/>
    <w:rsid w:val="00121AC9"/>
    <w:rsid w:val="00121C99"/>
    <w:rsid w:val="0012259D"/>
    <w:rsid w:val="00122DE2"/>
    <w:rsid w:val="00122E56"/>
    <w:rsid w:val="00123100"/>
    <w:rsid w:val="001231A8"/>
    <w:rsid w:val="001232F2"/>
    <w:rsid w:val="00123596"/>
    <w:rsid w:val="001238A4"/>
    <w:rsid w:val="00123DB4"/>
    <w:rsid w:val="00123FAE"/>
    <w:rsid w:val="001242F7"/>
    <w:rsid w:val="00124448"/>
    <w:rsid w:val="00124788"/>
    <w:rsid w:val="0012486F"/>
    <w:rsid w:val="00124D84"/>
    <w:rsid w:val="00124D96"/>
    <w:rsid w:val="00124DFD"/>
    <w:rsid w:val="00125267"/>
    <w:rsid w:val="0012544B"/>
    <w:rsid w:val="001254E5"/>
    <w:rsid w:val="00125528"/>
    <w:rsid w:val="001257AB"/>
    <w:rsid w:val="001257F5"/>
    <w:rsid w:val="001257F6"/>
    <w:rsid w:val="001259DA"/>
    <w:rsid w:val="00125A55"/>
    <w:rsid w:val="00125B18"/>
    <w:rsid w:val="00125CDB"/>
    <w:rsid w:val="00125DD2"/>
    <w:rsid w:val="00125E8F"/>
    <w:rsid w:val="001260BF"/>
    <w:rsid w:val="0012619A"/>
    <w:rsid w:val="00126488"/>
    <w:rsid w:val="001265B8"/>
    <w:rsid w:val="00126764"/>
    <w:rsid w:val="001268F5"/>
    <w:rsid w:val="00126A33"/>
    <w:rsid w:val="00126CA6"/>
    <w:rsid w:val="00126EDC"/>
    <w:rsid w:val="001271C5"/>
    <w:rsid w:val="0012793A"/>
    <w:rsid w:val="00127C88"/>
    <w:rsid w:val="00127D32"/>
    <w:rsid w:val="00127EF9"/>
    <w:rsid w:val="00130218"/>
    <w:rsid w:val="0013048B"/>
    <w:rsid w:val="0013051F"/>
    <w:rsid w:val="00130717"/>
    <w:rsid w:val="00130A3C"/>
    <w:rsid w:val="0013104E"/>
    <w:rsid w:val="0013116A"/>
    <w:rsid w:val="0013142A"/>
    <w:rsid w:val="001314D1"/>
    <w:rsid w:val="001315DF"/>
    <w:rsid w:val="00131663"/>
    <w:rsid w:val="0013168D"/>
    <w:rsid w:val="001316B7"/>
    <w:rsid w:val="00131C2E"/>
    <w:rsid w:val="00131CB5"/>
    <w:rsid w:val="00131E21"/>
    <w:rsid w:val="00131FB7"/>
    <w:rsid w:val="0013208F"/>
    <w:rsid w:val="00132276"/>
    <w:rsid w:val="001324DB"/>
    <w:rsid w:val="0013252E"/>
    <w:rsid w:val="00132674"/>
    <w:rsid w:val="0013280A"/>
    <w:rsid w:val="00132A72"/>
    <w:rsid w:val="00132E9E"/>
    <w:rsid w:val="00132F3F"/>
    <w:rsid w:val="001337C2"/>
    <w:rsid w:val="00133AF4"/>
    <w:rsid w:val="00133C31"/>
    <w:rsid w:val="00133C8E"/>
    <w:rsid w:val="00133C90"/>
    <w:rsid w:val="001341B4"/>
    <w:rsid w:val="001341C0"/>
    <w:rsid w:val="00134263"/>
    <w:rsid w:val="001342D7"/>
    <w:rsid w:val="00134556"/>
    <w:rsid w:val="00134B2B"/>
    <w:rsid w:val="00134BC6"/>
    <w:rsid w:val="00134FAB"/>
    <w:rsid w:val="001351F5"/>
    <w:rsid w:val="0013530A"/>
    <w:rsid w:val="0013548D"/>
    <w:rsid w:val="00135573"/>
    <w:rsid w:val="0013586B"/>
    <w:rsid w:val="00135A79"/>
    <w:rsid w:val="00135FD8"/>
    <w:rsid w:val="00136113"/>
    <w:rsid w:val="001364C9"/>
    <w:rsid w:val="00136608"/>
    <w:rsid w:val="00136676"/>
    <w:rsid w:val="00136906"/>
    <w:rsid w:val="00136B13"/>
    <w:rsid w:val="00136C23"/>
    <w:rsid w:val="00136DB5"/>
    <w:rsid w:val="00136F17"/>
    <w:rsid w:val="00136F27"/>
    <w:rsid w:val="00136FDE"/>
    <w:rsid w:val="001374CC"/>
    <w:rsid w:val="00137595"/>
    <w:rsid w:val="00137620"/>
    <w:rsid w:val="0013785B"/>
    <w:rsid w:val="00137A80"/>
    <w:rsid w:val="00137BD5"/>
    <w:rsid w:val="00137D0C"/>
    <w:rsid w:val="00137EBA"/>
    <w:rsid w:val="00137FF3"/>
    <w:rsid w:val="00140052"/>
    <w:rsid w:val="0014019E"/>
    <w:rsid w:val="00140247"/>
    <w:rsid w:val="001404F9"/>
    <w:rsid w:val="0014055D"/>
    <w:rsid w:val="0014075B"/>
    <w:rsid w:val="001409E9"/>
    <w:rsid w:val="001409EE"/>
    <w:rsid w:val="00140A09"/>
    <w:rsid w:val="00140A98"/>
    <w:rsid w:val="00140D21"/>
    <w:rsid w:val="00140E27"/>
    <w:rsid w:val="00140F04"/>
    <w:rsid w:val="00141192"/>
    <w:rsid w:val="00141513"/>
    <w:rsid w:val="00141586"/>
    <w:rsid w:val="001416C3"/>
    <w:rsid w:val="001417A8"/>
    <w:rsid w:val="001418E6"/>
    <w:rsid w:val="00141B2D"/>
    <w:rsid w:val="001420F7"/>
    <w:rsid w:val="001422F1"/>
    <w:rsid w:val="001426C9"/>
    <w:rsid w:val="00142B47"/>
    <w:rsid w:val="00142B93"/>
    <w:rsid w:val="00142F3E"/>
    <w:rsid w:val="00142FAA"/>
    <w:rsid w:val="00142FF9"/>
    <w:rsid w:val="001432AF"/>
    <w:rsid w:val="001432CE"/>
    <w:rsid w:val="001432F9"/>
    <w:rsid w:val="00143568"/>
    <w:rsid w:val="001435D1"/>
    <w:rsid w:val="001438E6"/>
    <w:rsid w:val="001439BB"/>
    <w:rsid w:val="00143C76"/>
    <w:rsid w:val="00143FBE"/>
    <w:rsid w:val="00144189"/>
    <w:rsid w:val="00144294"/>
    <w:rsid w:val="001444D4"/>
    <w:rsid w:val="00144594"/>
    <w:rsid w:val="00144640"/>
    <w:rsid w:val="00144710"/>
    <w:rsid w:val="00144927"/>
    <w:rsid w:val="00144D6A"/>
    <w:rsid w:val="00144F7A"/>
    <w:rsid w:val="00144F88"/>
    <w:rsid w:val="00145084"/>
    <w:rsid w:val="001450B7"/>
    <w:rsid w:val="0014513E"/>
    <w:rsid w:val="00145425"/>
    <w:rsid w:val="00145475"/>
    <w:rsid w:val="00145A81"/>
    <w:rsid w:val="00145B69"/>
    <w:rsid w:val="00145C35"/>
    <w:rsid w:val="00145D20"/>
    <w:rsid w:val="00145D47"/>
    <w:rsid w:val="00145E6F"/>
    <w:rsid w:val="00145FED"/>
    <w:rsid w:val="00146086"/>
    <w:rsid w:val="001466DC"/>
    <w:rsid w:val="001467D0"/>
    <w:rsid w:val="0014689C"/>
    <w:rsid w:val="00146932"/>
    <w:rsid w:val="00146B3F"/>
    <w:rsid w:val="00146B76"/>
    <w:rsid w:val="00146DD7"/>
    <w:rsid w:val="00146E38"/>
    <w:rsid w:val="0014732E"/>
    <w:rsid w:val="00147501"/>
    <w:rsid w:val="0014753A"/>
    <w:rsid w:val="00147651"/>
    <w:rsid w:val="0015078E"/>
    <w:rsid w:val="00150B99"/>
    <w:rsid w:val="00150CE8"/>
    <w:rsid w:val="00150D6B"/>
    <w:rsid w:val="00150EC7"/>
    <w:rsid w:val="00150F7E"/>
    <w:rsid w:val="00151039"/>
    <w:rsid w:val="00151293"/>
    <w:rsid w:val="001517CE"/>
    <w:rsid w:val="00151C7E"/>
    <w:rsid w:val="00151F36"/>
    <w:rsid w:val="00152018"/>
    <w:rsid w:val="00152119"/>
    <w:rsid w:val="0015250A"/>
    <w:rsid w:val="00152684"/>
    <w:rsid w:val="00152923"/>
    <w:rsid w:val="00152A94"/>
    <w:rsid w:val="00152D10"/>
    <w:rsid w:val="00152FA8"/>
    <w:rsid w:val="00153097"/>
    <w:rsid w:val="001530C4"/>
    <w:rsid w:val="001530EF"/>
    <w:rsid w:val="0015314C"/>
    <w:rsid w:val="0015318B"/>
    <w:rsid w:val="001532AE"/>
    <w:rsid w:val="00153665"/>
    <w:rsid w:val="001537BF"/>
    <w:rsid w:val="00153863"/>
    <w:rsid w:val="00153917"/>
    <w:rsid w:val="00153940"/>
    <w:rsid w:val="00153B0D"/>
    <w:rsid w:val="00153E47"/>
    <w:rsid w:val="001544BF"/>
    <w:rsid w:val="0015458B"/>
    <w:rsid w:val="001546B5"/>
    <w:rsid w:val="00154BF2"/>
    <w:rsid w:val="00154C40"/>
    <w:rsid w:val="00154EBA"/>
    <w:rsid w:val="001553F6"/>
    <w:rsid w:val="0015544F"/>
    <w:rsid w:val="00155A68"/>
    <w:rsid w:val="00155BB1"/>
    <w:rsid w:val="00155C17"/>
    <w:rsid w:val="00155C26"/>
    <w:rsid w:val="00155E5F"/>
    <w:rsid w:val="00155EC4"/>
    <w:rsid w:val="00155F8A"/>
    <w:rsid w:val="00156077"/>
    <w:rsid w:val="001560CE"/>
    <w:rsid w:val="00156280"/>
    <w:rsid w:val="0015658C"/>
    <w:rsid w:val="001566A3"/>
    <w:rsid w:val="00156719"/>
    <w:rsid w:val="00156B0A"/>
    <w:rsid w:val="00156C99"/>
    <w:rsid w:val="001572BF"/>
    <w:rsid w:val="00157346"/>
    <w:rsid w:val="001575B9"/>
    <w:rsid w:val="00157817"/>
    <w:rsid w:val="00157A1D"/>
    <w:rsid w:val="00157A44"/>
    <w:rsid w:val="00157ACA"/>
    <w:rsid w:val="00157B56"/>
    <w:rsid w:val="00157C1F"/>
    <w:rsid w:val="00157E41"/>
    <w:rsid w:val="00157E7A"/>
    <w:rsid w:val="00157EBE"/>
    <w:rsid w:val="00160198"/>
    <w:rsid w:val="00160287"/>
    <w:rsid w:val="00160354"/>
    <w:rsid w:val="001609ED"/>
    <w:rsid w:val="001609EF"/>
    <w:rsid w:val="00160B32"/>
    <w:rsid w:val="00160D2B"/>
    <w:rsid w:val="00160F35"/>
    <w:rsid w:val="00160FB7"/>
    <w:rsid w:val="00161111"/>
    <w:rsid w:val="001612BF"/>
    <w:rsid w:val="001618ED"/>
    <w:rsid w:val="00161DD9"/>
    <w:rsid w:val="00161F36"/>
    <w:rsid w:val="001627E7"/>
    <w:rsid w:val="00162AF6"/>
    <w:rsid w:val="00162B66"/>
    <w:rsid w:val="00162EC0"/>
    <w:rsid w:val="001632FB"/>
    <w:rsid w:val="001638EB"/>
    <w:rsid w:val="001639D8"/>
    <w:rsid w:val="00163B62"/>
    <w:rsid w:val="00163F79"/>
    <w:rsid w:val="001640FE"/>
    <w:rsid w:val="0016416B"/>
    <w:rsid w:val="001643A4"/>
    <w:rsid w:val="00164428"/>
    <w:rsid w:val="001644B3"/>
    <w:rsid w:val="001646E2"/>
    <w:rsid w:val="00164721"/>
    <w:rsid w:val="001647C3"/>
    <w:rsid w:val="001648A9"/>
    <w:rsid w:val="00164FBB"/>
    <w:rsid w:val="001650C2"/>
    <w:rsid w:val="001650CC"/>
    <w:rsid w:val="00165115"/>
    <w:rsid w:val="0016533D"/>
    <w:rsid w:val="00165704"/>
    <w:rsid w:val="001658D0"/>
    <w:rsid w:val="00165928"/>
    <w:rsid w:val="00165C44"/>
    <w:rsid w:val="00165EBF"/>
    <w:rsid w:val="001663D8"/>
    <w:rsid w:val="00166585"/>
    <w:rsid w:val="00166A40"/>
    <w:rsid w:val="00166A79"/>
    <w:rsid w:val="00166CD3"/>
    <w:rsid w:val="00166CD5"/>
    <w:rsid w:val="00166CD6"/>
    <w:rsid w:val="00166D4E"/>
    <w:rsid w:val="00166E10"/>
    <w:rsid w:val="00166E6B"/>
    <w:rsid w:val="00166EEB"/>
    <w:rsid w:val="0016704E"/>
    <w:rsid w:val="00167139"/>
    <w:rsid w:val="001671D8"/>
    <w:rsid w:val="001674BF"/>
    <w:rsid w:val="00167518"/>
    <w:rsid w:val="00167563"/>
    <w:rsid w:val="0016756F"/>
    <w:rsid w:val="001675FD"/>
    <w:rsid w:val="00167D20"/>
    <w:rsid w:val="00167DDF"/>
    <w:rsid w:val="00167EC5"/>
    <w:rsid w:val="00170272"/>
    <w:rsid w:val="00170419"/>
    <w:rsid w:val="0017069D"/>
    <w:rsid w:val="00170906"/>
    <w:rsid w:val="00170F68"/>
    <w:rsid w:val="00171061"/>
    <w:rsid w:val="001712B1"/>
    <w:rsid w:val="00171858"/>
    <w:rsid w:val="00171B65"/>
    <w:rsid w:val="00171E9C"/>
    <w:rsid w:val="001723F8"/>
    <w:rsid w:val="001725CE"/>
    <w:rsid w:val="001727D4"/>
    <w:rsid w:val="001728D7"/>
    <w:rsid w:val="00172C69"/>
    <w:rsid w:val="00172C7D"/>
    <w:rsid w:val="00172CD7"/>
    <w:rsid w:val="00172E85"/>
    <w:rsid w:val="0017315F"/>
    <w:rsid w:val="00173293"/>
    <w:rsid w:val="0017334B"/>
    <w:rsid w:val="001734B7"/>
    <w:rsid w:val="0017373D"/>
    <w:rsid w:val="001738E0"/>
    <w:rsid w:val="00173A85"/>
    <w:rsid w:val="00173A95"/>
    <w:rsid w:val="00173B3B"/>
    <w:rsid w:val="00173EED"/>
    <w:rsid w:val="00174292"/>
    <w:rsid w:val="001743FB"/>
    <w:rsid w:val="0017447F"/>
    <w:rsid w:val="001745FE"/>
    <w:rsid w:val="00174643"/>
    <w:rsid w:val="001746C4"/>
    <w:rsid w:val="00174A4A"/>
    <w:rsid w:val="00174A65"/>
    <w:rsid w:val="00174A9D"/>
    <w:rsid w:val="00174D91"/>
    <w:rsid w:val="00174EA5"/>
    <w:rsid w:val="00174ECE"/>
    <w:rsid w:val="001754F4"/>
    <w:rsid w:val="0017574B"/>
    <w:rsid w:val="001759F7"/>
    <w:rsid w:val="00175A14"/>
    <w:rsid w:val="00175B49"/>
    <w:rsid w:val="00175CDF"/>
    <w:rsid w:val="00175EB0"/>
    <w:rsid w:val="0017618E"/>
    <w:rsid w:val="001766FD"/>
    <w:rsid w:val="00176B2A"/>
    <w:rsid w:val="00176F47"/>
    <w:rsid w:val="00176F75"/>
    <w:rsid w:val="00176F98"/>
    <w:rsid w:val="00176FA5"/>
    <w:rsid w:val="00176FAF"/>
    <w:rsid w:val="00177073"/>
    <w:rsid w:val="001770F5"/>
    <w:rsid w:val="001775B4"/>
    <w:rsid w:val="00177C22"/>
    <w:rsid w:val="00177C3D"/>
    <w:rsid w:val="00177DE7"/>
    <w:rsid w:val="00177EF7"/>
    <w:rsid w:val="0018018C"/>
    <w:rsid w:val="001805A9"/>
    <w:rsid w:val="0018086A"/>
    <w:rsid w:val="001808A6"/>
    <w:rsid w:val="00180B60"/>
    <w:rsid w:val="00180BB0"/>
    <w:rsid w:val="00180EF8"/>
    <w:rsid w:val="00180FF4"/>
    <w:rsid w:val="00181264"/>
    <w:rsid w:val="00181609"/>
    <w:rsid w:val="00181776"/>
    <w:rsid w:val="001818ED"/>
    <w:rsid w:val="001819B1"/>
    <w:rsid w:val="00181E0A"/>
    <w:rsid w:val="00181FD2"/>
    <w:rsid w:val="00182193"/>
    <w:rsid w:val="0018237C"/>
    <w:rsid w:val="00182B07"/>
    <w:rsid w:val="00182BFE"/>
    <w:rsid w:val="00182CD8"/>
    <w:rsid w:val="00182DAA"/>
    <w:rsid w:val="00182EBE"/>
    <w:rsid w:val="00183085"/>
    <w:rsid w:val="00183454"/>
    <w:rsid w:val="00183526"/>
    <w:rsid w:val="001835A0"/>
    <w:rsid w:val="001835FE"/>
    <w:rsid w:val="001837CD"/>
    <w:rsid w:val="001839BC"/>
    <w:rsid w:val="00183B69"/>
    <w:rsid w:val="00183BED"/>
    <w:rsid w:val="00183C87"/>
    <w:rsid w:val="00183CDF"/>
    <w:rsid w:val="00183E26"/>
    <w:rsid w:val="00183F30"/>
    <w:rsid w:val="0018417A"/>
    <w:rsid w:val="001841F2"/>
    <w:rsid w:val="0018438D"/>
    <w:rsid w:val="001848BD"/>
    <w:rsid w:val="001848D4"/>
    <w:rsid w:val="00184B72"/>
    <w:rsid w:val="00184DD5"/>
    <w:rsid w:val="00184F72"/>
    <w:rsid w:val="0018504C"/>
    <w:rsid w:val="00185147"/>
    <w:rsid w:val="001851CC"/>
    <w:rsid w:val="001852E3"/>
    <w:rsid w:val="001854E2"/>
    <w:rsid w:val="00185701"/>
    <w:rsid w:val="00185826"/>
    <w:rsid w:val="00185BD1"/>
    <w:rsid w:val="00185FCF"/>
    <w:rsid w:val="001860E4"/>
    <w:rsid w:val="00186156"/>
    <w:rsid w:val="00186217"/>
    <w:rsid w:val="00186347"/>
    <w:rsid w:val="00186403"/>
    <w:rsid w:val="00186909"/>
    <w:rsid w:val="0018694D"/>
    <w:rsid w:val="00186B0F"/>
    <w:rsid w:val="00186DA1"/>
    <w:rsid w:val="00186EAE"/>
    <w:rsid w:val="00186FFB"/>
    <w:rsid w:val="00187006"/>
    <w:rsid w:val="00187039"/>
    <w:rsid w:val="001870D9"/>
    <w:rsid w:val="001870DB"/>
    <w:rsid w:val="00187206"/>
    <w:rsid w:val="0018724B"/>
    <w:rsid w:val="0018734F"/>
    <w:rsid w:val="00187833"/>
    <w:rsid w:val="001878B4"/>
    <w:rsid w:val="00187BE2"/>
    <w:rsid w:val="00187D6B"/>
    <w:rsid w:val="00190163"/>
    <w:rsid w:val="001901AB"/>
    <w:rsid w:val="00190214"/>
    <w:rsid w:val="001902D8"/>
    <w:rsid w:val="00190336"/>
    <w:rsid w:val="001903C7"/>
    <w:rsid w:val="00190A78"/>
    <w:rsid w:val="00190AD7"/>
    <w:rsid w:val="00190DF1"/>
    <w:rsid w:val="00190FB0"/>
    <w:rsid w:val="0019104B"/>
    <w:rsid w:val="001911BD"/>
    <w:rsid w:val="001914E2"/>
    <w:rsid w:val="001915B9"/>
    <w:rsid w:val="00191637"/>
    <w:rsid w:val="00191664"/>
    <w:rsid w:val="001916ED"/>
    <w:rsid w:val="00191842"/>
    <w:rsid w:val="00191874"/>
    <w:rsid w:val="00191B9E"/>
    <w:rsid w:val="00191CAB"/>
    <w:rsid w:val="00191EF7"/>
    <w:rsid w:val="00191FA9"/>
    <w:rsid w:val="00192309"/>
    <w:rsid w:val="001923C8"/>
    <w:rsid w:val="001923DE"/>
    <w:rsid w:val="00192575"/>
    <w:rsid w:val="00192F30"/>
    <w:rsid w:val="00193089"/>
    <w:rsid w:val="0019327C"/>
    <w:rsid w:val="001932B0"/>
    <w:rsid w:val="001933B4"/>
    <w:rsid w:val="00193505"/>
    <w:rsid w:val="0019354F"/>
    <w:rsid w:val="00194267"/>
    <w:rsid w:val="001947AD"/>
    <w:rsid w:val="00194946"/>
    <w:rsid w:val="00194C57"/>
    <w:rsid w:val="00194E0D"/>
    <w:rsid w:val="00194E12"/>
    <w:rsid w:val="00195394"/>
    <w:rsid w:val="001954A8"/>
    <w:rsid w:val="0019581B"/>
    <w:rsid w:val="00195A39"/>
    <w:rsid w:val="00195C10"/>
    <w:rsid w:val="00195D69"/>
    <w:rsid w:val="00195E31"/>
    <w:rsid w:val="00195E6D"/>
    <w:rsid w:val="00195F31"/>
    <w:rsid w:val="00196109"/>
    <w:rsid w:val="0019624E"/>
    <w:rsid w:val="001962AD"/>
    <w:rsid w:val="00196502"/>
    <w:rsid w:val="00196521"/>
    <w:rsid w:val="00196AE8"/>
    <w:rsid w:val="00196F62"/>
    <w:rsid w:val="0019705B"/>
    <w:rsid w:val="0019723E"/>
    <w:rsid w:val="001974D1"/>
    <w:rsid w:val="00197566"/>
    <w:rsid w:val="0019784C"/>
    <w:rsid w:val="00197AB1"/>
    <w:rsid w:val="00197C4C"/>
    <w:rsid w:val="00197E3E"/>
    <w:rsid w:val="00197FA2"/>
    <w:rsid w:val="001A003F"/>
    <w:rsid w:val="001A085A"/>
    <w:rsid w:val="001A0B71"/>
    <w:rsid w:val="001A10B8"/>
    <w:rsid w:val="001A12EF"/>
    <w:rsid w:val="001A1847"/>
    <w:rsid w:val="001A19FD"/>
    <w:rsid w:val="001A1AC2"/>
    <w:rsid w:val="001A1BE2"/>
    <w:rsid w:val="001A22EF"/>
    <w:rsid w:val="001A23B1"/>
    <w:rsid w:val="001A246F"/>
    <w:rsid w:val="001A255A"/>
    <w:rsid w:val="001A25BB"/>
    <w:rsid w:val="001A2C88"/>
    <w:rsid w:val="001A2D6A"/>
    <w:rsid w:val="001A2DB2"/>
    <w:rsid w:val="001A2F48"/>
    <w:rsid w:val="001A2FF6"/>
    <w:rsid w:val="001A309D"/>
    <w:rsid w:val="001A31DF"/>
    <w:rsid w:val="001A3275"/>
    <w:rsid w:val="001A32F0"/>
    <w:rsid w:val="001A3328"/>
    <w:rsid w:val="001A34A7"/>
    <w:rsid w:val="001A353C"/>
    <w:rsid w:val="001A35A8"/>
    <w:rsid w:val="001A391B"/>
    <w:rsid w:val="001A39A5"/>
    <w:rsid w:val="001A39FB"/>
    <w:rsid w:val="001A3ACB"/>
    <w:rsid w:val="001A3B46"/>
    <w:rsid w:val="001A3C9D"/>
    <w:rsid w:val="001A3CA7"/>
    <w:rsid w:val="001A3CCB"/>
    <w:rsid w:val="001A3FED"/>
    <w:rsid w:val="001A4562"/>
    <w:rsid w:val="001A457D"/>
    <w:rsid w:val="001A4663"/>
    <w:rsid w:val="001A480D"/>
    <w:rsid w:val="001A49C1"/>
    <w:rsid w:val="001A4B95"/>
    <w:rsid w:val="001A4E24"/>
    <w:rsid w:val="001A4EF8"/>
    <w:rsid w:val="001A51E1"/>
    <w:rsid w:val="001A555B"/>
    <w:rsid w:val="001A58C2"/>
    <w:rsid w:val="001A5A82"/>
    <w:rsid w:val="001A5E90"/>
    <w:rsid w:val="001A612C"/>
    <w:rsid w:val="001A62F4"/>
    <w:rsid w:val="001A6612"/>
    <w:rsid w:val="001A6751"/>
    <w:rsid w:val="001A6762"/>
    <w:rsid w:val="001A6863"/>
    <w:rsid w:val="001A688A"/>
    <w:rsid w:val="001A6CBC"/>
    <w:rsid w:val="001A7048"/>
    <w:rsid w:val="001A7165"/>
    <w:rsid w:val="001A7245"/>
    <w:rsid w:val="001A7299"/>
    <w:rsid w:val="001A754A"/>
    <w:rsid w:val="001A7CE1"/>
    <w:rsid w:val="001A7E11"/>
    <w:rsid w:val="001A7FF3"/>
    <w:rsid w:val="001B033E"/>
    <w:rsid w:val="001B074B"/>
    <w:rsid w:val="001B07A4"/>
    <w:rsid w:val="001B07C2"/>
    <w:rsid w:val="001B07C4"/>
    <w:rsid w:val="001B0CCD"/>
    <w:rsid w:val="001B0F2B"/>
    <w:rsid w:val="001B1297"/>
    <w:rsid w:val="001B1974"/>
    <w:rsid w:val="001B1ADA"/>
    <w:rsid w:val="001B1BB0"/>
    <w:rsid w:val="001B1D7B"/>
    <w:rsid w:val="001B1F42"/>
    <w:rsid w:val="001B2196"/>
    <w:rsid w:val="001B2403"/>
    <w:rsid w:val="001B2465"/>
    <w:rsid w:val="001B26BF"/>
    <w:rsid w:val="001B2743"/>
    <w:rsid w:val="001B2823"/>
    <w:rsid w:val="001B2B02"/>
    <w:rsid w:val="001B2C1D"/>
    <w:rsid w:val="001B2F39"/>
    <w:rsid w:val="001B2F7A"/>
    <w:rsid w:val="001B2F90"/>
    <w:rsid w:val="001B31C4"/>
    <w:rsid w:val="001B3692"/>
    <w:rsid w:val="001B3972"/>
    <w:rsid w:val="001B3C08"/>
    <w:rsid w:val="001B3DFF"/>
    <w:rsid w:val="001B3EAA"/>
    <w:rsid w:val="001B40F4"/>
    <w:rsid w:val="001B425C"/>
    <w:rsid w:val="001B42B2"/>
    <w:rsid w:val="001B42BE"/>
    <w:rsid w:val="001B437F"/>
    <w:rsid w:val="001B43D1"/>
    <w:rsid w:val="001B4875"/>
    <w:rsid w:val="001B4885"/>
    <w:rsid w:val="001B48C8"/>
    <w:rsid w:val="001B4962"/>
    <w:rsid w:val="001B4B46"/>
    <w:rsid w:val="001B4CB6"/>
    <w:rsid w:val="001B4D1D"/>
    <w:rsid w:val="001B4DFA"/>
    <w:rsid w:val="001B4F6C"/>
    <w:rsid w:val="001B5809"/>
    <w:rsid w:val="001B5B11"/>
    <w:rsid w:val="001B5C90"/>
    <w:rsid w:val="001B5E13"/>
    <w:rsid w:val="001B5F2B"/>
    <w:rsid w:val="001B5FBF"/>
    <w:rsid w:val="001B6365"/>
    <w:rsid w:val="001B651D"/>
    <w:rsid w:val="001B6A8E"/>
    <w:rsid w:val="001B6E49"/>
    <w:rsid w:val="001B71E8"/>
    <w:rsid w:val="001B7448"/>
    <w:rsid w:val="001B75CC"/>
    <w:rsid w:val="001B7767"/>
    <w:rsid w:val="001B7880"/>
    <w:rsid w:val="001B7B0F"/>
    <w:rsid w:val="001B7BA1"/>
    <w:rsid w:val="001C0422"/>
    <w:rsid w:val="001C0704"/>
    <w:rsid w:val="001C0765"/>
    <w:rsid w:val="001C0AF7"/>
    <w:rsid w:val="001C0CCF"/>
    <w:rsid w:val="001C0F63"/>
    <w:rsid w:val="001C0FE9"/>
    <w:rsid w:val="001C1008"/>
    <w:rsid w:val="001C134C"/>
    <w:rsid w:val="001C1704"/>
    <w:rsid w:val="001C1723"/>
    <w:rsid w:val="001C1AB0"/>
    <w:rsid w:val="001C2049"/>
    <w:rsid w:val="001C2129"/>
    <w:rsid w:val="001C26BE"/>
    <w:rsid w:val="001C26F1"/>
    <w:rsid w:val="001C285D"/>
    <w:rsid w:val="001C29B5"/>
    <w:rsid w:val="001C2B7B"/>
    <w:rsid w:val="001C2BF1"/>
    <w:rsid w:val="001C32CA"/>
    <w:rsid w:val="001C33DD"/>
    <w:rsid w:val="001C3D2B"/>
    <w:rsid w:val="001C3EF7"/>
    <w:rsid w:val="001C4001"/>
    <w:rsid w:val="001C41F3"/>
    <w:rsid w:val="001C429B"/>
    <w:rsid w:val="001C45AB"/>
    <w:rsid w:val="001C46D6"/>
    <w:rsid w:val="001C47E2"/>
    <w:rsid w:val="001C4931"/>
    <w:rsid w:val="001C4A83"/>
    <w:rsid w:val="001C4AA5"/>
    <w:rsid w:val="001C4B63"/>
    <w:rsid w:val="001C4BBE"/>
    <w:rsid w:val="001C4D18"/>
    <w:rsid w:val="001C4D83"/>
    <w:rsid w:val="001C4E93"/>
    <w:rsid w:val="001C511F"/>
    <w:rsid w:val="001C5132"/>
    <w:rsid w:val="001C51B0"/>
    <w:rsid w:val="001C51B7"/>
    <w:rsid w:val="001C55D6"/>
    <w:rsid w:val="001C56A0"/>
    <w:rsid w:val="001C56E3"/>
    <w:rsid w:val="001C5791"/>
    <w:rsid w:val="001C5AF5"/>
    <w:rsid w:val="001C5C1A"/>
    <w:rsid w:val="001C5D8F"/>
    <w:rsid w:val="001C61C2"/>
    <w:rsid w:val="001C63AF"/>
    <w:rsid w:val="001C64DE"/>
    <w:rsid w:val="001C64EC"/>
    <w:rsid w:val="001C6BAC"/>
    <w:rsid w:val="001C6FC9"/>
    <w:rsid w:val="001C7134"/>
    <w:rsid w:val="001C7219"/>
    <w:rsid w:val="001C7255"/>
    <w:rsid w:val="001C7317"/>
    <w:rsid w:val="001C7399"/>
    <w:rsid w:val="001C75FC"/>
    <w:rsid w:val="001C76D2"/>
    <w:rsid w:val="001C796E"/>
    <w:rsid w:val="001C7C39"/>
    <w:rsid w:val="001C7F0D"/>
    <w:rsid w:val="001D003A"/>
    <w:rsid w:val="001D0202"/>
    <w:rsid w:val="001D029C"/>
    <w:rsid w:val="001D0395"/>
    <w:rsid w:val="001D05DF"/>
    <w:rsid w:val="001D072E"/>
    <w:rsid w:val="001D0823"/>
    <w:rsid w:val="001D0B44"/>
    <w:rsid w:val="001D0BD9"/>
    <w:rsid w:val="001D0C28"/>
    <w:rsid w:val="001D0E61"/>
    <w:rsid w:val="001D0EEB"/>
    <w:rsid w:val="001D0F13"/>
    <w:rsid w:val="001D0F7C"/>
    <w:rsid w:val="001D103E"/>
    <w:rsid w:val="001D1199"/>
    <w:rsid w:val="001D15A3"/>
    <w:rsid w:val="001D1911"/>
    <w:rsid w:val="001D1AB2"/>
    <w:rsid w:val="001D1C6B"/>
    <w:rsid w:val="001D1F7A"/>
    <w:rsid w:val="001D2641"/>
    <w:rsid w:val="001D26E1"/>
    <w:rsid w:val="001D274F"/>
    <w:rsid w:val="001D2AB9"/>
    <w:rsid w:val="001D2DB5"/>
    <w:rsid w:val="001D2FE1"/>
    <w:rsid w:val="001D3035"/>
    <w:rsid w:val="001D3135"/>
    <w:rsid w:val="001D31F6"/>
    <w:rsid w:val="001D325F"/>
    <w:rsid w:val="001D346E"/>
    <w:rsid w:val="001D34EF"/>
    <w:rsid w:val="001D3526"/>
    <w:rsid w:val="001D3979"/>
    <w:rsid w:val="001D3C1B"/>
    <w:rsid w:val="001D3D12"/>
    <w:rsid w:val="001D3F7C"/>
    <w:rsid w:val="001D4398"/>
    <w:rsid w:val="001D447B"/>
    <w:rsid w:val="001D4746"/>
    <w:rsid w:val="001D4850"/>
    <w:rsid w:val="001D4C54"/>
    <w:rsid w:val="001D4C9B"/>
    <w:rsid w:val="001D50A7"/>
    <w:rsid w:val="001D50F6"/>
    <w:rsid w:val="001D55B6"/>
    <w:rsid w:val="001D56C2"/>
    <w:rsid w:val="001D5B3D"/>
    <w:rsid w:val="001D5C9C"/>
    <w:rsid w:val="001D5CFE"/>
    <w:rsid w:val="001D5F2A"/>
    <w:rsid w:val="001D60C2"/>
    <w:rsid w:val="001D6238"/>
    <w:rsid w:val="001D6A07"/>
    <w:rsid w:val="001D6D1A"/>
    <w:rsid w:val="001D6D6F"/>
    <w:rsid w:val="001D6D70"/>
    <w:rsid w:val="001D6E41"/>
    <w:rsid w:val="001D6E4F"/>
    <w:rsid w:val="001D75E4"/>
    <w:rsid w:val="001D7713"/>
    <w:rsid w:val="001D7C07"/>
    <w:rsid w:val="001D7DEE"/>
    <w:rsid w:val="001E018D"/>
    <w:rsid w:val="001E0533"/>
    <w:rsid w:val="001E068A"/>
    <w:rsid w:val="001E07BB"/>
    <w:rsid w:val="001E0939"/>
    <w:rsid w:val="001E0CC0"/>
    <w:rsid w:val="001E0DC7"/>
    <w:rsid w:val="001E16D3"/>
    <w:rsid w:val="001E17E8"/>
    <w:rsid w:val="001E184C"/>
    <w:rsid w:val="001E1C0A"/>
    <w:rsid w:val="001E2109"/>
    <w:rsid w:val="001E231B"/>
    <w:rsid w:val="001E2791"/>
    <w:rsid w:val="001E2834"/>
    <w:rsid w:val="001E2AA5"/>
    <w:rsid w:val="001E2B09"/>
    <w:rsid w:val="001E2F8D"/>
    <w:rsid w:val="001E2FB3"/>
    <w:rsid w:val="001E2FC2"/>
    <w:rsid w:val="001E314B"/>
    <w:rsid w:val="001E32D2"/>
    <w:rsid w:val="001E3849"/>
    <w:rsid w:val="001E393F"/>
    <w:rsid w:val="001E3B7B"/>
    <w:rsid w:val="001E3D3C"/>
    <w:rsid w:val="001E3E22"/>
    <w:rsid w:val="001E3F0B"/>
    <w:rsid w:val="001E40B1"/>
    <w:rsid w:val="001E41E0"/>
    <w:rsid w:val="001E4424"/>
    <w:rsid w:val="001E4430"/>
    <w:rsid w:val="001E480C"/>
    <w:rsid w:val="001E4B74"/>
    <w:rsid w:val="001E4BA2"/>
    <w:rsid w:val="001E4D30"/>
    <w:rsid w:val="001E507B"/>
    <w:rsid w:val="001E51E3"/>
    <w:rsid w:val="001E5635"/>
    <w:rsid w:val="001E581B"/>
    <w:rsid w:val="001E58BF"/>
    <w:rsid w:val="001E5947"/>
    <w:rsid w:val="001E5D8B"/>
    <w:rsid w:val="001E6055"/>
    <w:rsid w:val="001E614F"/>
    <w:rsid w:val="001E626D"/>
    <w:rsid w:val="001E649A"/>
    <w:rsid w:val="001E6831"/>
    <w:rsid w:val="001E6956"/>
    <w:rsid w:val="001E6B1E"/>
    <w:rsid w:val="001E6BDE"/>
    <w:rsid w:val="001E701C"/>
    <w:rsid w:val="001E71C0"/>
    <w:rsid w:val="001E7374"/>
    <w:rsid w:val="001E760E"/>
    <w:rsid w:val="001E763A"/>
    <w:rsid w:val="001E7740"/>
    <w:rsid w:val="001E7952"/>
    <w:rsid w:val="001E7C1E"/>
    <w:rsid w:val="001E7C48"/>
    <w:rsid w:val="001E7D60"/>
    <w:rsid w:val="001F026B"/>
    <w:rsid w:val="001F028A"/>
    <w:rsid w:val="001F07FF"/>
    <w:rsid w:val="001F0847"/>
    <w:rsid w:val="001F0B82"/>
    <w:rsid w:val="001F0D2D"/>
    <w:rsid w:val="001F1055"/>
    <w:rsid w:val="001F12D9"/>
    <w:rsid w:val="001F12EB"/>
    <w:rsid w:val="001F14FD"/>
    <w:rsid w:val="001F16DD"/>
    <w:rsid w:val="001F19BF"/>
    <w:rsid w:val="001F1AD1"/>
    <w:rsid w:val="001F1BAB"/>
    <w:rsid w:val="001F1D58"/>
    <w:rsid w:val="001F1EA4"/>
    <w:rsid w:val="001F2099"/>
    <w:rsid w:val="001F2220"/>
    <w:rsid w:val="001F2258"/>
    <w:rsid w:val="001F262F"/>
    <w:rsid w:val="001F2B24"/>
    <w:rsid w:val="001F2B79"/>
    <w:rsid w:val="001F2CDB"/>
    <w:rsid w:val="001F2DB5"/>
    <w:rsid w:val="001F2E9B"/>
    <w:rsid w:val="001F3039"/>
    <w:rsid w:val="001F32C6"/>
    <w:rsid w:val="001F3392"/>
    <w:rsid w:val="001F3504"/>
    <w:rsid w:val="001F3515"/>
    <w:rsid w:val="001F35BD"/>
    <w:rsid w:val="001F3623"/>
    <w:rsid w:val="001F3A32"/>
    <w:rsid w:val="001F3A9A"/>
    <w:rsid w:val="001F3BC0"/>
    <w:rsid w:val="001F3BD0"/>
    <w:rsid w:val="001F3D29"/>
    <w:rsid w:val="001F3DC7"/>
    <w:rsid w:val="001F3E22"/>
    <w:rsid w:val="001F3E8B"/>
    <w:rsid w:val="001F3FDA"/>
    <w:rsid w:val="001F4112"/>
    <w:rsid w:val="001F43C6"/>
    <w:rsid w:val="001F4635"/>
    <w:rsid w:val="001F4B38"/>
    <w:rsid w:val="001F4DA3"/>
    <w:rsid w:val="001F51DF"/>
    <w:rsid w:val="001F5428"/>
    <w:rsid w:val="001F5644"/>
    <w:rsid w:val="001F5947"/>
    <w:rsid w:val="001F59EF"/>
    <w:rsid w:val="001F5A9A"/>
    <w:rsid w:val="001F5D99"/>
    <w:rsid w:val="001F618F"/>
    <w:rsid w:val="001F6465"/>
    <w:rsid w:val="001F6790"/>
    <w:rsid w:val="001F6C74"/>
    <w:rsid w:val="001F719A"/>
    <w:rsid w:val="001F7410"/>
    <w:rsid w:val="001F7516"/>
    <w:rsid w:val="001F7609"/>
    <w:rsid w:val="001F7746"/>
    <w:rsid w:val="001F7908"/>
    <w:rsid w:val="001F7C67"/>
    <w:rsid w:val="0020048F"/>
    <w:rsid w:val="002005CE"/>
    <w:rsid w:val="002006B0"/>
    <w:rsid w:val="002006CA"/>
    <w:rsid w:val="0020074B"/>
    <w:rsid w:val="0020077B"/>
    <w:rsid w:val="00200B27"/>
    <w:rsid w:val="00200D6A"/>
    <w:rsid w:val="002016EA"/>
    <w:rsid w:val="00201B7F"/>
    <w:rsid w:val="00201B9B"/>
    <w:rsid w:val="00201F45"/>
    <w:rsid w:val="00202212"/>
    <w:rsid w:val="00202218"/>
    <w:rsid w:val="0020227C"/>
    <w:rsid w:val="00202446"/>
    <w:rsid w:val="002025E8"/>
    <w:rsid w:val="002028F0"/>
    <w:rsid w:val="0020295A"/>
    <w:rsid w:val="00202CBD"/>
    <w:rsid w:val="00202DF4"/>
    <w:rsid w:val="002031E8"/>
    <w:rsid w:val="00203207"/>
    <w:rsid w:val="0020333F"/>
    <w:rsid w:val="002033E2"/>
    <w:rsid w:val="002036E1"/>
    <w:rsid w:val="0020377A"/>
    <w:rsid w:val="00203889"/>
    <w:rsid w:val="00203A79"/>
    <w:rsid w:val="00203A7D"/>
    <w:rsid w:val="00203FBE"/>
    <w:rsid w:val="00204041"/>
    <w:rsid w:val="0020410F"/>
    <w:rsid w:val="00204315"/>
    <w:rsid w:val="00204A5A"/>
    <w:rsid w:val="00204A85"/>
    <w:rsid w:val="00204C69"/>
    <w:rsid w:val="002050C2"/>
    <w:rsid w:val="00205345"/>
    <w:rsid w:val="002054C5"/>
    <w:rsid w:val="00205DF6"/>
    <w:rsid w:val="00205FDF"/>
    <w:rsid w:val="00206320"/>
    <w:rsid w:val="0020661D"/>
    <w:rsid w:val="00206637"/>
    <w:rsid w:val="002068AE"/>
    <w:rsid w:val="002068DA"/>
    <w:rsid w:val="002068E9"/>
    <w:rsid w:val="00206B00"/>
    <w:rsid w:val="00206B4F"/>
    <w:rsid w:val="00206EAE"/>
    <w:rsid w:val="00206FB0"/>
    <w:rsid w:val="002071D3"/>
    <w:rsid w:val="00207306"/>
    <w:rsid w:val="002076E9"/>
    <w:rsid w:val="002077AD"/>
    <w:rsid w:val="002079F6"/>
    <w:rsid w:val="002100D8"/>
    <w:rsid w:val="002101C2"/>
    <w:rsid w:val="002101E8"/>
    <w:rsid w:val="00210547"/>
    <w:rsid w:val="002109FA"/>
    <w:rsid w:val="00210A81"/>
    <w:rsid w:val="00210AA8"/>
    <w:rsid w:val="00210F9D"/>
    <w:rsid w:val="00211379"/>
    <w:rsid w:val="00211714"/>
    <w:rsid w:val="00211C7D"/>
    <w:rsid w:val="00211D78"/>
    <w:rsid w:val="00211E02"/>
    <w:rsid w:val="00212117"/>
    <w:rsid w:val="00212327"/>
    <w:rsid w:val="00212396"/>
    <w:rsid w:val="002129BF"/>
    <w:rsid w:val="00212C66"/>
    <w:rsid w:val="00212C7E"/>
    <w:rsid w:val="00212FE2"/>
    <w:rsid w:val="00213263"/>
    <w:rsid w:val="00213511"/>
    <w:rsid w:val="00213CE8"/>
    <w:rsid w:val="00213CE9"/>
    <w:rsid w:val="00213DD6"/>
    <w:rsid w:val="00213FA8"/>
    <w:rsid w:val="0021416F"/>
    <w:rsid w:val="002142F3"/>
    <w:rsid w:val="00214313"/>
    <w:rsid w:val="00214314"/>
    <w:rsid w:val="002144A1"/>
    <w:rsid w:val="0021452C"/>
    <w:rsid w:val="002146A4"/>
    <w:rsid w:val="00214DAF"/>
    <w:rsid w:val="00214DB4"/>
    <w:rsid w:val="00214E6D"/>
    <w:rsid w:val="00214F6D"/>
    <w:rsid w:val="002150CA"/>
    <w:rsid w:val="00215113"/>
    <w:rsid w:val="00215758"/>
    <w:rsid w:val="002157E7"/>
    <w:rsid w:val="002158D0"/>
    <w:rsid w:val="002158FD"/>
    <w:rsid w:val="00215950"/>
    <w:rsid w:val="00215A11"/>
    <w:rsid w:val="00215CEB"/>
    <w:rsid w:val="00215D2C"/>
    <w:rsid w:val="00215E0F"/>
    <w:rsid w:val="002162FC"/>
    <w:rsid w:val="00216391"/>
    <w:rsid w:val="0021681E"/>
    <w:rsid w:val="002169C7"/>
    <w:rsid w:val="00216CF9"/>
    <w:rsid w:val="00216D6E"/>
    <w:rsid w:val="00216D7B"/>
    <w:rsid w:val="002173BA"/>
    <w:rsid w:val="00217641"/>
    <w:rsid w:val="00217BE4"/>
    <w:rsid w:val="00217D03"/>
    <w:rsid w:val="00220084"/>
    <w:rsid w:val="00220556"/>
    <w:rsid w:val="002206D4"/>
    <w:rsid w:val="00220765"/>
    <w:rsid w:val="00220910"/>
    <w:rsid w:val="0022093B"/>
    <w:rsid w:val="002209AD"/>
    <w:rsid w:val="00220D7D"/>
    <w:rsid w:val="00220E27"/>
    <w:rsid w:val="00221168"/>
    <w:rsid w:val="00221254"/>
    <w:rsid w:val="00221274"/>
    <w:rsid w:val="002212A3"/>
    <w:rsid w:val="00221457"/>
    <w:rsid w:val="002214C3"/>
    <w:rsid w:val="00221520"/>
    <w:rsid w:val="00221B31"/>
    <w:rsid w:val="00221B41"/>
    <w:rsid w:val="00221F4C"/>
    <w:rsid w:val="00222079"/>
    <w:rsid w:val="0022216C"/>
    <w:rsid w:val="002222D7"/>
    <w:rsid w:val="00222323"/>
    <w:rsid w:val="0022232A"/>
    <w:rsid w:val="0022232D"/>
    <w:rsid w:val="00222560"/>
    <w:rsid w:val="002229E8"/>
    <w:rsid w:val="00222A33"/>
    <w:rsid w:val="00222B9B"/>
    <w:rsid w:val="00222D23"/>
    <w:rsid w:val="00222F68"/>
    <w:rsid w:val="0022305F"/>
    <w:rsid w:val="00223465"/>
    <w:rsid w:val="00223609"/>
    <w:rsid w:val="00223699"/>
    <w:rsid w:val="00223855"/>
    <w:rsid w:val="00223868"/>
    <w:rsid w:val="00223CBB"/>
    <w:rsid w:val="00223E16"/>
    <w:rsid w:val="0022403B"/>
    <w:rsid w:val="00224200"/>
    <w:rsid w:val="002243A7"/>
    <w:rsid w:val="0022440F"/>
    <w:rsid w:val="002249B0"/>
    <w:rsid w:val="00224ABA"/>
    <w:rsid w:val="00224AD2"/>
    <w:rsid w:val="00224ADC"/>
    <w:rsid w:val="00224AE6"/>
    <w:rsid w:val="00224B27"/>
    <w:rsid w:val="00224B52"/>
    <w:rsid w:val="00224D41"/>
    <w:rsid w:val="00224FE2"/>
    <w:rsid w:val="00225091"/>
    <w:rsid w:val="002250BE"/>
    <w:rsid w:val="0022525B"/>
    <w:rsid w:val="002253E1"/>
    <w:rsid w:val="002254AE"/>
    <w:rsid w:val="00225530"/>
    <w:rsid w:val="00225535"/>
    <w:rsid w:val="0022579C"/>
    <w:rsid w:val="0022586E"/>
    <w:rsid w:val="00225938"/>
    <w:rsid w:val="00225996"/>
    <w:rsid w:val="00225CE8"/>
    <w:rsid w:val="00225F2A"/>
    <w:rsid w:val="00226243"/>
    <w:rsid w:val="0022633F"/>
    <w:rsid w:val="002265CD"/>
    <w:rsid w:val="00226744"/>
    <w:rsid w:val="00226825"/>
    <w:rsid w:val="00226AE8"/>
    <w:rsid w:val="00226B5E"/>
    <w:rsid w:val="00226D2E"/>
    <w:rsid w:val="00226F24"/>
    <w:rsid w:val="002270A8"/>
    <w:rsid w:val="0022745E"/>
    <w:rsid w:val="00227509"/>
    <w:rsid w:val="0022758E"/>
    <w:rsid w:val="00227829"/>
    <w:rsid w:val="002279D7"/>
    <w:rsid w:val="00227A68"/>
    <w:rsid w:val="00227AD7"/>
    <w:rsid w:val="00227F1F"/>
    <w:rsid w:val="00230257"/>
    <w:rsid w:val="002304DF"/>
    <w:rsid w:val="00230645"/>
    <w:rsid w:val="00230A21"/>
    <w:rsid w:val="00230AC1"/>
    <w:rsid w:val="00230E16"/>
    <w:rsid w:val="00230F6C"/>
    <w:rsid w:val="002312C5"/>
    <w:rsid w:val="00231418"/>
    <w:rsid w:val="00231429"/>
    <w:rsid w:val="002314FB"/>
    <w:rsid w:val="00231780"/>
    <w:rsid w:val="00231820"/>
    <w:rsid w:val="0023182A"/>
    <w:rsid w:val="00231AE7"/>
    <w:rsid w:val="00231D4C"/>
    <w:rsid w:val="00232390"/>
    <w:rsid w:val="00232632"/>
    <w:rsid w:val="0023281A"/>
    <w:rsid w:val="002328AD"/>
    <w:rsid w:val="002328D3"/>
    <w:rsid w:val="0023298A"/>
    <w:rsid w:val="00232BEB"/>
    <w:rsid w:val="00232C75"/>
    <w:rsid w:val="00232E0D"/>
    <w:rsid w:val="00232E57"/>
    <w:rsid w:val="002331E2"/>
    <w:rsid w:val="00233542"/>
    <w:rsid w:val="00233773"/>
    <w:rsid w:val="002337B0"/>
    <w:rsid w:val="00233B9A"/>
    <w:rsid w:val="00233C4F"/>
    <w:rsid w:val="00234656"/>
    <w:rsid w:val="00234C1C"/>
    <w:rsid w:val="00234D45"/>
    <w:rsid w:val="0023555E"/>
    <w:rsid w:val="002355CA"/>
    <w:rsid w:val="00235620"/>
    <w:rsid w:val="002356E2"/>
    <w:rsid w:val="0023599A"/>
    <w:rsid w:val="002361A5"/>
    <w:rsid w:val="002361E8"/>
    <w:rsid w:val="0023639E"/>
    <w:rsid w:val="0023674E"/>
    <w:rsid w:val="00236B8F"/>
    <w:rsid w:val="00236C91"/>
    <w:rsid w:val="00236CC7"/>
    <w:rsid w:val="00236DE6"/>
    <w:rsid w:val="00237126"/>
    <w:rsid w:val="002371B7"/>
    <w:rsid w:val="00237352"/>
    <w:rsid w:val="00237672"/>
    <w:rsid w:val="00237725"/>
    <w:rsid w:val="0023776A"/>
    <w:rsid w:val="002379C0"/>
    <w:rsid w:val="00237B13"/>
    <w:rsid w:val="00240535"/>
    <w:rsid w:val="00240597"/>
    <w:rsid w:val="002408F3"/>
    <w:rsid w:val="00240C01"/>
    <w:rsid w:val="002416FA"/>
    <w:rsid w:val="00241980"/>
    <w:rsid w:val="00241A79"/>
    <w:rsid w:val="00241A86"/>
    <w:rsid w:val="00241D3B"/>
    <w:rsid w:val="00242058"/>
    <w:rsid w:val="00242494"/>
    <w:rsid w:val="00242687"/>
    <w:rsid w:val="00242949"/>
    <w:rsid w:val="002429F7"/>
    <w:rsid w:val="00242A10"/>
    <w:rsid w:val="00242B49"/>
    <w:rsid w:val="00243144"/>
    <w:rsid w:val="0024351C"/>
    <w:rsid w:val="00243768"/>
    <w:rsid w:val="002437F6"/>
    <w:rsid w:val="002438F7"/>
    <w:rsid w:val="002439F2"/>
    <w:rsid w:val="00243A81"/>
    <w:rsid w:val="00243ACF"/>
    <w:rsid w:val="00243E89"/>
    <w:rsid w:val="00243F49"/>
    <w:rsid w:val="002440BE"/>
    <w:rsid w:val="002441CB"/>
    <w:rsid w:val="00244487"/>
    <w:rsid w:val="002445FB"/>
    <w:rsid w:val="002446C0"/>
    <w:rsid w:val="002446F0"/>
    <w:rsid w:val="0024475F"/>
    <w:rsid w:val="002448AF"/>
    <w:rsid w:val="002448CB"/>
    <w:rsid w:val="00244929"/>
    <w:rsid w:val="00244A09"/>
    <w:rsid w:val="00244C0F"/>
    <w:rsid w:val="00244E07"/>
    <w:rsid w:val="00245041"/>
    <w:rsid w:val="00245208"/>
    <w:rsid w:val="0024543D"/>
    <w:rsid w:val="00245456"/>
    <w:rsid w:val="002454F8"/>
    <w:rsid w:val="002455E6"/>
    <w:rsid w:val="00245896"/>
    <w:rsid w:val="002458B7"/>
    <w:rsid w:val="002458CB"/>
    <w:rsid w:val="0024597E"/>
    <w:rsid w:val="00245AE1"/>
    <w:rsid w:val="00245D64"/>
    <w:rsid w:val="00245DB9"/>
    <w:rsid w:val="00246318"/>
    <w:rsid w:val="0024648C"/>
    <w:rsid w:val="0024649E"/>
    <w:rsid w:val="002464DD"/>
    <w:rsid w:val="002466A9"/>
    <w:rsid w:val="002466BC"/>
    <w:rsid w:val="002466F1"/>
    <w:rsid w:val="00246701"/>
    <w:rsid w:val="0024690F"/>
    <w:rsid w:val="00246AB0"/>
    <w:rsid w:val="00246B13"/>
    <w:rsid w:val="00247045"/>
    <w:rsid w:val="00247060"/>
    <w:rsid w:val="002476BF"/>
    <w:rsid w:val="00247BAE"/>
    <w:rsid w:val="00247EE4"/>
    <w:rsid w:val="00250320"/>
    <w:rsid w:val="00250384"/>
    <w:rsid w:val="002505AA"/>
    <w:rsid w:val="00250B27"/>
    <w:rsid w:val="00251080"/>
    <w:rsid w:val="0025114C"/>
    <w:rsid w:val="00251246"/>
    <w:rsid w:val="00251348"/>
    <w:rsid w:val="00251592"/>
    <w:rsid w:val="00251703"/>
    <w:rsid w:val="002518EA"/>
    <w:rsid w:val="00251C10"/>
    <w:rsid w:val="00251C47"/>
    <w:rsid w:val="00251E22"/>
    <w:rsid w:val="00252570"/>
    <w:rsid w:val="002526B9"/>
    <w:rsid w:val="00252756"/>
    <w:rsid w:val="00252806"/>
    <w:rsid w:val="0025280C"/>
    <w:rsid w:val="0025288A"/>
    <w:rsid w:val="0025295D"/>
    <w:rsid w:val="00252B3F"/>
    <w:rsid w:val="00252C95"/>
    <w:rsid w:val="00252DC0"/>
    <w:rsid w:val="00252DFB"/>
    <w:rsid w:val="00252E89"/>
    <w:rsid w:val="00253320"/>
    <w:rsid w:val="00253369"/>
    <w:rsid w:val="002533DA"/>
    <w:rsid w:val="00253E5A"/>
    <w:rsid w:val="0025407A"/>
    <w:rsid w:val="0025424C"/>
    <w:rsid w:val="0025444A"/>
    <w:rsid w:val="0025460B"/>
    <w:rsid w:val="00254764"/>
    <w:rsid w:val="00254989"/>
    <w:rsid w:val="00254C73"/>
    <w:rsid w:val="00254E8E"/>
    <w:rsid w:val="002551DA"/>
    <w:rsid w:val="0025534F"/>
    <w:rsid w:val="00255350"/>
    <w:rsid w:val="002553F0"/>
    <w:rsid w:val="00255652"/>
    <w:rsid w:val="002557F3"/>
    <w:rsid w:val="00255925"/>
    <w:rsid w:val="00255BC3"/>
    <w:rsid w:val="00255BF6"/>
    <w:rsid w:val="00255C4C"/>
    <w:rsid w:val="00256557"/>
    <w:rsid w:val="00256646"/>
    <w:rsid w:val="0025693A"/>
    <w:rsid w:val="00256F61"/>
    <w:rsid w:val="0025703D"/>
    <w:rsid w:val="002572EE"/>
    <w:rsid w:val="002578EB"/>
    <w:rsid w:val="00257C72"/>
    <w:rsid w:val="002604A5"/>
    <w:rsid w:val="002605DD"/>
    <w:rsid w:val="00260824"/>
    <w:rsid w:val="00260B28"/>
    <w:rsid w:val="00260B67"/>
    <w:rsid w:val="00260B7F"/>
    <w:rsid w:val="00260EF4"/>
    <w:rsid w:val="00260F20"/>
    <w:rsid w:val="002614DE"/>
    <w:rsid w:val="0026169A"/>
    <w:rsid w:val="002616C3"/>
    <w:rsid w:val="002619F7"/>
    <w:rsid w:val="00261B42"/>
    <w:rsid w:val="00261C90"/>
    <w:rsid w:val="00261D82"/>
    <w:rsid w:val="00261E92"/>
    <w:rsid w:val="0026218D"/>
    <w:rsid w:val="002622EC"/>
    <w:rsid w:val="0026252A"/>
    <w:rsid w:val="00262979"/>
    <w:rsid w:val="00262992"/>
    <w:rsid w:val="00262BBD"/>
    <w:rsid w:val="00262E49"/>
    <w:rsid w:val="00263091"/>
    <w:rsid w:val="0026316E"/>
    <w:rsid w:val="00263349"/>
    <w:rsid w:val="0026350D"/>
    <w:rsid w:val="002639F1"/>
    <w:rsid w:val="00263A6A"/>
    <w:rsid w:val="00263A8D"/>
    <w:rsid w:val="00263B8A"/>
    <w:rsid w:val="00263B92"/>
    <w:rsid w:val="00263C90"/>
    <w:rsid w:val="00263CAF"/>
    <w:rsid w:val="00263F38"/>
    <w:rsid w:val="00264090"/>
    <w:rsid w:val="002642D6"/>
    <w:rsid w:val="002643E7"/>
    <w:rsid w:val="002647EF"/>
    <w:rsid w:val="00264C9E"/>
    <w:rsid w:val="00264DF9"/>
    <w:rsid w:val="00265102"/>
    <w:rsid w:val="00265395"/>
    <w:rsid w:val="00265521"/>
    <w:rsid w:val="00265574"/>
    <w:rsid w:val="00265667"/>
    <w:rsid w:val="00265885"/>
    <w:rsid w:val="00265AF7"/>
    <w:rsid w:val="00265C3F"/>
    <w:rsid w:val="00265CBC"/>
    <w:rsid w:val="00265F4E"/>
    <w:rsid w:val="00265F50"/>
    <w:rsid w:val="002664E5"/>
    <w:rsid w:val="00266619"/>
    <w:rsid w:val="00266842"/>
    <w:rsid w:val="00266932"/>
    <w:rsid w:val="00266B27"/>
    <w:rsid w:val="00266B41"/>
    <w:rsid w:val="00266C18"/>
    <w:rsid w:val="00266FBE"/>
    <w:rsid w:val="00267767"/>
    <w:rsid w:val="002677DF"/>
    <w:rsid w:val="00267B65"/>
    <w:rsid w:val="00267E13"/>
    <w:rsid w:val="00270175"/>
    <w:rsid w:val="002709DE"/>
    <w:rsid w:val="00270A39"/>
    <w:rsid w:val="00270F16"/>
    <w:rsid w:val="00271119"/>
    <w:rsid w:val="002711DF"/>
    <w:rsid w:val="002712AC"/>
    <w:rsid w:val="0027138C"/>
    <w:rsid w:val="00271412"/>
    <w:rsid w:val="0027170F"/>
    <w:rsid w:val="002717EC"/>
    <w:rsid w:val="002718EF"/>
    <w:rsid w:val="00271A2F"/>
    <w:rsid w:val="00271A74"/>
    <w:rsid w:val="00271F29"/>
    <w:rsid w:val="002723C6"/>
    <w:rsid w:val="002723CC"/>
    <w:rsid w:val="002724F8"/>
    <w:rsid w:val="002727FE"/>
    <w:rsid w:val="00272A46"/>
    <w:rsid w:val="00272BE6"/>
    <w:rsid w:val="00272FF3"/>
    <w:rsid w:val="002735BC"/>
    <w:rsid w:val="00273678"/>
    <w:rsid w:val="002737B5"/>
    <w:rsid w:val="002743E4"/>
    <w:rsid w:val="002744CD"/>
    <w:rsid w:val="0027476C"/>
    <w:rsid w:val="00274C29"/>
    <w:rsid w:val="00274F9D"/>
    <w:rsid w:val="00275070"/>
    <w:rsid w:val="002751A5"/>
    <w:rsid w:val="002751F3"/>
    <w:rsid w:val="0027551E"/>
    <w:rsid w:val="0027562B"/>
    <w:rsid w:val="0027576F"/>
    <w:rsid w:val="0027586F"/>
    <w:rsid w:val="00275D53"/>
    <w:rsid w:val="00275EE5"/>
    <w:rsid w:val="002763C1"/>
    <w:rsid w:val="002764D9"/>
    <w:rsid w:val="0027653F"/>
    <w:rsid w:val="00276A73"/>
    <w:rsid w:val="00276B31"/>
    <w:rsid w:val="00276B9C"/>
    <w:rsid w:val="00276F7C"/>
    <w:rsid w:val="0027720A"/>
    <w:rsid w:val="002775C6"/>
    <w:rsid w:val="002776FA"/>
    <w:rsid w:val="00277759"/>
    <w:rsid w:val="0027796B"/>
    <w:rsid w:val="00277B2E"/>
    <w:rsid w:val="00277BC2"/>
    <w:rsid w:val="00277EA7"/>
    <w:rsid w:val="00280140"/>
    <w:rsid w:val="00280386"/>
    <w:rsid w:val="002808AB"/>
    <w:rsid w:val="00280A75"/>
    <w:rsid w:val="00280CB4"/>
    <w:rsid w:val="00280E51"/>
    <w:rsid w:val="00280E96"/>
    <w:rsid w:val="00280F5B"/>
    <w:rsid w:val="0028121F"/>
    <w:rsid w:val="00281242"/>
    <w:rsid w:val="0028124C"/>
    <w:rsid w:val="002813BD"/>
    <w:rsid w:val="002815F2"/>
    <w:rsid w:val="00281B85"/>
    <w:rsid w:val="00281D00"/>
    <w:rsid w:val="00282587"/>
    <w:rsid w:val="0028260B"/>
    <w:rsid w:val="002827F6"/>
    <w:rsid w:val="0028294D"/>
    <w:rsid w:val="00282D9E"/>
    <w:rsid w:val="00283085"/>
    <w:rsid w:val="002833B2"/>
    <w:rsid w:val="002834E1"/>
    <w:rsid w:val="0028363C"/>
    <w:rsid w:val="002836C1"/>
    <w:rsid w:val="00283D13"/>
    <w:rsid w:val="00283D76"/>
    <w:rsid w:val="00283F04"/>
    <w:rsid w:val="00283F56"/>
    <w:rsid w:val="002842D3"/>
    <w:rsid w:val="00284773"/>
    <w:rsid w:val="0028490A"/>
    <w:rsid w:val="00284A6F"/>
    <w:rsid w:val="00284A7E"/>
    <w:rsid w:val="00284B35"/>
    <w:rsid w:val="00284D64"/>
    <w:rsid w:val="0028554F"/>
    <w:rsid w:val="002858F6"/>
    <w:rsid w:val="00285981"/>
    <w:rsid w:val="00285A00"/>
    <w:rsid w:val="00286140"/>
    <w:rsid w:val="002862E4"/>
    <w:rsid w:val="0028655C"/>
    <w:rsid w:val="0028662E"/>
    <w:rsid w:val="00286698"/>
    <w:rsid w:val="00286864"/>
    <w:rsid w:val="00286F85"/>
    <w:rsid w:val="002872BF"/>
    <w:rsid w:val="00287335"/>
    <w:rsid w:val="00287380"/>
    <w:rsid w:val="00287457"/>
    <w:rsid w:val="00287499"/>
    <w:rsid w:val="00287523"/>
    <w:rsid w:val="0028763B"/>
    <w:rsid w:val="002879C1"/>
    <w:rsid w:val="00287B01"/>
    <w:rsid w:val="00287B80"/>
    <w:rsid w:val="00287C55"/>
    <w:rsid w:val="00287CD8"/>
    <w:rsid w:val="0029058E"/>
    <w:rsid w:val="00290604"/>
    <w:rsid w:val="0029070A"/>
    <w:rsid w:val="00290863"/>
    <w:rsid w:val="002908AE"/>
    <w:rsid w:val="002908DA"/>
    <w:rsid w:val="00290925"/>
    <w:rsid w:val="00290A34"/>
    <w:rsid w:val="0029109C"/>
    <w:rsid w:val="00291254"/>
    <w:rsid w:val="00291501"/>
    <w:rsid w:val="002917FA"/>
    <w:rsid w:val="00291B18"/>
    <w:rsid w:val="00291C93"/>
    <w:rsid w:val="00291D4B"/>
    <w:rsid w:val="00292381"/>
    <w:rsid w:val="002923D9"/>
    <w:rsid w:val="002925B3"/>
    <w:rsid w:val="002927E6"/>
    <w:rsid w:val="00292854"/>
    <w:rsid w:val="002928F6"/>
    <w:rsid w:val="0029298A"/>
    <w:rsid w:val="00292994"/>
    <w:rsid w:val="00292B37"/>
    <w:rsid w:val="00292E0B"/>
    <w:rsid w:val="00292ECF"/>
    <w:rsid w:val="00292F94"/>
    <w:rsid w:val="002938C1"/>
    <w:rsid w:val="00293964"/>
    <w:rsid w:val="00293F2E"/>
    <w:rsid w:val="00294274"/>
    <w:rsid w:val="002945D3"/>
    <w:rsid w:val="00294718"/>
    <w:rsid w:val="0029493A"/>
    <w:rsid w:val="002949C2"/>
    <w:rsid w:val="00294C71"/>
    <w:rsid w:val="00294CE6"/>
    <w:rsid w:val="00294D55"/>
    <w:rsid w:val="00294E70"/>
    <w:rsid w:val="00294F97"/>
    <w:rsid w:val="00295123"/>
    <w:rsid w:val="00295131"/>
    <w:rsid w:val="0029522A"/>
    <w:rsid w:val="00295246"/>
    <w:rsid w:val="00295502"/>
    <w:rsid w:val="002956B4"/>
    <w:rsid w:val="002956EC"/>
    <w:rsid w:val="00295773"/>
    <w:rsid w:val="00295D19"/>
    <w:rsid w:val="00295D91"/>
    <w:rsid w:val="0029657B"/>
    <w:rsid w:val="00297065"/>
    <w:rsid w:val="00297118"/>
    <w:rsid w:val="00297350"/>
    <w:rsid w:val="0029736E"/>
    <w:rsid w:val="002974D1"/>
    <w:rsid w:val="002979A5"/>
    <w:rsid w:val="00297A90"/>
    <w:rsid w:val="00297BA5"/>
    <w:rsid w:val="00297C61"/>
    <w:rsid w:val="002A049B"/>
    <w:rsid w:val="002A055A"/>
    <w:rsid w:val="002A069B"/>
    <w:rsid w:val="002A0794"/>
    <w:rsid w:val="002A096C"/>
    <w:rsid w:val="002A0CED"/>
    <w:rsid w:val="002A0D69"/>
    <w:rsid w:val="002A0E85"/>
    <w:rsid w:val="002A102C"/>
    <w:rsid w:val="002A12DE"/>
    <w:rsid w:val="002A145E"/>
    <w:rsid w:val="002A14A9"/>
    <w:rsid w:val="002A1619"/>
    <w:rsid w:val="002A179D"/>
    <w:rsid w:val="002A195F"/>
    <w:rsid w:val="002A19A7"/>
    <w:rsid w:val="002A1AF6"/>
    <w:rsid w:val="002A1C47"/>
    <w:rsid w:val="002A1D3D"/>
    <w:rsid w:val="002A204B"/>
    <w:rsid w:val="002A2517"/>
    <w:rsid w:val="002A2686"/>
    <w:rsid w:val="002A2689"/>
    <w:rsid w:val="002A26DF"/>
    <w:rsid w:val="002A281D"/>
    <w:rsid w:val="002A288D"/>
    <w:rsid w:val="002A2BBF"/>
    <w:rsid w:val="002A2BD0"/>
    <w:rsid w:val="002A3300"/>
    <w:rsid w:val="002A3A17"/>
    <w:rsid w:val="002A3ADD"/>
    <w:rsid w:val="002A3F49"/>
    <w:rsid w:val="002A46B0"/>
    <w:rsid w:val="002A475B"/>
    <w:rsid w:val="002A4C71"/>
    <w:rsid w:val="002A4EAA"/>
    <w:rsid w:val="002A4EBF"/>
    <w:rsid w:val="002A512C"/>
    <w:rsid w:val="002A515A"/>
    <w:rsid w:val="002A5182"/>
    <w:rsid w:val="002A556B"/>
    <w:rsid w:val="002A5952"/>
    <w:rsid w:val="002A595C"/>
    <w:rsid w:val="002A5B07"/>
    <w:rsid w:val="002A5B68"/>
    <w:rsid w:val="002A5BFB"/>
    <w:rsid w:val="002A5C81"/>
    <w:rsid w:val="002A5F21"/>
    <w:rsid w:val="002A6141"/>
    <w:rsid w:val="002A6166"/>
    <w:rsid w:val="002A634E"/>
    <w:rsid w:val="002A63BE"/>
    <w:rsid w:val="002A66C4"/>
    <w:rsid w:val="002A687C"/>
    <w:rsid w:val="002A68CE"/>
    <w:rsid w:val="002A69A9"/>
    <w:rsid w:val="002A6C56"/>
    <w:rsid w:val="002A6CB4"/>
    <w:rsid w:val="002A6CC2"/>
    <w:rsid w:val="002A6D4A"/>
    <w:rsid w:val="002A6F9F"/>
    <w:rsid w:val="002A6FB4"/>
    <w:rsid w:val="002A7108"/>
    <w:rsid w:val="002A72BE"/>
    <w:rsid w:val="002A7709"/>
    <w:rsid w:val="002A7A23"/>
    <w:rsid w:val="002A7D96"/>
    <w:rsid w:val="002A7DE1"/>
    <w:rsid w:val="002B008C"/>
    <w:rsid w:val="002B00DA"/>
    <w:rsid w:val="002B01A0"/>
    <w:rsid w:val="002B0516"/>
    <w:rsid w:val="002B0573"/>
    <w:rsid w:val="002B0887"/>
    <w:rsid w:val="002B0ADE"/>
    <w:rsid w:val="002B0B6D"/>
    <w:rsid w:val="002B0BF7"/>
    <w:rsid w:val="002B0C4A"/>
    <w:rsid w:val="002B0CE8"/>
    <w:rsid w:val="002B10FE"/>
    <w:rsid w:val="002B1263"/>
    <w:rsid w:val="002B1582"/>
    <w:rsid w:val="002B15CC"/>
    <w:rsid w:val="002B194E"/>
    <w:rsid w:val="002B1CFC"/>
    <w:rsid w:val="002B23D9"/>
    <w:rsid w:val="002B25E8"/>
    <w:rsid w:val="002B2A28"/>
    <w:rsid w:val="002B2AC4"/>
    <w:rsid w:val="002B2B33"/>
    <w:rsid w:val="002B2EA3"/>
    <w:rsid w:val="002B3146"/>
    <w:rsid w:val="002B33D7"/>
    <w:rsid w:val="002B3551"/>
    <w:rsid w:val="002B35A9"/>
    <w:rsid w:val="002B3820"/>
    <w:rsid w:val="002B3A83"/>
    <w:rsid w:val="002B3F4B"/>
    <w:rsid w:val="002B4087"/>
    <w:rsid w:val="002B448E"/>
    <w:rsid w:val="002B472F"/>
    <w:rsid w:val="002B4938"/>
    <w:rsid w:val="002B49C8"/>
    <w:rsid w:val="002B4A75"/>
    <w:rsid w:val="002B5118"/>
    <w:rsid w:val="002B5159"/>
    <w:rsid w:val="002B5524"/>
    <w:rsid w:val="002B5824"/>
    <w:rsid w:val="002B5BE5"/>
    <w:rsid w:val="002B5FF4"/>
    <w:rsid w:val="002B622A"/>
    <w:rsid w:val="002B6801"/>
    <w:rsid w:val="002B6A69"/>
    <w:rsid w:val="002B6B08"/>
    <w:rsid w:val="002B6BF5"/>
    <w:rsid w:val="002B701B"/>
    <w:rsid w:val="002B78A1"/>
    <w:rsid w:val="002B7B4E"/>
    <w:rsid w:val="002B7D2B"/>
    <w:rsid w:val="002C025A"/>
    <w:rsid w:val="002C03A7"/>
    <w:rsid w:val="002C0410"/>
    <w:rsid w:val="002C0650"/>
    <w:rsid w:val="002C0A52"/>
    <w:rsid w:val="002C0B51"/>
    <w:rsid w:val="002C0DB6"/>
    <w:rsid w:val="002C0DD5"/>
    <w:rsid w:val="002C0FD1"/>
    <w:rsid w:val="002C1100"/>
    <w:rsid w:val="002C141C"/>
    <w:rsid w:val="002C1CA3"/>
    <w:rsid w:val="002C2075"/>
    <w:rsid w:val="002C20EA"/>
    <w:rsid w:val="002C2547"/>
    <w:rsid w:val="002C27F6"/>
    <w:rsid w:val="002C291A"/>
    <w:rsid w:val="002C2976"/>
    <w:rsid w:val="002C2B36"/>
    <w:rsid w:val="002C2FAE"/>
    <w:rsid w:val="002C308A"/>
    <w:rsid w:val="002C3175"/>
    <w:rsid w:val="002C32DB"/>
    <w:rsid w:val="002C357F"/>
    <w:rsid w:val="002C37C3"/>
    <w:rsid w:val="002C403A"/>
    <w:rsid w:val="002C438F"/>
    <w:rsid w:val="002C48C7"/>
    <w:rsid w:val="002C4ACA"/>
    <w:rsid w:val="002C4E26"/>
    <w:rsid w:val="002C4F72"/>
    <w:rsid w:val="002C53CB"/>
    <w:rsid w:val="002C56A9"/>
    <w:rsid w:val="002C586F"/>
    <w:rsid w:val="002C5B29"/>
    <w:rsid w:val="002C5B36"/>
    <w:rsid w:val="002C5C36"/>
    <w:rsid w:val="002C5CF2"/>
    <w:rsid w:val="002C5F65"/>
    <w:rsid w:val="002C609A"/>
    <w:rsid w:val="002C60F0"/>
    <w:rsid w:val="002C6253"/>
    <w:rsid w:val="002C62B3"/>
    <w:rsid w:val="002C6668"/>
    <w:rsid w:val="002C6797"/>
    <w:rsid w:val="002C699B"/>
    <w:rsid w:val="002C6C78"/>
    <w:rsid w:val="002C71CF"/>
    <w:rsid w:val="002C71F8"/>
    <w:rsid w:val="002C7278"/>
    <w:rsid w:val="002C72C2"/>
    <w:rsid w:val="002C73DA"/>
    <w:rsid w:val="002C7511"/>
    <w:rsid w:val="002C781F"/>
    <w:rsid w:val="002C7945"/>
    <w:rsid w:val="002C7B0C"/>
    <w:rsid w:val="002C7FDC"/>
    <w:rsid w:val="002D0229"/>
    <w:rsid w:val="002D0781"/>
    <w:rsid w:val="002D0937"/>
    <w:rsid w:val="002D0B80"/>
    <w:rsid w:val="002D0DDF"/>
    <w:rsid w:val="002D101F"/>
    <w:rsid w:val="002D13DB"/>
    <w:rsid w:val="002D1402"/>
    <w:rsid w:val="002D147F"/>
    <w:rsid w:val="002D1683"/>
    <w:rsid w:val="002D17D7"/>
    <w:rsid w:val="002D19D3"/>
    <w:rsid w:val="002D25CC"/>
    <w:rsid w:val="002D26F0"/>
    <w:rsid w:val="002D2795"/>
    <w:rsid w:val="002D2A0A"/>
    <w:rsid w:val="002D2C36"/>
    <w:rsid w:val="002D2CA0"/>
    <w:rsid w:val="002D2CF3"/>
    <w:rsid w:val="002D315D"/>
    <w:rsid w:val="002D31FB"/>
    <w:rsid w:val="002D33A9"/>
    <w:rsid w:val="002D3479"/>
    <w:rsid w:val="002D35ED"/>
    <w:rsid w:val="002D3679"/>
    <w:rsid w:val="002D3683"/>
    <w:rsid w:val="002D38D5"/>
    <w:rsid w:val="002D3B6C"/>
    <w:rsid w:val="002D3C7E"/>
    <w:rsid w:val="002D3EA4"/>
    <w:rsid w:val="002D4059"/>
    <w:rsid w:val="002D407E"/>
    <w:rsid w:val="002D40D1"/>
    <w:rsid w:val="002D454A"/>
    <w:rsid w:val="002D45E2"/>
    <w:rsid w:val="002D479F"/>
    <w:rsid w:val="002D4802"/>
    <w:rsid w:val="002D48A0"/>
    <w:rsid w:val="002D4978"/>
    <w:rsid w:val="002D4B19"/>
    <w:rsid w:val="002D4B41"/>
    <w:rsid w:val="002D4C56"/>
    <w:rsid w:val="002D5053"/>
    <w:rsid w:val="002D5079"/>
    <w:rsid w:val="002D508E"/>
    <w:rsid w:val="002D58BD"/>
    <w:rsid w:val="002D5A00"/>
    <w:rsid w:val="002D5B63"/>
    <w:rsid w:val="002D5C25"/>
    <w:rsid w:val="002D5C71"/>
    <w:rsid w:val="002D62DB"/>
    <w:rsid w:val="002D6451"/>
    <w:rsid w:val="002D6641"/>
    <w:rsid w:val="002D6719"/>
    <w:rsid w:val="002D7006"/>
    <w:rsid w:val="002D708B"/>
    <w:rsid w:val="002D7422"/>
    <w:rsid w:val="002D746D"/>
    <w:rsid w:val="002D760C"/>
    <w:rsid w:val="002D76C2"/>
    <w:rsid w:val="002D7C3C"/>
    <w:rsid w:val="002D7D9C"/>
    <w:rsid w:val="002D7E4C"/>
    <w:rsid w:val="002D7FDF"/>
    <w:rsid w:val="002E0088"/>
    <w:rsid w:val="002E02E9"/>
    <w:rsid w:val="002E0391"/>
    <w:rsid w:val="002E0595"/>
    <w:rsid w:val="002E06C2"/>
    <w:rsid w:val="002E0B77"/>
    <w:rsid w:val="002E0D57"/>
    <w:rsid w:val="002E0EE9"/>
    <w:rsid w:val="002E0F1A"/>
    <w:rsid w:val="002E11AE"/>
    <w:rsid w:val="002E1274"/>
    <w:rsid w:val="002E14E7"/>
    <w:rsid w:val="002E167A"/>
    <w:rsid w:val="002E2227"/>
    <w:rsid w:val="002E2556"/>
    <w:rsid w:val="002E2810"/>
    <w:rsid w:val="002E28F8"/>
    <w:rsid w:val="002E2C20"/>
    <w:rsid w:val="002E3006"/>
    <w:rsid w:val="002E3040"/>
    <w:rsid w:val="002E344C"/>
    <w:rsid w:val="002E3693"/>
    <w:rsid w:val="002E3BEF"/>
    <w:rsid w:val="002E3C46"/>
    <w:rsid w:val="002E4521"/>
    <w:rsid w:val="002E45E3"/>
    <w:rsid w:val="002E4742"/>
    <w:rsid w:val="002E4764"/>
    <w:rsid w:val="002E48D2"/>
    <w:rsid w:val="002E49F9"/>
    <w:rsid w:val="002E503C"/>
    <w:rsid w:val="002E5203"/>
    <w:rsid w:val="002E544A"/>
    <w:rsid w:val="002E54DE"/>
    <w:rsid w:val="002E5AED"/>
    <w:rsid w:val="002E5E7B"/>
    <w:rsid w:val="002E5ED4"/>
    <w:rsid w:val="002E6175"/>
    <w:rsid w:val="002E61D9"/>
    <w:rsid w:val="002E62DB"/>
    <w:rsid w:val="002E6A55"/>
    <w:rsid w:val="002E6B65"/>
    <w:rsid w:val="002E6B6E"/>
    <w:rsid w:val="002E6EA7"/>
    <w:rsid w:val="002E7131"/>
    <w:rsid w:val="002E7163"/>
    <w:rsid w:val="002E72DF"/>
    <w:rsid w:val="002E741D"/>
    <w:rsid w:val="002E7804"/>
    <w:rsid w:val="002E79BD"/>
    <w:rsid w:val="002E79DC"/>
    <w:rsid w:val="002E7AC7"/>
    <w:rsid w:val="002E7CE0"/>
    <w:rsid w:val="002E7F3C"/>
    <w:rsid w:val="002F0007"/>
    <w:rsid w:val="002F008C"/>
    <w:rsid w:val="002F0425"/>
    <w:rsid w:val="002F05D9"/>
    <w:rsid w:val="002F0C44"/>
    <w:rsid w:val="002F0D22"/>
    <w:rsid w:val="002F0E2B"/>
    <w:rsid w:val="002F0E4A"/>
    <w:rsid w:val="002F0F82"/>
    <w:rsid w:val="002F1253"/>
    <w:rsid w:val="002F125B"/>
    <w:rsid w:val="002F1347"/>
    <w:rsid w:val="002F138B"/>
    <w:rsid w:val="002F1465"/>
    <w:rsid w:val="002F1AC5"/>
    <w:rsid w:val="002F1B06"/>
    <w:rsid w:val="002F1BC3"/>
    <w:rsid w:val="002F1D2B"/>
    <w:rsid w:val="002F2475"/>
    <w:rsid w:val="002F28B6"/>
    <w:rsid w:val="002F2A87"/>
    <w:rsid w:val="002F2AD7"/>
    <w:rsid w:val="002F2BC4"/>
    <w:rsid w:val="002F2F93"/>
    <w:rsid w:val="002F303A"/>
    <w:rsid w:val="002F3076"/>
    <w:rsid w:val="002F327B"/>
    <w:rsid w:val="002F32F7"/>
    <w:rsid w:val="002F34E9"/>
    <w:rsid w:val="002F36E4"/>
    <w:rsid w:val="002F3745"/>
    <w:rsid w:val="002F3783"/>
    <w:rsid w:val="002F37B8"/>
    <w:rsid w:val="002F3FAE"/>
    <w:rsid w:val="002F42F5"/>
    <w:rsid w:val="002F43D9"/>
    <w:rsid w:val="002F4471"/>
    <w:rsid w:val="002F4609"/>
    <w:rsid w:val="002F47E7"/>
    <w:rsid w:val="002F4835"/>
    <w:rsid w:val="002F4907"/>
    <w:rsid w:val="002F49D7"/>
    <w:rsid w:val="002F4E2D"/>
    <w:rsid w:val="002F5762"/>
    <w:rsid w:val="002F58C6"/>
    <w:rsid w:val="002F59E3"/>
    <w:rsid w:val="002F5B9F"/>
    <w:rsid w:val="002F5D1E"/>
    <w:rsid w:val="002F6115"/>
    <w:rsid w:val="002F61C5"/>
    <w:rsid w:val="002F6257"/>
    <w:rsid w:val="002F6487"/>
    <w:rsid w:val="002F65A7"/>
    <w:rsid w:val="002F71BB"/>
    <w:rsid w:val="002F71F8"/>
    <w:rsid w:val="002F72A6"/>
    <w:rsid w:val="002F7409"/>
    <w:rsid w:val="002F760E"/>
    <w:rsid w:val="002F7632"/>
    <w:rsid w:val="002F76C8"/>
    <w:rsid w:val="002F78F1"/>
    <w:rsid w:val="002F7908"/>
    <w:rsid w:val="002F7A9C"/>
    <w:rsid w:val="002F7B70"/>
    <w:rsid w:val="002F7DEF"/>
    <w:rsid w:val="003002AA"/>
    <w:rsid w:val="0030059D"/>
    <w:rsid w:val="00300A3C"/>
    <w:rsid w:val="00300D84"/>
    <w:rsid w:val="00300D9C"/>
    <w:rsid w:val="00300F53"/>
    <w:rsid w:val="003014CA"/>
    <w:rsid w:val="00301701"/>
    <w:rsid w:val="00301859"/>
    <w:rsid w:val="0030193D"/>
    <w:rsid w:val="00301C16"/>
    <w:rsid w:val="00301E92"/>
    <w:rsid w:val="00301F44"/>
    <w:rsid w:val="00301FCD"/>
    <w:rsid w:val="00302003"/>
    <w:rsid w:val="00302109"/>
    <w:rsid w:val="00302174"/>
    <w:rsid w:val="0030224D"/>
    <w:rsid w:val="003024D2"/>
    <w:rsid w:val="00302694"/>
    <w:rsid w:val="003026CD"/>
    <w:rsid w:val="00302887"/>
    <w:rsid w:val="00302B22"/>
    <w:rsid w:val="00302B60"/>
    <w:rsid w:val="00302E67"/>
    <w:rsid w:val="003030EB"/>
    <w:rsid w:val="00303BC2"/>
    <w:rsid w:val="00303D1E"/>
    <w:rsid w:val="00303D53"/>
    <w:rsid w:val="00303DEB"/>
    <w:rsid w:val="00303E18"/>
    <w:rsid w:val="00304286"/>
    <w:rsid w:val="00304358"/>
    <w:rsid w:val="00304456"/>
    <w:rsid w:val="00304564"/>
    <w:rsid w:val="0030457B"/>
    <w:rsid w:val="003046A6"/>
    <w:rsid w:val="003046CD"/>
    <w:rsid w:val="00304712"/>
    <w:rsid w:val="003047A0"/>
    <w:rsid w:val="003048FF"/>
    <w:rsid w:val="00304AAC"/>
    <w:rsid w:val="00304C7A"/>
    <w:rsid w:val="00304D34"/>
    <w:rsid w:val="00304EA5"/>
    <w:rsid w:val="00304EBA"/>
    <w:rsid w:val="00305265"/>
    <w:rsid w:val="0030539A"/>
    <w:rsid w:val="0030552B"/>
    <w:rsid w:val="00305E5A"/>
    <w:rsid w:val="00305FA7"/>
    <w:rsid w:val="0030604C"/>
    <w:rsid w:val="0030639B"/>
    <w:rsid w:val="00306580"/>
    <w:rsid w:val="00306596"/>
    <w:rsid w:val="00306658"/>
    <w:rsid w:val="003068F6"/>
    <w:rsid w:val="00306A1A"/>
    <w:rsid w:val="00306B52"/>
    <w:rsid w:val="00306FE4"/>
    <w:rsid w:val="003072BE"/>
    <w:rsid w:val="00307436"/>
    <w:rsid w:val="0030779B"/>
    <w:rsid w:val="00307948"/>
    <w:rsid w:val="00307A5A"/>
    <w:rsid w:val="00307B96"/>
    <w:rsid w:val="00307D37"/>
    <w:rsid w:val="00307D76"/>
    <w:rsid w:val="003100A3"/>
    <w:rsid w:val="003101BF"/>
    <w:rsid w:val="00310248"/>
    <w:rsid w:val="003102A6"/>
    <w:rsid w:val="00310391"/>
    <w:rsid w:val="003103D1"/>
    <w:rsid w:val="00310498"/>
    <w:rsid w:val="00310897"/>
    <w:rsid w:val="003108FB"/>
    <w:rsid w:val="00310965"/>
    <w:rsid w:val="00310BA3"/>
    <w:rsid w:val="00310CA1"/>
    <w:rsid w:val="0031105D"/>
    <w:rsid w:val="0031115B"/>
    <w:rsid w:val="003113EC"/>
    <w:rsid w:val="003114DD"/>
    <w:rsid w:val="00311582"/>
    <w:rsid w:val="00311693"/>
    <w:rsid w:val="003117F4"/>
    <w:rsid w:val="00311DF4"/>
    <w:rsid w:val="00311F81"/>
    <w:rsid w:val="00312C30"/>
    <w:rsid w:val="00313083"/>
    <w:rsid w:val="003130A9"/>
    <w:rsid w:val="0031310C"/>
    <w:rsid w:val="003131F7"/>
    <w:rsid w:val="00313265"/>
    <w:rsid w:val="00313558"/>
    <w:rsid w:val="0031355D"/>
    <w:rsid w:val="0031388E"/>
    <w:rsid w:val="00313BCC"/>
    <w:rsid w:val="00313F50"/>
    <w:rsid w:val="0031408E"/>
    <w:rsid w:val="00314349"/>
    <w:rsid w:val="0031447F"/>
    <w:rsid w:val="00314654"/>
    <w:rsid w:val="00314662"/>
    <w:rsid w:val="003148D3"/>
    <w:rsid w:val="00314C4D"/>
    <w:rsid w:val="00314FD2"/>
    <w:rsid w:val="003150D5"/>
    <w:rsid w:val="00315146"/>
    <w:rsid w:val="0031531D"/>
    <w:rsid w:val="003157F9"/>
    <w:rsid w:val="003159C6"/>
    <w:rsid w:val="00316666"/>
    <w:rsid w:val="00316675"/>
    <w:rsid w:val="003166F4"/>
    <w:rsid w:val="003172B0"/>
    <w:rsid w:val="00317F67"/>
    <w:rsid w:val="0032007D"/>
    <w:rsid w:val="0032011B"/>
    <w:rsid w:val="00320145"/>
    <w:rsid w:val="00320343"/>
    <w:rsid w:val="00320E3E"/>
    <w:rsid w:val="00320E64"/>
    <w:rsid w:val="00320EA6"/>
    <w:rsid w:val="00321064"/>
    <w:rsid w:val="00321235"/>
    <w:rsid w:val="0032146F"/>
    <w:rsid w:val="0032181B"/>
    <w:rsid w:val="00321B27"/>
    <w:rsid w:val="00321C13"/>
    <w:rsid w:val="00321F14"/>
    <w:rsid w:val="00321F1D"/>
    <w:rsid w:val="00321F3E"/>
    <w:rsid w:val="003224E5"/>
    <w:rsid w:val="00322C40"/>
    <w:rsid w:val="00322C72"/>
    <w:rsid w:val="00322CAA"/>
    <w:rsid w:val="00322D3E"/>
    <w:rsid w:val="0032310F"/>
    <w:rsid w:val="0032330B"/>
    <w:rsid w:val="0032330F"/>
    <w:rsid w:val="00323D44"/>
    <w:rsid w:val="00323DCF"/>
    <w:rsid w:val="00323E60"/>
    <w:rsid w:val="00324366"/>
    <w:rsid w:val="003244B1"/>
    <w:rsid w:val="00324596"/>
    <w:rsid w:val="003245B1"/>
    <w:rsid w:val="0032467D"/>
    <w:rsid w:val="0032487B"/>
    <w:rsid w:val="003249AE"/>
    <w:rsid w:val="00324B2B"/>
    <w:rsid w:val="00324D42"/>
    <w:rsid w:val="00324DC8"/>
    <w:rsid w:val="00324FAA"/>
    <w:rsid w:val="003254A8"/>
    <w:rsid w:val="00325E73"/>
    <w:rsid w:val="0032613C"/>
    <w:rsid w:val="003261F2"/>
    <w:rsid w:val="00326307"/>
    <w:rsid w:val="0032654D"/>
    <w:rsid w:val="00326B80"/>
    <w:rsid w:val="00326EF4"/>
    <w:rsid w:val="00327184"/>
    <w:rsid w:val="003271BF"/>
    <w:rsid w:val="003274A5"/>
    <w:rsid w:val="00327725"/>
    <w:rsid w:val="00327C0F"/>
    <w:rsid w:val="00327C3D"/>
    <w:rsid w:val="00327C57"/>
    <w:rsid w:val="003301CC"/>
    <w:rsid w:val="0033024D"/>
    <w:rsid w:val="0033032A"/>
    <w:rsid w:val="00330463"/>
    <w:rsid w:val="003307B7"/>
    <w:rsid w:val="003307D3"/>
    <w:rsid w:val="00330919"/>
    <w:rsid w:val="00330AFA"/>
    <w:rsid w:val="00330C70"/>
    <w:rsid w:val="00330C82"/>
    <w:rsid w:val="00330D38"/>
    <w:rsid w:val="00330D8F"/>
    <w:rsid w:val="00330D94"/>
    <w:rsid w:val="00330DC5"/>
    <w:rsid w:val="00330E75"/>
    <w:rsid w:val="003311E4"/>
    <w:rsid w:val="003315DE"/>
    <w:rsid w:val="0033180A"/>
    <w:rsid w:val="0033192D"/>
    <w:rsid w:val="00331AC4"/>
    <w:rsid w:val="00331B79"/>
    <w:rsid w:val="00331B8E"/>
    <w:rsid w:val="00331D06"/>
    <w:rsid w:val="00331E1A"/>
    <w:rsid w:val="00332112"/>
    <w:rsid w:val="0033217A"/>
    <w:rsid w:val="003321EA"/>
    <w:rsid w:val="003321FF"/>
    <w:rsid w:val="0033250A"/>
    <w:rsid w:val="0033250B"/>
    <w:rsid w:val="00332554"/>
    <w:rsid w:val="00332938"/>
    <w:rsid w:val="00332F0D"/>
    <w:rsid w:val="00333105"/>
    <w:rsid w:val="003331D1"/>
    <w:rsid w:val="003331D7"/>
    <w:rsid w:val="00333278"/>
    <w:rsid w:val="00333414"/>
    <w:rsid w:val="00333495"/>
    <w:rsid w:val="00333608"/>
    <w:rsid w:val="0033368E"/>
    <w:rsid w:val="00333692"/>
    <w:rsid w:val="00333881"/>
    <w:rsid w:val="003338EC"/>
    <w:rsid w:val="003338F2"/>
    <w:rsid w:val="00333B14"/>
    <w:rsid w:val="00333B4F"/>
    <w:rsid w:val="00333BCB"/>
    <w:rsid w:val="003341E8"/>
    <w:rsid w:val="003345AB"/>
    <w:rsid w:val="00334621"/>
    <w:rsid w:val="00334A70"/>
    <w:rsid w:val="00334B2C"/>
    <w:rsid w:val="00334F08"/>
    <w:rsid w:val="00334F78"/>
    <w:rsid w:val="00335468"/>
    <w:rsid w:val="003357BA"/>
    <w:rsid w:val="00335E8F"/>
    <w:rsid w:val="00336315"/>
    <w:rsid w:val="0033648B"/>
    <w:rsid w:val="00336538"/>
    <w:rsid w:val="003368DE"/>
    <w:rsid w:val="00336AB3"/>
    <w:rsid w:val="00336F7D"/>
    <w:rsid w:val="003370B0"/>
    <w:rsid w:val="00337114"/>
    <w:rsid w:val="00337225"/>
    <w:rsid w:val="003375EE"/>
    <w:rsid w:val="00337785"/>
    <w:rsid w:val="00337D5F"/>
    <w:rsid w:val="00337E45"/>
    <w:rsid w:val="00337ECC"/>
    <w:rsid w:val="00337F0D"/>
    <w:rsid w:val="00340173"/>
    <w:rsid w:val="003401F5"/>
    <w:rsid w:val="003405E3"/>
    <w:rsid w:val="003406D8"/>
    <w:rsid w:val="00340B5A"/>
    <w:rsid w:val="00340D4D"/>
    <w:rsid w:val="00340DEA"/>
    <w:rsid w:val="00340EE7"/>
    <w:rsid w:val="003411DE"/>
    <w:rsid w:val="00341486"/>
    <w:rsid w:val="003417AE"/>
    <w:rsid w:val="00341B32"/>
    <w:rsid w:val="00341CB6"/>
    <w:rsid w:val="00341EA0"/>
    <w:rsid w:val="003420F3"/>
    <w:rsid w:val="003421E6"/>
    <w:rsid w:val="00342365"/>
    <w:rsid w:val="00342381"/>
    <w:rsid w:val="003424EB"/>
    <w:rsid w:val="00342668"/>
    <w:rsid w:val="0034277F"/>
    <w:rsid w:val="00342ED1"/>
    <w:rsid w:val="003433ED"/>
    <w:rsid w:val="00343C1E"/>
    <w:rsid w:val="00343F7F"/>
    <w:rsid w:val="00343FD7"/>
    <w:rsid w:val="00344267"/>
    <w:rsid w:val="00344918"/>
    <w:rsid w:val="00344E90"/>
    <w:rsid w:val="00344FDB"/>
    <w:rsid w:val="0034505F"/>
    <w:rsid w:val="003451FC"/>
    <w:rsid w:val="00345518"/>
    <w:rsid w:val="003457D4"/>
    <w:rsid w:val="00345894"/>
    <w:rsid w:val="00345B36"/>
    <w:rsid w:val="0034606D"/>
    <w:rsid w:val="0034608E"/>
    <w:rsid w:val="003462BF"/>
    <w:rsid w:val="003462DD"/>
    <w:rsid w:val="00346620"/>
    <w:rsid w:val="0034664F"/>
    <w:rsid w:val="003466C7"/>
    <w:rsid w:val="0034676F"/>
    <w:rsid w:val="003469FB"/>
    <w:rsid w:val="00346CC2"/>
    <w:rsid w:val="00346EE9"/>
    <w:rsid w:val="00347333"/>
    <w:rsid w:val="003473A2"/>
    <w:rsid w:val="003474B3"/>
    <w:rsid w:val="00347A40"/>
    <w:rsid w:val="00347E1C"/>
    <w:rsid w:val="00347FE6"/>
    <w:rsid w:val="0035019B"/>
    <w:rsid w:val="00350342"/>
    <w:rsid w:val="00350368"/>
    <w:rsid w:val="0035040A"/>
    <w:rsid w:val="00350474"/>
    <w:rsid w:val="0035092B"/>
    <w:rsid w:val="003509D1"/>
    <w:rsid w:val="00350DAE"/>
    <w:rsid w:val="0035100C"/>
    <w:rsid w:val="003512C9"/>
    <w:rsid w:val="0035136D"/>
    <w:rsid w:val="003514CD"/>
    <w:rsid w:val="00351FAD"/>
    <w:rsid w:val="00352241"/>
    <w:rsid w:val="00352307"/>
    <w:rsid w:val="003524CC"/>
    <w:rsid w:val="003525C9"/>
    <w:rsid w:val="00352672"/>
    <w:rsid w:val="00352AF7"/>
    <w:rsid w:val="00352BA3"/>
    <w:rsid w:val="00352D6F"/>
    <w:rsid w:val="00352E12"/>
    <w:rsid w:val="00352F94"/>
    <w:rsid w:val="00353235"/>
    <w:rsid w:val="00353372"/>
    <w:rsid w:val="00353809"/>
    <w:rsid w:val="00353A9F"/>
    <w:rsid w:val="00353B51"/>
    <w:rsid w:val="00353E8A"/>
    <w:rsid w:val="00353EF4"/>
    <w:rsid w:val="00354529"/>
    <w:rsid w:val="003545F6"/>
    <w:rsid w:val="0035466F"/>
    <w:rsid w:val="00354675"/>
    <w:rsid w:val="003547AB"/>
    <w:rsid w:val="00354817"/>
    <w:rsid w:val="00354A69"/>
    <w:rsid w:val="00354F69"/>
    <w:rsid w:val="0035580D"/>
    <w:rsid w:val="00355897"/>
    <w:rsid w:val="00355C66"/>
    <w:rsid w:val="00355D42"/>
    <w:rsid w:val="00355D7A"/>
    <w:rsid w:val="00355DC0"/>
    <w:rsid w:val="00355E4D"/>
    <w:rsid w:val="003562A2"/>
    <w:rsid w:val="003563A2"/>
    <w:rsid w:val="003565DD"/>
    <w:rsid w:val="00356608"/>
    <w:rsid w:val="0035672C"/>
    <w:rsid w:val="00356C44"/>
    <w:rsid w:val="003570CB"/>
    <w:rsid w:val="0035718C"/>
    <w:rsid w:val="003571EE"/>
    <w:rsid w:val="00357299"/>
    <w:rsid w:val="0035729C"/>
    <w:rsid w:val="003574AF"/>
    <w:rsid w:val="00357577"/>
    <w:rsid w:val="003577C0"/>
    <w:rsid w:val="00357944"/>
    <w:rsid w:val="00357DC2"/>
    <w:rsid w:val="00357F8B"/>
    <w:rsid w:val="003603E0"/>
    <w:rsid w:val="00360448"/>
    <w:rsid w:val="00360463"/>
    <w:rsid w:val="003609EE"/>
    <w:rsid w:val="00360AC4"/>
    <w:rsid w:val="00360B32"/>
    <w:rsid w:val="00360BA5"/>
    <w:rsid w:val="003610FA"/>
    <w:rsid w:val="00361257"/>
    <w:rsid w:val="0036144A"/>
    <w:rsid w:val="003614EB"/>
    <w:rsid w:val="00361689"/>
    <w:rsid w:val="00361744"/>
    <w:rsid w:val="0036177E"/>
    <w:rsid w:val="0036185B"/>
    <w:rsid w:val="00361BF4"/>
    <w:rsid w:val="0036224C"/>
    <w:rsid w:val="00362308"/>
    <w:rsid w:val="003624A7"/>
    <w:rsid w:val="0036264D"/>
    <w:rsid w:val="00362BF3"/>
    <w:rsid w:val="003632C8"/>
    <w:rsid w:val="003633F4"/>
    <w:rsid w:val="00363789"/>
    <w:rsid w:val="00363829"/>
    <w:rsid w:val="0036389B"/>
    <w:rsid w:val="003638B8"/>
    <w:rsid w:val="00363D6E"/>
    <w:rsid w:val="00363E63"/>
    <w:rsid w:val="00363F44"/>
    <w:rsid w:val="00364107"/>
    <w:rsid w:val="0036416E"/>
    <w:rsid w:val="0036418F"/>
    <w:rsid w:val="003641BB"/>
    <w:rsid w:val="003642A2"/>
    <w:rsid w:val="003643DD"/>
    <w:rsid w:val="00364823"/>
    <w:rsid w:val="00364BB1"/>
    <w:rsid w:val="00364D65"/>
    <w:rsid w:val="003655AA"/>
    <w:rsid w:val="003656AB"/>
    <w:rsid w:val="003659DB"/>
    <w:rsid w:val="003659FB"/>
    <w:rsid w:val="00365CB0"/>
    <w:rsid w:val="00366175"/>
    <w:rsid w:val="00366314"/>
    <w:rsid w:val="00366467"/>
    <w:rsid w:val="003667C8"/>
    <w:rsid w:val="0036683D"/>
    <w:rsid w:val="003669F3"/>
    <w:rsid w:val="00366AB7"/>
    <w:rsid w:val="00366AD9"/>
    <w:rsid w:val="00366E26"/>
    <w:rsid w:val="00366FB3"/>
    <w:rsid w:val="003671EB"/>
    <w:rsid w:val="00367C47"/>
    <w:rsid w:val="00367C60"/>
    <w:rsid w:val="00367C8C"/>
    <w:rsid w:val="00367CC6"/>
    <w:rsid w:val="00367D15"/>
    <w:rsid w:val="00367ED2"/>
    <w:rsid w:val="003703DC"/>
    <w:rsid w:val="003706A1"/>
    <w:rsid w:val="00370C6B"/>
    <w:rsid w:val="00370C6C"/>
    <w:rsid w:val="00370D11"/>
    <w:rsid w:val="00370EF1"/>
    <w:rsid w:val="00371094"/>
    <w:rsid w:val="00371461"/>
    <w:rsid w:val="00371539"/>
    <w:rsid w:val="003719E3"/>
    <w:rsid w:val="00372014"/>
    <w:rsid w:val="003720B1"/>
    <w:rsid w:val="00372435"/>
    <w:rsid w:val="003726D0"/>
    <w:rsid w:val="003730B1"/>
    <w:rsid w:val="00373129"/>
    <w:rsid w:val="00373210"/>
    <w:rsid w:val="003732EC"/>
    <w:rsid w:val="0037336C"/>
    <w:rsid w:val="00373609"/>
    <w:rsid w:val="003737E4"/>
    <w:rsid w:val="0037383F"/>
    <w:rsid w:val="003739A2"/>
    <w:rsid w:val="003739FA"/>
    <w:rsid w:val="00373AC2"/>
    <w:rsid w:val="00373AD2"/>
    <w:rsid w:val="00373C1B"/>
    <w:rsid w:val="00373EC2"/>
    <w:rsid w:val="0037413D"/>
    <w:rsid w:val="0037419E"/>
    <w:rsid w:val="003742D5"/>
    <w:rsid w:val="003744AC"/>
    <w:rsid w:val="0037467E"/>
    <w:rsid w:val="00374DE4"/>
    <w:rsid w:val="00375146"/>
    <w:rsid w:val="00375303"/>
    <w:rsid w:val="00375396"/>
    <w:rsid w:val="00375491"/>
    <w:rsid w:val="003756B5"/>
    <w:rsid w:val="003757E9"/>
    <w:rsid w:val="003758A0"/>
    <w:rsid w:val="00375A17"/>
    <w:rsid w:val="00375AF8"/>
    <w:rsid w:val="0037600B"/>
    <w:rsid w:val="0037611D"/>
    <w:rsid w:val="00376539"/>
    <w:rsid w:val="0037679E"/>
    <w:rsid w:val="003767CB"/>
    <w:rsid w:val="00376A51"/>
    <w:rsid w:val="003778DB"/>
    <w:rsid w:val="003779B9"/>
    <w:rsid w:val="003779FD"/>
    <w:rsid w:val="00377A96"/>
    <w:rsid w:val="00377BA5"/>
    <w:rsid w:val="00377D52"/>
    <w:rsid w:val="00377E22"/>
    <w:rsid w:val="00377FA7"/>
    <w:rsid w:val="00377FF4"/>
    <w:rsid w:val="003800DC"/>
    <w:rsid w:val="00380157"/>
    <w:rsid w:val="003803DB"/>
    <w:rsid w:val="003805D3"/>
    <w:rsid w:val="00380BF8"/>
    <w:rsid w:val="00380C07"/>
    <w:rsid w:val="00380C0F"/>
    <w:rsid w:val="00380DCE"/>
    <w:rsid w:val="00381467"/>
    <w:rsid w:val="003814BF"/>
    <w:rsid w:val="00381671"/>
    <w:rsid w:val="00381AA6"/>
    <w:rsid w:val="00381BFD"/>
    <w:rsid w:val="00382239"/>
    <w:rsid w:val="0038233F"/>
    <w:rsid w:val="0038248E"/>
    <w:rsid w:val="003824CE"/>
    <w:rsid w:val="00382786"/>
    <w:rsid w:val="0038283B"/>
    <w:rsid w:val="00382925"/>
    <w:rsid w:val="00382A3F"/>
    <w:rsid w:val="00382CDA"/>
    <w:rsid w:val="00382DCC"/>
    <w:rsid w:val="00382FE9"/>
    <w:rsid w:val="003836E6"/>
    <w:rsid w:val="003837F6"/>
    <w:rsid w:val="00383D99"/>
    <w:rsid w:val="00383E0C"/>
    <w:rsid w:val="003848D5"/>
    <w:rsid w:val="003849C1"/>
    <w:rsid w:val="003849F0"/>
    <w:rsid w:val="00385070"/>
    <w:rsid w:val="003850FF"/>
    <w:rsid w:val="003855F1"/>
    <w:rsid w:val="00385B91"/>
    <w:rsid w:val="00385D26"/>
    <w:rsid w:val="00385F4B"/>
    <w:rsid w:val="00385F7D"/>
    <w:rsid w:val="0038612F"/>
    <w:rsid w:val="003862C7"/>
    <w:rsid w:val="0038636C"/>
    <w:rsid w:val="00386467"/>
    <w:rsid w:val="003867A3"/>
    <w:rsid w:val="00386966"/>
    <w:rsid w:val="00386B3A"/>
    <w:rsid w:val="00386CBA"/>
    <w:rsid w:val="00386D49"/>
    <w:rsid w:val="00386F88"/>
    <w:rsid w:val="0038726D"/>
    <w:rsid w:val="0038728E"/>
    <w:rsid w:val="00387525"/>
    <w:rsid w:val="00387548"/>
    <w:rsid w:val="0038770B"/>
    <w:rsid w:val="00387794"/>
    <w:rsid w:val="003878D0"/>
    <w:rsid w:val="003878F2"/>
    <w:rsid w:val="00387D6F"/>
    <w:rsid w:val="00387E01"/>
    <w:rsid w:val="00387F91"/>
    <w:rsid w:val="00390595"/>
    <w:rsid w:val="00390747"/>
    <w:rsid w:val="0039100A"/>
    <w:rsid w:val="00391291"/>
    <w:rsid w:val="003912A4"/>
    <w:rsid w:val="0039136E"/>
    <w:rsid w:val="0039159D"/>
    <w:rsid w:val="003915FF"/>
    <w:rsid w:val="00391909"/>
    <w:rsid w:val="00391B64"/>
    <w:rsid w:val="00391E67"/>
    <w:rsid w:val="003921AE"/>
    <w:rsid w:val="003923F1"/>
    <w:rsid w:val="0039246D"/>
    <w:rsid w:val="00392701"/>
    <w:rsid w:val="003929EC"/>
    <w:rsid w:val="00392A8D"/>
    <w:rsid w:val="00392AB9"/>
    <w:rsid w:val="00392B29"/>
    <w:rsid w:val="00392F83"/>
    <w:rsid w:val="00393165"/>
    <w:rsid w:val="00393357"/>
    <w:rsid w:val="003938C5"/>
    <w:rsid w:val="00393E8A"/>
    <w:rsid w:val="003941FB"/>
    <w:rsid w:val="00394AEF"/>
    <w:rsid w:val="00394AF3"/>
    <w:rsid w:val="00394AFC"/>
    <w:rsid w:val="00394B12"/>
    <w:rsid w:val="00394B88"/>
    <w:rsid w:val="00394E00"/>
    <w:rsid w:val="003957C1"/>
    <w:rsid w:val="00395D0C"/>
    <w:rsid w:val="00395F88"/>
    <w:rsid w:val="0039607C"/>
    <w:rsid w:val="00396119"/>
    <w:rsid w:val="00396283"/>
    <w:rsid w:val="003966D7"/>
    <w:rsid w:val="00396820"/>
    <w:rsid w:val="00396906"/>
    <w:rsid w:val="00396913"/>
    <w:rsid w:val="00396A2C"/>
    <w:rsid w:val="00396A85"/>
    <w:rsid w:val="00396CDB"/>
    <w:rsid w:val="00396D66"/>
    <w:rsid w:val="00396D87"/>
    <w:rsid w:val="00396DDD"/>
    <w:rsid w:val="00396EB9"/>
    <w:rsid w:val="0039707D"/>
    <w:rsid w:val="00397499"/>
    <w:rsid w:val="00397583"/>
    <w:rsid w:val="0039760B"/>
    <w:rsid w:val="00397631"/>
    <w:rsid w:val="003976D4"/>
    <w:rsid w:val="0039779B"/>
    <w:rsid w:val="0039780E"/>
    <w:rsid w:val="003979DD"/>
    <w:rsid w:val="00397A00"/>
    <w:rsid w:val="00397A07"/>
    <w:rsid w:val="003A0066"/>
    <w:rsid w:val="003A02B4"/>
    <w:rsid w:val="003A032D"/>
    <w:rsid w:val="003A03E3"/>
    <w:rsid w:val="003A051F"/>
    <w:rsid w:val="003A07B3"/>
    <w:rsid w:val="003A0A0E"/>
    <w:rsid w:val="003A0E8A"/>
    <w:rsid w:val="003A11F7"/>
    <w:rsid w:val="003A131A"/>
    <w:rsid w:val="003A1602"/>
    <w:rsid w:val="003A1610"/>
    <w:rsid w:val="003A17BB"/>
    <w:rsid w:val="003A182C"/>
    <w:rsid w:val="003A19B5"/>
    <w:rsid w:val="003A1BE7"/>
    <w:rsid w:val="003A1D5C"/>
    <w:rsid w:val="003A2300"/>
    <w:rsid w:val="003A2562"/>
    <w:rsid w:val="003A2668"/>
    <w:rsid w:val="003A2A71"/>
    <w:rsid w:val="003A2B42"/>
    <w:rsid w:val="003A2CC3"/>
    <w:rsid w:val="003A2DA4"/>
    <w:rsid w:val="003A3092"/>
    <w:rsid w:val="003A3095"/>
    <w:rsid w:val="003A32A8"/>
    <w:rsid w:val="003A3988"/>
    <w:rsid w:val="003A3A3B"/>
    <w:rsid w:val="003A3B6D"/>
    <w:rsid w:val="003A3D5E"/>
    <w:rsid w:val="003A3D92"/>
    <w:rsid w:val="003A3E55"/>
    <w:rsid w:val="003A405B"/>
    <w:rsid w:val="003A40D1"/>
    <w:rsid w:val="003A454D"/>
    <w:rsid w:val="003A45BF"/>
    <w:rsid w:val="003A4652"/>
    <w:rsid w:val="003A47A2"/>
    <w:rsid w:val="003A492B"/>
    <w:rsid w:val="003A4EF2"/>
    <w:rsid w:val="003A5166"/>
    <w:rsid w:val="003A59F0"/>
    <w:rsid w:val="003A5A89"/>
    <w:rsid w:val="003A5AF4"/>
    <w:rsid w:val="003A5B1B"/>
    <w:rsid w:val="003A5BCC"/>
    <w:rsid w:val="003A5C20"/>
    <w:rsid w:val="003A62AB"/>
    <w:rsid w:val="003A68AC"/>
    <w:rsid w:val="003A692A"/>
    <w:rsid w:val="003A6966"/>
    <w:rsid w:val="003A69EA"/>
    <w:rsid w:val="003A6A61"/>
    <w:rsid w:val="003A6AA0"/>
    <w:rsid w:val="003A6D4D"/>
    <w:rsid w:val="003A6DA1"/>
    <w:rsid w:val="003A6E92"/>
    <w:rsid w:val="003A70AA"/>
    <w:rsid w:val="003A72B0"/>
    <w:rsid w:val="003A73D3"/>
    <w:rsid w:val="003A75FA"/>
    <w:rsid w:val="003A7913"/>
    <w:rsid w:val="003A7A1E"/>
    <w:rsid w:val="003A7A9D"/>
    <w:rsid w:val="003A7B18"/>
    <w:rsid w:val="003A7C16"/>
    <w:rsid w:val="003A7C98"/>
    <w:rsid w:val="003B0040"/>
    <w:rsid w:val="003B0140"/>
    <w:rsid w:val="003B0179"/>
    <w:rsid w:val="003B042E"/>
    <w:rsid w:val="003B0441"/>
    <w:rsid w:val="003B06AC"/>
    <w:rsid w:val="003B07DC"/>
    <w:rsid w:val="003B0A1E"/>
    <w:rsid w:val="003B0BD0"/>
    <w:rsid w:val="003B0E4A"/>
    <w:rsid w:val="003B0EE2"/>
    <w:rsid w:val="003B10E1"/>
    <w:rsid w:val="003B12A7"/>
    <w:rsid w:val="003B15F7"/>
    <w:rsid w:val="003B17AD"/>
    <w:rsid w:val="003B182B"/>
    <w:rsid w:val="003B1A9B"/>
    <w:rsid w:val="003B1CEB"/>
    <w:rsid w:val="003B1D2A"/>
    <w:rsid w:val="003B1D60"/>
    <w:rsid w:val="003B203B"/>
    <w:rsid w:val="003B2675"/>
    <w:rsid w:val="003B26FA"/>
    <w:rsid w:val="003B28D5"/>
    <w:rsid w:val="003B29E1"/>
    <w:rsid w:val="003B2D2D"/>
    <w:rsid w:val="003B2D3C"/>
    <w:rsid w:val="003B3637"/>
    <w:rsid w:val="003B37D6"/>
    <w:rsid w:val="003B3808"/>
    <w:rsid w:val="003B384C"/>
    <w:rsid w:val="003B386F"/>
    <w:rsid w:val="003B3AA5"/>
    <w:rsid w:val="003B3C9A"/>
    <w:rsid w:val="003B3D81"/>
    <w:rsid w:val="003B414F"/>
    <w:rsid w:val="003B421E"/>
    <w:rsid w:val="003B4571"/>
    <w:rsid w:val="003B466D"/>
    <w:rsid w:val="003B4746"/>
    <w:rsid w:val="003B49C5"/>
    <w:rsid w:val="003B4A96"/>
    <w:rsid w:val="003B4AE1"/>
    <w:rsid w:val="003B4B99"/>
    <w:rsid w:val="003B4BD4"/>
    <w:rsid w:val="003B4E19"/>
    <w:rsid w:val="003B4EBA"/>
    <w:rsid w:val="003B4EEC"/>
    <w:rsid w:val="003B4F70"/>
    <w:rsid w:val="003B506C"/>
    <w:rsid w:val="003B5087"/>
    <w:rsid w:val="003B517D"/>
    <w:rsid w:val="003B5625"/>
    <w:rsid w:val="003B580D"/>
    <w:rsid w:val="003B5901"/>
    <w:rsid w:val="003B597E"/>
    <w:rsid w:val="003B5A10"/>
    <w:rsid w:val="003B5B1D"/>
    <w:rsid w:val="003B5E7B"/>
    <w:rsid w:val="003B5F0D"/>
    <w:rsid w:val="003B5F75"/>
    <w:rsid w:val="003B604B"/>
    <w:rsid w:val="003B6395"/>
    <w:rsid w:val="003B6508"/>
    <w:rsid w:val="003B65CA"/>
    <w:rsid w:val="003B6740"/>
    <w:rsid w:val="003B678E"/>
    <w:rsid w:val="003B682C"/>
    <w:rsid w:val="003B68C1"/>
    <w:rsid w:val="003B696B"/>
    <w:rsid w:val="003B6E35"/>
    <w:rsid w:val="003B71A8"/>
    <w:rsid w:val="003B721C"/>
    <w:rsid w:val="003B723D"/>
    <w:rsid w:val="003B739C"/>
    <w:rsid w:val="003B75AC"/>
    <w:rsid w:val="003B7602"/>
    <w:rsid w:val="003B7791"/>
    <w:rsid w:val="003B7A14"/>
    <w:rsid w:val="003B7B65"/>
    <w:rsid w:val="003B7D90"/>
    <w:rsid w:val="003B7DB1"/>
    <w:rsid w:val="003B7EF1"/>
    <w:rsid w:val="003C01C3"/>
    <w:rsid w:val="003C039B"/>
    <w:rsid w:val="003C03B2"/>
    <w:rsid w:val="003C0475"/>
    <w:rsid w:val="003C05B8"/>
    <w:rsid w:val="003C06F0"/>
    <w:rsid w:val="003C0AB6"/>
    <w:rsid w:val="003C0AD5"/>
    <w:rsid w:val="003C0F94"/>
    <w:rsid w:val="003C0FC2"/>
    <w:rsid w:val="003C15C3"/>
    <w:rsid w:val="003C1A36"/>
    <w:rsid w:val="003C1A80"/>
    <w:rsid w:val="003C1A97"/>
    <w:rsid w:val="003C1C9B"/>
    <w:rsid w:val="003C2472"/>
    <w:rsid w:val="003C2483"/>
    <w:rsid w:val="003C2523"/>
    <w:rsid w:val="003C2710"/>
    <w:rsid w:val="003C281F"/>
    <w:rsid w:val="003C309F"/>
    <w:rsid w:val="003C3111"/>
    <w:rsid w:val="003C34B6"/>
    <w:rsid w:val="003C37E2"/>
    <w:rsid w:val="003C3BE2"/>
    <w:rsid w:val="003C4064"/>
    <w:rsid w:val="003C40F8"/>
    <w:rsid w:val="003C433D"/>
    <w:rsid w:val="003C440C"/>
    <w:rsid w:val="003C4908"/>
    <w:rsid w:val="003C4AB3"/>
    <w:rsid w:val="003C4AE5"/>
    <w:rsid w:val="003C4B0B"/>
    <w:rsid w:val="003C4BE9"/>
    <w:rsid w:val="003C4D54"/>
    <w:rsid w:val="003C4E61"/>
    <w:rsid w:val="003C50E9"/>
    <w:rsid w:val="003C5164"/>
    <w:rsid w:val="003C5279"/>
    <w:rsid w:val="003C5587"/>
    <w:rsid w:val="003C59A1"/>
    <w:rsid w:val="003C5FEB"/>
    <w:rsid w:val="003C6257"/>
    <w:rsid w:val="003C6418"/>
    <w:rsid w:val="003C648E"/>
    <w:rsid w:val="003C65AE"/>
    <w:rsid w:val="003C65D0"/>
    <w:rsid w:val="003C666D"/>
    <w:rsid w:val="003C6954"/>
    <w:rsid w:val="003C6BF3"/>
    <w:rsid w:val="003C6E9F"/>
    <w:rsid w:val="003C6EA2"/>
    <w:rsid w:val="003C7019"/>
    <w:rsid w:val="003C707B"/>
    <w:rsid w:val="003C7133"/>
    <w:rsid w:val="003C7341"/>
    <w:rsid w:val="003C74BD"/>
    <w:rsid w:val="003C757F"/>
    <w:rsid w:val="003C7A69"/>
    <w:rsid w:val="003C7C18"/>
    <w:rsid w:val="003C7CBF"/>
    <w:rsid w:val="003C7D00"/>
    <w:rsid w:val="003C7F74"/>
    <w:rsid w:val="003C7FE7"/>
    <w:rsid w:val="003D00AC"/>
    <w:rsid w:val="003D00CD"/>
    <w:rsid w:val="003D013C"/>
    <w:rsid w:val="003D017C"/>
    <w:rsid w:val="003D018C"/>
    <w:rsid w:val="003D01A1"/>
    <w:rsid w:val="003D02FB"/>
    <w:rsid w:val="003D040E"/>
    <w:rsid w:val="003D066C"/>
    <w:rsid w:val="003D0BD2"/>
    <w:rsid w:val="003D0CB9"/>
    <w:rsid w:val="003D0E21"/>
    <w:rsid w:val="003D0E55"/>
    <w:rsid w:val="003D0F81"/>
    <w:rsid w:val="003D107B"/>
    <w:rsid w:val="003D11FD"/>
    <w:rsid w:val="003D13B9"/>
    <w:rsid w:val="003D1477"/>
    <w:rsid w:val="003D1645"/>
    <w:rsid w:val="003D1678"/>
    <w:rsid w:val="003D17BD"/>
    <w:rsid w:val="003D189B"/>
    <w:rsid w:val="003D1907"/>
    <w:rsid w:val="003D2195"/>
    <w:rsid w:val="003D262C"/>
    <w:rsid w:val="003D281E"/>
    <w:rsid w:val="003D2993"/>
    <w:rsid w:val="003D29F9"/>
    <w:rsid w:val="003D2B1E"/>
    <w:rsid w:val="003D2D40"/>
    <w:rsid w:val="003D2D90"/>
    <w:rsid w:val="003D2DC9"/>
    <w:rsid w:val="003D2E3B"/>
    <w:rsid w:val="003D2F1A"/>
    <w:rsid w:val="003D2F2D"/>
    <w:rsid w:val="003D3163"/>
    <w:rsid w:val="003D3405"/>
    <w:rsid w:val="003D3B01"/>
    <w:rsid w:val="003D3C14"/>
    <w:rsid w:val="003D3C50"/>
    <w:rsid w:val="003D3EC6"/>
    <w:rsid w:val="003D3EF3"/>
    <w:rsid w:val="003D3F9F"/>
    <w:rsid w:val="003D4787"/>
    <w:rsid w:val="003D4972"/>
    <w:rsid w:val="003D4C07"/>
    <w:rsid w:val="003D4C19"/>
    <w:rsid w:val="003D4D4F"/>
    <w:rsid w:val="003D4D5E"/>
    <w:rsid w:val="003D4F2C"/>
    <w:rsid w:val="003D508C"/>
    <w:rsid w:val="003D5178"/>
    <w:rsid w:val="003D520A"/>
    <w:rsid w:val="003D5382"/>
    <w:rsid w:val="003D53F7"/>
    <w:rsid w:val="003D565A"/>
    <w:rsid w:val="003D5784"/>
    <w:rsid w:val="003D580F"/>
    <w:rsid w:val="003D5C13"/>
    <w:rsid w:val="003D5D8F"/>
    <w:rsid w:val="003D5F9E"/>
    <w:rsid w:val="003D6037"/>
    <w:rsid w:val="003D6113"/>
    <w:rsid w:val="003D63EC"/>
    <w:rsid w:val="003D655A"/>
    <w:rsid w:val="003D6888"/>
    <w:rsid w:val="003D6973"/>
    <w:rsid w:val="003D6A50"/>
    <w:rsid w:val="003D6A51"/>
    <w:rsid w:val="003D6DB9"/>
    <w:rsid w:val="003D6E46"/>
    <w:rsid w:val="003D6F44"/>
    <w:rsid w:val="003D6F94"/>
    <w:rsid w:val="003D7366"/>
    <w:rsid w:val="003D771D"/>
    <w:rsid w:val="003D77AB"/>
    <w:rsid w:val="003D78FE"/>
    <w:rsid w:val="003D795D"/>
    <w:rsid w:val="003D7A42"/>
    <w:rsid w:val="003D7CF8"/>
    <w:rsid w:val="003D7E57"/>
    <w:rsid w:val="003E01A5"/>
    <w:rsid w:val="003E02CC"/>
    <w:rsid w:val="003E0551"/>
    <w:rsid w:val="003E07A3"/>
    <w:rsid w:val="003E0B46"/>
    <w:rsid w:val="003E0C35"/>
    <w:rsid w:val="003E0CC3"/>
    <w:rsid w:val="003E0FAA"/>
    <w:rsid w:val="003E1005"/>
    <w:rsid w:val="003E1341"/>
    <w:rsid w:val="003E14D3"/>
    <w:rsid w:val="003E1520"/>
    <w:rsid w:val="003E1806"/>
    <w:rsid w:val="003E1B2C"/>
    <w:rsid w:val="003E1B71"/>
    <w:rsid w:val="003E1B8B"/>
    <w:rsid w:val="003E1F1D"/>
    <w:rsid w:val="003E2478"/>
    <w:rsid w:val="003E2497"/>
    <w:rsid w:val="003E24D8"/>
    <w:rsid w:val="003E2AE6"/>
    <w:rsid w:val="003E2F09"/>
    <w:rsid w:val="003E2F6C"/>
    <w:rsid w:val="003E3290"/>
    <w:rsid w:val="003E35E6"/>
    <w:rsid w:val="003E36E4"/>
    <w:rsid w:val="003E3C44"/>
    <w:rsid w:val="003E3C4E"/>
    <w:rsid w:val="003E3DFD"/>
    <w:rsid w:val="003E3F99"/>
    <w:rsid w:val="003E40C9"/>
    <w:rsid w:val="003E477E"/>
    <w:rsid w:val="003E48D1"/>
    <w:rsid w:val="003E4923"/>
    <w:rsid w:val="003E4B19"/>
    <w:rsid w:val="003E5158"/>
    <w:rsid w:val="003E51AC"/>
    <w:rsid w:val="003E520E"/>
    <w:rsid w:val="003E53BC"/>
    <w:rsid w:val="003E54B9"/>
    <w:rsid w:val="003E54F4"/>
    <w:rsid w:val="003E5643"/>
    <w:rsid w:val="003E571B"/>
    <w:rsid w:val="003E573F"/>
    <w:rsid w:val="003E59ED"/>
    <w:rsid w:val="003E5A7A"/>
    <w:rsid w:val="003E5EFF"/>
    <w:rsid w:val="003E66A7"/>
    <w:rsid w:val="003E67AA"/>
    <w:rsid w:val="003E68C1"/>
    <w:rsid w:val="003E6919"/>
    <w:rsid w:val="003E6DD6"/>
    <w:rsid w:val="003E6E5C"/>
    <w:rsid w:val="003E6FA6"/>
    <w:rsid w:val="003E72E8"/>
    <w:rsid w:val="003E748A"/>
    <w:rsid w:val="003E74BC"/>
    <w:rsid w:val="003E7884"/>
    <w:rsid w:val="003E7975"/>
    <w:rsid w:val="003E7B82"/>
    <w:rsid w:val="003E7C07"/>
    <w:rsid w:val="003E7C62"/>
    <w:rsid w:val="003E7E4D"/>
    <w:rsid w:val="003E7E85"/>
    <w:rsid w:val="003E7F6A"/>
    <w:rsid w:val="003F011D"/>
    <w:rsid w:val="003F01EB"/>
    <w:rsid w:val="003F032A"/>
    <w:rsid w:val="003F052C"/>
    <w:rsid w:val="003F05DB"/>
    <w:rsid w:val="003F0603"/>
    <w:rsid w:val="003F0719"/>
    <w:rsid w:val="003F09FE"/>
    <w:rsid w:val="003F0A0A"/>
    <w:rsid w:val="003F0CB7"/>
    <w:rsid w:val="003F10BD"/>
    <w:rsid w:val="003F1225"/>
    <w:rsid w:val="003F1329"/>
    <w:rsid w:val="003F1603"/>
    <w:rsid w:val="003F1728"/>
    <w:rsid w:val="003F177A"/>
    <w:rsid w:val="003F2543"/>
    <w:rsid w:val="003F25D8"/>
    <w:rsid w:val="003F25F2"/>
    <w:rsid w:val="003F260F"/>
    <w:rsid w:val="003F2706"/>
    <w:rsid w:val="003F2D17"/>
    <w:rsid w:val="003F303B"/>
    <w:rsid w:val="003F3156"/>
    <w:rsid w:val="003F3317"/>
    <w:rsid w:val="003F333C"/>
    <w:rsid w:val="003F3461"/>
    <w:rsid w:val="003F3796"/>
    <w:rsid w:val="003F3A76"/>
    <w:rsid w:val="003F3A99"/>
    <w:rsid w:val="003F4001"/>
    <w:rsid w:val="003F4156"/>
    <w:rsid w:val="003F41E2"/>
    <w:rsid w:val="003F440B"/>
    <w:rsid w:val="003F485A"/>
    <w:rsid w:val="003F497B"/>
    <w:rsid w:val="003F4985"/>
    <w:rsid w:val="003F4A69"/>
    <w:rsid w:val="003F4BBA"/>
    <w:rsid w:val="003F4C64"/>
    <w:rsid w:val="003F4F15"/>
    <w:rsid w:val="003F4FB1"/>
    <w:rsid w:val="003F52A8"/>
    <w:rsid w:val="003F5529"/>
    <w:rsid w:val="003F558D"/>
    <w:rsid w:val="003F561B"/>
    <w:rsid w:val="003F5699"/>
    <w:rsid w:val="003F5880"/>
    <w:rsid w:val="003F59B0"/>
    <w:rsid w:val="003F5A2D"/>
    <w:rsid w:val="003F5AB3"/>
    <w:rsid w:val="003F5C33"/>
    <w:rsid w:val="003F5F19"/>
    <w:rsid w:val="003F5FE3"/>
    <w:rsid w:val="003F68F3"/>
    <w:rsid w:val="003F6B3F"/>
    <w:rsid w:val="003F6B6D"/>
    <w:rsid w:val="003F6D95"/>
    <w:rsid w:val="003F6DA7"/>
    <w:rsid w:val="003F6ED8"/>
    <w:rsid w:val="003F7002"/>
    <w:rsid w:val="003F700C"/>
    <w:rsid w:val="003F70AF"/>
    <w:rsid w:val="003F728E"/>
    <w:rsid w:val="003F7679"/>
    <w:rsid w:val="003F76F6"/>
    <w:rsid w:val="003F7A03"/>
    <w:rsid w:val="0040004D"/>
    <w:rsid w:val="004001A9"/>
    <w:rsid w:val="004002ED"/>
    <w:rsid w:val="0040033C"/>
    <w:rsid w:val="004004C6"/>
    <w:rsid w:val="004004E9"/>
    <w:rsid w:val="00400739"/>
    <w:rsid w:val="00400749"/>
    <w:rsid w:val="0040080C"/>
    <w:rsid w:val="00400950"/>
    <w:rsid w:val="00400A23"/>
    <w:rsid w:val="00400A49"/>
    <w:rsid w:val="00400F82"/>
    <w:rsid w:val="00400FBD"/>
    <w:rsid w:val="00401205"/>
    <w:rsid w:val="004017AD"/>
    <w:rsid w:val="004019DF"/>
    <w:rsid w:val="00401AF0"/>
    <w:rsid w:val="00401E6A"/>
    <w:rsid w:val="0040240C"/>
    <w:rsid w:val="004024F0"/>
    <w:rsid w:val="00402808"/>
    <w:rsid w:val="00402DAB"/>
    <w:rsid w:val="00403213"/>
    <w:rsid w:val="00403235"/>
    <w:rsid w:val="004038F3"/>
    <w:rsid w:val="00403B98"/>
    <w:rsid w:val="00403C0F"/>
    <w:rsid w:val="00404111"/>
    <w:rsid w:val="0040411F"/>
    <w:rsid w:val="004041B8"/>
    <w:rsid w:val="0040428E"/>
    <w:rsid w:val="00404728"/>
    <w:rsid w:val="00404737"/>
    <w:rsid w:val="00404828"/>
    <w:rsid w:val="00404896"/>
    <w:rsid w:val="004049DD"/>
    <w:rsid w:val="00404AC3"/>
    <w:rsid w:val="00404DCB"/>
    <w:rsid w:val="00404DDF"/>
    <w:rsid w:val="00405069"/>
    <w:rsid w:val="00405145"/>
    <w:rsid w:val="004051CA"/>
    <w:rsid w:val="0040534A"/>
    <w:rsid w:val="004053BC"/>
    <w:rsid w:val="004054FD"/>
    <w:rsid w:val="00405762"/>
    <w:rsid w:val="0040583D"/>
    <w:rsid w:val="0040590B"/>
    <w:rsid w:val="004062A3"/>
    <w:rsid w:val="004062BC"/>
    <w:rsid w:val="004064B2"/>
    <w:rsid w:val="0040652C"/>
    <w:rsid w:val="00406530"/>
    <w:rsid w:val="00406974"/>
    <w:rsid w:val="0040699A"/>
    <w:rsid w:val="00406BCD"/>
    <w:rsid w:val="00406C91"/>
    <w:rsid w:val="00406CAC"/>
    <w:rsid w:val="00406D60"/>
    <w:rsid w:val="00406F87"/>
    <w:rsid w:val="004073A8"/>
    <w:rsid w:val="004077CD"/>
    <w:rsid w:val="00407941"/>
    <w:rsid w:val="004079DC"/>
    <w:rsid w:val="00407D46"/>
    <w:rsid w:val="00407E38"/>
    <w:rsid w:val="004100B2"/>
    <w:rsid w:val="004106F5"/>
    <w:rsid w:val="0041083A"/>
    <w:rsid w:val="00410842"/>
    <w:rsid w:val="004108FE"/>
    <w:rsid w:val="00410AEE"/>
    <w:rsid w:val="00410DAA"/>
    <w:rsid w:val="00410E9C"/>
    <w:rsid w:val="004114B6"/>
    <w:rsid w:val="0041153E"/>
    <w:rsid w:val="004116F4"/>
    <w:rsid w:val="0041195D"/>
    <w:rsid w:val="00411AB2"/>
    <w:rsid w:val="00411C8E"/>
    <w:rsid w:val="00411DC7"/>
    <w:rsid w:val="00412579"/>
    <w:rsid w:val="00412B5A"/>
    <w:rsid w:val="00412EEE"/>
    <w:rsid w:val="004133D4"/>
    <w:rsid w:val="004133E7"/>
    <w:rsid w:val="0041342D"/>
    <w:rsid w:val="004138BA"/>
    <w:rsid w:val="00413A35"/>
    <w:rsid w:val="00413A54"/>
    <w:rsid w:val="00413A60"/>
    <w:rsid w:val="00413A79"/>
    <w:rsid w:val="00413B8B"/>
    <w:rsid w:val="00413BE5"/>
    <w:rsid w:val="00413BF1"/>
    <w:rsid w:val="00413D08"/>
    <w:rsid w:val="00413D79"/>
    <w:rsid w:val="00413DE0"/>
    <w:rsid w:val="00413E70"/>
    <w:rsid w:val="00414416"/>
    <w:rsid w:val="00414525"/>
    <w:rsid w:val="00414664"/>
    <w:rsid w:val="0041468F"/>
    <w:rsid w:val="004146A4"/>
    <w:rsid w:val="00414BB3"/>
    <w:rsid w:val="00414CEF"/>
    <w:rsid w:val="00414DEA"/>
    <w:rsid w:val="00414ED3"/>
    <w:rsid w:val="00415235"/>
    <w:rsid w:val="0041532E"/>
    <w:rsid w:val="004153D1"/>
    <w:rsid w:val="004155AC"/>
    <w:rsid w:val="004156CA"/>
    <w:rsid w:val="00415873"/>
    <w:rsid w:val="00415A07"/>
    <w:rsid w:val="00415B4F"/>
    <w:rsid w:val="00415DA5"/>
    <w:rsid w:val="00415DF8"/>
    <w:rsid w:val="004165B9"/>
    <w:rsid w:val="0041674C"/>
    <w:rsid w:val="00416BA9"/>
    <w:rsid w:val="00416D98"/>
    <w:rsid w:val="004173DE"/>
    <w:rsid w:val="00417617"/>
    <w:rsid w:val="0041768C"/>
    <w:rsid w:val="004176FA"/>
    <w:rsid w:val="00417ABC"/>
    <w:rsid w:val="00417C02"/>
    <w:rsid w:val="00417ED3"/>
    <w:rsid w:val="004201CC"/>
    <w:rsid w:val="00420377"/>
    <w:rsid w:val="004203D9"/>
    <w:rsid w:val="004204A2"/>
    <w:rsid w:val="00420519"/>
    <w:rsid w:val="004206A0"/>
    <w:rsid w:val="00420AD2"/>
    <w:rsid w:val="00420C5D"/>
    <w:rsid w:val="00420F77"/>
    <w:rsid w:val="00420FB6"/>
    <w:rsid w:val="0042110A"/>
    <w:rsid w:val="004211DD"/>
    <w:rsid w:val="0042131C"/>
    <w:rsid w:val="0042172E"/>
    <w:rsid w:val="0042180F"/>
    <w:rsid w:val="00421A9C"/>
    <w:rsid w:val="00421C6A"/>
    <w:rsid w:val="00421CF7"/>
    <w:rsid w:val="00421D70"/>
    <w:rsid w:val="00421F2E"/>
    <w:rsid w:val="0042252A"/>
    <w:rsid w:val="0042284B"/>
    <w:rsid w:val="00422897"/>
    <w:rsid w:val="00422D19"/>
    <w:rsid w:val="004238D2"/>
    <w:rsid w:val="00423A73"/>
    <w:rsid w:val="00423D0C"/>
    <w:rsid w:val="00423DC9"/>
    <w:rsid w:val="00423FA4"/>
    <w:rsid w:val="0042417B"/>
    <w:rsid w:val="0042439D"/>
    <w:rsid w:val="00424908"/>
    <w:rsid w:val="004249FE"/>
    <w:rsid w:val="00424EF5"/>
    <w:rsid w:val="00425055"/>
    <w:rsid w:val="00425651"/>
    <w:rsid w:val="00425783"/>
    <w:rsid w:val="004259B9"/>
    <w:rsid w:val="00425BF0"/>
    <w:rsid w:val="00426051"/>
    <w:rsid w:val="00426218"/>
    <w:rsid w:val="004263AF"/>
    <w:rsid w:val="0042673A"/>
    <w:rsid w:val="004268C2"/>
    <w:rsid w:val="00426908"/>
    <w:rsid w:val="00426BD4"/>
    <w:rsid w:val="00426C46"/>
    <w:rsid w:val="00426EDF"/>
    <w:rsid w:val="00426F02"/>
    <w:rsid w:val="0042709A"/>
    <w:rsid w:val="0042722F"/>
    <w:rsid w:val="00427632"/>
    <w:rsid w:val="00427668"/>
    <w:rsid w:val="004276C7"/>
    <w:rsid w:val="0042787B"/>
    <w:rsid w:val="00427947"/>
    <w:rsid w:val="004279DB"/>
    <w:rsid w:val="00427C72"/>
    <w:rsid w:val="00427CB1"/>
    <w:rsid w:val="0043000A"/>
    <w:rsid w:val="004302A6"/>
    <w:rsid w:val="004303B3"/>
    <w:rsid w:val="00430620"/>
    <w:rsid w:val="0043086F"/>
    <w:rsid w:val="004308F5"/>
    <w:rsid w:val="00430B00"/>
    <w:rsid w:val="00430ED4"/>
    <w:rsid w:val="00430F4B"/>
    <w:rsid w:val="00430FA3"/>
    <w:rsid w:val="00431196"/>
    <w:rsid w:val="00431258"/>
    <w:rsid w:val="00431283"/>
    <w:rsid w:val="00431429"/>
    <w:rsid w:val="0043172F"/>
    <w:rsid w:val="004318C1"/>
    <w:rsid w:val="00431C39"/>
    <w:rsid w:val="00431E85"/>
    <w:rsid w:val="00431F26"/>
    <w:rsid w:val="004324B6"/>
    <w:rsid w:val="004325AA"/>
    <w:rsid w:val="00432652"/>
    <w:rsid w:val="004327E6"/>
    <w:rsid w:val="00432842"/>
    <w:rsid w:val="00432F3C"/>
    <w:rsid w:val="0043311C"/>
    <w:rsid w:val="004332A6"/>
    <w:rsid w:val="004332F2"/>
    <w:rsid w:val="00433320"/>
    <w:rsid w:val="00433374"/>
    <w:rsid w:val="00433BED"/>
    <w:rsid w:val="00434331"/>
    <w:rsid w:val="00434518"/>
    <w:rsid w:val="0043465D"/>
    <w:rsid w:val="004347C9"/>
    <w:rsid w:val="00434822"/>
    <w:rsid w:val="00434B9D"/>
    <w:rsid w:val="00434D8B"/>
    <w:rsid w:val="00434DAA"/>
    <w:rsid w:val="00434E0E"/>
    <w:rsid w:val="00434EA1"/>
    <w:rsid w:val="00434EBF"/>
    <w:rsid w:val="00434F66"/>
    <w:rsid w:val="004351B8"/>
    <w:rsid w:val="004351E6"/>
    <w:rsid w:val="004353AD"/>
    <w:rsid w:val="0043556F"/>
    <w:rsid w:val="0043562A"/>
    <w:rsid w:val="00435B2E"/>
    <w:rsid w:val="00435E9E"/>
    <w:rsid w:val="004361BB"/>
    <w:rsid w:val="00436334"/>
    <w:rsid w:val="0043638E"/>
    <w:rsid w:val="004363F3"/>
    <w:rsid w:val="00436406"/>
    <w:rsid w:val="0043652D"/>
    <w:rsid w:val="0043660E"/>
    <w:rsid w:val="004368E1"/>
    <w:rsid w:val="004368E5"/>
    <w:rsid w:val="004369EA"/>
    <w:rsid w:val="00436B4D"/>
    <w:rsid w:val="00436BD5"/>
    <w:rsid w:val="00436E00"/>
    <w:rsid w:val="004370E5"/>
    <w:rsid w:val="0043713D"/>
    <w:rsid w:val="00437532"/>
    <w:rsid w:val="00437654"/>
    <w:rsid w:val="004379A9"/>
    <w:rsid w:val="004379E3"/>
    <w:rsid w:val="00437B58"/>
    <w:rsid w:val="00440314"/>
    <w:rsid w:val="004406A8"/>
    <w:rsid w:val="00440A12"/>
    <w:rsid w:val="00440E8A"/>
    <w:rsid w:val="00440ECB"/>
    <w:rsid w:val="00441075"/>
    <w:rsid w:val="00441127"/>
    <w:rsid w:val="00441443"/>
    <w:rsid w:val="004415B8"/>
    <w:rsid w:val="0044178D"/>
    <w:rsid w:val="0044194B"/>
    <w:rsid w:val="00441A14"/>
    <w:rsid w:val="00441A77"/>
    <w:rsid w:val="00441E69"/>
    <w:rsid w:val="00442543"/>
    <w:rsid w:val="00442593"/>
    <w:rsid w:val="0044267B"/>
    <w:rsid w:val="00442942"/>
    <w:rsid w:val="00442A03"/>
    <w:rsid w:val="00442B8A"/>
    <w:rsid w:val="00442BA0"/>
    <w:rsid w:val="00443090"/>
    <w:rsid w:val="004431B5"/>
    <w:rsid w:val="004431B6"/>
    <w:rsid w:val="004436C8"/>
    <w:rsid w:val="004436FC"/>
    <w:rsid w:val="00443724"/>
    <w:rsid w:val="00443843"/>
    <w:rsid w:val="004442D4"/>
    <w:rsid w:val="0044442B"/>
    <w:rsid w:val="004445D7"/>
    <w:rsid w:val="00444607"/>
    <w:rsid w:val="00444A26"/>
    <w:rsid w:val="00444B4A"/>
    <w:rsid w:val="00444C6F"/>
    <w:rsid w:val="00444E05"/>
    <w:rsid w:val="00444E25"/>
    <w:rsid w:val="00444F2B"/>
    <w:rsid w:val="004454E5"/>
    <w:rsid w:val="004455EF"/>
    <w:rsid w:val="0044561F"/>
    <w:rsid w:val="0044590C"/>
    <w:rsid w:val="00445B79"/>
    <w:rsid w:val="00445E39"/>
    <w:rsid w:val="00446097"/>
    <w:rsid w:val="004465BC"/>
    <w:rsid w:val="00446630"/>
    <w:rsid w:val="00446632"/>
    <w:rsid w:val="0044672C"/>
    <w:rsid w:val="00446B0E"/>
    <w:rsid w:val="00446F83"/>
    <w:rsid w:val="0044700C"/>
    <w:rsid w:val="00447193"/>
    <w:rsid w:val="00447387"/>
    <w:rsid w:val="004473F2"/>
    <w:rsid w:val="004473F9"/>
    <w:rsid w:val="00447744"/>
    <w:rsid w:val="0044774A"/>
    <w:rsid w:val="004477D0"/>
    <w:rsid w:val="00447D84"/>
    <w:rsid w:val="00450114"/>
    <w:rsid w:val="00450130"/>
    <w:rsid w:val="00450160"/>
    <w:rsid w:val="00450167"/>
    <w:rsid w:val="004502AC"/>
    <w:rsid w:val="004506F4"/>
    <w:rsid w:val="0045081F"/>
    <w:rsid w:val="00450829"/>
    <w:rsid w:val="00450951"/>
    <w:rsid w:val="004514B1"/>
    <w:rsid w:val="004515DD"/>
    <w:rsid w:val="004519D4"/>
    <w:rsid w:val="004519E0"/>
    <w:rsid w:val="00451A18"/>
    <w:rsid w:val="00451D84"/>
    <w:rsid w:val="00452027"/>
    <w:rsid w:val="004520AC"/>
    <w:rsid w:val="004524E3"/>
    <w:rsid w:val="00452589"/>
    <w:rsid w:val="0045263D"/>
    <w:rsid w:val="00452A69"/>
    <w:rsid w:val="00452B7B"/>
    <w:rsid w:val="00452EDB"/>
    <w:rsid w:val="00452F41"/>
    <w:rsid w:val="00453010"/>
    <w:rsid w:val="004530B6"/>
    <w:rsid w:val="004532A7"/>
    <w:rsid w:val="004532F2"/>
    <w:rsid w:val="0045354E"/>
    <w:rsid w:val="004539DF"/>
    <w:rsid w:val="00453B9E"/>
    <w:rsid w:val="00453CF2"/>
    <w:rsid w:val="00453E2E"/>
    <w:rsid w:val="00453E60"/>
    <w:rsid w:val="00454188"/>
    <w:rsid w:val="0045441C"/>
    <w:rsid w:val="0045472F"/>
    <w:rsid w:val="0045475E"/>
    <w:rsid w:val="00455000"/>
    <w:rsid w:val="00455267"/>
    <w:rsid w:val="00455593"/>
    <w:rsid w:val="0045564D"/>
    <w:rsid w:val="00455EE8"/>
    <w:rsid w:val="004560A1"/>
    <w:rsid w:val="0045630F"/>
    <w:rsid w:val="00456386"/>
    <w:rsid w:val="00456476"/>
    <w:rsid w:val="00456608"/>
    <w:rsid w:val="004569D3"/>
    <w:rsid w:val="004569EB"/>
    <w:rsid w:val="00456B2F"/>
    <w:rsid w:val="00456BF1"/>
    <w:rsid w:val="004571F3"/>
    <w:rsid w:val="00457286"/>
    <w:rsid w:val="00457328"/>
    <w:rsid w:val="00457844"/>
    <w:rsid w:val="004578BA"/>
    <w:rsid w:val="00457B57"/>
    <w:rsid w:val="00457B6F"/>
    <w:rsid w:val="00457CAC"/>
    <w:rsid w:val="00457EC0"/>
    <w:rsid w:val="00457FAA"/>
    <w:rsid w:val="0046021A"/>
    <w:rsid w:val="0046048F"/>
    <w:rsid w:val="004604E3"/>
    <w:rsid w:val="00460627"/>
    <w:rsid w:val="004606CF"/>
    <w:rsid w:val="00460D68"/>
    <w:rsid w:val="00460E54"/>
    <w:rsid w:val="00460EDA"/>
    <w:rsid w:val="00461222"/>
    <w:rsid w:val="00461420"/>
    <w:rsid w:val="0046181C"/>
    <w:rsid w:val="00461B3D"/>
    <w:rsid w:val="00461D3D"/>
    <w:rsid w:val="00462249"/>
    <w:rsid w:val="00462346"/>
    <w:rsid w:val="00462370"/>
    <w:rsid w:val="00462A3D"/>
    <w:rsid w:val="00462BF3"/>
    <w:rsid w:val="00462C35"/>
    <w:rsid w:val="00462CDC"/>
    <w:rsid w:val="00462DA3"/>
    <w:rsid w:val="00462E21"/>
    <w:rsid w:val="0046309B"/>
    <w:rsid w:val="004631C3"/>
    <w:rsid w:val="00463580"/>
    <w:rsid w:val="00463A31"/>
    <w:rsid w:val="00464362"/>
    <w:rsid w:val="00464413"/>
    <w:rsid w:val="00464526"/>
    <w:rsid w:val="00464865"/>
    <w:rsid w:val="0046499D"/>
    <w:rsid w:val="00464CB0"/>
    <w:rsid w:val="00464CB9"/>
    <w:rsid w:val="00464F04"/>
    <w:rsid w:val="00465527"/>
    <w:rsid w:val="0046558F"/>
    <w:rsid w:val="00465699"/>
    <w:rsid w:val="0046581F"/>
    <w:rsid w:val="00465988"/>
    <w:rsid w:val="004659DE"/>
    <w:rsid w:val="00465BF8"/>
    <w:rsid w:val="00465C33"/>
    <w:rsid w:val="00465DE3"/>
    <w:rsid w:val="0046613B"/>
    <w:rsid w:val="004661AA"/>
    <w:rsid w:val="004662D2"/>
    <w:rsid w:val="0046642D"/>
    <w:rsid w:val="004666D0"/>
    <w:rsid w:val="004666DB"/>
    <w:rsid w:val="0046680B"/>
    <w:rsid w:val="00466842"/>
    <w:rsid w:val="00466A10"/>
    <w:rsid w:val="00466EAE"/>
    <w:rsid w:val="00467171"/>
    <w:rsid w:val="0046721D"/>
    <w:rsid w:val="004672BF"/>
    <w:rsid w:val="004675DB"/>
    <w:rsid w:val="00467893"/>
    <w:rsid w:val="00467A51"/>
    <w:rsid w:val="00467E80"/>
    <w:rsid w:val="00470079"/>
    <w:rsid w:val="004704C1"/>
    <w:rsid w:val="0047057E"/>
    <w:rsid w:val="0047063C"/>
    <w:rsid w:val="00470689"/>
    <w:rsid w:val="004707DC"/>
    <w:rsid w:val="00470AE6"/>
    <w:rsid w:val="00470C2F"/>
    <w:rsid w:val="00470DBE"/>
    <w:rsid w:val="00471428"/>
    <w:rsid w:val="0047177F"/>
    <w:rsid w:val="004719EC"/>
    <w:rsid w:val="00471A3D"/>
    <w:rsid w:val="00471B5D"/>
    <w:rsid w:val="00471BF9"/>
    <w:rsid w:val="004720D8"/>
    <w:rsid w:val="004721B5"/>
    <w:rsid w:val="00472550"/>
    <w:rsid w:val="00472938"/>
    <w:rsid w:val="004729F2"/>
    <w:rsid w:val="00472A10"/>
    <w:rsid w:val="00472B20"/>
    <w:rsid w:val="00472C1D"/>
    <w:rsid w:val="00472D58"/>
    <w:rsid w:val="00473351"/>
    <w:rsid w:val="004734A3"/>
    <w:rsid w:val="00473841"/>
    <w:rsid w:val="004739B1"/>
    <w:rsid w:val="00473A30"/>
    <w:rsid w:val="00473C2D"/>
    <w:rsid w:val="0047416D"/>
    <w:rsid w:val="00474196"/>
    <w:rsid w:val="004741C1"/>
    <w:rsid w:val="00474414"/>
    <w:rsid w:val="004746EF"/>
    <w:rsid w:val="00474CF2"/>
    <w:rsid w:val="00474D10"/>
    <w:rsid w:val="00474D66"/>
    <w:rsid w:val="00475189"/>
    <w:rsid w:val="00475196"/>
    <w:rsid w:val="004751C7"/>
    <w:rsid w:val="0047528C"/>
    <w:rsid w:val="00475674"/>
    <w:rsid w:val="004757C2"/>
    <w:rsid w:val="00475C42"/>
    <w:rsid w:val="00475CA5"/>
    <w:rsid w:val="00476099"/>
    <w:rsid w:val="004763FE"/>
    <w:rsid w:val="0047657D"/>
    <w:rsid w:val="00476AD7"/>
    <w:rsid w:val="00476C8E"/>
    <w:rsid w:val="004773D1"/>
    <w:rsid w:val="0047761A"/>
    <w:rsid w:val="0047765D"/>
    <w:rsid w:val="004776C0"/>
    <w:rsid w:val="00477721"/>
    <w:rsid w:val="0047794C"/>
    <w:rsid w:val="00477A0D"/>
    <w:rsid w:val="00477C4A"/>
    <w:rsid w:val="00477CF5"/>
    <w:rsid w:val="00480029"/>
    <w:rsid w:val="00480146"/>
    <w:rsid w:val="004803BF"/>
    <w:rsid w:val="0048082E"/>
    <w:rsid w:val="00480849"/>
    <w:rsid w:val="00480A66"/>
    <w:rsid w:val="00480BD9"/>
    <w:rsid w:val="00480BFC"/>
    <w:rsid w:val="00480DF8"/>
    <w:rsid w:val="0048106C"/>
    <w:rsid w:val="00481597"/>
    <w:rsid w:val="0048171E"/>
    <w:rsid w:val="0048173E"/>
    <w:rsid w:val="004818AE"/>
    <w:rsid w:val="0048190E"/>
    <w:rsid w:val="00481AD5"/>
    <w:rsid w:val="00481AD9"/>
    <w:rsid w:val="00481C32"/>
    <w:rsid w:val="00481CB0"/>
    <w:rsid w:val="00482223"/>
    <w:rsid w:val="00482297"/>
    <w:rsid w:val="0048232F"/>
    <w:rsid w:val="004823AE"/>
    <w:rsid w:val="004823F8"/>
    <w:rsid w:val="004827A7"/>
    <w:rsid w:val="00482808"/>
    <w:rsid w:val="004829D3"/>
    <w:rsid w:val="00482A3D"/>
    <w:rsid w:val="00482AA4"/>
    <w:rsid w:val="00482CEC"/>
    <w:rsid w:val="00482DF4"/>
    <w:rsid w:val="00482DF7"/>
    <w:rsid w:val="00482E6C"/>
    <w:rsid w:val="00482F2D"/>
    <w:rsid w:val="004837F7"/>
    <w:rsid w:val="00483B7F"/>
    <w:rsid w:val="00483BD8"/>
    <w:rsid w:val="00483C6C"/>
    <w:rsid w:val="00483DF5"/>
    <w:rsid w:val="00484033"/>
    <w:rsid w:val="0048403A"/>
    <w:rsid w:val="00484128"/>
    <w:rsid w:val="004843C2"/>
    <w:rsid w:val="00484662"/>
    <w:rsid w:val="00484751"/>
    <w:rsid w:val="004848A2"/>
    <w:rsid w:val="00484CC5"/>
    <w:rsid w:val="00484EEC"/>
    <w:rsid w:val="00485164"/>
    <w:rsid w:val="00485380"/>
    <w:rsid w:val="00485435"/>
    <w:rsid w:val="00485825"/>
    <w:rsid w:val="0048584F"/>
    <w:rsid w:val="004858D8"/>
    <w:rsid w:val="00485BC1"/>
    <w:rsid w:val="00485C2E"/>
    <w:rsid w:val="00485D27"/>
    <w:rsid w:val="0048601B"/>
    <w:rsid w:val="0048606A"/>
    <w:rsid w:val="004860E9"/>
    <w:rsid w:val="00486216"/>
    <w:rsid w:val="00486255"/>
    <w:rsid w:val="004862FD"/>
    <w:rsid w:val="00486431"/>
    <w:rsid w:val="00486604"/>
    <w:rsid w:val="0048675F"/>
    <w:rsid w:val="004867B5"/>
    <w:rsid w:val="0048688A"/>
    <w:rsid w:val="00486C9D"/>
    <w:rsid w:val="00486CA0"/>
    <w:rsid w:val="00486DF4"/>
    <w:rsid w:val="00486EAF"/>
    <w:rsid w:val="00486F12"/>
    <w:rsid w:val="00486F7F"/>
    <w:rsid w:val="0048703A"/>
    <w:rsid w:val="004873F0"/>
    <w:rsid w:val="00487603"/>
    <w:rsid w:val="00487810"/>
    <w:rsid w:val="004878C7"/>
    <w:rsid w:val="00487987"/>
    <w:rsid w:val="00487A30"/>
    <w:rsid w:val="00487DC0"/>
    <w:rsid w:val="00487E0F"/>
    <w:rsid w:val="00490104"/>
    <w:rsid w:val="00490209"/>
    <w:rsid w:val="00490233"/>
    <w:rsid w:val="004902F0"/>
    <w:rsid w:val="00490A3C"/>
    <w:rsid w:val="00490A5D"/>
    <w:rsid w:val="00490ED3"/>
    <w:rsid w:val="004911BC"/>
    <w:rsid w:val="004912C3"/>
    <w:rsid w:val="00491609"/>
    <w:rsid w:val="00491658"/>
    <w:rsid w:val="00491B46"/>
    <w:rsid w:val="00491D45"/>
    <w:rsid w:val="004920E2"/>
    <w:rsid w:val="00492496"/>
    <w:rsid w:val="00492519"/>
    <w:rsid w:val="00492564"/>
    <w:rsid w:val="00492E4A"/>
    <w:rsid w:val="00492F42"/>
    <w:rsid w:val="00492FD4"/>
    <w:rsid w:val="0049304B"/>
    <w:rsid w:val="004933E9"/>
    <w:rsid w:val="00493427"/>
    <w:rsid w:val="004934CA"/>
    <w:rsid w:val="004937F7"/>
    <w:rsid w:val="0049380C"/>
    <w:rsid w:val="00493CDB"/>
    <w:rsid w:val="00493D5B"/>
    <w:rsid w:val="00494265"/>
    <w:rsid w:val="0049426C"/>
    <w:rsid w:val="004942C0"/>
    <w:rsid w:val="00494731"/>
    <w:rsid w:val="00494760"/>
    <w:rsid w:val="00494920"/>
    <w:rsid w:val="00494A62"/>
    <w:rsid w:val="00494BB4"/>
    <w:rsid w:val="004955CD"/>
    <w:rsid w:val="00495704"/>
    <w:rsid w:val="004957A2"/>
    <w:rsid w:val="00495934"/>
    <w:rsid w:val="00495A8E"/>
    <w:rsid w:val="00495C9E"/>
    <w:rsid w:val="00495FB5"/>
    <w:rsid w:val="004961D1"/>
    <w:rsid w:val="00496227"/>
    <w:rsid w:val="004963DF"/>
    <w:rsid w:val="0049650C"/>
    <w:rsid w:val="00496596"/>
    <w:rsid w:val="004965FB"/>
    <w:rsid w:val="0049661C"/>
    <w:rsid w:val="004966DA"/>
    <w:rsid w:val="004967CF"/>
    <w:rsid w:val="004968D2"/>
    <w:rsid w:val="00496A81"/>
    <w:rsid w:val="00496B99"/>
    <w:rsid w:val="004970DE"/>
    <w:rsid w:val="0049732D"/>
    <w:rsid w:val="0049733D"/>
    <w:rsid w:val="00497615"/>
    <w:rsid w:val="00497B40"/>
    <w:rsid w:val="00497C7D"/>
    <w:rsid w:val="00497CAD"/>
    <w:rsid w:val="00497FB6"/>
    <w:rsid w:val="004A058B"/>
    <w:rsid w:val="004A0792"/>
    <w:rsid w:val="004A0B90"/>
    <w:rsid w:val="004A0CFC"/>
    <w:rsid w:val="004A11EF"/>
    <w:rsid w:val="004A1342"/>
    <w:rsid w:val="004A147A"/>
    <w:rsid w:val="004A16D0"/>
    <w:rsid w:val="004A16F3"/>
    <w:rsid w:val="004A189C"/>
    <w:rsid w:val="004A19AD"/>
    <w:rsid w:val="004A1A33"/>
    <w:rsid w:val="004A1BE5"/>
    <w:rsid w:val="004A1DC4"/>
    <w:rsid w:val="004A1F5D"/>
    <w:rsid w:val="004A2070"/>
    <w:rsid w:val="004A20B0"/>
    <w:rsid w:val="004A22F6"/>
    <w:rsid w:val="004A2737"/>
    <w:rsid w:val="004A2DF1"/>
    <w:rsid w:val="004A2EC3"/>
    <w:rsid w:val="004A308F"/>
    <w:rsid w:val="004A30F2"/>
    <w:rsid w:val="004A35FA"/>
    <w:rsid w:val="004A3610"/>
    <w:rsid w:val="004A3AB7"/>
    <w:rsid w:val="004A3B96"/>
    <w:rsid w:val="004A3BA4"/>
    <w:rsid w:val="004A3ED0"/>
    <w:rsid w:val="004A40E5"/>
    <w:rsid w:val="004A4303"/>
    <w:rsid w:val="004A4871"/>
    <w:rsid w:val="004A4A88"/>
    <w:rsid w:val="004A4C4E"/>
    <w:rsid w:val="004A4D37"/>
    <w:rsid w:val="004A4D92"/>
    <w:rsid w:val="004A4EFF"/>
    <w:rsid w:val="004A5463"/>
    <w:rsid w:val="004A5477"/>
    <w:rsid w:val="004A54D6"/>
    <w:rsid w:val="004A54FC"/>
    <w:rsid w:val="004A58C4"/>
    <w:rsid w:val="004A592A"/>
    <w:rsid w:val="004A5A4B"/>
    <w:rsid w:val="004A5C47"/>
    <w:rsid w:val="004A5D8B"/>
    <w:rsid w:val="004A611A"/>
    <w:rsid w:val="004A62C2"/>
    <w:rsid w:val="004A6380"/>
    <w:rsid w:val="004A67BA"/>
    <w:rsid w:val="004A6860"/>
    <w:rsid w:val="004A6931"/>
    <w:rsid w:val="004A6D66"/>
    <w:rsid w:val="004A7073"/>
    <w:rsid w:val="004A70ED"/>
    <w:rsid w:val="004A7185"/>
    <w:rsid w:val="004A734D"/>
    <w:rsid w:val="004A7920"/>
    <w:rsid w:val="004A7DE4"/>
    <w:rsid w:val="004A7DF5"/>
    <w:rsid w:val="004A7E28"/>
    <w:rsid w:val="004A7F11"/>
    <w:rsid w:val="004B005C"/>
    <w:rsid w:val="004B0861"/>
    <w:rsid w:val="004B08DC"/>
    <w:rsid w:val="004B08FA"/>
    <w:rsid w:val="004B0D1D"/>
    <w:rsid w:val="004B0DAA"/>
    <w:rsid w:val="004B0E88"/>
    <w:rsid w:val="004B0F9C"/>
    <w:rsid w:val="004B10ED"/>
    <w:rsid w:val="004B1216"/>
    <w:rsid w:val="004B123C"/>
    <w:rsid w:val="004B1AC3"/>
    <w:rsid w:val="004B1E2D"/>
    <w:rsid w:val="004B1EB3"/>
    <w:rsid w:val="004B1F39"/>
    <w:rsid w:val="004B1FFE"/>
    <w:rsid w:val="004B20B4"/>
    <w:rsid w:val="004B2603"/>
    <w:rsid w:val="004B27DF"/>
    <w:rsid w:val="004B30BD"/>
    <w:rsid w:val="004B333A"/>
    <w:rsid w:val="004B335F"/>
    <w:rsid w:val="004B34A4"/>
    <w:rsid w:val="004B3666"/>
    <w:rsid w:val="004B382B"/>
    <w:rsid w:val="004B382D"/>
    <w:rsid w:val="004B3B3E"/>
    <w:rsid w:val="004B3C9E"/>
    <w:rsid w:val="004B3FB1"/>
    <w:rsid w:val="004B400E"/>
    <w:rsid w:val="004B431D"/>
    <w:rsid w:val="004B446F"/>
    <w:rsid w:val="004B45D0"/>
    <w:rsid w:val="004B4939"/>
    <w:rsid w:val="004B49CF"/>
    <w:rsid w:val="004B4A9D"/>
    <w:rsid w:val="004B4FC0"/>
    <w:rsid w:val="004B5306"/>
    <w:rsid w:val="004B5730"/>
    <w:rsid w:val="004B5793"/>
    <w:rsid w:val="004B5843"/>
    <w:rsid w:val="004B5A29"/>
    <w:rsid w:val="004B5E20"/>
    <w:rsid w:val="004B621E"/>
    <w:rsid w:val="004B63C8"/>
    <w:rsid w:val="004B6580"/>
    <w:rsid w:val="004B65E1"/>
    <w:rsid w:val="004B6B19"/>
    <w:rsid w:val="004B6E00"/>
    <w:rsid w:val="004B6FF2"/>
    <w:rsid w:val="004B711E"/>
    <w:rsid w:val="004B7282"/>
    <w:rsid w:val="004B732F"/>
    <w:rsid w:val="004B748D"/>
    <w:rsid w:val="004B748E"/>
    <w:rsid w:val="004B74AE"/>
    <w:rsid w:val="004B74E6"/>
    <w:rsid w:val="004B75F7"/>
    <w:rsid w:val="004B7B53"/>
    <w:rsid w:val="004B7E96"/>
    <w:rsid w:val="004C060A"/>
    <w:rsid w:val="004C07CD"/>
    <w:rsid w:val="004C08F2"/>
    <w:rsid w:val="004C0998"/>
    <w:rsid w:val="004C09B0"/>
    <w:rsid w:val="004C0C36"/>
    <w:rsid w:val="004C0E14"/>
    <w:rsid w:val="004C0E82"/>
    <w:rsid w:val="004C0FA9"/>
    <w:rsid w:val="004C117F"/>
    <w:rsid w:val="004C13F5"/>
    <w:rsid w:val="004C1924"/>
    <w:rsid w:val="004C194C"/>
    <w:rsid w:val="004C1B68"/>
    <w:rsid w:val="004C1BCD"/>
    <w:rsid w:val="004C1F5D"/>
    <w:rsid w:val="004C269F"/>
    <w:rsid w:val="004C2C66"/>
    <w:rsid w:val="004C330A"/>
    <w:rsid w:val="004C3328"/>
    <w:rsid w:val="004C3501"/>
    <w:rsid w:val="004C3648"/>
    <w:rsid w:val="004C3981"/>
    <w:rsid w:val="004C3A90"/>
    <w:rsid w:val="004C3B66"/>
    <w:rsid w:val="004C3C01"/>
    <w:rsid w:val="004C3ECC"/>
    <w:rsid w:val="004C3F6A"/>
    <w:rsid w:val="004C45FA"/>
    <w:rsid w:val="004C483B"/>
    <w:rsid w:val="004C4D15"/>
    <w:rsid w:val="004C4E45"/>
    <w:rsid w:val="004C4F19"/>
    <w:rsid w:val="004C4F8F"/>
    <w:rsid w:val="004C4FF8"/>
    <w:rsid w:val="004C51FE"/>
    <w:rsid w:val="004C5722"/>
    <w:rsid w:val="004C57BD"/>
    <w:rsid w:val="004C587C"/>
    <w:rsid w:val="004C5A55"/>
    <w:rsid w:val="004C5BA3"/>
    <w:rsid w:val="004C5BBF"/>
    <w:rsid w:val="004C5C4C"/>
    <w:rsid w:val="004C5D7E"/>
    <w:rsid w:val="004C5DB6"/>
    <w:rsid w:val="004C5F47"/>
    <w:rsid w:val="004C5FF4"/>
    <w:rsid w:val="004C651E"/>
    <w:rsid w:val="004C6900"/>
    <w:rsid w:val="004C6A89"/>
    <w:rsid w:val="004C6C9B"/>
    <w:rsid w:val="004C6CC8"/>
    <w:rsid w:val="004C70E2"/>
    <w:rsid w:val="004C7623"/>
    <w:rsid w:val="004C771C"/>
    <w:rsid w:val="004C77B8"/>
    <w:rsid w:val="004C7AD9"/>
    <w:rsid w:val="004C7C64"/>
    <w:rsid w:val="004C7DE6"/>
    <w:rsid w:val="004C7F5A"/>
    <w:rsid w:val="004C7FE3"/>
    <w:rsid w:val="004D0031"/>
    <w:rsid w:val="004D0080"/>
    <w:rsid w:val="004D016B"/>
    <w:rsid w:val="004D01C8"/>
    <w:rsid w:val="004D020C"/>
    <w:rsid w:val="004D066E"/>
    <w:rsid w:val="004D0729"/>
    <w:rsid w:val="004D0743"/>
    <w:rsid w:val="004D07C0"/>
    <w:rsid w:val="004D0855"/>
    <w:rsid w:val="004D0B1D"/>
    <w:rsid w:val="004D0B56"/>
    <w:rsid w:val="004D0B6B"/>
    <w:rsid w:val="004D0DBA"/>
    <w:rsid w:val="004D1A02"/>
    <w:rsid w:val="004D1A0E"/>
    <w:rsid w:val="004D1D8A"/>
    <w:rsid w:val="004D1E03"/>
    <w:rsid w:val="004D1E61"/>
    <w:rsid w:val="004D1EE2"/>
    <w:rsid w:val="004D1F0C"/>
    <w:rsid w:val="004D2394"/>
    <w:rsid w:val="004D24EE"/>
    <w:rsid w:val="004D2B7C"/>
    <w:rsid w:val="004D32BE"/>
    <w:rsid w:val="004D33B0"/>
    <w:rsid w:val="004D36FC"/>
    <w:rsid w:val="004D387B"/>
    <w:rsid w:val="004D3975"/>
    <w:rsid w:val="004D3BB6"/>
    <w:rsid w:val="004D3C9E"/>
    <w:rsid w:val="004D3ED7"/>
    <w:rsid w:val="004D43C3"/>
    <w:rsid w:val="004D475E"/>
    <w:rsid w:val="004D4783"/>
    <w:rsid w:val="004D4A49"/>
    <w:rsid w:val="004D4D3D"/>
    <w:rsid w:val="004D5267"/>
    <w:rsid w:val="004D52B6"/>
    <w:rsid w:val="004D5C12"/>
    <w:rsid w:val="004D5CDF"/>
    <w:rsid w:val="004D5DB4"/>
    <w:rsid w:val="004D5E62"/>
    <w:rsid w:val="004D6066"/>
    <w:rsid w:val="004D60B5"/>
    <w:rsid w:val="004D6188"/>
    <w:rsid w:val="004D62A8"/>
    <w:rsid w:val="004D62B5"/>
    <w:rsid w:val="004D6427"/>
    <w:rsid w:val="004D6758"/>
    <w:rsid w:val="004D6CA0"/>
    <w:rsid w:val="004D6CDD"/>
    <w:rsid w:val="004D6D25"/>
    <w:rsid w:val="004D6FB5"/>
    <w:rsid w:val="004D7059"/>
    <w:rsid w:val="004D76FA"/>
    <w:rsid w:val="004D7729"/>
    <w:rsid w:val="004D77A0"/>
    <w:rsid w:val="004D7AC4"/>
    <w:rsid w:val="004D7C8A"/>
    <w:rsid w:val="004E008A"/>
    <w:rsid w:val="004E02B0"/>
    <w:rsid w:val="004E0A04"/>
    <w:rsid w:val="004E0ED7"/>
    <w:rsid w:val="004E105C"/>
    <w:rsid w:val="004E1774"/>
    <w:rsid w:val="004E1C69"/>
    <w:rsid w:val="004E2351"/>
    <w:rsid w:val="004E26C5"/>
    <w:rsid w:val="004E2A12"/>
    <w:rsid w:val="004E2B96"/>
    <w:rsid w:val="004E2EE8"/>
    <w:rsid w:val="004E2FE3"/>
    <w:rsid w:val="004E32E4"/>
    <w:rsid w:val="004E340A"/>
    <w:rsid w:val="004E3441"/>
    <w:rsid w:val="004E3523"/>
    <w:rsid w:val="004E3715"/>
    <w:rsid w:val="004E3973"/>
    <w:rsid w:val="004E398E"/>
    <w:rsid w:val="004E3B24"/>
    <w:rsid w:val="004E3C15"/>
    <w:rsid w:val="004E3E12"/>
    <w:rsid w:val="004E3EBF"/>
    <w:rsid w:val="004E4154"/>
    <w:rsid w:val="004E42D4"/>
    <w:rsid w:val="004E4BF1"/>
    <w:rsid w:val="004E5027"/>
    <w:rsid w:val="004E516B"/>
    <w:rsid w:val="004E5500"/>
    <w:rsid w:val="004E5560"/>
    <w:rsid w:val="004E568E"/>
    <w:rsid w:val="004E5BD5"/>
    <w:rsid w:val="004E5CFA"/>
    <w:rsid w:val="004E5F5C"/>
    <w:rsid w:val="004E6623"/>
    <w:rsid w:val="004E6905"/>
    <w:rsid w:val="004E6B7D"/>
    <w:rsid w:val="004E6D0F"/>
    <w:rsid w:val="004E6D4D"/>
    <w:rsid w:val="004E6F25"/>
    <w:rsid w:val="004E6FEC"/>
    <w:rsid w:val="004E73F9"/>
    <w:rsid w:val="004F01F3"/>
    <w:rsid w:val="004F0505"/>
    <w:rsid w:val="004F0604"/>
    <w:rsid w:val="004F0767"/>
    <w:rsid w:val="004F0782"/>
    <w:rsid w:val="004F07CC"/>
    <w:rsid w:val="004F0A6D"/>
    <w:rsid w:val="004F0C12"/>
    <w:rsid w:val="004F0C45"/>
    <w:rsid w:val="004F0E60"/>
    <w:rsid w:val="004F0FB3"/>
    <w:rsid w:val="004F1045"/>
    <w:rsid w:val="004F11DA"/>
    <w:rsid w:val="004F1290"/>
    <w:rsid w:val="004F14A2"/>
    <w:rsid w:val="004F17B3"/>
    <w:rsid w:val="004F186A"/>
    <w:rsid w:val="004F1A16"/>
    <w:rsid w:val="004F1A18"/>
    <w:rsid w:val="004F1D4F"/>
    <w:rsid w:val="004F226D"/>
    <w:rsid w:val="004F245A"/>
    <w:rsid w:val="004F27BD"/>
    <w:rsid w:val="004F2F1C"/>
    <w:rsid w:val="004F301B"/>
    <w:rsid w:val="004F3191"/>
    <w:rsid w:val="004F3207"/>
    <w:rsid w:val="004F36B9"/>
    <w:rsid w:val="004F3987"/>
    <w:rsid w:val="004F3AB8"/>
    <w:rsid w:val="004F3C53"/>
    <w:rsid w:val="004F3E3C"/>
    <w:rsid w:val="004F409B"/>
    <w:rsid w:val="004F4367"/>
    <w:rsid w:val="004F4D2E"/>
    <w:rsid w:val="004F5194"/>
    <w:rsid w:val="004F52C4"/>
    <w:rsid w:val="004F53FD"/>
    <w:rsid w:val="004F579C"/>
    <w:rsid w:val="004F57E7"/>
    <w:rsid w:val="004F591B"/>
    <w:rsid w:val="004F59DA"/>
    <w:rsid w:val="004F5A26"/>
    <w:rsid w:val="004F5D11"/>
    <w:rsid w:val="004F5FBE"/>
    <w:rsid w:val="004F61B9"/>
    <w:rsid w:val="004F65EB"/>
    <w:rsid w:val="004F66EA"/>
    <w:rsid w:val="004F706C"/>
    <w:rsid w:val="004F72CF"/>
    <w:rsid w:val="004F7503"/>
    <w:rsid w:val="004F77B3"/>
    <w:rsid w:val="004F7893"/>
    <w:rsid w:val="004F795E"/>
    <w:rsid w:val="004F7A53"/>
    <w:rsid w:val="004F7BBE"/>
    <w:rsid w:val="005000A1"/>
    <w:rsid w:val="005004AB"/>
    <w:rsid w:val="005008CB"/>
    <w:rsid w:val="005009A3"/>
    <w:rsid w:val="00500A24"/>
    <w:rsid w:val="00500E46"/>
    <w:rsid w:val="00501208"/>
    <w:rsid w:val="00501368"/>
    <w:rsid w:val="0050152C"/>
    <w:rsid w:val="00501655"/>
    <w:rsid w:val="00501677"/>
    <w:rsid w:val="0050183A"/>
    <w:rsid w:val="00501ACD"/>
    <w:rsid w:val="00501B83"/>
    <w:rsid w:val="00501E10"/>
    <w:rsid w:val="00501FEA"/>
    <w:rsid w:val="00502241"/>
    <w:rsid w:val="00502450"/>
    <w:rsid w:val="00502742"/>
    <w:rsid w:val="00502C6B"/>
    <w:rsid w:val="00502CC7"/>
    <w:rsid w:val="00502DC4"/>
    <w:rsid w:val="00502F7D"/>
    <w:rsid w:val="0050355D"/>
    <w:rsid w:val="0050357D"/>
    <w:rsid w:val="00503775"/>
    <w:rsid w:val="005038F4"/>
    <w:rsid w:val="00503A7A"/>
    <w:rsid w:val="00503BEA"/>
    <w:rsid w:val="00503BF8"/>
    <w:rsid w:val="00503BFA"/>
    <w:rsid w:val="00503D0F"/>
    <w:rsid w:val="0050411D"/>
    <w:rsid w:val="00504149"/>
    <w:rsid w:val="00504733"/>
    <w:rsid w:val="005047AB"/>
    <w:rsid w:val="005049D7"/>
    <w:rsid w:val="00504A8E"/>
    <w:rsid w:val="00504AA2"/>
    <w:rsid w:val="00504C1B"/>
    <w:rsid w:val="00504E93"/>
    <w:rsid w:val="00504FC0"/>
    <w:rsid w:val="0050503A"/>
    <w:rsid w:val="0050539A"/>
    <w:rsid w:val="00505644"/>
    <w:rsid w:val="00505B1A"/>
    <w:rsid w:val="00505F57"/>
    <w:rsid w:val="00506359"/>
    <w:rsid w:val="0050658B"/>
    <w:rsid w:val="005067F5"/>
    <w:rsid w:val="00506846"/>
    <w:rsid w:val="005069DF"/>
    <w:rsid w:val="00506B6E"/>
    <w:rsid w:val="00506F8E"/>
    <w:rsid w:val="00507083"/>
    <w:rsid w:val="005070FA"/>
    <w:rsid w:val="005073C0"/>
    <w:rsid w:val="005074B0"/>
    <w:rsid w:val="005075B3"/>
    <w:rsid w:val="00507699"/>
    <w:rsid w:val="005076DC"/>
    <w:rsid w:val="0050779D"/>
    <w:rsid w:val="00507CE2"/>
    <w:rsid w:val="00510598"/>
    <w:rsid w:val="00510679"/>
    <w:rsid w:val="005107D0"/>
    <w:rsid w:val="00510898"/>
    <w:rsid w:val="00510C20"/>
    <w:rsid w:val="00510DC6"/>
    <w:rsid w:val="00510E38"/>
    <w:rsid w:val="005110C7"/>
    <w:rsid w:val="0051115C"/>
    <w:rsid w:val="0051121E"/>
    <w:rsid w:val="00511350"/>
    <w:rsid w:val="005113A5"/>
    <w:rsid w:val="0051144C"/>
    <w:rsid w:val="0051165E"/>
    <w:rsid w:val="00511842"/>
    <w:rsid w:val="00511885"/>
    <w:rsid w:val="005119D4"/>
    <w:rsid w:val="00511C40"/>
    <w:rsid w:val="00511C78"/>
    <w:rsid w:val="00511DF8"/>
    <w:rsid w:val="00511F71"/>
    <w:rsid w:val="005121F6"/>
    <w:rsid w:val="005123EF"/>
    <w:rsid w:val="00512789"/>
    <w:rsid w:val="00512A57"/>
    <w:rsid w:val="00512AAD"/>
    <w:rsid w:val="00512CCE"/>
    <w:rsid w:val="005131E8"/>
    <w:rsid w:val="00513270"/>
    <w:rsid w:val="0051362E"/>
    <w:rsid w:val="00513BCC"/>
    <w:rsid w:val="00513CD7"/>
    <w:rsid w:val="00513F55"/>
    <w:rsid w:val="00514080"/>
    <w:rsid w:val="0051412C"/>
    <w:rsid w:val="0051435A"/>
    <w:rsid w:val="0051436A"/>
    <w:rsid w:val="0051452A"/>
    <w:rsid w:val="005147A5"/>
    <w:rsid w:val="00514809"/>
    <w:rsid w:val="0051492D"/>
    <w:rsid w:val="00514B8E"/>
    <w:rsid w:val="00514FD6"/>
    <w:rsid w:val="005152E8"/>
    <w:rsid w:val="0051530E"/>
    <w:rsid w:val="005155F2"/>
    <w:rsid w:val="005156A8"/>
    <w:rsid w:val="00515706"/>
    <w:rsid w:val="0051594B"/>
    <w:rsid w:val="00515B82"/>
    <w:rsid w:val="00515D66"/>
    <w:rsid w:val="00515DB3"/>
    <w:rsid w:val="00516057"/>
    <w:rsid w:val="00516391"/>
    <w:rsid w:val="0051673C"/>
    <w:rsid w:val="00516E83"/>
    <w:rsid w:val="00516F17"/>
    <w:rsid w:val="00516F4E"/>
    <w:rsid w:val="00517026"/>
    <w:rsid w:val="005173AA"/>
    <w:rsid w:val="00517826"/>
    <w:rsid w:val="00517859"/>
    <w:rsid w:val="00517A5A"/>
    <w:rsid w:val="00517E90"/>
    <w:rsid w:val="00520349"/>
    <w:rsid w:val="0052048C"/>
    <w:rsid w:val="00520913"/>
    <w:rsid w:val="00520E54"/>
    <w:rsid w:val="00520E7D"/>
    <w:rsid w:val="00521146"/>
    <w:rsid w:val="0052145B"/>
    <w:rsid w:val="005217F5"/>
    <w:rsid w:val="00521CD3"/>
    <w:rsid w:val="00521D3D"/>
    <w:rsid w:val="00521DA4"/>
    <w:rsid w:val="0052211B"/>
    <w:rsid w:val="0052220A"/>
    <w:rsid w:val="005224DF"/>
    <w:rsid w:val="005225B4"/>
    <w:rsid w:val="00522614"/>
    <w:rsid w:val="00522668"/>
    <w:rsid w:val="00522851"/>
    <w:rsid w:val="005228FB"/>
    <w:rsid w:val="0052295B"/>
    <w:rsid w:val="00522987"/>
    <w:rsid w:val="00522E9B"/>
    <w:rsid w:val="0052368E"/>
    <w:rsid w:val="005236B1"/>
    <w:rsid w:val="0052378C"/>
    <w:rsid w:val="0052388E"/>
    <w:rsid w:val="00523E60"/>
    <w:rsid w:val="00523F0E"/>
    <w:rsid w:val="00523F44"/>
    <w:rsid w:val="005241A0"/>
    <w:rsid w:val="005241BA"/>
    <w:rsid w:val="005241C6"/>
    <w:rsid w:val="00524227"/>
    <w:rsid w:val="00524422"/>
    <w:rsid w:val="0052446C"/>
    <w:rsid w:val="005244AC"/>
    <w:rsid w:val="0052463D"/>
    <w:rsid w:val="00524671"/>
    <w:rsid w:val="005249F0"/>
    <w:rsid w:val="00524A89"/>
    <w:rsid w:val="00524B12"/>
    <w:rsid w:val="00524BF9"/>
    <w:rsid w:val="00524C8F"/>
    <w:rsid w:val="00524ECA"/>
    <w:rsid w:val="005250B9"/>
    <w:rsid w:val="00525141"/>
    <w:rsid w:val="005251E6"/>
    <w:rsid w:val="00525547"/>
    <w:rsid w:val="00525695"/>
    <w:rsid w:val="00525928"/>
    <w:rsid w:val="0052596D"/>
    <w:rsid w:val="0052597A"/>
    <w:rsid w:val="00525B22"/>
    <w:rsid w:val="00525F31"/>
    <w:rsid w:val="0052610D"/>
    <w:rsid w:val="005261E9"/>
    <w:rsid w:val="005262C6"/>
    <w:rsid w:val="005264AC"/>
    <w:rsid w:val="005268E5"/>
    <w:rsid w:val="005269AD"/>
    <w:rsid w:val="00526A28"/>
    <w:rsid w:val="00526A52"/>
    <w:rsid w:val="00526C74"/>
    <w:rsid w:val="00526CF0"/>
    <w:rsid w:val="00526D59"/>
    <w:rsid w:val="00526EE5"/>
    <w:rsid w:val="00527284"/>
    <w:rsid w:val="0052735A"/>
    <w:rsid w:val="0052737E"/>
    <w:rsid w:val="005273EA"/>
    <w:rsid w:val="00527A09"/>
    <w:rsid w:val="00530088"/>
    <w:rsid w:val="005300EA"/>
    <w:rsid w:val="00530330"/>
    <w:rsid w:val="005309B5"/>
    <w:rsid w:val="00530D3C"/>
    <w:rsid w:val="00531239"/>
    <w:rsid w:val="00531AF3"/>
    <w:rsid w:val="00531B67"/>
    <w:rsid w:val="00531ED5"/>
    <w:rsid w:val="00531F96"/>
    <w:rsid w:val="00532150"/>
    <w:rsid w:val="005321F3"/>
    <w:rsid w:val="005324E9"/>
    <w:rsid w:val="00532603"/>
    <w:rsid w:val="00532644"/>
    <w:rsid w:val="00532645"/>
    <w:rsid w:val="005328A9"/>
    <w:rsid w:val="0053294E"/>
    <w:rsid w:val="005329AD"/>
    <w:rsid w:val="00532B1A"/>
    <w:rsid w:val="00532C34"/>
    <w:rsid w:val="00532C38"/>
    <w:rsid w:val="00532C45"/>
    <w:rsid w:val="00533003"/>
    <w:rsid w:val="0053313B"/>
    <w:rsid w:val="0053316A"/>
    <w:rsid w:val="00533201"/>
    <w:rsid w:val="00533357"/>
    <w:rsid w:val="00533599"/>
    <w:rsid w:val="00533653"/>
    <w:rsid w:val="00533A12"/>
    <w:rsid w:val="00533A2E"/>
    <w:rsid w:val="00533AFC"/>
    <w:rsid w:val="00533BD3"/>
    <w:rsid w:val="00533C69"/>
    <w:rsid w:val="00533C92"/>
    <w:rsid w:val="00533E7C"/>
    <w:rsid w:val="00533F3F"/>
    <w:rsid w:val="005344DD"/>
    <w:rsid w:val="00534607"/>
    <w:rsid w:val="005348A0"/>
    <w:rsid w:val="00534C38"/>
    <w:rsid w:val="00534C90"/>
    <w:rsid w:val="00534D24"/>
    <w:rsid w:val="00534FE0"/>
    <w:rsid w:val="005351F5"/>
    <w:rsid w:val="00535201"/>
    <w:rsid w:val="005353E3"/>
    <w:rsid w:val="005354CE"/>
    <w:rsid w:val="00535553"/>
    <w:rsid w:val="005358F5"/>
    <w:rsid w:val="005360C9"/>
    <w:rsid w:val="005360DF"/>
    <w:rsid w:val="005360FA"/>
    <w:rsid w:val="0053641F"/>
    <w:rsid w:val="00536575"/>
    <w:rsid w:val="0053663E"/>
    <w:rsid w:val="00536A2E"/>
    <w:rsid w:val="00536B4F"/>
    <w:rsid w:val="00536D89"/>
    <w:rsid w:val="00536DD6"/>
    <w:rsid w:val="00536E0B"/>
    <w:rsid w:val="00536EEF"/>
    <w:rsid w:val="005370A7"/>
    <w:rsid w:val="0053739D"/>
    <w:rsid w:val="005373B1"/>
    <w:rsid w:val="005373CE"/>
    <w:rsid w:val="00537571"/>
    <w:rsid w:val="00537679"/>
    <w:rsid w:val="005379B3"/>
    <w:rsid w:val="00537B11"/>
    <w:rsid w:val="00537D9B"/>
    <w:rsid w:val="0054019C"/>
    <w:rsid w:val="00540229"/>
    <w:rsid w:val="005402AE"/>
    <w:rsid w:val="00540574"/>
    <w:rsid w:val="00540697"/>
    <w:rsid w:val="00540866"/>
    <w:rsid w:val="0054086F"/>
    <w:rsid w:val="00540A14"/>
    <w:rsid w:val="00540C08"/>
    <w:rsid w:val="00540D43"/>
    <w:rsid w:val="00540F0F"/>
    <w:rsid w:val="005413FB"/>
    <w:rsid w:val="00541A13"/>
    <w:rsid w:val="00541A3D"/>
    <w:rsid w:val="00541C07"/>
    <w:rsid w:val="00541E64"/>
    <w:rsid w:val="00541F4D"/>
    <w:rsid w:val="0054200D"/>
    <w:rsid w:val="00542426"/>
    <w:rsid w:val="00542458"/>
    <w:rsid w:val="0054257B"/>
    <w:rsid w:val="00542EF8"/>
    <w:rsid w:val="00543724"/>
    <w:rsid w:val="005438AF"/>
    <w:rsid w:val="00543CD9"/>
    <w:rsid w:val="00543D30"/>
    <w:rsid w:val="00543D5E"/>
    <w:rsid w:val="00543D90"/>
    <w:rsid w:val="00543E39"/>
    <w:rsid w:val="005440F5"/>
    <w:rsid w:val="00544459"/>
    <w:rsid w:val="005445EE"/>
    <w:rsid w:val="005447C6"/>
    <w:rsid w:val="00544976"/>
    <w:rsid w:val="00544B41"/>
    <w:rsid w:val="00544D81"/>
    <w:rsid w:val="0054550C"/>
    <w:rsid w:val="00545685"/>
    <w:rsid w:val="0054586E"/>
    <w:rsid w:val="00545FB2"/>
    <w:rsid w:val="0054615B"/>
    <w:rsid w:val="005462A8"/>
    <w:rsid w:val="00546306"/>
    <w:rsid w:val="00546723"/>
    <w:rsid w:val="0054717E"/>
    <w:rsid w:val="005471EC"/>
    <w:rsid w:val="0054753E"/>
    <w:rsid w:val="005475ED"/>
    <w:rsid w:val="00547722"/>
    <w:rsid w:val="005479D7"/>
    <w:rsid w:val="00547A4A"/>
    <w:rsid w:val="00547B61"/>
    <w:rsid w:val="00547C91"/>
    <w:rsid w:val="00547FFC"/>
    <w:rsid w:val="00550467"/>
    <w:rsid w:val="00550553"/>
    <w:rsid w:val="005505E4"/>
    <w:rsid w:val="0055078A"/>
    <w:rsid w:val="00550803"/>
    <w:rsid w:val="00550F39"/>
    <w:rsid w:val="00550F85"/>
    <w:rsid w:val="005513FE"/>
    <w:rsid w:val="005518F4"/>
    <w:rsid w:val="005519CA"/>
    <w:rsid w:val="00551A9E"/>
    <w:rsid w:val="00551C62"/>
    <w:rsid w:val="00551D7D"/>
    <w:rsid w:val="00552050"/>
    <w:rsid w:val="005521AE"/>
    <w:rsid w:val="00552204"/>
    <w:rsid w:val="0055229E"/>
    <w:rsid w:val="005528AB"/>
    <w:rsid w:val="005529B1"/>
    <w:rsid w:val="00552D71"/>
    <w:rsid w:val="00552DD4"/>
    <w:rsid w:val="00552E9A"/>
    <w:rsid w:val="00552EC7"/>
    <w:rsid w:val="005532FE"/>
    <w:rsid w:val="005532FF"/>
    <w:rsid w:val="00553379"/>
    <w:rsid w:val="0055338F"/>
    <w:rsid w:val="00553463"/>
    <w:rsid w:val="0055374B"/>
    <w:rsid w:val="005537CC"/>
    <w:rsid w:val="005539E6"/>
    <w:rsid w:val="00554146"/>
    <w:rsid w:val="005542FF"/>
    <w:rsid w:val="00554317"/>
    <w:rsid w:val="005548BA"/>
    <w:rsid w:val="005548F9"/>
    <w:rsid w:val="00554972"/>
    <w:rsid w:val="005549E0"/>
    <w:rsid w:val="00554A21"/>
    <w:rsid w:val="00554B30"/>
    <w:rsid w:val="00554B90"/>
    <w:rsid w:val="00554CB0"/>
    <w:rsid w:val="00554E16"/>
    <w:rsid w:val="00554EF1"/>
    <w:rsid w:val="00554F07"/>
    <w:rsid w:val="00554F9B"/>
    <w:rsid w:val="00554FBE"/>
    <w:rsid w:val="005550E0"/>
    <w:rsid w:val="00555708"/>
    <w:rsid w:val="00555919"/>
    <w:rsid w:val="005559BF"/>
    <w:rsid w:val="00555C80"/>
    <w:rsid w:val="00555E96"/>
    <w:rsid w:val="00556156"/>
    <w:rsid w:val="00556366"/>
    <w:rsid w:val="00556367"/>
    <w:rsid w:val="00556519"/>
    <w:rsid w:val="00556A8B"/>
    <w:rsid w:val="00556B04"/>
    <w:rsid w:val="00556C21"/>
    <w:rsid w:val="00556D23"/>
    <w:rsid w:val="00556D49"/>
    <w:rsid w:val="00556D78"/>
    <w:rsid w:val="00556FAA"/>
    <w:rsid w:val="00557344"/>
    <w:rsid w:val="00557439"/>
    <w:rsid w:val="00557936"/>
    <w:rsid w:val="00557C21"/>
    <w:rsid w:val="00557EE4"/>
    <w:rsid w:val="005600AD"/>
    <w:rsid w:val="005600DC"/>
    <w:rsid w:val="0056053B"/>
    <w:rsid w:val="005605A2"/>
    <w:rsid w:val="005606CC"/>
    <w:rsid w:val="005608DA"/>
    <w:rsid w:val="00560ACE"/>
    <w:rsid w:val="00560B2E"/>
    <w:rsid w:val="00560FBA"/>
    <w:rsid w:val="0056101E"/>
    <w:rsid w:val="005612D3"/>
    <w:rsid w:val="00561659"/>
    <w:rsid w:val="0056180D"/>
    <w:rsid w:val="00561D87"/>
    <w:rsid w:val="00561DDB"/>
    <w:rsid w:val="00562534"/>
    <w:rsid w:val="00562613"/>
    <w:rsid w:val="00562AF1"/>
    <w:rsid w:val="00562B96"/>
    <w:rsid w:val="00562F5B"/>
    <w:rsid w:val="005632F8"/>
    <w:rsid w:val="00563375"/>
    <w:rsid w:val="0056353B"/>
    <w:rsid w:val="0056364C"/>
    <w:rsid w:val="005636F4"/>
    <w:rsid w:val="00563A65"/>
    <w:rsid w:val="00563B2D"/>
    <w:rsid w:val="00563B8B"/>
    <w:rsid w:val="0056403D"/>
    <w:rsid w:val="00564052"/>
    <w:rsid w:val="0056424F"/>
    <w:rsid w:val="0056436D"/>
    <w:rsid w:val="005644DB"/>
    <w:rsid w:val="005644E4"/>
    <w:rsid w:val="0056458E"/>
    <w:rsid w:val="00564703"/>
    <w:rsid w:val="0056496C"/>
    <w:rsid w:val="00564B15"/>
    <w:rsid w:val="00565259"/>
    <w:rsid w:val="0056549D"/>
    <w:rsid w:val="0056550B"/>
    <w:rsid w:val="0056566B"/>
    <w:rsid w:val="0056593B"/>
    <w:rsid w:val="00565BA4"/>
    <w:rsid w:val="00565C44"/>
    <w:rsid w:val="0056630A"/>
    <w:rsid w:val="005664FA"/>
    <w:rsid w:val="005669B8"/>
    <w:rsid w:val="00566AA6"/>
    <w:rsid w:val="00566EB0"/>
    <w:rsid w:val="00567483"/>
    <w:rsid w:val="005674E7"/>
    <w:rsid w:val="00567852"/>
    <w:rsid w:val="00567855"/>
    <w:rsid w:val="0056788E"/>
    <w:rsid w:val="00567957"/>
    <w:rsid w:val="00567A16"/>
    <w:rsid w:val="00567ABD"/>
    <w:rsid w:val="005700DB"/>
    <w:rsid w:val="005700DF"/>
    <w:rsid w:val="00570141"/>
    <w:rsid w:val="005702D2"/>
    <w:rsid w:val="00570586"/>
    <w:rsid w:val="0057062C"/>
    <w:rsid w:val="00570E3D"/>
    <w:rsid w:val="0057130E"/>
    <w:rsid w:val="0057168D"/>
    <w:rsid w:val="0057185D"/>
    <w:rsid w:val="00571BA1"/>
    <w:rsid w:val="00571C2B"/>
    <w:rsid w:val="00571F9F"/>
    <w:rsid w:val="00572439"/>
    <w:rsid w:val="005724BE"/>
    <w:rsid w:val="005725F3"/>
    <w:rsid w:val="0057262C"/>
    <w:rsid w:val="005727AA"/>
    <w:rsid w:val="0057282B"/>
    <w:rsid w:val="0057294C"/>
    <w:rsid w:val="00572BB4"/>
    <w:rsid w:val="005731B0"/>
    <w:rsid w:val="005731F1"/>
    <w:rsid w:val="00573228"/>
    <w:rsid w:val="005733DC"/>
    <w:rsid w:val="005736D0"/>
    <w:rsid w:val="00573C3C"/>
    <w:rsid w:val="00573C87"/>
    <w:rsid w:val="00573E9C"/>
    <w:rsid w:val="00574458"/>
    <w:rsid w:val="00574494"/>
    <w:rsid w:val="005747BC"/>
    <w:rsid w:val="00574946"/>
    <w:rsid w:val="0057498C"/>
    <w:rsid w:val="005749B9"/>
    <w:rsid w:val="00574CDA"/>
    <w:rsid w:val="00574D27"/>
    <w:rsid w:val="00574DF3"/>
    <w:rsid w:val="00575147"/>
    <w:rsid w:val="005751D4"/>
    <w:rsid w:val="005754FB"/>
    <w:rsid w:val="005755D8"/>
    <w:rsid w:val="00575639"/>
    <w:rsid w:val="00575694"/>
    <w:rsid w:val="0057578E"/>
    <w:rsid w:val="00576195"/>
    <w:rsid w:val="00576306"/>
    <w:rsid w:val="00576DEB"/>
    <w:rsid w:val="005770B6"/>
    <w:rsid w:val="0057728E"/>
    <w:rsid w:val="005772B4"/>
    <w:rsid w:val="00577379"/>
    <w:rsid w:val="00577494"/>
    <w:rsid w:val="005777EA"/>
    <w:rsid w:val="00577BF2"/>
    <w:rsid w:val="00577CE4"/>
    <w:rsid w:val="00577E71"/>
    <w:rsid w:val="00577F19"/>
    <w:rsid w:val="00580312"/>
    <w:rsid w:val="0058058C"/>
    <w:rsid w:val="00580799"/>
    <w:rsid w:val="00580E3D"/>
    <w:rsid w:val="00580E4C"/>
    <w:rsid w:val="00580E91"/>
    <w:rsid w:val="00581498"/>
    <w:rsid w:val="0058158A"/>
    <w:rsid w:val="0058160A"/>
    <w:rsid w:val="005816DB"/>
    <w:rsid w:val="00581C34"/>
    <w:rsid w:val="00581F53"/>
    <w:rsid w:val="00582227"/>
    <w:rsid w:val="0058233B"/>
    <w:rsid w:val="005824A8"/>
    <w:rsid w:val="0058252A"/>
    <w:rsid w:val="00582551"/>
    <w:rsid w:val="00582649"/>
    <w:rsid w:val="0058264E"/>
    <w:rsid w:val="00582E55"/>
    <w:rsid w:val="00582F51"/>
    <w:rsid w:val="0058300F"/>
    <w:rsid w:val="0058302E"/>
    <w:rsid w:val="0058317E"/>
    <w:rsid w:val="0058324F"/>
    <w:rsid w:val="00583516"/>
    <w:rsid w:val="00583547"/>
    <w:rsid w:val="00583658"/>
    <w:rsid w:val="005836A9"/>
    <w:rsid w:val="00583A92"/>
    <w:rsid w:val="00583BC3"/>
    <w:rsid w:val="00583BDD"/>
    <w:rsid w:val="00583CCE"/>
    <w:rsid w:val="00583E8A"/>
    <w:rsid w:val="00584084"/>
    <w:rsid w:val="005844A3"/>
    <w:rsid w:val="00584592"/>
    <w:rsid w:val="005847E4"/>
    <w:rsid w:val="00584922"/>
    <w:rsid w:val="0058493C"/>
    <w:rsid w:val="00584AE4"/>
    <w:rsid w:val="00584C80"/>
    <w:rsid w:val="00584D55"/>
    <w:rsid w:val="00584F70"/>
    <w:rsid w:val="00584FAE"/>
    <w:rsid w:val="00584FD0"/>
    <w:rsid w:val="0058514A"/>
    <w:rsid w:val="0058518D"/>
    <w:rsid w:val="005854F9"/>
    <w:rsid w:val="00585758"/>
    <w:rsid w:val="00585908"/>
    <w:rsid w:val="00585A1F"/>
    <w:rsid w:val="00585AAF"/>
    <w:rsid w:val="00585B16"/>
    <w:rsid w:val="00585B6A"/>
    <w:rsid w:val="00585C78"/>
    <w:rsid w:val="00585F00"/>
    <w:rsid w:val="00585F5A"/>
    <w:rsid w:val="00585F85"/>
    <w:rsid w:val="005860BA"/>
    <w:rsid w:val="005860BE"/>
    <w:rsid w:val="00586123"/>
    <w:rsid w:val="00586457"/>
    <w:rsid w:val="005867B3"/>
    <w:rsid w:val="00586880"/>
    <w:rsid w:val="005868FD"/>
    <w:rsid w:val="00586D65"/>
    <w:rsid w:val="00586F02"/>
    <w:rsid w:val="005876BA"/>
    <w:rsid w:val="00587AD9"/>
    <w:rsid w:val="00587DE8"/>
    <w:rsid w:val="0059011C"/>
    <w:rsid w:val="005901D5"/>
    <w:rsid w:val="005903AC"/>
    <w:rsid w:val="005903C1"/>
    <w:rsid w:val="005904AA"/>
    <w:rsid w:val="00590FC8"/>
    <w:rsid w:val="005910E5"/>
    <w:rsid w:val="0059115E"/>
    <w:rsid w:val="0059158E"/>
    <w:rsid w:val="00591C22"/>
    <w:rsid w:val="00591D9D"/>
    <w:rsid w:val="00591EDB"/>
    <w:rsid w:val="00591F1C"/>
    <w:rsid w:val="00591F62"/>
    <w:rsid w:val="00591FAE"/>
    <w:rsid w:val="005925CD"/>
    <w:rsid w:val="005926EE"/>
    <w:rsid w:val="0059273F"/>
    <w:rsid w:val="005928E9"/>
    <w:rsid w:val="00592A54"/>
    <w:rsid w:val="00592AA9"/>
    <w:rsid w:val="00592BA6"/>
    <w:rsid w:val="00592CBE"/>
    <w:rsid w:val="00592CE1"/>
    <w:rsid w:val="00592D91"/>
    <w:rsid w:val="00593039"/>
    <w:rsid w:val="005933CE"/>
    <w:rsid w:val="005934D9"/>
    <w:rsid w:val="005937E5"/>
    <w:rsid w:val="00593A71"/>
    <w:rsid w:val="00593BDA"/>
    <w:rsid w:val="00593CA5"/>
    <w:rsid w:val="00593F49"/>
    <w:rsid w:val="0059433E"/>
    <w:rsid w:val="00594369"/>
    <w:rsid w:val="00594473"/>
    <w:rsid w:val="0059450C"/>
    <w:rsid w:val="00594679"/>
    <w:rsid w:val="005946B0"/>
    <w:rsid w:val="00594CC4"/>
    <w:rsid w:val="00594FD9"/>
    <w:rsid w:val="0059522B"/>
    <w:rsid w:val="005955CC"/>
    <w:rsid w:val="005958B6"/>
    <w:rsid w:val="00595B23"/>
    <w:rsid w:val="00595D17"/>
    <w:rsid w:val="00595D27"/>
    <w:rsid w:val="00595D9E"/>
    <w:rsid w:val="00596128"/>
    <w:rsid w:val="00596501"/>
    <w:rsid w:val="0059655D"/>
    <w:rsid w:val="00596621"/>
    <w:rsid w:val="00596E40"/>
    <w:rsid w:val="0059704A"/>
    <w:rsid w:val="00597262"/>
    <w:rsid w:val="00597654"/>
    <w:rsid w:val="0059777D"/>
    <w:rsid w:val="00597B2C"/>
    <w:rsid w:val="00597B5C"/>
    <w:rsid w:val="00597B71"/>
    <w:rsid w:val="00597B8D"/>
    <w:rsid w:val="00597D90"/>
    <w:rsid w:val="00597F3D"/>
    <w:rsid w:val="00597FD2"/>
    <w:rsid w:val="005A0025"/>
    <w:rsid w:val="005A0174"/>
    <w:rsid w:val="005A02B0"/>
    <w:rsid w:val="005A032B"/>
    <w:rsid w:val="005A0338"/>
    <w:rsid w:val="005A0792"/>
    <w:rsid w:val="005A08F9"/>
    <w:rsid w:val="005A0D1B"/>
    <w:rsid w:val="005A0DAA"/>
    <w:rsid w:val="005A0EA4"/>
    <w:rsid w:val="005A0F8F"/>
    <w:rsid w:val="005A10C5"/>
    <w:rsid w:val="005A121F"/>
    <w:rsid w:val="005A147A"/>
    <w:rsid w:val="005A1530"/>
    <w:rsid w:val="005A1533"/>
    <w:rsid w:val="005A15BD"/>
    <w:rsid w:val="005A170D"/>
    <w:rsid w:val="005A1A1D"/>
    <w:rsid w:val="005A1AB1"/>
    <w:rsid w:val="005A1C66"/>
    <w:rsid w:val="005A1CA6"/>
    <w:rsid w:val="005A1EDC"/>
    <w:rsid w:val="005A2221"/>
    <w:rsid w:val="005A24E6"/>
    <w:rsid w:val="005A2533"/>
    <w:rsid w:val="005A27EC"/>
    <w:rsid w:val="005A2A0F"/>
    <w:rsid w:val="005A2A58"/>
    <w:rsid w:val="005A2B35"/>
    <w:rsid w:val="005A2B7C"/>
    <w:rsid w:val="005A2C57"/>
    <w:rsid w:val="005A30F5"/>
    <w:rsid w:val="005A344E"/>
    <w:rsid w:val="005A365D"/>
    <w:rsid w:val="005A36A3"/>
    <w:rsid w:val="005A36A9"/>
    <w:rsid w:val="005A37C0"/>
    <w:rsid w:val="005A39AD"/>
    <w:rsid w:val="005A3A52"/>
    <w:rsid w:val="005A3AE8"/>
    <w:rsid w:val="005A3D4C"/>
    <w:rsid w:val="005A405E"/>
    <w:rsid w:val="005A44E0"/>
    <w:rsid w:val="005A4529"/>
    <w:rsid w:val="005A4561"/>
    <w:rsid w:val="005A4772"/>
    <w:rsid w:val="005A48B5"/>
    <w:rsid w:val="005A4F48"/>
    <w:rsid w:val="005A56FF"/>
    <w:rsid w:val="005A5870"/>
    <w:rsid w:val="005A5C37"/>
    <w:rsid w:val="005A5D3D"/>
    <w:rsid w:val="005A5D91"/>
    <w:rsid w:val="005A5E51"/>
    <w:rsid w:val="005A5EC6"/>
    <w:rsid w:val="005A60B8"/>
    <w:rsid w:val="005A62D9"/>
    <w:rsid w:val="005A65DE"/>
    <w:rsid w:val="005A663E"/>
    <w:rsid w:val="005A66FD"/>
    <w:rsid w:val="005A699F"/>
    <w:rsid w:val="005A6ACF"/>
    <w:rsid w:val="005A7028"/>
    <w:rsid w:val="005A73DB"/>
    <w:rsid w:val="005A745C"/>
    <w:rsid w:val="005A759F"/>
    <w:rsid w:val="005A780B"/>
    <w:rsid w:val="005A78A5"/>
    <w:rsid w:val="005A7A4E"/>
    <w:rsid w:val="005A7A6B"/>
    <w:rsid w:val="005A7A92"/>
    <w:rsid w:val="005A7A9B"/>
    <w:rsid w:val="005B000A"/>
    <w:rsid w:val="005B007D"/>
    <w:rsid w:val="005B08F2"/>
    <w:rsid w:val="005B0910"/>
    <w:rsid w:val="005B0916"/>
    <w:rsid w:val="005B0A1C"/>
    <w:rsid w:val="005B0AB2"/>
    <w:rsid w:val="005B0F10"/>
    <w:rsid w:val="005B0F23"/>
    <w:rsid w:val="005B126C"/>
    <w:rsid w:val="005B1325"/>
    <w:rsid w:val="005B136C"/>
    <w:rsid w:val="005B16AF"/>
    <w:rsid w:val="005B17D3"/>
    <w:rsid w:val="005B196F"/>
    <w:rsid w:val="005B1AE2"/>
    <w:rsid w:val="005B1D79"/>
    <w:rsid w:val="005B1F73"/>
    <w:rsid w:val="005B2159"/>
    <w:rsid w:val="005B2213"/>
    <w:rsid w:val="005B2262"/>
    <w:rsid w:val="005B2371"/>
    <w:rsid w:val="005B24B0"/>
    <w:rsid w:val="005B268A"/>
    <w:rsid w:val="005B27C6"/>
    <w:rsid w:val="005B27FF"/>
    <w:rsid w:val="005B2F1C"/>
    <w:rsid w:val="005B2F7B"/>
    <w:rsid w:val="005B31B0"/>
    <w:rsid w:val="005B31CC"/>
    <w:rsid w:val="005B3767"/>
    <w:rsid w:val="005B379E"/>
    <w:rsid w:val="005B3CC4"/>
    <w:rsid w:val="005B3E39"/>
    <w:rsid w:val="005B437C"/>
    <w:rsid w:val="005B4650"/>
    <w:rsid w:val="005B47E5"/>
    <w:rsid w:val="005B4977"/>
    <w:rsid w:val="005B5183"/>
    <w:rsid w:val="005B5259"/>
    <w:rsid w:val="005B58BD"/>
    <w:rsid w:val="005B59F7"/>
    <w:rsid w:val="005B5A65"/>
    <w:rsid w:val="005B5AAB"/>
    <w:rsid w:val="005B5B51"/>
    <w:rsid w:val="005B5D5F"/>
    <w:rsid w:val="005B6028"/>
    <w:rsid w:val="005B6146"/>
    <w:rsid w:val="005B62C7"/>
    <w:rsid w:val="005B6820"/>
    <w:rsid w:val="005B68E2"/>
    <w:rsid w:val="005B6A13"/>
    <w:rsid w:val="005B6BEB"/>
    <w:rsid w:val="005B6CE8"/>
    <w:rsid w:val="005B6D39"/>
    <w:rsid w:val="005B6E7D"/>
    <w:rsid w:val="005B70CB"/>
    <w:rsid w:val="005B727A"/>
    <w:rsid w:val="005B72B3"/>
    <w:rsid w:val="005B7443"/>
    <w:rsid w:val="005B7600"/>
    <w:rsid w:val="005B7D64"/>
    <w:rsid w:val="005C030B"/>
    <w:rsid w:val="005C04E2"/>
    <w:rsid w:val="005C05D9"/>
    <w:rsid w:val="005C108C"/>
    <w:rsid w:val="005C1244"/>
    <w:rsid w:val="005C141D"/>
    <w:rsid w:val="005C15F2"/>
    <w:rsid w:val="005C1649"/>
    <w:rsid w:val="005C1683"/>
    <w:rsid w:val="005C1819"/>
    <w:rsid w:val="005C181F"/>
    <w:rsid w:val="005C1B29"/>
    <w:rsid w:val="005C1C4E"/>
    <w:rsid w:val="005C1E74"/>
    <w:rsid w:val="005C1EBA"/>
    <w:rsid w:val="005C1EF1"/>
    <w:rsid w:val="005C2653"/>
    <w:rsid w:val="005C2667"/>
    <w:rsid w:val="005C26BC"/>
    <w:rsid w:val="005C2927"/>
    <w:rsid w:val="005C2A81"/>
    <w:rsid w:val="005C2B6C"/>
    <w:rsid w:val="005C328E"/>
    <w:rsid w:val="005C3626"/>
    <w:rsid w:val="005C3C8F"/>
    <w:rsid w:val="005C3D12"/>
    <w:rsid w:val="005C4064"/>
    <w:rsid w:val="005C4186"/>
    <w:rsid w:val="005C44E9"/>
    <w:rsid w:val="005C46CF"/>
    <w:rsid w:val="005C497F"/>
    <w:rsid w:val="005C4AB1"/>
    <w:rsid w:val="005C4B0C"/>
    <w:rsid w:val="005C4CA1"/>
    <w:rsid w:val="005C5547"/>
    <w:rsid w:val="005C5618"/>
    <w:rsid w:val="005C5668"/>
    <w:rsid w:val="005C58C5"/>
    <w:rsid w:val="005C5967"/>
    <w:rsid w:val="005C59AD"/>
    <w:rsid w:val="005C59C4"/>
    <w:rsid w:val="005C5E1D"/>
    <w:rsid w:val="005C623B"/>
    <w:rsid w:val="005C628A"/>
    <w:rsid w:val="005C63AC"/>
    <w:rsid w:val="005C646B"/>
    <w:rsid w:val="005C651E"/>
    <w:rsid w:val="005C65E2"/>
    <w:rsid w:val="005C6831"/>
    <w:rsid w:val="005C692E"/>
    <w:rsid w:val="005C6B1A"/>
    <w:rsid w:val="005C6EC2"/>
    <w:rsid w:val="005C6FB3"/>
    <w:rsid w:val="005C70A0"/>
    <w:rsid w:val="005C7162"/>
    <w:rsid w:val="005C732D"/>
    <w:rsid w:val="005C76F3"/>
    <w:rsid w:val="005C79F5"/>
    <w:rsid w:val="005C7B95"/>
    <w:rsid w:val="005C7C18"/>
    <w:rsid w:val="005C7C67"/>
    <w:rsid w:val="005D016F"/>
    <w:rsid w:val="005D02CE"/>
    <w:rsid w:val="005D04A1"/>
    <w:rsid w:val="005D0887"/>
    <w:rsid w:val="005D0AD5"/>
    <w:rsid w:val="005D0C20"/>
    <w:rsid w:val="005D0CBE"/>
    <w:rsid w:val="005D0D88"/>
    <w:rsid w:val="005D18F4"/>
    <w:rsid w:val="005D196F"/>
    <w:rsid w:val="005D1F1C"/>
    <w:rsid w:val="005D1FE0"/>
    <w:rsid w:val="005D202D"/>
    <w:rsid w:val="005D233F"/>
    <w:rsid w:val="005D2340"/>
    <w:rsid w:val="005D283E"/>
    <w:rsid w:val="005D2891"/>
    <w:rsid w:val="005D2A09"/>
    <w:rsid w:val="005D2B42"/>
    <w:rsid w:val="005D2C95"/>
    <w:rsid w:val="005D2C9B"/>
    <w:rsid w:val="005D34AF"/>
    <w:rsid w:val="005D38BB"/>
    <w:rsid w:val="005D38F4"/>
    <w:rsid w:val="005D4140"/>
    <w:rsid w:val="005D493E"/>
    <w:rsid w:val="005D4A0C"/>
    <w:rsid w:val="005D4C9B"/>
    <w:rsid w:val="005D4CD3"/>
    <w:rsid w:val="005D4F62"/>
    <w:rsid w:val="005D551D"/>
    <w:rsid w:val="005D5675"/>
    <w:rsid w:val="005D5795"/>
    <w:rsid w:val="005D59D3"/>
    <w:rsid w:val="005D5CFA"/>
    <w:rsid w:val="005D5DD7"/>
    <w:rsid w:val="005D5EDB"/>
    <w:rsid w:val="005D608D"/>
    <w:rsid w:val="005D62B9"/>
    <w:rsid w:val="005D6709"/>
    <w:rsid w:val="005D6814"/>
    <w:rsid w:val="005D69C2"/>
    <w:rsid w:val="005D69E5"/>
    <w:rsid w:val="005D6CE4"/>
    <w:rsid w:val="005D6FC2"/>
    <w:rsid w:val="005D6FDB"/>
    <w:rsid w:val="005D7083"/>
    <w:rsid w:val="005D7514"/>
    <w:rsid w:val="005D7610"/>
    <w:rsid w:val="005D76CA"/>
    <w:rsid w:val="005D770D"/>
    <w:rsid w:val="005D7938"/>
    <w:rsid w:val="005D7C81"/>
    <w:rsid w:val="005D7D21"/>
    <w:rsid w:val="005D7F4F"/>
    <w:rsid w:val="005D7F59"/>
    <w:rsid w:val="005D7F81"/>
    <w:rsid w:val="005D7F96"/>
    <w:rsid w:val="005E011A"/>
    <w:rsid w:val="005E0329"/>
    <w:rsid w:val="005E0371"/>
    <w:rsid w:val="005E0382"/>
    <w:rsid w:val="005E05FB"/>
    <w:rsid w:val="005E0740"/>
    <w:rsid w:val="005E08A0"/>
    <w:rsid w:val="005E0B9F"/>
    <w:rsid w:val="005E0E76"/>
    <w:rsid w:val="005E113D"/>
    <w:rsid w:val="005E12E2"/>
    <w:rsid w:val="005E19EA"/>
    <w:rsid w:val="005E2285"/>
    <w:rsid w:val="005E2375"/>
    <w:rsid w:val="005E25B7"/>
    <w:rsid w:val="005E29C3"/>
    <w:rsid w:val="005E2D63"/>
    <w:rsid w:val="005E2E02"/>
    <w:rsid w:val="005E304C"/>
    <w:rsid w:val="005E3225"/>
    <w:rsid w:val="005E3512"/>
    <w:rsid w:val="005E356A"/>
    <w:rsid w:val="005E3619"/>
    <w:rsid w:val="005E38D7"/>
    <w:rsid w:val="005E3A96"/>
    <w:rsid w:val="005E3AA3"/>
    <w:rsid w:val="005E3CF2"/>
    <w:rsid w:val="005E3F81"/>
    <w:rsid w:val="005E40BF"/>
    <w:rsid w:val="005E410E"/>
    <w:rsid w:val="005E4696"/>
    <w:rsid w:val="005E4837"/>
    <w:rsid w:val="005E4A78"/>
    <w:rsid w:val="005E4BAA"/>
    <w:rsid w:val="005E4D4F"/>
    <w:rsid w:val="005E4E85"/>
    <w:rsid w:val="005E4EEF"/>
    <w:rsid w:val="005E5188"/>
    <w:rsid w:val="005E524C"/>
    <w:rsid w:val="005E52D3"/>
    <w:rsid w:val="005E5333"/>
    <w:rsid w:val="005E53ED"/>
    <w:rsid w:val="005E5588"/>
    <w:rsid w:val="005E593E"/>
    <w:rsid w:val="005E5D3F"/>
    <w:rsid w:val="005E5E04"/>
    <w:rsid w:val="005E61A2"/>
    <w:rsid w:val="005E62AF"/>
    <w:rsid w:val="005E6568"/>
    <w:rsid w:val="005E6615"/>
    <w:rsid w:val="005E6893"/>
    <w:rsid w:val="005E6901"/>
    <w:rsid w:val="005E6B2F"/>
    <w:rsid w:val="005E6C5E"/>
    <w:rsid w:val="005E6E8E"/>
    <w:rsid w:val="005E6F65"/>
    <w:rsid w:val="005E7132"/>
    <w:rsid w:val="005E778B"/>
    <w:rsid w:val="005E7A2C"/>
    <w:rsid w:val="005E7A61"/>
    <w:rsid w:val="005E7CB5"/>
    <w:rsid w:val="005F0164"/>
    <w:rsid w:val="005F01A9"/>
    <w:rsid w:val="005F03AB"/>
    <w:rsid w:val="005F0964"/>
    <w:rsid w:val="005F1055"/>
    <w:rsid w:val="005F10DB"/>
    <w:rsid w:val="005F1220"/>
    <w:rsid w:val="005F161C"/>
    <w:rsid w:val="005F19A2"/>
    <w:rsid w:val="005F19C9"/>
    <w:rsid w:val="005F1A5B"/>
    <w:rsid w:val="005F1BA3"/>
    <w:rsid w:val="005F1FAE"/>
    <w:rsid w:val="005F21E7"/>
    <w:rsid w:val="005F220D"/>
    <w:rsid w:val="005F28F6"/>
    <w:rsid w:val="005F2B19"/>
    <w:rsid w:val="005F2C68"/>
    <w:rsid w:val="005F2F05"/>
    <w:rsid w:val="005F30D4"/>
    <w:rsid w:val="005F30D7"/>
    <w:rsid w:val="005F35F3"/>
    <w:rsid w:val="005F360D"/>
    <w:rsid w:val="005F3750"/>
    <w:rsid w:val="005F3761"/>
    <w:rsid w:val="005F37AA"/>
    <w:rsid w:val="005F39A8"/>
    <w:rsid w:val="005F4483"/>
    <w:rsid w:val="005F4B51"/>
    <w:rsid w:val="005F4BAD"/>
    <w:rsid w:val="005F4C19"/>
    <w:rsid w:val="005F4D21"/>
    <w:rsid w:val="005F51D1"/>
    <w:rsid w:val="005F5407"/>
    <w:rsid w:val="005F5439"/>
    <w:rsid w:val="005F5500"/>
    <w:rsid w:val="005F55D4"/>
    <w:rsid w:val="005F57AF"/>
    <w:rsid w:val="005F58FF"/>
    <w:rsid w:val="005F5ABC"/>
    <w:rsid w:val="005F5B65"/>
    <w:rsid w:val="005F5FCE"/>
    <w:rsid w:val="005F5FDF"/>
    <w:rsid w:val="005F61B9"/>
    <w:rsid w:val="005F64BC"/>
    <w:rsid w:val="005F66B1"/>
    <w:rsid w:val="005F66C7"/>
    <w:rsid w:val="005F6701"/>
    <w:rsid w:val="005F6A53"/>
    <w:rsid w:val="005F6C8F"/>
    <w:rsid w:val="005F6EAD"/>
    <w:rsid w:val="005F7017"/>
    <w:rsid w:val="005F7286"/>
    <w:rsid w:val="005F73C3"/>
    <w:rsid w:val="005F7816"/>
    <w:rsid w:val="005F79DB"/>
    <w:rsid w:val="005F7C5D"/>
    <w:rsid w:val="005F7DBC"/>
    <w:rsid w:val="005F7DDD"/>
    <w:rsid w:val="005F7E7A"/>
    <w:rsid w:val="005F7F85"/>
    <w:rsid w:val="0060000C"/>
    <w:rsid w:val="0060000F"/>
    <w:rsid w:val="00600027"/>
    <w:rsid w:val="0060013B"/>
    <w:rsid w:val="006002D3"/>
    <w:rsid w:val="00600710"/>
    <w:rsid w:val="00600719"/>
    <w:rsid w:val="00600B13"/>
    <w:rsid w:val="00600BA8"/>
    <w:rsid w:val="00600C13"/>
    <w:rsid w:val="00600C9F"/>
    <w:rsid w:val="00600D27"/>
    <w:rsid w:val="00600D41"/>
    <w:rsid w:val="00600D92"/>
    <w:rsid w:val="00600F07"/>
    <w:rsid w:val="00600FAE"/>
    <w:rsid w:val="00601214"/>
    <w:rsid w:val="00601365"/>
    <w:rsid w:val="00601418"/>
    <w:rsid w:val="0060158D"/>
    <w:rsid w:val="00601AB7"/>
    <w:rsid w:val="00601BC5"/>
    <w:rsid w:val="00601C2C"/>
    <w:rsid w:val="00601C54"/>
    <w:rsid w:val="00601FF9"/>
    <w:rsid w:val="00602014"/>
    <w:rsid w:val="00602188"/>
    <w:rsid w:val="006022D8"/>
    <w:rsid w:val="0060235E"/>
    <w:rsid w:val="0060240E"/>
    <w:rsid w:val="00602636"/>
    <w:rsid w:val="0060285B"/>
    <w:rsid w:val="006029ED"/>
    <w:rsid w:val="00602AAD"/>
    <w:rsid w:val="00602B65"/>
    <w:rsid w:val="00602BDC"/>
    <w:rsid w:val="00602C91"/>
    <w:rsid w:val="00602E15"/>
    <w:rsid w:val="00602E3C"/>
    <w:rsid w:val="006034D7"/>
    <w:rsid w:val="006036B3"/>
    <w:rsid w:val="00603812"/>
    <w:rsid w:val="00603C0A"/>
    <w:rsid w:val="00603D78"/>
    <w:rsid w:val="00603DFB"/>
    <w:rsid w:val="00603E85"/>
    <w:rsid w:val="00603E8F"/>
    <w:rsid w:val="00603EBA"/>
    <w:rsid w:val="00603F9C"/>
    <w:rsid w:val="006043FC"/>
    <w:rsid w:val="006045E1"/>
    <w:rsid w:val="006045E9"/>
    <w:rsid w:val="00604869"/>
    <w:rsid w:val="00604ADA"/>
    <w:rsid w:val="00604CC1"/>
    <w:rsid w:val="00605196"/>
    <w:rsid w:val="0060541D"/>
    <w:rsid w:val="006056B6"/>
    <w:rsid w:val="006056B7"/>
    <w:rsid w:val="00605A0F"/>
    <w:rsid w:val="00605B82"/>
    <w:rsid w:val="00605B87"/>
    <w:rsid w:val="00605C29"/>
    <w:rsid w:val="00605C6E"/>
    <w:rsid w:val="0060602A"/>
    <w:rsid w:val="006061F1"/>
    <w:rsid w:val="006064C8"/>
    <w:rsid w:val="006064CD"/>
    <w:rsid w:val="006066E5"/>
    <w:rsid w:val="006067D7"/>
    <w:rsid w:val="00606CF0"/>
    <w:rsid w:val="00606FB8"/>
    <w:rsid w:val="00607111"/>
    <w:rsid w:val="00607357"/>
    <w:rsid w:val="006079BC"/>
    <w:rsid w:val="00607ADC"/>
    <w:rsid w:val="00607DDA"/>
    <w:rsid w:val="00607EBD"/>
    <w:rsid w:val="006102DA"/>
    <w:rsid w:val="00610480"/>
    <w:rsid w:val="00610AEC"/>
    <w:rsid w:val="00610B49"/>
    <w:rsid w:val="00610C21"/>
    <w:rsid w:val="0061132C"/>
    <w:rsid w:val="006115AC"/>
    <w:rsid w:val="00611733"/>
    <w:rsid w:val="006117F3"/>
    <w:rsid w:val="006117F4"/>
    <w:rsid w:val="00611D59"/>
    <w:rsid w:val="006120D2"/>
    <w:rsid w:val="00612136"/>
    <w:rsid w:val="0061265A"/>
    <w:rsid w:val="0061265C"/>
    <w:rsid w:val="006128F4"/>
    <w:rsid w:val="00612A7C"/>
    <w:rsid w:val="00612ED3"/>
    <w:rsid w:val="00612F92"/>
    <w:rsid w:val="0061307C"/>
    <w:rsid w:val="006130A2"/>
    <w:rsid w:val="006131F3"/>
    <w:rsid w:val="006133E1"/>
    <w:rsid w:val="00613451"/>
    <w:rsid w:val="00613692"/>
    <w:rsid w:val="0061393C"/>
    <w:rsid w:val="00613C14"/>
    <w:rsid w:val="00613FA0"/>
    <w:rsid w:val="0061401B"/>
    <w:rsid w:val="0061409E"/>
    <w:rsid w:val="0061411E"/>
    <w:rsid w:val="006141DA"/>
    <w:rsid w:val="006141F6"/>
    <w:rsid w:val="006142C1"/>
    <w:rsid w:val="00614A43"/>
    <w:rsid w:val="00614B92"/>
    <w:rsid w:val="00614C99"/>
    <w:rsid w:val="0061502E"/>
    <w:rsid w:val="0061507B"/>
    <w:rsid w:val="00615205"/>
    <w:rsid w:val="006153B6"/>
    <w:rsid w:val="006153D8"/>
    <w:rsid w:val="00615477"/>
    <w:rsid w:val="006154C0"/>
    <w:rsid w:val="006158A7"/>
    <w:rsid w:val="006158B9"/>
    <w:rsid w:val="00615A0A"/>
    <w:rsid w:val="006160E3"/>
    <w:rsid w:val="006161A6"/>
    <w:rsid w:val="00616256"/>
    <w:rsid w:val="0061626E"/>
    <w:rsid w:val="006162EF"/>
    <w:rsid w:val="00616591"/>
    <w:rsid w:val="006172E8"/>
    <w:rsid w:val="00617421"/>
    <w:rsid w:val="00617543"/>
    <w:rsid w:val="00617D4D"/>
    <w:rsid w:val="00617E79"/>
    <w:rsid w:val="00617F63"/>
    <w:rsid w:val="006201E0"/>
    <w:rsid w:val="006202D6"/>
    <w:rsid w:val="00620466"/>
    <w:rsid w:val="00620633"/>
    <w:rsid w:val="006207DD"/>
    <w:rsid w:val="006208B4"/>
    <w:rsid w:val="006208CA"/>
    <w:rsid w:val="00620A85"/>
    <w:rsid w:val="006210CB"/>
    <w:rsid w:val="006211BC"/>
    <w:rsid w:val="00621509"/>
    <w:rsid w:val="00621973"/>
    <w:rsid w:val="006219D6"/>
    <w:rsid w:val="00621AB7"/>
    <w:rsid w:val="00621CF4"/>
    <w:rsid w:val="00621E14"/>
    <w:rsid w:val="00622521"/>
    <w:rsid w:val="00622619"/>
    <w:rsid w:val="006228DB"/>
    <w:rsid w:val="006229B9"/>
    <w:rsid w:val="00622AA4"/>
    <w:rsid w:val="00622ADA"/>
    <w:rsid w:val="00622B55"/>
    <w:rsid w:val="00622EC3"/>
    <w:rsid w:val="00622FB5"/>
    <w:rsid w:val="006230BF"/>
    <w:rsid w:val="006230EC"/>
    <w:rsid w:val="0062344E"/>
    <w:rsid w:val="00623528"/>
    <w:rsid w:val="00623589"/>
    <w:rsid w:val="0062360B"/>
    <w:rsid w:val="006236FF"/>
    <w:rsid w:val="00623B11"/>
    <w:rsid w:val="00624437"/>
    <w:rsid w:val="0062456B"/>
    <w:rsid w:val="00624698"/>
    <w:rsid w:val="006247CE"/>
    <w:rsid w:val="00624882"/>
    <w:rsid w:val="006248B8"/>
    <w:rsid w:val="006248D3"/>
    <w:rsid w:val="00624D75"/>
    <w:rsid w:val="00624F11"/>
    <w:rsid w:val="00624F14"/>
    <w:rsid w:val="00625350"/>
    <w:rsid w:val="006254B7"/>
    <w:rsid w:val="00625500"/>
    <w:rsid w:val="006255E6"/>
    <w:rsid w:val="00625638"/>
    <w:rsid w:val="00625C9F"/>
    <w:rsid w:val="00625CD9"/>
    <w:rsid w:val="00625E2D"/>
    <w:rsid w:val="00625F4F"/>
    <w:rsid w:val="0062606A"/>
    <w:rsid w:val="006260C9"/>
    <w:rsid w:val="006267B8"/>
    <w:rsid w:val="006267D2"/>
    <w:rsid w:val="00626AA5"/>
    <w:rsid w:val="00626B1A"/>
    <w:rsid w:val="006272BD"/>
    <w:rsid w:val="006275C2"/>
    <w:rsid w:val="006275C8"/>
    <w:rsid w:val="006276CA"/>
    <w:rsid w:val="00627957"/>
    <w:rsid w:val="00627A7A"/>
    <w:rsid w:val="00627A88"/>
    <w:rsid w:val="00627D56"/>
    <w:rsid w:val="00627E1C"/>
    <w:rsid w:val="00627FEF"/>
    <w:rsid w:val="00630186"/>
    <w:rsid w:val="00630292"/>
    <w:rsid w:val="006303DC"/>
    <w:rsid w:val="006304B8"/>
    <w:rsid w:val="00630751"/>
    <w:rsid w:val="006307F3"/>
    <w:rsid w:val="006308ED"/>
    <w:rsid w:val="00630919"/>
    <w:rsid w:val="00630CE9"/>
    <w:rsid w:val="00631351"/>
    <w:rsid w:val="006313F0"/>
    <w:rsid w:val="006316D6"/>
    <w:rsid w:val="0063178C"/>
    <w:rsid w:val="00631C35"/>
    <w:rsid w:val="00631C48"/>
    <w:rsid w:val="00631DCA"/>
    <w:rsid w:val="00631F6C"/>
    <w:rsid w:val="00631F8A"/>
    <w:rsid w:val="00632397"/>
    <w:rsid w:val="006324D0"/>
    <w:rsid w:val="00632784"/>
    <w:rsid w:val="00633144"/>
    <w:rsid w:val="006332EA"/>
    <w:rsid w:val="00633370"/>
    <w:rsid w:val="00633414"/>
    <w:rsid w:val="006334E7"/>
    <w:rsid w:val="00633542"/>
    <w:rsid w:val="006336F1"/>
    <w:rsid w:val="00633744"/>
    <w:rsid w:val="006337E1"/>
    <w:rsid w:val="0063449B"/>
    <w:rsid w:val="00634553"/>
    <w:rsid w:val="006345D6"/>
    <w:rsid w:val="00635A38"/>
    <w:rsid w:val="00635CC4"/>
    <w:rsid w:val="00635F55"/>
    <w:rsid w:val="0063608E"/>
    <w:rsid w:val="00636094"/>
    <w:rsid w:val="00636097"/>
    <w:rsid w:val="00636747"/>
    <w:rsid w:val="0063678A"/>
    <w:rsid w:val="00636BF8"/>
    <w:rsid w:val="00636CA4"/>
    <w:rsid w:val="00636EDB"/>
    <w:rsid w:val="006373A6"/>
    <w:rsid w:val="0063752F"/>
    <w:rsid w:val="00637599"/>
    <w:rsid w:val="00637A86"/>
    <w:rsid w:val="00637CC4"/>
    <w:rsid w:val="00637EC6"/>
    <w:rsid w:val="006400F0"/>
    <w:rsid w:val="006401B2"/>
    <w:rsid w:val="00640261"/>
    <w:rsid w:val="006403BB"/>
    <w:rsid w:val="00640446"/>
    <w:rsid w:val="0064057A"/>
    <w:rsid w:val="006405EB"/>
    <w:rsid w:val="006407B4"/>
    <w:rsid w:val="00640995"/>
    <w:rsid w:val="00640AB3"/>
    <w:rsid w:val="00640CA4"/>
    <w:rsid w:val="00640DF3"/>
    <w:rsid w:val="00641215"/>
    <w:rsid w:val="00641756"/>
    <w:rsid w:val="006418F9"/>
    <w:rsid w:val="00641A68"/>
    <w:rsid w:val="00641BE2"/>
    <w:rsid w:val="00641DBF"/>
    <w:rsid w:val="006421F7"/>
    <w:rsid w:val="00642225"/>
    <w:rsid w:val="00642360"/>
    <w:rsid w:val="00642548"/>
    <w:rsid w:val="006426EF"/>
    <w:rsid w:val="006429FE"/>
    <w:rsid w:val="00642A3C"/>
    <w:rsid w:val="00642CBA"/>
    <w:rsid w:val="006432DC"/>
    <w:rsid w:val="00643549"/>
    <w:rsid w:val="0064357F"/>
    <w:rsid w:val="006435B7"/>
    <w:rsid w:val="00643874"/>
    <w:rsid w:val="00643910"/>
    <w:rsid w:val="00643A68"/>
    <w:rsid w:val="00643AC1"/>
    <w:rsid w:val="0064407B"/>
    <w:rsid w:val="00644120"/>
    <w:rsid w:val="006441AC"/>
    <w:rsid w:val="006442A1"/>
    <w:rsid w:val="00644321"/>
    <w:rsid w:val="006447E6"/>
    <w:rsid w:val="0064497F"/>
    <w:rsid w:val="00644AB5"/>
    <w:rsid w:val="00644AD0"/>
    <w:rsid w:val="00645321"/>
    <w:rsid w:val="006454C6"/>
    <w:rsid w:val="0064553F"/>
    <w:rsid w:val="0064565E"/>
    <w:rsid w:val="00645740"/>
    <w:rsid w:val="00645978"/>
    <w:rsid w:val="00645A74"/>
    <w:rsid w:val="00645BFA"/>
    <w:rsid w:val="00645D3B"/>
    <w:rsid w:val="00645FBD"/>
    <w:rsid w:val="006460A2"/>
    <w:rsid w:val="00646199"/>
    <w:rsid w:val="006461E8"/>
    <w:rsid w:val="00646230"/>
    <w:rsid w:val="0064624F"/>
    <w:rsid w:val="006462CC"/>
    <w:rsid w:val="0064647D"/>
    <w:rsid w:val="006468C5"/>
    <w:rsid w:val="0064691D"/>
    <w:rsid w:val="00646ACF"/>
    <w:rsid w:val="00646C33"/>
    <w:rsid w:val="00646CFC"/>
    <w:rsid w:val="00646EA9"/>
    <w:rsid w:val="00646F91"/>
    <w:rsid w:val="0064799F"/>
    <w:rsid w:val="00647B50"/>
    <w:rsid w:val="00647C87"/>
    <w:rsid w:val="00647E04"/>
    <w:rsid w:val="00647F24"/>
    <w:rsid w:val="006502C4"/>
    <w:rsid w:val="0065047A"/>
    <w:rsid w:val="00650AFA"/>
    <w:rsid w:val="006510E4"/>
    <w:rsid w:val="006512B2"/>
    <w:rsid w:val="00651398"/>
    <w:rsid w:val="00651461"/>
    <w:rsid w:val="006515EE"/>
    <w:rsid w:val="0065163B"/>
    <w:rsid w:val="00651646"/>
    <w:rsid w:val="00651684"/>
    <w:rsid w:val="006517B5"/>
    <w:rsid w:val="006518F9"/>
    <w:rsid w:val="00651B53"/>
    <w:rsid w:val="00651FAA"/>
    <w:rsid w:val="00651FAE"/>
    <w:rsid w:val="00652089"/>
    <w:rsid w:val="00652122"/>
    <w:rsid w:val="006522C1"/>
    <w:rsid w:val="006523E1"/>
    <w:rsid w:val="006523F6"/>
    <w:rsid w:val="0065246F"/>
    <w:rsid w:val="0065278C"/>
    <w:rsid w:val="006527BB"/>
    <w:rsid w:val="006528B3"/>
    <w:rsid w:val="00652B51"/>
    <w:rsid w:val="00652B61"/>
    <w:rsid w:val="00652C7F"/>
    <w:rsid w:val="00652CD3"/>
    <w:rsid w:val="00652E2D"/>
    <w:rsid w:val="0065321A"/>
    <w:rsid w:val="0065350B"/>
    <w:rsid w:val="006537E0"/>
    <w:rsid w:val="00653830"/>
    <w:rsid w:val="00653BB8"/>
    <w:rsid w:val="00653E73"/>
    <w:rsid w:val="00654176"/>
    <w:rsid w:val="006550E4"/>
    <w:rsid w:val="0065510B"/>
    <w:rsid w:val="00655406"/>
    <w:rsid w:val="00655937"/>
    <w:rsid w:val="00655B47"/>
    <w:rsid w:val="00655F46"/>
    <w:rsid w:val="00655F90"/>
    <w:rsid w:val="006561EE"/>
    <w:rsid w:val="0065633B"/>
    <w:rsid w:val="0065649B"/>
    <w:rsid w:val="0065660C"/>
    <w:rsid w:val="006566E3"/>
    <w:rsid w:val="00656D1F"/>
    <w:rsid w:val="00657074"/>
    <w:rsid w:val="00657577"/>
    <w:rsid w:val="00657AC5"/>
    <w:rsid w:val="00657ADE"/>
    <w:rsid w:val="00657B7F"/>
    <w:rsid w:val="00657D4A"/>
    <w:rsid w:val="00657D79"/>
    <w:rsid w:val="00657E2D"/>
    <w:rsid w:val="00657EC2"/>
    <w:rsid w:val="006600EC"/>
    <w:rsid w:val="00660136"/>
    <w:rsid w:val="00660309"/>
    <w:rsid w:val="00660CF4"/>
    <w:rsid w:val="00660E68"/>
    <w:rsid w:val="00660ECF"/>
    <w:rsid w:val="00661032"/>
    <w:rsid w:val="00661297"/>
    <w:rsid w:val="0066142B"/>
    <w:rsid w:val="00661649"/>
    <w:rsid w:val="006618D6"/>
    <w:rsid w:val="0066194F"/>
    <w:rsid w:val="00661DF1"/>
    <w:rsid w:val="006620C6"/>
    <w:rsid w:val="0066225F"/>
    <w:rsid w:val="0066230E"/>
    <w:rsid w:val="006623BA"/>
    <w:rsid w:val="00662511"/>
    <w:rsid w:val="00662677"/>
    <w:rsid w:val="00662DA2"/>
    <w:rsid w:val="006635D1"/>
    <w:rsid w:val="006636B5"/>
    <w:rsid w:val="00663D34"/>
    <w:rsid w:val="00663EC7"/>
    <w:rsid w:val="00664061"/>
    <w:rsid w:val="00664179"/>
    <w:rsid w:val="0066447D"/>
    <w:rsid w:val="006645E6"/>
    <w:rsid w:val="006645FE"/>
    <w:rsid w:val="0066474C"/>
    <w:rsid w:val="0066476E"/>
    <w:rsid w:val="00664825"/>
    <w:rsid w:val="0066484E"/>
    <w:rsid w:val="00664954"/>
    <w:rsid w:val="00664CAF"/>
    <w:rsid w:val="00664E56"/>
    <w:rsid w:val="00664FCC"/>
    <w:rsid w:val="006652A9"/>
    <w:rsid w:val="00665796"/>
    <w:rsid w:val="00665889"/>
    <w:rsid w:val="00665891"/>
    <w:rsid w:val="0066616A"/>
    <w:rsid w:val="00666196"/>
    <w:rsid w:val="0066649F"/>
    <w:rsid w:val="006668EE"/>
    <w:rsid w:val="00666916"/>
    <w:rsid w:val="00666A1B"/>
    <w:rsid w:val="00666A22"/>
    <w:rsid w:val="00666BAF"/>
    <w:rsid w:val="00666DEE"/>
    <w:rsid w:val="00667321"/>
    <w:rsid w:val="006673ED"/>
    <w:rsid w:val="006674A7"/>
    <w:rsid w:val="006674FB"/>
    <w:rsid w:val="00667530"/>
    <w:rsid w:val="00667849"/>
    <w:rsid w:val="00667B36"/>
    <w:rsid w:val="00667E1D"/>
    <w:rsid w:val="00667EA8"/>
    <w:rsid w:val="006700AB"/>
    <w:rsid w:val="006700B6"/>
    <w:rsid w:val="0067031F"/>
    <w:rsid w:val="006705B1"/>
    <w:rsid w:val="006707BA"/>
    <w:rsid w:val="006709D9"/>
    <w:rsid w:val="00670A41"/>
    <w:rsid w:val="00670AAC"/>
    <w:rsid w:val="00670BE5"/>
    <w:rsid w:val="00670C9E"/>
    <w:rsid w:val="00670EB3"/>
    <w:rsid w:val="00670ECC"/>
    <w:rsid w:val="00670FDE"/>
    <w:rsid w:val="006711DF"/>
    <w:rsid w:val="006714EC"/>
    <w:rsid w:val="0067153C"/>
    <w:rsid w:val="00671596"/>
    <w:rsid w:val="006716E9"/>
    <w:rsid w:val="00671721"/>
    <w:rsid w:val="00671CD6"/>
    <w:rsid w:val="00671E8B"/>
    <w:rsid w:val="00671F7A"/>
    <w:rsid w:val="00672107"/>
    <w:rsid w:val="00672174"/>
    <w:rsid w:val="006723AD"/>
    <w:rsid w:val="00672576"/>
    <w:rsid w:val="00672AFD"/>
    <w:rsid w:val="00672C4B"/>
    <w:rsid w:val="00672F6D"/>
    <w:rsid w:val="00672F78"/>
    <w:rsid w:val="006730CE"/>
    <w:rsid w:val="006732DF"/>
    <w:rsid w:val="006736FA"/>
    <w:rsid w:val="006738FB"/>
    <w:rsid w:val="00673A87"/>
    <w:rsid w:val="00673D56"/>
    <w:rsid w:val="006740A5"/>
    <w:rsid w:val="00674122"/>
    <w:rsid w:val="00674761"/>
    <w:rsid w:val="00674CE5"/>
    <w:rsid w:val="00674DA6"/>
    <w:rsid w:val="00674F1A"/>
    <w:rsid w:val="00674FB0"/>
    <w:rsid w:val="00675740"/>
    <w:rsid w:val="00675BA7"/>
    <w:rsid w:val="00675D01"/>
    <w:rsid w:val="00675DE1"/>
    <w:rsid w:val="00675E43"/>
    <w:rsid w:val="00675F59"/>
    <w:rsid w:val="006763A4"/>
    <w:rsid w:val="006763BA"/>
    <w:rsid w:val="006764DD"/>
    <w:rsid w:val="006764E0"/>
    <w:rsid w:val="00676A39"/>
    <w:rsid w:val="00676A87"/>
    <w:rsid w:val="00676ACD"/>
    <w:rsid w:val="00676BAB"/>
    <w:rsid w:val="00676CD2"/>
    <w:rsid w:val="00676FD9"/>
    <w:rsid w:val="0067706C"/>
    <w:rsid w:val="00677694"/>
    <w:rsid w:val="006776E8"/>
    <w:rsid w:val="006778CD"/>
    <w:rsid w:val="006779B4"/>
    <w:rsid w:val="00677D11"/>
    <w:rsid w:val="00677E67"/>
    <w:rsid w:val="00680194"/>
    <w:rsid w:val="006801D9"/>
    <w:rsid w:val="00680279"/>
    <w:rsid w:val="0068060A"/>
    <w:rsid w:val="006806A0"/>
    <w:rsid w:val="006807B1"/>
    <w:rsid w:val="0068085E"/>
    <w:rsid w:val="0068092F"/>
    <w:rsid w:val="00680956"/>
    <w:rsid w:val="00680A58"/>
    <w:rsid w:val="00680DB4"/>
    <w:rsid w:val="00681002"/>
    <w:rsid w:val="0068105F"/>
    <w:rsid w:val="0068138F"/>
    <w:rsid w:val="00681592"/>
    <w:rsid w:val="006816DF"/>
    <w:rsid w:val="00681730"/>
    <w:rsid w:val="00681731"/>
    <w:rsid w:val="0068176E"/>
    <w:rsid w:val="006818DB"/>
    <w:rsid w:val="006819C1"/>
    <w:rsid w:val="00681B4E"/>
    <w:rsid w:val="00681D8D"/>
    <w:rsid w:val="00682059"/>
    <w:rsid w:val="006823CA"/>
    <w:rsid w:val="0068240C"/>
    <w:rsid w:val="006826C4"/>
    <w:rsid w:val="00682FAE"/>
    <w:rsid w:val="006831D5"/>
    <w:rsid w:val="006831FF"/>
    <w:rsid w:val="00683913"/>
    <w:rsid w:val="00683ADA"/>
    <w:rsid w:val="00683CB2"/>
    <w:rsid w:val="00684024"/>
    <w:rsid w:val="006840D4"/>
    <w:rsid w:val="0068491E"/>
    <w:rsid w:val="00684D42"/>
    <w:rsid w:val="00685440"/>
    <w:rsid w:val="006854A3"/>
    <w:rsid w:val="006855B8"/>
    <w:rsid w:val="00685763"/>
    <w:rsid w:val="00685A01"/>
    <w:rsid w:val="00686520"/>
    <w:rsid w:val="006866BE"/>
    <w:rsid w:val="00686962"/>
    <w:rsid w:val="00687245"/>
    <w:rsid w:val="00687362"/>
    <w:rsid w:val="00687DA5"/>
    <w:rsid w:val="00687DF8"/>
    <w:rsid w:val="00687F39"/>
    <w:rsid w:val="00687F41"/>
    <w:rsid w:val="00690085"/>
    <w:rsid w:val="00690221"/>
    <w:rsid w:val="00690462"/>
    <w:rsid w:val="006909DA"/>
    <w:rsid w:val="00690C96"/>
    <w:rsid w:val="00690FFE"/>
    <w:rsid w:val="0069168A"/>
    <w:rsid w:val="00691B83"/>
    <w:rsid w:val="00691C0B"/>
    <w:rsid w:val="00691CE5"/>
    <w:rsid w:val="00691E21"/>
    <w:rsid w:val="00691E59"/>
    <w:rsid w:val="0069238A"/>
    <w:rsid w:val="00692449"/>
    <w:rsid w:val="006924DE"/>
    <w:rsid w:val="00692833"/>
    <w:rsid w:val="00692869"/>
    <w:rsid w:val="00692A28"/>
    <w:rsid w:val="00692AAE"/>
    <w:rsid w:val="00692BA3"/>
    <w:rsid w:val="00692DB6"/>
    <w:rsid w:val="00692EB0"/>
    <w:rsid w:val="00692F11"/>
    <w:rsid w:val="00693041"/>
    <w:rsid w:val="00693177"/>
    <w:rsid w:val="006935A5"/>
    <w:rsid w:val="006936A7"/>
    <w:rsid w:val="006937C9"/>
    <w:rsid w:val="00693B40"/>
    <w:rsid w:val="00693BEB"/>
    <w:rsid w:val="00693C3F"/>
    <w:rsid w:val="00693C7E"/>
    <w:rsid w:val="00693DBF"/>
    <w:rsid w:val="00694138"/>
    <w:rsid w:val="00694225"/>
    <w:rsid w:val="006942BD"/>
    <w:rsid w:val="0069458F"/>
    <w:rsid w:val="0069475D"/>
    <w:rsid w:val="00694815"/>
    <w:rsid w:val="006948A1"/>
    <w:rsid w:val="00694967"/>
    <w:rsid w:val="00694B26"/>
    <w:rsid w:val="00694BF4"/>
    <w:rsid w:val="00694F9D"/>
    <w:rsid w:val="0069508E"/>
    <w:rsid w:val="0069527D"/>
    <w:rsid w:val="006955A0"/>
    <w:rsid w:val="006955BD"/>
    <w:rsid w:val="0069566F"/>
    <w:rsid w:val="00695681"/>
    <w:rsid w:val="00695A71"/>
    <w:rsid w:val="00695D1D"/>
    <w:rsid w:val="00696991"/>
    <w:rsid w:val="00696CB6"/>
    <w:rsid w:val="006970D1"/>
    <w:rsid w:val="00697248"/>
    <w:rsid w:val="006973CD"/>
    <w:rsid w:val="006979B6"/>
    <w:rsid w:val="00697C1E"/>
    <w:rsid w:val="00697F47"/>
    <w:rsid w:val="006A02A1"/>
    <w:rsid w:val="006A03DE"/>
    <w:rsid w:val="006A07CE"/>
    <w:rsid w:val="006A094E"/>
    <w:rsid w:val="006A0DFE"/>
    <w:rsid w:val="006A0F48"/>
    <w:rsid w:val="006A0F96"/>
    <w:rsid w:val="006A11E7"/>
    <w:rsid w:val="006A151A"/>
    <w:rsid w:val="006A15AA"/>
    <w:rsid w:val="006A187F"/>
    <w:rsid w:val="006A1E77"/>
    <w:rsid w:val="006A1EC3"/>
    <w:rsid w:val="006A1FD1"/>
    <w:rsid w:val="006A206E"/>
    <w:rsid w:val="006A216C"/>
    <w:rsid w:val="006A2287"/>
    <w:rsid w:val="006A22B8"/>
    <w:rsid w:val="006A22EC"/>
    <w:rsid w:val="006A2433"/>
    <w:rsid w:val="006A2434"/>
    <w:rsid w:val="006A26D5"/>
    <w:rsid w:val="006A2C59"/>
    <w:rsid w:val="006A2D06"/>
    <w:rsid w:val="006A2DC9"/>
    <w:rsid w:val="006A2EC4"/>
    <w:rsid w:val="006A2F5A"/>
    <w:rsid w:val="006A3076"/>
    <w:rsid w:val="006A32C1"/>
    <w:rsid w:val="006A396A"/>
    <w:rsid w:val="006A398F"/>
    <w:rsid w:val="006A3A89"/>
    <w:rsid w:val="006A3B47"/>
    <w:rsid w:val="006A3E9B"/>
    <w:rsid w:val="006A41CF"/>
    <w:rsid w:val="006A4471"/>
    <w:rsid w:val="006A4490"/>
    <w:rsid w:val="006A4542"/>
    <w:rsid w:val="006A4A0C"/>
    <w:rsid w:val="006A4A60"/>
    <w:rsid w:val="006A4BC1"/>
    <w:rsid w:val="006A4E18"/>
    <w:rsid w:val="006A4F71"/>
    <w:rsid w:val="006A4FEE"/>
    <w:rsid w:val="006A4FF6"/>
    <w:rsid w:val="006A5118"/>
    <w:rsid w:val="006A5435"/>
    <w:rsid w:val="006A5785"/>
    <w:rsid w:val="006A5905"/>
    <w:rsid w:val="006A5A0A"/>
    <w:rsid w:val="006A5AB1"/>
    <w:rsid w:val="006A5AB9"/>
    <w:rsid w:val="006A5C68"/>
    <w:rsid w:val="006A6579"/>
    <w:rsid w:val="006A6802"/>
    <w:rsid w:val="006A6A1D"/>
    <w:rsid w:val="006A6A27"/>
    <w:rsid w:val="006A6A5F"/>
    <w:rsid w:val="006A6AEA"/>
    <w:rsid w:val="006A6C0E"/>
    <w:rsid w:val="006A6D8C"/>
    <w:rsid w:val="006A72EF"/>
    <w:rsid w:val="006A739B"/>
    <w:rsid w:val="006A74B1"/>
    <w:rsid w:val="006A74D9"/>
    <w:rsid w:val="006A7613"/>
    <w:rsid w:val="006A761A"/>
    <w:rsid w:val="006A765B"/>
    <w:rsid w:val="006A773F"/>
    <w:rsid w:val="006A7B8B"/>
    <w:rsid w:val="006A7EA1"/>
    <w:rsid w:val="006B0188"/>
    <w:rsid w:val="006B01D5"/>
    <w:rsid w:val="006B01E0"/>
    <w:rsid w:val="006B03FF"/>
    <w:rsid w:val="006B0411"/>
    <w:rsid w:val="006B0469"/>
    <w:rsid w:val="006B05C1"/>
    <w:rsid w:val="006B06D0"/>
    <w:rsid w:val="006B0A03"/>
    <w:rsid w:val="006B0D79"/>
    <w:rsid w:val="006B0EFB"/>
    <w:rsid w:val="006B166C"/>
    <w:rsid w:val="006B1699"/>
    <w:rsid w:val="006B18E0"/>
    <w:rsid w:val="006B1906"/>
    <w:rsid w:val="006B1CF2"/>
    <w:rsid w:val="006B2089"/>
    <w:rsid w:val="006B221A"/>
    <w:rsid w:val="006B2679"/>
    <w:rsid w:val="006B26E5"/>
    <w:rsid w:val="006B295E"/>
    <w:rsid w:val="006B2F7A"/>
    <w:rsid w:val="006B2FF7"/>
    <w:rsid w:val="006B30CB"/>
    <w:rsid w:val="006B340A"/>
    <w:rsid w:val="006B3546"/>
    <w:rsid w:val="006B3622"/>
    <w:rsid w:val="006B3840"/>
    <w:rsid w:val="006B3A4F"/>
    <w:rsid w:val="006B3AA7"/>
    <w:rsid w:val="006B450E"/>
    <w:rsid w:val="006B451B"/>
    <w:rsid w:val="006B4575"/>
    <w:rsid w:val="006B4826"/>
    <w:rsid w:val="006B497E"/>
    <w:rsid w:val="006B4B79"/>
    <w:rsid w:val="006B51E2"/>
    <w:rsid w:val="006B59E2"/>
    <w:rsid w:val="006B5B0F"/>
    <w:rsid w:val="006B5CCF"/>
    <w:rsid w:val="006B6177"/>
    <w:rsid w:val="006B64A8"/>
    <w:rsid w:val="006B657E"/>
    <w:rsid w:val="006B6730"/>
    <w:rsid w:val="006B68B0"/>
    <w:rsid w:val="006B6A6F"/>
    <w:rsid w:val="006B6B1E"/>
    <w:rsid w:val="006B7132"/>
    <w:rsid w:val="006B730B"/>
    <w:rsid w:val="006B74A9"/>
    <w:rsid w:val="006B753C"/>
    <w:rsid w:val="006B758D"/>
    <w:rsid w:val="006B76EF"/>
    <w:rsid w:val="006B7A13"/>
    <w:rsid w:val="006B7C23"/>
    <w:rsid w:val="006B7D5D"/>
    <w:rsid w:val="006B7D6B"/>
    <w:rsid w:val="006B7DFD"/>
    <w:rsid w:val="006B7F72"/>
    <w:rsid w:val="006C01FC"/>
    <w:rsid w:val="006C0214"/>
    <w:rsid w:val="006C040F"/>
    <w:rsid w:val="006C068F"/>
    <w:rsid w:val="006C06AA"/>
    <w:rsid w:val="006C06C5"/>
    <w:rsid w:val="006C087E"/>
    <w:rsid w:val="006C11A9"/>
    <w:rsid w:val="006C1275"/>
    <w:rsid w:val="006C1443"/>
    <w:rsid w:val="006C15D8"/>
    <w:rsid w:val="006C17C1"/>
    <w:rsid w:val="006C198C"/>
    <w:rsid w:val="006C1B48"/>
    <w:rsid w:val="006C1CD1"/>
    <w:rsid w:val="006C1E36"/>
    <w:rsid w:val="006C1E77"/>
    <w:rsid w:val="006C1FBB"/>
    <w:rsid w:val="006C20B1"/>
    <w:rsid w:val="006C225C"/>
    <w:rsid w:val="006C22F4"/>
    <w:rsid w:val="006C24CF"/>
    <w:rsid w:val="006C254B"/>
    <w:rsid w:val="006C25D1"/>
    <w:rsid w:val="006C279D"/>
    <w:rsid w:val="006C28E1"/>
    <w:rsid w:val="006C2A46"/>
    <w:rsid w:val="006C2ABB"/>
    <w:rsid w:val="006C31B1"/>
    <w:rsid w:val="006C33BB"/>
    <w:rsid w:val="006C3648"/>
    <w:rsid w:val="006C366D"/>
    <w:rsid w:val="006C3A94"/>
    <w:rsid w:val="006C3B2A"/>
    <w:rsid w:val="006C3EB2"/>
    <w:rsid w:val="006C3F38"/>
    <w:rsid w:val="006C4125"/>
    <w:rsid w:val="006C426D"/>
    <w:rsid w:val="006C42DD"/>
    <w:rsid w:val="006C4312"/>
    <w:rsid w:val="006C431D"/>
    <w:rsid w:val="006C457F"/>
    <w:rsid w:val="006C458F"/>
    <w:rsid w:val="006C4B5D"/>
    <w:rsid w:val="006C4B85"/>
    <w:rsid w:val="006C4C90"/>
    <w:rsid w:val="006C4D1D"/>
    <w:rsid w:val="006C5169"/>
    <w:rsid w:val="006C524D"/>
    <w:rsid w:val="006C5390"/>
    <w:rsid w:val="006C59B2"/>
    <w:rsid w:val="006C59F9"/>
    <w:rsid w:val="006C5ABD"/>
    <w:rsid w:val="006C5BD0"/>
    <w:rsid w:val="006C5E0A"/>
    <w:rsid w:val="006C5F3F"/>
    <w:rsid w:val="006C6750"/>
    <w:rsid w:val="006C69C5"/>
    <w:rsid w:val="006C6B6C"/>
    <w:rsid w:val="006C6E8D"/>
    <w:rsid w:val="006C6EF4"/>
    <w:rsid w:val="006C6FCC"/>
    <w:rsid w:val="006C7061"/>
    <w:rsid w:val="006C71F7"/>
    <w:rsid w:val="006C7344"/>
    <w:rsid w:val="006C7456"/>
    <w:rsid w:val="006C7484"/>
    <w:rsid w:val="006C7567"/>
    <w:rsid w:val="006C75B8"/>
    <w:rsid w:val="006C77A8"/>
    <w:rsid w:val="006C780F"/>
    <w:rsid w:val="006C7A3E"/>
    <w:rsid w:val="006C7B67"/>
    <w:rsid w:val="006D064B"/>
    <w:rsid w:val="006D08E5"/>
    <w:rsid w:val="006D09B5"/>
    <w:rsid w:val="006D0D3F"/>
    <w:rsid w:val="006D0D7C"/>
    <w:rsid w:val="006D0F95"/>
    <w:rsid w:val="006D1083"/>
    <w:rsid w:val="006D1268"/>
    <w:rsid w:val="006D13C6"/>
    <w:rsid w:val="006D15EF"/>
    <w:rsid w:val="006D17EF"/>
    <w:rsid w:val="006D1876"/>
    <w:rsid w:val="006D1B91"/>
    <w:rsid w:val="006D1E20"/>
    <w:rsid w:val="006D1ED6"/>
    <w:rsid w:val="006D1FB5"/>
    <w:rsid w:val="006D232E"/>
    <w:rsid w:val="006D2682"/>
    <w:rsid w:val="006D26A3"/>
    <w:rsid w:val="006D2A14"/>
    <w:rsid w:val="006D2A2D"/>
    <w:rsid w:val="006D2B60"/>
    <w:rsid w:val="006D2B9E"/>
    <w:rsid w:val="006D2E1F"/>
    <w:rsid w:val="006D2E2D"/>
    <w:rsid w:val="006D2E5E"/>
    <w:rsid w:val="006D2E7B"/>
    <w:rsid w:val="006D2E85"/>
    <w:rsid w:val="006D2F9C"/>
    <w:rsid w:val="006D32A9"/>
    <w:rsid w:val="006D32D6"/>
    <w:rsid w:val="006D3A55"/>
    <w:rsid w:val="006D3C25"/>
    <w:rsid w:val="006D41FA"/>
    <w:rsid w:val="006D423D"/>
    <w:rsid w:val="006D42B4"/>
    <w:rsid w:val="006D42E7"/>
    <w:rsid w:val="006D4446"/>
    <w:rsid w:val="006D4640"/>
    <w:rsid w:val="006D464B"/>
    <w:rsid w:val="006D480E"/>
    <w:rsid w:val="006D4E74"/>
    <w:rsid w:val="006D4FD7"/>
    <w:rsid w:val="006D5323"/>
    <w:rsid w:val="006D53B5"/>
    <w:rsid w:val="006D55AE"/>
    <w:rsid w:val="006D5694"/>
    <w:rsid w:val="006D5DB0"/>
    <w:rsid w:val="006D5E2B"/>
    <w:rsid w:val="006D607F"/>
    <w:rsid w:val="006D60C1"/>
    <w:rsid w:val="006D617B"/>
    <w:rsid w:val="006D6227"/>
    <w:rsid w:val="006D6698"/>
    <w:rsid w:val="006D6ACA"/>
    <w:rsid w:val="006D71CB"/>
    <w:rsid w:val="006D723A"/>
    <w:rsid w:val="006D744B"/>
    <w:rsid w:val="006D7BE5"/>
    <w:rsid w:val="006D7BF5"/>
    <w:rsid w:val="006D7F3C"/>
    <w:rsid w:val="006E00F1"/>
    <w:rsid w:val="006E0138"/>
    <w:rsid w:val="006E0163"/>
    <w:rsid w:val="006E0307"/>
    <w:rsid w:val="006E05EC"/>
    <w:rsid w:val="006E0618"/>
    <w:rsid w:val="006E06C3"/>
    <w:rsid w:val="006E07A2"/>
    <w:rsid w:val="006E08C8"/>
    <w:rsid w:val="006E0C27"/>
    <w:rsid w:val="006E0DE0"/>
    <w:rsid w:val="006E11E0"/>
    <w:rsid w:val="006E133E"/>
    <w:rsid w:val="006E1404"/>
    <w:rsid w:val="006E1422"/>
    <w:rsid w:val="006E16CE"/>
    <w:rsid w:val="006E173B"/>
    <w:rsid w:val="006E1741"/>
    <w:rsid w:val="006E1807"/>
    <w:rsid w:val="006E1A3A"/>
    <w:rsid w:val="006E1A6D"/>
    <w:rsid w:val="006E1DC9"/>
    <w:rsid w:val="006E1EC6"/>
    <w:rsid w:val="006E203E"/>
    <w:rsid w:val="006E217B"/>
    <w:rsid w:val="006E2298"/>
    <w:rsid w:val="006E2606"/>
    <w:rsid w:val="006E2647"/>
    <w:rsid w:val="006E27F9"/>
    <w:rsid w:val="006E2CEC"/>
    <w:rsid w:val="006E31AB"/>
    <w:rsid w:val="006E34E1"/>
    <w:rsid w:val="006E362C"/>
    <w:rsid w:val="006E366A"/>
    <w:rsid w:val="006E3871"/>
    <w:rsid w:val="006E4297"/>
    <w:rsid w:val="006E44BE"/>
    <w:rsid w:val="006E46B4"/>
    <w:rsid w:val="006E4705"/>
    <w:rsid w:val="006E47BC"/>
    <w:rsid w:val="006E48C3"/>
    <w:rsid w:val="006E48D8"/>
    <w:rsid w:val="006E48FC"/>
    <w:rsid w:val="006E4C63"/>
    <w:rsid w:val="006E4E1C"/>
    <w:rsid w:val="006E4EA7"/>
    <w:rsid w:val="006E51AB"/>
    <w:rsid w:val="006E53D5"/>
    <w:rsid w:val="006E56B6"/>
    <w:rsid w:val="006E5A2A"/>
    <w:rsid w:val="006E5FAF"/>
    <w:rsid w:val="006E639B"/>
    <w:rsid w:val="006E6867"/>
    <w:rsid w:val="006E6B88"/>
    <w:rsid w:val="006E6EE1"/>
    <w:rsid w:val="006E74D1"/>
    <w:rsid w:val="006E7514"/>
    <w:rsid w:val="006E76AB"/>
    <w:rsid w:val="006E7752"/>
    <w:rsid w:val="006E7EAD"/>
    <w:rsid w:val="006F0112"/>
    <w:rsid w:val="006F0172"/>
    <w:rsid w:val="006F028C"/>
    <w:rsid w:val="006F02B9"/>
    <w:rsid w:val="006F0365"/>
    <w:rsid w:val="006F04B6"/>
    <w:rsid w:val="006F05B9"/>
    <w:rsid w:val="006F0713"/>
    <w:rsid w:val="006F076D"/>
    <w:rsid w:val="006F0997"/>
    <w:rsid w:val="006F0A14"/>
    <w:rsid w:val="006F0B67"/>
    <w:rsid w:val="006F10FE"/>
    <w:rsid w:val="006F11AB"/>
    <w:rsid w:val="006F1408"/>
    <w:rsid w:val="006F1531"/>
    <w:rsid w:val="006F1785"/>
    <w:rsid w:val="006F1BE0"/>
    <w:rsid w:val="006F1C12"/>
    <w:rsid w:val="006F1CDA"/>
    <w:rsid w:val="006F1DB4"/>
    <w:rsid w:val="006F20C5"/>
    <w:rsid w:val="006F21FC"/>
    <w:rsid w:val="006F23D2"/>
    <w:rsid w:val="006F2449"/>
    <w:rsid w:val="006F248B"/>
    <w:rsid w:val="006F24C0"/>
    <w:rsid w:val="006F2518"/>
    <w:rsid w:val="006F2598"/>
    <w:rsid w:val="006F2CFB"/>
    <w:rsid w:val="006F2E21"/>
    <w:rsid w:val="006F3465"/>
    <w:rsid w:val="006F347C"/>
    <w:rsid w:val="006F365B"/>
    <w:rsid w:val="006F36B4"/>
    <w:rsid w:val="006F3860"/>
    <w:rsid w:val="006F38CA"/>
    <w:rsid w:val="006F3B6E"/>
    <w:rsid w:val="006F3B9A"/>
    <w:rsid w:val="006F3C51"/>
    <w:rsid w:val="006F3DD0"/>
    <w:rsid w:val="006F3E5B"/>
    <w:rsid w:val="006F3ECD"/>
    <w:rsid w:val="006F404F"/>
    <w:rsid w:val="006F414D"/>
    <w:rsid w:val="006F42C5"/>
    <w:rsid w:val="006F45C8"/>
    <w:rsid w:val="006F4997"/>
    <w:rsid w:val="006F4DB1"/>
    <w:rsid w:val="006F53BF"/>
    <w:rsid w:val="006F562C"/>
    <w:rsid w:val="006F5661"/>
    <w:rsid w:val="006F56FE"/>
    <w:rsid w:val="006F58E4"/>
    <w:rsid w:val="006F5C1A"/>
    <w:rsid w:val="006F5E18"/>
    <w:rsid w:val="006F5E71"/>
    <w:rsid w:val="006F609D"/>
    <w:rsid w:val="006F6135"/>
    <w:rsid w:val="006F68D9"/>
    <w:rsid w:val="006F6AC9"/>
    <w:rsid w:val="006F6B44"/>
    <w:rsid w:val="006F6B8A"/>
    <w:rsid w:val="006F6D3F"/>
    <w:rsid w:val="006F6D48"/>
    <w:rsid w:val="006F6D49"/>
    <w:rsid w:val="006F6D82"/>
    <w:rsid w:val="006F6E9F"/>
    <w:rsid w:val="006F6EF7"/>
    <w:rsid w:val="006F6F5F"/>
    <w:rsid w:val="006F6F69"/>
    <w:rsid w:val="006F700D"/>
    <w:rsid w:val="006F74A0"/>
    <w:rsid w:val="006F74DC"/>
    <w:rsid w:val="006F757E"/>
    <w:rsid w:val="006F7954"/>
    <w:rsid w:val="006F79BA"/>
    <w:rsid w:val="006F7BD1"/>
    <w:rsid w:val="006F7D5D"/>
    <w:rsid w:val="00700082"/>
    <w:rsid w:val="007005F5"/>
    <w:rsid w:val="007006B8"/>
    <w:rsid w:val="00700996"/>
    <w:rsid w:val="007009E9"/>
    <w:rsid w:val="00700B76"/>
    <w:rsid w:val="00700BD0"/>
    <w:rsid w:val="00700BFF"/>
    <w:rsid w:val="00700EEB"/>
    <w:rsid w:val="007010D9"/>
    <w:rsid w:val="00701486"/>
    <w:rsid w:val="007014D9"/>
    <w:rsid w:val="00701641"/>
    <w:rsid w:val="007018DB"/>
    <w:rsid w:val="00701982"/>
    <w:rsid w:val="00701CEE"/>
    <w:rsid w:val="00701D2D"/>
    <w:rsid w:val="00701D92"/>
    <w:rsid w:val="0070226E"/>
    <w:rsid w:val="00702664"/>
    <w:rsid w:val="00702B2B"/>
    <w:rsid w:val="00702B45"/>
    <w:rsid w:val="00702BB2"/>
    <w:rsid w:val="007030DE"/>
    <w:rsid w:val="007036BA"/>
    <w:rsid w:val="00703964"/>
    <w:rsid w:val="00703B26"/>
    <w:rsid w:val="00703B44"/>
    <w:rsid w:val="00703E2E"/>
    <w:rsid w:val="007042AC"/>
    <w:rsid w:val="007042FA"/>
    <w:rsid w:val="007045AE"/>
    <w:rsid w:val="0070493A"/>
    <w:rsid w:val="00704B3A"/>
    <w:rsid w:val="00704CF9"/>
    <w:rsid w:val="00704FC1"/>
    <w:rsid w:val="00705118"/>
    <w:rsid w:val="00705485"/>
    <w:rsid w:val="00705530"/>
    <w:rsid w:val="0070563A"/>
    <w:rsid w:val="00705B61"/>
    <w:rsid w:val="00705D2F"/>
    <w:rsid w:val="00705E1F"/>
    <w:rsid w:val="00705EFE"/>
    <w:rsid w:val="007060BB"/>
    <w:rsid w:val="007061B8"/>
    <w:rsid w:val="00706752"/>
    <w:rsid w:val="00706840"/>
    <w:rsid w:val="00706D1C"/>
    <w:rsid w:val="0070728A"/>
    <w:rsid w:val="0070765E"/>
    <w:rsid w:val="00707821"/>
    <w:rsid w:val="007078E6"/>
    <w:rsid w:val="00707A06"/>
    <w:rsid w:val="00707A6C"/>
    <w:rsid w:val="00707AD7"/>
    <w:rsid w:val="00710365"/>
    <w:rsid w:val="007107CA"/>
    <w:rsid w:val="0071087F"/>
    <w:rsid w:val="00710E6D"/>
    <w:rsid w:val="00710F86"/>
    <w:rsid w:val="0071102E"/>
    <w:rsid w:val="007112BD"/>
    <w:rsid w:val="00711475"/>
    <w:rsid w:val="007117D4"/>
    <w:rsid w:val="007119FE"/>
    <w:rsid w:val="00711BC5"/>
    <w:rsid w:val="00711CA6"/>
    <w:rsid w:val="00712594"/>
    <w:rsid w:val="007126D3"/>
    <w:rsid w:val="00712884"/>
    <w:rsid w:val="00712923"/>
    <w:rsid w:val="00712A58"/>
    <w:rsid w:val="00712B77"/>
    <w:rsid w:val="007133A6"/>
    <w:rsid w:val="007133C5"/>
    <w:rsid w:val="00713705"/>
    <w:rsid w:val="007137A7"/>
    <w:rsid w:val="00713925"/>
    <w:rsid w:val="00713C0E"/>
    <w:rsid w:val="00713E94"/>
    <w:rsid w:val="00713FCF"/>
    <w:rsid w:val="00714302"/>
    <w:rsid w:val="00714316"/>
    <w:rsid w:val="007143EB"/>
    <w:rsid w:val="007143F3"/>
    <w:rsid w:val="00714475"/>
    <w:rsid w:val="00714564"/>
    <w:rsid w:val="0071458F"/>
    <w:rsid w:val="00714852"/>
    <w:rsid w:val="007148E9"/>
    <w:rsid w:val="0071497C"/>
    <w:rsid w:val="00714CD3"/>
    <w:rsid w:val="00714D07"/>
    <w:rsid w:val="00714D82"/>
    <w:rsid w:val="00715054"/>
    <w:rsid w:val="00715372"/>
    <w:rsid w:val="007157C8"/>
    <w:rsid w:val="007157F6"/>
    <w:rsid w:val="00715B2D"/>
    <w:rsid w:val="00715BC6"/>
    <w:rsid w:val="00715DE5"/>
    <w:rsid w:val="00715EA4"/>
    <w:rsid w:val="00715ECC"/>
    <w:rsid w:val="00715FAD"/>
    <w:rsid w:val="007162B1"/>
    <w:rsid w:val="0071691B"/>
    <w:rsid w:val="00716A75"/>
    <w:rsid w:val="00716A8A"/>
    <w:rsid w:val="00716E87"/>
    <w:rsid w:val="0071713B"/>
    <w:rsid w:val="0071733B"/>
    <w:rsid w:val="00717ACC"/>
    <w:rsid w:val="00717CF3"/>
    <w:rsid w:val="00717F0A"/>
    <w:rsid w:val="00720162"/>
    <w:rsid w:val="00720494"/>
    <w:rsid w:val="0072064E"/>
    <w:rsid w:val="0072066D"/>
    <w:rsid w:val="007206A0"/>
    <w:rsid w:val="00720835"/>
    <w:rsid w:val="00720B46"/>
    <w:rsid w:val="00720B70"/>
    <w:rsid w:val="00720CCF"/>
    <w:rsid w:val="00720FE7"/>
    <w:rsid w:val="007210CC"/>
    <w:rsid w:val="0072186D"/>
    <w:rsid w:val="00722238"/>
    <w:rsid w:val="007224AA"/>
    <w:rsid w:val="007229A6"/>
    <w:rsid w:val="00722A5E"/>
    <w:rsid w:val="00722C06"/>
    <w:rsid w:val="00722EFB"/>
    <w:rsid w:val="007235F3"/>
    <w:rsid w:val="00723788"/>
    <w:rsid w:val="00723A72"/>
    <w:rsid w:val="00723CE0"/>
    <w:rsid w:val="00724290"/>
    <w:rsid w:val="00724897"/>
    <w:rsid w:val="0072497A"/>
    <w:rsid w:val="00724C44"/>
    <w:rsid w:val="0072519F"/>
    <w:rsid w:val="007251B4"/>
    <w:rsid w:val="00725340"/>
    <w:rsid w:val="00725760"/>
    <w:rsid w:val="007258CA"/>
    <w:rsid w:val="007259C9"/>
    <w:rsid w:val="00725C02"/>
    <w:rsid w:val="00725E44"/>
    <w:rsid w:val="00725E4E"/>
    <w:rsid w:val="00726159"/>
    <w:rsid w:val="007262DB"/>
    <w:rsid w:val="00726404"/>
    <w:rsid w:val="007264EC"/>
    <w:rsid w:val="007265C0"/>
    <w:rsid w:val="007269D5"/>
    <w:rsid w:val="00726C06"/>
    <w:rsid w:val="00726D99"/>
    <w:rsid w:val="00726E89"/>
    <w:rsid w:val="007270A6"/>
    <w:rsid w:val="0072736D"/>
    <w:rsid w:val="00727585"/>
    <w:rsid w:val="0072794A"/>
    <w:rsid w:val="00727BC1"/>
    <w:rsid w:val="00727D33"/>
    <w:rsid w:val="007305FB"/>
    <w:rsid w:val="007307CD"/>
    <w:rsid w:val="007307D4"/>
    <w:rsid w:val="007309C7"/>
    <w:rsid w:val="007313D2"/>
    <w:rsid w:val="007313F2"/>
    <w:rsid w:val="00731604"/>
    <w:rsid w:val="007318A9"/>
    <w:rsid w:val="0073198E"/>
    <w:rsid w:val="00731AF3"/>
    <w:rsid w:val="00731E00"/>
    <w:rsid w:val="00731E59"/>
    <w:rsid w:val="00731E62"/>
    <w:rsid w:val="00731ECA"/>
    <w:rsid w:val="00731F31"/>
    <w:rsid w:val="00731FA1"/>
    <w:rsid w:val="00732106"/>
    <w:rsid w:val="00732222"/>
    <w:rsid w:val="00732538"/>
    <w:rsid w:val="007326A3"/>
    <w:rsid w:val="007326F9"/>
    <w:rsid w:val="0073272C"/>
    <w:rsid w:val="00732A19"/>
    <w:rsid w:val="00732A4E"/>
    <w:rsid w:val="00732ACB"/>
    <w:rsid w:val="00732B25"/>
    <w:rsid w:val="00732F65"/>
    <w:rsid w:val="0073303E"/>
    <w:rsid w:val="00733176"/>
    <w:rsid w:val="00733668"/>
    <w:rsid w:val="007337BF"/>
    <w:rsid w:val="007337FA"/>
    <w:rsid w:val="00733978"/>
    <w:rsid w:val="00733A18"/>
    <w:rsid w:val="00733CA7"/>
    <w:rsid w:val="00733CBB"/>
    <w:rsid w:val="007340C1"/>
    <w:rsid w:val="00734100"/>
    <w:rsid w:val="00734458"/>
    <w:rsid w:val="00734663"/>
    <w:rsid w:val="00734769"/>
    <w:rsid w:val="00734982"/>
    <w:rsid w:val="007349EC"/>
    <w:rsid w:val="00734A06"/>
    <w:rsid w:val="00734B4B"/>
    <w:rsid w:val="00734C65"/>
    <w:rsid w:val="00734CEF"/>
    <w:rsid w:val="0073501B"/>
    <w:rsid w:val="007352D9"/>
    <w:rsid w:val="00735354"/>
    <w:rsid w:val="007355D5"/>
    <w:rsid w:val="007357D9"/>
    <w:rsid w:val="00735802"/>
    <w:rsid w:val="00735813"/>
    <w:rsid w:val="00735A7F"/>
    <w:rsid w:val="00735D4F"/>
    <w:rsid w:val="0073616E"/>
    <w:rsid w:val="00736174"/>
    <w:rsid w:val="007362EA"/>
    <w:rsid w:val="0073637D"/>
    <w:rsid w:val="00736388"/>
    <w:rsid w:val="0073651F"/>
    <w:rsid w:val="00736732"/>
    <w:rsid w:val="00736D2C"/>
    <w:rsid w:val="0073700A"/>
    <w:rsid w:val="00737339"/>
    <w:rsid w:val="0073739E"/>
    <w:rsid w:val="007373FF"/>
    <w:rsid w:val="00737404"/>
    <w:rsid w:val="007374DC"/>
    <w:rsid w:val="00737570"/>
    <w:rsid w:val="00737608"/>
    <w:rsid w:val="00737889"/>
    <w:rsid w:val="00740282"/>
    <w:rsid w:val="00740601"/>
    <w:rsid w:val="0074083B"/>
    <w:rsid w:val="00740967"/>
    <w:rsid w:val="0074099F"/>
    <w:rsid w:val="00740EC4"/>
    <w:rsid w:val="0074124B"/>
    <w:rsid w:val="00741635"/>
    <w:rsid w:val="007417BB"/>
    <w:rsid w:val="0074189E"/>
    <w:rsid w:val="00741AAE"/>
    <w:rsid w:val="00741AB1"/>
    <w:rsid w:val="00741C41"/>
    <w:rsid w:val="00741E41"/>
    <w:rsid w:val="007423E4"/>
    <w:rsid w:val="00742472"/>
    <w:rsid w:val="007424F7"/>
    <w:rsid w:val="00742A36"/>
    <w:rsid w:val="00742CC2"/>
    <w:rsid w:val="007430A7"/>
    <w:rsid w:val="00743293"/>
    <w:rsid w:val="0074354D"/>
    <w:rsid w:val="00743670"/>
    <w:rsid w:val="00743BCB"/>
    <w:rsid w:val="00743C09"/>
    <w:rsid w:val="00743C1E"/>
    <w:rsid w:val="00743D68"/>
    <w:rsid w:val="00743EF2"/>
    <w:rsid w:val="007444F0"/>
    <w:rsid w:val="00744503"/>
    <w:rsid w:val="0074479B"/>
    <w:rsid w:val="007449EE"/>
    <w:rsid w:val="00744ACD"/>
    <w:rsid w:val="00744B06"/>
    <w:rsid w:val="00744EEE"/>
    <w:rsid w:val="00745026"/>
    <w:rsid w:val="00745254"/>
    <w:rsid w:val="00745DDD"/>
    <w:rsid w:val="00746093"/>
    <w:rsid w:val="00746146"/>
    <w:rsid w:val="00746269"/>
    <w:rsid w:val="00746757"/>
    <w:rsid w:val="007467FE"/>
    <w:rsid w:val="007468C0"/>
    <w:rsid w:val="007468C9"/>
    <w:rsid w:val="0074722B"/>
    <w:rsid w:val="0074731B"/>
    <w:rsid w:val="00747368"/>
    <w:rsid w:val="007473DA"/>
    <w:rsid w:val="00747485"/>
    <w:rsid w:val="00747669"/>
    <w:rsid w:val="00747856"/>
    <w:rsid w:val="00747881"/>
    <w:rsid w:val="007479D2"/>
    <w:rsid w:val="00747A6C"/>
    <w:rsid w:val="00747ACE"/>
    <w:rsid w:val="00747BAF"/>
    <w:rsid w:val="0075017B"/>
    <w:rsid w:val="007501EC"/>
    <w:rsid w:val="0075025B"/>
    <w:rsid w:val="007503E0"/>
    <w:rsid w:val="007504AA"/>
    <w:rsid w:val="00750579"/>
    <w:rsid w:val="007506E5"/>
    <w:rsid w:val="0075097F"/>
    <w:rsid w:val="007509D3"/>
    <w:rsid w:val="00750A80"/>
    <w:rsid w:val="00750B35"/>
    <w:rsid w:val="00750B55"/>
    <w:rsid w:val="00750BAF"/>
    <w:rsid w:val="00750C47"/>
    <w:rsid w:val="00750D20"/>
    <w:rsid w:val="00750DB3"/>
    <w:rsid w:val="007515FD"/>
    <w:rsid w:val="007516C2"/>
    <w:rsid w:val="00751BBD"/>
    <w:rsid w:val="00751C5F"/>
    <w:rsid w:val="007520D0"/>
    <w:rsid w:val="0075212C"/>
    <w:rsid w:val="0075262D"/>
    <w:rsid w:val="007526A9"/>
    <w:rsid w:val="00752767"/>
    <w:rsid w:val="00752936"/>
    <w:rsid w:val="00752D47"/>
    <w:rsid w:val="00752DCC"/>
    <w:rsid w:val="00752E3B"/>
    <w:rsid w:val="007530CC"/>
    <w:rsid w:val="0075325E"/>
    <w:rsid w:val="0075329C"/>
    <w:rsid w:val="007532AD"/>
    <w:rsid w:val="00753354"/>
    <w:rsid w:val="007533EE"/>
    <w:rsid w:val="0075344B"/>
    <w:rsid w:val="007535A0"/>
    <w:rsid w:val="00753825"/>
    <w:rsid w:val="00753DF1"/>
    <w:rsid w:val="00753E45"/>
    <w:rsid w:val="00753FB0"/>
    <w:rsid w:val="007542F5"/>
    <w:rsid w:val="00754416"/>
    <w:rsid w:val="00754499"/>
    <w:rsid w:val="00754553"/>
    <w:rsid w:val="007545C8"/>
    <w:rsid w:val="00754836"/>
    <w:rsid w:val="0075503A"/>
    <w:rsid w:val="00755106"/>
    <w:rsid w:val="007551BB"/>
    <w:rsid w:val="0075543E"/>
    <w:rsid w:val="007556A4"/>
    <w:rsid w:val="0075588D"/>
    <w:rsid w:val="00755D56"/>
    <w:rsid w:val="007560F8"/>
    <w:rsid w:val="007563D6"/>
    <w:rsid w:val="00756637"/>
    <w:rsid w:val="00756681"/>
    <w:rsid w:val="00756690"/>
    <w:rsid w:val="0075669C"/>
    <w:rsid w:val="00756752"/>
    <w:rsid w:val="007569D9"/>
    <w:rsid w:val="00756BE0"/>
    <w:rsid w:val="00756DEB"/>
    <w:rsid w:val="00756EAA"/>
    <w:rsid w:val="00757205"/>
    <w:rsid w:val="0075785B"/>
    <w:rsid w:val="00757D74"/>
    <w:rsid w:val="00757D96"/>
    <w:rsid w:val="007600AE"/>
    <w:rsid w:val="00760324"/>
    <w:rsid w:val="007604EC"/>
    <w:rsid w:val="00760826"/>
    <w:rsid w:val="00760AD4"/>
    <w:rsid w:val="0076128B"/>
    <w:rsid w:val="007613D3"/>
    <w:rsid w:val="0076152B"/>
    <w:rsid w:val="00761537"/>
    <w:rsid w:val="007615BA"/>
    <w:rsid w:val="00761A3A"/>
    <w:rsid w:val="00761B2C"/>
    <w:rsid w:val="00761B67"/>
    <w:rsid w:val="00761CCD"/>
    <w:rsid w:val="00761E7E"/>
    <w:rsid w:val="00761F78"/>
    <w:rsid w:val="0076208E"/>
    <w:rsid w:val="0076244E"/>
    <w:rsid w:val="007626B3"/>
    <w:rsid w:val="007627F9"/>
    <w:rsid w:val="00762964"/>
    <w:rsid w:val="00762A1A"/>
    <w:rsid w:val="00762A6C"/>
    <w:rsid w:val="00762F0F"/>
    <w:rsid w:val="00762F8E"/>
    <w:rsid w:val="00762FE7"/>
    <w:rsid w:val="00763303"/>
    <w:rsid w:val="00763516"/>
    <w:rsid w:val="00763931"/>
    <w:rsid w:val="00763DE6"/>
    <w:rsid w:val="00763F06"/>
    <w:rsid w:val="00764098"/>
    <w:rsid w:val="007641E6"/>
    <w:rsid w:val="00764298"/>
    <w:rsid w:val="00764422"/>
    <w:rsid w:val="0076480C"/>
    <w:rsid w:val="00764A38"/>
    <w:rsid w:val="00764C3C"/>
    <w:rsid w:val="00764D3A"/>
    <w:rsid w:val="00764FC9"/>
    <w:rsid w:val="00765172"/>
    <w:rsid w:val="0076526A"/>
    <w:rsid w:val="00765313"/>
    <w:rsid w:val="007659D2"/>
    <w:rsid w:val="00765AF0"/>
    <w:rsid w:val="00765B10"/>
    <w:rsid w:val="00765BFC"/>
    <w:rsid w:val="00765D3B"/>
    <w:rsid w:val="00765E0D"/>
    <w:rsid w:val="007662C9"/>
    <w:rsid w:val="00766363"/>
    <w:rsid w:val="007663D7"/>
    <w:rsid w:val="00766975"/>
    <w:rsid w:val="00767218"/>
    <w:rsid w:val="0076757D"/>
    <w:rsid w:val="0076760B"/>
    <w:rsid w:val="00767774"/>
    <w:rsid w:val="00767AE7"/>
    <w:rsid w:val="00767E9A"/>
    <w:rsid w:val="00767FB4"/>
    <w:rsid w:val="0077004B"/>
    <w:rsid w:val="0077011B"/>
    <w:rsid w:val="007701EC"/>
    <w:rsid w:val="0077024C"/>
    <w:rsid w:val="007702C5"/>
    <w:rsid w:val="0077037B"/>
    <w:rsid w:val="0077037E"/>
    <w:rsid w:val="007705B1"/>
    <w:rsid w:val="00770640"/>
    <w:rsid w:val="00770A37"/>
    <w:rsid w:val="00770F18"/>
    <w:rsid w:val="00771322"/>
    <w:rsid w:val="0077155D"/>
    <w:rsid w:val="00771606"/>
    <w:rsid w:val="0077163F"/>
    <w:rsid w:val="007716DA"/>
    <w:rsid w:val="00771815"/>
    <w:rsid w:val="00771B1D"/>
    <w:rsid w:val="00771BEB"/>
    <w:rsid w:val="00771D6E"/>
    <w:rsid w:val="00771D8D"/>
    <w:rsid w:val="00771FC5"/>
    <w:rsid w:val="00772079"/>
    <w:rsid w:val="007720C5"/>
    <w:rsid w:val="007726DB"/>
    <w:rsid w:val="007728A7"/>
    <w:rsid w:val="00772A3A"/>
    <w:rsid w:val="00772C9D"/>
    <w:rsid w:val="00772F41"/>
    <w:rsid w:val="0077377B"/>
    <w:rsid w:val="007739AE"/>
    <w:rsid w:val="00773B34"/>
    <w:rsid w:val="00773CC6"/>
    <w:rsid w:val="00773EA4"/>
    <w:rsid w:val="00773F2E"/>
    <w:rsid w:val="007744FC"/>
    <w:rsid w:val="00774569"/>
    <w:rsid w:val="00774625"/>
    <w:rsid w:val="007746D4"/>
    <w:rsid w:val="0077480F"/>
    <w:rsid w:val="00774DB7"/>
    <w:rsid w:val="00774E0D"/>
    <w:rsid w:val="007751E5"/>
    <w:rsid w:val="00775336"/>
    <w:rsid w:val="007754C4"/>
    <w:rsid w:val="007757BE"/>
    <w:rsid w:val="00775855"/>
    <w:rsid w:val="00775C0A"/>
    <w:rsid w:val="00775FC1"/>
    <w:rsid w:val="0077686F"/>
    <w:rsid w:val="00776B24"/>
    <w:rsid w:val="00776D28"/>
    <w:rsid w:val="0077750F"/>
    <w:rsid w:val="00777536"/>
    <w:rsid w:val="007775AD"/>
    <w:rsid w:val="007778B7"/>
    <w:rsid w:val="0077791A"/>
    <w:rsid w:val="0077797F"/>
    <w:rsid w:val="00777D2C"/>
    <w:rsid w:val="0078007E"/>
    <w:rsid w:val="007800F5"/>
    <w:rsid w:val="00780109"/>
    <w:rsid w:val="0078041B"/>
    <w:rsid w:val="007804DB"/>
    <w:rsid w:val="007805AD"/>
    <w:rsid w:val="0078097B"/>
    <w:rsid w:val="00780BBB"/>
    <w:rsid w:val="00780C3D"/>
    <w:rsid w:val="00780C47"/>
    <w:rsid w:val="00780E8C"/>
    <w:rsid w:val="00780ED5"/>
    <w:rsid w:val="00780F85"/>
    <w:rsid w:val="00780FE4"/>
    <w:rsid w:val="007810C3"/>
    <w:rsid w:val="007812AC"/>
    <w:rsid w:val="007812F5"/>
    <w:rsid w:val="007813D6"/>
    <w:rsid w:val="00781508"/>
    <w:rsid w:val="007816AC"/>
    <w:rsid w:val="0078190C"/>
    <w:rsid w:val="00781956"/>
    <w:rsid w:val="00781DE3"/>
    <w:rsid w:val="00782089"/>
    <w:rsid w:val="007822B5"/>
    <w:rsid w:val="00782413"/>
    <w:rsid w:val="00782463"/>
    <w:rsid w:val="007824CE"/>
    <w:rsid w:val="00782623"/>
    <w:rsid w:val="00782688"/>
    <w:rsid w:val="00782B88"/>
    <w:rsid w:val="00782C3A"/>
    <w:rsid w:val="00782D7C"/>
    <w:rsid w:val="00782F69"/>
    <w:rsid w:val="00783068"/>
    <w:rsid w:val="0078364F"/>
    <w:rsid w:val="00783661"/>
    <w:rsid w:val="007838E2"/>
    <w:rsid w:val="00783B2D"/>
    <w:rsid w:val="007840BA"/>
    <w:rsid w:val="007840DE"/>
    <w:rsid w:val="007843C0"/>
    <w:rsid w:val="007844BF"/>
    <w:rsid w:val="00784500"/>
    <w:rsid w:val="007847A1"/>
    <w:rsid w:val="00784B21"/>
    <w:rsid w:val="00784C42"/>
    <w:rsid w:val="00784F3D"/>
    <w:rsid w:val="00784F46"/>
    <w:rsid w:val="0078500F"/>
    <w:rsid w:val="00785038"/>
    <w:rsid w:val="007853B9"/>
    <w:rsid w:val="00785406"/>
    <w:rsid w:val="0078562D"/>
    <w:rsid w:val="007856E9"/>
    <w:rsid w:val="007857FB"/>
    <w:rsid w:val="00785A9F"/>
    <w:rsid w:val="0078601D"/>
    <w:rsid w:val="007861F2"/>
    <w:rsid w:val="007862A1"/>
    <w:rsid w:val="0078676F"/>
    <w:rsid w:val="0078683B"/>
    <w:rsid w:val="007868A3"/>
    <w:rsid w:val="00786989"/>
    <w:rsid w:val="00786AD6"/>
    <w:rsid w:val="00786B44"/>
    <w:rsid w:val="00786C0B"/>
    <w:rsid w:val="00786F9F"/>
    <w:rsid w:val="00787075"/>
    <w:rsid w:val="007870BB"/>
    <w:rsid w:val="00787417"/>
    <w:rsid w:val="00787559"/>
    <w:rsid w:val="00787566"/>
    <w:rsid w:val="007875E3"/>
    <w:rsid w:val="007879F1"/>
    <w:rsid w:val="00787AD2"/>
    <w:rsid w:val="00787B65"/>
    <w:rsid w:val="00787B76"/>
    <w:rsid w:val="00787DDA"/>
    <w:rsid w:val="00787ECB"/>
    <w:rsid w:val="0079054D"/>
    <w:rsid w:val="007905B1"/>
    <w:rsid w:val="00790A41"/>
    <w:rsid w:val="00790A5A"/>
    <w:rsid w:val="00790AB0"/>
    <w:rsid w:val="00790B4F"/>
    <w:rsid w:val="00790BD1"/>
    <w:rsid w:val="00790C3B"/>
    <w:rsid w:val="00790D41"/>
    <w:rsid w:val="00790DDA"/>
    <w:rsid w:val="00791145"/>
    <w:rsid w:val="0079134D"/>
    <w:rsid w:val="007913F8"/>
    <w:rsid w:val="00791A97"/>
    <w:rsid w:val="00791E62"/>
    <w:rsid w:val="00792094"/>
    <w:rsid w:val="00792612"/>
    <w:rsid w:val="0079272E"/>
    <w:rsid w:val="00792CB3"/>
    <w:rsid w:val="00792E37"/>
    <w:rsid w:val="007932E6"/>
    <w:rsid w:val="007933F7"/>
    <w:rsid w:val="007938D9"/>
    <w:rsid w:val="00793CB8"/>
    <w:rsid w:val="00793CB9"/>
    <w:rsid w:val="00793D75"/>
    <w:rsid w:val="00793DE6"/>
    <w:rsid w:val="00793EFD"/>
    <w:rsid w:val="00793F97"/>
    <w:rsid w:val="007940F2"/>
    <w:rsid w:val="00794206"/>
    <w:rsid w:val="00794498"/>
    <w:rsid w:val="0079453B"/>
    <w:rsid w:val="00794579"/>
    <w:rsid w:val="00794FCC"/>
    <w:rsid w:val="007950DD"/>
    <w:rsid w:val="00795493"/>
    <w:rsid w:val="007954A0"/>
    <w:rsid w:val="007957C5"/>
    <w:rsid w:val="00795958"/>
    <w:rsid w:val="00795A58"/>
    <w:rsid w:val="00795B03"/>
    <w:rsid w:val="00795BB8"/>
    <w:rsid w:val="00796101"/>
    <w:rsid w:val="0079617B"/>
    <w:rsid w:val="00796397"/>
    <w:rsid w:val="0079648D"/>
    <w:rsid w:val="007964FD"/>
    <w:rsid w:val="0079663B"/>
    <w:rsid w:val="0079666C"/>
    <w:rsid w:val="00796941"/>
    <w:rsid w:val="007969B9"/>
    <w:rsid w:val="00796CC1"/>
    <w:rsid w:val="00796F1F"/>
    <w:rsid w:val="0079730B"/>
    <w:rsid w:val="0079754A"/>
    <w:rsid w:val="00797555"/>
    <w:rsid w:val="0079762D"/>
    <w:rsid w:val="0079784C"/>
    <w:rsid w:val="007979CC"/>
    <w:rsid w:val="00797B3A"/>
    <w:rsid w:val="00797DB5"/>
    <w:rsid w:val="007A0133"/>
    <w:rsid w:val="007A06CF"/>
    <w:rsid w:val="007A09BE"/>
    <w:rsid w:val="007A0C10"/>
    <w:rsid w:val="007A0E4D"/>
    <w:rsid w:val="007A12B4"/>
    <w:rsid w:val="007A133C"/>
    <w:rsid w:val="007A151D"/>
    <w:rsid w:val="007A15A5"/>
    <w:rsid w:val="007A1A14"/>
    <w:rsid w:val="007A1AFC"/>
    <w:rsid w:val="007A1C36"/>
    <w:rsid w:val="007A1CEF"/>
    <w:rsid w:val="007A1E20"/>
    <w:rsid w:val="007A216C"/>
    <w:rsid w:val="007A283C"/>
    <w:rsid w:val="007A2C77"/>
    <w:rsid w:val="007A2D67"/>
    <w:rsid w:val="007A2E12"/>
    <w:rsid w:val="007A2E67"/>
    <w:rsid w:val="007A2FC8"/>
    <w:rsid w:val="007A3194"/>
    <w:rsid w:val="007A3212"/>
    <w:rsid w:val="007A34CE"/>
    <w:rsid w:val="007A3629"/>
    <w:rsid w:val="007A3690"/>
    <w:rsid w:val="007A38A1"/>
    <w:rsid w:val="007A3934"/>
    <w:rsid w:val="007A3EE6"/>
    <w:rsid w:val="007A3FF7"/>
    <w:rsid w:val="007A42ED"/>
    <w:rsid w:val="007A4448"/>
    <w:rsid w:val="007A44C7"/>
    <w:rsid w:val="007A4747"/>
    <w:rsid w:val="007A47FA"/>
    <w:rsid w:val="007A4D00"/>
    <w:rsid w:val="007A4D02"/>
    <w:rsid w:val="007A5132"/>
    <w:rsid w:val="007A5166"/>
    <w:rsid w:val="007A5366"/>
    <w:rsid w:val="007A5541"/>
    <w:rsid w:val="007A56BD"/>
    <w:rsid w:val="007A5BE9"/>
    <w:rsid w:val="007A5DD0"/>
    <w:rsid w:val="007A62A5"/>
    <w:rsid w:val="007A679B"/>
    <w:rsid w:val="007A6A71"/>
    <w:rsid w:val="007A7023"/>
    <w:rsid w:val="007A71BF"/>
    <w:rsid w:val="007A740A"/>
    <w:rsid w:val="007A7486"/>
    <w:rsid w:val="007A7836"/>
    <w:rsid w:val="007A7E3D"/>
    <w:rsid w:val="007A7F55"/>
    <w:rsid w:val="007B0271"/>
    <w:rsid w:val="007B033F"/>
    <w:rsid w:val="007B047F"/>
    <w:rsid w:val="007B0689"/>
    <w:rsid w:val="007B0951"/>
    <w:rsid w:val="007B0990"/>
    <w:rsid w:val="007B0C7A"/>
    <w:rsid w:val="007B0D89"/>
    <w:rsid w:val="007B0F2D"/>
    <w:rsid w:val="007B1A55"/>
    <w:rsid w:val="007B1D10"/>
    <w:rsid w:val="007B1EEE"/>
    <w:rsid w:val="007B222C"/>
    <w:rsid w:val="007B234C"/>
    <w:rsid w:val="007B2363"/>
    <w:rsid w:val="007B2E49"/>
    <w:rsid w:val="007B31A8"/>
    <w:rsid w:val="007B32AA"/>
    <w:rsid w:val="007B3383"/>
    <w:rsid w:val="007B389E"/>
    <w:rsid w:val="007B3A98"/>
    <w:rsid w:val="007B3D54"/>
    <w:rsid w:val="007B424E"/>
    <w:rsid w:val="007B4434"/>
    <w:rsid w:val="007B4654"/>
    <w:rsid w:val="007B475C"/>
    <w:rsid w:val="007B47EC"/>
    <w:rsid w:val="007B48FC"/>
    <w:rsid w:val="007B4A90"/>
    <w:rsid w:val="007B4AF7"/>
    <w:rsid w:val="007B4EAA"/>
    <w:rsid w:val="007B4F7D"/>
    <w:rsid w:val="007B50B6"/>
    <w:rsid w:val="007B5162"/>
    <w:rsid w:val="007B5429"/>
    <w:rsid w:val="007B57F8"/>
    <w:rsid w:val="007B5B1E"/>
    <w:rsid w:val="007B5BEB"/>
    <w:rsid w:val="007B5F69"/>
    <w:rsid w:val="007B5F70"/>
    <w:rsid w:val="007B617F"/>
    <w:rsid w:val="007B61DE"/>
    <w:rsid w:val="007B62B4"/>
    <w:rsid w:val="007B67D3"/>
    <w:rsid w:val="007B69C1"/>
    <w:rsid w:val="007B6AF6"/>
    <w:rsid w:val="007B6B67"/>
    <w:rsid w:val="007B6B9E"/>
    <w:rsid w:val="007B6C48"/>
    <w:rsid w:val="007B6C61"/>
    <w:rsid w:val="007B6DFE"/>
    <w:rsid w:val="007B6F28"/>
    <w:rsid w:val="007B7140"/>
    <w:rsid w:val="007B75B8"/>
    <w:rsid w:val="007B75D0"/>
    <w:rsid w:val="007B7626"/>
    <w:rsid w:val="007B769F"/>
    <w:rsid w:val="007B76A1"/>
    <w:rsid w:val="007B7AB4"/>
    <w:rsid w:val="007B7CE6"/>
    <w:rsid w:val="007B7EB3"/>
    <w:rsid w:val="007B7FA2"/>
    <w:rsid w:val="007B7FCF"/>
    <w:rsid w:val="007C00A7"/>
    <w:rsid w:val="007C01A2"/>
    <w:rsid w:val="007C0413"/>
    <w:rsid w:val="007C041E"/>
    <w:rsid w:val="007C0948"/>
    <w:rsid w:val="007C0989"/>
    <w:rsid w:val="007C0A78"/>
    <w:rsid w:val="007C0BB0"/>
    <w:rsid w:val="007C0D1A"/>
    <w:rsid w:val="007C0E2E"/>
    <w:rsid w:val="007C1238"/>
    <w:rsid w:val="007C17F5"/>
    <w:rsid w:val="007C1AF3"/>
    <w:rsid w:val="007C1D70"/>
    <w:rsid w:val="007C1DC4"/>
    <w:rsid w:val="007C20BA"/>
    <w:rsid w:val="007C2166"/>
    <w:rsid w:val="007C2238"/>
    <w:rsid w:val="007C22B5"/>
    <w:rsid w:val="007C2743"/>
    <w:rsid w:val="007C285E"/>
    <w:rsid w:val="007C2ADE"/>
    <w:rsid w:val="007C2B09"/>
    <w:rsid w:val="007C2B4A"/>
    <w:rsid w:val="007C2C16"/>
    <w:rsid w:val="007C2E4D"/>
    <w:rsid w:val="007C2EC3"/>
    <w:rsid w:val="007C2F1C"/>
    <w:rsid w:val="007C303C"/>
    <w:rsid w:val="007C3495"/>
    <w:rsid w:val="007C375A"/>
    <w:rsid w:val="007C3AD5"/>
    <w:rsid w:val="007C3CED"/>
    <w:rsid w:val="007C407B"/>
    <w:rsid w:val="007C4194"/>
    <w:rsid w:val="007C4314"/>
    <w:rsid w:val="007C4399"/>
    <w:rsid w:val="007C446C"/>
    <w:rsid w:val="007C446F"/>
    <w:rsid w:val="007C465A"/>
    <w:rsid w:val="007C4D63"/>
    <w:rsid w:val="007C4D7F"/>
    <w:rsid w:val="007C4F96"/>
    <w:rsid w:val="007C50C2"/>
    <w:rsid w:val="007C50CD"/>
    <w:rsid w:val="007C52FA"/>
    <w:rsid w:val="007C53B2"/>
    <w:rsid w:val="007C5922"/>
    <w:rsid w:val="007C5AB4"/>
    <w:rsid w:val="007C5B3D"/>
    <w:rsid w:val="007C5D81"/>
    <w:rsid w:val="007C5FB0"/>
    <w:rsid w:val="007C61D6"/>
    <w:rsid w:val="007C6253"/>
    <w:rsid w:val="007C6790"/>
    <w:rsid w:val="007C6887"/>
    <w:rsid w:val="007C6B7B"/>
    <w:rsid w:val="007C707C"/>
    <w:rsid w:val="007C73FB"/>
    <w:rsid w:val="007C77E4"/>
    <w:rsid w:val="007C7CBE"/>
    <w:rsid w:val="007D02D6"/>
    <w:rsid w:val="007D041B"/>
    <w:rsid w:val="007D071F"/>
    <w:rsid w:val="007D0993"/>
    <w:rsid w:val="007D0AAB"/>
    <w:rsid w:val="007D0AC0"/>
    <w:rsid w:val="007D0B84"/>
    <w:rsid w:val="007D0CCC"/>
    <w:rsid w:val="007D0F7A"/>
    <w:rsid w:val="007D11C3"/>
    <w:rsid w:val="007D1486"/>
    <w:rsid w:val="007D187A"/>
    <w:rsid w:val="007D1C2A"/>
    <w:rsid w:val="007D1C4E"/>
    <w:rsid w:val="007D1E09"/>
    <w:rsid w:val="007D2402"/>
    <w:rsid w:val="007D2717"/>
    <w:rsid w:val="007D2811"/>
    <w:rsid w:val="007D287D"/>
    <w:rsid w:val="007D2964"/>
    <w:rsid w:val="007D299E"/>
    <w:rsid w:val="007D2A36"/>
    <w:rsid w:val="007D2BBE"/>
    <w:rsid w:val="007D2BC0"/>
    <w:rsid w:val="007D2D5C"/>
    <w:rsid w:val="007D3082"/>
    <w:rsid w:val="007D3186"/>
    <w:rsid w:val="007D31CA"/>
    <w:rsid w:val="007D334A"/>
    <w:rsid w:val="007D33A7"/>
    <w:rsid w:val="007D34FE"/>
    <w:rsid w:val="007D3712"/>
    <w:rsid w:val="007D3DB2"/>
    <w:rsid w:val="007D40B2"/>
    <w:rsid w:val="007D4146"/>
    <w:rsid w:val="007D42D2"/>
    <w:rsid w:val="007D4381"/>
    <w:rsid w:val="007D44A8"/>
    <w:rsid w:val="007D495A"/>
    <w:rsid w:val="007D4C39"/>
    <w:rsid w:val="007D4D13"/>
    <w:rsid w:val="007D4D58"/>
    <w:rsid w:val="007D4FFD"/>
    <w:rsid w:val="007D5731"/>
    <w:rsid w:val="007D583D"/>
    <w:rsid w:val="007D5A31"/>
    <w:rsid w:val="007D5BAA"/>
    <w:rsid w:val="007D5F50"/>
    <w:rsid w:val="007D608D"/>
    <w:rsid w:val="007D6375"/>
    <w:rsid w:val="007D66F0"/>
    <w:rsid w:val="007D6C67"/>
    <w:rsid w:val="007D6CC8"/>
    <w:rsid w:val="007D6E25"/>
    <w:rsid w:val="007D70B6"/>
    <w:rsid w:val="007D7253"/>
    <w:rsid w:val="007D7455"/>
    <w:rsid w:val="007D7673"/>
    <w:rsid w:val="007D7878"/>
    <w:rsid w:val="007D7DDE"/>
    <w:rsid w:val="007E017A"/>
    <w:rsid w:val="007E02B0"/>
    <w:rsid w:val="007E03FF"/>
    <w:rsid w:val="007E0792"/>
    <w:rsid w:val="007E0A1D"/>
    <w:rsid w:val="007E0BE9"/>
    <w:rsid w:val="007E0C77"/>
    <w:rsid w:val="007E108F"/>
    <w:rsid w:val="007E1319"/>
    <w:rsid w:val="007E1542"/>
    <w:rsid w:val="007E164D"/>
    <w:rsid w:val="007E16D5"/>
    <w:rsid w:val="007E174B"/>
    <w:rsid w:val="007E1CE6"/>
    <w:rsid w:val="007E1CEA"/>
    <w:rsid w:val="007E2213"/>
    <w:rsid w:val="007E228B"/>
    <w:rsid w:val="007E2688"/>
    <w:rsid w:val="007E293D"/>
    <w:rsid w:val="007E2BBF"/>
    <w:rsid w:val="007E2FD8"/>
    <w:rsid w:val="007E3258"/>
    <w:rsid w:val="007E3499"/>
    <w:rsid w:val="007E353F"/>
    <w:rsid w:val="007E3CCC"/>
    <w:rsid w:val="007E3D98"/>
    <w:rsid w:val="007E438A"/>
    <w:rsid w:val="007E4424"/>
    <w:rsid w:val="007E458C"/>
    <w:rsid w:val="007E45CB"/>
    <w:rsid w:val="007E4609"/>
    <w:rsid w:val="007E4689"/>
    <w:rsid w:val="007E487B"/>
    <w:rsid w:val="007E48C3"/>
    <w:rsid w:val="007E4B64"/>
    <w:rsid w:val="007E4C51"/>
    <w:rsid w:val="007E4CD1"/>
    <w:rsid w:val="007E4DEF"/>
    <w:rsid w:val="007E4EE3"/>
    <w:rsid w:val="007E5457"/>
    <w:rsid w:val="007E56B6"/>
    <w:rsid w:val="007E56E6"/>
    <w:rsid w:val="007E5706"/>
    <w:rsid w:val="007E5A2D"/>
    <w:rsid w:val="007E5BF2"/>
    <w:rsid w:val="007E6160"/>
    <w:rsid w:val="007E61C6"/>
    <w:rsid w:val="007E61CF"/>
    <w:rsid w:val="007E61F8"/>
    <w:rsid w:val="007E62AA"/>
    <w:rsid w:val="007E646F"/>
    <w:rsid w:val="007E6499"/>
    <w:rsid w:val="007E66D1"/>
    <w:rsid w:val="007E6999"/>
    <w:rsid w:val="007E6CC8"/>
    <w:rsid w:val="007E6F42"/>
    <w:rsid w:val="007E6F46"/>
    <w:rsid w:val="007E7276"/>
    <w:rsid w:val="007E755F"/>
    <w:rsid w:val="007E75FA"/>
    <w:rsid w:val="007E7700"/>
    <w:rsid w:val="007E7C4D"/>
    <w:rsid w:val="007E7D0F"/>
    <w:rsid w:val="007F026D"/>
    <w:rsid w:val="007F0A74"/>
    <w:rsid w:val="007F0B77"/>
    <w:rsid w:val="007F0D01"/>
    <w:rsid w:val="007F0D7F"/>
    <w:rsid w:val="007F0EA6"/>
    <w:rsid w:val="007F0F8E"/>
    <w:rsid w:val="007F117A"/>
    <w:rsid w:val="007F11BE"/>
    <w:rsid w:val="007F1272"/>
    <w:rsid w:val="007F13CB"/>
    <w:rsid w:val="007F15A2"/>
    <w:rsid w:val="007F1625"/>
    <w:rsid w:val="007F1B86"/>
    <w:rsid w:val="007F1C2C"/>
    <w:rsid w:val="007F1C37"/>
    <w:rsid w:val="007F1CCD"/>
    <w:rsid w:val="007F1D91"/>
    <w:rsid w:val="007F1ECA"/>
    <w:rsid w:val="007F1F3B"/>
    <w:rsid w:val="007F1FE3"/>
    <w:rsid w:val="007F2006"/>
    <w:rsid w:val="007F21CD"/>
    <w:rsid w:val="007F2227"/>
    <w:rsid w:val="007F22F2"/>
    <w:rsid w:val="007F22FB"/>
    <w:rsid w:val="007F25AB"/>
    <w:rsid w:val="007F2626"/>
    <w:rsid w:val="007F26EF"/>
    <w:rsid w:val="007F27EC"/>
    <w:rsid w:val="007F27F8"/>
    <w:rsid w:val="007F28C0"/>
    <w:rsid w:val="007F2987"/>
    <w:rsid w:val="007F2991"/>
    <w:rsid w:val="007F2A5B"/>
    <w:rsid w:val="007F2ADA"/>
    <w:rsid w:val="007F2B29"/>
    <w:rsid w:val="007F2B2E"/>
    <w:rsid w:val="007F2B70"/>
    <w:rsid w:val="007F3203"/>
    <w:rsid w:val="007F3640"/>
    <w:rsid w:val="007F36DD"/>
    <w:rsid w:val="007F3712"/>
    <w:rsid w:val="007F3A51"/>
    <w:rsid w:val="007F3EAB"/>
    <w:rsid w:val="007F3F49"/>
    <w:rsid w:val="007F3F77"/>
    <w:rsid w:val="007F3F90"/>
    <w:rsid w:val="007F3FC8"/>
    <w:rsid w:val="007F401B"/>
    <w:rsid w:val="007F469A"/>
    <w:rsid w:val="007F46C6"/>
    <w:rsid w:val="007F4A67"/>
    <w:rsid w:val="007F4F66"/>
    <w:rsid w:val="007F50C4"/>
    <w:rsid w:val="007F539F"/>
    <w:rsid w:val="007F58BB"/>
    <w:rsid w:val="007F5B73"/>
    <w:rsid w:val="007F5BFB"/>
    <w:rsid w:val="007F5D02"/>
    <w:rsid w:val="007F5E16"/>
    <w:rsid w:val="007F624E"/>
    <w:rsid w:val="007F645E"/>
    <w:rsid w:val="007F65EF"/>
    <w:rsid w:val="007F66BB"/>
    <w:rsid w:val="007F6BE3"/>
    <w:rsid w:val="007F6CA6"/>
    <w:rsid w:val="007F6CF6"/>
    <w:rsid w:val="007F6D1D"/>
    <w:rsid w:val="007F72F2"/>
    <w:rsid w:val="007F77E2"/>
    <w:rsid w:val="007F7B78"/>
    <w:rsid w:val="007F7BA6"/>
    <w:rsid w:val="007F7C2D"/>
    <w:rsid w:val="007F7CE2"/>
    <w:rsid w:val="0080038E"/>
    <w:rsid w:val="00800414"/>
    <w:rsid w:val="0080044B"/>
    <w:rsid w:val="008006A6"/>
    <w:rsid w:val="00800B80"/>
    <w:rsid w:val="00800DCE"/>
    <w:rsid w:val="0080108A"/>
    <w:rsid w:val="00801262"/>
    <w:rsid w:val="00801413"/>
    <w:rsid w:val="008014B6"/>
    <w:rsid w:val="0080189C"/>
    <w:rsid w:val="00801C79"/>
    <w:rsid w:val="00801D4E"/>
    <w:rsid w:val="00801EF7"/>
    <w:rsid w:val="00801F2D"/>
    <w:rsid w:val="00801F92"/>
    <w:rsid w:val="00802174"/>
    <w:rsid w:val="00802466"/>
    <w:rsid w:val="00802962"/>
    <w:rsid w:val="00802EA8"/>
    <w:rsid w:val="0080305D"/>
    <w:rsid w:val="00803243"/>
    <w:rsid w:val="00803546"/>
    <w:rsid w:val="00803893"/>
    <w:rsid w:val="00803DCD"/>
    <w:rsid w:val="00804100"/>
    <w:rsid w:val="00804425"/>
    <w:rsid w:val="0080491F"/>
    <w:rsid w:val="00804A81"/>
    <w:rsid w:val="00804C79"/>
    <w:rsid w:val="00804ED5"/>
    <w:rsid w:val="00804FE4"/>
    <w:rsid w:val="00805076"/>
    <w:rsid w:val="00805251"/>
    <w:rsid w:val="008052DC"/>
    <w:rsid w:val="00805464"/>
    <w:rsid w:val="008054F2"/>
    <w:rsid w:val="00805504"/>
    <w:rsid w:val="00805584"/>
    <w:rsid w:val="0080561F"/>
    <w:rsid w:val="008057E4"/>
    <w:rsid w:val="008058E3"/>
    <w:rsid w:val="00805950"/>
    <w:rsid w:val="008059A7"/>
    <w:rsid w:val="00805B43"/>
    <w:rsid w:val="00805B7B"/>
    <w:rsid w:val="00805E48"/>
    <w:rsid w:val="00806437"/>
    <w:rsid w:val="008065A1"/>
    <w:rsid w:val="008065F1"/>
    <w:rsid w:val="0080666D"/>
    <w:rsid w:val="00806717"/>
    <w:rsid w:val="0080678E"/>
    <w:rsid w:val="008068E7"/>
    <w:rsid w:val="008069D5"/>
    <w:rsid w:val="00806C0C"/>
    <w:rsid w:val="00806EA4"/>
    <w:rsid w:val="008072E8"/>
    <w:rsid w:val="00807302"/>
    <w:rsid w:val="0080740B"/>
    <w:rsid w:val="0080777B"/>
    <w:rsid w:val="00807A79"/>
    <w:rsid w:val="00807BD4"/>
    <w:rsid w:val="00807FC5"/>
    <w:rsid w:val="00810146"/>
    <w:rsid w:val="00810899"/>
    <w:rsid w:val="008109E9"/>
    <w:rsid w:val="008110D7"/>
    <w:rsid w:val="0081115B"/>
    <w:rsid w:val="008111BF"/>
    <w:rsid w:val="00811802"/>
    <w:rsid w:val="00811B72"/>
    <w:rsid w:val="00811C9E"/>
    <w:rsid w:val="00812003"/>
    <w:rsid w:val="008122DA"/>
    <w:rsid w:val="008123AC"/>
    <w:rsid w:val="00812B44"/>
    <w:rsid w:val="00812B67"/>
    <w:rsid w:val="00812E0F"/>
    <w:rsid w:val="008137F3"/>
    <w:rsid w:val="00813981"/>
    <w:rsid w:val="00813C8C"/>
    <w:rsid w:val="00813CD0"/>
    <w:rsid w:val="008141D6"/>
    <w:rsid w:val="00814351"/>
    <w:rsid w:val="008145BA"/>
    <w:rsid w:val="008145BE"/>
    <w:rsid w:val="008145E2"/>
    <w:rsid w:val="0081462C"/>
    <w:rsid w:val="0081472B"/>
    <w:rsid w:val="00814F54"/>
    <w:rsid w:val="00814F8A"/>
    <w:rsid w:val="0081557C"/>
    <w:rsid w:val="008157D9"/>
    <w:rsid w:val="00815B4E"/>
    <w:rsid w:val="00815B81"/>
    <w:rsid w:val="00815D8D"/>
    <w:rsid w:val="0081609B"/>
    <w:rsid w:val="008160B2"/>
    <w:rsid w:val="00816135"/>
    <w:rsid w:val="008162FD"/>
    <w:rsid w:val="00816688"/>
    <w:rsid w:val="00816743"/>
    <w:rsid w:val="0081691C"/>
    <w:rsid w:val="00816921"/>
    <w:rsid w:val="00816A3D"/>
    <w:rsid w:val="00816E0A"/>
    <w:rsid w:val="008171BE"/>
    <w:rsid w:val="00817427"/>
    <w:rsid w:val="008175E1"/>
    <w:rsid w:val="00817619"/>
    <w:rsid w:val="008178A7"/>
    <w:rsid w:val="008178C5"/>
    <w:rsid w:val="00817984"/>
    <w:rsid w:val="008179B1"/>
    <w:rsid w:val="00817C1C"/>
    <w:rsid w:val="00817E91"/>
    <w:rsid w:val="008203BB"/>
    <w:rsid w:val="00820484"/>
    <w:rsid w:val="0082050E"/>
    <w:rsid w:val="00820576"/>
    <w:rsid w:val="008205E5"/>
    <w:rsid w:val="0082061A"/>
    <w:rsid w:val="00820810"/>
    <w:rsid w:val="00820875"/>
    <w:rsid w:val="00820E1E"/>
    <w:rsid w:val="00820F31"/>
    <w:rsid w:val="00820F37"/>
    <w:rsid w:val="00821039"/>
    <w:rsid w:val="0082125F"/>
    <w:rsid w:val="008213C6"/>
    <w:rsid w:val="008215BC"/>
    <w:rsid w:val="00821A0E"/>
    <w:rsid w:val="00821C50"/>
    <w:rsid w:val="00821F87"/>
    <w:rsid w:val="00822024"/>
    <w:rsid w:val="008223F3"/>
    <w:rsid w:val="008224C6"/>
    <w:rsid w:val="0082257E"/>
    <w:rsid w:val="00822599"/>
    <w:rsid w:val="00822761"/>
    <w:rsid w:val="00822A91"/>
    <w:rsid w:val="00822D75"/>
    <w:rsid w:val="00822FF4"/>
    <w:rsid w:val="008230E7"/>
    <w:rsid w:val="00823242"/>
    <w:rsid w:val="00823535"/>
    <w:rsid w:val="00823606"/>
    <w:rsid w:val="0082360D"/>
    <w:rsid w:val="00823792"/>
    <w:rsid w:val="008237B3"/>
    <w:rsid w:val="00823A04"/>
    <w:rsid w:val="00823ADC"/>
    <w:rsid w:val="00823B8E"/>
    <w:rsid w:val="00823DAA"/>
    <w:rsid w:val="00823DDB"/>
    <w:rsid w:val="00823EFD"/>
    <w:rsid w:val="00823FE4"/>
    <w:rsid w:val="008240BD"/>
    <w:rsid w:val="0082414D"/>
    <w:rsid w:val="008243E1"/>
    <w:rsid w:val="008243F4"/>
    <w:rsid w:val="008244CC"/>
    <w:rsid w:val="00824884"/>
    <w:rsid w:val="0082491F"/>
    <w:rsid w:val="00824970"/>
    <w:rsid w:val="00824A26"/>
    <w:rsid w:val="00824BD5"/>
    <w:rsid w:val="00824D88"/>
    <w:rsid w:val="00825059"/>
    <w:rsid w:val="008254E1"/>
    <w:rsid w:val="00825876"/>
    <w:rsid w:val="0082589E"/>
    <w:rsid w:val="008259FB"/>
    <w:rsid w:val="00825A39"/>
    <w:rsid w:val="00825B12"/>
    <w:rsid w:val="00825BDA"/>
    <w:rsid w:val="00825FDD"/>
    <w:rsid w:val="00826070"/>
    <w:rsid w:val="0082630E"/>
    <w:rsid w:val="008263CD"/>
    <w:rsid w:val="0082641F"/>
    <w:rsid w:val="0082666A"/>
    <w:rsid w:val="00826698"/>
    <w:rsid w:val="008267BA"/>
    <w:rsid w:val="008267C6"/>
    <w:rsid w:val="008269B5"/>
    <w:rsid w:val="00826A81"/>
    <w:rsid w:val="00826CC7"/>
    <w:rsid w:val="00826CF2"/>
    <w:rsid w:val="00826D8C"/>
    <w:rsid w:val="00826DA1"/>
    <w:rsid w:val="00826F0A"/>
    <w:rsid w:val="00827068"/>
    <w:rsid w:val="00827129"/>
    <w:rsid w:val="0082735C"/>
    <w:rsid w:val="008274D8"/>
    <w:rsid w:val="008276A6"/>
    <w:rsid w:val="00827B75"/>
    <w:rsid w:val="00827D77"/>
    <w:rsid w:val="008301CF"/>
    <w:rsid w:val="00830349"/>
    <w:rsid w:val="008305B5"/>
    <w:rsid w:val="00830602"/>
    <w:rsid w:val="00830813"/>
    <w:rsid w:val="00830848"/>
    <w:rsid w:val="00830B97"/>
    <w:rsid w:val="00830D3E"/>
    <w:rsid w:val="008316CB"/>
    <w:rsid w:val="00831982"/>
    <w:rsid w:val="0083198E"/>
    <w:rsid w:val="00831A17"/>
    <w:rsid w:val="00831C58"/>
    <w:rsid w:val="00831CCE"/>
    <w:rsid w:val="00831E4A"/>
    <w:rsid w:val="00831FFE"/>
    <w:rsid w:val="008320A4"/>
    <w:rsid w:val="008320A5"/>
    <w:rsid w:val="00832265"/>
    <w:rsid w:val="0083244D"/>
    <w:rsid w:val="0083256E"/>
    <w:rsid w:val="00832A5F"/>
    <w:rsid w:val="00832AB2"/>
    <w:rsid w:val="00832EE7"/>
    <w:rsid w:val="00833019"/>
    <w:rsid w:val="008332B6"/>
    <w:rsid w:val="008333B1"/>
    <w:rsid w:val="008334DA"/>
    <w:rsid w:val="00833553"/>
    <w:rsid w:val="00833B0C"/>
    <w:rsid w:val="00833DBD"/>
    <w:rsid w:val="00833F30"/>
    <w:rsid w:val="00834130"/>
    <w:rsid w:val="00834316"/>
    <w:rsid w:val="0083441D"/>
    <w:rsid w:val="00834458"/>
    <w:rsid w:val="00834504"/>
    <w:rsid w:val="00834540"/>
    <w:rsid w:val="00834898"/>
    <w:rsid w:val="00834A19"/>
    <w:rsid w:val="00834A60"/>
    <w:rsid w:val="00834BD8"/>
    <w:rsid w:val="00834C0E"/>
    <w:rsid w:val="00834CFC"/>
    <w:rsid w:val="00834D6D"/>
    <w:rsid w:val="00834EEC"/>
    <w:rsid w:val="00834F3D"/>
    <w:rsid w:val="00835095"/>
    <w:rsid w:val="0083517D"/>
    <w:rsid w:val="008354B0"/>
    <w:rsid w:val="008354BA"/>
    <w:rsid w:val="008359F1"/>
    <w:rsid w:val="00835A12"/>
    <w:rsid w:val="00835CDC"/>
    <w:rsid w:val="00835D48"/>
    <w:rsid w:val="00835D7E"/>
    <w:rsid w:val="00836229"/>
    <w:rsid w:val="008362BD"/>
    <w:rsid w:val="008362C6"/>
    <w:rsid w:val="00836927"/>
    <w:rsid w:val="00837033"/>
    <w:rsid w:val="00837071"/>
    <w:rsid w:val="008372A3"/>
    <w:rsid w:val="00837379"/>
    <w:rsid w:val="00837522"/>
    <w:rsid w:val="00837975"/>
    <w:rsid w:val="00837B15"/>
    <w:rsid w:val="00837F09"/>
    <w:rsid w:val="008402B4"/>
    <w:rsid w:val="008406BC"/>
    <w:rsid w:val="00840894"/>
    <w:rsid w:val="008409B0"/>
    <w:rsid w:val="008409C4"/>
    <w:rsid w:val="00840A32"/>
    <w:rsid w:val="00840AEA"/>
    <w:rsid w:val="00840C85"/>
    <w:rsid w:val="00840DE0"/>
    <w:rsid w:val="00840F12"/>
    <w:rsid w:val="008410E3"/>
    <w:rsid w:val="008412DA"/>
    <w:rsid w:val="008413A5"/>
    <w:rsid w:val="00841492"/>
    <w:rsid w:val="0084149C"/>
    <w:rsid w:val="008414EC"/>
    <w:rsid w:val="00841F48"/>
    <w:rsid w:val="008421DD"/>
    <w:rsid w:val="008421F4"/>
    <w:rsid w:val="008423DC"/>
    <w:rsid w:val="008423F6"/>
    <w:rsid w:val="00842528"/>
    <w:rsid w:val="008428F2"/>
    <w:rsid w:val="00842C0A"/>
    <w:rsid w:val="00842C70"/>
    <w:rsid w:val="00842CAE"/>
    <w:rsid w:val="00842E14"/>
    <w:rsid w:val="0084306F"/>
    <w:rsid w:val="008439A1"/>
    <w:rsid w:val="00843B39"/>
    <w:rsid w:val="00843C6E"/>
    <w:rsid w:val="00843CB8"/>
    <w:rsid w:val="00843F39"/>
    <w:rsid w:val="0084428B"/>
    <w:rsid w:val="00844541"/>
    <w:rsid w:val="008445A2"/>
    <w:rsid w:val="008447A0"/>
    <w:rsid w:val="008448C1"/>
    <w:rsid w:val="00844A65"/>
    <w:rsid w:val="00844D65"/>
    <w:rsid w:val="00844E34"/>
    <w:rsid w:val="00844E59"/>
    <w:rsid w:val="00844EB6"/>
    <w:rsid w:val="0084528E"/>
    <w:rsid w:val="00845321"/>
    <w:rsid w:val="00845797"/>
    <w:rsid w:val="008458E4"/>
    <w:rsid w:val="00845A16"/>
    <w:rsid w:val="00845C32"/>
    <w:rsid w:val="00845CA9"/>
    <w:rsid w:val="00845ECF"/>
    <w:rsid w:val="00845EF8"/>
    <w:rsid w:val="0084629F"/>
    <w:rsid w:val="00846725"/>
    <w:rsid w:val="008467AA"/>
    <w:rsid w:val="00846BAA"/>
    <w:rsid w:val="00846DD0"/>
    <w:rsid w:val="00846DE9"/>
    <w:rsid w:val="00846FAE"/>
    <w:rsid w:val="00847196"/>
    <w:rsid w:val="0084763A"/>
    <w:rsid w:val="00847702"/>
    <w:rsid w:val="0084771A"/>
    <w:rsid w:val="0084796F"/>
    <w:rsid w:val="00847BF4"/>
    <w:rsid w:val="00847C20"/>
    <w:rsid w:val="00847C5E"/>
    <w:rsid w:val="00847F2F"/>
    <w:rsid w:val="0085013C"/>
    <w:rsid w:val="00850279"/>
    <w:rsid w:val="00850365"/>
    <w:rsid w:val="0085047A"/>
    <w:rsid w:val="008504B3"/>
    <w:rsid w:val="00850653"/>
    <w:rsid w:val="008509D0"/>
    <w:rsid w:val="008509F7"/>
    <w:rsid w:val="00850A5F"/>
    <w:rsid w:val="00850AA3"/>
    <w:rsid w:val="00850D8A"/>
    <w:rsid w:val="00850EE5"/>
    <w:rsid w:val="0085105B"/>
    <w:rsid w:val="008510E5"/>
    <w:rsid w:val="00851177"/>
    <w:rsid w:val="00851210"/>
    <w:rsid w:val="00851225"/>
    <w:rsid w:val="008515AC"/>
    <w:rsid w:val="00851ACA"/>
    <w:rsid w:val="00851B1A"/>
    <w:rsid w:val="00851EC2"/>
    <w:rsid w:val="00851F2D"/>
    <w:rsid w:val="0085200E"/>
    <w:rsid w:val="008521B5"/>
    <w:rsid w:val="008521C5"/>
    <w:rsid w:val="0085229A"/>
    <w:rsid w:val="00852B16"/>
    <w:rsid w:val="00852EE7"/>
    <w:rsid w:val="00852F64"/>
    <w:rsid w:val="008531A5"/>
    <w:rsid w:val="008531D0"/>
    <w:rsid w:val="00853292"/>
    <w:rsid w:val="00853371"/>
    <w:rsid w:val="0085348A"/>
    <w:rsid w:val="00853621"/>
    <w:rsid w:val="00853650"/>
    <w:rsid w:val="00853897"/>
    <w:rsid w:val="00853CF5"/>
    <w:rsid w:val="00854090"/>
    <w:rsid w:val="00854587"/>
    <w:rsid w:val="00854946"/>
    <w:rsid w:val="008549A2"/>
    <w:rsid w:val="00854ADA"/>
    <w:rsid w:val="00854AFF"/>
    <w:rsid w:val="00854BFE"/>
    <w:rsid w:val="00854C09"/>
    <w:rsid w:val="00855029"/>
    <w:rsid w:val="0085506F"/>
    <w:rsid w:val="00855204"/>
    <w:rsid w:val="00855393"/>
    <w:rsid w:val="008553F8"/>
    <w:rsid w:val="00855648"/>
    <w:rsid w:val="00855732"/>
    <w:rsid w:val="00855DE7"/>
    <w:rsid w:val="00856033"/>
    <w:rsid w:val="008560EC"/>
    <w:rsid w:val="00856297"/>
    <w:rsid w:val="0085691C"/>
    <w:rsid w:val="00856973"/>
    <w:rsid w:val="00856A44"/>
    <w:rsid w:val="00856CAF"/>
    <w:rsid w:val="00856D2A"/>
    <w:rsid w:val="00856E03"/>
    <w:rsid w:val="00856E53"/>
    <w:rsid w:val="00856F72"/>
    <w:rsid w:val="00857167"/>
    <w:rsid w:val="008573C6"/>
    <w:rsid w:val="00857679"/>
    <w:rsid w:val="0085779A"/>
    <w:rsid w:val="00857A76"/>
    <w:rsid w:val="0086028C"/>
    <w:rsid w:val="008605BA"/>
    <w:rsid w:val="00860626"/>
    <w:rsid w:val="00860FA8"/>
    <w:rsid w:val="00861388"/>
    <w:rsid w:val="0086140D"/>
    <w:rsid w:val="0086145D"/>
    <w:rsid w:val="00861597"/>
    <w:rsid w:val="00861747"/>
    <w:rsid w:val="0086185E"/>
    <w:rsid w:val="00861A48"/>
    <w:rsid w:val="00861B1A"/>
    <w:rsid w:val="00861BEB"/>
    <w:rsid w:val="00861C4B"/>
    <w:rsid w:val="00861EBE"/>
    <w:rsid w:val="00861ECB"/>
    <w:rsid w:val="00862051"/>
    <w:rsid w:val="0086223A"/>
    <w:rsid w:val="00862747"/>
    <w:rsid w:val="00862827"/>
    <w:rsid w:val="00862936"/>
    <w:rsid w:val="00862940"/>
    <w:rsid w:val="0086295C"/>
    <w:rsid w:val="00862B12"/>
    <w:rsid w:val="00862B19"/>
    <w:rsid w:val="00862B66"/>
    <w:rsid w:val="00862D9C"/>
    <w:rsid w:val="00862E56"/>
    <w:rsid w:val="00862F99"/>
    <w:rsid w:val="00863134"/>
    <w:rsid w:val="008633BB"/>
    <w:rsid w:val="0086358E"/>
    <w:rsid w:val="00863929"/>
    <w:rsid w:val="00863AA1"/>
    <w:rsid w:val="00863C54"/>
    <w:rsid w:val="00863F51"/>
    <w:rsid w:val="008640C4"/>
    <w:rsid w:val="0086412A"/>
    <w:rsid w:val="008641B0"/>
    <w:rsid w:val="00864221"/>
    <w:rsid w:val="00864359"/>
    <w:rsid w:val="00864364"/>
    <w:rsid w:val="008643D0"/>
    <w:rsid w:val="00864513"/>
    <w:rsid w:val="00864784"/>
    <w:rsid w:val="00864807"/>
    <w:rsid w:val="0086498E"/>
    <w:rsid w:val="00864B1D"/>
    <w:rsid w:val="00864E2A"/>
    <w:rsid w:val="00864E32"/>
    <w:rsid w:val="0086503F"/>
    <w:rsid w:val="00865341"/>
    <w:rsid w:val="008654F8"/>
    <w:rsid w:val="0086569A"/>
    <w:rsid w:val="00865766"/>
    <w:rsid w:val="0086588D"/>
    <w:rsid w:val="008659BB"/>
    <w:rsid w:val="00865B10"/>
    <w:rsid w:val="00865D9F"/>
    <w:rsid w:val="00865DE1"/>
    <w:rsid w:val="00865F08"/>
    <w:rsid w:val="00865F2D"/>
    <w:rsid w:val="00865FA7"/>
    <w:rsid w:val="008661AC"/>
    <w:rsid w:val="0086682A"/>
    <w:rsid w:val="00866874"/>
    <w:rsid w:val="008668BE"/>
    <w:rsid w:val="00866A6E"/>
    <w:rsid w:val="00866A9D"/>
    <w:rsid w:val="00866B2D"/>
    <w:rsid w:val="00866D74"/>
    <w:rsid w:val="00866E87"/>
    <w:rsid w:val="008673E5"/>
    <w:rsid w:val="00867464"/>
    <w:rsid w:val="008675B5"/>
    <w:rsid w:val="008675C9"/>
    <w:rsid w:val="00867684"/>
    <w:rsid w:val="00867859"/>
    <w:rsid w:val="008678F6"/>
    <w:rsid w:val="00867A9A"/>
    <w:rsid w:val="00867F57"/>
    <w:rsid w:val="008700D8"/>
    <w:rsid w:val="0087011D"/>
    <w:rsid w:val="008702A7"/>
    <w:rsid w:val="00870472"/>
    <w:rsid w:val="008705E7"/>
    <w:rsid w:val="0087089B"/>
    <w:rsid w:val="008708CF"/>
    <w:rsid w:val="008708DF"/>
    <w:rsid w:val="00870A32"/>
    <w:rsid w:val="00870ACE"/>
    <w:rsid w:val="00870B31"/>
    <w:rsid w:val="00870B77"/>
    <w:rsid w:val="00871490"/>
    <w:rsid w:val="0087152B"/>
    <w:rsid w:val="00871656"/>
    <w:rsid w:val="008718BC"/>
    <w:rsid w:val="00871900"/>
    <w:rsid w:val="00872131"/>
    <w:rsid w:val="00872189"/>
    <w:rsid w:val="0087241A"/>
    <w:rsid w:val="00872A23"/>
    <w:rsid w:val="00872CD4"/>
    <w:rsid w:val="00872CD8"/>
    <w:rsid w:val="00872FDD"/>
    <w:rsid w:val="00873046"/>
    <w:rsid w:val="008734A3"/>
    <w:rsid w:val="008735F3"/>
    <w:rsid w:val="00873780"/>
    <w:rsid w:val="008739F4"/>
    <w:rsid w:val="00873B12"/>
    <w:rsid w:val="0087452B"/>
    <w:rsid w:val="008746D5"/>
    <w:rsid w:val="0087486F"/>
    <w:rsid w:val="008748D0"/>
    <w:rsid w:val="0087495D"/>
    <w:rsid w:val="008749D7"/>
    <w:rsid w:val="00874A6B"/>
    <w:rsid w:val="00874AC6"/>
    <w:rsid w:val="00874DB4"/>
    <w:rsid w:val="00874F8C"/>
    <w:rsid w:val="0087513E"/>
    <w:rsid w:val="008753B0"/>
    <w:rsid w:val="008754DA"/>
    <w:rsid w:val="00875674"/>
    <w:rsid w:val="0087568F"/>
    <w:rsid w:val="00875717"/>
    <w:rsid w:val="008758A6"/>
    <w:rsid w:val="0087590D"/>
    <w:rsid w:val="00875995"/>
    <w:rsid w:val="00875B82"/>
    <w:rsid w:val="00875F7D"/>
    <w:rsid w:val="008760B2"/>
    <w:rsid w:val="00876334"/>
    <w:rsid w:val="008765CA"/>
    <w:rsid w:val="00876931"/>
    <w:rsid w:val="00876EF1"/>
    <w:rsid w:val="00876EF7"/>
    <w:rsid w:val="00877372"/>
    <w:rsid w:val="008774BF"/>
    <w:rsid w:val="00877538"/>
    <w:rsid w:val="00877565"/>
    <w:rsid w:val="0087795F"/>
    <w:rsid w:val="00877973"/>
    <w:rsid w:val="00877983"/>
    <w:rsid w:val="00877A7C"/>
    <w:rsid w:val="00877C6A"/>
    <w:rsid w:val="00877CA2"/>
    <w:rsid w:val="00877E24"/>
    <w:rsid w:val="008800B4"/>
    <w:rsid w:val="008808A3"/>
    <w:rsid w:val="00880B41"/>
    <w:rsid w:val="00880BA5"/>
    <w:rsid w:val="00880CE5"/>
    <w:rsid w:val="00880D48"/>
    <w:rsid w:val="00880F4D"/>
    <w:rsid w:val="00880F69"/>
    <w:rsid w:val="0088132B"/>
    <w:rsid w:val="00881417"/>
    <w:rsid w:val="00881780"/>
    <w:rsid w:val="00881ACB"/>
    <w:rsid w:val="008822DD"/>
    <w:rsid w:val="008824DC"/>
    <w:rsid w:val="008824FD"/>
    <w:rsid w:val="00882536"/>
    <w:rsid w:val="00882725"/>
    <w:rsid w:val="008827FE"/>
    <w:rsid w:val="0088294E"/>
    <w:rsid w:val="00882D26"/>
    <w:rsid w:val="00882E16"/>
    <w:rsid w:val="00882FCC"/>
    <w:rsid w:val="00883496"/>
    <w:rsid w:val="0088365D"/>
    <w:rsid w:val="008839FD"/>
    <w:rsid w:val="00883CFD"/>
    <w:rsid w:val="00883ECA"/>
    <w:rsid w:val="00884534"/>
    <w:rsid w:val="00884591"/>
    <w:rsid w:val="00884697"/>
    <w:rsid w:val="0088481A"/>
    <w:rsid w:val="00884932"/>
    <w:rsid w:val="00884DDF"/>
    <w:rsid w:val="00884FD9"/>
    <w:rsid w:val="00885026"/>
    <w:rsid w:val="008850E0"/>
    <w:rsid w:val="00885150"/>
    <w:rsid w:val="008852F8"/>
    <w:rsid w:val="00885442"/>
    <w:rsid w:val="008855B1"/>
    <w:rsid w:val="00885A3E"/>
    <w:rsid w:val="00885AA5"/>
    <w:rsid w:val="00885DDA"/>
    <w:rsid w:val="0088614F"/>
    <w:rsid w:val="008862CB"/>
    <w:rsid w:val="00886310"/>
    <w:rsid w:val="00886575"/>
    <w:rsid w:val="00886844"/>
    <w:rsid w:val="0088696E"/>
    <w:rsid w:val="00886A25"/>
    <w:rsid w:val="00886E02"/>
    <w:rsid w:val="00886F4B"/>
    <w:rsid w:val="00887066"/>
    <w:rsid w:val="008871EF"/>
    <w:rsid w:val="0088722A"/>
    <w:rsid w:val="00887458"/>
    <w:rsid w:val="008876CE"/>
    <w:rsid w:val="008876E0"/>
    <w:rsid w:val="0088787E"/>
    <w:rsid w:val="00887BB3"/>
    <w:rsid w:val="00890562"/>
    <w:rsid w:val="008905B1"/>
    <w:rsid w:val="00891030"/>
    <w:rsid w:val="00891118"/>
    <w:rsid w:val="00891442"/>
    <w:rsid w:val="0089174F"/>
    <w:rsid w:val="00891C26"/>
    <w:rsid w:val="0089225B"/>
    <w:rsid w:val="00892332"/>
    <w:rsid w:val="0089233B"/>
    <w:rsid w:val="0089296D"/>
    <w:rsid w:val="008929E4"/>
    <w:rsid w:val="00892B0D"/>
    <w:rsid w:val="00892B66"/>
    <w:rsid w:val="00892D5C"/>
    <w:rsid w:val="00892DC5"/>
    <w:rsid w:val="00893361"/>
    <w:rsid w:val="008933CB"/>
    <w:rsid w:val="0089344F"/>
    <w:rsid w:val="008934EE"/>
    <w:rsid w:val="00893591"/>
    <w:rsid w:val="00893929"/>
    <w:rsid w:val="008939FA"/>
    <w:rsid w:val="00893A3F"/>
    <w:rsid w:val="00893A96"/>
    <w:rsid w:val="00893B4A"/>
    <w:rsid w:val="00893BCC"/>
    <w:rsid w:val="00893CB5"/>
    <w:rsid w:val="00894356"/>
    <w:rsid w:val="008944EF"/>
    <w:rsid w:val="00894982"/>
    <w:rsid w:val="00894CF0"/>
    <w:rsid w:val="00894D96"/>
    <w:rsid w:val="00895A18"/>
    <w:rsid w:val="0089654A"/>
    <w:rsid w:val="008965B1"/>
    <w:rsid w:val="00896ABC"/>
    <w:rsid w:val="00896D03"/>
    <w:rsid w:val="00896EB5"/>
    <w:rsid w:val="00896EF0"/>
    <w:rsid w:val="00896F98"/>
    <w:rsid w:val="008970F4"/>
    <w:rsid w:val="0089755F"/>
    <w:rsid w:val="0089764D"/>
    <w:rsid w:val="0089764F"/>
    <w:rsid w:val="008977E0"/>
    <w:rsid w:val="008A0163"/>
    <w:rsid w:val="008A0402"/>
    <w:rsid w:val="008A0530"/>
    <w:rsid w:val="008A0626"/>
    <w:rsid w:val="008A06E4"/>
    <w:rsid w:val="008A074E"/>
    <w:rsid w:val="008A0908"/>
    <w:rsid w:val="008A0E0B"/>
    <w:rsid w:val="008A11B0"/>
    <w:rsid w:val="008A1282"/>
    <w:rsid w:val="008A139C"/>
    <w:rsid w:val="008A1673"/>
    <w:rsid w:val="008A1B68"/>
    <w:rsid w:val="008A1D60"/>
    <w:rsid w:val="008A1F1B"/>
    <w:rsid w:val="008A2197"/>
    <w:rsid w:val="008A23C2"/>
    <w:rsid w:val="008A2563"/>
    <w:rsid w:val="008A26ED"/>
    <w:rsid w:val="008A2831"/>
    <w:rsid w:val="008A2848"/>
    <w:rsid w:val="008A28A0"/>
    <w:rsid w:val="008A2DD6"/>
    <w:rsid w:val="008A2DDF"/>
    <w:rsid w:val="008A2E9A"/>
    <w:rsid w:val="008A2FAA"/>
    <w:rsid w:val="008A3010"/>
    <w:rsid w:val="008A3234"/>
    <w:rsid w:val="008A338C"/>
    <w:rsid w:val="008A3642"/>
    <w:rsid w:val="008A36E2"/>
    <w:rsid w:val="008A3774"/>
    <w:rsid w:val="008A39A0"/>
    <w:rsid w:val="008A3C5A"/>
    <w:rsid w:val="008A3FED"/>
    <w:rsid w:val="008A40AA"/>
    <w:rsid w:val="008A40DD"/>
    <w:rsid w:val="008A41D5"/>
    <w:rsid w:val="008A49E5"/>
    <w:rsid w:val="008A4A4A"/>
    <w:rsid w:val="008A4BB3"/>
    <w:rsid w:val="008A4C94"/>
    <w:rsid w:val="008A53F2"/>
    <w:rsid w:val="008A541F"/>
    <w:rsid w:val="008A5573"/>
    <w:rsid w:val="008A58D9"/>
    <w:rsid w:val="008A5948"/>
    <w:rsid w:val="008A5BF8"/>
    <w:rsid w:val="008A5FC0"/>
    <w:rsid w:val="008A685B"/>
    <w:rsid w:val="008A6913"/>
    <w:rsid w:val="008A6914"/>
    <w:rsid w:val="008A694A"/>
    <w:rsid w:val="008A6987"/>
    <w:rsid w:val="008A6C25"/>
    <w:rsid w:val="008A6DB2"/>
    <w:rsid w:val="008A7087"/>
    <w:rsid w:val="008A7141"/>
    <w:rsid w:val="008A71C2"/>
    <w:rsid w:val="008A774F"/>
    <w:rsid w:val="008A7761"/>
    <w:rsid w:val="008A77FF"/>
    <w:rsid w:val="008A7930"/>
    <w:rsid w:val="008A7B38"/>
    <w:rsid w:val="008A7F22"/>
    <w:rsid w:val="008B0440"/>
    <w:rsid w:val="008B0465"/>
    <w:rsid w:val="008B057C"/>
    <w:rsid w:val="008B0599"/>
    <w:rsid w:val="008B0741"/>
    <w:rsid w:val="008B0A86"/>
    <w:rsid w:val="008B0E1A"/>
    <w:rsid w:val="008B0EE4"/>
    <w:rsid w:val="008B1514"/>
    <w:rsid w:val="008B1918"/>
    <w:rsid w:val="008B1A2F"/>
    <w:rsid w:val="008B1AB9"/>
    <w:rsid w:val="008B1B3A"/>
    <w:rsid w:val="008B1BC6"/>
    <w:rsid w:val="008B1CFC"/>
    <w:rsid w:val="008B234C"/>
    <w:rsid w:val="008B244D"/>
    <w:rsid w:val="008B2463"/>
    <w:rsid w:val="008B248D"/>
    <w:rsid w:val="008B2682"/>
    <w:rsid w:val="008B2824"/>
    <w:rsid w:val="008B2B58"/>
    <w:rsid w:val="008B2B8F"/>
    <w:rsid w:val="008B2B99"/>
    <w:rsid w:val="008B2CD2"/>
    <w:rsid w:val="008B2D5E"/>
    <w:rsid w:val="008B2DB5"/>
    <w:rsid w:val="008B2DC6"/>
    <w:rsid w:val="008B2E30"/>
    <w:rsid w:val="008B3029"/>
    <w:rsid w:val="008B30D4"/>
    <w:rsid w:val="008B3322"/>
    <w:rsid w:val="008B3501"/>
    <w:rsid w:val="008B35D8"/>
    <w:rsid w:val="008B382E"/>
    <w:rsid w:val="008B384A"/>
    <w:rsid w:val="008B38CA"/>
    <w:rsid w:val="008B3C28"/>
    <w:rsid w:val="008B3D8B"/>
    <w:rsid w:val="008B3EFA"/>
    <w:rsid w:val="008B4458"/>
    <w:rsid w:val="008B44DD"/>
    <w:rsid w:val="008B44EA"/>
    <w:rsid w:val="008B4523"/>
    <w:rsid w:val="008B45D5"/>
    <w:rsid w:val="008B48B9"/>
    <w:rsid w:val="008B4CC4"/>
    <w:rsid w:val="008B4E1F"/>
    <w:rsid w:val="008B50DF"/>
    <w:rsid w:val="008B51D2"/>
    <w:rsid w:val="008B5301"/>
    <w:rsid w:val="008B56FA"/>
    <w:rsid w:val="008B59E5"/>
    <w:rsid w:val="008B5A21"/>
    <w:rsid w:val="008B5B69"/>
    <w:rsid w:val="008B5F61"/>
    <w:rsid w:val="008B5F96"/>
    <w:rsid w:val="008B66D0"/>
    <w:rsid w:val="008B6738"/>
    <w:rsid w:val="008B6DF6"/>
    <w:rsid w:val="008B7165"/>
    <w:rsid w:val="008B7325"/>
    <w:rsid w:val="008B7328"/>
    <w:rsid w:val="008B7993"/>
    <w:rsid w:val="008B7CDA"/>
    <w:rsid w:val="008C00B0"/>
    <w:rsid w:val="008C01B0"/>
    <w:rsid w:val="008C03B0"/>
    <w:rsid w:val="008C0606"/>
    <w:rsid w:val="008C06AB"/>
    <w:rsid w:val="008C0819"/>
    <w:rsid w:val="008C092B"/>
    <w:rsid w:val="008C098F"/>
    <w:rsid w:val="008C0A51"/>
    <w:rsid w:val="008C0BC7"/>
    <w:rsid w:val="008C0C9F"/>
    <w:rsid w:val="008C0EEC"/>
    <w:rsid w:val="008C0F67"/>
    <w:rsid w:val="008C107C"/>
    <w:rsid w:val="008C1148"/>
    <w:rsid w:val="008C116E"/>
    <w:rsid w:val="008C133B"/>
    <w:rsid w:val="008C162E"/>
    <w:rsid w:val="008C17D3"/>
    <w:rsid w:val="008C19C3"/>
    <w:rsid w:val="008C1E07"/>
    <w:rsid w:val="008C1E98"/>
    <w:rsid w:val="008C1EF1"/>
    <w:rsid w:val="008C1F0B"/>
    <w:rsid w:val="008C2442"/>
    <w:rsid w:val="008C2453"/>
    <w:rsid w:val="008C246A"/>
    <w:rsid w:val="008C2B31"/>
    <w:rsid w:val="008C2B62"/>
    <w:rsid w:val="008C2BE1"/>
    <w:rsid w:val="008C2D8B"/>
    <w:rsid w:val="008C2E50"/>
    <w:rsid w:val="008C33B9"/>
    <w:rsid w:val="008C34C6"/>
    <w:rsid w:val="008C3791"/>
    <w:rsid w:val="008C3935"/>
    <w:rsid w:val="008C3944"/>
    <w:rsid w:val="008C3B50"/>
    <w:rsid w:val="008C3BA4"/>
    <w:rsid w:val="008C3D11"/>
    <w:rsid w:val="008C3DC2"/>
    <w:rsid w:val="008C3EE3"/>
    <w:rsid w:val="008C4231"/>
    <w:rsid w:val="008C44B9"/>
    <w:rsid w:val="008C44CB"/>
    <w:rsid w:val="008C45F6"/>
    <w:rsid w:val="008C495A"/>
    <w:rsid w:val="008C4BAD"/>
    <w:rsid w:val="008C4DC0"/>
    <w:rsid w:val="008C5180"/>
    <w:rsid w:val="008C5199"/>
    <w:rsid w:val="008C528B"/>
    <w:rsid w:val="008C5332"/>
    <w:rsid w:val="008C53B5"/>
    <w:rsid w:val="008C5400"/>
    <w:rsid w:val="008C5461"/>
    <w:rsid w:val="008C54EF"/>
    <w:rsid w:val="008C563D"/>
    <w:rsid w:val="008C5687"/>
    <w:rsid w:val="008C56F5"/>
    <w:rsid w:val="008C5909"/>
    <w:rsid w:val="008C5B03"/>
    <w:rsid w:val="008C5CDD"/>
    <w:rsid w:val="008C5DEC"/>
    <w:rsid w:val="008C5E25"/>
    <w:rsid w:val="008C5F3A"/>
    <w:rsid w:val="008C62DF"/>
    <w:rsid w:val="008C64F5"/>
    <w:rsid w:val="008C6B71"/>
    <w:rsid w:val="008C6D68"/>
    <w:rsid w:val="008C6DDB"/>
    <w:rsid w:val="008C6E1A"/>
    <w:rsid w:val="008C706D"/>
    <w:rsid w:val="008C715B"/>
    <w:rsid w:val="008C730F"/>
    <w:rsid w:val="008C76E8"/>
    <w:rsid w:val="008C7774"/>
    <w:rsid w:val="008C7A46"/>
    <w:rsid w:val="008C7AF7"/>
    <w:rsid w:val="008C7C4C"/>
    <w:rsid w:val="008C7C73"/>
    <w:rsid w:val="008C7E58"/>
    <w:rsid w:val="008D00C8"/>
    <w:rsid w:val="008D02ED"/>
    <w:rsid w:val="008D0855"/>
    <w:rsid w:val="008D0AD9"/>
    <w:rsid w:val="008D0B35"/>
    <w:rsid w:val="008D0FC1"/>
    <w:rsid w:val="008D10A1"/>
    <w:rsid w:val="008D10A8"/>
    <w:rsid w:val="008D1FD5"/>
    <w:rsid w:val="008D2598"/>
    <w:rsid w:val="008D2849"/>
    <w:rsid w:val="008D2A05"/>
    <w:rsid w:val="008D322F"/>
    <w:rsid w:val="008D3300"/>
    <w:rsid w:val="008D34DD"/>
    <w:rsid w:val="008D3707"/>
    <w:rsid w:val="008D3757"/>
    <w:rsid w:val="008D393A"/>
    <w:rsid w:val="008D3D54"/>
    <w:rsid w:val="008D4084"/>
    <w:rsid w:val="008D460C"/>
    <w:rsid w:val="008D4650"/>
    <w:rsid w:val="008D4A43"/>
    <w:rsid w:val="008D4D61"/>
    <w:rsid w:val="008D53FC"/>
    <w:rsid w:val="008D53FE"/>
    <w:rsid w:val="008D5604"/>
    <w:rsid w:val="008D5673"/>
    <w:rsid w:val="008D58E0"/>
    <w:rsid w:val="008D594B"/>
    <w:rsid w:val="008D61B6"/>
    <w:rsid w:val="008D61CF"/>
    <w:rsid w:val="008D621C"/>
    <w:rsid w:val="008D62EA"/>
    <w:rsid w:val="008D6673"/>
    <w:rsid w:val="008D6BCF"/>
    <w:rsid w:val="008D6F6F"/>
    <w:rsid w:val="008D6FD5"/>
    <w:rsid w:val="008D70A0"/>
    <w:rsid w:val="008D74A2"/>
    <w:rsid w:val="008D7589"/>
    <w:rsid w:val="008D75E5"/>
    <w:rsid w:val="008D765B"/>
    <w:rsid w:val="008D7946"/>
    <w:rsid w:val="008D7962"/>
    <w:rsid w:val="008D7D91"/>
    <w:rsid w:val="008E018F"/>
    <w:rsid w:val="008E04DD"/>
    <w:rsid w:val="008E052E"/>
    <w:rsid w:val="008E0806"/>
    <w:rsid w:val="008E08BA"/>
    <w:rsid w:val="008E08DB"/>
    <w:rsid w:val="008E12CE"/>
    <w:rsid w:val="008E13F7"/>
    <w:rsid w:val="008E141B"/>
    <w:rsid w:val="008E1431"/>
    <w:rsid w:val="008E1693"/>
    <w:rsid w:val="008E19BC"/>
    <w:rsid w:val="008E19D9"/>
    <w:rsid w:val="008E1D1E"/>
    <w:rsid w:val="008E1E21"/>
    <w:rsid w:val="008E213F"/>
    <w:rsid w:val="008E21DF"/>
    <w:rsid w:val="008E22F4"/>
    <w:rsid w:val="008E2571"/>
    <w:rsid w:val="008E25A8"/>
    <w:rsid w:val="008E2A24"/>
    <w:rsid w:val="008E2BC2"/>
    <w:rsid w:val="008E308C"/>
    <w:rsid w:val="008E317E"/>
    <w:rsid w:val="008E347C"/>
    <w:rsid w:val="008E396A"/>
    <w:rsid w:val="008E3A00"/>
    <w:rsid w:val="008E3BDE"/>
    <w:rsid w:val="008E3DDD"/>
    <w:rsid w:val="008E3E5E"/>
    <w:rsid w:val="008E3F41"/>
    <w:rsid w:val="008E42A1"/>
    <w:rsid w:val="008E4390"/>
    <w:rsid w:val="008E48AE"/>
    <w:rsid w:val="008E4B8D"/>
    <w:rsid w:val="008E4C03"/>
    <w:rsid w:val="008E4D12"/>
    <w:rsid w:val="008E4DD4"/>
    <w:rsid w:val="008E4FB8"/>
    <w:rsid w:val="008E524F"/>
    <w:rsid w:val="008E52E4"/>
    <w:rsid w:val="008E53A2"/>
    <w:rsid w:val="008E5422"/>
    <w:rsid w:val="008E547D"/>
    <w:rsid w:val="008E5D91"/>
    <w:rsid w:val="008E5DC2"/>
    <w:rsid w:val="008E6100"/>
    <w:rsid w:val="008E6337"/>
    <w:rsid w:val="008E633C"/>
    <w:rsid w:val="008E6492"/>
    <w:rsid w:val="008E68E0"/>
    <w:rsid w:val="008E6AF0"/>
    <w:rsid w:val="008E6CB8"/>
    <w:rsid w:val="008E6DA2"/>
    <w:rsid w:val="008E6FC7"/>
    <w:rsid w:val="008E7146"/>
    <w:rsid w:val="008E7230"/>
    <w:rsid w:val="008E7431"/>
    <w:rsid w:val="008E78C6"/>
    <w:rsid w:val="008E7BAC"/>
    <w:rsid w:val="008E7CC9"/>
    <w:rsid w:val="008E7D03"/>
    <w:rsid w:val="008F0104"/>
    <w:rsid w:val="008F0580"/>
    <w:rsid w:val="008F05CA"/>
    <w:rsid w:val="008F06F0"/>
    <w:rsid w:val="008F09FB"/>
    <w:rsid w:val="008F0BC7"/>
    <w:rsid w:val="008F0BE6"/>
    <w:rsid w:val="008F0C98"/>
    <w:rsid w:val="008F0D5B"/>
    <w:rsid w:val="008F0EDC"/>
    <w:rsid w:val="008F1002"/>
    <w:rsid w:val="008F129C"/>
    <w:rsid w:val="008F18E5"/>
    <w:rsid w:val="008F19A3"/>
    <w:rsid w:val="008F1A43"/>
    <w:rsid w:val="008F1A46"/>
    <w:rsid w:val="008F1E8F"/>
    <w:rsid w:val="008F2028"/>
    <w:rsid w:val="008F2205"/>
    <w:rsid w:val="008F2657"/>
    <w:rsid w:val="008F2E7A"/>
    <w:rsid w:val="008F3459"/>
    <w:rsid w:val="008F3772"/>
    <w:rsid w:val="008F3A98"/>
    <w:rsid w:val="008F3B46"/>
    <w:rsid w:val="008F3DC6"/>
    <w:rsid w:val="008F403D"/>
    <w:rsid w:val="008F43F3"/>
    <w:rsid w:val="008F45F0"/>
    <w:rsid w:val="008F4D20"/>
    <w:rsid w:val="008F4E95"/>
    <w:rsid w:val="008F511C"/>
    <w:rsid w:val="008F5146"/>
    <w:rsid w:val="008F51A2"/>
    <w:rsid w:val="008F52FC"/>
    <w:rsid w:val="008F5437"/>
    <w:rsid w:val="008F5643"/>
    <w:rsid w:val="008F571E"/>
    <w:rsid w:val="008F5794"/>
    <w:rsid w:val="008F5905"/>
    <w:rsid w:val="008F5917"/>
    <w:rsid w:val="008F5B0A"/>
    <w:rsid w:val="008F5B14"/>
    <w:rsid w:val="008F5EBF"/>
    <w:rsid w:val="008F5FC4"/>
    <w:rsid w:val="008F65F0"/>
    <w:rsid w:val="008F6FC7"/>
    <w:rsid w:val="008F7562"/>
    <w:rsid w:val="008F777E"/>
    <w:rsid w:val="008F794C"/>
    <w:rsid w:val="008F7DB7"/>
    <w:rsid w:val="009005E1"/>
    <w:rsid w:val="0090095C"/>
    <w:rsid w:val="00900BE9"/>
    <w:rsid w:val="00900C19"/>
    <w:rsid w:val="00900EBA"/>
    <w:rsid w:val="009010D8"/>
    <w:rsid w:val="009014B8"/>
    <w:rsid w:val="009015AE"/>
    <w:rsid w:val="009019EB"/>
    <w:rsid w:val="00901AA1"/>
    <w:rsid w:val="00901C99"/>
    <w:rsid w:val="00901D8E"/>
    <w:rsid w:val="00901F21"/>
    <w:rsid w:val="009020AD"/>
    <w:rsid w:val="009023ED"/>
    <w:rsid w:val="0090265B"/>
    <w:rsid w:val="00902726"/>
    <w:rsid w:val="009027C5"/>
    <w:rsid w:val="00902B46"/>
    <w:rsid w:val="00902BDE"/>
    <w:rsid w:val="00902F98"/>
    <w:rsid w:val="0090310E"/>
    <w:rsid w:val="009032B6"/>
    <w:rsid w:val="0090343B"/>
    <w:rsid w:val="00903762"/>
    <w:rsid w:val="009037AA"/>
    <w:rsid w:val="009037CF"/>
    <w:rsid w:val="0090381C"/>
    <w:rsid w:val="0090398E"/>
    <w:rsid w:val="00903AB1"/>
    <w:rsid w:val="00903C63"/>
    <w:rsid w:val="00903C7E"/>
    <w:rsid w:val="00903C97"/>
    <w:rsid w:val="00903F9F"/>
    <w:rsid w:val="009040EF"/>
    <w:rsid w:val="009045DA"/>
    <w:rsid w:val="00904C71"/>
    <w:rsid w:val="00904C7F"/>
    <w:rsid w:val="00904D68"/>
    <w:rsid w:val="00904DD0"/>
    <w:rsid w:val="009050BE"/>
    <w:rsid w:val="00905511"/>
    <w:rsid w:val="0090554D"/>
    <w:rsid w:val="00905F52"/>
    <w:rsid w:val="009063A9"/>
    <w:rsid w:val="00906640"/>
    <w:rsid w:val="009066FF"/>
    <w:rsid w:val="00906C4B"/>
    <w:rsid w:val="00906C99"/>
    <w:rsid w:val="00906D7E"/>
    <w:rsid w:val="00906DF9"/>
    <w:rsid w:val="00906E28"/>
    <w:rsid w:val="0090707E"/>
    <w:rsid w:val="009070A4"/>
    <w:rsid w:val="009071D0"/>
    <w:rsid w:val="009072B3"/>
    <w:rsid w:val="00907402"/>
    <w:rsid w:val="009075DF"/>
    <w:rsid w:val="009078B0"/>
    <w:rsid w:val="00907A57"/>
    <w:rsid w:val="00907FBF"/>
    <w:rsid w:val="009100E1"/>
    <w:rsid w:val="00910107"/>
    <w:rsid w:val="00910205"/>
    <w:rsid w:val="009103CA"/>
    <w:rsid w:val="0091073C"/>
    <w:rsid w:val="00910BE1"/>
    <w:rsid w:val="00910C2C"/>
    <w:rsid w:val="00910D9C"/>
    <w:rsid w:val="00910F71"/>
    <w:rsid w:val="00911437"/>
    <w:rsid w:val="009116BA"/>
    <w:rsid w:val="00911816"/>
    <w:rsid w:val="00911853"/>
    <w:rsid w:val="00911993"/>
    <w:rsid w:val="00912097"/>
    <w:rsid w:val="00912266"/>
    <w:rsid w:val="009123E1"/>
    <w:rsid w:val="009123F0"/>
    <w:rsid w:val="00912619"/>
    <w:rsid w:val="00912809"/>
    <w:rsid w:val="00912B5B"/>
    <w:rsid w:val="00912CD7"/>
    <w:rsid w:val="00912CDC"/>
    <w:rsid w:val="00912E1B"/>
    <w:rsid w:val="00912E54"/>
    <w:rsid w:val="009135CF"/>
    <w:rsid w:val="00913938"/>
    <w:rsid w:val="00913A11"/>
    <w:rsid w:val="00913CC5"/>
    <w:rsid w:val="00913FF2"/>
    <w:rsid w:val="009140B0"/>
    <w:rsid w:val="009142DC"/>
    <w:rsid w:val="0091486A"/>
    <w:rsid w:val="0091488E"/>
    <w:rsid w:val="00914C88"/>
    <w:rsid w:val="00914E66"/>
    <w:rsid w:val="00914FC8"/>
    <w:rsid w:val="009150F2"/>
    <w:rsid w:val="00915514"/>
    <w:rsid w:val="009158FF"/>
    <w:rsid w:val="00915E77"/>
    <w:rsid w:val="009160BD"/>
    <w:rsid w:val="00916349"/>
    <w:rsid w:val="00916486"/>
    <w:rsid w:val="0091655C"/>
    <w:rsid w:val="009167F7"/>
    <w:rsid w:val="00916E37"/>
    <w:rsid w:val="00916EE1"/>
    <w:rsid w:val="009172AB"/>
    <w:rsid w:val="0091748C"/>
    <w:rsid w:val="00917712"/>
    <w:rsid w:val="0091789D"/>
    <w:rsid w:val="009178F8"/>
    <w:rsid w:val="009201FA"/>
    <w:rsid w:val="0092068B"/>
    <w:rsid w:val="009206A4"/>
    <w:rsid w:val="009209F1"/>
    <w:rsid w:val="00920D37"/>
    <w:rsid w:val="00921079"/>
    <w:rsid w:val="00921521"/>
    <w:rsid w:val="009216A8"/>
    <w:rsid w:val="009216AC"/>
    <w:rsid w:val="00921B63"/>
    <w:rsid w:val="00921D4C"/>
    <w:rsid w:val="00921E69"/>
    <w:rsid w:val="0092205A"/>
    <w:rsid w:val="0092246F"/>
    <w:rsid w:val="009224AB"/>
    <w:rsid w:val="00922A45"/>
    <w:rsid w:val="00922A94"/>
    <w:rsid w:val="00922C5D"/>
    <w:rsid w:val="00922F40"/>
    <w:rsid w:val="00922F80"/>
    <w:rsid w:val="00923049"/>
    <w:rsid w:val="009230AC"/>
    <w:rsid w:val="009238C0"/>
    <w:rsid w:val="00923D22"/>
    <w:rsid w:val="00923F34"/>
    <w:rsid w:val="0092407B"/>
    <w:rsid w:val="0092414E"/>
    <w:rsid w:val="00924153"/>
    <w:rsid w:val="00924876"/>
    <w:rsid w:val="00924925"/>
    <w:rsid w:val="00924D1C"/>
    <w:rsid w:val="00924ECF"/>
    <w:rsid w:val="0092506D"/>
    <w:rsid w:val="009253E7"/>
    <w:rsid w:val="0092562E"/>
    <w:rsid w:val="00925671"/>
    <w:rsid w:val="00925734"/>
    <w:rsid w:val="00925EF5"/>
    <w:rsid w:val="00925FB2"/>
    <w:rsid w:val="00925FC5"/>
    <w:rsid w:val="00926150"/>
    <w:rsid w:val="00926170"/>
    <w:rsid w:val="009263A5"/>
    <w:rsid w:val="00926966"/>
    <w:rsid w:val="00926A09"/>
    <w:rsid w:val="00926B89"/>
    <w:rsid w:val="009272B6"/>
    <w:rsid w:val="00927967"/>
    <w:rsid w:val="00927B4E"/>
    <w:rsid w:val="00927D41"/>
    <w:rsid w:val="00927E48"/>
    <w:rsid w:val="00927F24"/>
    <w:rsid w:val="00927F41"/>
    <w:rsid w:val="009301AA"/>
    <w:rsid w:val="00930308"/>
    <w:rsid w:val="0093043A"/>
    <w:rsid w:val="00930BEA"/>
    <w:rsid w:val="00930EC5"/>
    <w:rsid w:val="00930F85"/>
    <w:rsid w:val="0093113A"/>
    <w:rsid w:val="009313ED"/>
    <w:rsid w:val="0093148E"/>
    <w:rsid w:val="009314EF"/>
    <w:rsid w:val="00931610"/>
    <w:rsid w:val="00931784"/>
    <w:rsid w:val="009318A0"/>
    <w:rsid w:val="0093190E"/>
    <w:rsid w:val="00931A2D"/>
    <w:rsid w:val="00931B2F"/>
    <w:rsid w:val="0093202D"/>
    <w:rsid w:val="00932349"/>
    <w:rsid w:val="009323CF"/>
    <w:rsid w:val="009324F6"/>
    <w:rsid w:val="00932966"/>
    <w:rsid w:val="009329EA"/>
    <w:rsid w:val="00932BE9"/>
    <w:rsid w:val="00932E2D"/>
    <w:rsid w:val="0093325B"/>
    <w:rsid w:val="0093379A"/>
    <w:rsid w:val="00933925"/>
    <w:rsid w:val="00933C36"/>
    <w:rsid w:val="00933DFE"/>
    <w:rsid w:val="00934199"/>
    <w:rsid w:val="009345C8"/>
    <w:rsid w:val="009347B2"/>
    <w:rsid w:val="00934909"/>
    <w:rsid w:val="00934919"/>
    <w:rsid w:val="0093493D"/>
    <w:rsid w:val="00934AC5"/>
    <w:rsid w:val="00934DC5"/>
    <w:rsid w:val="00934FB8"/>
    <w:rsid w:val="00935108"/>
    <w:rsid w:val="009352FE"/>
    <w:rsid w:val="009355FB"/>
    <w:rsid w:val="0093573B"/>
    <w:rsid w:val="00935785"/>
    <w:rsid w:val="00935A19"/>
    <w:rsid w:val="00935ADA"/>
    <w:rsid w:val="00935C9A"/>
    <w:rsid w:val="00935EC0"/>
    <w:rsid w:val="009364C0"/>
    <w:rsid w:val="0093650C"/>
    <w:rsid w:val="00936930"/>
    <w:rsid w:val="00936B17"/>
    <w:rsid w:val="00936B95"/>
    <w:rsid w:val="00936C59"/>
    <w:rsid w:val="0093706B"/>
    <w:rsid w:val="00937232"/>
    <w:rsid w:val="0093765F"/>
    <w:rsid w:val="009376E9"/>
    <w:rsid w:val="00937759"/>
    <w:rsid w:val="00937847"/>
    <w:rsid w:val="0093795D"/>
    <w:rsid w:val="00937D90"/>
    <w:rsid w:val="009404E1"/>
    <w:rsid w:val="009408D9"/>
    <w:rsid w:val="0094094B"/>
    <w:rsid w:val="00940B47"/>
    <w:rsid w:val="00940D5D"/>
    <w:rsid w:val="00940D6E"/>
    <w:rsid w:val="00941084"/>
    <w:rsid w:val="009411B8"/>
    <w:rsid w:val="009412B5"/>
    <w:rsid w:val="00941465"/>
    <w:rsid w:val="00941611"/>
    <w:rsid w:val="0094192D"/>
    <w:rsid w:val="00942396"/>
    <w:rsid w:val="00942497"/>
    <w:rsid w:val="00942873"/>
    <w:rsid w:val="009429C6"/>
    <w:rsid w:val="00942A7D"/>
    <w:rsid w:val="00942BD2"/>
    <w:rsid w:val="00942D3B"/>
    <w:rsid w:val="00942F11"/>
    <w:rsid w:val="00942F80"/>
    <w:rsid w:val="00943136"/>
    <w:rsid w:val="009433D1"/>
    <w:rsid w:val="009434E7"/>
    <w:rsid w:val="00943528"/>
    <w:rsid w:val="009435CC"/>
    <w:rsid w:val="0094379E"/>
    <w:rsid w:val="0094385A"/>
    <w:rsid w:val="0094393D"/>
    <w:rsid w:val="00943A4F"/>
    <w:rsid w:val="009441D6"/>
    <w:rsid w:val="009441FB"/>
    <w:rsid w:val="0094430A"/>
    <w:rsid w:val="009445DD"/>
    <w:rsid w:val="009447C0"/>
    <w:rsid w:val="0094480F"/>
    <w:rsid w:val="00944AAA"/>
    <w:rsid w:val="00944BC3"/>
    <w:rsid w:val="00945060"/>
    <w:rsid w:val="0094530D"/>
    <w:rsid w:val="009455B3"/>
    <w:rsid w:val="009458C6"/>
    <w:rsid w:val="00945914"/>
    <w:rsid w:val="00945A2D"/>
    <w:rsid w:val="00945AB7"/>
    <w:rsid w:val="00945E83"/>
    <w:rsid w:val="00945FF9"/>
    <w:rsid w:val="00946289"/>
    <w:rsid w:val="0094666B"/>
    <w:rsid w:val="00946846"/>
    <w:rsid w:val="00946CDF"/>
    <w:rsid w:val="00946DD0"/>
    <w:rsid w:val="00946F16"/>
    <w:rsid w:val="00947095"/>
    <w:rsid w:val="009473B7"/>
    <w:rsid w:val="009473EC"/>
    <w:rsid w:val="009474F8"/>
    <w:rsid w:val="00947606"/>
    <w:rsid w:val="00947893"/>
    <w:rsid w:val="00947A09"/>
    <w:rsid w:val="00950266"/>
    <w:rsid w:val="009507E7"/>
    <w:rsid w:val="00950A98"/>
    <w:rsid w:val="00950B10"/>
    <w:rsid w:val="00950B69"/>
    <w:rsid w:val="00950E79"/>
    <w:rsid w:val="009510EE"/>
    <w:rsid w:val="009515BC"/>
    <w:rsid w:val="009518D2"/>
    <w:rsid w:val="0095191F"/>
    <w:rsid w:val="00951C69"/>
    <w:rsid w:val="00951CCC"/>
    <w:rsid w:val="00951DCE"/>
    <w:rsid w:val="00951FD2"/>
    <w:rsid w:val="009521BF"/>
    <w:rsid w:val="0095248B"/>
    <w:rsid w:val="009524D6"/>
    <w:rsid w:val="009525B8"/>
    <w:rsid w:val="009527BF"/>
    <w:rsid w:val="0095280F"/>
    <w:rsid w:val="0095292C"/>
    <w:rsid w:val="00952BE7"/>
    <w:rsid w:val="00952C25"/>
    <w:rsid w:val="00952C79"/>
    <w:rsid w:val="00952D8B"/>
    <w:rsid w:val="00952E28"/>
    <w:rsid w:val="00953087"/>
    <w:rsid w:val="009531E2"/>
    <w:rsid w:val="00953202"/>
    <w:rsid w:val="009534CE"/>
    <w:rsid w:val="0095374F"/>
    <w:rsid w:val="009537BF"/>
    <w:rsid w:val="0095391A"/>
    <w:rsid w:val="00953A46"/>
    <w:rsid w:val="00953C02"/>
    <w:rsid w:val="00953CC1"/>
    <w:rsid w:val="00953DA2"/>
    <w:rsid w:val="00954005"/>
    <w:rsid w:val="009540E8"/>
    <w:rsid w:val="009541EB"/>
    <w:rsid w:val="0095452F"/>
    <w:rsid w:val="0095466E"/>
    <w:rsid w:val="0095471C"/>
    <w:rsid w:val="00954B21"/>
    <w:rsid w:val="00954BA5"/>
    <w:rsid w:val="00954D6A"/>
    <w:rsid w:val="00955190"/>
    <w:rsid w:val="00955461"/>
    <w:rsid w:val="00955498"/>
    <w:rsid w:val="00955A6E"/>
    <w:rsid w:val="00955ACA"/>
    <w:rsid w:val="00955E92"/>
    <w:rsid w:val="00955EF8"/>
    <w:rsid w:val="00956060"/>
    <w:rsid w:val="0095613B"/>
    <w:rsid w:val="0095666D"/>
    <w:rsid w:val="00956B08"/>
    <w:rsid w:val="00956C6B"/>
    <w:rsid w:val="00956CDF"/>
    <w:rsid w:val="00956D8D"/>
    <w:rsid w:val="00956E48"/>
    <w:rsid w:val="009573DD"/>
    <w:rsid w:val="0095743E"/>
    <w:rsid w:val="009574C6"/>
    <w:rsid w:val="00957B04"/>
    <w:rsid w:val="00957B34"/>
    <w:rsid w:val="0096001C"/>
    <w:rsid w:val="0096044E"/>
    <w:rsid w:val="009604CB"/>
    <w:rsid w:val="009604EF"/>
    <w:rsid w:val="00960A04"/>
    <w:rsid w:val="00960A9A"/>
    <w:rsid w:val="00960B93"/>
    <w:rsid w:val="00960D1A"/>
    <w:rsid w:val="00960D26"/>
    <w:rsid w:val="00960FCC"/>
    <w:rsid w:val="00961421"/>
    <w:rsid w:val="0096142D"/>
    <w:rsid w:val="00961739"/>
    <w:rsid w:val="00961BA6"/>
    <w:rsid w:val="00961BAF"/>
    <w:rsid w:val="00962086"/>
    <w:rsid w:val="009620DD"/>
    <w:rsid w:val="009625F1"/>
    <w:rsid w:val="0096290D"/>
    <w:rsid w:val="00962982"/>
    <w:rsid w:val="00962983"/>
    <w:rsid w:val="00962A53"/>
    <w:rsid w:val="00962AD1"/>
    <w:rsid w:val="00962B5D"/>
    <w:rsid w:val="00962B9E"/>
    <w:rsid w:val="00962CBF"/>
    <w:rsid w:val="00963020"/>
    <w:rsid w:val="009630F9"/>
    <w:rsid w:val="00963247"/>
    <w:rsid w:val="0096326C"/>
    <w:rsid w:val="0096362C"/>
    <w:rsid w:val="00963688"/>
    <w:rsid w:val="00963892"/>
    <w:rsid w:val="009638B8"/>
    <w:rsid w:val="0096398C"/>
    <w:rsid w:val="00963FD6"/>
    <w:rsid w:val="0096412B"/>
    <w:rsid w:val="009644A9"/>
    <w:rsid w:val="00964575"/>
    <w:rsid w:val="00964961"/>
    <w:rsid w:val="009649F6"/>
    <w:rsid w:val="00964A51"/>
    <w:rsid w:val="00964B71"/>
    <w:rsid w:val="00964BFE"/>
    <w:rsid w:val="00964D29"/>
    <w:rsid w:val="00964D2F"/>
    <w:rsid w:val="00965358"/>
    <w:rsid w:val="0096552B"/>
    <w:rsid w:val="00965A07"/>
    <w:rsid w:val="00965B2F"/>
    <w:rsid w:val="009662C5"/>
    <w:rsid w:val="009662D1"/>
    <w:rsid w:val="009664A1"/>
    <w:rsid w:val="00966F46"/>
    <w:rsid w:val="00967741"/>
    <w:rsid w:val="00967DBA"/>
    <w:rsid w:val="00967E5A"/>
    <w:rsid w:val="00967EC4"/>
    <w:rsid w:val="00967F4B"/>
    <w:rsid w:val="00970020"/>
    <w:rsid w:val="009701F8"/>
    <w:rsid w:val="00970649"/>
    <w:rsid w:val="009706C5"/>
    <w:rsid w:val="009706DE"/>
    <w:rsid w:val="00970759"/>
    <w:rsid w:val="009709A4"/>
    <w:rsid w:val="00970B48"/>
    <w:rsid w:val="00970DC1"/>
    <w:rsid w:val="00970FE5"/>
    <w:rsid w:val="0097102F"/>
    <w:rsid w:val="0097139A"/>
    <w:rsid w:val="00971486"/>
    <w:rsid w:val="00971500"/>
    <w:rsid w:val="00971701"/>
    <w:rsid w:val="0097173F"/>
    <w:rsid w:val="00971B8F"/>
    <w:rsid w:val="009720E0"/>
    <w:rsid w:val="009722FD"/>
    <w:rsid w:val="00972480"/>
    <w:rsid w:val="00972520"/>
    <w:rsid w:val="0097276D"/>
    <w:rsid w:val="009727FF"/>
    <w:rsid w:val="00972CEB"/>
    <w:rsid w:val="00972FFD"/>
    <w:rsid w:val="009732C0"/>
    <w:rsid w:val="009734A7"/>
    <w:rsid w:val="0097392E"/>
    <w:rsid w:val="0097404D"/>
    <w:rsid w:val="0097411F"/>
    <w:rsid w:val="0097434E"/>
    <w:rsid w:val="0097483D"/>
    <w:rsid w:val="009748D9"/>
    <w:rsid w:val="009749E7"/>
    <w:rsid w:val="00974F4E"/>
    <w:rsid w:val="00974FC8"/>
    <w:rsid w:val="009752B4"/>
    <w:rsid w:val="00975B33"/>
    <w:rsid w:val="00975F1F"/>
    <w:rsid w:val="0097628C"/>
    <w:rsid w:val="00976661"/>
    <w:rsid w:val="009766EE"/>
    <w:rsid w:val="00976711"/>
    <w:rsid w:val="009767A5"/>
    <w:rsid w:val="00976A4F"/>
    <w:rsid w:val="00976B8D"/>
    <w:rsid w:val="00976E66"/>
    <w:rsid w:val="00976F14"/>
    <w:rsid w:val="00976F51"/>
    <w:rsid w:val="00977135"/>
    <w:rsid w:val="0097738B"/>
    <w:rsid w:val="009778BA"/>
    <w:rsid w:val="009779BC"/>
    <w:rsid w:val="009800F7"/>
    <w:rsid w:val="00980259"/>
    <w:rsid w:val="00980345"/>
    <w:rsid w:val="009803BF"/>
    <w:rsid w:val="0098064C"/>
    <w:rsid w:val="00980990"/>
    <w:rsid w:val="00980CA3"/>
    <w:rsid w:val="00980CBB"/>
    <w:rsid w:val="00980D85"/>
    <w:rsid w:val="009811BC"/>
    <w:rsid w:val="009811E2"/>
    <w:rsid w:val="0098138E"/>
    <w:rsid w:val="0098146A"/>
    <w:rsid w:val="0098157C"/>
    <w:rsid w:val="009816DE"/>
    <w:rsid w:val="00981791"/>
    <w:rsid w:val="00981BC3"/>
    <w:rsid w:val="00981F29"/>
    <w:rsid w:val="00981F7A"/>
    <w:rsid w:val="009821A3"/>
    <w:rsid w:val="00982361"/>
    <w:rsid w:val="00982B44"/>
    <w:rsid w:val="00982CE3"/>
    <w:rsid w:val="0098345C"/>
    <w:rsid w:val="0098347D"/>
    <w:rsid w:val="009836A8"/>
    <w:rsid w:val="00983707"/>
    <w:rsid w:val="009837DC"/>
    <w:rsid w:val="00983BB6"/>
    <w:rsid w:val="00983DE7"/>
    <w:rsid w:val="00984006"/>
    <w:rsid w:val="009841EF"/>
    <w:rsid w:val="0098444B"/>
    <w:rsid w:val="0098483F"/>
    <w:rsid w:val="00984C13"/>
    <w:rsid w:val="00984E84"/>
    <w:rsid w:val="00984FB9"/>
    <w:rsid w:val="009851A4"/>
    <w:rsid w:val="0098521B"/>
    <w:rsid w:val="009853DB"/>
    <w:rsid w:val="0098559B"/>
    <w:rsid w:val="009858E2"/>
    <w:rsid w:val="009859FE"/>
    <w:rsid w:val="00985A07"/>
    <w:rsid w:val="00985DFE"/>
    <w:rsid w:val="009861B0"/>
    <w:rsid w:val="009864CC"/>
    <w:rsid w:val="0098650B"/>
    <w:rsid w:val="00986604"/>
    <w:rsid w:val="00986701"/>
    <w:rsid w:val="0098696D"/>
    <w:rsid w:val="00986EE2"/>
    <w:rsid w:val="00986F55"/>
    <w:rsid w:val="00987576"/>
    <w:rsid w:val="00987740"/>
    <w:rsid w:val="00987B94"/>
    <w:rsid w:val="00987C10"/>
    <w:rsid w:val="00987C44"/>
    <w:rsid w:val="00987EB9"/>
    <w:rsid w:val="0099046F"/>
    <w:rsid w:val="0099072A"/>
    <w:rsid w:val="00990956"/>
    <w:rsid w:val="00990BB5"/>
    <w:rsid w:val="00990E9D"/>
    <w:rsid w:val="00991339"/>
    <w:rsid w:val="009914B9"/>
    <w:rsid w:val="00991506"/>
    <w:rsid w:val="00991558"/>
    <w:rsid w:val="00991658"/>
    <w:rsid w:val="00991968"/>
    <w:rsid w:val="00991AD5"/>
    <w:rsid w:val="00991B3F"/>
    <w:rsid w:val="00991B7D"/>
    <w:rsid w:val="00991E02"/>
    <w:rsid w:val="00991E35"/>
    <w:rsid w:val="00992099"/>
    <w:rsid w:val="009921A5"/>
    <w:rsid w:val="00992258"/>
    <w:rsid w:val="0099229E"/>
    <w:rsid w:val="00992362"/>
    <w:rsid w:val="00992409"/>
    <w:rsid w:val="00992705"/>
    <w:rsid w:val="00992976"/>
    <w:rsid w:val="00992BE8"/>
    <w:rsid w:val="00992D2E"/>
    <w:rsid w:val="00992F15"/>
    <w:rsid w:val="009931E1"/>
    <w:rsid w:val="00993530"/>
    <w:rsid w:val="009935F3"/>
    <w:rsid w:val="00993972"/>
    <w:rsid w:val="009939B4"/>
    <w:rsid w:val="009939C9"/>
    <w:rsid w:val="00994295"/>
    <w:rsid w:val="009946B2"/>
    <w:rsid w:val="009946D9"/>
    <w:rsid w:val="00994B1D"/>
    <w:rsid w:val="00994B80"/>
    <w:rsid w:val="00994D8B"/>
    <w:rsid w:val="00995225"/>
    <w:rsid w:val="0099530D"/>
    <w:rsid w:val="0099549C"/>
    <w:rsid w:val="00995531"/>
    <w:rsid w:val="00995578"/>
    <w:rsid w:val="00995734"/>
    <w:rsid w:val="00995AF2"/>
    <w:rsid w:val="00995BC1"/>
    <w:rsid w:val="00995C2D"/>
    <w:rsid w:val="00995C7A"/>
    <w:rsid w:val="00996052"/>
    <w:rsid w:val="00996429"/>
    <w:rsid w:val="0099653C"/>
    <w:rsid w:val="00996810"/>
    <w:rsid w:val="009969E9"/>
    <w:rsid w:val="00996BB9"/>
    <w:rsid w:val="00996C4D"/>
    <w:rsid w:val="00996D34"/>
    <w:rsid w:val="00996E7E"/>
    <w:rsid w:val="00996FC7"/>
    <w:rsid w:val="00997398"/>
    <w:rsid w:val="0099740B"/>
    <w:rsid w:val="00997546"/>
    <w:rsid w:val="0099794B"/>
    <w:rsid w:val="00997997"/>
    <w:rsid w:val="00997F58"/>
    <w:rsid w:val="009A00B8"/>
    <w:rsid w:val="009A02EC"/>
    <w:rsid w:val="009A0438"/>
    <w:rsid w:val="009A0504"/>
    <w:rsid w:val="009A06AF"/>
    <w:rsid w:val="009A083E"/>
    <w:rsid w:val="009A08C2"/>
    <w:rsid w:val="009A097C"/>
    <w:rsid w:val="009A0F5C"/>
    <w:rsid w:val="009A1299"/>
    <w:rsid w:val="009A14B2"/>
    <w:rsid w:val="009A159F"/>
    <w:rsid w:val="009A1633"/>
    <w:rsid w:val="009A16CC"/>
    <w:rsid w:val="009A1AA8"/>
    <w:rsid w:val="009A1BED"/>
    <w:rsid w:val="009A1D30"/>
    <w:rsid w:val="009A1D59"/>
    <w:rsid w:val="009A1D96"/>
    <w:rsid w:val="009A1EBB"/>
    <w:rsid w:val="009A2227"/>
    <w:rsid w:val="009A2304"/>
    <w:rsid w:val="009A234D"/>
    <w:rsid w:val="009A279F"/>
    <w:rsid w:val="009A27C3"/>
    <w:rsid w:val="009A2C51"/>
    <w:rsid w:val="009A2F71"/>
    <w:rsid w:val="009A2FC2"/>
    <w:rsid w:val="009A3495"/>
    <w:rsid w:val="009A3860"/>
    <w:rsid w:val="009A3FBD"/>
    <w:rsid w:val="009A3FCD"/>
    <w:rsid w:val="009A40DC"/>
    <w:rsid w:val="009A41D5"/>
    <w:rsid w:val="009A429C"/>
    <w:rsid w:val="009A42BF"/>
    <w:rsid w:val="009A450C"/>
    <w:rsid w:val="009A4CCE"/>
    <w:rsid w:val="009A4CD4"/>
    <w:rsid w:val="009A4DFF"/>
    <w:rsid w:val="009A5103"/>
    <w:rsid w:val="009A54EF"/>
    <w:rsid w:val="009A5678"/>
    <w:rsid w:val="009A5777"/>
    <w:rsid w:val="009A5ECC"/>
    <w:rsid w:val="009A6083"/>
    <w:rsid w:val="009A6571"/>
    <w:rsid w:val="009A67AF"/>
    <w:rsid w:val="009A6975"/>
    <w:rsid w:val="009A6B41"/>
    <w:rsid w:val="009A6BAB"/>
    <w:rsid w:val="009A6C12"/>
    <w:rsid w:val="009A6EA8"/>
    <w:rsid w:val="009A6EF5"/>
    <w:rsid w:val="009A6FF5"/>
    <w:rsid w:val="009A7297"/>
    <w:rsid w:val="009A72FB"/>
    <w:rsid w:val="009A790F"/>
    <w:rsid w:val="009A7956"/>
    <w:rsid w:val="009A79CF"/>
    <w:rsid w:val="009A7C5E"/>
    <w:rsid w:val="009A7F1C"/>
    <w:rsid w:val="009A7FEB"/>
    <w:rsid w:val="009B00FF"/>
    <w:rsid w:val="009B030A"/>
    <w:rsid w:val="009B050E"/>
    <w:rsid w:val="009B0552"/>
    <w:rsid w:val="009B070F"/>
    <w:rsid w:val="009B089F"/>
    <w:rsid w:val="009B09E3"/>
    <w:rsid w:val="009B0B84"/>
    <w:rsid w:val="009B0D60"/>
    <w:rsid w:val="009B0EDC"/>
    <w:rsid w:val="009B0F81"/>
    <w:rsid w:val="009B0FB2"/>
    <w:rsid w:val="009B1312"/>
    <w:rsid w:val="009B1356"/>
    <w:rsid w:val="009B1917"/>
    <w:rsid w:val="009B1A16"/>
    <w:rsid w:val="009B1A51"/>
    <w:rsid w:val="009B2186"/>
    <w:rsid w:val="009B245C"/>
    <w:rsid w:val="009B249A"/>
    <w:rsid w:val="009B24AF"/>
    <w:rsid w:val="009B2872"/>
    <w:rsid w:val="009B28ED"/>
    <w:rsid w:val="009B2974"/>
    <w:rsid w:val="009B2A96"/>
    <w:rsid w:val="009B2BE4"/>
    <w:rsid w:val="009B2C31"/>
    <w:rsid w:val="009B2CF3"/>
    <w:rsid w:val="009B2DF1"/>
    <w:rsid w:val="009B304B"/>
    <w:rsid w:val="009B3167"/>
    <w:rsid w:val="009B32A0"/>
    <w:rsid w:val="009B33BF"/>
    <w:rsid w:val="009B3442"/>
    <w:rsid w:val="009B353C"/>
    <w:rsid w:val="009B3556"/>
    <w:rsid w:val="009B366B"/>
    <w:rsid w:val="009B469C"/>
    <w:rsid w:val="009B482A"/>
    <w:rsid w:val="009B51D7"/>
    <w:rsid w:val="009B5375"/>
    <w:rsid w:val="009B53A2"/>
    <w:rsid w:val="009B57AC"/>
    <w:rsid w:val="009B5944"/>
    <w:rsid w:val="009B5A14"/>
    <w:rsid w:val="009B5CE3"/>
    <w:rsid w:val="009B6175"/>
    <w:rsid w:val="009B62A9"/>
    <w:rsid w:val="009B6327"/>
    <w:rsid w:val="009B6786"/>
    <w:rsid w:val="009B700F"/>
    <w:rsid w:val="009B7023"/>
    <w:rsid w:val="009B73A3"/>
    <w:rsid w:val="009C0064"/>
    <w:rsid w:val="009C013F"/>
    <w:rsid w:val="009C0286"/>
    <w:rsid w:val="009C06D5"/>
    <w:rsid w:val="009C079D"/>
    <w:rsid w:val="009C1170"/>
    <w:rsid w:val="009C1236"/>
    <w:rsid w:val="009C1359"/>
    <w:rsid w:val="009C139E"/>
    <w:rsid w:val="009C14D7"/>
    <w:rsid w:val="009C17ED"/>
    <w:rsid w:val="009C17F4"/>
    <w:rsid w:val="009C1802"/>
    <w:rsid w:val="009C183A"/>
    <w:rsid w:val="009C1CDF"/>
    <w:rsid w:val="009C1D57"/>
    <w:rsid w:val="009C1E94"/>
    <w:rsid w:val="009C1FD0"/>
    <w:rsid w:val="009C2083"/>
    <w:rsid w:val="009C25D3"/>
    <w:rsid w:val="009C278E"/>
    <w:rsid w:val="009C287A"/>
    <w:rsid w:val="009C29E5"/>
    <w:rsid w:val="009C2A2D"/>
    <w:rsid w:val="009C2A5A"/>
    <w:rsid w:val="009C2EDF"/>
    <w:rsid w:val="009C2FD7"/>
    <w:rsid w:val="009C2FF9"/>
    <w:rsid w:val="009C310D"/>
    <w:rsid w:val="009C3312"/>
    <w:rsid w:val="009C339C"/>
    <w:rsid w:val="009C33FC"/>
    <w:rsid w:val="009C3412"/>
    <w:rsid w:val="009C397A"/>
    <w:rsid w:val="009C3A9C"/>
    <w:rsid w:val="009C3AD9"/>
    <w:rsid w:val="009C3B05"/>
    <w:rsid w:val="009C3B88"/>
    <w:rsid w:val="009C3DAB"/>
    <w:rsid w:val="009C3DCE"/>
    <w:rsid w:val="009C40AE"/>
    <w:rsid w:val="009C40F9"/>
    <w:rsid w:val="009C4218"/>
    <w:rsid w:val="009C423C"/>
    <w:rsid w:val="009C441D"/>
    <w:rsid w:val="009C44B3"/>
    <w:rsid w:val="009C4B2A"/>
    <w:rsid w:val="009C4D20"/>
    <w:rsid w:val="009C4D4D"/>
    <w:rsid w:val="009C4D93"/>
    <w:rsid w:val="009C506D"/>
    <w:rsid w:val="009C51D1"/>
    <w:rsid w:val="009C52A3"/>
    <w:rsid w:val="009C5369"/>
    <w:rsid w:val="009C53D8"/>
    <w:rsid w:val="009C5406"/>
    <w:rsid w:val="009C588E"/>
    <w:rsid w:val="009C58EE"/>
    <w:rsid w:val="009C5A96"/>
    <w:rsid w:val="009C5B31"/>
    <w:rsid w:val="009C640F"/>
    <w:rsid w:val="009C64AF"/>
    <w:rsid w:val="009C6896"/>
    <w:rsid w:val="009C6ACF"/>
    <w:rsid w:val="009C6E0B"/>
    <w:rsid w:val="009C72B8"/>
    <w:rsid w:val="009C749D"/>
    <w:rsid w:val="009C76A7"/>
    <w:rsid w:val="009C7C19"/>
    <w:rsid w:val="009C7D18"/>
    <w:rsid w:val="009D00D3"/>
    <w:rsid w:val="009D01E4"/>
    <w:rsid w:val="009D0725"/>
    <w:rsid w:val="009D0DA1"/>
    <w:rsid w:val="009D0EC8"/>
    <w:rsid w:val="009D0EEE"/>
    <w:rsid w:val="009D0F35"/>
    <w:rsid w:val="009D1A92"/>
    <w:rsid w:val="009D1ADE"/>
    <w:rsid w:val="009D1CF3"/>
    <w:rsid w:val="009D1D05"/>
    <w:rsid w:val="009D1D19"/>
    <w:rsid w:val="009D1D86"/>
    <w:rsid w:val="009D1DE3"/>
    <w:rsid w:val="009D2032"/>
    <w:rsid w:val="009D206B"/>
    <w:rsid w:val="009D2151"/>
    <w:rsid w:val="009D21BB"/>
    <w:rsid w:val="009D25C3"/>
    <w:rsid w:val="009D261A"/>
    <w:rsid w:val="009D2677"/>
    <w:rsid w:val="009D2855"/>
    <w:rsid w:val="009D2BC3"/>
    <w:rsid w:val="009D2BE2"/>
    <w:rsid w:val="009D2C9E"/>
    <w:rsid w:val="009D2F50"/>
    <w:rsid w:val="009D2F63"/>
    <w:rsid w:val="009D30A7"/>
    <w:rsid w:val="009D3262"/>
    <w:rsid w:val="009D3470"/>
    <w:rsid w:val="009D3860"/>
    <w:rsid w:val="009D3861"/>
    <w:rsid w:val="009D38D0"/>
    <w:rsid w:val="009D3A41"/>
    <w:rsid w:val="009D3B16"/>
    <w:rsid w:val="009D3EA0"/>
    <w:rsid w:val="009D3EDE"/>
    <w:rsid w:val="009D3FCE"/>
    <w:rsid w:val="009D4152"/>
    <w:rsid w:val="009D44E6"/>
    <w:rsid w:val="009D45EF"/>
    <w:rsid w:val="009D4624"/>
    <w:rsid w:val="009D4662"/>
    <w:rsid w:val="009D4682"/>
    <w:rsid w:val="009D4C23"/>
    <w:rsid w:val="009D4C86"/>
    <w:rsid w:val="009D4C95"/>
    <w:rsid w:val="009D4D04"/>
    <w:rsid w:val="009D4DD0"/>
    <w:rsid w:val="009D50E5"/>
    <w:rsid w:val="009D533C"/>
    <w:rsid w:val="009D535A"/>
    <w:rsid w:val="009D5563"/>
    <w:rsid w:val="009D556D"/>
    <w:rsid w:val="009D5915"/>
    <w:rsid w:val="009D5B00"/>
    <w:rsid w:val="009D5F57"/>
    <w:rsid w:val="009D5FD6"/>
    <w:rsid w:val="009D6166"/>
    <w:rsid w:val="009D695B"/>
    <w:rsid w:val="009D6BED"/>
    <w:rsid w:val="009D6C77"/>
    <w:rsid w:val="009D7175"/>
    <w:rsid w:val="009D728C"/>
    <w:rsid w:val="009D7423"/>
    <w:rsid w:val="009D7A31"/>
    <w:rsid w:val="009D7DF8"/>
    <w:rsid w:val="009E00F5"/>
    <w:rsid w:val="009E01F4"/>
    <w:rsid w:val="009E0F61"/>
    <w:rsid w:val="009E11D4"/>
    <w:rsid w:val="009E124A"/>
    <w:rsid w:val="009E13BD"/>
    <w:rsid w:val="009E13F4"/>
    <w:rsid w:val="009E188B"/>
    <w:rsid w:val="009E1BA0"/>
    <w:rsid w:val="009E2024"/>
    <w:rsid w:val="009E21B0"/>
    <w:rsid w:val="009E243C"/>
    <w:rsid w:val="009E28AD"/>
    <w:rsid w:val="009E2912"/>
    <w:rsid w:val="009E2A33"/>
    <w:rsid w:val="009E2D3F"/>
    <w:rsid w:val="009E2EDC"/>
    <w:rsid w:val="009E31E6"/>
    <w:rsid w:val="009E329D"/>
    <w:rsid w:val="009E3371"/>
    <w:rsid w:val="009E3455"/>
    <w:rsid w:val="009E38D4"/>
    <w:rsid w:val="009E39DE"/>
    <w:rsid w:val="009E3A53"/>
    <w:rsid w:val="009E411B"/>
    <w:rsid w:val="009E42FB"/>
    <w:rsid w:val="009E4B1A"/>
    <w:rsid w:val="009E4D16"/>
    <w:rsid w:val="009E5178"/>
    <w:rsid w:val="009E59A0"/>
    <w:rsid w:val="009E5CB4"/>
    <w:rsid w:val="009E5E8A"/>
    <w:rsid w:val="009E5ECA"/>
    <w:rsid w:val="009E6081"/>
    <w:rsid w:val="009E6133"/>
    <w:rsid w:val="009E61EC"/>
    <w:rsid w:val="009E628C"/>
    <w:rsid w:val="009E67A6"/>
    <w:rsid w:val="009E6AF6"/>
    <w:rsid w:val="009E6C3A"/>
    <w:rsid w:val="009E6D33"/>
    <w:rsid w:val="009E6D7F"/>
    <w:rsid w:val="009E6DBD"/>
    <w:rsid w:val="009E75EA"/>
    <w:rsid w:val="009E7834"/>
    <w:rsid w:val="009E793A"/>
    <w:rsid w:val="009E7BD4"/>
    <w:rsid w:val="009E7D3B"/>
    <w:rsid w:val="009E7EBF"/>
    <w:rsid w:val="009F06C5"/>
    <w:rsid w:val="009F0872"/>
    <w:rsid w:val="009F0975"/>
    <w:rsid w:val="009F0E05"/>
    <w:rsid w:val="009F0E24"/>
    <w:rsid w:val="009F1053"/>
    <w:rsid w:val="009F1A1F"/>
    <w:rsid w:val="009F1C95"/>
    <w:rsid w:val="009F20C9"/>
    <w:rsid w:val="009F211A"/>
    <w:rsid w:val="009F215C"/>
    <w:rsid w:val="009F2679"/>
    <w:rsid w:val="009F2BCC"/>
    <w:rsid w:val="009F2D2A"/>
    <w:rsid w:val="009F2FB3"/>
    <w:rsid w:val="009F324E"/>
    <w:rsid w:val="009F33F0"/>
    <w:rsid w:val="009F3451"/>
    <w:rsid w:val="009F3614"/>
    <w:rsid w:val="009F39B8"/>
    <w:rsid w:val="009F3C57"/>
    <w:rsid w:val="009F3EDB"/>
    <w:rsid w:val="009F40AC"/>
    <w:rsid w:val="009F4418"/>
    <w:rsid w:val="009F45A4"/>
    <w:rsid w:val="009F4CBF"/>
    <w:rsid w:val="009F4F04"/>
    <w:rsid w:val="009F5068"/>
    <w:rsid w:val="009F523F"/>
    <w:rsid w:val="009F5445"/>
    <w:rsid w:val="009F580C"/>
    <w:rsid w:val="009F5B7C"/>
    <w:rsid w:val="009F5D59"/>
    <w:rsid w:val="009F616B"/>
    <w:rsid w:val="009F619F"/>
    <w:rsid w:val="009F629B"/>
    <w:rsid w:val="009F67A6"/>
    <w:rsid w:val="009F6913"/>
    <w:rsid w:val="009F69B5"/>
    <w:rsid w:val="009F6F59"/>
    <w:rsid w:val="009F6F71"/>
    <w:rsid w:val="009F7306"/>
    <w:rsid w:val="009F7446"/>
    <w:rsid w:val="009F7714"/>
    <w:rsid w:val="009F795A"/>
    <w:rsid w:val="009F7CE9"/>
    <w:rsid w:val="009F7F81"/>
    <w:rsid w:val="00A0036D"/>
    <w:rsid w:val="00A0043F"/>
    <w:rsid w:val="00A00454"/>
    <w:rsid w:val="00A0073E"/>
    <w:rsid w:val="00A00884"/>
    <w:rsid w:val="00A01172"/>
    <w:rsid w:val="00A0144A"/>
    <w:rsid w:val="00A0171B"/>
    <w:rsid w:val="00A0184E"/>
    <w:rsid w:val="00A01CDE"/>
    <w:rsid w:val="00A01FD1"/>
    <w:rsid w:val="00A02184"/>
    <w:rsid w:val="00A02399"/>
    <w:rsid w:val="00A024DA"/>
    <w:rsid w:val="00A02AAE"/>
    <w:rsid w:val="00A02B0D"/>
    <w:rsid w:val="00A02C85"/>
    <w:rsid w:val="00A0304D"/>
    <w:rsid w:val="00A0319E"/>
    <w:rsid w:val="00A03303"/>
    <w:rsid w:val="00A0353B"/>
    <w:rsid w:val="00A036FA"/>
    <w:rsid w:val="00A0375B"/>
    <w:rsid w:val="00A03D71"/>
    <w:rsid w:val="00A03DBB"/>
    <w:rsid w:val="00A03EF2"/>
    <w:rsid w:val="00A042BF"/>
    <w:rsid w:val="00A044A6"/>
    <w:rsid w:val="00A044DC"/>
    <w:rsid w:val="00A04547"/>
    <w:rsid w:val="00A049BB"/>
    <w:rsid w:val="00A04CBC"/>
    <w:rsid w:val="00A05541"/>
    <w:rsid w:val="00A0594B"/>
    <w:rsid w:val="00A05D1D"/>
    <w:rsid w:val="00A05E66"/>
    <w:rsid w:val="00A05ECC"/>
    <w:rsid w:val="00A05EFD"/>
    <w:rsid w:val="00A06B39"/>
    <w:rsid w:val="00A06C0D"/>
    <w:rsid w:val="00A07083"/>
    <w:rsid w:val="00A074A3"/>
    <w:rsid w:val="00A0772B"/>
    <w:rsid w:val="00A07C53"/>
    <w:rsid w:val="00A07D06"/>
    <w:rsid w:val="00A07EED"/>
    <w:rsid w:val="00A10221"/>
    <w:rsid w:val="00A10351"/>
    <w:rsid w:val="00A103C1"/>
    <w:rsid w:val="00A103DA"/>
    <w:rsid w:val="00A1045F"/>
    <w:rsid w:val="00A1051D"/>
    <w:rsid w:val="00A10C18"/>
    <w:rsid w:val="00A10EED"/>
    <w:rsid w:val="00A117B1"/>
    <w:rsid w:val="00A11908"/>
    <w:rsid w:val="00A11C59"/>
    <w:rsid w:val="00A11DDF"/>
    <w:rsid w:val="00A11EE2"/>
    <w:rsid w:val="00A121AC"/>
    <w:rsid w:val="00A122F6"/>
    <w:rsid w:val="00A1261C"/>
    <w:rsid w:val="00A12698"/>
    <w:rsid w:val="00A127B7"/>
    <w:rsid w:val="00A12A43"/>
    <w:rsid w:val="00A12B29"/>
    <w:rsid w:val="00A12B92"/>
    <w:rsid w:val="00A12C01"/>
    <w:rsid w:val="00A12C45"/>
    <w:rsid w:val="00A12F06"/>
    <w:rsid w:val="00A1314E"/>
    <w:rsid w:val="00A13384"/>
    <w:rsid w:val="00A13394"/>
    <w:rsid w:val="00A135CD"/>
    <w:rsid w:val="00A13794"/>
    <w:rsid w:val="00A13856"/>
    <w:rsid w:val="00A13A40"/>
    <w:rsid w:val="00A13AD2"/>
    <w:rsid w:val="00A13B5B"/>
    <w:rsid w:val="00A13C82"/>
    <w:rsid w:val="00A13CDE"/>
    <w:rsid w:val="00A14241"/>
    <w:rsid w:val="00A1429D"/>
    <w:rsid w:val="00A145C4"/>
    <w:rsid w:val="00A14609"/>
    <w:rsid w:val="00A147D8"/>
    <w:rsid w:val="00A14820"/>
    <w:rsid w:val="00A1500C"/>
    <w:rsid w:val="00A15307"/>
    <w:rsid w:val="00A15807"/>
    <w:rsid w:val="00A158C1"/>
    <w:rsid w:val="00A15AF6"/>
    <w:rsid w:val="00A15C0B"/>
    <w:rsid w:val="00A15DF0"/>
    <w:rsid w:val="00A15E5B"/>
    <w:rsid w:val="00A1648B"/>
    <w:rsid w:val="00A1698C"/>
    <w:rsid w:val="00A16D24"/>
    <w:rsid w:val="00A17439"/>
    <w:rsid w:val="00A1743E"/>
    <w:rsid w:val="00A174C4"/>
    <w:rsid w:val="00A1768E"/>
    <w:rsid w:val="00A176E2"/>
    <w:rsid w:val="00A17ABC"/>
    <w:rsid w:val="00A17AEE"/>
    <w:rsid w:val="00A17BAB"/>
    <w:rsid w:val="00A17EB8"/>
    <w:rsid w:val="00A20108"/>
    <w:rsid w:val="00A2036F"/>
    <w:rsid w:val="00A203BE"/>
    <w:rsid w:val="00A20416"/>
    <w:rsid w:val="00A204BC"/>
    <w:rsid w:val="00A2069C"/>
    <w:rsid w:val="00A2097D"/>
    <w:rsid w:val="00A20F04"/>
    <w:rsid w:val="00A210CF"/>
    <w:rsid w:val="00A211F5"/>
    <w:rsid w:val="00A212C8"/>
    <w:rsid w:val="00A21834"/>
    <w:rsid w:val="00A218EB"/>
    <w:rsid w:val="00A21B1F"/>
    <w:rsid w:val="00A21C16"/>
    <w:rsid w:val="00A21CA4"/>
    <w:rsid w:val="00A21CAF"/>
    <w:rsid w:val="00A21D44"/>
    <w:rsid w:val="00A22267"/>
    <w:rsid w:val="00A22377"/>
    <w:rsid w:val="00A22585"/>
    <w:rsid w:val="00A225CE"/>
    <w:rsid w:val="00A228AB"/>
    <w:rsid w:val="00A22CB6"/>
    <w:rsid w:val="00A22D99"/>
    <w:rsid w:val="00A23362"/>
    <w:rsid w:val="00A23876"/>
    <w:rsid w:val="00A23C29"/>
    <w:rsid w:val="00A23E2F"/>
    <w:rsid w:val="00A23F94"/>
    <w:rsid w:val="00A2402B"/>
    <w:rsid w:val="00A240FD"/>
    <w:rsid w:val="00A24653"/>
    <w:rsid w:val="00A24656"/>
    <w:rsid w:val="00A24833"/>
    <w:rsid w:val="00A24A3F"/>
    <w:rsid w:val="00A24A40"/>
    <w:rsid w:val="00A24E5F"/>
    <w:rsid w:val="00A25933"/>
    <w:rsid w:val="00A25C6A"/>
    <w:rsid w:val="00A25CE8"/>
    <w:rsid w:val="00A26096"/>
    <w:rsid w:val="00A262A9"/>
    <w:rsid w:val="00A26519"/>
    <w:rsid w:val="00A265DB"/>
    <w:rsid w:val="00A265FA"/>
    <w:rsid w:val="00A2664A"/>
    <w:rsid w:val="00A26769"/>
    <w:rsid w:val="00A26847"/>
    <w:rsid w:val="00A26AEC"/>
    <w:rsid w:val="00A26CA2"/>
    <w:rsid w:val="00A272AB"/>
    <w:rsid w:val="00A2749E"/>
    <w:rsid w:val="00A274BB"/>
    <w:rsid w:val="00A2766B"/>
    <w:rsid w:val="00A2796B"/>
    <w:rsid w:val="00A27ADF"/>
    <w:rsid w:val="00A27B80"/>
    <w:rsid w:val="00A27BEF"/>
    <w:rsid w:val="00A27C52"/>
    <w:rsid w:val="00A30374"/>
    <w:rsid w:val="00A3048E"/>
    <w:rsid w:val="00A305A1"/>
    <w:rsid w:val="00A305CD"/>
    <w:rsid w:val="00A3077A"/>
    <w:rsid w:val="00A30A4F"/>
    <w:rsid w:val="00A30C1E"/>
    <w:rsid w:val="00A30D4F"/>
    <w:rsid w:val="00A30E21"/>
    <w:rsid w:val="00A3107A"/>
    <w:rsid w:val="00A3108A"/>
    <w:rsid w:val="00A31228"/>
    <w:rsid w:val="00A31229"/>
    <w:rsid w:val="00A31242"/>
    <w:rsid w:val="00A312EA"/>
    <w:rsid w:val="00A315C1"/>
    <w:rsid w:val="00A31619"/>
    <w:rsid w:val="00A31751"/>
    <w:rsid w:val="00A3192D"/>
    <w:rsid w:val="00A31C6B"/>
    <w:rsid w:val="00A31CD5"/>
    <w:rsid w:val="00A31FEC"/>
    <w:rsid w:val="00A3202F"/>
    <w:rsid w:val="00A3228A"/>
    <w:rsid w:val="00A3249D"/>
    <w:rsid w:val="00A3265C"/>
    <w:rsid w:val="00A32792"/>
    <w:rsid w:val="00A32C17"/>
    <w:rsid w:val="00A32D41"/>
    <w:rsid w:val="00A33187"/>
    <w:rsid w:val="00A331CA"/>
    <w:rsid w:val="00A33AAA"/>
    <w:rsid w:val="00A33B2C"/>
    <w:rsid w:val="00A33C04"/>
    <w:rsid w:val="00A33F13"/>
    <w:rsid w:val="00A33F15"/>
    <w:rsid w:val="00A33F29"/>
    <w:rsid w:val="00A340A4"/>
    <w:rsid w:val="00A34113"/>
    <w:rsid w:val="00A3412B"/>
    <w:rsid w:val="00A34406"/>
    <w:rsid w:val="00A34496"/>
    <w:rsid w:val="00A34E05"/>
    <w:rsid w:val="00A34F53"/>
    <w:rsid w:val="00A35981"/>
    <w:rsid w:val="00A35AB2"/>
    <w:rsid w:val="00A35D59"/>
    <w:rsid w:val="00A35DE9"/>
    <w:rsid w:val="00A36179"/>
    <w:rsid w:val="00A3651E"/>
    <w:rsid w:val="00A366CB"/>
    <w:rsid w:val="00A367AC"/>
    <w:rsid w:val="00A368CE"/>
    <w:rsid w:val="00A36AE9"/>
    <w:rsid w:val="00A36B22"/>
    <w:rsid w:val="00A36C42"/>
    <w:rsid w:val="00A36D93"/>
    <w:rsid w:val="00A36EAA"/>
    <w:rsid w:val="00A37174"/>
    <w:rsid w:val="00A3718A"/>
    <w:rsid w:val="00A371FD"/>
    <w:rsid w:val="00A37277"/>
    <w:rsid w:val="00A3728B"/>
    <w:rsid w:val="00A37A72"/>
    <w:rsid w:val="00A40005"/>
    <w:rsid w:val="00A4009C"/>
    <w:rsid w:val="00A404FA"/>
    <w:rsid w:val="00A407EE"/>
    <w:rsid w:val="00A40982"/>
    <w:rsid w:val="00A40D12"/>
    <w:rsid w:val="00A40E68"/>
    <w:rsid w:val="00A41217"/>
    <w:rsid w:val="00A4129A"/>
    <w:rsid w:val="00A4156D"/>
    <w:rsid w:val="00A41B8C"/>
    <w:rsid w:val="00A41D6A"/>
    <w:rsid w:val="00A4201E"/>
    <w:rsid w:val="00A421DA"/>
    <w:rsid w:val="00A42298"/>
    <w:rsid w:val="00A42436"/>
    <w:rsid w:val="00A4243D"/>
    <w:rsid w:val="00A426EA"/>
    <w:rsid w:val="00A42A10"/>
    <w:rsid w:val="00A42A56"/>
    <w:rsid w:val="00A42AE2"/>
    <w:rsid w:val="00A42C09"/>
    <w:rsid w:val="00A42E2F"/>
    <w:rsid w:val="00A4329C"/>
    <w:rsid w:val="00A43320"/>
    <w:rsid w:val="00A4348E"/>
    <w:rsid w:val="00A4352C"/>
    <w:rsid w:val="00A43B39"/>
    <w:rsid w:val="00A43B9A"/>
    <w:rsid w:val="00A440E8"/>
    <w:rsid w:val="00A443EC"/>
    <w:rsid w:val="00A447C4"/>
    <w:rsid w:val="00A4488B"/>
    <w:rsid w:val="00A44BF8"/>
    <w:rsid w:val="00A44CD0"/>
    <w:rsid w:val="00A44E8C"/>
    <w:rsid w:val="00A44FBF"/>
    <w:rsid w:val="00A45018"/>
    <w:rsid w:val="00A450FD"/>
    <w:rsid w:val="00A451C9"/>
    <w:rsid w:val="00A45272"/>
    <w:rsid w:val="00A45362"/>
    <w:rsid w:val="00A456A9"/>
    <w:rsid w:val="00A459CB"/>
    <w:rsid w:val="00A459E4"/>
    <w:rsid w:val="00A45B39"/>
    <w:rsid w:val="00A45BC8"/>
    <w:rsid w:val="00A45BE3"/>
    <w:rsid w:val="00A45C24"/>
    <w:rsid w:val="00A45C7B"/>
    <w:rsid w:val="00A45C7C"/>
    <w:rsid w:val="00A45D0E"/>
    <w:rsid w:val="00A45E0B"/>
    <w:rsid w:val="00A4635B"/>
    <w:rsid w:val="00A4652C"/>
    <w:rsid w:val="00A4672F"/>
    <w:rsid w:val="00A46A42"/>
    <w:rsid w:val="00A46AC6"/>
    <w:rsid w:val="00A46B33"/>
    <w:rsid w:val="00A46B7C"/>
    <w:rsid w:val="00A46B7D"/>
    <w:rsid w:val="00A46CDB"/>
    <w:rsid w:val="00A46DA5"/>
    <w:rsid w:val="00A47159"/>
    <w:rsid w:val="00A47362"/>
    <w:rsid w:val="00A47755"/>
    <w:rsid w:val="00A47A8F"/>
    <w:rsid w:val="00A47D36"/>
    <w:rsid w:val="00A47E8D"/>
    <w:rsid w:val="00A47F7C"/>
    <w:rsid w:val="00A5010C"/>
    <w:rsid w:val="00A501B4"/>
    <w:rsid w:val="00A50799"/>
    <w:rsid w:val="00A50897"/>
    <w:rsid w:val="00A509ED"/>
    <w:rsid w:val="00A50ADB"/>
    <w:rsid w:val="00A50B3A"/>
    <w:rsid w:val="00A50C99"/>
    <w:rsid w:val="00A50E34"/>
    <w:rsid w:val="00A510EE"/>
    <w:rsid w:val="00A51507"/>
    <w:rsid w:val="00A516E0"/>
    <w:rsid w:val="00A51723"/>
    <w:rsid w:val="00A5174C"/>
    <w:rsid w:val="00A51988"/>
    <w:rsid w:val="00A51ADD"/>
    <w:rsid w:val="00A51B8D"/>
    <w:rsid w:val="00A51C7C"/>
    <w:rsid w:val="00A5209C"/>
    <w:rsid w:val="00A52122"/>
    <w:rsid w:val="00A52375"/>
    <w:rsid w:val="00A526AB"/>
    <w:rsid w:val="00A52A4F"/>
    <w:rsid w:val="00A52C5D"/>
    <w:rsid w:val="00A52CE5"/>
    <w:rsid w:val="00A52E0B"/>
    <w:rsid w:val="00A532BA"/>
    <w:rsid w:val="00A53B74"/>
    <w:rsid w:val="00A53BBC"/>
    <w:rsid w:val="00A53E0E"/>
    <w:rsid w:val="00A53FD5"/>
    <w:rsid w:val="00A5413C"/>
    <w:rsid w:val="00A54294"/>
    <w:rsid w:val="00A5444A"/>
    <w:rsid w:val="00A544BD"/>
    <w:rsid w:val="00A54615"/>
    <w:rsid w:val="00A54828"/>
    <w:rsid w:val="00A54A6D"/>
    <w:rsid w:val="00A55020"/>
    <w:rsid w:val="00A551B2"/>
    <w:rsid w:val="00A552C5"/>
    <w:rsid w:val="00A55322"/>
    <w:rsid w:val="00A5536E"/>
    <w:rsid w:val="00A555EE"/>
    <w:rsid w:val="00A556EF"/>
    <w:rsid w:val="00A55865"/>
    <w:rsid w:val="00A55AD0"/>
    <w:rsid w:val="00A55BBF"/>
    <w:rsid w:val="00A5611B"/>
    <w:rsid w:val="00A5622A"/>
    <w:rsid w:val="00A5643E"/>
    <w:rsid w:val="00A567F0"/>
    <w:rsid w:val="00A567FA"/>
    <w:rsid w:val="00A56987"/>
    <w:rsid w:val="00A569E9"/>
    <w:rsid w:val="00A56AA2"/>
    <w:rsid w:val="00A56AC7"/>
    <w:rsid w:val="00A56B79"/>
    <w:rsid w:val="00A56B8F"/>
    <w:rsid w:val="00A56D81"/>
    <w:rsid w:val="00A56F60"/>
    <w:rsid w:val="00A5706A"/>
    <w:rsid w:val="00A57212"/>
    <w:rsid w:val="00A5735D"/>
    <w:rsid w:val="00A574BF"/>
    <w:rsid w:val="00A5752F"/>
    <w:rsid w:val="00A57754"/>
    <w:rsid w:val="00A57772"/>
    <w:rsid w:val="00A57BF7"/>
    <w:rsid w:val="00A57D9C"/>
    <w:rsid w:val="00A57DB1"/>
    <w:rsid w:val="00A60316"/>
    <w:rsid w:val="00A603E8"/>
    <w:rsid w:val="00A605B5"/>
    <w:rsid w:val="00A60694"/>
    <w:rsid w:val="00A6083D"/>
    <w:rsid w:val="00A6087B"/>
    <w:rsid w:val="00A60CD3"/>
    <w:rsid w:val="00A60FAB"/>
    <w:rsid w:val="00A6187D"/>
    <w:rsid w:val="00A61986"/>
    <w:rsid w:val="00A61DC5"/>
    <w:rsid w:val="00A61DE1"/>
    <w:rsid w:val="00A6202F"/>
    <w:rsid w:val="00A625E3"/>
    <w:rsid w:val="00A627C7"/>
    <w:rsid w:val="00A62858"/>
    <w:rsid w:val="00A62C28"/>
    <w:rsid w:val="00A6312C"/>
    <w:rsid w:val="00A631EE"/>
    <w:rsid w:val="00A63475"/>
    <w:rsid w:val="00A63560"/>
    <w:rsid w:val="00A636DE"/>
    <w:rsid w:val="00A63967"/>
    <w:rsid w:val="00A63BF6"/>
    <w:rsid w:val="00A63D7B"/>
    <w:rsid w:val="00A63FA6"/>
    <w:rsid w:val="00A64017"/>
    <w:rsid w:val="00A646C5"/>
    <w:rsid w:val="00A6477F"/>
    <w:rsid w:val="00A64BB2"/>
    <w:rsid w:val="00A64EDA"/>
    <w:rsid w:val="00A64F93"/>
    <w:rsid w:val="00A64F9E"/>
    <w:rsid w:val="00A651D4"/>
    <w:rsid w:val="00A65351"/>
    <w:rsid w:val="00A65485"/>
    <w:rsid w:val="00A6549E"/>
    <w:rsid w:val="00A655A9"/>
    <w:rsid w:val="00A656E3"/>
    <w:rsid w:val="00A659E2"/>
    <w:rsid w:val="00A65A41"/>
    <w:rsid w:val="00A65A8A"/>
    <w:rsid w:val="00A65C09"/>
    <w:rsid w:val="00A65C59"/>
    <w:rsid w:val="00A65D53"/>
    <w:rsid w:val="00A65E02"/>
    <w:rsid w:val="00A65E79"/>
    <w:rsid w:val="00A65E9B"/>
    <w:rsid w:val="00A66293"/>
    <w:rsid w:val="00A664CE"/>
    <w:rsid w:val="00A665EB"/>
    <w:rsid w:val="00A6660C"/>
    <w:rsid w:val="00A666C1"/>
    <w:rsid w:val="00A666D9"/>
    <w:rsid w:val="00A66A69"/>
    <w:rsid w:val="00A672C2"/>
    <w:rsid w:val="00A672E8"/>
    <w:rsid w:val="00A6738F"/>
    <w:rsid w:val="00A674AC"/>
    <w:rsid w:val="00A67686"/>
    <w:rsid w:val="00A676B3"/>
    <w:rsid w:val="00A6784B"/>
    <w:rsid w:val="00A6784D"/>
    <w:rsid w:val="00A6793A"/>
    <w:rsid w:val="00A67B0C"/>
    <w:rsid w:val="00A70208"/>
    <w:rsid w:val="00A702C8"/>
    <w:rsid w:val="00A7057E"/>
    <w:rsid w:val="00A707A6"/>
    <w:rsid w:val="00A70891"/>
    <w:rsid w:val="00A70CE1"/>
    <w:rsid w:val="00A70E4C"/>
    <w:rsid w:val="00A70EA9"/>
    <w:rsid w:val="00A70EBC"/>
    <w:rsid w:val="00A70F24"/>
    <w:rsid w:val="00A70F4C"/>
    <w:rsid w:val="00A70FF7"/>
    <w:rsid w:val="00A711B9"/>
    <w:rsid w:val="00A71555"/>
    <w:rsid w:val="00A71AAB"/>
    <w:rsid w:val="00A71AED"/>
    <w:rsid w:val="00A71F51"/>
    <w:rsid w:val="00A71FE3"/>
    <w:rsid w:val="00A722DB"/>
    <w:rsid w:val="00A72404"/>
    <w:rsid w:val="00A726DE"/>
    <w:rsid w:val="00A72878"/>
    <w:rsid w:val="00A729AA"/>
    <w:rsid w:val="00A72A60"/>
    <w:rsid w:val="00A72BB2"/>
    <w:rsid w:val="00A72CC2"/>
    <w:rsid w:val="00A72ED2"/>
    <w:rsid w:val="00A72F78"/>
    <w:rsid w:val="00A72FFD"/>
    <w:rsid w:val="00A7305C"/>
    <w:rsid w:val="00A730CA"/>
    <w:rsid w:val="00A731CA"/>
    <w:rsid w:val="00A733B0"/>
    <w:rsid w:val="00A73469"/>
    <w:rsid w:val="00A736BE"/>
    <w:rsid w:val="00A736F0"/>
    <w:rsid w:val="00A736FE"/>
    <w:rsid w:val="00A739C7"/>
    <w:rsid w:val="00A73D17"/>
    <w:rsid w:val="00A73E86"/>
    <w:rsid w:val="00A73F41"/>
    <w:rsid w:val="00A7408D"/>
    <w:rsid w:val="00A74112"/>
    <w:rsid w:val="00A74920"/>
    <w:rsid w:val="00A74E88"/>
    <w:rsid w:val="00A74FD1"/>
    <w:rsid w:val="00A7508B"/>
    <w:rsid w:val="00A75701"/>
    <w:rsid w:val="00A75B0F"/>
    <w:rsid w:val="00A75B2C"/>
    <w:rsid w:val="00A75C08"/>
    <w:rsid w:val="00A761D8"/>
    <w:rsid w:val="00A7630B"/>
    <w:rsid w:val="00A76354"/>
    <w:rsid w:val="00A7665D"/>
    <w:rsid w:val="00A7672A"/>
    <w:rsid w:val="00A76B2F"/>
    <w:rsid w:val="00A76C94"/>
    <w:rsid w:val="00A76DEF"/>
    <w:rsid w:val="00A76E2B"/>
    <w:rsid w:val="00A7702D"/>
    <w:rsid w:val="00A77752"/>
    <w:rsid w:val="00A778EE"/>
    <w:rsid w:val="00A800A6"/>
    <w:rsid w:val="00A8017C"/>
    <w:rsid w:val="00A803AD"/>
    <w:rsid w:val="00A8056B"/>
    <w:rsid w:val="00A806DE"/>
    <w:rsid w:val="00A806F2"/>
    <w:rsid w:val="00A80756"/>
    <w:rsid w:val="00A80829"/>
    <w:rsid w:val="00A80887"/>
    <w:rsid w:val="00A80A96"/>
    <w:rsid w:val="00A80DCC"/>
    <w:rsid w:val="00A80DE4"/>
    <w:rsid w:val="00A80F8C"/>
    <w:rsid w:val="00A80FEA"/>
    <w:rsid w:val="00A81071"/>
    <w:rsid w:val="00A81452"/>
    <w:rsid w:val="00A81926"/>
    <w:rsid w:val="00A819CA"/>
    <w:rsid w:val="00A81BFE"/>
    <w:rsid w:val="00A81E88"/>
    <w:rsid w:val="00A82525"/>
    <w:rsid w:val="00A82AE2"/>
    <w:rsid w:val="00A8328A"/>
    <w:rsid w:val="00A8351F"/>
    <w:rsid w:val="00A83550"/>
    <w:rsid w:val="00A83C8D"/>
    <w:rsid w:val="00A83D30"/>
    <w:rsid w:val="00A842DF"/>
    <w:rsid w:val="00A84B98"/>
    <w:rsid w:val="00A84B99"/>
    <w:rsid w:val="00A85017"/>
    <w:rsid w:val="00A85481"/>
    <w:rsid w:val="00A8565B"/>
    <w:rsid w:val="00A85903"/>
    <w:rsid w:val="00A859C9"/>
    <w:rsid w:val="00A85AB7"/>
    <w:rsid w:val="00A85D80"/>
    <w:rsid w:val="00A85FE9"/>
    <w:rsid w:val="00A86150"/>
    <w:rsid w:val="00A865D3"/>
    <w:rsid w:val="00A86966"/>
    <w:rsid w:val="00A86B05"/>
    <w:rsid w:val="00A86BB0"/>
    <w:rsid w:val="00A86C0C"/>
    <w:rsid w:val="00A86D38"/>
    <w:rsid w:val="00A86E39"/>
    <w:rsid w:val="00A86E9A"/>
    <w:rsid w:val="00A86F42"/>
    <w:rsid w:val="00A87016"/>
    <w:rsid w:val="00A87080"/>
    <w:rsid w:val="00A8710A"/>
    <w:rsid w:val="00A871D8"/>
    <w:rsid w:val="00A87296"/>
    <w:rsid w:val="00A876CF"/>
    <w:rsid w:val="00A876DB"/>
    <w:rsid w:val="00A87B21"/>
    <w:rsid w:val="00A87C26"/>
    <w:rsid w:val="00A87D08"/>
    <w:rsid w:val="00A87E6D"/>
    <w:rsid w:val="00A87FBF"/>
    <w:rsid w:val="00A903CA"/>
    <w:rsid w:val="00A90842"/>
    <w:rsid w:val="00A909DE"/>
    <w:rsid w:val="00A90F74"/>
    <w:rsid w:val="00A91035"/>
    <w:rsid w:val="00A9112B"/>
    <w:rsid w:val="00A91197"/>
    <w:rsid w:val="00A913C5"/>
    <w:rsid w:val="00A9152B"/>
    <w:rsid w:val="00A915CA"/>
    <w:rsid w:val="00A91675"/>
    <w:rsid w:val="00A91707"/>
    <w:rsid w:val="00A91726"/>
    <w:rsid w:val="00A91B1F"/>
    <w:rsid w:val="00A91BB2"/>
    <w:rsid w:val="00A91C88"/>
    <w:rsid w:val="00A92079"/>
    <w:rsid w:val="00A9243C"/>
    <w:rsid w:val="00A92528"/>
    <w:rsid w:val="00A92550"/>
    <w:rsid w:val="00A92608"/>
    <w:rsid w:val="00A927B4"/>
    <w:rsid w:val="00A929AE"/>
    <w:rsid w:val="00A92AD4"/>
    <w:rsid w:val="00A92FF1"/>
    <w:rsid w:val="00A93090"/>
    <w:rsid w:val="00A93286"/>
    <w:rsid w:val="00A933A3"/>
    <w:rsid w:val="00A936A9"/>
    <w:rsid w:val="00A93855"/>
    <w:rsid w:val="00A939F4"/>
    <w:rsid w:val="00A93E69"/>
    <w:rsid w:val="00A93ECF"/>
    <w:rsid w:val="00A943B7"/>
    <w:rsid w:val="00A9459F"/>
    <w:rsid w:val="00A9499A"/>
    <w:rsid w:val="00A94F1A"/>
    <w:rsid w:val="00A950AC"/>
    <w:rsid w:val="00A950EA"/>
    <w:rsid w:val="00A9523A"/>
    <w:rsid w:val="00A95419"/>
    <w:rsid w:val="00A95477"/>
    <w:rsid w:val="00A9566D"/>
    <w:rsid w:val="00A95687"/>
    <w:rsid w:val="00A957D0"/>
    <w:rsid w:val="00A95EA2"/>
    <w:rsid w:val="00A9605A"/>
    <w:rsid w:val="00A96423"/>
    <w:rsid w:val="00A966F2"/>
    <w:rsid w:val="00A96EFB"/>
    <w:rsid w:val="00A96F0B"/>
    <w:rsid w:val="00A96FA8"/>
    <w:rsid w:val="00A972E9"/>
    <w:rsid w:val="00A97386"/>
    <w:rsid w:val="00A973D1"/>
    <w:rsid w:val="00A97472"/>
    <w:rsid w:val="00A97A01"/>
    <w:rsid w:val="00A97BCB"/>
    <w:rsid w:val="00AA0578"/>
    <w:rsid w:val="00AA0625"/>
    <w:rsid w:val="00AA0640"/>
    <w:rsid w:val="00AA09E5"/>
    <w:rsid w:val="00AA0A88"/>
    <w:rsid w:val="00AA1320"/>
    <w:rsid w:val="00AA1765"/>
    <w:rsid w:val="00AA1786"/>
    <w:rsid w:val="00AA179E"/>
    <w:rsid w:val="00AA17E6"/>
    <w:rsid w:val="00AA1C84"/>
    <w:rsid w:val="00AA1CCB"/>
    <w:rsid w:val="00AA1DFB"/>
    <w:rsid w:val="00AA26D4"/>
    <w:rsid w:val="00AA2BE1"/>
    <w:rsid w:val="00AA315C"/>
    <w:rsid w:val="00AA32B0"/>
    <w:rsid w:val="00AA3392"/>
    <w:rsid w:val="00AA35C0"/>
    <w:rsid w:val="00AA362E"/>
    <w:rsid w:val="00AA3808"/>
    <w:rsid w:val="00AA386A"/>
    <w:rsid w:val="00AA38BD"/>
    <w:rsid w:val="00AA3913"/>
    <w:rsid w:val="00AA39D0"/>
    <w:rsid w:val="00AA3ACE"/>
    <w:rsid w:val="00AA3BA8"/>
    <w:rsid w:val="00AA3C37"/>
    <w:rsid w:val="00AA3D64"/>
    <w:rsid w:val="00AA3EFD"/>
    <w:rsid w:val="00AA3FAB"/>
    <w:rsid w:val="00AA4298"/>
    <w:rsid w:val="00AA450B"/>
    <w:rsid w:val="00AA4512"/>
    <w:rsid w:val="00AA4531"/>
    <w:rsid w:val="00AA4A1C"/>
    <w:rsid w:val="00AA4AD7"/>
    <w:rsid w:val="00AA4B33"/>
    <w:rsid w:val="00AA5004"/>
    <w:rsid w:val="00AA5055"/>
    <w:rsid w:val="00AA50D9"/>
    <w:rsid w:val="00AA532F"/>
    <w:rsid w:val="00AA53D5"/>
    <w:rsid w:val="00AA563E"/>
    <w:rsid w:val="00AA5690"/>
    <w:rsid w:val="00AA5713"/>
    <w:rsid w:val="00AA58C8"/>
    <w:rsid w:val="00AA5922"/>
    <w:rsid w:val="00AA5A69"/>
    <w:rsid w:val="00AA5C5E"/>
    <w:rsid w:val="00AA5C93"/>
    <w:rsid w:val="00AA5CC8"/>
    <w:rsid w:val="00AA6135"/>
    <w:rsid w:val="00AA667E"/>
    <w:rsid w:val="00AA66A8"/>
    <w:rsid w:val="00AA67AA"/>
    <w:rsid w:val="00AA68EF"/>
    <w:rsid w:val="00AA6A65"/>
    <w:rsid w:val="00AA6BFD"/>
    <w:rsid w:val="00AA6C3D"/>
    <w:rsid w:val="00AA6FB2"/>
    <w:rsid w:val="00AA7317"/>
    <w:rsid w:val="00AA7371"/>
    <w:rsid w:val="00AA73B2"/>
    <w:rsid w:val="00AA73D8"/>
    <w:rsid w:val="00AA7415"/>
    <w:rsid w:val="00AA75AA"/>
    <w:rsid w:val="00AA76F0"/>
    <w:rsid w:val="00AA77A8"/>
    <w:rsid w:val="00AA78D3"/>
    <w:rsid w:val="00AA7C77"/>
    <w:rsid w:val="00AA7FB3"/>
    <w:rsid w:val="00AB0232"/>
    <w:rsid w:val="00AB03A9"/>
    <w:rsid w:val="00AB03E4"/>
    <w:rsid w:val="00AB045C"/>
    <w:rsid w:val="00AB0564"/>
    <w:rsid w:val="00AB05DE"/>
    <w:rsid w:val="00AB0AD1"/>
    <w:rsid w:val="00AB0BC9"/>
    <w:rsid w:val="00AB15E0"/>
    <w:rsid w:val="00AB1614"/>
    <w:rsid w:val="00AB1718"/>
    <w:rsid w:val="00AB1C15"/>
    <w:rsid w:val="00AB1E7C"/>
    <w:rsid w:val="00AB2156"/>
    <w:rsid w:val="00AB21A9"/>
    <w:rsid w:val="00AB259E"/>
    <w:rsid w:val="00AB288A"/>
    <w:rsid w:val="00AB2A30"/>
    <w:rsid w:val="00AB2A6E"/>
    <w:rsid w:val="00AB2CF3"/>
    <w:rsid w:val="00AB2E10"/>
    <w:rsid w:val="00AB3492"/>
    <w:rsid w:val="00AB34F9"/>
    <w:rsid w:val="00AB35F9"/>
    <w:rsid w:val="00AB3A11"/>
    <w:rsid w:val="00AB3C8D"/>
    <w:rsid w:val="00AB3D74"/>
    <w:rsid w:val="00AB423D"/>
    <w:rsid w:val="00AB43AE"/>
    <w:rsid w:val="00AB44A3"/>
    <w:rsid w:val="00AB44B6"/>
    <w:rsid w:val="00AB4648"/>
    <w:rsid w:val="00AB47F1"/>
    <w:rsid w:val="00AB4DD1"/>
    <w:rsid w:val="00AB5135"/>
    <w:rsid w:val="00AB5226"/>
    <w:rsid w:val="00AB5254"/>
    <w:rsid w:val="00AB549C"/>
    <w:rsid w:val="00AB5552"/>
    <w:rsid w:val="00AB5572"/>
    <w:rsid w:val="00AB5619"/>
    <w:rsid w:val="00AB56C1"/>
    <w:rsid w:val="00AB5865"/>
    <w:rsid w:val="00AB5932"/>
    <w:rsid w:val="00AB5972"/>
    <w:rsid w:val="00AB5E12"/>
    <w:rsid w:val="00AB5F1A"/>
    <w:rsid w:val="00AB5F49"/>
    <w:rsid w:val="00AB60F4"/>
    <w:rsid w:val="00AB6202"/>
    <w:rsid w:val="00AB66CD"/>
    <w:rsid w:val="00AB6705"/>
    <w:rsid w:val="00AB6725"/>
    <w:rsid w:val="00AB687E"/>
    <w:rsid w:val="00AB68A7"/>
    <w:rsid w:val="00AB69C8"/>
    <w:rsid w:val="00AB6A45"/>
    <w:rsid w:val="00AB6A94"/>
    <w:rsid w:val="00AB6DE1"/>
    <w:rsid w:val="00AB6E16"/>
    <w:rsid w:val="00AB6EB5"/>
    <w:rsid w:val="00AB6FFA"/>
    <w:rsid w:val="00AB7082"/>
    <w:rsid w:val="00AB7355"/>
    <w:rsid w:val="00AB7458"/>
    <w:rsid w:val="00AB74B3"/>
    <w:rsid w:val="00AB74E2"/>
    <w:rsid w:val="00AB7AFB"/>
    <w:rsid w:val="00AB7BD3"/>
    <w:rsid w:val="00AB7C66"/>
    <w:rsid w:val="00AB7E4A"/>
    <w:rsid w:val="00AC0071"/>
    <w:rsid w:val="00AC0077"/>
    <w:rsid w:val="00AC01E0"/>
    <w:rsid w:val="00AC02C3"/>
    <w:rsid w:val="00AC02FB"/>
    <w:rsid w:val="00AC0345"/>
    <w:rsid w:val="00AC041F"/>
    <w:rsid w:val="00AC04FC"/>
    <w:rsid w:val="00AC0712"/>
    <w:rsid w:val="00AC07D3"/>
    <w:rsid w:val="00AC0D7A"/>
    <w:rsid w:val="00AC0E8C"/>
    <w:rsid w:val="00AC0F1B"/>
    <w:rsid w:val="00AC1090"/>
    <w:rsid w:val="00AC12A0"/>
    <w:rsid w:val="00AC12C1"/>
    <w:rsid w:val="00AC1424"/>
    <w:rsid w:val="00AC151B"/>
    <w:rsid w:val="00AC1563"/>
    <w:rsid w:val="00AC167E"/>
    <w:rsid w:val="00AC1802"/>
    <w:rsid w:val="00AC1B23"/>
    <w:rsid w:val="00AC1C9B"/>
    <w:rsid w:val="00AC1CE0"/>
    <w:rsid w:val="00AC2251"/>
    <w:rsid w:val="00AC230F"/>
    <w:rsid w:val="00AC23B1"/>
    <w:rsid w:val="00AC29BB"/>
    <w:rsid w:val="00AC29D9"/>
    <w:rsid w:val="00AC2A38"/>
    <w:rsid w:val="00AC2D0B"/>
    <w:rsid w:val="00AC3121"/>
    <w:rsid w:val="00AC3364"/>
    <w:rsid w:val="00AC340A"/>
    <w:rsid w:val="00AC35B0"/>
    <w:rsid w:val="00AC37EB"/>
    <w:rsid w:val="00AC394B"/>
    <w:rsid w:val="00AC3A25"/>
    <w:rsid w:val="00AC3B80"/>
    <w:rsid w:val="00AC3F9C"/>
    <w:rsid w:val="00AC429C"/>
    <w:rsid w:val="00AC47C0"/>
    <w:rsid w:val="00AC47D7"/>
    <w:rsid w:val="00AC49EE"/>
    <w:rsid w:val="00AC4A5F"/>
    <w:rsid w:val="00AC4B33"/>
    <w:rsid w:val="00AC4DB7"/>
    <w:rsid w:val="00AC5002"/>
    <w:rsid w:val="00AC5443"/>
    <w:rsid w:val="00AC5465"/>
    <w:rsid w:val="00AC555B"/>
    <w:rsid w:val="00AC563D"/>
    <w:rsid w:val="00AC5C77"/>
    <w:rsid w:val="00AC5C80"/>
    <w:rsid w:val="00AC5D13"/>
    <w:rsid w:val="00AC5D36"/>
    <w:rsid w:val="00AC5F36"/>
    <w:rsid w:val="00AC62E1"/>
    <w:rsid w:val="00AC645F"/>
    <w:rsid w:val="00AC65BA"/>
    <w:rsid w:val="00AC682F"/>
    <w:rsid w:val="00AC6952"/>
    <w:rsid w:val="00AC695E"/>
    <w:rsid w:val="00AC70A2"/>
    <w:rsid w:val="00AC7282"/>
    <w:rsid w:val="00AC7421"/>
    <w:rsid w:val="00AC78A5"/>
    <w:rsid w:val="00AC7992"/>
    <w:rsid w:val="00AC7B96"/>
    <w:rsid w:val="00AC7C00"/>
    <w:rsid w:val="00AC7DD7"/>
    <w:rsid w:val="00AD0038"/>
    <w:rsid w:val="00AD01F1"/>
    <w:rsid w:val="00AD02E1"/>
    <w:rsid w:val="00AD03FB"/>
    <w:rsid w:val="00AD05CA"/>
    <w:rsid w:val="00AD0D1A"/>
    <w:rsid w:val="00AD0DAF"/>
    <w:rsid w:val="00AD1258"/>
    <w:rsid w:val="00AD1387"/>
    <w:rsid w:val="00AD14E6"/>
    <w:rsid w:val="00AD16FE"/>
    <w:rsid w:val="00AD1BA5"/>
    <w:rsid w:val="00AD1C20"/>
    <w:rsid w:val="00AD26BD"/>
    <w:rsid w:val="00AD27E7"/>
    <w:rsid w:val="00AD2C29"/>
    <w:rsid w:val="00AD2FF1"/>
    <w:rsid w:val="00AD3453"/>
    <w:rsid w:val="00AD39A4"/>
    <w:rsid w:val="00AD39E0"/>
    <w:rsid w:val="00AD3B50"/>
    <w:rsid w:val="00AD3B5F"/>
    <w:rsid w:val="00AD3BF9"/>
    <w:rsid w:val="00AD3E30"/>
    <w:rsid w:val="00AD3EB5"/>
    <w:rsid w:val="00AD40B0"/>
    <w:rsid w:val="00AD4190"/>
    <w:rsid w:val="00AD41A9"/>
    <w:rsid w:val="00AD42BB"/>
    <w:rsid w:val="00AD436C"/>
    <w:rsid w:val="00AD471A"/>
    <w:rsid w:val="00AD52A3"/>
    <w:rsid w:val="00AD587B"/>
    <w:rsid w:val="00AD5F9E"/>
    <w:rsid w:val="00AD624C"/>
    <w:rsid w:val="00AD6325"/>
    <w:rsid w:val="00AD6468"/>
    <w:rsid w:val="00AD6485"/>
    <w:rsid w:val="00AD6539"/>
    <w:rsid w:val="00AD658A"/>
    <w:rsid w:val="00AD6610"/>
    <w:rsid w:val="00AD6713"/>
    <w:rsid w:val="00AD688A"/>
    <w:rsid w:val="00AD6BEA"/>
    <w:rsid w:val="00AD6E71"/>
    <w:rsid w:val="00AD6F01"/>
    <w:rsid w:val="00AD7158"/>
    <w:rsid w:val="00AD7182"/>
    <w:rsid w:val="00AD72BA"/>
    <w:rsid w:val="00AD74B0"/>
    <w:rsid w:val="00AD74CB"/>
    <w:rsid w:val="00AD7525"/>
    <w:rsid w:val="00AD785D"/>
    <w:rsid w:val="00AD7938"/>
    <w:rsid w:val="00AD7CAA"/>
    <w:rsid w:val="00AD7E31"/>
    <w:rsid w:val="00AD7E40"/>
    <w:rsid w:val="00AD7E7A"/>
    <w:rsid w:val="00AD7ECB"/>
    <w:rsid w:val="00AE0044"/>
    <w:rsid w:val="00AE008A"/>
    <w:rsid w:val="00AE035A"/>
    <w:rsid w:val="00AE046C"/>
    <w:rsid w:val="00AE05CB"/>
    <w:rsid w:val="00AE0728"/>
    <w:rsid w:val="00AE0CE4"/>
    <w:rsid w:val="00AE119B"/>
    <w:rsid w:val="00AE11AD"/>
    <w:rsid w:val="00AE1318"/>
    <w:rsid w:val="00AE1516"/>
    <w:rsid w:val="00AE181C"/>
    <w:rsid w:val="00AE1899"/>
    <w:rsid w:val="00AE1F67"/>
    <w:rsid w:val="00AE22E2"/>
    <w:rsid w:val="00AE236D"/>
    <w:rsid w:val="00AE2718"/>
    <w:rsid w:val="00AE288E"/>
    <w:rsid w:val="00AE2B56"/>
    <w:rsid w:val="00AE2C78"/>
    <w:rsid w:val="00AE2E04"/>
    <w:rsid w:val="00AE2F8A"/>
    <w:rsid w:val="00AE2FDA"/>
    <w:rsid w:val="00AE30CB"/>
    <w:rsid w:val="00AE3276"/>
    <w:rsid w:val="00AE371C"/>
    <w:rsid w:val="00AE3916"/>
    <w:rsid w:val="00AE3C05"/>
    <w:rsid w:val="00AE4056"/>
    <w:rsid w:val="00AE434E"/>
    <w:rsid w:val="00AE45C4"/>
    <w:rsid w:val="00AE4610"/>
    <w:rsid w:val="00AE49D5"/>
    <w:rsid w:val="00AE505F"/>
    <w:rsid w:val="00AE50BF"/>
    <w:rsid w:val="00AE55CE"/>
    <w:rsid w:val="00AE57DA"/>
    <w:rsid w:val="00AE5C56"/>
    <w:rsid w:val="00AE5E9D"/>
    <w:rsid w:val="00AE5FEE"/>
    <w:rsid w:val="00AE60F1"/>
    <w:rsid w:val="00AE6747"/>
    <w:rsid w:val="00AE68D9"/>
    <w:rsid w:val="00AE692E"/>
    <w:rsid w:val="00AE69D2"/>
    <w:rsid w:val="00AE6D38"/>
    <w:rsid w:val="00AE6D98"/>
    <w:rsid w:val="00AE72E4"/>
    <w:rsid w:val="00AE74D6"/>
    <w:rsid w:val="00AE7738"/>
    <w:rsid w:val="00AE793F"/>
    <w:rsid w:val="00AE7A0B"/>
    <w:rsid w:val="00AE7B3D"/>
    <w:rsid w:val="00AE7CD0"/>
    <w:rsid w:val="00AF0129"/>
    <w:rsid w:val="00AF0196"/>
    <w:rsid w:val="00AF027B"/>
    <w:rsid w:val="00AF036A"/>
    <w:rsid w:val="00AF043C"/>
    <w:rsid w:val="00AF0542"/>
    <w:rsid w:val="00AF0665"/>
    <w:rsid w:val="00AF09C8"/>
    <w:rsid w:val="00AF0D5D"/>
    <w:rsid w:val="00AF1125"/>
    <w:rsid w:val="00AF1275"/>
    <w:rsid w:val="00AF1570"/>
    <w:rsid w:val="00AF16E0"/>
    <w:rsid w:val="00AF17DB"/>
    <w:rsid w:val="00AF186F"/>
    <w:rsid w:val="00AF190A"/>
    <w:rsid w:val="00AF1CF2"/>
    <w:rsid w:val="00AF20A7"/>
    <w:rsid w:val="00AF2128"/>
    <w:rsid w:val="00AF21B3"/>
    <w:rsid w:val="00AF2545"/>
    <w:rsid w:val="00AF2622"/>
    <w:rsid w:val="00AF29D4"/>
    <w:rsid w:val="00AF2B75"/>
    <w:rsid w:val="00AF2FB5"/>
    <w:rsid w:val="00AF30E1"/>
    <w:rsid w:val="00AF31A5"/>
    <w:rsid w:val="00AF31B2"/>
    <w:rsid w:val="00AF32EE"/>
    <w:rsid w:val="00AF3331"/>
    <w:rsid w:val="00AF350E"/>
    <w:rsid w:val="00AF3595"/>
    <w:rsid w:val="00AF3728"/>
    <w:rsid w:val="00AF3889"/>
    <w:rsid w:val="00AF3896"/>
    <w:rsid w:val="00AF3E24"/>
    <w:rsid w:val="00AF3EAE"/>
    <w:rsid w:val="00AF3F86"/>
    <w:rsid w:val="00AF4291"/>
    <w:rsid w:val="00AF43A2"/>
    <w:rsid w:val="00AF4402"/>
    <w:rsid w:val="00AF44D0"/>
    <w:rsid w:val="00AF488F"/>
    <w:rsid w:val="00AF4B8A"/>
    <w:rsid w:val="00AF4E0C"/>
    <w:rsid w:val="00AF50A5"/>
    <w:rsid w:val="00AF52D8"/>
    <w:rsid w:val="00AF5603"/>
    <w:rsid w:val="00AF5CCF"/>
    <w:rsid w:val="00AF5DFE"/>
    <w:rsid w:val="00AF5EAC"/>
    <w:rsid w:val="00AF6135"/>
    <w:rsid w:val="00AF6831"/>
    <w:rsid w:val="00AF6A45"/>
    <w:rsid w:val="00AF6B62"/>
    <w:rsid w:val="00AF6BBA"/>
    <w:rsid w:val="00AF6D4D"/>
    <w:rsid w:val="00AF6D6A"/>
    <w:rsid w:val="00AF6F4C"/>
    <w:rsid w:val="00AF7061"/>
    <w:rsid w:val="00AF7090"/>
    <w:rsid w:val="00AF70CE"/>
    <w:rsid w:val="00AF719B"/>
    <w:rsid w:val="00AF72F8"/>
    <w:rsid w:val="00AF755B"/>
    <w:rsid w:val="00AF763A"/>
    <w:rsid w:val="00AF7663"/>
    <w:rsid w:val="00AF7897"/>
    <w:rsid w:val="00AF78C3"/>
    <w:rsid w:val="00AF78F2"/>
    <w:rsid w:val="00AF79FC"/>
    <w:rsid w:val="00AF7C52"/>
    <w:rsid w:val="00AF7D87"/>
    <w:rsid w:val="00B00001"/>
    <w:rsid w:val="00B000DC"/>
    <w:rsid w:val="00B00154"/>
    <w:rsid w:val="00B001D0"/>
    <w:rsid w:val="00B0039F"/>
    <w:rsid w:val="00B0051B"/>
    <w:rsid w:val="00B0060E"/>
    <w:rsid w:val="00B0088E"/>
    <w:rsid w:val="00B00932"/>
    <w:rsid w:val="00B00B54"/>
    <w:rsid w:val="00B00E13"/>
    <w:rsid w:val="00B00E5B"/>
    <w:rsid w:val="00B00EF5"/>
    <w:rsid w:val="00B011A8"/>
    <w:rsid w:val="00B01239"/>
    <w:rsid w:val="00B01244"/>
    <w:rsid w:val="00B01450"/>
    <w:rsid w:val="00B014DB"/>
    <w:rsid w:val="00B018F6"/>
    <w:rsid w:val="00B01986"/>
    <w:rsid w:val="00B0198F"/>
    <w:rsid w:val="00B01997"/>
    <w:rsid w:val="00B01A56"/>
    <w:rsid w:val="00B01B0A"/>
    <w:rsid w:val="00B01B22"/>
    <w:rsid w:val="00B01D05"/>
    <w:rsid w:val="00B01D3F"/>
    <w:rsid w:val="00B01E1D"/>
    <w:rsid w:val="00B0229D"/>
    <w:rsid w:val="00B02373"/>
    <w:rsid w:val="00B025B9"/>
    <w:rsid w:val="00B0324F"/>
    <w:rsid w:val="00B0343B"/>
    <w:rsid w:val="00B03625"/>
    <w:rsid w:val="00B03871"/>
    <w:rsid w:val="00B0389C"/>
    <w:rsid w:val="00B03ACA"/>
    <w:rsid w:val="00B03B9B"/>
    <w:rsid w:val="00B03C54"/>
    <w:rsid w:val="00B03E95"/>
    <w:rsid w:val="00B04002"/>
    <w:rsid w:val="00B0418D"/>
    <w:rsid w:val="00B0453E"/>
    <w:rsid w:val="00B0499D"/>
    <w:rsid w:val="00B04AFC"/>
    <w:rsid w:val="00B04CFA"/>
    <w:rsid w:val="00B04D7A"/>
    <w:rsid w:val="00B04E0D"/>
    <w:rsid w:val="00B0510A"/>
    <w:rsid w:val="00B0514C"/>
    <w:rsid w:val="00B0515F"/>
    <w:rsid w:val="00B0519B"/>
    <w:rsid w:val="00B0527B"/>
    <w:rsid w:val="00B05564"/>
    <w:rsid w:val="00B059C6"/>
    <w:rsid w:val="00B05A7C"/>
    <w:rsid w:val="00B06226"/>
    <w:rsid w:val="00B06257"/>
    <w:rsid w:val="00B06417"/>
    <w:rsid w:val="00B065A8"/>
    <w:rsid w:val="00B06AF3"/>
    <w:rsid w:val="00B06C38"/>
    <w:rsid w:val="00B0719C"/>
    <w:rsid w:val="00B07347"/>
    <w:rsid w:val="00B074A6"/>
    <w:rsid w:val="00B07513"/>
    <w:rsid w:val="00B07606"/>
    <w:rsid w:val="00B07992"/>
    <w:rsid w:val="00B07B11"/>
    <w:rsid w:val="00B07CC6"/>
    <w:rsid w:val="00B07DE4"/>
    <w:rsid w:val="00B101BA"/>
    <w:rsid w:val="00B102A0"/>
    <w:rsid w:val="00B106E9"/>
    <w:rsid w:val="00B10762"/>
    <w:rsid w:val="00B10AB6"/>
    <w:rsid w:val="00B10B4D"/>
    <w:rsid w:val="00B10D09"/>
    <w:rsid w:val="00B10E88"/>
    <w:rsid w:val="00B1107C"/>
    <w:rsid w:val="00B11694"/>
    <w:rsid w:val="00B116CA"/>
    <w:rsid w:val="00B1179A"/>
    <w:rsid w:val="00B11EDA"/>
    <w:rsid w:val="00B124FC"/>
    <w:rsid w:val="00B1264E"/>
    <w:rsid w:val="00B12729"/>
    <w:rsid w:val="00B12799"/>
    <w:rsid w:val="00B12B0A"/>
    <w:rsid w:val="00B12BB6"/>
    <w:rsid w:val="00B12D53"/>
    <w:rsid w:val="00B12F66"/>
    <w:rsid w:val="00B12FC2"/>
    <w:rsid w:val="00B1301F"/>
    <w:rsid w:val="00B130AA"/>
    <w:rsid w:val="00B131D3"/>
    <w:rsid w:val="00B13308"/>
    <w:rsid w:val="00B1331B"/>
    <w:rsid w:val="00B136C5"/>
    <w:rsid w:val="00B139AF"/>
    <w:rsid w:val="00B13A63"/>
    <w:rsid w:val="00B13A6A"/>
    <w:rsid w:val="00B13E6A"/>
    <w:rsid w:val="00B13FBA"/>
    <w:rsid w:val="00B14040"/>
    <w:rsid w:val="00B141B5"/>
    <w:rsid w:val="00B141C6"/>
    <w:rsid w:val="00B14214"/>
    <w:rsid w:val="00B14372"/>
    <w:rsid w:val="00B144BC"/>
    <w:rsid w:val="00B14655"/>
    <w:rsid w:val="00B14842"/>
    <w:rsid w:val="00B14900"/>
    <w:rsid w:val="00B151DE"/>
    <w:rsid w:val="00B15357"/>
    <w:rsid w:val="00B1535F"/>
    <w:rsid w:val="00B15446"/>
    <w:rsid w:val="00B159CA"/>
    <w:rsid w:val="00B15B37"/>
    <w:rsid w:val="00B15E8C"/>
    <w:rsid w:val="00B1626F"/>
    <w:rsid w:val="00B1693B"/>
    <w:rsid w:val="00B169EC"/>
    <w:rsid w:val="00B17179"/>
    <w:rsid w:val="00B17595"/>
    <w:rsid w:val="00B17620"/>
    <w:rsid w:val="00B17B5E"/>
    <w:rsid w:val="00B200CB"/>
    <w:rsid w:val="00B20286"/>
    <w:rsid w:val="00B202A1"/>
    <w:rsid w:val="00B202D2"/>
    <w:rsid w:val="00B20377"/>
    <w:rsid w:val="00B203B2"/>
    <w:rsid w:val="00B203F5"/>
    <w:rsid w:val="00B2046B"/>
    <w:rsid w:val="00B205C9"/>
    <w:rsid w:val="00B20685"/>
    <w:rsid w:val="00B20709"/>
    <w:rsid w:val="00B20778"/>
    <w:rsid w:val="00B2078A"/>
    <w:rsid w:val="00B207D3"/>
    <w:rsid w:val="00B20960"/>
    <w:rsid w:val="00B2097F"/>
    <w:rsid w:val="00B20AB3"/>
    <w:rsid w:val="00B20AD3"/>
    <w:rsid w:val="00B20B2D"/>
    <w:rsid w:val="00B20BB1"/>
    <w:rsid w:val="00B211FB"/>
    <w:rsid w:val="00B2134B"/>
    <w:rsid w:val="00B214FD"/>
    <w:rsid w:val="00B21527"/>
    <w:rsid w:val="00B21766"/>
    <w:rsid w:val="00B21A44"/>
    <w:rsid w:val="00B21AD1"/>
    <w:rsid w:val="00B21B0B"/>
    <w:rsid w:val="00B21D55"/>
    <w:rsid w:val="00B22623"/>
    <w:rsid w:val="00B226A9"/>
    <w:rsid w:val="00B22997"/>
    <w:rsid w:val="00B22A72"/>
    <w:rsid w:val="00B22B99"/>
    <w:rsid w:val="00B2323D"/>
    <w:rsid w:val="00B2330D"/>
    <w:rsid w:val="00B234DA"/>
    <w:rsid w:val="00B2364B"/>
    <w:rsid w:val="00B236AE"/>
    <w:rsid w:val="00B237C3"/>
    <w:rsid w:val="00B2399C"/>
    <w:rsid w:val="00B239C3"/>
    <w:rsid w:val="00B23A23"/>
    <w:rsid w:val="00B23A6C"/>
    <w:rsid w:val="00B23D75"/>
    <w:rsid w:val="00B23F85"/>
    <w:rsid w:val="00B241DA"/>
    <w:rsid w:val="00B24208"/>
    <w:rsid w:val="00B2425B"/>
    <w:rsid w:val="00B24354"/>
    <w:rsid w:val="00B24709"/>
    <w:rsid w:val="00B24902"/>
    <w:rsid w:val="00B24A0B"/>
    <w:rsid w:val="00B24AB4"/>
    <w:rsid w:val="00B24B10"/>
    <w:rsid w:val="00B24C5A"/>
    <w:rsid w:val="00B24C69"/>
    <w:rsid w:val="00B24D14"/>
    <w:rsid w:val="00B24D84"/>
    <w:rsid w:val="00B25239"/>
    <w:rsid w:val="00B25695"/>
    <w:rsid w:val="00B2578D"/>
    <w:rsid w:val="00B257BD"/>
    <w:rsid w:val="00B25B39"/>
    <w:rsid w:val="00B25C6E"/>
    <w:rsid w:val="00B25D52"/>
    <w:rsid w:val="00B25D5C"/>
    <w:rsid w:val="00B25DD4"/>
    <w:rsid w:val="00B25E34"/>
    <w:rsid w:val="00B25F6E"/>
    <w:rsid w:val="00B26020"/>
    <w:rsid w:val="00B2602C"/>
    <w:rsid w:val="00B260A1"/>
    <w:rsid w:val="00B260CC"/>
    <w:rsid w:val="00B26136"/>
    <w:rsid w:val="00B261EE"/>
    <w:rsid w:val="00B26746"/>
    <w:rsid w:val="00B267BF"/>
    <w:rsid w:val="00B26AF6"/>
    <w:rsid w:val="00B26B11"/>
    <w:rsid w:val="00B26EA6"/>
    <w:rsid w:val="00B26FEB"/>
    <w:rsid w:val="00B27018"/>
    <w:rsid w:val="00B27148"/>
    <w:rsid w:val="00B274AE"/>
    <w:rsid w:val="00B27730"/>
    <w:rsid w:val="00B277CB"/>
    <w:rsid w:val="00B278E0"/>
    <w:rsid w:val="00B2794D"/>
    <w:rsid w:val="00B27C29"/>
    <w:rsid w:val="00B27F04"/>
    <w:rsid w:val="00B30247"/>
    <w:rsid w:val="00B30442"/>
    <w:rsid w:val="00B3058D"/>
    <w:rsid w:val="00B305FF"/>
    <w:rsid w:val="00B30781"/>
    <w:rsid w:val="00B307B7"/>
    <w:rsid w:val="00B309A9"/>
    <w:rsid w:val="00B309E4"/>
    <w:rsid w:val="00B309FA"/>
    <w:rsid w:val="00B30B50"/>
    <w:rsid w:val="00B30E39"/>
    <w:rsid w:val="00B31598"/>
    <w:rsid w:val="00B31A90"/>
    <w:rsid w:val="00B31F54"/>
    <w:rsid w:val="00B322BB"/>
    <w:rsid w:val="00B322C1"/>
    <w:rsid w:val="00B3241E"/>
    <w:rsid w:val="00B32450"/>
    <w:rsid w:val="00B3246C"/>
    <w:rsid w:val="00B32A43"/>
    <w:rsid w:val="00B32D0F"/>
    <w:rsid w:val="00B330F3"/>
    <w:rsid w:val="00B33165"/>
    <w:rsid w:val="00B333D8"/>
    <w:rsid w:val="00B333F9"/>
    <w:rsid w:val="00B335EC"/>
    <w:rsid w:val="00B33794"/>
    <w:rsid w:val="00B338A9"/>
    <w:rsid w:val="00B33BAA"/>
    <w:rsid w:val="00B34016"/>
    <w:rsid w:val="00B34277"/>
    <w:rsid w:val="00B342B0"/>
    <w:rsid w:val="00B345DF"/>
    <w:rsid w:val="00B34717"/>
    <w:rsid w:val="00B34860"/>
    <w:rsid w:val="00B34882"/>
    <w:rsid w:val="00B348CE"/>
    <w:rsid w:val="00B34BB4"/>
    <w:rsid w:val="00B34C9B"/>
    <w:rsid w:val="00B34EDC"/>
    <w:rsid w:val="00B34F49"/>
    <w:rsid w:val="00B35577"/>
    <w:rsid w:val="00B35652"/>
    <w:rsid w:val="00B35813"/>
    <w:rsid w:val="00B35B58"/>
    <w:rsid w:val="00B35E8F"/>
    <w:rsid w:val="00B35F4F"/>
    <w:rsid w:val="00B35FA4"/>
    <w:rsid w:val="00B362CE"/>
    <w:rsid w:val="00B36388"/>
    <w:rsid w:val="00B3679C"/>
    <w:rsid w:val="00B367C2"/>
    <w:rsid w:val="00B368DA"/>
    <w:rsid w:val="00B36921"/>
    <w:rsid w:val="00B36FA0"/>
    <w:rsid w:val="00B371AB"/>
    <w:rsid w:val="00B37231"/>
    <w:rsid w:val="00B372BC"/>
    <w:rsid w:val="00B377E8"/>
    <w:rsid w:val="00B3780E"/>
    <w:rsid w:val="00B37816"/>
    <w:rsid w:val="00B37DFB"/>
    <w:rsid w:val="00B37FBD"/>
    <w:rsid w:val="00B40075"/>
    <w:rsid w:val="00B40142"/>
    <w:rsid w:val="00B40161"/>
    <w:rsid w:val="00B40358"/>
    <w:rsid w:val="00B4070B"/>
    <w:rsid w:val="00B4096A"/>
    <w:rsid w:val="00B40A95"/>
    <w:rsid w:val="00B40B43"/>
    <w:rsid w:val="00B40E3D"/>
    <w:rsid w:val="00B40EB3"/>
    <w:rsid w:val="00B41119"/>
    <w:rsid w:val="00B419C5"/>
    <w:rsid w:val="00B41A96"/>
    <w:rsid w:val="00B41D78"/>
    <w:rsid w:val="00B41D92"/>
    <w:rsid w:val="00B4204A"/>
    <w:rsid w:val="00B42091"/>
    <w:rsid w:val="00B4209B"/>
    <w:rsid w:val="00B42158"/>
    <w:rsid w:val="00B424BA"/>
    <w:rsid w:val="00B42888"/>
    <w:rsid w:val="00B42994"/>
    <w:rsid w:val="00B42BB2"/>
    <w:rsid w:val="00B42DA6"/>
    <w:rsid w:val="00B42E6D"/>
    <w:rsid w:val="00B433A3"/>
    <w:rsid w:val="00B4344E"/>
    <w:rsid w:val="00B4369C"/>
    <w:rsid w:val="00B439E6"/>
    <w:rsid w:val="00B43AB3"/>
    <w:rsid w:val="00B43ACA"/>
    <w:rsid w:val="00B43F49"/>
    <w:rsid w:val="00B43F58"/>
    <w:rsid w:val="00B43F87"/>
    <w:rsid w:val="00B4425C"/>
    <w:rsid w:val="00B4425E"/>
    <w:rsid w:val="00B444C3"/>
    <w:rsid w:val="00B4475C"/>
    <w:rsid w:val="00B44839"/>
    <w:rsid w:val="00B4492B"/>
    <w:rsid w:val="00B44AAF"/>
    <w:rsid w:val="00B44E0D"/>
    <w:rsid w:val="00B44EFF"/>
    <w:rsid w:val="00B4533D"/>
    <w:rsid w:val="00B45664"/>
    <w:rsid w:val="00B458A7"/>
    <w:rsid w:val="00B4598D"/>
    <w:rsid w:val="00B45B3F"/>
    <w:rsid w:val="00B45C61"/>
    <w:rsid w:val="00B45F14"/>
    <w:rsid w:val="00B45F67"/>
    <w:rsid w:val="00B4630F"/>
    <w:rsid w:val="00B46313"/>
    <w:rsid w:val="00B463C6"/>
    <w:rsid w:val="00B468C2"/>
    <w:rsid w:val="00B46959"/>
    <w:rsid w:val="00B46B5D"/>
    <w:rsid w:val="00B46C61"/>
    <w:rsid w:val="00B46CF2"/>
    <w:rsid w:val="00B46DE2"/>
    <w:rsid w:val="00B47370"/>
    <w:rsid w:val="00B47386"/>
    <w:rsid w:val="00B47664"/>
    <w:rsid w:val="00B47691"/>
    <w:rsid w:val="00B478D4"/>
    <w:rsid w:val="00B47C37"/>
    <w:rsid w:val="00B47F77"/>
    <w:rsid w:val="00B47F98"/>
    <w:rsid w:val="00B50064"/>
    <w:rsid w:val="00B50241"/>
    <w:rsid w:val="00B50268"/>
    <w:rsid w:val="00B5028B"/>
    <w:rsid w:val="00B50A1C"/>
    <w:rsid w:val="00B50AA2"/>
    <w:rsid w:val="00B50BEB"/>
    <w:rsid w:val="00B50D5D"/>
    <w:rsid w:val="00B50DAA"/>
    <w:rsid w:val="00B50EDD"/>
    <w:rsid w:val="00B50F38"/>
    <w:rsid w:val="00B514EC"/>
    <w:rsid w:val="00B51530"/>
    <w:rsid w:val="00B51AED"/>
    <w:rsid w:val="00B51C27"/>
    <w:rsid w:val="00B51E15"/>
    <w:rsid w:val="00B5223F"/>
    <w:rsid w:val="00B52524"/>
    <w:rsid w:val="00B5257F"/>
    <w:rsid w:val="00B526B7"/>
    <w:rsid w:val="00B5281A"/>
    <w:rsid w:val="00B52AD2"/>
    <w:rsid w:val="00B52BD9"/>
    <w:rsid w:val="00B52DF8"/>
    <w:rsid w:val="00B531F9"/>
    <w:rsid w:val="00B5359B"/>
    <w:rsid w:val="00B53788"/>
    <w:rsid w:val="00B53F4E"/>
    <w:rsid w:val="00B53FBC"/>
    <w:rsid w:val="00B53FFC"/>
    <w:rsid w:val="00B540CF"/>
    <w:rsid w:val="00B5529C"/>
    <w:rsid w:val="00B5576F"/>
    <w:rsid w:val="00B558A8"/>
    <w:rsid w:val="00B55DCB"/>
    <w:rsid w:val="00B5611E"/>
    <w:rsid w:val="00B561A3"/>
    <w:rsid w:val="00B56357"/>
    <w:rsid w:val="00B56374"/>
    <w:rsid w:val="00B563F4"/>
    <w:rsid w:val="00B5671C"/>
    <w:rsid w:val="00B568F3"/>
    <w:rsid w:val="00B56A07"/>
    <w:rsid w:val="00B56D3C"/>
    <w:rsid w:val="00B56DA3"/>
    <w:rsid w:val="00B56E3B"/>
    <w:rsid w:val="00B57007"/>
    <w:rsid w:val="00B57373"/>
    <w:rsid w:val="00B5776B"/>
    <w:rsid w:val="00B5781C"/>
    <w:rsid w:val="00B57C32"/>
    <w:rsid w:val="00B57C4F"/>
    <w:rsid w:val="00B6007F"/>
    <w:rsid w:val="00B60270"/>
    <w:rsid w:val="00B607A5"/>
    <w:rsid w:val="00B609C8"/>
    <w:rsid w:val="00B60A02"/>
    <w:rsid w:val="00B60B6F"/>
    <w:rsid w:val="00B60BF4"/>
    <w:rsid w:val="00B60C1C"/>
    <w:rsid w:val="00B61421"/>
    <w:rsid w:val="00B616B6"/>
    <w:rsid w:val="00B616F7"/>
    <w:rsid w:val="00B61BA6"/>
    <w:rsid w:val="00B61BC6"/>
    <w:rsid w:val="00B61F73"/>
    <w:rsid w:val="00B61F78"/>
    <w:rsid w:val="00B62114"/>
    <w:rsid w:val="00B6215B"/>
    <w:rsid w:val="00B62621"/>
    <w:rsid w:val="00B62A88"/>
    <w:rsid w:val="00B62B3D"/>
    <w:rsid w:val="00B62BEF"/>
    <w:rsid w:val="00B62C2A"/>
    <w:rsid w:val="00B62FCB"/>
    <w:rsid w:val="00B63200"/>
    <w:rsid w:val="00B633FC"/>
    <w:rsid w:val="00B6347F"/>
    <w:rsid w:val="00B6359D"/>
    <w:rsid w:val="00B638C1"/>
    <w:rsid w:val="00B63AA7"/>
    <w:rsid w:val="00B63C48"/>
    <w:rsid w:val="00B63DCD"/>
    <w:rsid w:val="00B63DFF"/>
    <w:rsid w:val="00B63E60"/>
    <w:rsid w:val="00B640A8"/>
    <w:rsid w:val="00B6424E"/>
    <w:rsid w:val="00B64718"/>
    <w:rsid w:val="00B64871"/>
    <w:rsid w:val="00B648FE"/>
    <w:rsid w:val="00B64C53"/>
    <w:rsid w:val="00B64EA3"/>
    <w:rsid w:val="00B64FE7"/>
    <w:rsid w:val="00B65037"/>
    <w:rsid w:val="00B6504C"/>
    <w:rsid w:val="00B650D1"/>
    <w:rsid w:val="00B65382"/>
    <w:rsid w:val="00B658EB"/>
    <w:rsid w:val="00B6594B"/>
    <w:rsid w:val="00B65C1D"/>
    <w:rsid w:val="00B65C2E"/>
    <w:rsid w:val="00B6677F"/>
    <w:rsid w:val="00B6689E"/>
    <w:rsid w:val="00B66F8A"/>
    <w:rsid w:val="00B67308"/>
    <w:rsid w:val="00B6736F"/>
    <w:rsid w:val="00B6744F"/>
    <w:rsid w:val="00B6775D"/>
    <w:rsid w:val="00B678F7"/>
    <w:rsid w:val="00B67B01"/>
    <w:rsid w:val="00B67CAD"/>
    <w:rsid w:val="00B7025B"/>
    <w:rsid w:val="00B703A1"/>
    <w:rsid w:val="00B70642"/>
    <w:rsid w:val="00B70934"/>
    <w:rsid w:val="00B70997"/>
    <w:rsid w:val="00B709F9"/>
    <w:rsid w:val="00B70A17"/>
    <w:rsid w:val="00B70B3F"/>
    <w:rsid w:val="00B70B5B"/>
    <w:rsid w:val="00B70E24"/>
    <w:rsid w:val="00B71469"/>
    <w:rsid w:val="00B71480"/>
    <w:rsid w:val="00B71AE8"/>
    <w:rsid w:val="00B71D6E"/>
    <w:rsid w:val="00B71EC2"/>
    <w:rsid w:val="00B71FD5"/>
    <w:rsid w:val="00B72535"/>
    <w:rsid w:val="00B72637"/>
    <w:rsid w:val="00B72A52"/>
    <w:rsid w:val="00B72AAF"/>
    <w:rsid w:val="00B72B5F"/>
    <w:rsid w:val="00B72C81"/>
    <w:rsid w:val="00B731A5"/>
    <w:rsid w:val="00B731D3"/>
    <w:rsid w:val="00B736EB"/>
    <w:rsid w:val="00B73891"/>
    <w:rsid w:val="00B738AE"/>
    <w:rsid w:val="00B73A86"/>
    <w:rsid w:val="00B73E4C"/>
    <w:rsid w:val="00B73E56"/>
    <w:rsid w:val="00B73EAF"/>
    <w:rsid w:val="00B740F4"/>
    <w:rsid w:val="00B74271"/>
    <w:rsid w:val="00B7438F"/>
    <w:rsid w:val="00B743FB"/>
    <w:rsid w:val="00B7462D"/>
    <w:rsid w:val="00B74652"/>
    <w:rsid w:val="00B74731"/>
    <w:rsid w:val="00B748AE"/>
    <w:rsid w:val="00B74CCD"/>
    <w:rsid w:val="00B74D0F"/>
    <w:rsid w:val="00B74D71"/>
    <w:rsid w:val="00B75158"/>
    <w:rsid w:val="00B75187"/>
    <w:rsid w:val="00B751E8"/>
    <w:rsid w:val="00B75228"/>
    <w:rsid w:val="00B752C4"/>
    <w:rsid w:val="00B7538A"/>
    <w:rsid w:val="00B753C3"/>
    <w:rsid w:val="00B754D9"/>
    <w:rsid w:val="00B75569"/>
    <w:rsid w:val="00B7583E"/>
    <w:rsid w:val="00B75D55"/>
    <w:rsid w:val="00B75F5B"/>
    <w:rsid w:val="00B7600E"/>
    <w:rsid w:val="00B760E4"/>
    <w:rsid w:val="00B761E2"/>
    <w:rsid w:val="00B76383"/>
    <w:rsid w:val="00B76704"/>
    <w:rsid w:val="00B76A19"/>
    <w:rsid w:val="00B76A48"/>
    <w:rsid w:val="00B77110"/>
    <w:rsid w:val="00B77604"/>
    <w:rsid w:val="00B77BA3"/>
    <w:rsid w:val="00B77C55"/>
    <w:rsid w:val="00B77D32"/>
    <w:rsid w:val="00B8028A"/>
    <w:rsid w:val="00B8035B"/>
    <w:rsid w:val="00B80619"/>
    <w:rsid w:val="00B80741"/>
    <w:rsid w:val="00B807A3"/>
    <w:rsid w:val="00B80882"/>
    <w:rsid w:val="00B80A01"/>
    <w:rsid w:val="00B80A27"/>
    <w:rsid w:val="00B80AE1"/>
    <w:rsid w:val="00B80ECC"/>
    <w:rsid w:val="00B81236"/>
    <w:rsid w:val="00B81647"/>
    <w:rsid w:val="00B81837"/>
    <w:rsid w:val="00B8184D"/>
    <w:rsid w:val="00B818A5"/>
    <w:rsid w:val="00B81944"/>
    <w:rsid w:val="00B81B12"/>
    <w:rsid w:val="00B81C6A"/>
    <w:rsid w:val="00B8212C"/>
    <w:rsid w:val="00B824FC"/>
    <w:rsid w:val="00B82596"/>
    <w:rsid w:val="00B8283A"/>
    <w:rsid w:val="00B82AF1"/>
    <w:rsid w:val="00B82DB7"/>
    <w:rsid w:val="00B82E2F"/>
    <w:rsid w:val="00B82F5C"/>
    <w:rsid w:val="00B8302F"/>
    <w:rsid w:val="00B830A2"/>
    <w:rsid w:val="00B831A4"/>
    <w:rsid w:val="00B83207"/>
    <w:rsid w:val="00B833D7"/>
    <w:rsid w:val="00B83B04"/>
    <w:rsid w:val="00B83B79"/>
    <w:rsid w:val="00B83CC4"/>
    <w:rsid w:val="00B83DE2"/>
    <w:rsid w:val="00B83FC8"/>
    <w:rsid w:val="00B84191"/>
    <w:rsid w:val="00B841C8"/>
    <w:rsid w:val="00B84319"/>
    <w:rsid w:val="00B843CE"/>
    <w:rsid w:val="00B84473"/>
    <w:rsid w:val="00B845E8"/>
    <w:rsid w:val="00B8485D"/>
    <w:rsid w:val="00B84895"/>
    <w:rsid w:val="00B848A8"/>
    <w:rsid w:val="00B8493F"/>
    <w:rsid w:val="00B849C5"/>
    <w:rsid w:val="00B84A9A"/>
    <w:rsid w:val="00B84D30"/>
    <w:rsid w:val="00B84DDB"/>
    <w:rsid w:val="00B85039"/>
    <w:rsid w:val="00B8535E"/>
    <w:rsid w:val="00B85363"/>
    <w:rsid w:val="00B85537"/>
    <w:rsid w:val="00B8558D"/>
    <w:rsid w:val="00B858F9"/>
    <w:rsid w:val="00B85EC9"/>
    <w:rsid w:val="00B85FD2"/>
    <w:rsid w:val="00B86018"/>
    <w:rsid w:val="00B8616C"/>
    <w:rsid w:val="00B863AB"/>
    <w:rsid w:val="00B86586"/>
    <w:rsid w:val="00B86648"/>
    <w:rsid w:val="00B86790"/>
    <w:rsid w:val="00B8679F"/>
    <w:rsid w:val="00B868AB"/>
    <w:rsid w:val="00B86AD1"/>
    <w:rsid w:val="00B86B00"/>
    <w:rsid w:val="00B86D39"/>
    <w:rsid w:val="00B86F34"/>
    <w:rsid w:val="00B8729C"/>
    <w:rsid w:val="00B872CD"/>
    <w:rsid w:val="00B87424"/>
    <w:rsid w:val="00B875AE"/>
    <w:rsid w:val="00B876E4"/>
    <w:rsid w:val="00B879FE"/>
    <w:rsid w:val="00B87C7B"/>
    <w:rsid w:val="00B90063"/>
    <w:rsid w:val="00B902CF"/>
    <w:rsid w:val="00B903D8"/>
    <w:rsid w:val="00B905D2"/>
    <w:rsid w:val="00B9096F"/>
    <w:rsid w:val="00B90A10"/>
    <w:rsid w:val="00B90B1F"/>
    <w:rsid w:val="00B90BEF"/>
    <w:rsid w:val="00B90EA7"/>
    <w:rsid w:val="00B90F0D"/>
    <w:rsid w:val="00B90FF4"/>
    <w:rsid w:val="00B91396"/>
    <w:rsid w:val="00B915C3"/>
    <w:rsid w:val="00B91910"/>
    <w:rsid w:val="00B91B02"/>
    <w:rsid w:val="00B91BAB"/>
    <w:rsid w:val="00B91CCA"/>
    <w:rsid w:val="00B91D5C"/>
    <w:rsid w:val="00B92040"/>
    <w:rsid w:val="00B921C6"/>
    <w:rsid w:val="00B921D5"/>
    <w:rsid w:val="00B923E6"/>
    <w:rsid w:val="00B926FF"/>
    <w:rsid w:val="00B928FD"/>
    <w:rsid w:val="00B92936"/>
    <w:rsid w:val="00B92A64"/>
    <w:rsid w:val="00B92BED"/>
    <w:rsid w:val="00B92F08"/>
    <w:rsid w:val="00B92F52"/>
    <w:rsid w:val="00B932BE"/>
    <w:rsid w:val="00B93565"/>
    <w:rsid w:val="00B93676"/>
    <w:rsid w:val="00B938C6"/>
    <w:rsid w:val="00B93C7A"/>
    <w:rsid w:val="00B94067"/>
    <w:rsid w:val="00B94393"/>
    <w:rsid w:val="00B94AB8"/>
    <w:rsid w:val="00B94CB8"/>
    <w:rsid w:val="00B94E12"/>
    <w:rsid w:val="00B94F24"/>
    <w:rsid w:val="00B953B6"/>
    <w:rsid w:val="00B9587E"/>
    <w:rsid w:val="00B95941"/>
    <w:rsid w:val="00B95ABF"/>
    <w:rsid w:val="00B95C0B"/>
    <w:rsid w:val="00B960FC"/>
    <w:rsid w:val="00B963A4"/>
    <w:rsid w:val="00B96489"/>
    <w:rsid w:val="00B96629"/>
    <w:rsid w:val="00B96663"/>
    <w:rsid w:val="00B96744"/>
    <w:rsid w:val="00B96D60"/>
    <w:rsid w:val="00B970AA"/>
    <w:rsid w:val="00B970B7"/>
    <w:rsid w:val="00B973B1"/>
    <w:rsid w:val="00B9782D"/>
    <w:rsid w:val="00B978EA"/>
    <w:rsid w:val="00B97B25"/>
    <w:rsid w:val="00B97F27"/>
    <w:rsid w:val="00B97FA0"/>
    <w:rsid w:val="00BA0058"/>
    <w:rsid w:val="00BA005F"/>
    <w:rsid w:val="00BA0063"/>
    <w:rsid w:val="00BA00D1"/>
    <w:rsid w:val="00BA0426"/>
    <w:rsid w:val="00BA0476"/>
    <w:rsid w:val="00BA075C"/>
    <w:rsid w:val="00BA09F9"/>
    <w:rsid w:val="00BA0F3C"/>
    <w:rsid w:val="00BA1241"/>
    <w:rsid w:val="00BA16E0"/>
    <w:rsid w:val="00BA172D"/>
    <w:rsid w:val="00BA18C0"/>
    <w:rsid w:val="00BA18DD"/>
    <w:rsid w:val="00BA1A5D"/>
    <w:rsid w:val="00BA1D42"/>
    <w:rsid w:val="00BA1EEA"/>
    <w:rsid w:val="00BA1F51"/>
    <w:rsid w:val="00BA1FD2"/>
    <w:rsid w:val="00BA255E"/>
    <w:rsid w:val="00BA278E"/>
    <w:rsid w:val="00BA2993"/>
    <w:rsid w:val="00BA2A56"/>
    <w:rsid w:val="00BA2AA8"/>
    <w:rsid w:val="00BA2BAD"/>
    <w:rsid w:val="00BA2BB2"/>
    <w:rsid w:val="00BA2CE6"/>
    <w:rsid w:val="00BA2FC3"/>
    <w:rsid w:val="00BA3013"/>
    <w:rsid w:val="00BA3040"/>
    <w:rsid w:val="00BA318A"/>
    <w:rsid w:val="00BA36B3"/>
    <w:rsid w:val="00BA376F"/>
    <w:rsid w:val="00BA3BD5"/>
    <w:rsid w:val="00BA3CCE"/>
    <w:rsid w:val="00BA3E51"/>
    <w:rsid w:val="00BA40BA"/>
    <w:rsid w:val="00BA420E"/>
    <w:rsid w:val="00BA483E"/>
    <w:rsid w:val="00BA4A61"/>
    <w:rsid w:val="00BA4B8D"/>
    <w:rsid w:val="00BA4FB8"/>
    <w:rsid w:val="00BA50AF"/>
    <w:rsid w:val="00BA540B"/>
    <w:rsid w:val="00BA5474"/>
    <w:rsid w:val="00BA54D1"/>
    <w:rsid w:val="00BA5B01"/>
    <w:rsid w:val="00BA5D09"/>
    <w:rsid w:val="00BA5F17"/>
    <w:rsid w:val="00BA603E"/>
    <w:rsid w:val="00BA63E2"/>
    <w:rsid w:val="00BA68E2"/>
    <w:rsid w:val="00BA691F"/>
    <w:rsid w:val="00BA6A3A"/>
    <w:rsid w:val="00BA6D14"/>
    <w:rsid w:val="00BA6D6A"/>
    <w:rsid w:val="00BA6E05"/>
    <w:rsid w:val="00BA7192"/>
    <w:rsid w:val="00BA7459"/>
    <w:rsid w:val="00BA7770"/>
    <w:rsid w:val="00BA7E37"/>
    <w:rsid w:val="00BB00CB"/>
    <w:rsid w:val="00BB037A"/>
    <w:rsid w:val="00BB03A1"/>
    <w:rsid w:val="00BB0508"/>
    <w:rsid w:val="00BB061D"/>
    <w:rsid w:val="00BB0704"/>
    <w:rsid w:val="00BB0827"/>
    <w:rsid w:val="00BB08A2"/>
    <w:rsid w:val="00BB0EB0"/>
    <w:rsid w:val="00BB0FA6"/>
    <w:rsid w:val="00BB0FD2"/>
    <w:rsid w:val="00BB1188"/>
    <w:rsid w:val="00BB138F"/>
    <w:rsid w:val="00BB14C4"/>
    <w:rsid w:val="00BB1566"/>
    <w:rsid w:val="00BB1DB4"/>
    <w:rsid w:val="00BB1DCB"/>
    <w:rsid w:val="00BB1F17"/>
    <w:rsid w:val="00BB1F9A"/>
    <w:rsid w:val="00BB20BF"/>
    <w:rsid w:val="00BB20DC"/>
    <w:rsid w:val="00BB214F"/>
    <w:rsid w:val="00BB2186"/>
    <w:rsid w:val="00BB240D"/>
    <w:rsid w:val="00BB248D"/>
    <w:rsid w:val="00BB283A"/>
    <w:rsid w:val="00BB2C36"/>
    <w:rsid w:val="00BB2C51"/>
    <w:rsid w:val="00BB2FFB"/>
    <w:rsid w:val="00BB309A"/>
    <w:rsid w:val="00BB319E"/>
    <w:rsid w:val="00BB3466"/>
    <w:rsid w:val="00BB34E4"/>
    <w:rsid w:val="00BB37F4"/>
    <w:rsid w:val="00BB39B2"/>
    <w:rsid w:val="00BB3D22"/>
    <w:rsid w:val="00BB3D4C"/>
    <w:rsid w:val="00BB3DA9"/>
    <w:rsid w:val="00BB4A4C"/>
    <w:rsid w:val="00BB4B85"/>
    <w:rsid w:val="00BB4CD3"/>
    <w:rsid w:val="00BB4D31"/>
    <w:rsid w:val="00BB4F3B"/>
    <w:rsid w:val="00BB506C"/>
    <w:rsid w:val="00BB523F"/>
    <w:rsid w:val="00BB53FF"/>
    <w:rsid w:val="00BB5520"/>
    <w:rsid w:val="00BB573D"/>
    <w:rsid w:val="00BB5B97"/>
    <w:rsid w:val="00BB5CA6"/>
    <w:rsid w:val="00BB5E59"/>
    <w:rsid w:val="00BB5FA0"/>
    <w:rsid w:val="00BB6190"/>
    <w:rsid w:val="00BB6275"/>
    <w:rsid w:val="00BB63AD"/>
    <w:rsid w:val="00BB63B2"/>
    <w:rsid w:val="00BB649F"/>
    <w:rsid w:val="00BB6549"/>
    <w:rsid w:val="00BB6562"/>
    <w:rsid w:val="00BB65C9"/>
    <w:rsid w:val="00BB6701"/>
    <w:rsid w:val="00BB6CD5"/>
    <w:rsid w:val="00BB6E7E"/>
    <w:rsid w:val="00BB7B17"/>
    <w:rsid w:val="00BB7C2F"/>
    <w:rsid w:val="00BC0157"/>
    <w:rsid w:val="00BC019B"/>
    <w:rsid w:val="00BC075D"/>
    <w:rsid w:val="00BC0DF5"/>
    <w:rsid w:val="00BC0EE4"/>
    <w:rsid w:val="00BC0F93"/>
    <w:rsid w:val="00BC1081"/>
    <w:rsid w:val="00BC11A9"/>
    <w:rsid w:val="00BC14F2"/>
    <w:rsid w:val="00BC15F0"/>
    <w:rsid w:val="00BC15F2"/>
    <w:rsid w:val="00BC18F3"/>
    <w:rsid w:val="00BC19EB"/>
    <w:rsid w:val="00BC1CAB"/>
    <w:rsid w:val="00BC1D37"/>
    <w:rsid w:val="00BC1DD4"/>
    <w:rsid w:val="00BC1F7C"/>
    <w:rsid w:val="00BC2000"/>
    <w:rsid w:val="00BC2482"/>
    <w:rsid w:val="00BC2AEA"/>
    <w:rsid w:val="00BC2D20"/>
    <w:rsid w:val="00BC3055"/>
    <w:rsid w:val="00BC31E1"/>
    <w:rsid w:val="00BC32EB"/>
    <w:rsid w:val="00BC3368"/>
    <w:rsid w:val="00BC34F9"/>
    <w:rsid w:val="00BC359D"/>
    <w:rsid w:val="00BC3912"/>
    <w:rsid w:val="00BC3959"/>
    <w:rsid w:val="00BC3963"/>
    <w:rsid w:val="00BC3ABD"/>
    <w:rsid w:val="00BC4418"/>
    <w:rsid w:val="00BC44FE"/>
    <w:rsid w:val="00BC4502"/>
    <w:rsid w:val="00BC4ECB"/>
    <w:rsid w:val="00BC523D"/>
    <w:rsid w:val="00BC52B6"/>
    <w:rsid w:val="00BC5404"/>
    <w:rsid w:val="00BC57F3"/>
    <w:rsid w:val="00BC5915"/>
    <w:rsid w:val="00BC5BEB"/>
    <w:rsid w:val="00BC623C"/>
    <w:rsid w:val="00BC6348"/>
    <w:rsid w:val="00BC66C8"/>
    <w:rsid w:val="00BC682E"/>
    <w:rsid w:val="00BC68AD"/>
    <w:rsid w:val="00BC6EE6"/>
    <w:rsid w:val="00BC7143"/>
    <w:rsid w:val="00BC749E"/>
    <w:rsid w:val="00BC7511"/>
    <w:rsid w:val="00BC77D8"/>
    <w:rsid w:val="00BC78DD"/>
    <w:rsid w:val="00BC7E7A"/>
    <w:rsid w:val="00BD020A"/>
    <w:rsid w:val="00BD029A"/>
    <w:rsid w:val="00BD054A"/>
    <w:rsid w:val="00BD0881"/>
    <w:rsid w:val="00BD0E18"/>
    <w:rsid w:val="00BD0FA0"/>
    <w:rsid w:val="00BD10E1"/>
    <w:rsid w:val="00BD10F9"/>
    <w:rsid w:val="00BD1115"/>
    <w:rsid w:val="00BD1260"/>
    <w:rsid w:val="00BD1411"/>
    <w:rsid w:val="00BD151D"/>
    <w:rsid w:val="00BD153C"/>
    <w:rsid w:val="00BD1950"/>
    <w:rsid w:val="00BD199B"/>
    <w:rsid w:val="00BD1DE3"/>
    <w:rsid w:val="00BD24E5"/>
    <w:rsid w:val="00BD24E7"/>
    <w:rsid w:val="00BD2541"/>
    <w:rsid w:val="00BD257E"/>
    <w:rsid w:val="00BD25CB"/>
    <w:rsid w:val="00BD2B2E"/>
    <w:rsid w:val="00BD2E79"/>
    <w:rsid w:val="00BD3086"/>
    <w:rsid w:val="00BD30D0"/>
    <w:rsid w:val="00BD3C40"/>
    <w:rsid w:val="00BD3F37"/>
    <w:rsid w:val="00BD3F52"/>
    <w:rsid w:val="00BD41A1"/>
    <w:rsid w:val="00BD438F"/>
    <w:rsid w:val="00BD4442"/>
    <w:rsid w:val="00BD4450"/>
    <w:rsid w:val="00BD4717"/>
    <w:rsid w:val="00BD4897"/>
    <w:rsid w:val="00BD48FA"/>
    <w:rsid w:val="00BD4990"/>
    <w:rsid w:val="00BD4C45"/>
    <w:rsid w:val="00BD4F50"/>
    <w:rsid w:val="00BD4F6D"/>
    <w:rsid w:val="00BD5284"/>
    <w:rsid w:val="00BD5535"/>
    <w:rsid w:val="00BD56D6"/>
    <w:rsid w:val="00BD5877"/>
    <w:rsid w:val="00BD5879"/>
    <w:rsid w:val="00BD5C28"/>
    <w:rsid w:val="00BD5DE8"/>
    <w:rsid w:val="00BD5E69"/>
    <w:rsid w:val="00BD5F44"/>
    <w:rsid w:val="00BD5F6B"/>
    <w:rsid w:val="00BD6015"/>
    <w:rsid w:val="00BD61AD"/>
    <w:rsid w:val="00BD61CF"/>
    <w:rsid w:val="00BD61FD"/>
    <w:rsid w:val="00BD65AB"/>
    <w:rsid w:val="00BD6667"/>
    <w:rsid w:val="00BD6751"/>
    <w:rsid w:val="00BD6B27"/>
    <w:rsid w:val="00BD6E1C"/>
    <w:rsid w:val="00BD6F80"/>
    <w:rsid w:val="00BD7278"/>
    <w:rsid w:val="00BD72C2"/>
    <w:rsid w:val="00BD7419"/>
    <w:rsid w:val="00BD7477"/>
    <w:rsid w:val="00BD762C"/>
    <w:rsid w:val="00BD7A6F"/>
    <w:rsid w:val="00BD7AE9"/>
    <w:rsid w:val="00BD7C75"/>
    <w:rsid w:val="00BE008A"/>
    <w:rsid w:val="00BE00FE"/>
    <w:rsid w:val="00BE0313"/>
    <w:rsid w:val="00BE0B3B"/>
    <w:rsid w:val="00BE0DB9"/>
    <w:rsid w:val="00BE0DE7"/>
    <w:rsid w:val="00BE0EAD"/>
    <w:rsid w:val="00BE0F06"/>
    <w:rsid w:val="00BE0FA0"/>
    <w:rsid w:val="00BE126F"/>
    <w:rsid w:val="00BE12EB"/>
    <w:rsid w:val="00BE1398"/>
    <w:rsid w:val="00BE15C2"/>
    <w:rsid w:val="00BE15DB"/>
    <w:rsid w:val="00BE16D5"/>
    <w:rsid w:val="00BE1791"/>
    <w:rsid w:val="00BE1857"/>
    <w:rsid w:val="00BE188A"/>
    <w:rsid w:val="00BE18B1"/>
    <w:rsid w:val="00BE1948"/>
    <w:rsid w:val="00BE1E0F"/>
    <w:rsid w:val="00BE225E"/>
    <w:rsid w:val="00BE2356"/>
    <w:rsid w:val="00BE23E4"/>
    <w:rsid w:val="00BE2435"/>
    <w:rsid w:val="00BE24F6"/>
    <w:rsid w:val="00BE2611"/>
    <w:rsid w:val="00BE2673"/>
    <w:rsid w:val="00BE2898"/>
    <w:rsid w:val="00BE29FB"/>
    <w:rsid w:val="00BE2E14"/>
    <w:rsid w:val="00BE2EE5"/>
    <w:rsid w:val="00BE308F"/>
    <w:rsid w:val="00BE3104"/>
    <w:rsid w:val="00BE3207"/>
    <w:rsid w:val="00BE34F4"/>
    <w:rsid w:val="00BE3670"/>
    <w:rsid w:val="00BE37A2"/>
    <w:rsid w:val="00BE3955"/>
    <w:rsid w:val="00BE3AF7"/>
    <w:rsid w:val="00BE3C2B"/>
    <w:rsid w:val="00BE3CB6"/>
    <w:rsid w:val="00BE3EF5"/>
    <w:rsid w:val="00BE4091"/>
    <w:rsid w:val="00BE4432"/>
    <w:rsid w:val="00BE48E9"/>
    <w:rsid w:val="00BE492D"/>
    <w:rsid w:val="00BE4943"/>
    <w:rsid w:val="00BE495D"/>
    <w:rsid w:val="00BE49FF"/>
    <w:rsid w:val="00BE4A60"/>
    <w:rsid w:val="00BE4DA2"/>
    <w:rsid w:val="00BE4F70"/>
    <w:rsid w:val="00BE4F79"/>
    <w:rsid w:val="00BE5044"/>
    <w:rsid w:val="00BE50AD"/>
    <w:rsid w:val="00BE5473"/>
    <w:rsid w:val="00BE549B"/>
    <w:rsid w:val="00BE558A"/>
    <w:rsid w:val="00BE56BE"/>
    <w:rsid w:val="00BE5A71"/>
    <w:rsid w:val="00BE5E96"/>
    <w:rsid w:val="00BE629B"/>
    <w:rsid w:val="00BE62A4"/>
    <w:rsid w:val="00BE63AE"/>
    <w:rsid w:val="00BE699B"/>
    <w:rsid w:val="00BE6BAF"/>
    <w:rsid w:val="00BE6C8F"/>
    <w:rsid w:val="00BE7142"/>
    <w:rsid w:val="00BE7220"/>
    <w:rsid w:val="00BE74CE"/>
    <w:rsid w:val="00BE75EB"/>
    <w:rsid w:val="00BE76C9"/>
    <w:rsid w:val="00BE7B7A"/>
    <w:rsid w:val="00BE7C82"/>
    <w:rsid w:val="00BE7CE6"/>
    <w:rsid w:val="00BF0015"/>
    <w:rsid w:val="00BF00E4"/>
    <w:rsid w:val="00BF010C"/>
    <w:rsid w:val="00BF0169"/>
    <w:rsid w:val="00BF0457"/>
    <w:rsid w:val="00BF059E"/>
    <w:rsid w:val="00BF05D8"/>
    <w:rsid w:val="00BF07BC"/>
    <w:rsid w:val="00BF083F"/>
    <w:rsid w:val="00BF09D0"/>
    <w:rsid w:val="00BF0C10"/>
    <w:rsid w:val="00BF0E0A"/>
    <w:rsid w:val="00BF1213"/>
    <w:rsid w:val="00BF1763"/>
    <w:rsid w:val="00BF18FA"/>
    <w:rsid w:val="00BF1930"/>
    <w:rsid w:val="00BF1B53"/>
    <w:rsid w:val="00BF1C94"/>
    <w:rsid w:val="00BF1DF0"/>
    <w:rsid w:val="00BF2019"/>
    <w:rsid w:val="00BF22A4"/>
    <w:rsid w:val="00BF277C"/>
    <w:rsid w:val="00BF2EA9"/>
    <w:rsid w:val="00BF302A"/>
    <w:rsid w:val="00BF3083"/>
    <w:rsid w:val="00BF32D5"/>
    <w:rsid w:val="00BF3390"/>
    <w:rsid w:val="00BF409F"/>
    <w:rsid w:val="00BF42AF"/>
    <w:rsid w:val="00BF4413"/>
    <w:rsid w:val="00BF4579"/>
    <w:rsid w:val="00BF45D2"/>
    <w:rsid w:val="00BF45E5"/>
    <w:rsid w:val="00BF4964"/>
    <w:rsid w:val="00BF4C13"/>
    <w:rsid w:val="00BF4DAA"/>
    <w:rsid w:val="00BF4E2F"/>
    <w:rsid w:val="00BF5412"/>
    <w:rsid w:val="00BF5811"/>
    <w:rsid w:val="00BF5A49"/>
    <w:rsid w:val="00BF5ABB"/>
    <w:rsid w:val="00BF5D48"/>
    <w:rsid w:val="00BF5DE5"/>
    <w:rsid w:val="00BF6171"/>
    <w:rsid w:val="00BF629F"/>
    <w:rsid w:val="00BF62DF"/>
    <w:rsid w:val="00BF6410"/>
    <w:rsid w:val="00BF6416"/>
    <w:rsid w:val="00BF6A3D"/>
    <w:rsid w:val="00BF6BCF"/>
    <w:rsid w:val="00BF6C45"/>
    <w:rsid w:val="00BF7058"/>
    <w:rsid w:val="00BF73BE"/>
    <w:rsid w:val="00BF7615"/>
    <w:rsid w:val="00BF77C3"/>
    <w:rsid w:val="00BF7B17"/>
    <w:rsid w:val="00BF7F99"/>
    <w:rsid w:val="00BF7FB5"/>
    <w:rsid w:val="00C0012A"/>
    <w:rsid w:val="00C0077F"/>
    <w:rsid w:val="00C00807"/>
    <w:rsid w:val="00C00988"/>
    <w:rsid w:val="00C00992"/>
    <w:rsid w:val="00C009BD"/>
    <w:rsid w:val="00C00CE0"/>
    <w:rsid w:val="00C00E01"/>
    <w:rsid w:val="00C00F55"/>
    <w:rsid w:val="00C0107E"/>
    <w:rsid w:val="00C01084"/>
    <w:rsid w:val="00C010D0"/>
    <w:rsid w:val="00C010D2"/>
    <w:rsid w:val="00C01468"/>
    <w:rsid w:val="00C01473"/>
    <w:rsid w:val="00C01538"/>
    <w:rsid w:val="00C01547"/>
    <w:rsid w:val="00C018A3"/>
    <w:rsid w:val="00C01C4E"/>
    <w:rsid w:val="00C02464"/>
    <w:rsid w:val="00C024BB"/>
    <w:rsid w:val="00C024D4"/>
    <w:rsid w:val="00C02878"/>
    <w:rsid w:val="00C02BC3"/>
    <w:rsid w:val="00C02D0A"/>
    <w:rsid w:val="00C02ED1"/>
    <w:rsid w:val="00C031F0"/>
    <w:rsid w:val="00C03267"/>
    <w:rsid w:val="00C0350B"/>
    <w:rsid w:val="00C03A49"/>
    <w:rsid w:val="00C03A60"/>
    <w:rsid w:val="00C03A8F"/>
    <w:rsid w:val="00C03B74"/>
    <w:rsid w:val="00C03B86"/>
    <w:rsid w:val="00C0423A"/>
    <w:rsid w:val="00C0464B"/>
    <w:rsid w:val="00C046B2"/>
    <w:rsid w:val="00C04A83"/>
    <w:rsid w:val="00C04A88"/>
    <w:rsid w:val="00C04CA4"/>
    <w:rsid w:val="00C04D1A"/>
    <w:rsid w:val="00C04EAC"/>
    <w:rsid w:val="00C04F67"/>
    <w:rsid w:val="00C04FC4"/>
    <w:rsid w:val="00C0501D"/>
    <w:rsid w:val="00C050E3"/>
    <w:rsid w:val="00C05178"/>
    <w:rsid w:val="00C05402"/>
    <w:rsid w:val="00C058E9"/>
    <w:rsid w:val="00C059BB"/>
    <w:rsid w:val="00C05EE4"/>
    <w:rsid w:val="00C0608F"/>
    <w:rsid w:val="00C0610A"/>
    <w:rsid w:val="00C063BA"/>
    <w:rsid w:val="00C06514"/>
    <w:rsid w:val="00C06754"/>
    <w:rsid w:val="00C0676D"/>
    <w:rsid w:val="00C06A3E"/>
    <w:rsid w:val="00C06C0D"/>
    <w:rsid w:val="00C07560"/>
    <w:rsid w:val="00C078B1"/>
    <w:rsid w:val="00C07C05"/>
    <w:rsid w:val="00C100D1"/>
    <w:rsid w:val="00C102B7"/>
    <w:rsid w:val="00C10307"/>
    <w:rsid w:val="00C1036F"/>
    <w:rsid w:val="00C10660"/>
    <w:rsid w:val="00C10803"/>
    <w:rsid w:val="00C108A1"/>
    <w:rsid w:val="00C109B9"/>
    <w:rsid w:val="00C10A9F"/>
    <w:rsid w:val="00C10BB5"/>
    <w:rsid w:val="00C1104A"/>
    <w:rsid w:val="00C11139"/>
    <w:rsid w:val="00C11316"/>
    <w:rsid w:val="00C1182C"/>
    <w:rsid w:val="00C11972"/>
    <w:rsid w:val="00C11CD0"/>
    <w:rsid w:val="00C12140"/>
    <w:rsid w:val="00C121E5"/>
    <w:rsid w:val="00C124A3"/>
    <w:rsid w:val="00C12778"/>
    <w:rsid w:val="00C12ADF"/>
    <w:rsid w:val="00C12D52"/>
    <w:rsid w:val="00C12DCE"/>
    <w:rsid w:val="00C12E12"/>
    <w:rsid w:val="00C12E9C"/>
    <w:rsid w:val="00C13124"/>
    <w:rsid w:val="00C1374D"/>
    <w:rsid w:val="00C13A14"/>
    <w:rsid w:val="00C13A6F"/>
    <w:rsid w:val="00C13C31"/>
    <w:rsid w:val="00C13C39"/>
    <w:rsid w:val="00C13C79"/>
    <w:rsid w:val="00C13EA7"/>
    <w:rsid w:val="00C13EFD"/>
    <w:rsid w:val="00C140A1"/>
    <w:rsid w:val="00C14374"/>
    <w:rsid w:val="00C14715"/>
    <w:rsid w:val="00C147BE"/>
    <w:rsid w:val="00C14C88"/>
    <w:rsid w:val="00C15120"/>
    <w:rsid w:val="00C15318"/>
    <w:rsid w:val="00C156B3"/>
    <w:rsid w:val="00C1587D"/>
    <w:rsid w:val="00C1595C"/>
    <w:rsid w:val="00C159D3"/>
    <w:rsid w:val="00C15B0D"/>
    <w:rsid w:val="00C15B33"/>
    <w:rsid w:val="00C15E35"/>
    <w:rsid w:val="00C160F6"/>
    <w:rsid w:val="00C16198"/>
    <w:rsid w:val="00C161F0"/>
    <w:rsid w:val="00C1633E"/>
    <w:rsid w:val="00C167A5"/>
    <w:rsid w:val="00C16897"/>
    <w:rsid w:val="00C16B49"/>
    <w:rsid w:val="00C16C1A"/>
    <w:rsid w:val="00C16FEF"/>
    <w:rsid w:val="00C17015"/>
    <w:rsid w:val="00C17170"/>
    <w:rsid w:val="00C17196"/>
    <w:rsid w:val="00C171EA"/>
    <w:rsid w:val="00C175A3"/>
    <w:rsid w:val="00C1767F"/>
    <w:rsid w:val="00C17707"/>
    <w:rsid w:val="00C2026D"/>
    <w:rsid w:val="00C20326"/>
    <w:rsid w:val="00C20A2C"/>
    <w:rsid w:val="00C20BFF"/>
    <w:rsid w:val="00C20C5C"/>
    <w:rsid w:val="00C20E68"/>
    <w:rsid w:val="00C21171"/>
    <w:rsid w:val="00C21228"/>
    <w:rsid w:val="00C21478"/>
    <w:rsid w:val="00C2174D"/>
    <w:rsid w:val="00C217C9"/>
    <w:rsid w:val="00C2190B"/>
    <w:rsid w:val="00C219A8"/>
    <w:rsid w:val="00C21A5D"/>
    <w:rsid w:val="00C21BF4"/>
    <w:rsid w:val="00C21E30"/>
    <w:rsid w:val="00C21ED7"/>
    <w:rsid w:val="00C220B1"/>
    <w:rsid w:val="00C22506"/>
    <w:rsid w:val="00C22577"/>
    <w:rsid w:val="00C22964"/>
    <w:rsid w:val="00C229B5"/>
    <w:rsid w:val="00C229B8"/>
    <w:rsid w:val="00C22A2E"/>
    <w:rsid w:val="00C23014"/>
    <w:rsid w:val="00C2304E"/>
    <w:rsid w:val="00C2316E"/>
    <w:rsid w:val="00C2338A"/>
    <w:rsid w:val="00C2338F"/>
    <w:rsid w:val="00C23426"/>
    <w:rsid w:val="00C234B8"/>
    <w:rsid w:val="00C2394B"/>
    <w:rsid w:val="00C23DEB"/>
    <w:rsid w:val="00C240AD"/>
    <w:rsid w:val="00C240D4"/>
    <w:rsid w:val="00C244CB"/>
    <w:rsid w:val="00C2454F"/>
    <w:rsid w:val="00C2478F"/>
    <w:rsid w:val="00C24E11"/>
    <w:rsid w:val="00C24FC1"/>
    <w:rsid w:val="00C25033"/>
    <w:rsid w:val="00C2517E"/>
    <w:rsid w:val="00C25231"/>
    <w:rsid w:val="00C25252"/>
    <w:rsid w:val="00C25324"/>
    <w:rsid w:val="00C25481"/>
    <w:rsid w:val="00C255A2"/>
    <w:rsid w:val="00C25859"/>
    <w:rsid w:val="00C26230"/>
    <w:rsid w:val="00C262B3"/>
    <w:rsid w:val="00C26549"/>
    <w:rsid w:val="00C26956"/>
    <w:rsid w:val="00C26AEB"/>
    <w:rsid w:val="00C26D9F"/>
    <w:rsid w:val="00C26DA2"/>
    <w:rsid w:val="00C26F5B"/>
    <w:rsid w:val="00C26FEF"/>
    <w:rsid w:val="00C27003"/>
    <w:rsid w:val="00C27070"/>
    <w:rsid w:val="00C2724A"/>
    <w:rsid w:val="00C272A6"/>
    <w:rsid w:val="00C27346"/>
    <w:rsid w:val="00C27348"/>
    <w:rsid w:val="00C275E6"/>
    <w:rsid w:val="00C27782"/>
    <w:rsid w:val="00C27A82"/>
    <w:rsid w:val="00C27E65"/>
    <w:rsid w:val="00C27E9D"/>
    <w:rsid w:val="00C30207"/>
    <w:rsid w:val="00C3047D"/>
    <w:rsid w:val="00C3064E"/>
    <w:rsid w:val="00C30853"/>
    <w:rsid w:val="00C30C00"/>
    <w:rsid w:val="00C30DA1"/>
    <w:rsid w:val="00C311DA"/>
    <w:rsid w:val="00C312A6"/>
    <w:rsid w:val="00C31391"/>
    <w:rsid w:val="00C313DC"/>
    <w:rsid w:val="00C316EC"/>
    <w:rsid w:val="00C3190E"/>
    <w:rsid w:val="00C31D66"/>
    <w:rsid w:val="00C31FA2"/>
    <w:rsid w:val="00C32063"/>
    <w:rsid w:val="00C3274D"/>
    <w:rsid w:val="00C32B32"/>
    <w:rsid w:val="00C32C74"/>
    <w:rsid w:val="00C32F27"/>
    <w:rsid w:val="00C3302B"/>
    <w:rsid w:val="00C3306B"/>
    <w:rsid w:val="00C333BF"/>
    <w:rsid w:val="00C33527"/>
    <w:rsid w:val="00C335B5"/>
    <w:rsid w:val="00C337F9"/>
    <w:rsid w:val="00C33C7A"/>
    <w:rsid w:val="00C33E72"/>
    <w:rsid w:val="00C33F0B"/>
    <w:rsid w:val="00C33F26"/>
    <w:rsid w:val="00C33F51"/>
    <w:rsid w:val="00C34008"/>
    <w:rsid w:val="00C34109"/>
    <w:rsid w:val="00C344EC"/>
    <w:rsid w:val="00C346B3"/>
    <w:rsid w:val="00C34A0A"/>
    <w:rsid w:val="00C34B2F"/>
    <w:rsid w:val="00C34B83"/>
    <w:rsid w:val="00C34B87"/>
    <w:rsid w:val="00C34C3B"/>
    <w:rsid w:val="00C34D88"/>
    <w:rsid w:val="00C34EB1"/>
    <w:rsid w:val="00C3501C"/>
    <w:rsid w:val="00C35029"/>
    <w:rsid w:val="00C3507B"/>
    <w:rsid w:val="00C352EB"/>
    <w:rsid w:val="00C353A8"/>
    <w:rsid w:val="00C353BE"/>
    <w:rsid w:val="00C3571C"/>
    <w:rsid w:val="00C35895"/>
    <w:rsid w:val="00C35D5F"/>
    <w:rsid w:val="00C3613C"/>
    <w:rsid w:val="00C364A8"/>
    <w:rsid w:val="00C3669D"/>
    <w:rsid w:val="00C36C41"/>
    <w:rsid w:val="00C36E7B"/>
    <w:rsid w:val="00C36EEE"/>
    <w:rsid w:val="00C36F7D"/>
    <w:rsid w:val="00C36FCF"/>
    <w:rsid w:val="00C37139"/>
    <w:rsid w:val="00C374BE"/>
    <w:rsid w:val="00C375D9"/>
    <w:rsid w:val="00C37718"/>
    <w:rsid w:val="00C40299"/>
    <w:rsid w:val="00C40361"/>
    <w:rsid w:val="00C4042A"/>
    <w:rsid w:val="00C40A96"/>
    <w:rsid w:val="00C40BA3"/>
    <w:rsid w:val="00C40BB4"/>
    <w:rsid w:val="00C40DF9"/>
    <w:rsid w:val="00C40E0D"/>
    <w:rsid w:val="00C40F23"/>
    <w:rsid w:val="00C40F96"/>
    <w:rsid w:val="00C41299"/>
    <w:rsid w:val="00C412DA"/>
    <w:rsid w:val="00C415B5"/>
    <w:rsid w:val="00C420AE"/>
    <w:rsid w:val="00C4213D"/>
    <w:rsid w:val="00C421BC"/>
    <w:rsid w:val="00C42270"/>
    <w:rsid w:val="00C425F3"/>
    <w:rsid w:val="00C426E8"/>
    <w:rsid w:val="00C427A3"/>
    <w:rsid w:val="00C42DB6"/>
    <w:rsid w:val="00C42FFA"/>
    <w:rsid w:val="00C431AF"/>
    <w:rsid w:val="00C43A8A"/>
    <w:rsid w:val="00C43EB7"/>
    <w:rsid w:val="00C44030"/>
    <w:rsid w:val="00C44067"/>
    <w:rsid w:val="00C4429A"/>
    <w:rsid w:val="00C442DD"/>
    <w:rsid w:val="00C4435D"/>
    <w:rsid w:val="00C446CD"/>
    <w:rsid w:val="00C44898"/>
    <w:rsid w:val="00C448CD"/>
    <w:rsid w:val="00C44973"/>
    <w:rsid w:val="00C44987"/>
    <w:rsid w:val="00C44E0C"/>
    <w:rsid w:val="00C44E8E"/>
    <w:rsid w:val="00C450A6"/>
    <w:rsid w:val="00C4512E"/>
    <w:rsid w:val="00C45377"/>
    <w:rsid w:val="00C45797"/>
    <w:rsid w:val="00C457B9"/>
    <w:rsid w:val="00C459B3"/>
    <w:rsid w:val="00C45F30"/>
    <w:rsid w:val="00C46195"/>
    <w:rsid w:val="00C46454"/>
    <w:rsid w:val="00C46792"/>
    <w:rsid w:val="00C467F3"/>
    <w:rsid w:val="00C469C0"/>
    <w:rsid w:val="00C46D6B"/>
    <w:rsid w:val="00C46E51"/>
    <w:rsid w:val="00C46FE6"/>
    <w:rsid w:val="00C471DD"/>
    <w:rsid w:val="00C47770"/>
    <w:rsid w:val="00C4791D"/>
    <w:rsid w:val="00C47A62"/>
    <w:rsid w:val="00C47B0E"/>
    <w:rsid w:val="00C47E3E"/>
    <w:rsid w:val="00C5002A"/>
    <w:rsid w:val="00C501C2"/>
    <w:rsid w:val="00C502E9"/>
    <w:rsid w:val="00C50630"/>
    <w:rsid w:val="00C507C9"/>
    <w:rsid w:val="00C5082D"/>
    <w:rsid w:val="00C508A7"/>
    <w:rsid w:val="00C50C54"/>
    <w:rsid w:val="00C5164E"/>
    <w:rsid w:val="00C51970"/>
    <w:rsid w:val="00C519C3"/>
    <w:rsid w:val="00C51C7E"/>
    <w:rsid w:val="00C51F1B"/>
    <w:rsid w:val="00C523CB"/>
    <w:rsid w:val="00C52401"/>
    <w:rsid w:val="00C52841"/>
    <w:rsid w:val="00C52971"/>
    <w:rsid w:val="00C52B1D"/>
    <w:rsid w:val="00C52BBB"/>
    <w:rsid w:val="00C52C81"/>
    <w:rsid w:val="00C533EE"/>
    <w:rsid w:val="00C53526"/>
    <w:rsid w:val="00C53D53"/>
    <w:rsid w:val="00C53DBF"/>
    <w:rsid w:val="00C53FE6"/>
    <w:rsid w:val="00C54016"/>
    <w:rsid w:val="00C54105"/>
    <w:rsid w:val="00C541A2"/>
    <w:rsid w:val="00C54337"/>
    <w:rsid w:val="00C5453E"/>
    <w:rsid w:val="00C54644"/>
    <w:rsid w:val="00C546F6"/>
    <w:rsid w:val="00C5471B"/>
    <w:rsid w:val="00C54739"/>
    <w:rsid w:val="00C5493A"/>
    <w:rsid w:val="00C54B92"/>
    <w:rsid w:val="00C54D41"/>
    <w:rsid w:val="00C54DE8"/>
    <w:rsid w:val="00C54F83"/>
    <w:rsid w:val="00C55336"/>
    <w:rsid w:val="00C553A4"/>
    <w:rsid w:val="00C555DF"/>
    <w:rsid w:val="00C555F9"/>
    <w:rsid w:val="00C55612"/>
    <w:rsid w:val="00C55A90"/>
    <w:rsid w:val="00C5625A"/>
    <w:rsid w:val="00C56390"/>
    <w:rsid w:val="00C56393"/>
    <w:rsid w:val="00C56483"/>
    <w:rsid w:val="00C56555"/>
    <w:rsid w:val="00C56638"/>
    <w:rsid w:val="00C568BE"/>
    <w:rsid w:val="00C56CAC"/>
    <w:rsid w:val="00C57015"/>
    <w:rsid w:val="00C5718D"/>
    <w:rsid w:val="00C571A9"/>
    <w:rsid w:val="00C571E4"/>
    <w:rsid w:val="00C57329"/>
    <w:rsid w:val="00C57385"/>
    <w:rsid w:val="00C57540"/>
    <w:rsid w:val="00C5756D"/>
    <w:rsid w:val="00C57789"/>
    <w:rsid w:val="00C57882"/>
    <w:rsid w:val="00C57B8C"/>
    <w:rsid w:val="00C57CFA"/>
    <w:rsid w:val="00C57DAE"/>
    <w:rsid w:val="00C60132"/>
    <w:rsid w:val="00C602CB"/>
    <w:rsid w:val="00C602EC"/>
    <w:rsid w:val="00C60789"/>
    <w:rsid w:val="00C60A2F"/>
    <w:rsid w:val="00C60AA2"/>
    <w:rsid w:val="00C60C57"/>
    <w:rsid w:val="00C60C9D"/>
    <w:rsid w:val="00C60F05"/>
    <w:rsid w:val="00C61040"/>
    <w:rsid w:val="00C6140B"/>
    <w:rsid w:val="00C614C5"/>
    <w:rsid w:val="00C614C9"/>
    <w:rsid w:val="00C615EF"/>
    <w:rsid w:val="00C616F8"/>
    <w:rsid w:val="00C6191A"/>
    <w:rsid w:val="00C619E1"/>
    <w:rsid w:val="00C619EA"/>
    <w:rsid w:val="00C61AAD"/>
    <w:rsid w:val="00C61DBA"/>
    <w:rsid w:val="00C62003"/>
    <w:rsid w:val="00C620B4"/>
    <w:rsid w:val="00C62223"/>
    <w:rsid w:val="00C62307"/>
    <w:rsid w:val="00C6244B"/>
    <w:rsid w:val="00C6259E"/>
    <w:rsid w:val="00C626A0"/>
    <w:rsid w:val="00C62863"/>
    <w:rsid w:val="00C628B8"/>
    <w:rsid w:val="00C62B35"/>
    <w:rsid w:val="00C62C7C"/>
    <w:rsid w:val="00C62D4B"/>
    <w:rsid w:val="00C62DED"/>
    <w:rsid w:val="00C62EAA"/>
    <w:rsid w:val="00C63040"/>
    <w:rsid w:val="00C633C8"/>
    <w:rsid w:val="00C6357C"/>
    <w:rsid w:val="00C637E9"/>
    <w:rsid w:val="00C63B75"/>
    <w:rsid w:val="00C63BA8"/>
    <w:rsid w:val="00C63BFB"/>
    <w:rsid w:val="00C63E65"/>
    <w:rsid w:val="00C63F84"/>
    <w:rsid w:val="00C642E8"/>
    <w:rsid w:val="00C64309"/>
    <w:rsid w:val="00C643B9"/>
    <w:rsid w:val="00C64605"/>
    <w:rsid w:val="00C64BCB"/>
    <w:rsid w:val="00C64C76"/>
    <w:rsid w:val="00C64D2E"/>
    <w:rsid w:val="00C64E95"/>
    <w:rsid w:val="00C6509E"/>
    <w:rsid w:val="00C6510F"/>
    <w:rsid w:val="00C65499"/>
    <w:rsid w:val="00C65807"/>
    <w:rsid w:val="00C6593C"/>
    <w:rsid w:val="00C659F7"/>
    <w:rsid w:val="00C65D2D"/>
    <w:rsid w:val="00C65E90"/>
    <w:rsid w:val="00C6611B"/>
    <w:rsid w:val="00C665F0"/>
    <w:rsid w:val="00C667CC"/>
    <w:rsid w:val="00C668B7"/>
    <w:rsid w:val="00C66B98"/>
    <w:rsid w:val="00C66D5D"/>
    <w:rsid w:val="00C66ED8"/>
    <w:rsid w:val="00C672E0"/>
    <w:rsid w:val="00C674F5"/>
    <w:rsid w:val="00C67598"/>
    <w:rsid w:val="00C67F00"/>
    <w:rsid w:val="00C67F50"/>
    <w:rsid w:val="00C67F58"/>
    <w:rsid w:val="00C7001A"/>
    <w:rsid w:val="00C700DD"/>
    <w:rsid w:val="00C7017C"/>
    <w:rsid w:val="00C70339"/>
    <w:rsid w:val="00C7089B"/>
    <w:rsid w:val="00C70985"/>
    <w:rsid w:val="00C709B4"/>
    <w:rsid w:val="00C709B8"/>
    <w:rsid w:val="00C70B08"/>
    <w:rsid w:val="00C70F95"/>
    <w:rsid w:val="00C711E9"/>
    <w:rsid w:val="00C716DF"/>
    <w:rsid w:val="00C71B59"/>
    <w:rsid w:val="00C71BDA"/>
    <w:rsid w:val="00C71FD4"/>
    <w:rsid w:val="00C72095"/>
    <w:rsid w:val="00C72120"/>
    <w:rsid w:val="00C72444"/>
    <w:rsid w:val="00C72867"/>
    <w:rsid w:val="00C728F9"/>
    <w:rsid w:val="00C72916"/>
    <w:rsid w:val="00C72989"/>
    <w:rsid w:val="00C72F58"/>
    <w:rsid w:val="00C73016"/>
    <w:rsid w:val="00C731F2"/>
    <w:rsid w:val="00C73211"/>
    <w:rsid w:val="00C7375A"/>
    <w:rsid w:val="00C73BF8"/>
    <w:rsid w:val="00C73CD3"/>
    <w:rsid w:val="00C73F4C"/>
    <w:rsid w:val="00C743EA"/>
    <w:rsid w:val="00C7449A"/>
    <w:rsid w:val="00C744A0"/>
    <w:rsid w:val="00C7459F"/>
    <w:rsid w:val="00C746C6"/>
    <w:rsid w:val="00C74AF5"/>
    <w:rsid w:val="00C74C0F"/>
    <w:rsid w:val="00C74D52"/>
    <w:rsid w:val="00C74E16"/>
    <w:rsid w:val="00C74FA7"/>
    <w:rsid w:val="00C75270"/>
    <w:rsid w:val="00C75319"/>
    <w:rsid w:val="00C75522"/>
    <w:rsid w:val="00C755F2"/>
    <w:rsid w:val="00C7570E"/>
    <w:rsid w:val="00C75782"/>
    <w:rsid w:val="00C75AC9"/>
    <w:rsid w:val="00C75B55"/>
    <w:rsid w:val="00C75B8F"/>
    <w:rsid w:val="00C75D2F"/>
    <w:rsid w:val="00C75E22"/>
    <w:rsid w:val="00C760D4"/>
    <w:rsid w:val="00C762C2"/>
    <w:rsid w:val="00C7631F"/>
    <w:rsid w:val="00C763AA"/>
    <w:rsid w:val="00C7645B"/>
    <w:rsid w:val="00C764BB"/>
    <w:rsid w:val="00C76617"/>
    <w:rsid w:val="00C7662D"/>
    <w:rsid w:val="00C76C2B"/>
    <w:rsid w:val="00C76CC9"/>
    <w:rsid w:val="00C76DB8"/>
    <w:rsid w:val="00C77494"/>
    <w:rsid w:val="00C774B2"/>
    <w:rsid w:val="00C77527"/>
    <w:rsid w:val="00C7754C"/>
    <w:rsid w:val="00C801C4"/>
    <w:rsid w:val="00C80335"/>
    <w:rsid w:val="00C803A0"/>
    <w:rsid w:val="00C80439"/>
    <w:rsid w:val="00C80518"/>
    <w:rsid w:val="00C8087F"/>
    <w:rsid w:val="00C80B06"/>
    <w:rsid w:val="00C80CA3"/>
    <w:rsid w:val="00C81131"/>
    <w:rsid w:val="00C8120D"/>
    <w:rsid w:val="00C813DF"/>
    <w:rsid w:val="00C81639"/>
    <w:rsid w:val="00C819C3"/>
    <w:rsid w:val="00C81C81"/>
    <w:rsid w:val="00C820A4"/>
    <w:rsid w:val="00C823E2"/>
    <w:rsid w:val="00C824E3"/>
    <w:rsid w:val="00C82565"/>
    <w:rsid w:val="00C82970"/>
    <w:rsid w:val="00C829A0"/>
    <w:rsid w:val="00C82F61"/>
    <w:rsid w:val="00C82FED"/>
    <w:rsid w:val="00C83180"/>
    <w:rsid w:val="00C83307"/>
    <w:rsid w:val="00C8391A"/>
    <w:rsid w:val="00C83C49"/>
    <w:rsid w:val="00C8408E"/>
    <w:rsid w:val="00C8436D"/>
    <w:rsid w:val="00C84387"/>
    <w:rsid w:val="00C846C0"/>
    <w:rsid w:val="00C849B9"/>
    <w:rsid w:val="00C84D27"/>
    <w:rsid w:val="00C84D54"/>
    <w:rsid w:val="00C84DB2"/>
    <w:rsid w:val="00C84FC9"/>
    <w:rsid w:val="00C8504F"/>
    <w:rsid w:val="00C85170"/>
    <w:rsid w:val="00C85282"/>
    <w:rsid w:val="00C852CB"/>
    <w:rsid w:val="00C85662"/>
    <w:rsid w:val="00C8578B"/>
    <w:rsid w:val="00C85864"/>
    <w:rsid w:val="00C85867"/>
    <w:rsid w:val="00C8591D"/>
    <w:rsid w:val="00C85C2B"/>
    <w:rsid w:val="00C85F91"/>
    <w:rsid w:val="00C85FAD"/>
    <w:rsid w:val="00C860D3"/>
    <w:rsid w:val="00C86293"/>
    <w:rsid w:val="00C8634F"/>
    <w:rsid w:val="00C86387"/>
    <w:rsid w:val="00C86526"/>
    <w:rsid w:val="00C86551"/>
    <w:rsid w:val="00C8680F"/>
    <w:rsid w:val="00C870EB"/>
    <w:rsid w:val="00C87405"/>
    <w:rsid w:val="00C874BB"/>
    <w:rsid w:val="00C874CA"/>
    <w:rsid w:val="00C87546"/>
    <w:rsid w:val="00C877C5"/>
    <w:rsid w:val="00C877F7"/>
    <w:rsid w:val="00C87856"/>
    <w:rsid w:val="00C8793D"/>
    <w:rsid w:val="00C90043"/>
    <w:rsid w:val="00C900B5"/>
    <w:rsid w:val="00C900DB"/>
    <w:rsid w:val="00C901C5"/>
    <w:rsid w:val="00C90483"/>
    <w:rsid w:val="00C90515"/>
    <w:rsid w:val="00C908C6"/>
    <w:rsid w:val="00C90A2C"/>
    <w:rsid w:val="00C90AE9"/>
    <w:rsid w:val="00C90BFE"/>
    <w:rsid w:val="00C90C94"/>
    <w:rsid w:val="00C90D74"/>
    <w:rsid w:val="00C90D85"/>
    <w:rsid w:val="00C91031"/>
    <w:rsid w:val="00C913ED"/>
    <w:rsid w:val="00C91442"/>
    <w:rsid w:val="00C914B0"/>
    <w:rsid w:val="00C915A6"/>
    <w:rsid w:val="00C91604"/>
    <w:rsid w:val="00C9181B"/>
    <w:rsid w:val="00C91993"/>
    <w:rsid w:val="00C91A7F"/>
    <w:rsid w:val="00C91A84"/>
    <w:rsid w:val="00C91AE6"/>
    <w:rsid w:val="00C91B26"/>
    <w:rsid w:val="00C92372"/>
    <w:rsid w:val="00C926C9"/>
    <w:rsid w:val="00C928E0"/>
    <w:rsid w:val="00C92918"/>
    <w:rsid w:val="00C92A4D"/>
    <w:rsid w:val="00C92D5F"/>
    <w:rsid w:val="00C92FBF"/>
    <w:rsid w:val="00C93050"/>
    <w:rsid w:val="00C931A1"/>
    <w:rsid w:val="00C93364"/>
    <w:rsid w:val="00C937AA"/>
    <w:rsid w:val="00C93908"/>
    <w:rsid w:val="00C9397E"/>
    <w:rsid w:val="00C93BEC"/>
    <w:rsid w:val="00C94136"/>
    <w:rsid w:val="00C944E2"/>
    <w:rsid w:val="00C94549"/>
    <w:rsid w:val="00C945E1"/>
    <w:rsid w:val="00C946AB"/>
    <w:rsid w:val="00C946D2"/>
    <w:rsid w:val="00C94B4B"/>
    <w:rsid w:val="00C94F19"/>
    <w:rsid w:val="00C94FC0"/>
    <w:rsid w:val="00C95092"/>
    <w:rsid w:val="00C9517C"/>
    <w:rsid w:val="00C9523C"/>
    <w:rsid w:val="00C9569D"/>
    <w:rsid w:val="00C95742"/>
    <w:rsid w:val="00C958FF"/>
    <w:rsid w:val="00C95E91"/>
    <w:rsid w:val="00C9614A"/>
    <w:rsid w:val="00C9619C"/>
    <w:rsid w:val="00C964E3"/>
    <w:rsid w:val="00C96858"/>
    <w:rsid w:val="00C9688C"/>
    <w:rsid w:val="00C96978"/>
    <w:rsid w:val="00C9697F"/>
    <w:rsid w:val="00C96AAA"/>
    <w:rsid w:val="00C96C3D"/>
    <w:rsid w:val="00C96C4F"/>
    <w:rsid w:val="00C96FF1"/>
    <w:rsid w:val="00C971F5"/>
    <w:rsid w:val="00C9720C"/>
    <w:rsid w:val="00C97302"/>
    <w:rsid w:val="00C974BD"/>
    <w:rsid w:val="00C975E7"/>
    <w:rsid w:val="00C976F4"/>
    <w:rsid w:val="00C97761"/>
    <w:rsid w:val="00C9781A"/>
    <w:rsid w:val="00C978B2"/>
    <w:rsid w:val="00C97B06"/>
    <w:rsid w:val="00C97D11"/>
    <w:rsid w:val="00C97E5C"/>
    <w:rsid w:val="00C97ED7"/>
    <w:rsid w:val="00CA00E2"/>
    <w:rsid w:val="00CA022C"/>
    <w:rsid w:val="00CA02FA"/>
    <w:rsid w:val="00CA039B"/>
    <w:rsid w:val="00CA06A6"/>
    <w:rsid w:val="00CA06EF"/>
    <w:rsid w:val="00CA0981"/>
    <w:rsid w:val="00CA0DCE"/>
    <w:rsid w:val="00CA0E99"/>
    <w:rsid w:val="00CA10EF"/>
    <w:rsid w:val="00CA1149"/>
    <w:rsid w:val="00CA1678"/>
    <w:rsid w:val="00CA18C2"/>
    <w:rsid w:val="00CA1A1B"/>
    <w:rsid w:val="00CA1BA5"/>
    <w:rsid w:val="00CA1EF3"/>
    <w:rsid w:val="00CA1F33"/>
    <w:rsid w:val="00CA2159"/>
    <w:rsid w:val="00CA235C"/>
    <w:rsid w:val="00CA24A4"/>
    <w:rsid w:val="00CA27EC"/>
    <w:rsid w:val="00CA28F5"/>
    <w:rsid w:val="00CA29AE"/>
    <w:rsid w:val="00CA2C1A"/>
    <w:rsid w:val="00CA2D04"/>
    <w:rsid w:val="00CA309D"/>
    <w:rsid w:val="00CA3174"/>
    <w:rsid w:val="00CA32D9"/>
    <w:rsid w:val="00CA338B"/>
    <w:rsid w:val="00CA3A1A"/>
    <w:rsid w:val="00CA3A52"/>
    <w:rsid w:val="00CA3CC3"/>
    <w:rsid w:val="00CA45C3"/>
    <w:rsid w:val="00CA47A8"/>
    <w:rsid w:val="00CA4E87"/>
    <w:rsid w:val="00CA4E98"/>
    <w:rsid w:val="00CA4EF7"/>
    <w:rsid w:val="00CA5045"/>
    <w:rsid w:val="00CA5162"/>
    <w:rsid w:val="00CA519F"/>
    <w:rsid w:val="00CA5383"/>
    <w:rsid w:val="00CA54A8"/>
    <w:rsid w:val="00CA54AB"/>
    <w:rsid w:val="00CA556D"/>
    <w:rsid w:val="00CA5620"/>
    <w:rsid w:val="00CA5E9F"/>
    <w:rsid w:val="00CA5EAC"/>
    <w:rsid w:val="00CA5F56"/>
    <w:rsid w:val="00CA6054"/>
    <w:rsid w:val="00CA6097"/>
    <w:rsid w:val="00CA618D"/>
    <w:rsid w:val="00CA6303"/>
    <w:rsid w:val="00CA664B"/>
    <w:rsid w:val="00CA67A4"/>
    <w:rsid w:val="00CA6989"/>
    <w:rsid w:val="00CA6A21"/>
    <w:rsid w:val="00CA6D76"/>
    <w:rsid w:val="00CA6D96"/>
    <w:rsid w:val="00CA6E4F"/>
    <w:rsid w:val="00CA6EE7"/>
    <w:rsid w:val="00CA700A"/>
    <w:rsid w:val="00CA7279"/>
    <w:rsid w:val="00CA78A3"/>
    <w:rsid w:val="00CA7D62"/>
    <w:rsid w:val="00CA7DC6"/>
    <w:rsid w:val="00CA7DEB"/>
    <w:rsid w:val="00CB0001"/>
    <w:rsid w:val="00CB000D"/>
    <w:rsid w:val="00CB01E3"/>
    <w:rsid w:val="00CB02D2"/>
    <w:rsid w:val="00CB04DC"/>
    <w:rsid w:val="00CB055A"/>
    <w:rsid w:val="00CB0877"/>
    <w:rsid w:val="00CB0A56"/>
    <w:rsid w:val="00CB0B2F"/>
    <w:rsid w:val="00CB0B42"/>
    <w:rsid w:val="00CB0C12"/>
    <w:rsid w:val="00CB0FBC"/>
    <w:rsid w:val="00CB118C"/>
    <w:rsid w:val="00CB12B4"/>
    <w:rsid w:val="00CB13CA"/>
    <w:rsid w:val="00CB13EA"/>
    <w:rsid w:val="00CB14BF"/>
    <w:rsid w:val="00CB160F"/>
    <w:rsid w:val="00CB17D2"/>
    <w:rsid w:val="00CB19E2"/>
    <w:rsid w:val="00CB1ABE"/>
    <w:rsid w:val="00CB1D61"/>
    <w:rsid w:val="00CB20E6"/>
    <w:rsid w:val="00CB20F1"/>
    <w:rsid w:val="00CB27FB"/>
    <w:rsid w:val="00CB29C3"/>
    <w:rsid w:val="00CB2CF7"/>
    <w:rsid w:val="00CB2E09"/>
    <w:rsid w:val="00CB33BB"/>
    <w:rsid w:val="00CB36D6"/>
    <w:rsid w:val="00CB423A"/>
    <w:rsid w:val="00CB4AC8"/>
    <w:rsid w:val="00CB4B88"/>
    <w:rsid w:val="00CB4BD1"/>
    <w:rsid w:val="00CB4CE3"/>
    <w:rsid w:val="00CB52A9"/>
    <w:rsid w:val="00CB52E6"/>
    <w:rsid w:val="00CB5669"/>
    <w:rsid w:val="00CB568F"/>
    <w:rsid w:val="00CB58DD"/>
    <w:rsid w:val="00CB5B6D"/>
    <w:rsid w:val="00CB5C09"/>
    <w:rsid w:val="00CB5DE6"/>
    <w:rsid w:val="00CB5FFC"/>
    <w:rsid w:val="00CB64AB"/>
    <w:rsid w:val="00CB65E2"/>
    <w:rsid w:val="00CB6676"/>
    <w:rsid w:val="00CB67D9"/>
    <w:rsid w:val="00CB68AF"/>
    <w:rsid w:val="00CB6A66"/>
    <w:rsid w:val="00CB6CCC"/>
    <w:rsid w:val="00CB6EB2"/>
    <w:rsid w:val="00CB6EE4"/>
    <w:rsid w:val="00CB73D0"/>
    <w:rsid w:val="00CB75CE"/>
    <w:rsid w:val="00CB75D0"/>
    <w:rsid w:val="00CB7873"/>
    <w:rsid w:val="00CB7959"/>
    <w:rsid w:val="00CB7B25"/>
    <w:rsid w:val="00CB7CA0"/>
    <w:rsid w:val="00CB7EEB"/>
    <w:rsid w:val="00CC005A"/>
    <w:rsid w:val="00CC033C"/>
    <w:rsid w:val="00CC0362"/>
    <w:rsid w:val="00CC058B"/>
    <w:rsid w:val="00CC069F"/>
    <w:rsid w:val="00CC07F5"/>
    <w:rsid w:val="00CC0873"/>
    <w:rsid w:val="00CC09FE"/>
    <w:rsid w:val="00CC0A4F"/>
    <w:rsid w:val="00CC0D6F"/>
    <w:rsid w:val="00CC0E5D"/>
    <w:rsid w:val="00CC0F8F"/>
    <w:rsid w:val="00CC0F93"/>
    <w:rsid w:val="00CC11E7"/>
    <w:rsid w:val="00CC1289"/>
    <w:rsid w:val="00CC1391"/>
    <w:rsid w:val="00CC157A"/>
    <w:rsid w:val="00CC161B"/>
    <w:rsid w:val="00CC1668"/>
    <w:rsid w:val="00CC1D02"/>
    <w:rsid w:val="00CC1DD6"/>
    <w:rsid w:val="00CC1E5F"/>
    <w:rsid w:val="00CC225B"/>
    <w:rsid w:val="00CC232A"/>
    <w:rsid w:val="00CC2343"/>
    <w:rsid w:val="00CC25BD"/>
    <w:rsid w:val="00CC2689"/>
    <w:rsid w:val="00CC26CE"/>
    <w:rsid w:val="00CC26D8"/>
    <w:rsid w:val="00CC27F9"/>
    <w:rsid w:val="00CC2912"/>
    <w:rsid w:val="00CC2940"/>
    <w:rsid w:val="00CC2AEA"/>
    <w:rsid w:val="00CC2C19"/>
    <w:rsid w:val="00CC2CDE"/>
    <w:rsid w:val="00CC2FE8"/>
    <w:rsid w:val="00CC30AB"/>
    <w:rsid w:val="00CC312A"/>
    <w:rsid w:val="00CC32A7"/>
    <w:rsid w:val="00CC3569"/>
    <w:rsid w:val="00CC362B"/>
    <w:rsid w:val="00CC3690"/>
    <w:rsid w:val="00CC3814"/>
    <w:rsid w:val="00CC38CF"/>
    <w:rsid w:val="00CC392E"/>
    <w:rsid w:val="00CC3EFC"/>
    <w:rsid w:val="00CC3FDC"/>
    <w:rsid w:val="00CC41B2"/>
    <w:rsid w:val="00CC41EF"/>
    <w:rsid w:val="00CC4410"/>
    <w:rsid w:val="00CC45B6"/>
    <w:rsid w:val="00CC470E"/>
    <w:rsid w:val="00CC4ACB"/>
    <w:rsid w:val="00CC4B5A"/>
    <w:rsid w:val="00CC4DC6"/>
    <w:rsid w:val="00CC54A5"/>
    <w:rsid w:val="00CC55B8"/>
    <w:rsid w:val="00CC58D1"/>
    <w:rsid w:val="00CC5944"/>
    <w:rsid w:val="00CC5977"/>
    <w:rsid w:val="00CC5A35"/>
    <w:rsid w:val="00CC5BDF"/>
    <w:rsid w:val="00CC5E07"/>
    <w:rsid w:val="00CC61A0"/>
    <w:rsid w:val="00CC64F0"/>
    <w:rsid w:val="00CC66F9"/>
    <w:rsid w:val="00CC67F2"/>
    <w:rsid w:val="00CC68C8"/>
    <w:rsid w:val="00CC68EA"/>
    <w:rsid w:val="00CC6B24"/>
    <w:rsid w:val="00CC7029"/>
    <w:rsid w:val="00CC739C"/>
    <w:rsid w:val="00CC7609"/>
    <w:rsid w:val="00CC7659"/>
    <w:rsid w:val="00CC782E"/>
    <w:rsid w:val="00CC7A4E"/>
    <w:rsid w:val="00CC7BF3"/>
    <w:rsid w:val="00CC7E39"/>
    <w:rsid w:val="00CC7E6C"/>
    <w:rsid w:val="00CD00E4"/>
    <w:rsid w:val="00CD02A9"/>
    <w:rsid w:val="00CD06AB"/>
    <w:rsid w:val="00CD073F"/>
    <w:rsid w:val="00CD0780"/>
    <w:rsid w:val="00CD09A7"/>
    <w:rsid w:val="00CD0B5C"/>
    <w:rsid w:val="00CD0BEA"/>
    <w:rsid w:val="00CD0D2F"/>
    <w:rsid w:val="00CD12A2"/>
    <w:rsid w:val="00CD1470"/>
    <w:rsid w:val="00CD1581"/>
    <w:rsid w:val="00CD15FB"/>
    <w:rsid w:val="00CD1891"/>
    <w:rsid w:val="00CD1A52"/>
    <w:rsid w:val="00CD1BD2"/>
    <w:rsid w:val="00CD1C35"/>
    <w:rsid w:val="00CD1CCA"/>
    <w:rsid w:val="00CD1DD2"/>
    <w:rsid w:val="00CD1EF6"/>
    <w:rsid w:val="00CD1F11"/>
    <w:rsid w:val="00CD217E"/>
    <w:rsid w:val="00CD227A"/>
    <w:rsid w:val="00CD2430"/>
    <w:rsid w:val="00CD2867"/>
    <w:rsid w:val="00CD28B8"/>
    <w:rsid w:val="00CD2973"/>
    <w:rsid w:val="00CD2DA6"/>
    <w:rsid w:val="00CD2F2F"/>
    <w:rsid w:val="00CD2F7B"/>
    <w:rsid w:val="00CD2FFB"/>
    <w:rsid w:val="00CD30EF"/>
    <w:rsid w:val="00CD3203"/>
    <w:rsid w:val="00CD3255"/>
    <w:rsid w:val="00CD3313"/>
    <w:rsid w:val="00CD35B1"/>
    <w:rsid w:val="00CD3771"/>
    <w:rsid w:val="00CD397C"/>
    <w:rsid w:val="00CD3ADE"/>
    <w:rsid w:val="00CD3CB9"/>
    <w:rsid w:val="00CD3CC8"/>
    <w:rsid w:val="00CD3CEA"/>
    <w:rsid w:val="00CD3EDD"/>
    <w:rsid w:val="00CD3FDC"/>
    <w:rsid w:val="00CD4558"/>
    <w:rsid w:val="00CD494A"/>
    <w:rsid w:val="00CD49A4"/>
    <w:rsid w:val="00CD4D46"/>
    <w:rsid w:val="00CD4DAB"/>
    <w:rsid w:val="00CD4F6A"/>
    <w:rsid w:val="00CD51D0"/>
    <w:rsid w:val="00CD55D7"/>
    <w:rsid w:val="00CD5796"/>
    <w:rsid w:val="00CD58D8"/>
    <w:rsid w:val="00CD5B2D"/>
    <w:rsid w:val="00CD5B76"/>
    <w:rsid w:val="00CD5C71"/>
    <w:rsid w:val="00CD6033"/>
    <w:rsid w:val="00CD60BB"/>
    <w:rsid w:val="00CD60DB"/>
    <w:rsid w:val="00CD623F"/>
    <w:rsid w:val="00CD62DF"/>
    <w:rsid w:val="00CD6436"/>
    <w:rsid w:val="00CD6854"/>
    <w:rsid w:val="00CD6B7A"/>
    <w:rsid w:val="00CD6D19"/>
    <w:rsid w:val="00CD6DE7"/>
    <w:rsid w:val="00CD6F6B"/>
    <w:rsid w:val="00CD746D"/>
    <w:rsid w:val="00CD7693"/>
    <w:rsid w:val="00CD79EE"/>
    <w:rsid w:val="00CD7CFC"/>
    <w:rsid w:val="00CD7D6A"/>
    <w:rsid w:val="00CD7DA1"/>
    <w:rsid w:val="00CD7F85"/>
    <w:rsid w:val="00CE045D"/>
    <w:rsid w:val="00CE0489"/>
    <w:rsid w:val="00CE04CB"/>
    <w:rsid w:val="00CE07B6"/>
    <w:rsid w:val="00CE0AAA"/>
    <w:rsid w:val="00CE0BD6"/>
    <w:rsid w:val="00CE0E64"/>
    <w:rsid w:val="00CE0ED3"/>
    <w:rsid w:val="00CE1327"/>
    <w:rsid w:val="00CE1375"/>
    <w:rsid w:val="00CE15D7"/>
    <w:rsid w:val="00CE17F4"/>
    <w:rsid w:val="00CE196F"/>
    <w:rsid w:val="00CE1974"/>
    <w:rsid w:val="00CE1A05"/>
    <w:rsid w:val="00CE1AD4"/>
    <w:rsid w:val="00CE1ADF"/>
    <w:rsid w:val="00CE202C"/>
    <w:rsid w:val="00CE2332"/>
    <w:rsid w:val="00CE23F2"/>
    <w:rsid w:val="00CE24F9"/>
    <w:rsid w:val="00CE2793"/>
    <w:rsid w:val="00CE28E7"/>
    <w:rsid w:val="00CE2901"/>
    <w:rsid w:val="00CE2A45"/>
    <w:rsid w:val="00CE2ADF"/>
    <w:rsid w:val="00CE2FB2"/>
    <w:rsid w:val="00CE2FEE"/>
    <w:rsid w:val="00CE3004"/>
    <w:rsid w:val="00CE304E"/>
    <w:rsid w:val="00CE30DD"/>
    <w:rsid w:val="00CE3151"/>
    <w:rsid w:val="00CE32A7"/>
    <w:rsid w:val="00CE345C"/>
    <w:rsid w:val="00CE36ED"/>
    <w:rsid w:val="00CE3B16"/>
    <w:rsid w:val="00CE3CCB"/>
    <w:rsid w:val="00CE3F29"/>
    <w:rsid w:val="00CE3F84"/>
    <w:rsid w:val="00CE4714"/>
    <w:rsid w:val="00CE4913"/>
    <w:rsid w:val="00CE4B8F"/>
    <w:rsid w:val="00CE4CD2"/>
    <w:rsid w:val="00CE4DE8"/>
    <w:rsid w:val="00CE50C2"/>
    <w:rsid w:val="00CE5353"/>
    <w:rsid w:val="00CE5543"/>
    <w:rsid w:val="00CE55F7"/>
    <w:rsid w:val="00CE5738"/>
    <w:rsid w:val="00CE59D5"/>
    <w:rsid w:val="00CE5AFA"/>
    <w:rsid w:val="00CE5B38"/>
    <w:rsid w:val="00CE5CD1"/>
    <w:rsid w:val="00CE5E80"/>
    <w:rsid w:val="00CE657A"/>
    <w:rsid w:val="00CE65A2"/>
    <w:rsid w:val="00CE66DA"/>
    <w:rsid w:val="00CE6817"/>
    <w:rsid w:val="00CE6B20"/>
    <w:rsid w:val="00CE6B4C"/>
    <w:rsid w:val="00CE7117"/>
    <w:rsid w:val="00CE7B89"/>
    <w:rsid w:val="00CE7DA0"/>
    <w:rsid w:val="00CF012D"/>
    <w:rsid w:val="00CF0131"/>
    <w:rsid w:val="00CF020D"/>
    <w:rsid w:val="00CF0402"/>
    <w:rsid w:val="00CF0687"/>
    <w:rsid w:val="00CF068A"/>
    <w:rsid w:val="00CF08D7"/>
    <w:rsid w:val="00CF0904"/>
    <w:rsid w:val="00CF0A34"/>
    <w:rsid w:val="00CF0C91"/>
    <w:rsid w:val="00CF0CA1"/>
    <w:rsid w:val="00CF0D47"/>
    <w:rsid w:val="00CF10F5"/>
    <w:rsid w:val="00CF12FA"/>
    <w:rsid w:val="00CF14F0"/>
    <w:rsid w:val="00CF1667"/>
    <w:rsid w:val="00CF1739"/>
    <w:rsid w:val="00CF1D33"/>
    <w:rsid w:val="00CF1E77"/>
    <w:rsid w:val="00CF1F3A"/>
    <w:rsid w:val="00CF249C"/>
    <w:rsid w:val="00CF256D"/>
    <w:rsid w:val="00CF27D3"/>
    <w:rsid w:val="00CF288E"/>
    <w:rsid w:val="00CF2910"/>
    <w:rsid w:val="00CF2AA4"/>
    <w:rsid w:val="00CF2CFC"/>
    <w:rsid w:val="00CF2E1C"/>
    <w:rsid w:val="00CF2E73"/>
    <w:rsid w:val="00CF2F46"/>
    <w:rsid w:val="00CF3056"/>
    <w:rsid w:val="00CF31B7"/>
    <w:rsid w:val="00CF3372"/>
    <w:rsid w:val="00CF34F5"/>
    <w:rsid w:val="00CF37E9"/>
    <w:rsid w:val="00CF3806"/>
    <w:rsid w:val="00CF38BE"/>
    <w:rsid w:val="00CF3A10"/>
    <w:rsid w:val="00CF3BC4"/>
    <w:rsid w:val="00CF3CB8"/>
    <w:rsid w:val="00CF3E5E"/>
    <w:rsid w:val="00CF4168"/>
    <w:rsid w:val="00CF4436"/>
    <w:rsid w:val="00CF467E"/>
    <w:rsid w:val="00CF4712"/>
    <w:rsid w:val="00CF4B53"/>
    <w:rsid w:val="00CF4CBD"/>
    <w:rsid w:val="00CF5175"/>
    <w:rsid w:val="00CF51DD"/>
    <w:rsid w:val="00CF5569"/>
    <w:rsid w:val="00CF57DF"/>
    <w:rsid w:val="00CF5969"/>
    <w:rsid w:val="00CF5A66"/>
    <w:rsid w:val="00CF5E1B"/>
    <w:rsid w:val="00CF5E2B"/>
    <w:rsid w:val="00CF60E0"/>
    <w:rsid w:val="00CF68AF"/>
    <w:rsid w:val="00CF69AF"/>
    <w:rsid w:val="00CF6BA4"/>
    <w:rsid w:val="00CF6CBD"/>
    <w:rsid w:val="00CF6EE5"/>
    <w:rsid w:val="00CF6F9D"/>
    <w:rsid w:val="00CF7061"/>
    <w:rsid w:val="00CF76A4"/>
    <w:rsid w:val="00CF7A6B"/>
    <w:rsid w:val="00CF7D0C"/>
    <w:rsid w:val="00CF7F35"/>
    <w:rsid w:val="00D0008C"/>
    <w:rsid w:val="00D005C9"/>
    <w:rsid w:val="00D008EF"/>
    <w:rsid w:val="00D00A0A"/>
    <w:rsid w:val="00D00B5F"/>
    <w:rsid w:val="00D00C9D"/>
    <w:rsid w:val="00D012E1"/>
    <w:rsid w:val="00D01431"/>
    <w:rsid w:val="00D014A4"/>
    <w:rsid w:val="00D017A8"/>
    <w:rsid w:val="00D0191A"/>
    <w:rsid w:val="00D01E45"/>
    <w:rsid w:val="00D01E7F"/>
    <w:rsid w:val="00D01EFC"/>
    <w:rsid w:val="00D020B7"/>
    <w:rsid w:val="00D022E6"/>
    <w:rsid w:val="00D02300"/>
    <w:rsid w:val="00D02460"/>
    <w:rsid w:val="00D02601"/>
    <w:rsid w:val="00D02682"/>
    <w:rsid w:val="00D0297D"/>
    <w:rsid w:val="00D02B90"/>
    <w:rsid w:val="00D02DE7"/>
    <w:rsid w:val="00D02E8F"/>
    <w:rsid w:val="00D02EE1"/>
    <w:rsid w:val="00D02F55"/>
    <w:rsid w:val="00D037BB"/>
    <w:rsid w:val="00D03F40"/>
    <w:rsid w:val="00D048C0"/>
    <w:rsid w:val="00D04DF6"/>
    <w:rsid w:val="00D04FE7"/>
    <w:rsid w:val="00D055E7"/>
    <w:rsid w:val="00D058E9"/>
    <w:rsid w:val="00D061A2"/>
    <w:rsid w:val="00D062C3"/>
    <w:rsid w:val="00D066C5"/>
    <w:rsid w:val="00D066E0"/>
    <w:rsid w:val="00D06C15"/>
    <w:rsid w:val="00D06D88"/>
    <w:rsid w:val="00D06E58"/>
    <w:rsid w:val="00D06EAB"/>
    <w:rsid w:val="00D0732F"/>
    <w:rsid w:val="00D077B9"/>
    <w:rsid w:val="00D07AE3"/>
    <w:rsid w:val="00D07E04"/>
    <w:rsid w:val="00D07E26"/>
    <w:rsid w:val="00D07E83"/>
    <w:rsid w:val="00D10122"/>
    <w:rsid w:val="00D10548"/>
    <w:rsid w:val="00D10580"/>
    <w:rsid w:val="00D10919"/>
    <w:rsid w:val="00D10B87"/>
    <w:rsid w:val="00D113AF"/>
    <w:rsid w:val="00D113EC"/>
    <w:rsid w:val="00D118DD"/>
    <w:rsid w:val="00D11A2C"/>
    <w:rsid w:val="00D11BD3"/>
    <w:rsid w:val="00D11C52"/>
    <w:rsid w:val="00D11D2C"/>
    <w:rsid w:val="00D11D5C"/>
    <w:rsid w:val="00D11D62"/>
    <w:rsid w:val="00D11D9C"/>
    <w:rsid w:val="00D12002"/>
    <w:rsid w:val="00D122A9"/>
    <w:rsid w:val="00D12316"/>
    <w:rsid w:val="00D1268A"/>
    <w:rsid w:val="00D12810"/>
    <w:rsid w:val="00D12B88"/>
    <w:rsid w:val="00D130C9"/>
    <w:rsid w:val="00D1322D"/>
    <w:rsid w:val="00D132E0"/>
    <w:rsid w:val="00D13370"/>
    <w:rsid w:val="00D135A2"/>
    <w:rsid w:val="00D13952"/>
    <w:rsid w:val="00D1398E"/>
    <w:rsid w:val="00D139F3"/>
    <w:rsid w:val="00D13A61"/>
    <w:rsid w:val="00D13B29"/>
    <w:rsid w:val="00D13C7F"/>
    <w:rsid w:val="00D13EC4"/>
    <w:rsid w:val="00D13EC7"/>
    <w:rsid w:val="00D13F58"/>
    <w:rsid w:val="00D1410E"/>
    <w:rsid w:val="00D14294"/>
    <w:rsid w:val="00D142DE"/>
    <w:rsid w:val="00D1439D"/>
    <w:rsid w:val="00D143B7"/>
    <w:rsid w:val="00D1467B"/>
    <w:rsid w:val="00D149DF"/>
    <w:rsid w:val="00D1515D"/>
    <w:rsid w:val="00D151D7"/>
    <w:rsid w:val="00D152F3"/>
    <w:rsid w:val="00D15399"/>
    <w:rsid w:val="00D158C1"/>
    <w:rsid w:val="00D1590B"/>
    <w:rsid w:val="00D15BAC"/>
    <w:rsid w:val="00D15C71"/>
    <w:rsid w:val="00D15E63"/>
    <w:rsid w:val="00D1600C"/>
    <w:rsid w:val="00D16062"/>
    <w:rsid w:val="00D16270"/>
    <w:rsid w:val="00D16484"/>
    <w:rsid w:val="00D165E3"/>
    <w:rsid w:val="00D1672A"/>
    <w:rsid w:val="00D167A4"/>
    <w:rsid w:val="00D167AE"/>
    <w:rsid w:val="00D16802"/>
    <w:rsid w:val="00D1694A"/>
    <w:rsid w:val="00D16DA0"/>
    <w:rsid w:val="00D16F4F"/>
    <w:rsid w:val="00D16F86"/>
    <w:rsid w:val="00D171D7"/>
    <w:rsid w:val="00D1736C"/>
    <w:rsid w:val="00D17379"/>
    <w:rsid w:val="00D17412"/>
    <w:rsid w:val="00D17519"/>
    <w:rsid w:val="00D176ED"/>
    <w:rsid w:val="00D176FD"/>
    <w:rsid w:val="00D1770E"/>
    <w:rsid w:val="00D1776A"/>
    <w:rsid w:val="00D17BD4"/>
    <w:rsid w:val="00D17E4F"/>
    <w:rsid w:val="00D20080"/>
    <w:rsid w:val="00D200A9"/>
    <w:rsid w:val="00D203FA"/>
    <w:rsid w:val="00D20628"/>
    <w:rsid w:val="00D2067E"/>
    <w:rsid w:val="00D20754"/>
    <w:rsid w:val="00D20896"/>
    <w:rsid w:val="00D2091B"/>
    <w:rsid w:val="00D2099C"/>
    <w:rsid w:val="00D209AD"/>
    <w:rsid w:val="00D20A99"/>
    <w:rsid w:val="00D20D5B"/>
    <w:rsid w:val="00D2120A"/>
    <w:rsid w:val="00D21363"/>
    <w:rsid w:val="00D213C2"/>
    <w:rsid w:val="00D214B4"/>
    <w:rsid w:val="00D214C9"/>
    <w:rsid w:val="00D21636"/>
    <w:rsid w:val="00D21958"/>
    <w:rsid w:val="00D219EA"/>
    <w:rsid w:val="00D219F8"/>
    <w:rsid w:val="00D21AE9"/>
    <w:rsid w:val="00D22105"/>
    <w:rsid w:val="00D222E9"/>
    <w:rsid w:val="00D22334"/>
    <w:rsid w:val="00D22407"/>
    <w:rsid w:val="00D224F8"/>
    <w:rsid w:val="00D2283F"/>
    <w:rsid w:val="00D22B02"/>
    <w:rsid w:val="00D22B2E"/>
    <w:rsid w:val="00D22CAD"/>
    <w:rsid w:val="00D22E3D"/>
    <w:rsid w:val="00D231CD"/>
    <w:rsid w:val="00D23496"/>
    <w:rsid w:val="00D237AA"/>
    <w:rsid w:val="00D23EAD"/>
    <w:rsid w:val="00D23EC8"/>
    <w:rsid w:val="00D23EF1"/>
    <w:rsid w:val="00D23FB8"/>
    <w:rsid w:val="00D2415B"/>
    <w:rsid w:val="00D241D2"/>
    <w:rsid w:val="00D24670"/>
    <w:rsid w:val="00D24734"/>
    <w:rsid w:val="00D2475D"/>
    <w:rsid w:val="00D24A65"/>
    <w:rsid w:val="00D24AD2"/>
    <w:rsid w:val="00D24DA8"/>
    <w:rsid w:val="00D24DB8"/>
    <w:rsid w:val="00D24ECB"/>
    <w:rsid w:val="00D2512A"/>
    <w:rsid w:val="00D252FC"/>
    <w:rsid w:val="00D25571"/>
    <w:rsid w:val="00D257D2"/>
    <w:rsid w:val="00D2583E"/>
    <w:rsid w:val="00D25CF6"/>
    <w:rsid w:val="00D25FD9"/>
    <w:rsid w:val="00D265B8"/>
    <w:rsid w:val="00D26B0E"/>
    <w:rsid w:val="00D26B5A"/>
    <w:rsid w:val="00D26DDF"/>
    <w:rsid w:val="00D27247"/>
    <w:rsid w:val="00D27302"/>
    <w:rsid w:val="00D2750C"/>
    <w:rsid w:val="00D27695"/>
    <w:rsid w:val="00D27880"/>
    <w:rsid w:val="00D27A73"/>
    <w:rsid w:val="00D27B6B"/>
    <w:rsid w:val="00D27C38"/>
    <w:rsid w:val="00D27CEC"/>
    <w:rsid w:val="00D27D1B"/>
    <w:rsid w:val="00D302AF"/>
    <w:rsid w:val="00D3071C"/>
    <w:rsid w:val="00D3089B"/>
    <w:rsid w:val="00D308B8"/>
    <w:rsid w:val="00D30998"/>
    <w:rsid w:val="00D31210"/>
    <w:rsid w:val="00D31307"/>
    <w:rsid w:val="00D31809"/>
    <w:rsid w:val="00D318DD"/>
    <w:rsid w:val="00D32213"/>
    <w:rsid w:val="00D32242"/>
    <w:rsid w:val="00D322DD"/>
    <w:rsid w:val="00D32569"/>
    <w:rsid w:val="00D32C7B"/>
    <w:rsid w:val="00D32D22"/>
    <w:rsid w:val="00D331C1"/>
    <w:rsid w:val="00D33390"/>
    <w:rsid w:val="00D33432"/>
    <w:rsid w:val="00D3370E"/>
    <w:rsid w:val="00D33A0E"/>
    <w:rsid w:val="00D33AF2"/>
    <w:rsid w:val="00D33DFC"/>
    <w:rsid w:val="00D33FBF"/>
    <w:rsid w:val="00D3436A"/>
    <w:rsid w:val="00D344B2"/>
    <w:rsid w:val="00D345CD"/>
    <w:rsid w:val="00D34979"/>
    <w:rsid w:val="00D34BF6"/>
    <w:rsid w:val="00D3555B"/>
    <w:rsid w:val="00D3561D"/>
    <w:rsid w:val="00D35767"/>
    <w:rsid w:val="00D359E8"/>
    <w:rsid w:val="00D35BE7"/>
    <w:rsid w:val="00D35C66"/>
    <w:rsid w:val="00D3616D"/>
    <w:rsid w:val="00D36408"/>
    <w:rsid w:val="00D364C6"/>
    <w:rsid w:val="00D365D1"/>
    <w:rsid w:val="00D367D1"/>
    <w:rsid w:val="00D368D7"/>
    <w:rsid w:val="00D369A5"/>
    <w:rsid w:val="00D36C17"/>
    <w:rsid w:val="00D36C62"/>
    <w:rsid w:val="00D37041"/>
    <w:rsid w:val="00D37712"/>
    <w:rsid w:val="00D37854"/>
    <w:rsid w:val="00D378B9"/>
    <w:rsid w:val="00D379E7"/>
    <w:rsid w:val="00D37A8F"/>
    <w:rsid w:val="00D37AC6"/>
    <w:rsid w:val="00D37C0C"/>
    <w:rsid w:val="00D403B6"/>
    <w:rsid w:val="00D404C9"/>
    <w:rsid w:val="00D40979"/>
    <w:rsid w:val="00D410FC"/>
    <w:rsid w:val="00D415DA"/>
    <w:rsid w:val="00D4181C"/>
    <w:rsid w:val="00D4197F"/>
    <w:rsid w:val="00D419B3"/>
    <w:rsid w:val="00D41A8C"/>
    <w:rsid w:val="00D41BAA"/>
    <w:rsid w:val="00D41CC8"/>
    <w:rsid w:val="00D41D2F"/>
    <w:rsid w:val="00D4202E"/>
    <w:rsid w:val="00D42254"/>
    <w:rsid w:val="00D4252D"/>
    <w:rsid w:val="00D4274E"/>
    <w:rsid w:val="00D4278B"/>
    <w:rsid w:val="00D42A55"/>
    <w:rsid w:val="00D430D8"/>
    <w:rsid w:val="00D4325D"/>
    <w:rsid w:val="00D432A0"/>
    <w:rsid w:val="00D435B3"/>
    <w:rsid w:val="00D43707"/>
    <w:rsid w:val="00D438BA"/>
    <w:rsid w:val="00D43A1E"/>
    <w:rsid w:val="00D43C88"/>
    <w:rsid w:val="00D43DC3"/>
    <w:rsid w:val="00D43DE9"/>
    <w:rsid w:val="00D43DFB"/>
    <w:rsid w:val="00D440F6"/>
    <w:rsid w:val="00D44AF6"/>
    <w:rsid w:val="00D44F4F"/>
    <w:rsid w:val="00D450CF"/>
    <w:rsid w:val="00D45322"/>
    <w:rsid w:val="00D453F8"/>
    <w:rsid w:val="00D45440"/>
    <w:rsid w:val="00D454E3"/>
    <w:rsid w:val="00D45806"/>
    <w:rsid w:val="00D45812"/>
    <w:rsid w:val="00D4584A"/>
    <w:rsid w:val="00D458DD"/>
    <w:rsid w:val="00D459BE"/>
    <w:rsid w:val="00D45C3A"/>
    <w:rsid w:val="00D45F4F"/>
    <w:rsid w:val="00D46151"/>
    <w:rsid w:val="00D4620C"/>
    <w:rsid w:val="00D46309"/>
    <w:rsid w:val="00D463C1"/>
    <w:rsid w:val="00D464E9"/>
    <w:rsid w:val="00D46724"/>
    <w:rsid w:val="00D468A5"/>
    <w:rsid w:val="00D46AB0"/>
    <w:rsid w:val="00D46C89"/>
    <w:rsid w:val="00D46CD1"/>
    <w:rsid w:val="00D46E4D"/>
    <w:rsid w:val="00D46FCE"/>
    <w:rsid w:val="00D47133"/>
    <w:rsid w:val="00D471EB"/>
    <w:rsid w:val="00D47523"/>
    <w:rsid w:val="00D47637"/>
    <w:rsid w:val="00D4774A"/>
    <w:rsid w:val="00D477FF"/>
    <w:rsid w:val="00D47874"/>
    <w:rsid w:val="00D47A63"/>
    <w:rsid w:val="00D47A6A"/>
    <w:rsid w:val="00D47CA1"/>
    <w:rsid w:val="00D47F68"/>
    <w:rsid w:val="00D47F6E"/>
    <w:rsid w:val="00D500BC"/>
    <w:rsid w:val="00D50279"/>
    <w:rsid w:val="00D50773"/>
    <w:rsid w:val="00D508E8"/>
    <w:rsid w:val="00D509AE"/>
    <w:rsid w:val="00D50E10"/>
    <w:rsid w:val="00D50E9C"/>
    <w:rsid w:val="00D51412"/>
    <w:rsid w:val="00D5147A"/>
    <w:rsid w:val="00D51601"/>
    <w:rsid w:val="00D5173E"/>
    <w:rsid w:val="00D51C89"/>
    <w:rsid w:val="00D51DAB"/>
    <w:rsid w:val="00D51E29"/>
    <w:rsid w:val="00D52253"/>
    <w:rsid w:val="00D52360"/>
    <w:rsid w:val="00D5245C"/>
    <w:rsid w:val="00D525E4"/>
    <w:rsid w:val="00D52738"/>
    <w:rsid w:val="00D52895"/>
    <w:rsid w:val="00D52BFE"/>
    <w:rsid w:val="00D53427"/>
    <w:rsid w:val="00D5352B"/>
    <w:rsid w:val="00D536C8"/>
    <w:rsid w:val="00D53746"/>
    <w:rsid w:val="00D53B84"/>
    <w:rsid w:val="00D53B95"/>
    <w:rsid w:val="00D540DB"/>
    <w:rsid w:val="00D5437D"/>
    <w:rsid w:val="00D5476F"/>
    <w:rsid w:val="00D547D4"/>
    <w:rsid w:val="00D54806"/>
    <w:rsid w:val="00D54F17"/>
    <w:rsid w:val="00D5511B"/>
    <w:rsid w:val="00D554A1"/>
    <w:rsid w:val="00D55827"/>
    <w:rsid w:val="00D5588B"/>
    <w:rsid w:val="00D55C38"/>
    <w:rsid w:val="00D55C81"/>
    <w:rsid w:val="00D56003"/>
    <w:rsid w:val="00D5607A"/>
    <w:rsid w:val="00D56128"/>
    <w:rsid w:val="00D5667A"/>
    <w:rsid w:val="00D56B34"/>
    <w:rsid w:val="00D56CA9"/>
    <w:rsid w:val="00D56D37"/>
    <w:rsid w:val="00D56D96"/>
    <w:rsid w:val="00D570B8"/>
    <w:rsid w:val="00D571F4"/>
    <w:rsid w:val="00D5744F"/>
    <w:rsid w:val="00D574F9"/>
    <w:rsid w:val="00D575F5"/>
    <w:rsid w:val="00D57866"/>
    <w:rsid w:val="00D578C1"/>
    <w:rsid w:val="00D57B57"/>
    <w:rsid w:val="00D57CB8"/>
    <w:rsid w:val="00D602BE"/>
    <w:rsid w:val="00D60580"/>
    <w:rsid w:val="00D606B1"/>
    <w:rsid w:val="00D606DA"/>
    <w:rsid w:val="00D6096D"/>
    <w:rsid w:val="00D61064"/>
    <w:rsid w:val="00D61315"/>
    <w:rsid w:val="00D613E5"/>
    <w:rsid w:val="00D6143B"/>
    <w:rsid w:val="00D6179F"/>
    <w:rsid w:val="00D6188C"/>
    <w:rsid w:val="00D61975"/>
    <w:rsid w:val="00D61C1D"/>
    <w:rsid w:val="00D61FC0"/>
    <w:rsid w:val="00D62078"/>
    <w:rsid w:val="00D620F5"/>
    <w:rsid w:val="00D62374"/>
    <w:rsid w:val="00D62384"/>
    <w:rsid w:val="00D62460"/>
    <w:rsid w:val="00D624BE"/>
    <w:rsid w:val="00D625AD"/>
    <w:rsid w:val="00D62655"/>
    <w:rsid w:val="00D626E8"/>
    <w:rsid w:val="00D627CB"/>
    <w:rsid w:val="00D63173"/>
    <w:rsid w:val="00D6323D"/>
    <w:rsid w:val="00D634F2"/>
    <w:rsid w:val="00D6358F"/>
    <w:rsid w:val="00D636D1"/>
    <w:rsid w:val="00D6385B"/>
    <w:rsid w:val="00D63880"/>
    <w:rsid w:val="00D63A99"/>
    <w:rsid w:val="00D63C11"/>
    <w:rsid w:val="00D63C1D"/>
    <w:rsid w:val="00D63E2C"/>
    <w:rsid w:val="00D640B6"/>
    <w:rsid w:val="00D641C1"/>
    <w:rsid w:val="00D6422E"/>
    <w:rsid w:val="00D644AC"/>
    <w:rsid w:val="00D64512"/>
    <w:rsid w:val="00D64542"/>
    <w:rsid w:val="00D64696"/>
    <w:rsid w:val="00D6478F"/>
    <w:rsid w:val="00D6487C"/>
    <w:rsid w:val="00D648B1"/>
    <w:rsid w:val="00D648F0"/>
    <w:rsid w:val="00D64E7D"/>
    <w:rsid w:val="00D6503F"/>
    <w:rsid w:val="00D6538C"/>
    <w:rsid w:val="00D6543D"/>
    <w:rsid w:val="00D6554B"/>
    <w:rsid w:val="00D65850"/>
    <w:rsid w:val="00D659D1"/>
    <w:rsid w:val="00D65A9D"/>
    <w:rsid w:val="00D65E05"/>
    <w:rsid w:val="00D65EB0"/>
    <w:rsid w:val="00D65F28"/>
    <w:rsid w:val="00D65F41"/>
    <w:rsid w:val="00D663E8"/>
    <w:rsid w:val="00D6649E"/>
    <w:rsid w:val="00D66858"/>
    <w:rsid w:val="00D668B0"/>
    <w:rsid w:val="00D66965"/>
    <w:rsid w:val="00D66F2B"/>
    <w:rsid w:val="00D6710A"/>
    <w:rsid w:val="00D671B2"/>
    <w:rsid w:val="00D67366"/>
    <w:rsid w:val="00D673D9"/>
    <w:rsid w:val="00D674F4"/>
    <w:rsid w:val="00D67516"/>
    <w:rsid w:val="00D67525"/>
    <w:rsid w:val="00D6760C"/>
    <w:rsid w:val="00D676A3"/>
    <w:rsid w:val="00D67856"/>
    <w:rsid w:val="00D678AF"/>
    <w:rsid w:val="00D67983"/>
    <w:rsid w:val="00D679D1"/>
    <w:rsid w:val="00D67AB6"/>
    <w:rsid w:val="00D67BD6"/>
    <w:rsid w:val="00D67BFC"/>
    <w:rsid w:val="00D70265"/>
    <w:rsid w:val="00D702F2"/>
    <w:rsid w:val="00D706F9"/>
    <w:rsid w:val="00D70841"/>
    <w:rsid w:val="00D709E4"/>
    <w:rsid w:val="00D70A20"/>
    <w:rsid w:val="00D70B43"/>
    <w:rsid w:val="00D70C7A"/>
    <w:rsid w:val="00D70FC2"/>
    <w:rsid w:val="00D71239"/>
    <w:rsid w:val="00D7126C"/>
    <w:rsid w:val="00D718AA"/>
    <w:rsid w:val="00D719AD"/>
    <w:rsid w:val="00D71ACF"/>
    <w:rsid w:val="00D71AFE"/>
    <w:rsid w:val="00D71C8A"/>
    <w:rsid w:val="00D71FAB"/>
    <w:rsid w:val="00D720BB"/>
    <w:rsid w:val="00D720F4"/>
    <w:rsid w:val="00D72161"/>
    <w:rsid w:val="00D72597"/>
    <w:rsid w:val="00D728FB"/>
    <w:rsid w:val="00D72934"/>
    <w:rsid w:val="00D72B9C"/>
    <w:rsid w:val="00D72C1B"/>
    <w:rsid w:val="00D72FC0"/>
    <w:rsid w:val="00D73158"/>
    <w:rsid w:val="00D731E0"/>
    <w:rsid w:val="00D73297"/>
    <w:rsid w:val="00D735F3"/>
    <w:rsid w:val="00D73788"/>
    <w:rsid w:val="00D737FB"/>
    <w:rsid w:val="00D7382C"/>
    <w:rsid w:val="00D73939"/>
    <w:rsid w:val="00D7422E"/>
    <w:rsid w:val="00D7446E"/>
    <w:rsid w:val="00D744FD"/>
    <w:rsid w:val="00D7499C"/>
    <w:rsid w:val="00D74BB2"/>
    <w:rsid w:val="00D75109"/>
    <w:rsid w:val="00D7514B"/>
    <w:rsid w:val="00D75468"/>
    <w:rsid w:val="00D75477"/>
    <w:rsid w:val="00D756C8"/>
    <w:rsid w:val="00D75A5B"/>
    <w:rsid w:val="00D75C6B"/>
    <w:rsid w:val="00D761D1"/>
    <w:rsid w:val="00D76416"/>
    <w:rsid w:val="00D768EF"/>
    <w:rsid w:val="00D771F6"/>
    <w:rsid w:val="00D77205"/>
    <w:rsid w:val="00D77735"/>
    <w:rsid w:val="00D77896"/>
    <w:rsid w:val="00D779EA"/>
    <w:rsid w:val="00D803C0"/>
    <w:rsid w:val="00D80638"/>
    <w:rsid w:val="00D807D2"/>
    <w:rsid w:val="00D807D9"/>
    <w:rsid w:val="00D80874"/>
    <w:rsid w:val="00D80A78"/>
    <w:rsid w:val="00D80B47"/>
    <w:rsid w:val="00D80D40"/>
    <w:rsid w:val="00D80EEE"/>
    <w:rsid w:val="00D80F6B"/>
    <w:rsid w:val="00D812DE"/>
    <w:rsid w:val="00D81578"/>
    <w:rsid w:val="00D817A5"/>
    <w:rsid w:val="00D81821"/>
    <w:rsid w:val="00D81954"/>
    <w:rsid w:val="00D823FD"/>
    <w:rsid w:val="00D82593"/>
    <w:rsid w:val="00D825FB"/>
    <w:rsid w:val="00D8269B"/>
    <w:rsid w:val="00D82769"/>
    <w:rsid w:val="00D82B7D"/>
    <w:rsid w:val="00D82BD7"/>
    <w:rsid w:val="00D831D3"/>
    <w:rsid w:val="00D83386"/>
    <w:rsid w:val="00D833A2"/>
    <w:rsid w:val="00D833B2"/>
    <w:rsid w:val="00D833F5"/>
    <w:rsid w:val="00D835EA"/>
    <w:rsid w:val="00D83630"/>
    <w:rsid w:val="00D839CC"/>
    <w:rsid w:val="00D83C49"/>
    <w:rsid w:val="00D841E7"/>
    <w:rsid w:val="00D84388"/>
    <w:rsid w:val="00D84797"/>
    <w:rsid w:val="00D848D4"/>
    <w:rsid w:val="00D848E0"/>
    <w:rsid w:val="00D84A93"/>
    <w:rsid w:val="00D84BF5"/>
    <w:rsid w:val="00D84C80"/>
    <w:rsid w:val="00D84F08"/>
    <w:rsid w:val="00D84F74"/>
    <w:rsid w:val="00D84FCB"/>
    <w:rsid w:val="00D850E3"/>
    <w:rsid w:val="00D8516D"/>
    <w:rsid w:val="00D85857"/>
    <w:rsid w:val="00D859DA"/>
    <w:rsid w:val="00D85B4B"/>
    <w:rsid w:val="00D85B56"/>
    <w:rsid w:val="00D85F0F"/>
    <w:rsid w:val="00D86049"/>
    <w:rsid w:val="00D86128"/>
    <w:rsid w:val="00D866A3"/>
    <w:rsid w:val="00D8689B"/>
    <w:rsid w:val="00D868EC"/>
    <w:rsid w:val="00D86998"/>
    <w:rsid w:val="00D86A50"/>
    <w:rsid w:val="00D86F68"/>
    <w:rsid w:val="00D871B9"/>
    <w:rsid w:val="00D873CD"/>
    <w:rsid w:val="00D87642"/>
    <w:rsid w:val="00D87718"/>
    <w:rsid w:val="00D87809"/>
    <w:rsid w:val="00D9012A"/>
    <w:rsid w:val="00D90173"/>
    <w:rsid w:val="00D9028A"/>
    <w:rsid w:val="00D90326"/>
    <w:rsid w:val="00D9035E"/>
    <w:rsid w:val="00D905BD"/>
    <w:rsid w:val="00D90DEA"/>
    <w:rsid w:val="00D90E9F"/>
    <w:rsid w:val="00D90F2A"/>
    <w:rsid w:val="00D9118F"/>
    <w:rsid w:val="00D91436"/>
    <w:rsid w:val="00D91449"/>
    <w:rsid w:val="00D9162C"/>
    <w:rsid w:val="00D917C8"/>
    <w:rsid w:val="00D918B5"/>
    <w:rsid w:val="00D918CC"/>
    <w:rsid w:val="00D9194C"/>
    <w:rsid w:val="00D91E1D"/>
    <w:rsid w:val="00D921BA"/>
    <w:rsid w:val="00D928D3"/>
    <w:rsid w:val="00D92F91"/>
    <w:rsid w:val="00D9330A"/>
    <w:rsid w:val="00D9331F"/>
    <w:rsid w:val="00D936ED"/>
    <w:rsid w:val="00D9374B"/>
    <w:rsid w:val="00D9380E"/>
    <w:rsid w:val="00D93845"/>
    <w:rsid w:val="00D93915"/>
    <w:rsid w:val="00D93CA2"/>
    <w:rsid w:val="00D93E03"/>
    <w:rsid w:val="00D93E2E"/>
    <w:rsid w:val="00D93EA1"/>
    <w:rsid w:val="00D93F4C"/>
    <w:rsid w:val="00D94151"/>
    <w:rsid w:val="00D941D5"/>
    <w:rsid w:val="00D94296"/>
    <w:rsid w:val="00D942F0"/>
    <w:rsid w:val="00D943D2"/>
    <w:rsid w:val="00D94423"/>
    <w:rsid w:val="00D94466"/>
    <w:rsid w:val="00D9455D"/>
    <w:rsid w:val="00D945C7"/>
    <w:rsid w:val="00D94EA4"/>
    <w:rsid w:val="00D94F0A"/>
    <w:rsid w:val="00D94FA6"/>
    <w:rsid w:val="00D95018"/>
    <w:rsid w:val="00D9502D"/>
    <w:rsid w:val="00D951A1"/>
    <w:rsid w:val="00D9534F"/>
    <w:rsid w:val="00D95512"/>
    <w:rsid w:val="00D95653"/>
    <w:rsid w:val="00D95A72"/>
    <w:rsid w:val="00D95CC8"/>
    <w:rsid w:val="00D95D07"/>
    <w:rsid w:val="00D95D1A"/>
    <w:rsid w:val="00D9605E"/>
    <w:rsid w:val="00D96190"/>
    <w:rsid w:val="00D96967"/>
    <w:rsid w:val="00D969A4"/>
    <w:rsid w:val="00D96D3B"/>
    <w:rsid w:val="00D9706F"/>
    <w:rsid w:val="00D97970"/>
    <w:rsid w:val="00D97FB8"/>
    <w:rsid w:val="00D97FB9"/>
    <w:rsid w:val="00D97FDA"/>
    <w:rsid w:val="00DA0371"/>
    <w:rsid w:val="00DA0439"/>
    <w:rsid w:val="00DA0565"/>
    <w:rsid w:val="00DA06EC"/>
    <w:rsid w:val="00DA08A1"/>
    <w:rsid w:val="00DA1645"/>
    <w:rsid w:val="00DA1A78"/>
    <w:rsid w:val="00DA1D22"/>
    <w:rsid w:val="00DA1FB6"/>
    <w:rsid w:val="00DA2041"/>
    <w:rsid w:val="00DA22FA"/>
    <w:rsid w:val="00DA2490"/>
    <w:rsid w:val="00DA24D5"/>
    <w:rsid w:val="00DA279F"/>
    <w:rsid w:val="00DA32F5"/>
    <w:rsid w:val="00DA3CD2"/>
    <w:rsid w:val="00DA3CEB"/>
    <w:rsid w:val="00DA3F48"/>
    <w:rsid w:val="00DA4043"/>
    <w:rsid w:val="00DA4152"/>
    <w:rsid w:val="00DA4156"/>
    <w:rsid w:val="00DA42D6"/>
    <w:rsid w:val="00DA4689"/>
    <w:rsid w:val="00DA46E4"/>
    <w:rsid w:val="00DA4E81"/>
    <w:rsid w:val="00DA4FBC"/>
    <w:rsid w:val="00DA51D9"/>
    <w:rsid w:val="00DA5509"/>
    <w:rsid w:val="00DA567C"/>
    <w:rsid w:val="00DA57D8"/>
    <w:rsid w:val="00DA5916"/>
    <w:rsid w:val="00DA5975"/>
    <w:rsid w:val="00DA5A8C"/>
    <w:rsid w:val="00DA5B4A"/>
    <w:rsid w:val="00DA5D05"/>
    <w:rsid w:val="00DA6B7F"/>
    <w:rsid w:val="00DA6C46"/>
    <w:rsid w:val="00DA6E81"/>
    <w:rsid w:val="00DA7081"/>
    <w:rsid w:val="00DA7169"/>
    <w:rsid w:val="00DA71EB"/>
    <w:rsid w:val="00DA774A"/>
    <w:rsid w:val="00DA7756"/>
    <w:rsid w:val="00DA7757"/>
    <w:rsid w:val="00DB0371"/>
    <w:rsid w:val="00DB0499"/>
    <w:rsid w:val="00DB05B2"/>
    <w:rsid w:val="00DB069B"/>
    <w:rsid w:val="00DB08C6"/>
    <w:rsid w:val="00DB0945"/>
    <w:rsid w:val="00DB0C33"/>
    <w:rsid w:val="00DB11AC"/>
    <w:rsid w:val="00DB18BC"/>
    <w:rsid w:val="00DB1E7E"/>
    <w:rsid w:val="00DB1EB6"/>
    <w:rsid w:val="00DB1ED6"/>
    <w:rsid w:val="00DB236F"/>
    <w:rsid w:val="00DB285F"/>
    <w:rsid w:val="00DB2CCC"/>
    <w:rsid w:val="00DB2CEC"/>
    <w:rsid w:val="00DB2CF0"/>
    <w:rsid w:val="00DB2DDC"/>
    <w:rsid w:val="00DB30F8"/>
    <w:rsid w:val="00DB33D6"/>
    <w:rsid w:val="00DB349D"/>
    <w:rsid w:val="00DB34FE"/>
    <w:rsid w:val="00DB3C1E"/>
    <w:rsid w:val="00DB3C78"/>
    <w:rsid w:val="00DB3CCF"/>
    <w:rsid w:val="00DB3CE2"/>
    <w:rsid w:val="00DB3D8B"/>
    <w:rsid w:val="00DB4042"/>
    <w:rsid w:val="00DB427D"/>
    <w:rsid w:val="00DB43CD"/>
    <w:rsid w:val="00DB43D5"/>
    <w:rsid w:val="00DB44F4"/>
    <w:rsid w:val="00DB460C"/>
    <w:rsid w:val="00DB465C"/>
    <w:rsid w:val="00DB47CE"/>
    <w:rsid w:val="00DB49D7"/>
    <w:rsid w:val="00DB4F71"/>
    <w:rsid w:val="00DB5367"/>
    <w:rsid w:val="00DB53D6"/>
    <w:rsid w:val="00DB57C5"/>
    <w:rsid w:val="00DB5B99"/>
    <w:rsid w:val="00DB5C06"/>
    <w:rsid w:val="00DB5FA0"/>
    <w:rsid w:val="00DB6016"/>
    <w:rsid w:val="00DB611D"/>
    <w:rsid w:val="00DB63D6"/>
    <w:rsid w:val="00DB63ED"/>
    <w:rsid w:val="00DB6538"/>
    <w:rsid w:val="00DB66F9"/>
    <w:rsid w:val="00DB6703"/>
    <w:rsid w:val="00DB671F"/>
    <w:rsid w:val="00DB6903"/>
    <w:rsid w:val="00DB6B56"/>
    <w:rsid w:val="00DB6E48"/>
    <w:rsid w:val="00DB7390"/>
    <w:rsid w:val="00DB74F5"/>
    <w:rsid w:val="00DB76B6"/>
    <w:rsid w:val="00DB78BE"/>
    <w:rsid w:val="00DB7AE2"/>
    <w:rsid w:val="00DC0049"/>
    <w:rsid w:val="00DC01DC"/>
    <w:rsid w:val="00DC03C4"/>
    <w:rsid w:val="00DC066D"/>
    <w:rsid w:val="00DC0739"/>
    <w:rsid w:val="00DC0A1D"/>
    <w:rsid w:val="00DC0C1E"/>
    <w:rsid w:val="00DC0EC9"/>
    <w:rsid w:val="00DC153E"/>
    <w:rsid w:val="00DC1661"/>
    <w:rsid w:val="00DC1753"/>
    <w:rsid w:val="00DC175D"/>
    <w:rsid w:val="00DC1796"/>
    <w:rsid w:val="00DC1994"/>
    <w:rsid w:val="00DC19C9"/>
    <w:rsid w:val="00DC1A75"/>
    <w:rsid w:val="00DC1CED"/>
    <w:rsid w:val="00DC219E"/>
    <w:rsid w:val="00DC240C"/>
    <w:rsid w:val="00DC2530"/>
    <w:rsid w:val="00DC2813"/>
    <w:rsid w:val="00DC2AAE"/>
    <w:rsid w:val="00DC2B7A"/>
    <w:rsid w:val="00DC2D1E"/>
    <w:rsid w:val="00DC3002"/>
    <w:rsid w:val="00DC312B"/>
    <w:rsid w:val="00DC35FE"/>
    <w:rsid w:val="00DC3BCD"/>
    <w:rsid w:val="00DC41C5"/>
    <w:rsid w:val="00DC4565"/>
    <w:rsid w:val="00DC45A5"/>
    <w:rsid w:val="00DC46DE"/>
    <w:rsid w:val="00DC474B"/>
    <w:rsid w:val="00DC499F"/>
    <w:rsid w:val="00DC4D8A"/>
    <w:rsid w:val="00DC4E1B"/>
    <w:rsid w:val="00DC54B9"/>
    <w:rsid w:val="00DC559E"/>
    <w:rsid w:val="00DC58C2"/>
    <w:rsid w:val="00DC58E4"/>
    <w:rsid w:val="00DC5D40"/>
    <w:rsid w:val="00DC5DA7"/>
    <w:rsid w:val="00DC5F42"/>
    <w:rsid w:val="00DC60C9"/>
    <w:rsid w:val="00DC631E"/>
    <w:rsid w:val="00DC632F"/>
    <w:rsid w:val="00DC6340"/>
    <w:rsid w:val="00DC65F4"/>
    <w:rsid w:val="00DC666B"/>
    <w:rsid w:val="00DC66C4"/>
    <w:rsid w:val="00DC66F3"/>
    <w:rsid w:val="00DC6749"/>
    <w:rsid w:val="00DC678D"/>
    <w:rsid w:val="00DC69D1"/>
    <w:rsid w:val="00DC6EF0"/>
    <w:rsid w:val="00DC71A4"/>
    <w:rsid w:val="00DC76A0"/>
    <w:rsid w:val="00DC793C"/>
    <w:rsid w:val="00DC7A2F"/>
    <w:rsid w:val="00DC7C42"/>
    <w:rsid w:val="00DC7FBD"/>
    <w:rsid w:val="00DD0505"/>
    <w:rsid w:val="00DD0764"/>
    <w:rsid w:val="00DD09D6"/>
    <w:rsid w:val="00DD0AA6"/>
    <w:rsid w:val="00DD0B0C"/>
    <w:rsid w:val="00DD0B9E"/>
    <w:rsid w:val="00DD126D"/>
    <w:rsid w:val="00DD129C"/>
    <w:rsid w:val="00DD15DA"/>
    <w:rsid w:val="00DD1758"/>
    <w:rsid w:val="00DD192A"/>
    <w:rsid w:val="00DD1938"/>
    <w:rsid w:val="00DD19BF"/>
    <w:rsid w:val="00DD1D03"/>
    <w:rsid w:val="00DD1F9F"/>
    <w:rsid w:val="00DD20CB"/>
    <w:rsid w:val="00DD21CC"/>
    <w:rsid w:val="00DD237D"/>
    <w:rsid w:val="00DD2495"/>
    <w:rsid w:val="00DD2555"/>
    <w:rsid w:val="00DD2572"/>
    <w:rsid w:val="00DD264C"/>
    <w:rsid w:val="00DD2927"/>
    <w:rsid w:val="00DD2C61"/>
    <w:rsid w:val="00DD3007"/>
    <w:rsid w:val="00DD33E0"/>
    <w:rsid w:val="00DD3499"/>
    <w:rsid w:val="00DD3763"/>
    <w:rsid w:val="00DD3A31"/>
    <w:rsid w:val="00DD3E20"/>
    <w:rsid w:val="00DD3E8A"/>
    <w:rsid w:val="00DD409C"/>
    <w:rsid w:val="00DD4270"/>
    <w:rsid w:val="00DD44E4"/>
    <w:rsid w:val="00DD4892"/>
    <w:rsid w:val="00DD48B6"/>
    <w:rsid w:val="00DD4A09"/>
    <w:rsid w:val="00DD4A3A"/>
    <w:rsid w:val="00DD4CDF"/>
    <w:rsid w:val="00DD4F8C"/>
    <w:rsid w:val="00DD52B8"/>
    <w:rsid w:val="00DD5512"/>
    <w:rsid w:val="00DD5515"/>
    <w:rsid w:val="00DD5552"/>
    <w:rsid w:val="00DD5994"/>
    <w:rsid w:val="00DD5BA5"/>
    <w:rsid w:val="00DD6181"/>
    <w:rsid w:val="00DD632F"/>
    <w:rsid w:val="00DD6B9F"/>
    <w:rsid w:val="00DD6DF8"/>
    <w:rsid w:val="00DD70EF"/>
    <w:rsid w:val="00DD7169"/>
    <w:rsid w:val="00DD7171"/>
    <w:rsid w:val="00DD721D"/>
    <w:rsid w:val="00DD7394"/>
    <w:rsid w:val="00DD7419"/>
    <w:rsid w:val="00DD760A"/>
    <w:rsid w:val="00DD7674"/>
    <w:rsid w:val="00DD7AFA"/>
    <w:rsid w:val="00DD7B8E"/>
    <w:rsid w:val="00DD7BC1"/>
    <w:rsid w:val="00DD7CDB"/>
    <w:rsid w:val="00DD7EA1"/>
    <w:rsid w:val="00DE0209"/>
    <w:rsid w:val="00DE021B"/>
    <w:rsid w:val="00DE07E5"/>
    <w:rsid w:val="00DE0C20"/>
    <w:rsid w:val="00DE0D96"/>
    <w:rsid w:val="00DE0F89"/>
    <w:rsid w:val="00DE115D"/>
    <w:rsid w:val="00DE117D"/>
    <w:rsid w:val="00DE11B8"/>
    <w:rsid w:val="00DE1436"/>
    <w:rsid w:val="00DE15A1"/>
    <w:rsid w:val="00DE1784"/>
    <w:rsid w:val="00DE18B8"/>
    <w:rsid w:val="00DE1A20"/>
    <w:rsid w:val="00DE2119"/>
    <w:rsid w:val="00DE220E"/>
    <w:rsid w:val="00DE223A"/>
    <w:rsid w:val="00DE25BD"/>
    <w:rsid w:val="00DE2614"/>
    <w:rsid w:val="00DE283E"/>
    <w:rsid w:val="00DE2871"/>
    <w:rsid w:val="00DE29E3"/>
    <w:rsid w:val="00DE2ADD"/>
    <w:rsid w:val="00DE2BD8"/>
    <w:rsid w:val="00DE2C57"/>
    <w:rsid w:val="00DE2DB0"/>
    <w:rsid w:val="00DE2E5E"/>
    <w:rsid w:val="00DE3059"/>
    <w:rsid w:val="00DE3079"/>
    <w:rsid w:val="00DE315A"/>
    <w:rsid w:val="00DE3555"/>
    <w:rsid w:val="00DE37A6"/>
    <w:rsid w:val="00DE37B2"/>
    <w:rsid w:val="00DE3D24"/>
    <w:rsid w:val="00DE41C3"/>
    <w:rsid w:val="00DE43E1"/>
    <w:rsid w:val="00DE467B"/>
    <w:rsid w:val="00DE4BD3"/>
    <w:rsid w:val="00DE4C82"/>
    <w:rsid w:val="00DE4DDF"/>
    <w:rsid w:val="00DE4F99"/>
    <w:rsid w:val="00DE51F7"/>
    <w:rsid w:val="00DE58BF"/>
    <w:rsid w:val="00DE5A18"/>
    <w:rsid w:val="00DE5A38"/>
    <w:rsid w:val="00DE5AC4"/>
    <w:rsid w:val="00DE5C79"/>
    <w:rsid w:val="00DE5DC5"/>
    <w:rsid w:val="00DE5F64"/>
    <w:rsid w:val="00DE604A"/>
    <w:rsid w:val="00DE6B95"/>
    <w:rsid w:val="00DE6C31"/>
    <w:rsid w:val="00DE6E18"/>
    <w:rsid w:val="00DE6FA0"/>
    <w:rsid w:val="00DE7106"/>
    <w:rsid w:val="00DE7235"/>
    <w:rsid w:val="00DE741B"/>
    <w:rsid w:val="00DE7561"/>
    <w:rsid w:val="00DE7625"/>
    <w:rsid w:val="00DE76E9"/>
    <w:rsid w:val="00DE7724"/>
    <w:rsid w:val="00DE7838"/>
    <w:rsid w:val="00DE7914"/>
    <w:rsid w:val="00DE7AA2"/>
    <w:rsid w:val="00DE7D41"/>
    <w:rsid w:val="00DF009E"/>
    <w:rsid w:val="00DF0236"/>
    <w:rsid w:val="00DF0276"/>
    <w:rsid w:val="00DF03D9"/>
    <w:rsid w:val="00DF0A27"/>
    <w:rsid w:val="00DF0CB5"/>
    <w:rsid w:val="00DF0D37"/>
    <w:rsid w:val="00DF0FED"/>
    <w:rsid w:val="00DF12A7"/>
    <w:rsid w:val="00DF12CF"/>
    <w:rsid w:val="00DF1528"/>
    <w:rsid w:val="00DF16D7"/>
    <w:rsid w:val="00DF19A3"/>
    <w:rsid w:val="00DF1C01"/>
    <w:rsid w:val="00DF1E02"/>
    <w:rsid w:val="00DF1E92"/>
    <w:rsid w:val="00DF202C"/>
    <w:rsid w:val="00DF2250"/>
    <w:rsid w:val="00DF22F0"/>
    <w:rsid w:val="00DF2361"/>
    <w:rsid w:val="00DF2401"/>
    <w:rsid w:val="00DF2492"/>
    <w:rsid w:val="00DF2B7D"/>
    <w:rsid w:val="00DF321B"/>
    <w:rsid w:val="00DF328C"/>
    <w:rsid w:val="00DF33B2"/>
    <w:rsid w:val="00DF34B2"/>
    <w:rsid w:val="00DF393B"/>
    <w:rsid w:val="00DF3C1B"/>
    <w:rsid w:val="00DF3FD9"/>
    <w:rsid w:val="00DF4050"/>
    <w:rsid w:val="00DF45B6"/>
    <w:rsid w:val="00DF4B18"/>
    <w:rsid w:val="00DF4DFC"/>
    <w:rsid w:val="00DF4E42"/>
    <w:rsid w:val="00DF4EC0"/>
    <w:rsid w:val="00DF4EDB"/>
    <w:rsid w:val="00DF4F42"/>
    <w:rsid w:val="00DF504C"/>
    <w:rsid w:val="00DF51C9"/>
    <w:rsid w:val="00DF532B"/>
    <w:rsid w:val="00DF54FD"/>
    <w:rsid w:val="00DF5599"/>
    <w:rsid w:val="00DF55DB"/>
    <w:rsid w:val="00DF56C9"/>
    <w:rsid w:val="00DF5714"/>
    <w:rsid w:val="00DF5749"/>
    <w:rsid w:val="00DF5B06"/>
    <w:rsid w:val="00DF5B57"/>
    <w:rsid w:val="00DF5BCC"/>
    <w:rsid w:val="00DF5C43"/>
    <w:rsid w:val="00DF5D76"/>
    <w:rsid w:val="00DF5F9A"/>
    <w:rsid w:val="00DF63A3"/>
    <w:rsid w:val="00DF6462"/>
    <w:rsid w:val="00DF6610"/>
    <w:rsid w:val="00DF6688"/>
    <w:rsid w:val="00DF66CF"/>
    <w:rsid w:val="00DF6789"/>
    <w:rsid w:val="00DF6A38"/>
    <w:rsid w:val="00DF6EDC"/>
    <w:rsid w:val="00DF737E"/>
    <w:rsid w:val="00DF7A3E"/>
    <w:rsid w:val="00DF7DAE"/>
    <w:rsid w:val="00E00110"/>
    <w:rsid w:val="00E00234"/>
    <w:rsid w:val="00E006C8"/>
    <w:rsid w:val="00E00C20"/>
    <w:rsid w:val="00E00DB9"/>
    <w:rsid w:val="00E00DDF"/>
    <w:rsid w:val="00E01377"/>
    <w:rsid w:val="00E01631"/>
    <w:rsid w:val="00E01CF9"/>
    <w:rsid w:val="00E01D99"/>
    <w:rsid w:val="00E01E22"/>
    <w:rsid w:val="00E01EFD"/>
    <w:rsid w:val="00E02358"/>
    <w:rsid w:val="00E027FB"/>
    <w:rsid w:val="00E02931"/>
    <w:rsid w:val="00E02E09"/>
    <w:rsid w:val="00E03015"/>
    <w:rsid w:val="00E032DA"/>
    <w:rsid w:val="00E033BC"/>
    <w:rsid w:val="00E035D5"/>
    <w:rsid w:val="00E03682"/>
    <w:rsid w:val="00E03747"/>
    <w:rsid w:val="00E037B1"/>
    <w:rsid w:val="00E03967"/>
    <w:rsid w:val="00E03975"/>
    <w:rsid w:val="00E03994"/>
    <w:rsid w:val="00E039FB"/>
    <w:rsid w:val="00E03A1E"/>
    <w:rsid w:val="00E03CFE"/>
    <w:rsid w:val="00E040DC"/>
    <w:rsid w:val="00E0441C"/>
    <w:rsid w:val="00E045BF"/>
    <w:rsid w:val="00E0466A"/>
    <w:rsid w:val="00E047B5"/>
    <w:rsid w:val="00E04A09"/>
    <w:rsid w:val="00E04A2A"/>
    <w:rsid w:val="00E04C3C"/>
    <w:rsid w:val="00E04C47"/>
    <w:rsid w:val="00E04C9C"/>
    <w:rsid w:val="00E04D09"/>
    <w:rsid w:val="00E04D83"/>
    <w:rsid w:val="00E05773"/>
    <w:rsid w:val="00E05830"/>
    <w:rsid w:val="00E059E5"/>
    <w:rsid w:val="00E05BD6"/>
    <w:rsid w:val="00E05D00"/>
    <w:rsid w:val="00E05ED6"/>
    <w:rsid w:val="00E05F2A"/>
    <w:rsid w:val="00E05FC7"/>
    <w:rsid w:val="00E061DF"/>
    <w:rsid w:val="00E0651C"/>
    <w:rsid w:val="00E06575"/>
    <w:rsid w:val="00E0672D"/>
    <w:rsid w:val="00E067F2"/>
    <w:rsid w:val="00E06A04"/>
    <w:rsid w:val="00E06AC2"/>
    <w:rsid w:val="00E06D93"/>
    <w:rsid w:val="00E07481"/>
    <w:rsid w:val="00E0759E"/>
    <w:rsid w:val="00E076B5"/>
    <w:rsid w:val="00E0784B"/>
    <w:rsid w:val="00E07AE8"/>
    <w:rsid w:val="00E1011C"/>
    <w:rsid w:val="00E1029B"/>
    <w:rsid w:val="00E1078E"/>
    <w:rsid w:val="00E108DF"/>
    <w:rsid w:val="00E10A06"/>
    <w:rsid w:val="00E10CF2"/>
    <w:rsid w:val="00E11309"/>
    <w:rsid w:val="00E11374"/>
    <w:rsid w:val="00E1163E"/>
    <w:rsid w:val="00E118C9"/>
    <w:rsid w:val="00E11989"/>
    <w:rsid w:val="00E11BDC"/>
    <w:rsid w:val="00E11DF4"/>
    <w:rsid w:val="00E11F5C"/>
    <w:rsid w:val="00E11F90"/>
    <w:rsid w:val="00E1218F"/>
    <w:rsid w:val="00E126F4"/>
    <w:rsid w:val="00E128B4"/>
    <w:rsid w:val="00E12A0C"/>
    <w:rsid w:val="00E12A8C"/>
    <w:rsid w:val="00E12A94"/>
    <w:rsid w:val="00E12BD7"/>
    <w:rsid w:val="00E12BE2"/>
    <w:rsid w:val="00E12E18"/>
    <w:rsid w:val="00E12FDB"/>
    <w:rsid w:val="00E13008"/>
    <w:rsid w:val="00E13040"/>
    <w:rsid w:val="00E13655"/>
    <w:rsid w:val="00E13687"/>
    <w:rsid w:val="00E136BD"/>
    <w:rsid w:val="00E13986"/>
    <w:rsid w:val="00E13C3E"/>
    <w:rsid w:val="00E14042"/>
    <w:rsid w:val="00E142A6"/>
    <w:rsid w:val="00E142CB"/>
    <w:rsid w:val="00E147B2"/>
    <w:rsid w:val="00E147DE"/>
    <w:rsid w:val="00E14B95"/>
    <w:rsid w:val="00E14E99"/>
    <w:rsid w:val="00E1506A"/>
    <w:rsid w:val="00E151C9"/>
    <w:rsid w:val="00E15228"/>
    <w:rsid w:val="00E152BD"/>
    <w:rsid w:val="00E15379"/>
    <w:rsid w:val="00E15436"/>
    <w:rsid w:val="00E15477"/>
    <w:rsid w:val="00E15C6A"/>
    <w:rsid w:val="00E161B4"/>
    <w:rsid w:val="00E16267"/>
    <w:rsid w:val="00E16487"/>
    <w:rsid w:val="00E1681F"/>
    <w:rsid w:val="00E16A45"/>
    <w:rsid w:val="00E16D62"/>
    <w:rsid w:val="00E16E60"/>
    <w:rsid w:val="00E16F14"/>
    <w:rsid w:val="00E171AE"/>
    <w:rsid w:val="00E17287"/>
    <w:rsid w:val="00E1729F"/>
    <w:rsid w:val="00E17394"/>
    <w:rsid w:val="00E1758C"/>
    <w:rsid w:val="00E17897"/>
    <w:rsid w:val="00E17A3B"/>
    <w:rsid w:val="00E17C16"/>
    <w:rsid w:val="00E201AE"/>
    <w:rsid w:val="00E201C0"/>
    <w:rsid w:val="00E20235"/>
    <w:rsid w:val="00E20368"/>
    <w:rsid w:val="00E2054E"/>
    <w:rsid w:val="00E20662"/>
    <w:rsid w:val="00E206EA"/>
    <w:rsid w:val="00E20A3E"/>
    <w:rsid w:val="00E20ACA"/>
    <w:rsid w:val="00E20B51"/>
    <w:rsid w:val="00E21093"/>
    <w:rsid w:val="00E2115A"/>
    <w:rsid w:val="00E214A6"/>
    <w:rsid w:val="00E214F1"/>
    <w:rsid w:val="00E216E8"/>
    <w:rsid w:val="00E21AC2"/>
    <w:rsid w:val="00E21CAF"/>
    <w:rsid w:val="00E22519"/>
    <w:rsid w:val="00E225CE"/>
    <w:rsid w:val="00E226B8"/>
    <w:rsid w:val="00E22B46"/>
    <w:rsid w:val="00E22D53"/>
    <w:rsid w:val="00E22FBD"/>
    <w:rsid w:val="00E2314B"/>
    <w:rsid w:val="00E2354B"/>
    <w:rsid w:val="00E236B4"/>
    <w:rsid w:val="00E236BA"/>
    <w:rsid w:val="00E238E1"/>
    <w:rsid w:val="00E23B86"/>
    <w:rsid w:val="00E23E04"/>
    <w:rsid w:val="00E23FC4"/>
    <w:rsid w:val="00E2417B"/>
    <w:rsid w:val="00E2448E"/>
    <w:rsid w:val="00E246BD"/>
    <w:rsid w:val="00E249EB"/>
    <w:rsid w:val="00E24C13"/>
    <w:rsid w:val="00E24CFD"/>
    <w:rsid w:val="00E24D53"/>
    <w:rsid w:val="00E24F5D"/>
    <w:rsid w:val="00E252A7"/>
    <w:rsid w:val="00E25522"/>
    <w:rsid w:val="00E2568F"/>
    <w:rsid w:val="00E25D6D"/>
    <w:rsid w:val="00E25F47"/>
    <w:rsid w:val="00E262DC"/>
    <w:rsid w:val="00E262F8"/>
    <w:rsid w:val="00E26307"/>
    <w:rsid w:val="00E26378"/>
    <w:rsid w:val="00E26473"/>
    <w:rsid w:val="00E266BB"/>
    <w:rsid w:val="00E267EF"/>
    <w:rsid w:val="00E269BD"/>
    <w:rsid w:val="00E26F6A"/>
    <w:rsid w:val="00E2747A"/>
    <w:rsid w:val="00E276AE"/>
    <w:rsid w:val="00E27961"/>
    <w:rsid w:val="00E27980"/>
    <w:rsid w:val="00E27AF1"/>
    <w:rsid w:val="00E27B54"/>
    <w:rsid w:val="00E27C05"/>
    <w:rsid w:val="00E27C7C"/>
    <w:rsid w:val="00E27CB5"/>
    <w:rsid w:val="00E27EBE"/>
    <w:rsid w:val="00E300D5"/>
    <w:rsid w:val="00E3030D"/>
    <w:rsid w:val="00E3033D"/>
    <w:rsid w:val="00E30427"/>
    <w:rsid w:val="00E30502"/>
    <w:rsid w:val="00E30582"/>
    <w:rsid w:val="00E3062C"/>
    <w:rsid w:val="00E307DE"/>
    <w:rsid w:val="00E30CED"/>
    <w:rsid w:val="00E30F23"/>
    <w:rsid w:val="00E310B5"/>
    <w:rsid w:val="00E311CC"/>
    <w:rsid w:val="00E3126B"/>
    <w:rsid w:val="00E31538"/>
    <w:rsid w:val="00E3180F"/>
    <w:rsid w:val="00E31BB0"/>
    <w:rsid w:val="00E31C81"/>
    <w:rsid w:val="00E31CB6"/>
    <w:rsid w:val="00E31DD9"/>
    <w:rsid w:val="00E31E14"/>
    <w:rsid w:val="00E31E39"/>
    <w:rsid w:val="00E31EC6"/>
    <w:rsid w:val="00E31EE9"/>
    <w:rsid w:val="00E32134"/>
    <w:rsid w:val="00E32388"/>
    <w:rsid w:val="00E3242F"/>
    <w:rsid w:val="00E3254D"/>
    <w:rsid w:val="00E328D9"/>
    <w:rsid w:val="00E32AE8"/>
    <w:rsid w:val="00E33120"/>
    <w:rsid w:val="00E338B4"/>
    <w:rsid w:val="00E33BB9"/>
    <w:rsid w:val="00E33D73"/>
    <w:rsid w:val="00E33F31"/>
    <w:rsid w:val="00E33F41"/>
    <w:rsid w:val="00E34326"/>
    <w:rsid w:val="00E34442"/>
    <w:rsid w:val="00E346D1"/>
    <w:rsid w:val="00E350DF"/>
    <w:rsid w:val="00E35121"/>
    <w:rsid w:val="00E35309"/>
    <w:rsid w:val="00E356F0"/>
    <w:rsid w:val="00E3597D"/>
    <w:rsid w:val="00E35A8A"/>
    <w:rsid w:val="00E35B4F"/>
    <w:rsid w:val="00E35BCF"/>
    <w:rsid w:val="00E35C32"/>
    <w:rsid w:val="00E35EEB"/>
    <w:rsid w:val="00E3610A"/>
    <w:rsid w:val="00E3638E"/>
    <w:rsid w:val="00E363CC"/>
    <w:rsid w:val="00E3641F"/>
    <w:rsid w:val="00E368C1"/>
    <w:rsid w:val="00E369AF"/>
    <w:rsid w:val="00E36B5C"/>
    <w:rsid w:val="00E36C2B"/>
    <w:rsid w:val="00E36E36"/>
    <w:rsid w:val="00E36E7A"/>
    <w:rsid w:val="00E36FE9"/>
    <w:rsid w:val="00E371EB"/>
    <w:rsid w:val="00E3761B"/>
    <w:rsid w:val="00E37681"/>
    <w:rsid w:val="00E378E7"/>
    <w:rsid w:val="00E3794A"/>
    <w:rsid w:val="00E379D2"/>
    <w:rsid w:val="00E37B99"/>
    <w:rsid w:val="00E37F75"/>
    <w:rsid w:val="00E37F8D"/>
    <w:rsid w:val="00E40068"/>
    <w:rsid w:val="00E40131"/>
    <w:rsid w:val="00E4023A"/>
    <w:rsid w:val="00E4032C"/>
    <w:rsid w:val="00E40396"/>
    <w:rsid w:val="00E4046B"/>
    <w:rsid w:val="00E40695"/>
    <w:rsid w:val="00E406E4"/>
    <w:rsid w:val="00E40790"/>
    <w:rsid w:val="00E409E2"/>
    <w:rsid w:val="00E40A8F"/>
    <w:rsid w:val="00E40B2F"/>
    <w:rsid w:val="00E40BF6"/>
    <w:rsid w:val="00E40CF4"/>
    <w:rsid w:val="00E40D36"/>
    <w:rsid w:val="00E40E78"/>
    <w:rsid w:val="00E40F43"/>
    <w:rsid w:val="00E41016"/>
    <w:rsid w:val="00E41481"/>
    <w:rsid w:val="00E414C5"/>
    <w:rsid w:val="00E41769"/>
    <w:rsid w:val="00E41AF6"/>
    <w:rsid w:val="00E41FC0"/>
    <w:rsid w:val="00E421F4"/>
    <w:rsid w:val="00E42439"/>
    <w:rsid w:val="00E42A74"/>
    <w:rsid w:val="00E42B00"/>
    <w:rsid w:val="00E42B29"/>
    <w:rsid w:val="00E42CE7"/>
    <w:rsid w:val="00E42EAD"/>
    <w:rsid w:val="00E43036"/>
    <w:rsid w:val="00E4312D"/>
    <w:rsid w:val="00E4312F"/>
    <w:rsid w:val="00E4338B"/>
    <w:rsid w:val="00E433AD"/>
    <w:rsid w:val="00E43490"/>
    <w:rsid w:val="00E435DD"/>
    <w:rsid w:val="00E43683"/>
    <w:rsid w:val="00E43C3C"/>
    <w:rsid w:val="00E43E8B"/>
    <w:rsid w:val="00E43EBC"/>
    <w:rsid w:val="00E44024"/>
    <w:rsid w:val="00E4444F"/>
    <w:rsid w:val="00E4445B"/>
    <w:rsid w:val="00E44708"/>
    <w:rsid w:val="00E44788"/>
    <w:rsid w:val="00E4498B"/>
    <w:rsid w:val="00E44B4F"/>
    <w:rsid w:val="00E44EEE"/>
    <w:rsid w:val="00E45656"/>
    <w:rsid w:val="00E457E6"/>
    <w:rsid w:val="00E45905"/>
    <w:rsid w:val="00E4597E"/>
    <w:rsid w:val="00E45A15"/>
    <w:rsid w:val="00E45DEC"/>
    <w:rsid w:val="00E45E5F"/>
    <w:rsid w:val="00E45F20"/>
    <w:rsid w:val="00E46019"/>
    <w:rsid w:val="00E4601E"/>
    <w:rsid w:val="00E46339"/>
    <w:rsid w:val="00E463E7"/>
    <w:rsid w:val="00E4642A"/>
    <w:rsid w:val="00E4644A"/>
    <w:rsid w:val="00E46569"/>
    <w:rsid w:val="00E4659B"/>
    <w:rsid w:val="00E46D95"/>
    <w:rsid w:val="00E46EE6"/>
    <w:rsid w:val="00E47073"/>
    <w:rsid w:val="00E472F5"/>
    <w:rsid w:val="00E475EF"/>
    <w:rsid w:val="00E4762D"/>
    <w:rsid w:val="00E47B22"/>
    <w:rsid w:val="00E47C65"/>
    <w:rsid w:val="00E47DC5"/>
    <w:rsid w:val="00E47E02"/>
    <w:rsid w:val="00E47F04"/>
    <w:rsid w:val="00E500F0"/>
    <w:rsid w:val="00E50279"/>
    <w:rsid w:val="00E5063A"/>
    <w:rsid w:val="00E509A6"/>
    <w:rsid w:val="00E50B9F"/>
    <w:rsid w:val="00E50CDA"/>
    <w:rsid w:val="00E50D2C"/>
    <w:rsid w:val="00E510C1"/>
    <w:rsid w:val="00E5140A"/>
    <w:rsid w:val="00E51786"/>
    <w:rsid w:val="00E51822"/>
    <w:rsid w:val="00E51882"/>
    <w:rsid w:val="00E518E1"/>
    <w:rsid w:val="00E519C4"/>
    <w:rsid w:val="00E51C07"/>
    <w:rsid w:val="00E51DCB"/>
    <w:rsid w:val="00E520EE"/>
    <w:rsid w:val="00E52141"/>
    <w:rsid w:val="00E5264C"/>
    <w:rsid w:val="00E52AA8"/>
    <w:rsid w:val="00E52AAD"/>
    <w:rsid w:val="00E52EAE"/>
    <w:rsid w:val="00E52FA2"/>
    <w:rsid w:val="00E531D2"/>
    <w:rsid w:val="00E53D7A"/>
    <w:rsid w:val="00E53D99"/>
    <w:rsid w:val="00E53E07"/>
    <w:rsid w:val="00E53E5A"/>
    <w:rsid w:val="00E53E67"/>
    <w:rsid w:val="00E5401D"/>
    <w:rsid w:val="00E543B6"/>
    <w:rsid w:val="00E54477"/>
    <w:rsid w:val="00E54687"/>
    <w:rsid w:val="00E54715"/>
    <w:rsid w:val="00E550CC"/>
    <w:rsid w:val="00E5564E"/>
    <w:rsid w:val="00E556B8"/>
    <w:rsid w:val="00E5574C"/>
    <w:rsid w:val="00E55753"/>
    <w:rsid w:val="00E558BC"/>
    <w:rsid w:val="00E55A90"/>
    <w:rsid w:val="00E55C5F"/>
    <w:rsid w:val="00E55F25"/>
    <w:rsid w:val="00E56172"/>
    <w:rsid w:val="00E5618A"/>
    <w:rsid w:val="00E567D7"/>
    <w:rsid w:val="00E5689A"/>
    <w:rsid w:val="00E56900"/>
    <w:rsid w:val="00E56AB1"/>
    <w:rsid w:val="00E56F35"/>
    <w:rsid w:val="00E57149"/>
    <w:rsid w:val="00E571C6"/>
    <w:rsid w:val="00E5772C"/>
    <w:rsid w:val="00E577A4"/>
    <w:rsid w:val="00E579B6"/>
    <w:rsid w:val="00E57B4F"/>
    <w:rsid w:val="00E57C50"/>
    <w:rsid w:val="00E57D72"/>
    <w:rsid w:val="00E6001A"/>
    <w:rsid w:val="00E601DD"/>
    <w:rsid w:val="00E60405"/>
    <w:rsid w:val="00E6073D"/>
    <w:rsid w:val="00E60978"/>
    <w:rsid w:val="00E609ED"/>
    <w:rsid w:val="00E60EB9"/>
    <w:rsid w:val="00E61999"/>
    <w:rsid w:val="00E61D47"/>
    <w:rsid w:val="00E6216F"/>
    <w:rsid w:val="00E62315"/>
    <w:rsid w:val="00E62943"/>
    <w:rsid w:val="00E62B9B"/>
    <w:rsid w:val="00E62C20"/>
    <w:rsid w:val="00E62C8F"/>
    <w:rsid w:val="00E62E37"/>
    <w:rsid w:val="00E630F8"/>
    <w:rsid w:val="00E63239"/>
    <w:rsid w:val="00E632EF"/>
    <w:rsid w:val="00E6333F"/>
    <w:rsid w:val="00E63572"/>
    <w:rsid w:val="00E63667"/>
    <w:rsid w:val="00E636CF"/>
    <w:rsid w:val="00E63704"/>
    <w:rsid w:val="00E640A7"/>
    <w:rsid w:val="00E642DC"/>
    <w:rsid w:val="00E64C77"/>
    <w:rsid w:val="00E64D7A"/>
    <w:rsid w:val="00E64FFE"/>
    <w:rsid w:val="00E652CF"/>
    <w:rsid w:val="00E654C4"/>
    <w:rsid w:val="00E654E1"/>
    <w:rsid w:val="00E65601"/>
    <w:rsid w:val="00E65632"/>
    <w:rsid w:val="00E65779"/>
    <w:rsid w:val="00E658C1"/>
    <w:rsid w:val="00E6596F"/>
    <w:rsid w:val="00E65C6B"/>
    <w:rsid w:val="00E65CF1"/>
    <w:rsid w:val="00E66022"/>
    <w:rsid w:val="00E6613F"/>
    <w:rsid w:val="00E66464"/>
    <w:rsid w:val="00E668E2"/>
    <w:rsid w:val="00E66BC4"/>
    <w:rsid w:val="00E66DF8"/>
    <w:rsid w:val="00E67171"/>
    <w:rsid w:val="00E675A8"/>
    <w:rsid w:val="00E675AA"/>
    <w:rsid w:val="00E67893"/>
    <w:rsid w:val="00E67AAF"/>
    <w:rsid w:val="00E67ED8"/>
    <w:rsid w:val="00E67EE5"/>
    <w:rsid w:val="00E67F11"/>
    <w:rsid w:val="00E70061"/>
    <w:rsid w:val="00E700CD"/>
    <w:rsid w:val="00E700D5"/>
    <w:rsid w:val="00E707FF"/>
    <w:rsid w:val="00E70A0E"/>
    <w:rsid w:val="00E70E30"/>
    <w:rsid w:val="00E71128"/>
    <w:rsid w:val="00E71265"/>
    <w:rsid w:val="00E71276"/>
    <w:rsid w:val="00E71480"/>
    <w:rsid w:val="00E71815"/>
    <w:rsid w:val="00E71B73"/>
    <w:rsid w:val="00E71D1E"/>
    <w:rsid w:val="00E72088"/>
    <w:rsid w:val="00E720AA"/>
    <w:rsid w:val="00E7228F"/>
    <w:rsid w:val="00E725FD"/>
    <w:rsid w:val="00E72749"/>
    <w:rsid w:val="00E72AE7"/>
    <w:rsid w:val="00E72BAE"/>
    <w:rsid w:val="00E72D2F"/>
    <w:rsid w:val="00E73395"/>
    <w:rsid w:val="00E733D1"/>
    <w:rsid w:val="00E73422"/>
    <w:rsid w:val="00E73525"/>
    <w:rsid w:val="00E73718"/>
    <w:rsid w:val="00E737A7"/>
    <w:rsid w:val="00E73859"/>
    <w:rsid w:val="00E7389A"/>
    <w:rsid w:val="00E7399B"/>
    <w:rsid w:val="00E739E2"/>
    <w:rsid w:val="00E73AF2"/>
    <w:rsid w:val="00E73B6F"/>
    <w:rsid w:val="00E7450F"/>
    <w:rsid w:val="00E74A54"/>
    <w:rsid w:val="00E74D11"/>
    <w:rsid w:val="00E74E4D"/>
    <w:rsid w:val="00E74FBA"/>
    <w:rsid w:val="00E7527F"/>
    <w:rsid w:val="00E7545A"/>
    <w:rsid w:val="00E7584C"/>
    <w:rsid w:val="00E759EC"/>
    <w:rsid w:val="00E75A97"/>
    <w:rsid w:val="00E76009"/>
    <w:rsid w:val="00E762A8"/>
    <w:rsid w:val="00E76654"/>
    <w:rsid w:val="00E766C8"/>
    <w:rsid w:val="00E767DF"/>
    <w:rsid w:val="00E768EC"/>
    <w:rsid w:val="00E76A03"/>
    <w:rsid w:val="00E76D42"/>
    <w:rsid w:val="00E76DED"/>
    <w:rsid w:val="00E76ECA"/>
    <w:rsid w:val="00E76F23"/>
    <w:rsid w:val="00E76FAA"/>
    <w:rsid w:val="00E773CE"/>
    <w:rsid w:val="00E773CF"/>
    <w:rsid w:val="00E7766F"/>
    <w:rsid w:val="00E77680"/>
    <w:rsid w:val="00E779C0"/>
    <w:rsid w:val="00E77AF0"/>
    <w:rsid w:val="00E77B1A"/>
    <w:rsid w:val="00E77C77"/>
    <w:rsid w:val="00E77E6F"/>
    <w:rsid w:val="00E808EA"/>
    <w:rsid w:val="00E80A5E"/>
    <w:rsid w:val="00E80A81"/>
    <w:rsid w:val="00E80D41"/>
    <w:rsid w:val="00E80D7B"/>
    <w:rsid w:val="00E81473"/>
    <w:rsid w:val="00E814E5"/>
    <w:rsid w:val="00E814FC"/>
    <w:rsid w:val="00E81696"/>
    <w:rsid w:val="00E81D46"/>
    <w:rsid w:val="00E81D7B"/>
    <w:rsid w:val="00E81E0E"/>
    <w:rsid w:val="00E81E23"/>
    <w:rsid w:val="00E82455"/>
    <w:rsid w:val="00E82B6E"/>
    <w:rsid w:val="00E82DE9"/>
    <w:rsid w:val="00E82F50"/>
    <w:rsid w:val="00E831D7"/>
    <w:rsid w:val="00E83706"/>
    <w:rsid w:val="00E83A64"/>
    <w:rsid w:val="00E83AD2"/>
    <w:rsid w:val="00E83B2C"/>
    <w:rsid w:val="00E83B6C"/>
    <w:rsid w:val="00E83F65"/>
    <w:rsid w:val="00E83F74"/>
    <w:rsid w:val="00E83FBC"/>
    <w:rsid w:val="00E83FFA"/>
    <w:rsid w:val="00E84577"/>
    <w:rsid w:val="00E84595"/>
    <w:rsid w:val="00E84641"/>
    <w:rsid w:val="00E84814"/>
    <w:rsid w:val="00E8484C"/>
    <w:rsid w:val="00E84AEA"/>
    <w:rsid w:val="00E84EB1"/>
    <w:rsid w:val="00E84EEF"/>
    <w:rsid w:val="00E84FE5"/>
    <w:rsid w:val="00E851D2"/>
    <w:rsid w:val="00E85305"/>
    <w:rsid w:val="00E8533D"/>
    <w:rsid w:val="00E85475"/>
    <w:rsid w:val="00E85526"/>
    <w:rsid w:val="00E85D1B"/>
    <w:rsid w:val="00E86558"/>
    <w:rsid w:val="00E86604"/>
    <w:rsid w:val="00E86715"/>
    <w:rsid w:val="00E868C3"/>
    <w:rsid w:val="00E8698E"/>
    <w:rsid w:val="00E86B63"/>
    <w:rsid w:val="00E86D13"/>
    <w:rsid w:val="00E86E34"/>
    <w:rsid w:val="00E86E7B"/>
    <w:rsid w:val="00E86F9D"/>
    <w:rsid w:val="00E86FAD"/>
    <w:rsid w:val="00E87164"/>
    <w:rsid w:val="00E875DC"/>
    <w:rsid w:val="00E87980"/>
    <w:rsid w:val="00E87B3E"/>
    <w:rsid w:val="00E87C80"/>
    <w:rsid w:val="00E87D32"/>
    <w:rsid w:val="00E9019C"/>
    <w:rsid w:val="00E9031F"/>
    <w:rsid w:val="00E9037C"/>
    <w:rsid w:val="00E904DD"/>
    <w:rsid w:val="00E90675"/>
    <w:rsid w:val="00E90D89"/>
    <w:rsid w:val="00E90F8B"/>
    <w:rsid w:val="00E90FA7"/>
    <w:rsid w:val="00E90FC4"/>
    <w:rsid w:val="00E913A1"/>
    <w:rsid w:val="00E914AF"/>
    <w:rsid w:val="00E9181C"/>
    <w:rsid w:val="00E91A1F"/>
    <w:rsid w:val="00E92211"/>
    <w:rsid w:val="00E92717"/>
    <w:rsid w:val="00E92746"/>
    <w:rsid w:val="00E927BD"/>
    <w:rsid w:val="00E930E9"/>
    <w:rsid w:val="00E93209"/>
    <w:rsid w:val="00E93211"/>
    <w:rsid w:val="00E9362F"/>
    <w:rsid w:val="00E93822"/>
    <w:rsid w:val="00E93948"/>
    <w:rsid w:val="00E9402E"/>
    <w:rsid w:val="00E940D4"/>
    <w:rsid w:val="00E94384"/>
    <w:rsid w:val="00E9441F"/>
    <w:rsid w:val="00E944B5"/>
    <w:rsid w:val="00E94752"/>
    <w:rsid w:val="00E9491C"/>
    <w:rsid w:val="00E94BF1"/>
    <w:rsid w:val="00E94DF3"/>
    <w:rsid w:val="00E94F8C"/>
    <w:rsid w:val="00E94FA4"/>
    <w:rsid w:val="00E9500D"/>
    <w:rsid w:val="00E9514A"/>
    <w:rsid w:val="00E9515D"/>
    <w:rsid w:val="00E951D4"/>
    <w:rsid w:val="00E95271"/>
    <w:rsid w:val="00E95384"/>
    <w:rsid w:val="00E955D1"/>
    <w:rsid w:val="00E95787"/>
    <w:rsid w:val="00E95989"/>
    <w:rsid w:val="00E95B6B"/>
    <w:rsid w:val="00E95C1F"/>
    <w:rsid w:val="00E95C36"/>
    <w:rsid w:val="00E95E57"/>
    <w:rsid w:val="00E95E6F"/>
    <w:rsid w:val="00E96030"/>
    <w:rsid w:val="00E9623A"/>
    <w:rsid w:val="00E962D7"/>
    <w:rsid w:val="00E963C3"/>
    <w:rsid w:val="00E9655B"/>
    <w:rsid w:val="00E966A5"/>
    <w:rsid w:val="00E967EE"/>
    <w:rsid w:val="00E968B5"/>
    <w:rsid w:val="00E9692E"/>
    <w:rsid w:val="00E96E1E"/>
    <w:rsid w:val="00E96E75"/>
    <w:rsid w:val="00E97134"/>
    <w:rsid w:val="00E972E1"/>
    <w:rsid w:val="00E973C8"/>
    <w:rsid w:val="00E97467"/>
    <w:rsid w:val="00E97ADA"/>
    <w:rsid w:val="00E97D3F"/>
    <w:rsid w:val="00EA052B"/>
    <w:rsid w:val="00EA057B"/>
    <w:rsid w:val="00EA057D"/>
    <w:rsid w:val="00EA06C8"/>
    <w:rsid w:val="00EA0A10"/>
    <w:rsid w:val="00EA0A74"/>
    <w:rsid w:val="00EA0B6E"/>
    <w:rsid w:val="00EA0D95"/>
    <w:rsid w:val="00EA0F30"/>
    <w:rsid w:val="00EA1110"/>
    <w:rsid w:val="00EA1273"/>
    <w:rsid w:val="00EA1377"/>
    <w:rsid w:val="00EA1420"/>
    <w:rsid w:val="00EA164D"/>
    <w:rsid w:val="00EA1682"/>
    <w:rsid w:val="00EA1897"/>
    <w:rsid w:val="00EA196E"/>
    <w:rsid w:val="00EA1AF2"/>
    <w:rsid w:val="00EA1CAE"/>
    <w:rsid w:val="00EA210A"/>
    <w:rsid w:val="00EA2251"/>
    <w:rsid w:val="00EA2286"/>
    <w:rsid w:val="00EA22AF"/>
    <w:rsid w:val="00EA2322"/>
    <w:rsid w:val="00EA2698"/>
    <w:rsid w:val="00EA2936"/>
    <w:rsid w:val="00EA2B51"/>
    <w:rsid w:val="00EA3084"/>
    <w:rsid w:val="00EA32D0"/>
    <w:rsid w:val="00EA38E4"/>
    <w:rsid w:val="00EA393F"/>
    <w:rsid w:val="00EA3BD1"/>
    <w:rsid w:val="00EA3F91"/>
    <w:rsid w:val="00EA413B"/>
    <w:rsid w:val="00EA41AA"/>
    <w:rsid w:val="00EA43F7"/>
    <w:rsid w:val="00EA45ED"/>
    <w:rsid w:val="00EA4659"/>
    <w:rsid w:val="00EA465A"/>
    <w:rsid w:val="00EA4679"/>
    <w:rsid w:val="00EA46F9"/>
    <w:rsid w:val="00EA48B6"/>
    <w:rsid w:val="00EA4954"/>
    <w:rsid w:val="00EA4AA0"/>
    <w:rsid w:val="00EA4AD2"/>
    <w:rsid w:val="00EA4B42"/>
    <w:rsid w:val="00EA4B89"/>
    <w:rsid w:val="00EA4D53"/>
    <w:rsid w:val="00EA50EF"/>
    <w:rsid w:val="00EA518F"/>
    <w:rsid w:val="00EA55C5"/>
    <w:rsid w:val="00EA59D6"/>
    <w:rsid w:val="00EA5A37"/>
    <w:rsid w:val="00EA5B22"/>
    <w:rsid w:val="00EA5BC7"/>
    <w:rsid w:val="00EA5C11"/>
    <w:rsid w:val="00EA5C35"/>
    <w:rsid w:val="00EA5E22"/>
    <w:rsid w:val="00EA609D"/>
    <w:rsid w:val="00EA636C"/>
    <w:rsid w:val="00EA6524"/>
    <w:rsid w:val="00EA6542"/>
    <w:rsid w:val="00EA6808"/>
    <w:rsid w:val="00EA6A32"/>
    <w:rsid w:val="00EA6B4B"/>
    <w:rsid w:val="00EA6C2A"/>
    <w:rsid w:val="00EA6E00"/>
    <w:rsid w:val="00EA6FAF"/>
    <w:rsid w:val="00EA70B3"/>
    <w:rsid w:val="00EA71DC"/>
    <w:rsid w:val="00EA733C"/>
    <w:rsid w:val="00EA754F"/>
    <w:rsid w:val="00EA757D"/>
    <w:rsid w:val="00EA775F"/>
    <w:rsid w:val="00EA7A7D"/>
    <w:rsid w:val="00EA7B9C"/>
    <w:rsid w:val="00EA7C16"/>
    <w:rsid w:val="00EA7C92"/>
    <w:rsid w:val="00EA7F9C"/>
    <w:rsid w:val="00EB003B"/>
    <w:rsid w:val="00EB00ED"/>
    <w:rsid w:val="00EB01A3"/>
    <w:rsid w:val="00EB033E"/>
    <w:rsid w:val="00EB0486"/>
    <w:rsid w:val="00EB0E00"/>
    <w:rsid w:val="00EB146E"/>
    <w:rsid w:val="00EB166F"/>
    <w:rsid w:val="00EB18AB"/>
    <w:rsid w:val="00EB1A0B"/>
    <w:rsid w:val="00EB1A5D"/>
    <w:rsid w:val="00EB1CA0"/>
    <w:rsid w:val="00EB1F54"/>
    <w:rsid w:val="00EB203C"/>
    <w:rsid w:val="00EB24B1"/>
    <w:rsid w:val="00EB24FA"/>
    <w:rsid w:val="00EB268F"/>
    <w:rsid w:val="00EB2902"/>
    <w:rsid w:val="00EB29E6"/>
    <w:rsid w:val="00EB2AC6"/>
    <w:rsid w:val="00EB2CD6"/>
    <w:rsid w:val="00EB2DDB"/>
    <w:rsid w:val="00EB306C"/>
    <w:rsid w:val="00EB32F4"/>
    <w:rsid w:val="00EB347D"/>
    <w:rsid w:val="00EB348A"/>
    <w:rsid w:val="00EB365D"/>
    <w:rsid w:val="00EB3CB3"/>
    <w:rsid w:val="00EB3FB4"/>
    <w:rsid w:val="00EB3FFD"/>
    <w:rsid w:val="00EB462A"/>
    <w:rsid w:val="00EB4A1B"/>
    <w:rsid w:val="00EB4A9F"/>
    <w:rsid w:val="00EB4AFD"/>
    <w:rsid w:val="00EB4DC2"/>
    <w:rsid w:val="00EB4F0B"/>
    <w:rsid w:val="00EB4F4E"/>
    <w:rsid w:val="00EB500B"/>
    <w:rsid w:val="00EB50BE"/>
    <w:rsid w:val="00EB5206"/>
    <w:rsid w:val="00EB5264"/>
    <w:rsid w:val="00EB52C4"/>
    <w:rsid w:val="00EB54E4"/>
    <w:rsid w:val="00EB5789"/>
    <w:rsid w:val="00EB58B0"/>
    <w:rsid w:val="00EB5BB9"/>
    <w:rsid w:val="00EB5D40"/>
    <w:rsid w:val="00EB5D6C"/>
    <w:rsid w:val="00EB645B"/>
    <w:rsid w:val="00EB65A4"/>
    <w:rsid w:val="00EB6660"/>
    <w:rsid w:val="00EB67CC"/>
    <w:rsid w:val="00EB699E"/>
    <w:rsid w:val="00EB6A02"/>
    <w:rsid w:val="00EB6A6B"/>
    <w:rsid w:val="00EB6DA5"/>
    <w:rsid w:val="00EB6E3A"/>
    <w:rsid w:val="00EB7019"/>
    <w:rsid w:val="00EB724C"/>
    <w:rsid w:val="00EB7762"/>
    <w:rsid w:val="00EB7925"/>
    <w:rsid w:val="00EB7A77"/>
    <w:rsid w:val="00EB7BB6"/>
    <w:rsid w:val="00EB7D8F"/>
    <w:rsid w:val="00EB7F93"/>
    <w:rsid w:val="00EC0214"/>
    <w:rsid w:val="00EC0304"/>
    <w:rsid w:val="00EC0384"/>
    <w:rsid w:val="00EC0453"/>
    <w:rsid w:val="00EC0AB7"/>
    <w:rsid w:val="00EC0BB4"/>
    <w:rsid w:val="00EC0D09"/>
    <w:rsid w:val="00EC1124"/>
    <w:rsid w:val="00EC1203"/>
    <w:rsid w:val="00EC1307"/>
    <w:rsid w:val="00EC1678"/>
    <w:rsid w:val="00EC1CB6"/>
    <w:rsid w:val="00EC23CF"/>
    <w:rsid w:val="00EC2870"/>
    <w:rsid w:val="00EC29EA"/>
    <w:rsid w:val="00EC2AF8"/>
    <w:rsid w:val="00EC2B04"/>
    <w:rsid w:val="00EC2C82"/>
    <w:rsid w:val="00EC2EA5"/>
    <w:rsid w:val="00EC315B"/>
    <w:rsid w:val="00EC3257"/>
    <w:rsid w:val="00EC333A"/>
    <w:rsid w:val="00EC33AD"/>
    <w:rsid w:val="00EC36FF"/>
    <w:rsid w:val="00EC3C42"/>
    <w:rsid w:val="00EC40E6"/>
    <w:rsid w:val="00EC4128"/>
    <w:rsid w:val="00EC4301"/>
    <w:rsid w:val="00EC4304"/>
    <w:rsid w:val="00EC435E"/>
    <w:rsid w:val="00EC47EB"/>
    <w:rsid w:val="00EC49F2"/>
    <w:rsid w:val="00EC4C3C"/>
    <w:rsid w:val="00EC4C4F"/>
    <w:rsid w:val="00EC4D05"/>
    <w:rsid w:val="00EC4EE8"/>
    <w:rsid w:val="00EC5000"/>
    <w:rsid w:val="00EC501B"/>
    <w:rsid w:val="00EC5025"/>
    <w:rsid w:val="00EC5063"/>
    <w:rsid w:val="00EC51CD"/>
    <w:rsid w:val="00EC550A"/>
    <w:rsid w:val="00EC56E2"/>
    <w:rsid w:val="00EC579F"/>
    <w:rsid w:val="00EC58F3"/>
    <w:rsid w:val="00EC5A23"/>
    <w:rsid w:val="00EC5E6A"/>
    <w:rsid w:val="00EC5EE1"/>
    <w:rsid w:val="00EC5F03"/>
    <w:rsid w:val="00EC6076"/>
    <w:rsid w:val="00EC63DB"/>
    <w:rsid w:val="00EC685B"/>
    <w:rsid w:val="00EC6DD9"/>
    <w:rsid w:val="00EC6E46"/>
    <w:rsid w:val="00EC6FE1"/>
    <w:rsid w:val="00EC710E"/>
    <w:rsid w:val="00EC738E"/>
    <w:rsid w:val="00EC779C"/>
    <w:rsid w:val="00EC7BD8"/>
    <w:rsid w:val="00EC7C6C"/>
    <w:rsid w:val="00EC7C83"/>
    <w:rsid w:val="00EC7CBB"/>
    <w:rsid w:val="00EC7E8C"/>
    <w:rsid w:val="00EC7EFC"/>
    <w:rsid w:val="00ED0088"/>
    <w:rsid w:val="00ED038A"/>
    <w:rsid w:val="00ED0758"/>
    <w:rsid w:val="00ED0794"/>
    <w:rsid w:val="00ED07C5"/>
    <w:rsid w:val="00ED0854"/>
    <w:rsid w:val="00ED0862"/>
    <w:rsid w:val="00ED178E"/>
    <w:rsid w:val="00ED1862"/>
    <w:rsid w:val="00ED1A2E"/>
    <w:rsid w:val="00ED1A80"/>
    <w:rsid w:val="00ED1AE5"/>
    <w:rsid w:val="00ED1B54"/>
    <w:rsid w:val="00ED1BEB"/>
    <w:rsid w:val="00ED1C31"/>
    <w:rsid w:val="00ED1CCD"/>
    <w:rsid w:val="00ED1E71"/>
    <w:rsid w:val="00ED1FC0"/>
    <w:rsid w:val="00ED20F4"/>
    <w:rsid w:val="00ED213D"/>
    <w:rsid w:val="00ED2451"/>
    <w:rsid w:val="00ED26BA"/>
    <w:rsid w:val="00ED2B95"/>
    <w:rsid w:val="00ED2B99"/>
    <w:rsid w:val="00ED2D1F"/>
    <w:rsid w:val="00ED2E59"/>
    <w:rsid w:val="00ED3183"/>
    <w:rsid w:val="00ED31C7"/>
    <w:rsid w:val="00ED34F3"/>
    <w:rsid w:val="00ED355D"/>
    <w:rsid w:val="00ED36F9"/>
    <w:rsid w:val="00ED3D91"/>
    <w:rsid w:val="00ED3DF9"/>
    <w:rsid w:val="00ED41B2"/>
    <w:rsid w:val="00ED428E"/>
    <w:rsid w:val="00ED4392"/>
    <w:rsid w:val="00ED4861"/>
    <w:rsid w:val="00ED4BD4"/>
    <w:rsid w:val="00ED4F63"/>
    <w:rsid w:val="00ED5292"/>
    <w:rsid w:val="00ED52B4"/>
    <w:rsid w:val="00ED55B8"/>
    <w:rsid w:val="00ED56C0"/>
    <w:rsid w:val="00ED5A2B"/>
    <w:rsid w:val="00ED6081"/>
    <w:rsid w:val="00ED60D6"/>
    <w:rsid w:val="00ED6338"/>
    <w:rsid w:val="00ED6834"/>
    <w:rsid w:val="00ED6D74"/>
    <w:rsid w:val="00ED6DE0"/>
    <w:rsid w:val="00ED6F06"/>
    <w:rsid w:val="00ED6FA1"/>
    <w:rsid w:val="00ED71F8"/>
    <w:rsid w:val="00ED7588"/>
    <w:rsid w:val="00ED7AE4"/>
    <w:rsid w:val="00ED7EF5"/>
    <w:rsid w:val="00EE045F"/>
    <w:rsid w:val="00EE071B"/>
    <w:rsid w:val="00EE07B6"/>
    <w:rsid w:val="00EE0CA9"/>
    <w:rsid w:val="00EE0EBE"/>
    <w:rsid w:val="00EE0F04"/>
    <w:rsid w:val="00EE187B"/>
    <w:rsid w:val="00EE18E7"/>
    <w:rsid w:val="00EE1910"/>
    <w:rsid w:val="00EE191F"/>
    <w:rsid w:val="00EE1CAB"/>
    <w:rsid w:val="00EE1D4C"/>
    <w:rsid w:val="00EE1D7F"/>
    <w:rsid w:val="00EE1E77"/>
    <w:rsid w:val="00EE2289"/>
    <w:rsid w:val="00EE23DF"/>
    <w:rsid w:val="00EE26ED"/>
    <w:rsid w:val="00EE297F"/>
    <w:rsid w:val="00EE2C83"/>
    <w:rsid w:val="00EE315E"/>
    <w:rsid w:val="00EE3187"/>
    <w:rsid w:val="00EE32DB"/>
    <w:rsid w:val="00EE3491"/>
    <w:rsid w:val="00EE38E0"/>
    <w:rsid w:val="00EE3BFD"/>
    <w:rsid w:val="00EE3DB9"/>
    <w:rsid w:val="00EE3E06"/>
    <w:rsid w:val="00EE3EA7"/>
    <w:rsid w:val="00EE421F"/>
    <w:rsid w:val="00EE4290"/>
    <w:rsid w:val="00EE4480"/>
    <w:rsid w:val="00EE4483"/>
    <w:rsid w:val="00EE4616"/>
    <w:rsid w:val="00EE4EA5"/>
    <w:rsid w:val="00EE5311"/>
    <w:rsid w:val="00EE5711"/>
    <w:rsid w:val="00EE58D7"/>
    <w:rsid w:val="00EE59C9"/>
    <w:rsid w:val="00EE5BF6"/>
    <w:rsid w:val="00EE5F0C"/>
    <w:rsid w:val="00EE63E5"/>
    <w:rsid w:val="00EE6747"/>
    <w:rsid w:val="00EE6D09"/>
    <w:rsid w:val="00EE7792"/>
    <w:rsid w:val="00EE798E"/>
    <w:rsid w:val="00EE7B4E"/>
    <w:rsid w:val="00EE7B95"/>
    <w:rsid w:val="00EE7D9F"/>
    <w:rsid w:val="00EE7F41"/>
    <w:rsid w:val="00EF0230"/>
    <w:rsid w:val="00EF0239"/>
    <w:rsid w:val="00EF06F9"/>
    <w:rsid w:val="00EF0D03"/>
    <w:rsid w:val="00EF0D19"/>
    <w:rsid w:val="00EF118D"/>
    <w:rsid w:val="00EF1408"/>
    <w:rsid w:val="00EF14B8"/>
    <w:rsid w:val="00EF157E"/>
    <w:rsid w:val="00EF1598"/>
    <w:rsid w:val="00EF1784"/>
    <w:rsid w:val="00EF1D94"/>
    <w:rsid w:val="00EF1E3A"/>
    <w:rsid w:val="00EF207E"/>
    <w:rsid w:val="00EF21E4"/>
    <w:rsid w:val="00EF2299"/>
    <w:rsid w:val="00EF22EA"/>
    <w:rsid w:val="00EF272C"/>
    <w:rsid w:val="00EF2970"/>
    <w:rsid w:val="00EF2B25"/>
    <w:rsid w:val="00EF2FC0"/>
    <w:rsid w:val="00EF30B0"/>
    <w:rsid w:val="00EF38AD"/>
    <w:rsid w:val="00EF39D5"/>
    <w:rsid w:val="00EF3C6C"/>
    <w:rsid w:val="00EF3C92"/>
    <w:rsid w:val="00EF44E7"/>
    <w:rsid w:val="00EF45CB"/>
    <w:rsid w:val="00EF4651"/>
    <w:rsid w:val="00EF4807"/>
    <w:rsid w:val="00EF49D5"/>
    <w:rsid w:val="00EF4A5C"/>
    <w:rsid w:val="00EF4CF8"/>
    <w:rsid w:val="00EF4D07"/>
    <w:rsid w:val="00EF4D75"/>
    <w:rsid w:val="00EF4EA4"/>
    <w:rsid w:val="00EF50DE"/>
    <w:rsid w:val="00EF5531"/>
    <w:rsid w:val="00EF56B1"/>
    <w:rsid w:val="00EF58E9"/>
    <w:rsid w:val="00EF5B35"/>
    <w:rsid w:val="00EF5D23"/>
    <w:rsid w:val="00EF5EA8"/>
    <w:rsid w:val="00EF5F30"/>
    <w:rsid w:val="00EF60CD"/>
    <w:rsid w:val="00EF60DD"/>
    <w:rsid w:val="00EF60F6"/>
    <w:rsid w:val="00EF62A7"/>
    <w:rsid w:val="00EF6422"/>
    <w:rsid w:val="00EF65D6"/>
    <w:rsid w:val="00EF65DC"/>
    <w:rsid w:val="00EF6890"/>
    <w:rsid w:val="00EF68C6"/>
    <w:rsid w:val="00EF7067"/>
    <w:rsid w:val="00EF7185"/>
    <w:rsid w:val="00EF7430"/>
    <w:rsid w:val="00EF7762"/>
    <w:rsid w:val="00EF77B4"/>
    <w:rsid w:val="00EF7C8C"/>
    <w:rsid w:val="00EF7E51"/>
    <w:rsid w:val="00F00223"/>
    <w:rsid w:val="00F0023A"/>
    <w:rsid w:val="00F0029B"/>
    <w:rsid w:val="00F00896"/>
    <w:rsid w:val="00F008E4"/>
    <w:rsid w:val="00F00E2A"/>
    <w:rsid w:val="00F00F6D"/>
    <w:rsid w:val="00F00F99"/>
    <w:rsid w:val="00F01080"/>
    <w:rsid w:val="00F01112"/>
    <w:rsid w:val="00F011D0"/>
    <w:rsid w:val="00F01535"/>
    <w:rsid w:val="00F016E5"/>
    <w:rsid w:val="00F01893"/>
    <w:rsid w:val="00F01C20"/>
    <w:rsid w:val="00F01C37"/>
    <w:rsid w:val="00F0233A"/>
    <w:rsid w:val="00F0237B"/>
    <w:rsid w:val="00F023CE"/>
    <w:rsid w:val="00F023D5"/>
    <w:rsid w:val="00F023DF"/>
    <w:rsid w:val="00F02530"/>
    <w:rsid w:val="00F027E7"/>
    <w:rsid w:val="00F02FC5"/>
    <w:rsid w:val="00F030A3"/>
    <w:rsid w:val="00F031D4"/>
    <w:rsid w:val="00F03354"/>
    <w:rsid w:val="00F03480"/>
    <w:rsid w:val="00F03501"/>
    <w:rsid w:val="00F03582"/>
    <w:rsid w:val="00F03747"/>
    <w:rsid w:val="00F039EA"/>
    <w:rsid w:val="00F03C58"/>
    <w:rsid w:val="00F0409C"/>
    <w:rsid w:val="00F04192"/>
    <w:rsid w:val="00F04205"/>
    <w:rsid w:val="00F04405"/>
    <w:rsid w:val="00F04A71"/>
    <w:rsid w:val="00F04C42"/>
    <w:rsid w:val="00F04C70"/>
    <w:rsid w:val="00F04D47"/>
    <w:rsid w:val="00F05431"/>
    <w:rsid w:val="00F055B2"/>
    <w:rsid w:val="00F056A5"/>
    <w:rsid w:val="00F056A6"/>
    <w:rsid w:val="00F05747"/>
    <w:rsid w:val="00F05915"/>
    <w:rsid w:val="00F0595D"/>
    <w:rsid w:val="00F05AE5"/>
    <w:rsid w:val="00F05B9E"/>
    <w:rsid w:val="00F05C6D"/>
    <w:rsid w:val="00F05D02"/>
    <w:rsid w:val="00F05FA8"/>
    <w:rsid w:val="00F05FBD"/>
    <w:rsid w:val="00F06A5E"/>
    <w:rsid w:val="00F06BCE"/>
    <w:rsid w:val="00F06C8B"/>
    <w:rsid w:val="00F06CE7"/>
    <w:rsid w:val="00F06EE4"/>
    <w:rsid w:val="00F06F6E"/>
    <w:rsid w:val="00F071C2"/>
    <w:rsid w:val="00F0721A"/>
    <w:rsid w:val="00F0767B"/>
    <w:rsid w:val="00F07996"/>
    <w:rsid w:val="00F079E5"/>
    <w:rsid w:val="00F07B1B"/>
    <w:rsid w:val="00F104F3"/>
    <w:rsid w:val="00F10585"/>
    <w:rsid w:val="00F1070F"/>
    <w:rsid w:val="00F10783"/>
    <w:rsid w:val="00F10A0A"/>
    <w:rsid w:val="00F10DA6"/>
    <w:rsid w:val="00F113A0"/>
    <w:rsid w:val="00F1149A"/>
    <w:rsid w:val="00F115EF"/>
    <w:rsid w:val="00F115FE"/>
    <w:rsid w:val="00F1162F"/>
    <w:rsid w:val="00F11B17"/>
    <w:rsid w:val="00F11C4D"/>
    <w:rsid w:val="00F1203E"/>
    <w:rsid w:val="00F1209C"/>
    <w:rsid w:val="00F123F4"/>
    <w:rsid w:val="00F125CE"/>
    <w:rsid w:val="00F126A1"/>
    <w:rsid w:val="00F128DD"/>
    <w:rsid w:val="00F128E7"/>
    <w:rsid w:val="00F12B73"/>
    <w:rsid w:val="00F12B92"/>
    <w:rsid w:val="00F12BDA"/>
    <w:rsid w:val="00F12CE7"/>
    <w:rsid w:val="00F12CEC"/>
    <w:rsid w:val="00F13103"/>
    <w:rsid w:val="00F1349E"/>
    <w:rsid w:val="00F1358D"/>
    <w:rsid w:val="00F135CA"/>
    <w:rsid w:val="00F1369C"/>
    <w:rsid w:val="00F13722"/>
    <w:rsid w:val="00F1374A"/>
    <w:rsid w:val="00F13951"/>
    <w:rsid w:val="00F1399D"/>
    <w:rsid w:val="00F13A73"/>
    <w:rsid w:val="00F13EBA"/>
    <w:rsid w:val="00F13F57"/>
    <w:rsid w:val="00F141C4"/>
    <w:rsid w:val="00F144D7"/>
    <w:rsid w:val="00F1458E"/>
    <w:rsid w:val="00F14727"/>
    <w:rsid w:val="00F1494D"/>
    <w:rsid w:val="00F14BFC"/>
    <w:rsid w:val="00F14E2F"/>
    <w:rsid w:val="00F153DE"/>
    <w:rsid w:val="00F153ED"/>
    <w:rsid w:val="00F1543D"/>
    <w:rsid w:val="00F15477"/>
    <w:rsid w:val="00F154DC"/>
    <w:rsid w:val="00F156EA"/>
    <w:rsid w:val="00F157BD"/>
    <w:rsid w:val="00F15876"/>
    <w:rsid w:val="00F158C5"/>
    <w:rsid w:val="00F158FE"/>
    <w:rsid w:val="00F1597A"/>
    <w:rsid w:val="00F15AE0"/>
    <w:rsid w:val="00F15BDD"/>
    <w:rsid w:val="00F15C66"/>
    <w:rsid w:val="00F15F15"/>
    <w:rsid w:val="00F16338"/>
    <w:rsid w:val="00F167C5"/>
    <w:rsid w:val="00F167E9"/>
    <w:rsid w:val="00F1683F"/>
    <w:rsid w:val="00F169F1"/>
    <w:rsid w:val="00F16A54"/>
    <w:rsid w:val="00F16BB0"/>
    <w:rsid w:val="00F16C41"/>
    <w:rsid w:val="00F16D04"/>
    <w:rsid w:val="00F16D26"/>
    <w:rsid w:val="00F16E11"/>
    <w:rsid w:val="00F16EA3"/>
    <w:rsid w:val="00F16F19"/>
    <w:rsid w:val="00F16F29"/>
    <w:rsid w:val="00F1734E"/>
    <w:rsid w:val="00F177C5"/>
    <w:rsid w:val="00F1787B"/>
    <w:rsid w:val="00F178BE"/>
    <w:rsid w:val="00F17C30"/>
    <w:rsid w:val="00F17C50"/>
    <w:rsid w:val="00F17C92"/>
    <w:rsid w:val="00F17ECB"/>
    <w:rsid w:val="00F20115"/>
    <w:rsid w:val="00F20239"/>
    <w:rsid w:val="00F20420"/>
    <w:rsid w:val="00F204B8"/>
    <w:rsid w:val="00F205FB"/>
    <w:rsid w:val="00F20604"/>
    <w:rsid w:val="00F2074E"/>
    <w:rsid w:val="00F20877"/>
    <w:rsid w:val="00F20890"/>
    <w:rsid w:val="00F20CBD"/>
    <w:rsid w:val="00F20CD6"/>
    <w:rsid w:val="00F20CE6"/>
    <w:rsid w:val="00F20E28"/>
    <w:rsid w:val="00F20EF4"/>
    <w:rsid w:val="00F20F22"/>
    <w:rsid w:val="00F2106F"/>
    <w:rsid w:val="00F2111D"/>
    <w:rsid w:val="00F21218"/>
    <w:rsid w:val="00F21781"/>
    <w:rsid w:val="00F218C7"/>
    <w:rsid w:val="00F21BFE"/>
    <w:rsid w:val="00F21C05"/>
    <w:rsid w:val="00F22019"/>
    <w:rsid w:val="00F2214E"/>
    <w:rsid w:val="00F22674"/>
    <w:rsid w:val="00F227A1"/>
    <w:rsid w:val="00F22893"/>
    <w:rsid w:val="00F228D4"/>
    <w:rsid w:val="00F2298A"/>
    <w:rsid w:val="00F22D08"/>
    <w:rsid w:val="00F22D22"/>
    <w:rsid w:val="00F22F75"/>
    <w:rsid w:val="00F2303E"/>
    <w:rsid w:val="00F230AF"/>
    <w:rsid w:val="00F2336B"/>
    <w:rsid w:val="00F234FA"/>
    <w:rsid w:val="00F23843"/>
    <w:rsid w:val="00F240E4"/>
    <w:rsid w:val="00F24236"/>
    <w:rsid w:val="00F2433B"/>
    <w:rsid w:val="00F24BDA"/>
    <w:rsid w:val="00F24F6E"/>
    <w:rsid w:val="00F24FCA"/>
    <w:rsid w:val="00F2521D"/>
    <w:rsid w:val="00F2555A"/>
    <w:rsid w:val="00F258EE"/>
    <w:rsid w:val="00F25B91"/>
    <w:rsid w:val="00F25C2E"/>
    <w:rsid w:val="00F25FC2"/>
    <w:rsid w:val="00F262FB"/>
    <w:rsid w:val="00F2640B"/>
    <w:rsid w:val="00F265F6"/>
    <w:rsid w:val="00F267C1"/>
    <w:rsid w:val="00F26B58"/>
    <w:rsid w:val="00F26DE8"/>
    <w:rsid w:val="00F2708E"/>
    <w:rsid w:val="00F270DF"/>
    <w:rsid w:val="00F27255"/>
    <w:rsid w:val="00F2734A"/>
    <w:rsid w:val="00F27696"/>
    <w:rsid w:val="00F278E0"/>
    <w:rsid w:val="00F27952"/>
    <w:rsid w:val="00F27B1B"/>
    <w:rsid w:val="00F27D9F"/>
    <w:rsid w:val="00F27E09"/>
    <w:rsid w:val="00F27E6B"/>
    <w:rsid w:val="00F27FF4"/>
    <w:rsid w:val="00F301EB"/>
    <w:rsid w:val="00F3027C"/>
    <w:rsid w:val="00F306BD"/>
    <w:rsid w:val="00F30718"/>
    <w:rsid w:val="00F30D14"/>
    <w:rsid w:val="00F31520"/>
    <w:rsid w:val="00F31523"/>
    <w:rsid w:val="00F31534"/>
    <w:rsid w:val="00F318C1"/>
    <w:rsid w:val="00F31904"/>
    <w:rsid w:val="00F31911"/>
    <w:rsid w:val="00F31926"/>
    <w:rsid w:val="00F31C8F"/>
    <w:rsid w:val="00F31D1B"/>
    <w:rsid w:val="00F31F6D"/>
    <w:rsid w:val="00F31FD6"/>
    <w:rsid w:val="00F31FF5"/>
    <w:rsid w:val="00F32009"/>
    <w:rsid w:val="00F3203B"/>
    <w:rsid w:val="00F3239B"/>
    <w:rsid w:val="00F323E0"/>
    <w:rsid w:val="00F3294D"/>
    <w:rsid w:val="00F32B7D"/>
    <w:rsid w:val="00F32BE2"/>
    <w:rsid w:val="00F32DC1"/>
    <w:rsid w:val="00F32E90"/>
    <w:rsid w:val="00F3315F"/>
    <w:rsid w:val="00F33402"/>
    <w:rsid w:val="00F33971"/>
    <w:rsid w:val="00F33A37"/>
    <w:rsid w:val="00F33C15"/>
    <w:rsid w:val="00F33CCE"/>
    <w:rsid w:val="00F33CE8"/>
    <w:rsid w:val="00F34160"/>
    <w:rsid w:val="00F34720"/>
    <w:rsid w:val="00F34759"/>
    <w:rsid w:val="00F347A5"/>
    <w:rsid w:val="00F34983"/>
    <w:rsid w:val="00F34AC1"/>
    <w:rsid w:val="00F34B63"/>
    <w:rsid w:val="00F34E14"/>
    <w:rsid w:val="00F34FD8"/>
    <w:rsid w:val="00F351DD"/>
    <w:rsid w:val="00F355C3"/>
    <w:rsid w:val="00F35619"/>
    <w:rsid w:val="00F358E5"/>
    <w:rsid w:val="00F359D5"/>
    <w:rsid w:val="00F359EB"/>
    <w:rsid w:val="00F35B2D"/>
    <w:rsid w:val="00F35B7E"/>
    <w:rsid w:val="00F35CE5"/>
    <w:rsid w:val="00F35FF1"/>
    <w:rsid w:val="00F360AC"/>
    <w:rsid w:val="00F3611C"/>
    <w:rsid w:val="00F363D8"/>
    <w:rsid w:val="00F364DC"/>
    <w:rsid w:val="00F36806"/>
    <w:rsid w:val="00F36E0B"/>
    <w:rsid w:val="00F37555"/>
    <w:rsid w:val="00F37DE3"/>
    <w:rsid w:val="00F37EFF"/>
    <w:rsid w:val="00F403BB"/>
    <w:rsid w:val="00F4096B"/>
    <w:rsid w:val="00F4099B"/>
    <w:rsid w:val="00F40A41"/>
    <w:rsid w:val="00F40B3B"/>
    <w:rsid w:val="00F40CA2"/>
    <w:rsid w:val="00F410FF"/>
    <w:rsid w:val="00F41364"/>
    <w:rsid w:val="00F4147C"/>
    <w:rsid w:val="00F41601"/>
    <w:rsid w:val="00F41630"/>
    <w:rsid w:val="00F41AC4"/>
    <w:rsid w:val="00F41CF2"/>
    <w:rsid w:val="00F41FA5"/>
    <w:rsid w:val="00F426A0"/>
    <w:rsid w:val="00F42D91"/>
    <w:rsid w:val="00F42DB8"/>
    <w:rsid w:val="00F4308C"/>
    <w:rsid w:val="00F430EF"/>
    <w:rsid w:val="00F431D9"/>
    <w:rsid w:val="00F432E5"/>
    <w:rsid w:val="00F438C4"/>
    <w:rsid w:val="00F4393E"/>
    <w:rsid w:val="00F43B22"/>
    <w:rsid w:val="00F43DA1"/>
    <w:rsid w:val="00F43F84"/>
    <w:rsid w:val="00F4426C"/>
    <w:rsid w:val="00F44313"/>
    <w:rsid w:val="00F44466"/>
    <w:rsid w:val="00F44508"/>
    <w:rsid w:val="00F445E8"/>
    <w:rsid w:val="00F44616"/>
    <w:rsid w:val="00F446DE"/>
    <w:rsid w:val="00F447AD"/>
    <w:rsid w:val="00F447AF"/>
    <w:rsid w:val="00F44AAE"/>
    <w:rsid w:val="00F451EE"/>
    <w:rsid w:val="00F45294"/>
    <w:rsid w:val="00F4538D"/>
    <w:rsid w:val="00F45596"/>
    <w:rsid w:val="00F45B96"/>
    <w:rsid w:val="00F46104"/>
    <w:rsid w:val="00F46346"/>
    <w:rsid w:val="00F467D4"/>
    <w:rsid w:val="00F46CE8"/>
    <w:rsid w:val="00F46D99"/>
    <w:rsid w:val="00F46E2A"/>
    <w:rsid w:val="00F47198"/>
    <w:rsid w:val="00F473EE"/>
    <w:rsid w:val="00F47625"/>
    <w:rsid w:val="00F47670"/>
    <w:rsid w:val="00F4770B"/>
    <w:rsid w:val="00F47D2E"/>
    <w:rsid w:val="00F47DBD"/>
    <w:rsid w:val="00F47F32"/>
    <w:rsid w:val="00F50102"/>
    <w:rsid w:val="00F50393"/>
    <w:rsid w:val="00F503DC"/>
    <w:rsid w:val="00F504AD"/>
    <w:rsid w:val="00F505AD"/>
    <w:rsid w:val="00F5088B"/>
    <w:rsid w:val="00F509B3"/>
    <w:rsid w:val="00F509DC"/>
    <w:rsid w:val="00F50CC6"/>
    <w:rsid w:val="00F50DFD"/>
    <w:rsid w:val="00F50ECE"/>
    <w:rsid w:val="00F50F22"/>
    <w:rsid w:val="00F511F6"/>
    <w:rsid w:val="00F51233"/>
    <w:rsid w:val="00F513AF"/>
    <w:rsid w:val="00F513C3"/>
    <w:rsid w:val="00F51636"/>
    <w:rsid w:val="00F517BF"/>
    <w:rsid w:val="00F51D88"/>
    <w:rsid w:val="00F51DC7"/>
    <w:rsid w:val="00F51E04"/>
    <w:rsid w:val="00F51E47"/>
    <w:rsid w:val="00F52087"/>
    <w:rsid w:val="00F521C0"/>
    <w:rsid w:val="00F5228B"/>
    <w:rsid w:val="00F52448"/>
    <w:rsid w:val="00F5257C"/>
    <w:rsid w:val="00F52A89"/>
    <w:rsid w:val="00F52B4A"/>
    <w:rsid w:val="00F52C8A"/>
    <w:rsid w:val="00F52D09"/>
    <w:rsid w:val="00F52F41"/>
    <w:rsid w:val="00F5300A"/>
    <w:rsid w:val="00F530DE"/>
    <w:rsid w:val="00F536B5"/>
    <w:rsid w:val="00F5382E"/>
    <w:rsid w:val="00F53D39"/>
    <w:rsid w:val="00F54270"/>
    <w:rsid w:val="00F5446D"/>
    <w:rsid w:val="00F547E6"/>
    <w:rsid w:val="00F549B5"/>
    <w:rsid w:val="00F54D68"/>
    <w:rsid w:val="00F54F34"/>
    <w:rsid w:val="00F550CC"/>
    <w:rsid w:val="00F55261"/>
    <w:rsid w:val="00F55516"/>
    <w:rsid w:val="00F55567"/>
    <w:rsid w:val="00F555F1"/>
    <w:rsid w:val="00F5564A"/>
    <w:rsid w:val="00F559B6"/>
    <w:rsid w:val="00F559CB"/>
    <w:rsid w:val="00F55AB0"/>
    <w:rsid w:val="00F55B5A"/>
    <w:rsid w:val="00F55E91"/>
    <w:rsid w:val="00F55F9C"/>
    <w:rsid w:val="00F5621B"/>
    <w:rsid w:val="00F5627F"/>
    <w:rsid w:val="00F562A4"/>
    <w:rsid w:val="00F5656F"/>
    <w:rsid w:val="00F56B2A"/>
    <w:rsid w:val="00F56F21"/>
    <w:rsid w:val="00F57241"/>
    <w:rsid w:val="00F5753F"/>
    <w:rsid w:val="00F57AE4"/>
    <w:rsid w:val="00F57C02"/>
    <w:rsid w:val="00F57F2A"/>
    <w:rsid w:val="00F6063C"/>
    <w:rsid w:val="00F6064F"/>
    <w:rsid w:val="00F609F8"/>
    <w:rsid w:val="00F60B0B"/>
    <w:rsid w:val="00F60FBC"/>
    <w:rsid w:val="00F61121"/>
    <w:rsid w:val="00F613E9"/>
    <w:rsid w:val="00F61475"/>
    <w:rsid w:val="00F61506"/>
    <w:rsid w:val="00F61734"/>
    <w:rsid w:val="00F61985"/>
    <w:rsid w:val="00F61B62"/>
    <w:rsid w:val="00F61C41"/>
    <w:rsid w:val="00F61DD0"/>
    <w:rsid w:val="00F61DDB"/>
    <w:rsid w:val="00F61E0D"/>
    <w:rsid w:val="00F61E2F"/>
    <w:rsid w:val="00F622A9"/>
    <w:rsid w:val="00F622E2"/>
    <w:rsid w:val="00F62517"/>
    <w:rsid w:val="00F62705"/>
    <w:rsid w:val="00F6270F"/>
    <w:rsid w:val="00F62822"/>
    <w:rsid w:val="00F62866"/>
    <w:rsid w:val="00F628B1"/>
    <w:rsid w:val="00F630DB"/>
    <w:rsid w:val="00F63113"/>
    <w:rsid w:val="00F632E8"/>
    <w:rsid w:val="00F6335B"/>
    <w:rsid w:val="00F63648"/>
    <w:rsid w:val="00F63773"/>
    <w:rsid w:val="00F6394E"/>
    <w:rsid w:val="00F63B93"/>
    <w:rsid w:val="00F63CEB"/>
    <w:rsid w:val="00F63DC2"/>
    <w:rsid w:val="00F6403A"/>
    <w:rsid w:val="00F64086"/>
    <w:rsid w:val="00F640D4"/>
    <w:rsid w:val="00F646F4"/>
    <w:rsid w:val="00F64703"/>
    <w:rsid w:val="00F648BA"/>
    <w:rsid w:val="00F649BC"/>
    <w:rsid w:val="00F6514A"/>
    <w:rsid w:val="00F653F8"/>
    <w:rsid w:val="00F65449"/>
    <w:rsid w:val="00F65725"/>
    <w:rsid w:val="00F658CE"/>
    <w:rsid w:val="00F65A37"/>
    <w:rsid w:val="00F65AEE"/>
    <w:rsid w:val="00F66274"/>
    <w:rsid w:val="00F66544"/>
    <w:rsid w:val="00F6668F"/>
    <w:rsid w:val="00F667DF"/>
    <w:rsid w:val="00F66CB1"/>
    <w:rsid w:val="00F67052"/>
    <w:rsid w:val="00F6708A"/>
    <w:rsid w:val="00F67282"/>
    <w:rsid w:val="00F67506"/>
    <w:rsid w:val="00F67664"/>
    <w:rsid w:val="00F67705"/>
    <w:rsid w:val="00F677F4"/>
    <w:rsid w:val="00F678C6"/>
    <w:rsid w:val="00F6793F"/>
    <w:rsid w:val="00F67A54"/>
    <w:rsid w:val="00F67F6E"/>
    <w:rsid w:val="00F7026E"/>
    <w:rsid w:val="00F7066A"/>
    <w:rsid w:val="00F70F65"/>
    <w:rsid w:val="00F710D8"/>
    <w:rsid w:val="00F7135E"/>
    <w:rsid w:val="00F714D0"/>
    <w:rsid w:val="00F71759"/>
    <w:rsid w:val="00F7181E"/>
    <w:rsid w:val="00F718EB"/>
    <w:rsid w:val="00F719FD"/>
    <w:rsid w:val="00F71A01"/>
    <w:rsid w:val="00F71A43"/>
    <w:rsid w:val="00F71DF2"/>
    <w:rsid w:val="00F71EB3"/>
    <w:rsid w:val="00F72123"/>
    <w:rsid w:val="00F721C1"/>
    <w:rsid w:val="00F722F6"/>
    <w:rsid w:val="00F72605"/>
    <w:rsid w:val="00F72662"/>
    <w:rsid w:val="00F7268F"/>
    <w:rsid w:val="00F72AB5"/>
    <w:rsid w:val="00F72DEB"/>
    <w:rsid w:val="00F7304A"/>
    <w:rsid w:val="00F73097"/>
    <w:rsid w:val="00F73256"/>
    <w:rsid w:val="00F7346E"/>
    <w:rsid w:val="00F735FB"/>
    <w:rsid w:val="00F7360E"/>
    <w:rsid w:val="00F73647"/>
    <w:rsid w:val="00F738E8"/>
    <w:rsid w:val="00F7392E"/>
    <w:rsid w:val="00F73A07"/>
    <w:rsid w:val="00F73A77"/>
    <w:rsid w:val="00F73B1D"/>
    <w:rsid w:val="00F73C40"/>
    <w:rsid w:val="00F73C7F"/>
    <w:rsid w:val="00F73D76"/>
    <w:rsid w:val="00F73DA4"/>
    <w:rsid w:val="00F740D8"/>
    <w:rsid w:val="00F7430F"/>
    <w:rsid w:val="00F743FF"/>
    <w:rsid w:val="00F745E7"/>
    <w:rsid w:val="00F746D4"/>
    <w:rsid w:val="00F747A3"/>
    <w:rsid w:val="00F748F6"/>
    <w:rsid w:val="00F749A8"/>
    <w:rsid w:val="00F74ACB"/>
    <w:rsid w:val="00F74D15"/>
    <w:rsid w:val="00F74F23"/>
    <w:rsid w:val="00F7509E"/>
    <w:rsid w:val="00F750FE"/>
    <w:rsid w:val="00F75413"/>
    <w:rsid w:val="00F7544F"/>
    <w:rsid w:val="00F7563D"/>
    <w:rsid w:val="00F7584C"/>
    <w:rsid w:val="00F75975"/>
    <w:rsid w:val="00F759BD"/>
    <w:rsid w:val="00F75AB4"/>
    <w:rsid w:val="00F75B26"/>
    <w:rsid w:val="00F75D58"/>
    <w:rsid w:val="00F75DC4"/>
    <w:rsid w:val="00F75EB6"/>
    <w:rsid w:val="00F761A2"/>
    <w:rsid w:val="00F7626E"/>
    <w:rsid w:val="00F76418"/>
    <w:rsid w:val="00F76EA2"/>
    <w:rsid w:val="00F771C1"/>
    <w:rsid w:val="00F77371"/>
    <w:rsid w:val="00F776C3"/>
    <w:rsid w:val="00F776FF"/>
    <w:rsid w:val="00F77AB1"/>
    <w:rsid w:val="00F77BB5"/>
    <w:rsid w:val="00F80455"/>
    <w:rsid w:val="00F8048B"/>
    <w:rsid w:val="00F804A9"/>
    <w:rsid w:val="00F804C8"/>
    <w:rsid w:val="00F804DB"/>
    <w:rsid w:val="00F80614"/>
    <w:rsid w:val="00F807BE"/>
    <w:rsid w:val="00F80BED"/>
    <w:rsid w:val="00F80DE1"/>
    <w:rsid w:val="00F80F0B"/>
    <w:rsid w:val="00F80F6B"/>
    <w:rsid w:val="00F80FA7"/>
    <w:rsid w:val="00F81044"/>
    <w:rsid w:val="00F81395"/>
    <w:rsid w:val="00F815C9"/>
    <w:rsid w:val="00F81916"/>
    <w:rsid w:val="00F81B01"/>
    <w:rsid w:val="00F821F3"/>
    <w:rsid w:val="00F82736"/>
    <w:rsid w:val="00F82BDD"/>
    <w:rsid w:val="00F82CD1"/>
    <w:rsid w:val="00F82E1A"/>
    <w:rsid w:val="00F82F29"/>
    <w:rsid w:val="00F831F0"/>
    <w:rsid w:val="00F8339D"/>
    <w:rsid w:val="00F83AD5"/>
    <w:rsid w:val="00F83B49"/>
    <w:rsid w:val="00F83F48"/>
    <w:rsid w:val="00F83F7A"/>
    <w:rsid w:val="00F84191"/>
    <w:rsid w:val="00F8463E"/>
    <w:rsid w:val="00F8490D"/>
    <w:rsid w:val="00F8492E"/>
    <w:rsid w:val="00F84CF9"/>
    <w:rsid w:val="00F84FC1"/>
    <w:rsid w:val="00F85048"/>
    <w:rsid w:val="00F850A4"/>
    <w:rsid w:val="00F850C9"/>
    <w:rsid w:val="00F852B6"/>
    <w:rsid w:val="00F85356"/>
    <w:rsid w:val="00F85430"/>
    <w:rsid w:val="00F854BA"/>
    <w:rsid w:val="00F857E3"/>
    <w:rsid w:val="00F857F3"/>
    <w:rsid w:val="00F8597B"/>
    <w:rsid w:val="00F85B13"/>
    <w:rsid w:val="00F860C3"/>
    <w:rsid w:val="00F86132"/>
    <w:rsid w:val="00F8624C"/>
    <w:rsid w:val="00F8654C"/>
    <w:rsid w:val="00F866DA"/>
    <w:rsid w:val="00F86946"/>
    <w:rsid w:val="00F869B9"/>
    <w:rsid w:val="00F86A74"/>
    <w:rsid w:val="00F870A2"/>
    <w:rsid w:val="00F87275"/>
    <w:rsid w:val="00F87462"/>
    <w:rsid w:val="00F8755D"/>
    <w:rsid w:val="00F876A6"/>
    <w:rsid w:val="00F87B37"/>
    <w:rsid w:val="00F87C41"/>
    <w:rsid w:val="00F87EE6"/>
    <w:rsid w:val="00F87EF1"/>
    <w:rsid w:val="00F907CA"/>
    <w:rsid w:val="00F90A02"/>
    <w:rsid w:val="00F90A2B"/>
    <w:rsid w:val="00F90A77"/>
    <w:rsid w:val="00F90B17"/>
    <w:rsid w:val="00F90E49"/>
    <w:rsid w:val="00F911B4"/>
    <w:rsid w:val="00F91282"/>
    <w:rsid w:val="00F9148F"/>
    <w:rsid w:val="00F91564"/>
    <w:rsid w:val="00F9184D"/>
    <w:rsid w:val="00F9185B"/>
    <w:rsid w:val="00F91873"/>
    <w:rsid w:val="00F9198C"/>
    <w:rsid w:val="00F919E9"/>
    <w:rsid w:val="00F91A81"/>
    <w:rsid w:val="00F91ABD"/>
    <w:rsid w:val="00F91B2A"/>
    <w:rsid w:val="00F91E1B"/>
    <w:rsid w:val="00F91E70"/>
    <w:rsid w:val="00F926D7"/>
    <w:rsid w:val="00F92741"/>
    <w:rsid w:val="00F92A12"/>
    <w:rsid w:val="00F931FC"/>
    <w:rsid w:val="00F9320B"/>
    <w:rsid w:val="00F93225"/>
    <w:rsid w:val="00F93712"/>
    <w:rsid w:val="00F94139"/>
    <w:rsid w:val="00F942B3"/>
    <w:rsid w:val="00F9457D"/>
    <w:rsid w:val="00F949A2"/>
    <w:rsid w:val="00F94A7A"/>
    <w:rsid w:val="00F94AE9"/>
    <w:rsid w:val="00F94C2B"/>
    <w:rsid w:val="00F94E22"/>
    <w:rsid w:val="00F9518F"/>
    <w:rsid w:val="00F95296"/>
    <w:rsid w:val="00F955D5"/>
    <w:rsid w:val="00F95674"/>
    <w:rsid w:val="00F95757"/>
    <w:rsid w:val="00F95796"/>
    <w:rsid w:val="00F959BD"/>
    <w:rsid w:val="00F960A2"/>
    <w:rsid w:val="00F96189"/>
    <w:rsid w:val="00F96CDC"/>
    <w:rsid w:val="00F96F49"/>
    <w:rsid w:val="00F970A9"/>
    <w:rsid w:val="00F973DC"/>
    <w:rsid w:val="00F973E5"/>
    <w:rsid w:val="00F97CCD"/>
    <w:rsid w:val="00F97E2B"/>
    <w:rsid w:val="00F97E87"/>
    <w:rsid w:val="00F97EA7"/>
    <w:rsid w:val="00F97FAA"/>
    <w:rsid w:val="00FA0342"/>
    <w:rsid w:val="00FA0583"/>
    <w:rsid w:val="00FA07CA"/>
    <w:rsid w:val="00FA0AD2"/>
    <w:rsid w:val="00FA0B40"/>
    <w:rsid w:val="00FA0B5A"/>
    <w:rsid w:val="00FA1108"/>
    <w:rsid w:val="00FA14CE"/>
    <w:rsid w:val="00FA2168"/>
    <w:rsid w:val="00FA2303"/>
    <w:rsid w:val="00FA2399"/>
    <w:rsid w:val="00FA23A2"/>
    <w:rsid w:val="00FA2559"/>
    <w:rsid w:val="00FA2A57"/>
    <w:rsid w:val="00FA2C05"/>
    <w:rsid w:val="00FA2C9E"/>
    <w:rsid w:val="00FA2DDD"/>
    <w:rsid w:val="00FA2E69"/>
    <w:rsid w:val="00FA300A"/>
    <w:rsid w:val="00FA3014"/>
    <w:rsid w:val="00FA3297"/>
    <w:rsid w:val="00FA33BE"/>
    <w:rsid w:val="00FA3547"/>
    <w:rsid w:val="00FA3563"/>
    <w:rsid w:val="00FA3655"/>
    <w:rsid w:val="00FA3836"/>
    <w:rsid w:val="00FA3A92"/>
    <w:rsid w:val="00FA3C84"/>
    <w:rsid w:val="00FA3F86"/>
    <w:rsid w:val="00FA44A0"/>
    <w:rsid w:val="00FA46DC"/>
    <w:rsid w:val="00FA50D9"/>
    <w:rsid w:val="00FA5221"/>
    <w:rsid w:val="00FA5257"/>
    <w:rsid w:val="00FA5596"/>
    <w:rsid w:val="00FA5765"/>
    <w:rsid w:val="00FA5829"/>
    <w:rsid w:val="00FA599C"/>
    <w:rsid w:val="00FA5B39"/>
    <w:rsid w:val="00FA5BA0"/>
    <w:rsid w:val="00FA5C97"/>
    <w:rsid w:val="00FA5CCF"/>
    <w:rsid w:val="00FA64CE"/>
    <w:rsid w:val="00FA67A8"/>
    <w:rsid w:val="00FA7012"/>
    <w:rsid w:val="00FA7547"/>
    <w:rsid w:val="00FA7626"/>
    <w:rsid w:val="00FA764D"/>
    <w:rsid w:val="00FA7832"/>
    <w:rsid w:val="00FA78AB"/>
    <w:rsid w:val="00FA7A8F"/>
    <w:rsid w:val="00FA7AC9"/>
    <w:rsid w:val="00FB0033"/>
    <w:rsid w:val="00FB0138"/>
    <w:rsid w:val="00FB01AB"/>
    <w:rsid w:val="00FB02C0"/>
    <w:rsid w:val="00FB03C6"/>
    <w:rsid w:val="00FB04D8"/>
    <w:rsid w:val="00FB0BA0"/>
    <w:rsid w:val="00FB1048"/>
    <w:rsid w:val="00FB10F7"/>
    <w:rsid w:val="00FB1304"/>
    <w:rsid w:val="00FB171C"/>
    <w:rsid w:val="00FB1807"/>
    <w:rsid w:val="00FB19DC"/>
    <w:rsid w:val="00FB1AFB"/>
    <w:rsid w:val="00FB1C62"/>
    <w:rsid w:val="00FB1E68"/>
    <w:rsid w:val="00FB1FB3"/>
    <w:rsid w:val="00FB21F5"/>
    <w:rsid w:val="00FB2496"/>
    <w:rsid w:val="00FB2708"/>
    <w:rsid w:val="00FB2766"/>
    <w:rsid w:val="00FB2786"/>
    <w:rsid w:val="00FB2AA4"/>
    <w:rsid w:val="00FB2C41"/>
    <w:rsid w:val="00FB2CDB"/>
    <w:rsid w:val="00FB3054"/>
    <w:rsid w:val="00FB33EC"/>
    <w:rsid w:val="00FB3B6A"/>
    <w:rsid w:val="00FB3C38"/>
    <w:rsid w:val="00FB4040"/>
    <w:rsid w:val="00FB409A"/>
    <w:rsid w:val="00FB40AE"/>
    <w:rsid w:val="00FB49D7"/>
    <w:rsid w:val="00FB4CC7"/>
    <w:rsid w:val="00FB4D65"/>
    <w:rsid w:val="00FB4E64"/>
    <w:rsid w:val="00FB4EB1"/>
    <w:rsid w:val="00FB4EEA"/>
    <w:rsid w:val="00FB506C"/>
    <w:rsid w:val="00FB51E8"/>
    <w:rsid w:val="00FB5503"/>
    <w:rsid w:val="00FB5722"/>
    <w:rsid w:val="00FB57D0"/>
    <w:rsid w:val="00FB580C"/>
    <w:rsid w:val="00FB59D4"/>
    <w:rsid w:val="00FB5A0D"/>
    <w:rsid w:val="00FB5ACD"/>
    <w:rsid w:val="00FB5E2E"/>
    <w:rsid w:val="00FB5E54"/>
    <w:rsid w:val="00FB5FD4"/>
    <w:rsid w:val="00FB610E"/>
    <w:rsid w:val="00FB616C"/>
    <w:rsid w:val="00FB6386"/>
    <w:rsid w:val="00FB6427"/>
    <w:rsid w:val="00FB65A7"/>
    <w:rsid w:val="00FB6C65"/>
    <w:rsid w:val="00FB6C9D"/>
    <w:rsid w:val="00FB6CA3"/>
    <w:rsid w:val="00FB6EA9"/>
    <w:rsid w:val="00FB6FA4"/>
    <w:rsid w:val="00FB7024"/>
    <w:rsid w:val="00FB744B"/>
    <w:rsid w:val="00FB74F4"/>
    <w:rsid w:val="00FB75CB"/>
    <w:rsid w:val="00FB7B63"/>
    <w:rsid w:val="00FB7CFF"/>
    <w:rsid w:val="00FC000C"/>
    <w:rsid w:val="00FC0047"/>
    <w:rsid w:val="00FC008F"/>
    <w:rsid w:val="00FC0133"/>
    <w:rsid w:val="00FC0168"/>
    <w:rsid w:val="00FC083F"/>
    <w:rsid w:val="00FC08D3"/>
    <w:rsid w:val="00FC0B2E"/>
    <w:rsid w:val="00FC1133"/>
    <w:rsid w:val="00FC11D8"/>
    <w:rsid w:val="00FC1481"/>
    <w:rsid w:val="00FC15F2"/>
    <w:rsid w:val="00FC16B1"/>
    <w:rsid w:val="00FC1738"/>
    <w:rsid w:val="00FC18BF"/>
    <w:rsid w:val="00FC1925"/>
    <w:rsid w:val="00FC1D5B"/>
    <w:rsid w:val="00FC2377"/>
    <w:rsid w:val="00FC26AD"/>
    <w:rsid w:val="00FC26F9"/>
    <w:rsid w:val="00FC288E"/>
    <w:rsid w:val="00FC2A74"/>
    <w:rsid w:val="00FC2CC4"/>
    <w:rsid w:val="00FC31F3"/>
    <w:rsid w:val="00FC332B"/>
    <w:rsid w:val="00FC345E"/>
    <w:rsid w:val="00FC35C8"/>
    <w:rsid w:val="00FC3706"/>
    <w:rsid w:val="00FC372A"/>
    <w:rsid w:val="00FC3D9A"/>
    <w:rsid w:val="00FC40C9"/>
    <w:rsid w:val="00FC4240"/>
    <w:rsid w:val="00FC4288"/>
    <w:rsid w:val="00FC42A6"/>
    <w:rsid w:val="00FC4512"/>
    <w:rsid w:val="00FC4A08"/>
    <w:rsid w:val="00FC4D47"/>
    <w:rsid w:val="00FC51A7"/>
    <w:rsid w:val="00FC524A"/>
    <w:rsid w:val="00FC561A"/>
    <w:rsid w:val="00FC56B0"/>
    <w:rsid w:val="00FC57F1"/>
    <w:rsid w:val="00FC5851"/>
    <w:rsid w:val="00FC5E06"/>
    <w:rsid w:val="00FC5F34"/>
    <w:rsid w:val="00FC5FD1"/>
    <w:rsid w:val="00FC6234"/>
    <w:rsid w:val="00FC6419"/>
    <w:rsid w:val="00FC6570"/>
    <w:rsid w:val="00FC676A"/>
    <w:rsid w:val="00FC68EA"/>
    <w:rsid w:val="00FC6906"/>
    <w:rsid w:val="00FC6965"/>
    <w:rsid w:val="00FC6BAC"/>
    <w:rsid w:val="00FC715E"/>
    <w:rsid w:val="00FC7834"/>
    <w:rsid w:val="00FC79B8"/>
    <w:rsid w:val="00FC7C6F"/>
    <w:rsid w:val="00FC7D37"/>
    <w:rsid w:val="00FD0240"/>
    <w:rsid w:val="00FD08F8"/>
    <w:rsid w:val="00FD097D"/>
    <w:rsid w:val="00FD0B58"/>
    <w:rsid w:val="00FD0C3B"/>
    <w:rsid w:val="00FD0DAD"/>
    <w:rsid w:val="00FD0FA2"/>
    <w:rsid w:val="00FD0FB5"/>
    <w:rsid w:val="00FD1099"/>
    <w:rsid w:val="00FD10AA"/>
    <w:rsid w:val="00FD1109"/>
    <w:rsid w:val="00FD1198"/>
    <w:rsid w:val="00FD11D4"/>
    <w:rsid w:val="00FD1570"/>
    <w:rsid w:val="00FD1604"/>
    <w:rsid w:val="00FD16A1"/>
    <w:rsid w:val="00FD1AE1"/>
    <w:rsid w:val="00FD1D35"/>
    <w:rsid w:val="00FD2042"/>
    <w:rsid w:val="00FD2080"/>
    <w:rsid w:val="00FD2153"/>
    <w:rsid w:val="00FD2287"/>
    <w:rsid w:val="00FD22CD"/>
    <w:rsid w:val="00FD2BA8"/>
    <w:rsid w:val="00FD2E2F"/>
    <w:rsid w:val="00FD2E99"/>
    <w:rsid w:val="00FD321D"/>
    <w:rsid w:val="00FD3566"/>
    <w:rsid w:val="00FD35C5"/>
    <w:rsid w:val="00FD395D"/>
    <w:rsid w:val="00FD39EC"/>
    <w:rsid w:val="00FD3BEE"/>
    <w:rsid w:val="00FD3D74"/>
    <w:rsid w:val="00FD43D1"/>
    <w:rsid w:val="00FD45B8"/>
    <w:rsid w:val="00FD46DE"/>
    <w:rsid w:val="00FD46E3"/>
    <w:rsid w:val="00FD48D2"/>
    <w:rsid w:val="00FD494E"/>
    <w:rsid w:val="00FD4F9C"/>
    <w:rsid w:val="00FD501A"/>
    <w:rsid w:val="00FD55F7"/>
    <w:rsid w:val="00FD5B75"/>
    <w:rsid w:val="00FD5C50"/>
    <w:rsid w:val="00FD5C91"/>
    <w:rsid w:val="00FD60BE"/>
    <w:rsid w:val="00FD6399"/>
    <w:rsid w:val="00FD642A"/>
    <w:rsid w:val="00FD6798"/>
    <w:rsid w:val="00FD67FC"/>
    <w:rsid w:val="00FD6818"/>
    <w:rsid w:val="00FD68FB"/>
    <w:rsid w:val="00FD6910"/>
    <w:rsid w:val="00FD6B1E"/>
    <w:rsid w:val="00FD6DBD"/>
    <w:rsid w:val="00FD6EB8"/>
    <w:rsid w:val="00FD7134"/>
    <w:rsid w:val="00FD71B2"/>
    <w:rsid w:val="00FD72E0"/>
    <w:rsid w:val="00FD7525"/>
    <w:rsid w:val="00FD790F"/>
    <w:rsid w:val="00FD7A7A"/>
    <w:rsid w:val="00FD7E54"/>
    <w:rsid w:val="00FD7FB7"/>
    <w:rsid w:val="00FE01E0"/>
    <w:rsid w:val="00FE0306"/>
    <w:rsid w:val="00FE0310"/>
    <w:rsid w:val="00FE04D6"/>
    <w:rsid w:val="00FE0665"/>
    <w:rsid w:val="00FE067C"/>
    <w:rsid w:val="00FE089B"/>
    <w:rsid w:val="00FE08F7"/>
    <w:rsid w:val="00FE0BF5"/>
    <w:rsid w:val="00FE0D18"/>
    <w:rsid w:val="00FE0F05"/>
    <w:rsid w:val="00FE1044"/>
    <w:rsid w:val="00FE1206"/>
    <w:rsid w:val="00FE1279"/>
    <w:rsid w:val="00FE13DF"/>
    <w:rsid w:val="00FE169C"/>
    <w:rsid w:val="00FE1857"/>
    <w:rsid w:val="00FE1AA2"/>
    <w:rsid w:val="00FE1AFD"/>
    <w:rsid w:val="00FE1BE6"/>
    <w:rsid w:val="00FE1C25"/>
    <w:rsid w:val="00FE1D66"/>
    <w:rsid w:val="00FE1D8B"/>
    <w:rsid w:val="00FE2503"/>
    <w:rsid w:val="00FE289B"/>
    <w:rsid w:val="00FE28C7"/>
    <w:rsid w:val="00FE28F7"/>
    <w:rsid w:val="00FE293A"/>
    <w:rsid w:val="00FE2AC1"/>
    <w:rsid w:val="00FE3201"/>
    <w:rsid w:val="00FE3731"/>
    <w:rsid w:val="00FE373C"/>
    <w:rsid w:val="00FE382E"/>
    <w:rsid w:val="00FE3859"/>
    <w:rsid w:val="00FE3889"/>
    <w:rsid w:val="00FE39E2"/>
    <w:rsid w:val="00FE3B8F"/>
    <w:rsid w:val="00FE3F2C"/>
    <w:rsid w:val="00FE43D8"/>
    <w:rsid w:val="00FE4619"/>
    <w:rsid w:val="00FE4CD8"/>
    <w:rsid w:val="00FE520F"/>
    <w:rsid w:val="00FE52C9"/>
    <w:rsid w:val="00FE5346"/>
    <w:rsid w:val="00FE5424"/>
    <w:rsid w:val="00FE553E"/>
    <w:rsid w:val="00FE56CF"/>
    <w:rsid w:val="00FE5984"/>
    <w:rsid w:val="00FE5A5F"/>
    <w:rsid w:val="00FE5AA4"/>
    <w:rsid w:val="00FE610C"/>
    <w:rsid w:val="00FE6118"/>
    <w:rsid w:val="00FE6182"/>
    <w:rsid w:val="00FE6211"/>
    <w:rsid w:val="00FE6391"/>
    <w:rsid w:val="00FE64E7"/>
    <w:rsid w:val="00FE66D3"/>
    <w:rsid w:val="00FE68C7"/>
    <w:rsid w:val="00FE6AC6"/>
    <w:rsid w:val="00FE6C13"/>
    <w:rsid w:val="00FE6DC6"/>
    <w:rsid w:val="00FE6E07"/>
    <w:rsid w:val="00FE6E39"/>
    <w:rsid w:val="00FE6EF1"/>
    <w:rsid w:val="00FE7332"/>
    <w:rsid w:val="00FE74B3"/>
    <w:rsid w:val="00FE7BD5"/>
    <w:rsid w:val="00FE7C79"/>
    <w:rsid w:val="00FF0290"/>
    <w:rsid w:val="00FF0422"/>
    <w:rsid w:val="00FF068A"/>
    <w:rsid w:val="00FF0722"/>
    <w:rsid w:val="00FF087B"/>
    <w:rsid w:val="00FF0B75"/>
    <w:rsid w:val="00FF0D55"/>
    <w:rsid w:val="00FF0EE4"/>
    <w:rsid w:val="00FF0F3B"/>
    <w:rsid w:val="00FF1128"/>
    <w:rsid w:val="00FF1139"/>
    <w:rsid w:val="00FF116C"/>
    <w:rsid w:val="00FF1367"/>
    <w:rsid w:val="00FF14CE"/>
    <w:rsid w:val="00FF185D"/>
    <w:rsid w:val="00FF229A"/>
    <w:rsid w:val="00FF25BD"/>
    <w:rsid w:val="00FF2D03"/>
    <w:rsid w:val="00FF316D"/>
    <w:rsid w:val="00FF387E"/>
    <w:rsid w:val="00FF39D3"/>
    <w:rsid w:val="00FF3A63"/>
    <w:rsid w:val="00FF4644"/>
    <w:rsid w:val="00FF470D"/>
    <w:rsid w:val="00FF474D"/>
    <w:rsid w:val="00FF478A"/>
    <w:rsid w:val="00FF4935"/>
    <w:rsid w:val="00FF4A78"/>
    <w:rsid w:val="00FF4BE7"/>
    <w:rsid w:val="00FF4FF4"/>
    <w:rsid w:val="00FF504E"/>
    <w:rsid w:val="00FF5155"/>
    <w:rsid w:val="00FF530E"/>
    <w:rsid w:val="00FF536E"/>
    <w:rsid w:val="00FF54B5"/>
    <w:rsid w:val="00FF57D2"/>
    <w:rsid w:val="00FF59F1"/>
    <w:rsid w:val="00FF5F24"/>
    <w:rsid w:val="00FF5F3A"/>
    <w:rsid w:val="00FF6288"/>
    <w:rsid w:val="00FF65B0"/>
    <w:rsid w:val="00FF65CA"/>
    <w:rsid w:val="00FF65E8"/>
    <w:rsid w:val="00FF66C7"/>
    <w:rsid w:val="00FF66D4"/>
    <w:rsid w:val="00FF67D6"/>
    <w:rsid w:val="00FF6AB1"/>
    <w:rsid w:val="00FF6C2A"/>
    <w:rsid w:val="00FF6E10"/>
    <w:rsid w:val="00FF6F04"/>
    <w:rsid w:val="00FF7071"/>
    <w:rsid w:val="00FF72C0"/>
    <w:rsid w:val="00FF7432"/>
    <w:rsid w:val="00FF759D"/>
    <w:rsid w:val="00FF7721"/>
    <w:rsid w:val="00FF7C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2FABBC"/>
  <w15:chartTrackingRefBased/>
  <w15:docId w15:val="{BFADBFE9-8745-458A-BFAC-351AF1318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107C"/>
    <w:pPr>
      <w:spacing w:after="0" w:line="240" w:lineRule="auto"/>
    </w:pPr>
    <w:rPr>
      <w:rFonts w:ascii="Times New Roman" w:hAnsi="Times New Roman" w:cs="Times New Roman"/>
      <w:sz w:val="24"/>
      <w:szCs w:val="24"/>
    </w:rPr>
  </w:style>
  <w:style w:type="paragraph" w:styleId="Heading1">
    <w:name w:val="heading 1"/>
    <w:aliases w:val="A Cap 1"/>
    <w:basedOn w:val="Normal"/>
    <w:link w:val="Heading1Char"/>
    <w:autoRedefine/>
    <w:qFormat/>
    <w:rsid w:val="00773CC6"/>
    <w:pPr>
      <w:shd w:val="clear" w:color="auto" w:fill="FFFFFF"/>
      <w:tabs>
        <w:tab w:val="left" w:pos="284"/>
        <w:tab w:val="left" w:pos="426"/>
        <w:tab w:val="left" w:pos="851"/>
        <w:tab w:val="left" w:pos="1418"/>
      </w:tabs>
      <w:spacing w:line="360" w:lineRule="auto"/>
      <w:jc w:val="center"/>
      <w:outlineLvl w:val="0"/>
    </w:pPr>
    <w:rPr>
      <w:b/>
      <w:color w:val="111111"/>
      <w:kern w:val="36"/>
      <w:sz w:val="51"/>
      <w:szCs w:val="51"/>
    </w:rPr>
  </w:style>
  <w:style w:type="paragraph" w:styleId="Heading2">
    <w:name w:val="heading 2"/>
    <w:aliases w:val="A Cap 2"/>
    <w:basedOn w:val="Normal"/>
    <w:next w:val="Normal"/>
    <w:link w:val="Heading2Char"/>
    <w:autoRedefine/>
    <w:unhideWhenUsed/>
    <w:qFormat/>
    <w:rsid w:val="009B57AC"/>
    <w:pPr>
      <w:keepNext/>
      <w:keepLines/>
      <w:tabs>
        <w:tab w:val="left" w:pos="426"/>
        <w:tab w:val="left" w:pos="567"/>
        <w:tab w:val="left" w:pos="851"/>
        <w:tab w:val="left" w:pos="1085"/>
        <w:tab w:val="left" w:pos="1418"/>
        <w:tab w:val="left" w:pos="1757"/>
        <w:tab w:val="left" w:pos="1901"/>
      </w:tabs>
      <w:spacing w:line="360" w:lineRule="auto"/>
      <w:ind w:right="142"/>
      <w:jc w:val="both"/>
      <w:outlineLvl w:val="1"/>
    </w:pPr>
    <w:rPr>
      <w:b/>
      <w:bCs/>
      <w:color w:val="0070C0"/>
      <w:spacing w:val="-8"/>
      <w:sz w:val="26"/>
      <w:szCs w:val="26"/>
    </w:rPr>
  </w:style>
  <w:style w:type="paragraph" w:styleId="Heading3">
    <w:name w:val="heading 3"/>
    <w:basedOn w:val="Normal"/>
    <w:next w:val="Normal"/>
    <w:link w:val="Heading3Char"/>
    <w:uiPriority w:val="9"/>
    <w:unhideWhenUsed/>
    <w:qFormat/>
    <w:rsid w:val="00E475EF"/>
    <w:pPr>
      <w:keepNext/>
      <w:keepLines/>
      <w:spacing w:line="360" w:lineRule="auto"/>
      <w:jc w:val="both"/>
      <w:outlineLvl w:val="2"/>
    </w:pPr>
    <w:rPr>
      <w:b/>
      <w:bCs/>
      <w:sz w:val="26"/>
      <w:szCs w:val="22"/>
    </w:rPr>
  </w:style>
  <w:style w:type="paragraph" w:styleId="Heading4">
    <w:name w:val="heading 4"/>
    <w:basedOn w:val="Normal"/>
    <w:next w:val="Normal"/>
    <w:link w:val="Heading4Char"/>
    <w:uiPriority w:val="9"/>
    <w:unhideWhenUsed/>
    <w:qFormat/>
    <w:rsid w:val="008205E5"/>
    <w:pPr>
      <w:keepNext/>
      <w:keepLines/>
      <w:spacing w:line="336" w:lineRule="auto"/>
      <w:jc w:val="center"/>
      <w:outlineLvl w:val="3"/>
    </w:pPr>
    <w:rPr>
      <w:rFonts w:eastAsiaTheme="majorEastAsia" w:cstheme="majorBidi"/>
      <w:b/>
      <w:iCs/>
      <w:sz w:val="26"/>
    </w:rPr>
  </w:style>
  <w:style w:type="paragraph" w:styleId="Heading5">
    <w:name w:val="heading 5"/>
    <w:basedOn w:val="Normal"/>
    <w:next w:val="Normal"/>
    <w:link w:val="Heading5Char"/>
    <w:uiPriority w:val="9"/>
    <w:unhideWhenUsed/>
    <w:qFormat/>
    <w:rsid w:val="001F5947"/>
    <w:pPr>
      <w:keepNext/>
      <w:keepLines/>
      <w:spacing w:line="360" w:lineRule="auto"/>
      <w:jc w:val="center"/>
      <w:outlineLvl w:val="4"/>
    </w:pPr>
    <w:rPr>
      <w:rFonts w:eastAsiaTheme="majorEastAsia" w:cstheme="majorBidi"/>
      <w:b/>
      <w:sz w:val="26"/>
    </w:rPr>
  </w:style>
  <w:style w:type="paragraph" w:styleId="Heading6">
    <w:name w:val="heading 6"/>
    <w:basedOn w:val="Normal"/>
    <w:next w:val="Normal"/>
    <w:link w:val="Heading6Char"/>
    <w:uiPriority w:val="9"/>
    <w:unhideWhenUsed/>
    <w:qFormat/>
    <w:rsid w:val="00F05915"/>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unhideWhenUsed/>
    <w:qFormat/>
    <w:rsid w:val="00F05915"/>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05915"/>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05915"/>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autoRedefine/>
    <w:qFormat/>
    <w:rsid w:val="00BB0FD2"/>
    <w:rPr>
      <w:color w:val="FF0000"/>
      <w:szCs w:val="18"/>
    </w:rPr>
  </w:style>
  <w:style w:type="paragraph" w:customStyle="1" w:styleId="Level2">
    <w:name w:val="Level 2"/>
    <w:basedOn w:val="Normal"/>
    <w:autoRedefine/>
    <w:qFormat/>
    <w:rsid w:val="00BB0FD2"/>
    <w:pPr>
      <w:ind w:firstLine="720"/>
    </w:pPr>
    <w:rPr>
      <w:color w:val="4472C4" w:themeColor="accent1"/>
      <w:szCs w:val="18"/>
    </w:rPr>
  </w:style>
  <w:style w:type="paragraph" w:customStyle="1" w:styleId="Level3">
    <w:name w:val="Level 3"/>
    <w:basedOn w:val="Normal"/>
    <w:link w:val="Level3Char"/>
    <w:autoRedefine/>
    <w:qFormat/>
    <w:rsid w:val="00E409E2"/>
    <w:pPr>
      <w:tabs>
        <w:tab w:val="left" w:pos="284"/>
        <w:tab w:val="left" w:pos="426"/>
        <w:tab w:val="left" w:pos="709"/>
        <w:tab w:val="left" w:pos="3240"/>
      </w:tabs>
      <w:spacing w:line="360" w:lineRule="auto"/>
      <w:jc w:val="both"/>
    </w:pPr>
    <w:rPr>
      <w:b/>
      <w:color w:val="0070C0"/>
      <w:sz w:val="26"/>
      <w:szCs w:val="28"/>
    </w:rPr>
  </w:style>
  <w:style w:type="character" w:customStyle="1" w:styleId="Heading1Char">
    <w:name w:val="Heading 1 Char"/>
    <w:aliases w:val="A Cap 1 Char"/>
    <w:basedOn w:val="DefaultParagraphFont"/>
    <w:link w:val="Heading1"/>
    <w:rsid w:val="00773CC6"/>
    <w:rPr>
      <w:rFonts w:ascii="Times New Roman" w:hAnsi="Times New Roman" w:cs="Times New Roman"/>
      <w:b/>
      <w:color w:val="111111"/>
      <w:kern w:val="36"/>
      <w:sz w:val="51"/>
      <w:szCs w:val="51"/>
      <w:shd w:val="clear" w:color="auto" w:fill="FFFFFF"/>
    </w:rPr>
  </w:style>
  <w:style w:type="character" w:customStyle="1" w:styleId="Level3Char">
    <w:name w:val="Level 3 Char"/>
    <w:link w:val="Level3"/>
    <w:rsid w:val="00E409E2"/>
    <w:rPr>
      <w:rFonts w:ascii="Times New Roman" w:hAnsi="Times New Roman" w:cs="Times New Roman"/>
      <w:b/>
      <w:color w:val="0070C0"/>
      <w:sz w:val="26"/>
      <w:szCs w:val="28"/>
    </w:rPr>
  </w:style>
  <w:style w:type="paragraph" w:customStyle="1" w:styleId="HINH">
    <w:name w:val="HINH"/>
    <w:aliases w:val="BANG"/>
    <w:basedOn w:val="Level3"/>
    <w:autoRedefine/>
    <w:qFormat/>
    <w:rsid w:val="00375396"/>
    <w:pPr>
      <w:jc w:val="center"/>
    </w:pPr>
    <w:rPr>
      <w:shd w:val="clear" w:color="auto" w:fill="FFFFFF"/>
    </w:rPr>
  </w:style>
  <w:style w:type="character" w:customStyle="1" w:styleId="Heading2Char">
    <w:name w:val="Heading 2 Char"/>
    <w:aliases w:val="A Cap 2 Char"/>
    <w:basedOn w:val="DefaultParagraphFont"/>
    <w:link w:val="Heading2"/>
    <w:rsid w:val="009B57AC"/>
    <w:rPr>
      <w:rFonts w:ascii="Times New Roman" w:hAnsi="Times New Roman" w:cs="Times New Roman"/>
      <w:b/>
      <w:bCs/>
      <w:color w:val="0070C0"/>
      <w:spacing w:val="-8"/>
      <w:sz w:val="26"/>
      <w:szCs w:val="26"/>
    </w:rPr>
  </w:style>
  <w:style w:type="character" w:customStyle="1" w:styleId="Heading3Char">
    <w:name w:val="Heading 3 Char"/>
    <w:basedOn w:val="DefaultParagraphFont"/>
    <w:link w:val="Heading3"/>
    <w:uiPriority w:val="9"/>
    <w:rsid w:val="00E475EF"/>
    <w:rPr>
      <w:rFonts w:ascii="Times New Roman" w:hAnsi="Times New Roman" w:cs="Times New Roman"/>
      <w:b/>
      <w:bCs/>
      <w:sz w:val="26"/>
    </w:rPr>
  </w:style>
  <w:style w:type="paragraph" w:styleId="NormalWeb">
    <w:name w:val="Normal (Web)"/>
    <w:basedOn w:val="Normal"/>
    <w:uiPriority w:val="99"/>
    <w:rsid w:val="00D02682"/>
    <w:pPr>
      <w:spacing w:before="100" w:beforeAutospacing="1" w:after="100" w:afterAutospacing="1"/>
    </w:pPr>
  </w:style>
  <w:style w:type="paragraph" w:customStyle="1" w:styleId="CharChar2">
    <w:name w:val="Char Char2"/>
    <w:basedOn w:val="Normal"/>
    <w:rsid w:val="00D02682"/>
    <w:pPr>
      <w:spacing w:line="312" w:lineRule="auto"/>
      <w:ind w:firstLine="567"/>
      <w:jc w:val="both"/>
    </w:pPr>
    <w:rPr>
      <w:rFonts w:cs="Tahoma"/>
      <w:sz w:val="28"/>
      <w:szCs w:val="20"/>
    </w:rPr>
  </w:style>
  <w:style w:type="paragraph" w:customStyle="1" w:styleId="contentviews">
    <w:name w:val="contentviews"/>
    <w:basedOn w:val="Normal"/>
    <w:rsid w:val="00D02682"/>
    <w:pPr>
      <w:spacing w:before="100" w:beforeAutospacing="1" w:after="100" w:afterAutospacing="1"/>
    </w:pPr>
  </w:style>
  <w:style w:type="paragraph" w:customStyle="1" w:styleId="CharCharCharCharCharCharCharCharCharCharCharCharCharCharCharChar">
    <w:name w:val="Char Char Char Char Char Char Char Char Char Char Char Char Char Char Char Char"/>
    <w:autoRedefine/>
    <w:rsid w:val="00D02682"/>
    <w:pPr>
      <w:tabs>
        <w:tab w:val="num" w:pos="360"/>
      </w:tabs>
      <w:spacing w:after="120" w:line="240" w:lineRule="auto"/>
      <w:ind w:left="357"/>
    </w:pPr>
    <w:rPr>
      <w:rFonts w:ascii="Times New Roman" w:eastAsia="MS Mincho" w:hAnsi="Times New Roman" w:cs="Times New Roman"/>
      <w:sz w:val="20"/>
      <w:szCs w:val="20"/>
    </w:rPr>
  </w:style>
  <w:style w:type="paragraph" w:styleId="FootnoteText">
    <w:name w:val="footnote text"/>
    <w:basedOn w:val="Normal"/>
    <w:link w:val="FootnoteTextChar"/>
    <w:rsid w:val="00D02682"/>
    <w:rPr>
      <w:rFonts w:ascii=".VnTime" w:eastAsia="Batang" w:hAnsi=".VnTime" w:cs=".VnTime"/>
      <w:sz w:val="20"/>
      <w:szCs w:val="20"/>
      <w:lang w:eastAsia="ja-JP"/>
    </w:rPr>
  </w:style>
  <w:style w:type="character" w:customStyle="1" w:styleId="FootnoteTextChar">
    <w:name w:val="Footnote Text Char"/>
    <w:basedOn w:val="DefaultParagraphFont"/>
    <w:link w:val="FootnoteText"/>
    <w:rsid w:val="00D02682"/>
    <w:rPr>
      <w:rFonts w:ascii=".VnTime" w:eastAsia="Batang" w:hAnsi=".VnTime" w:cs=".VnTime"/>
      <w:sz w:val="20"/>
      <w:szCs w:val="20"/>
      <w:lang w:eastAsia="ja-JP"/>
    </w:rPr>
  </w:style>
  <w:style w:type="character" w:styleId="FootnoteReference">
    <w:name w:val="footnote reference"/>
    <w:rsid w:val="00D02682"/>
    <w:rPr>
      <w:vertAlign w:val="superscript"/>
    </w:rPr>
  </w:style>
  <w:style w:type="paragraph" w:styleId="BodyTextIndent">
    <w:name w:val="Body Text Indent"/>
    <w:basedOn w:val="Normal"/>
    <w:link w:val="BodyTextIndentChar"/>
    <w:rsid w:val="00D02682"/>
    <w:pPr>
      <w:ind w:right="-1" w:firstLine="720"/>
      <w:jc w:val="both"/>
    </w:pPr>
    <w:rPr>
      <w:rFonts w:ascii=".VnTime" w:hAnsi=".VnTime"/>
      <w:color w:val="000000"/>
      <w:sz w:val="28"/>
      <w:szCs w:val="20"/>
    </w:rPr>
  </w:style>
  <w:style w:type="character" w:customStyle="1" w:styleId="BodyTextIndentChar">
    <w:name w:val="Body Text Indent Char"/>
    <w:basedOn w:val="DefaultParagraphFont"/>
    <w:link w:val="BodyTextIndent"/>
    <w:rsid w:val="00D02682"/>
    <w:rPr>
      <w:rFonts w:ascii=".VnTime" w:hAnsi=".VnTime" w:cs="Times New Roman"/>
      <w:color w:val="000000"/>
      <w:sz w:val="28"/>
      <w:szCs w:val="20"/>
    </w:rPr>
  </w:style>
  <w:style w:type="paragraph" w:customStyle="1" w:styleId="Normal1">
    <w:name w:val="Normal1"/>
    <w:basedOn w:val="Normal"/>
    <w:next w:val="Normal"/>
    <w:autoRedefine/>
    <w:semiHidden/>
    <w:rsid w:val="00D02682"/>
    <w:pPr>
      <w:spacing w:before="120" w:after="120" w:line="288" w:lineRule="auto"/>
      <w:ind w:firstLine="680"/>
      <w:jc w:val="both"/>
    </w:pPr>
    <w:rPr>
      <w:sz w:val="28"/>
      <w:szCs w:val="28"/>
    </w:rPr>
  </w:style>
  <w:style w:type="character" w:styleId="Hyperlink">
    <w:name w:val="Hyperlink"/>
    <w:uiPriority w:val="99"/>
    <w:rsid w:val="00D02682"/>
    <w:rPr>
      <w:color w:val="0000FF"/>
      <w:u w:val="single"/>
    </w:rPr>
  </w:style>
  <w:style w:type="paragraph" w:customStyle="1" w:styleId="bold">
    <w:name w:val="bold"/>
    <w:basedOn w:val="Normal"/>
    <w:rsid w:val="00D02682"/>
    <w:pPr>
      <w:spacing w:before="100" w:beforeAutospacing="1" w:after="100" w:afterAutospacing="1"/>
    </w:pPr>
    <w:rPr>
      <w:b/>
      <w:bCs/>
    </w:rPr>
  </w:style>
  <w:style w:type="paragraph" w:styleId="EndnoteText">
    <w:name w:val="endnote text"/>
    <w:basedOn w:val="Normal"/>
    <w:link w:val="EndnoteTextChar"/>
    <w:rsid w:val="00D02682"/>
    <w:rPr>
      <w:sz w:val="20"/>
      <w:szCs w:val="20"/>
    </w:rPr>
  </w:style>
  <w:style w:type="character" w:customStyle="1" w:styleId="EndnoteTextChar">
    <w:name w:val="Endnote Text Char"/>
    <w:basedOn w:val="DefaultParagraphFont"/>
    <w:link w:val="EndnoteText"/>
    <w:rsid w:val="00D02682"/>
    <w:rPr>
      <w:rFonts w:ascii="Times New Roman" w:hAnsi="Times New Roman" w:cs="Times New Roman"/>
      <w:sz w:val="20"/>
      <w:szCs w:val="20"/>
    </w:rPr>
  </w:style>
  <w:style w:type="character" w:styleId="EndnoteReference">
    <w:name w:val="endnote reference"/>
    <w:rsid w:val="00D02682"/>
    <w:rPr>
      <w:vertAlign w:val="superscript"/>
    </w:rPr>
  </w:style>
  <w:style w:type="paragraph" w:styleId="BalloonText">
    <w:name w:val="Balloon Text"/>
    <w:basedOn w:val="Normal"/>
    <w:link w:val="BalloonTextChar"/>
    <w:uiPriority w:val="99"/>
    <w:rsid w:val="00D02682"/>
    <w:rPr>
      <w:rFonts w:ascii="Tahoma" w:hAnsi="Tahoma" w:cs="Tahoma"/>
      <w:sz w:val="16"/>
      <w:szCs w:val="16"/>
    </w:rPr>
  </w:style>
  <w:style w:type="character" w:customStyle="1" w:styleId="BalloonTextChar">
    <w:name w:val="Balloon Text Char"/>
    <w:basedOn w:val="DefaultParagraphFont"/>
    <w:link w:val="BalloonText"/>
    <w:uiPriority w:val="99"/>
    <w:rsid w:val="00D02682"/>
    <w:rPr>
      <w:rFonts w:ascii="Tahoma" w:hAnsi="Tahoma" w:cs="Tahoma"/>
      <w:sz w:val="16"/>
      <w:szCs w:val="16"/>
    </w:rPr>
  </w:style>
  <w:style w:type="paragraph" w:styleId="Header">
    <w:name w:val="header"/>
    <w:basedOn w:val="Normal"/>
    <w:link w:val="HeaderChar"/>
    <w:uiPriority w:val="99"/>
    <w:rsid w:val="00D02682"/>
    <w:pPr>
      <w:tabs>
        <w:tab w:val="center" w:pos="4680"/>
        <w:tab w:val="right" w:pos="9360"/>
      </w:tabs>
    </w:pPr>
  </w:style>
  <w:style w:type="character" w:customStyle="1" w:styleId="HeaderChar">
    <w:name w:val="Header Char"/>
    <w:basedOn w:val="DefaultParagraphFont"/>
    <w:link w:val="Header"/>
    <w:uiPriority w:val="99"/>
    <w:rsid w:val="00D02682"/>
    <w:rPr>
      <w:rFonts w:ascii="Times New Roman" w:hAnsi="Times New Roman" w:cs="Times New Roman"/>
      <w:sz w:val="24"/>
      <w:szCs w:val="24"/>
    </w:rPr>
  </w:style>
  <w:style w:type="paragraph" w:styleId="Footer">
    <w:name w:val="footer"/>
    <w:basedOn w:val="Normal"/>
    <w:link w:val="FooterChar"/>
    <w:uiPriority w:val="99"/>
    <w:rsid w:val="00D02682"/>
    <w:pPr>
      <w:tabs>
        <w:tab w:val="center" w:pos="4680"/>
        <w:tab w:val="right" w:pos="9360"/>
      </w:tabs>
    </w:pPr>
  </w:style>
  <w:style w:type="character" w:customStyle="1" w:styleId="FooterChar">
    <w:name w:val="Footer Char"/>
    <w:basedOn w:val="DefaultParagraphFont"/>
    <w:link w:val="Footer"/>
    <w:uiPriority w:val="99"/>
    <w:rsid w:val="00D02682"/>
    <w:rPr>
      <w:rFonts w:ascii="Times New Roman" w:hAnsi="Times New Roman" w:cs="Times New Roman"/>
      <w:sz w:val="24"/>
      <w:szCs w:val="24"/>
    </w:rPr>
  </w:style>
  <w:style w:type="paragraph" w:styleId="ListParagraph">
    <w:name w:val="List Paragraph"/>
    <w:basedOn w:val="Normal"/>
    <w:uiPriority w:val="1"/>
    <w:qFormat/>
    <w:rsid w:val="00D02682"/>
    <w:pPr>
      <w:spacing w:after="200" w:line="276" w:lineRule="auto"/>
      <w:ind w:left="720"/>
      <w:contextualSpacing/>
    </w:pPr>
    <w:rPr>
      <w:rFonts w:ascii="Calibri" w:eastAsia="Calibri" w:hAnsi="Calibri"/>
      <w:sz w:val="22"/>
      <w:szCs w:val="22"/>
    </w:rPr>
  </w:style>
  <w:style w:type="character" w:customStyle="1" w:styleId="fontstyle01">
    <w:name w:val="fontstyle01"/>
    <w:rsid w:val="00D02682"/>
    <w:rPr>
      <w:rFonts w:ascii="Meridien-BoldItalic" w:hAnsi="Meridien-BoldItalic" w:hint="default"/>
      <w:b/>
      <w:bCs/>
      <w:i/>
      <w:iCs/>
      <w:color w:val="231F20"/>
      <w:sz w:val="22"/>
      <w:szCs w:val="22"/>
    </w:rPr>
  </w:style>
  <w:style w:type="character" w:customStyle="1" w:styleId="fontstyle11">
    <w:name w:val="fontstyle11"/>
    <w:rsid w:val="00D02682"/>
    <w:rPr>
      <w:rFonts w:ascii="Meridien-Roman" w:hAnsi="Meridien-Roman" w:hint="default"/>
      <w:b w:val="0"/>
      <w:bCs w:val="0"/>
      <w:i w:val="0"/>
      <w:iCs w:val="0"/>
      <w:color w:val="231F20"/>
      <w:sz w:val="20"/>
      <w:szCs w:val="20"/>
    </w:rPr>
  </w:style>
  <w:style w:type="character" w:customStyle="1" w:styleId="fontstyle31">
    <w:name w:val="fontstyle31"/>
    <w:rsid w:val="00D02682"/>
    <w:rPr>
      <w:rFonts w:ascii="Universal-NewswithCommPi" w:hAnsi="Universal-NewswithCommPi" w:hint="default"/>
      <w:b w:val="0"/>
      <w:bCs w:val="0"/>
      <w:i w:val="0"/>
      <w:iCs w:val="0"/>
      <w:color w:val="231F20"/>
      <w:sz w:val="20"/>
      <w:szCs w:val="20"/>
    </w:rPr>
  </w:style>
  <w:style w:type="character" w:styleId="CommentReference">
    <w:name w:val="annotation reference"/>
    <w:uiPriority w:val="99"/>
    <w:rsid w:val="00D02682"/>
    <w:rPr>
      <w:sz w:val="16"/>
      <w:szCs w:val="16"/>
    </w:rPr>
  </w:style>
  <w:style w:type="paragraph" w:styleId="CommentText">
    <w:name w:val="annotation text"/>
    <w:basedOn w:val="Normal"/>
    <w:link w:val="CommentTextChar"/>
    <w:uiPriority w:val="99"/>
    <w:rsid w:val="00D02682"/>
    <w:rPr>
      <w:sz w:val="20"/>
      <w:szCs w:val="20"/>
    </w:rPr>
  </w:style>
  <w:style w:type="character" w:customStyle="1" w:styleId="CommentTextChar">
    <w:name w:val="Comment Text Char"/>
    <w:basedOn w:val="DefaultParagraphFont"/>
    <w:link w:val="CommentText"/>
    <w:uiPriority w:val="99"/>
    <w:rsid w:val="00D02682"/>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rsid w:val="00D02682"/>
    <w:rPr>
      <w:b/>
      <w:bCs/>
    </w:rPr>
  </w:style>
  <w:style w:type="character" w:customStyle="1" w:styleId="CommentSubjectChar">
    <w:name w:val="Comment Subject Char"/>
    <w:basedOn w:val="CommentTextChar"/>
    <w:link w:val="CommentSubject"/>
    <w:uiPriority w:val="99"/>
    <w:rsid w:val="00D02682"/>
    <w:rPr>
      <w:rFonts w:ascii="Times New Roman" w:hAnsi="Times New Roman" w:cs="Times New Roman"/>
      <w:b/>
      <w:bCs/>
      <w:sz w:val="20"/>
      <w:szCs w:val="20"/>
    </w:rPr>
  </w:style>
  <w:style w:type="table" w:styleId="TableGrid">
    <w:name w:val="Table Grid"/>
    <w:basedOn w:val="TableNormal"/>
    <w:uiPriority w:val="39"/>
    <w:rsid w:val="00D026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
    <w:name w:val="para"/>
    <w:basedOn w:val="Normal"/>
    <w:rsid w:val="00D02682"/>
    <w:pPr>
      <w:spacing w:before="100" w:beforeAutospacing="1" w:after="100" w:afterAutospacing="1"/>
    </w:pPr>
  </w:style>
  <w:style w:type="character" w:styleId="Emphasis">
    <w:name w:val="Emphasis"/>
    <w:uiPriority w:val="20"/>
    <w:qFormat/>
    <w:rsid w:val="00D02682"/>
    <w:rPr>
      <w:i/>
      <w:iCs/>
    </w:rPr>
  </w:style>
  <w:style w:type="paragraph" w:customStyle="1" w:styleId="Style1">
    <w:name w:val="Style1"/>
    <w:basedOn w:val="Normal"/>
    <w:link w:val="Style1Char"/>
    <w:qFormat/>
    <w:rsid w:val="00D02682"/>
    <w:pPr>
      <w:tabs>
        <w:tab w:val="left" w:pos="284"/>
        <w:tab w:val="left" w:pos="426"/>
        <w:tab w:val="left" w:pos="567"/>
        <w:tab w:val="left" w:pos="709"/>
        <w:tab w:val="left" w:pos="3240"/>
      </w:tabs>
      <w:spacing w:line="360" w:lineRule="auto"/>
      <w:jc w:val="both"/>
    </w:pPr>
    <w:rPr>
      <w:b/>
      <w:sz w:val="26"/>
      <w:szCs w:val="26"/>
    </w:rPr>
  </w:style>
  <w:style w:type="character" w:customStyle="1" w:styleId="Style1Char">
    <w:name w:val="Style1 Char"/>
    <w:link w:val="Style1"/>
    <w:rsid w:val="00D02682"/>
    <w:rPr>
      <w:rFonts w:ascii="Times New Roman" w:hAnsi="Times New Roman" w:cs="Times New Roman"/>
      <w:b/>
      <w:sz w:val="26"/>
      <w:szCs w:val="26"/>
    </w:rPr>
  </w:style>
  <w:style w:type="paragraph" w:customStyle="1" w:styleId="EndNoteBibliographyTitle">
    <w:name w:val="EndNote Bibliography Title"/>
    <w:basedOn w:val="Normal"/>
    <w:link w:val="EndNoteBibliographyTitleChar"/>
    <w:rsid w:val="00D02682"/>
    <w:pPr>
      <w:jc w:val="center"/>
    </w:pPr>
    <w:rPr>
      <w:noProof/>
    </w:rPr>
  </w:style>
  <w:style w:type="character" w:customStyle="1" w:styleId="EndNoteBibliographyTitleChar">
    <w:name w:val="EndNote Bibliography Title Char"/>
    <w:link w:val="EndNoteBibliographyTitle"/>
    <w:rsid w:val="00D02682"/>
    <w:rPr>
      <w:rFonts w:ascii="Times New Roman" w:hAnsi="Times New Roman" w:cs="Times New Roman"/>
      <w:noProof/>
      <w:sz w:val="24"/>
      <w:szCs w:val="24"/>
    </w:rPr>
  </w:style>
  <w:style w:type="paragraph" w:customStyle="1" w:styleId="EndNoteBibliography">
    <w:name w:val="EndNote Bibliography"/>
    <w:basedOn w:val="Normal"/>
    <w:link w:val="EndNoteBibliographyChar"/>
    <w:rsid w:val="00D02682"/>
    <w:pPr>
      <w:jc w:val="both"/>
    </w:pPr>
    <w:rPr>
      <w:noProof/>
    </w:rPr>
  </w:style>
  <w:style w:type="character" w:customStyle="1" w:styleId="EndNoteBibliographyChar">
    <w:name w:val="EndNote Bibliography Char"/>
    <w:link w:val="EndNoteBibliography"/>
    <w:rsid w:val="00D02682"/>
    <w:rPr>
      <w:rFonts w:ascii="Times New Roman" w:hAnsi="Times New Roman" w:cs="Times New Roman"/>
      <w:noProof/>
      <w:sz w:val="24"/>
      <w:szCs w:val="24"/>
    </w:rPr>
  </w:style>
  <w:style w:type="paragraph" w:styleId="BodyText">
    <w:name w:val="Body Text"/>
    <w:basedOn w:val="Normal"/>
    <w:link w:val="BodyTextChar"/>
    <w:qFormat/>
    <w:rsid w:val="00D02682"/>
    <w:pPr>
      <w:spacing w:after="120"/>
    </w:pPr>
  </w:style>
  <w:style w:type="character" w:customStyle="1" w:styleId="BodyTextChar">
    <w:name w:val="Body Text Char"/>
    <w:basedOn w:val="DefaultParagraphFont"/>
    <w:link w:val="BodyText"/>
    <w:rsid w:val="00D02682"/>
    <w:rPr>
      <w:rFonts w:ascii="Times New Roman" w:hAnsi="Times New Roman" w:cs="Times New Roman"/>
      <w:sz w:val="24"/>
      <w:szCs w:val="24"/>
    </w:rPr>
  </w:style>
  <w:style w:type="character" w:customStyle="1" w:styleId="fontstyle21">
    <w:name w:val="fontstyle21"/>
    <w:rsid w:val="00D02682"/>
    <w:rPr>
      <w:rFonts w:ascii="Times New Roman" w:hAnsi="Times New Roman" w:cs="Times New Roman" w:hint="default"/>
      <w:b w:val="0"/>
      <w:bCs w:val="0"/>
      <w:i w:val="0"/>
      <w:iCs w:val="0"/>
      <w:color w:val="000000"/>
      <w:sz w:val="22"/>
      <w:szCs w:val="22"/>
    </w:rPr>
  </w:style>
  <w:style w:type="paragraph" w:customStyle="1" w:styleId="BNG">
    <w:name w:val="BẢNG"/>
    <w:basedOn w:val="Normal"/>
    <w:autoRedefine/>
    <w:qFormat/>
    <w:rsid w:val="00531B67"/>
    <w:pPr>
      <w:tabs>
        <w:tab w:val="left" w:pos="284"/>
        <w:tab w:val="left" w:pos="426"/>
        <w:tab w:val="left" w:pos="709"/>
        <w:tab w:val="left" w:pos="3240"/>
      </w:tabs>
      <w:spacing w:line="276" w:lineRule="auto"/>
    </w:pPr>
    <w:rPr>
      <w:b/>
      <w:sz w:val="26"/>
      <w:szCs w:val="26"/>
    </w:rPr>
  </w:style>
  <w:style w:type="paragraph" w:customStyle="1" w:styleId="CharChar21">
    <w:name w:val="Char Char21"/>
    <w:basedOn w:val="Normal"/>
    <w:rsid w:val="00D0297D"/>
    <w:pPr>
      <w:spacing w:line="312" w:lineRule="auto"/>
      <w:ind w:firstLine="567"/>
      <w:jc w:val="both"/>
    </w:pPr>
    <w:rPr>
      <w:rFonts w:cs="Tahoma"/>
      <w:sz w:val="28"/>
      <w:szCs w:val="20"/>
    </w:rPr>
  </w:style>
  <w:style w:type="paragraph" w:customStyle="1" w:styleId="CharCharCharCharCharCharCharCharCharCharCharCharCharCharCharChar1">
    <w:name w:val="Char Char Char Char Char Char Char Char Char Char Char Char Char Char Char Char1"/>
    <w:autoRedefine/>
    <w:rsid w:val="00D0297D"/>
    <w:pPr>
      <w:tabs>
        <w:tab w:val="num" w:pos="360"/>
      </w:tabs>
      <w:spacing w:after="120" w:line="240" w:lineRule="auto"/>
      <w:ind w:left="357"/>
    </w:pPr>
    <w:rPr>
      <w:rFonts w:ascii="Times New Roman" w:eastAsia="MS Mincho" w:hAnsi="Times New Roman" w:cs="Times New Roman"/>
      <w:sz w:val="20"/>
      <w:szCs w:val="20"/>
    </w:rPr>
  </w:style>
  <w:style w:type="paragraph" w:customStyle="1" w:styleId="Nomal">
    <w:name w:val="Nomal"/>
    <w:basedOn w:val="Normal"/>
    <w:link w:val="NomalChar"/>
    <w:autoRedefine/>
    <w:qFormat/>
    <w:rsid w:val="00497C7D"/>
    <w:pPr>
      <w:tabs>
        <w:tab w:val="left" w:pos="426"/>
        <w:tab w:val="left" w:pos="3240"/>
      </w:tabs>
      <w:spacing w:line="360" w:lineRule="auto"/>
      <w:jc w:val="both"/>
    </w:pPr>
    <w:rPr>
      <w:rFonts w:eastAsia="Calibri"/>
      <w:spacing w:val="-2"/>
      <w:sz w:val="26"/>
      <w:szCs w:val="26"/>
    </w:rPr>
  </w:style>
  <w:style w:type="character" w:customStyle="1" w:styleId="NomalChar">
    <w:name w:val="Nomal Char"/>
    <w:link w:val="Nomal"/>
    <w:rsid w:val="00497C7D"/>
    <w:rPr>
      <w:rFonts w:ascii="Times New Roman" w:eastAsia="Calibri" w:hAnsi="Times New Roman" w:cs="Times New Roman"/>
      <w:spacing w:val="-2"/>
      <w:sz w:val="26"/>
      <w:szCs w:val="26"/>
    </w:rPr>
  </w:style>
  <w:style w:type="character" w:customStyle="1" w:styleId="title-text">
    <w:name w:val="title-text"/>
    <w:basedOn w:val="DefaultParagraphFont"/>
    <w:rsid w:val="00D0297D"/>
  </w:style>
  <w:style w:type="character" w:styleId="FollowedHyperlink">
    <w:name w:val="FollowedHyperlink"/>
    <w:uiPriority w:val="99"/>
    <w:unhideWhenUsed/>
    <w:rsid w:val="00D0297D"/>
    <w:rPr>
      <w:color w:val="954F72"/>
      <w:u w:val="single"/>
    </w:rPr>
  </w:style>
  <w:style w:type="character" w:styleId="Strong">
    <w:name w:val="Strong"/>
    <w:uiPriority w:val="22"/>
    <w:qFormat/>
    <w:rsid w:val="00D0297D"/>
    <w:rPr>
      <w:b/>
      <w:bCs/>
    </w:rPr>
  </w:style>
  <w:style w:type="paragraph" w:customStyle="1" w:styleId="TableParagraph">
    <w:name w:val="Table Paragraph"/>
    <w:basedOn w:val="Normal"/>
    <w:uiPriority w:val="1"/>
    <w:qFormat/>
    <w:rsid w:val="00D0297D"/>
    <w:pPr>
      <w:widowControl w:val="0"/>
      <w:autoSpaceDE w:val="0"/>
      <w:autoSpaceDN w:val="0"/>
    </w:pPr>
    <w:rPr>
      <w:sz w:val="22"/>
      <w:szCs w:val="22"/>
      <w:lang w:bidi="en-US"/>
    </w:rPr>
  </w:style>
  <w:style w:type="paragraph" w:styleId="Revision">
    <w:name w:val="Revision"/>
    <w:hidden/>
    <w:uiPriority w:val="99"/>
    <w:semiHidden/>
    <w:rsid w:val="00D0297D"/>
    <w:pPr>
      <w:spacing w:after="0" w:line="240" w:lineRule="auto"/>
    </w:pPr>
    <w:rPr>
      <w:rFonts w:ascii="Times New Roman" w:hAnsi="Times New Roman" w:cs="Times New Roman"/>
      <w:sz w:val="24"/>
      <w:szCs w:val="24"/>
    </w:rPr>
  </w:style>
  <w:style w:type="character" w:customStyle="1" w:styleId="logo">
    <w:name w:val="logo"/>
    <w:basedOn w:val="DefaultParagraphFont"/>
    <w:rsid w:val="005E0329"/>
  </w:style>
  <w:style w:type="character" w:customStyle="1" w:styleId="UnresolvedMention1">
    <w:name w:val="Unresolved Mention1"/>
    <w:basedOn w:val="DefaultParagraphFont"/>
    <w:uiPriority w:val="99"/>
    <w:semiHidden/>
    <w:unhideWhenUsed/>
    <w:rsid w:val="00FA44A0"/>
    <w:rPr>
      <w:color w:val="605E5C"/>
      <w:shd w:val="clear" w:color="auto" w:fill="E1DFDD"/>
    </w:rPr>
  </w:style>
  <w:style w:type="paragraph" w:styleId="TOCHeading">
    <w:name w:val="TOC Heading"/>
    <w:basedOn w:val="Heading1"/>
    <w:next w:val="Normal"/>
    <w:uiPriority w:val="39"/>
    <w:unhideWhenUsed/>
    <w:qFormat/>
    <w:rsid w:val="00C421BC"/>
    <w:pPr>
      <w:keepNext/>
      <w:keepLines/>
      <w:shd w:val="clear" w:color="auto" w:fill="auto"/>
      <w:spacing w:before="240" w:line="259" w:lineRule="auto"/>
      <w:outlineLvl w:val="9"/>
    </w:pPr>
    <w:rPr>
      <w:rFonts w:asciiTheme="majorHAnsi" w:eastAsiaTheme="majorEastAsia" w:hAnsiTheme="majorHAnsi" w:cstheme="majorBidi"/>
      <w:bCs/>
      <w:color w:val="2F5496" w:themeColor="accent1" w:themeShade="BF"/>
      <w:kern w:val="0"/>
      <w:sz w:val="32"/>
      <w:szCs w:val="32"/>
    </w:rPr>
  </w:style>
  <w:style w:type="paragraph" w:styleId="TOC3">
    <w:name w:val="toc 3"/>
    <w:basedOn w:val="Normal"/>
    <w:next w:val="Normal"/>
    <w:autoRedefine/>
    <w:uiPriority w:val="39"/>
    <w:unhideWhenUsed/>
    <w:rsid w:val="00DF12CF"/>
    <w:pPr>
      <w:tabs>
        <w:tab w:val="left" w:pos="426"/>
        <w:tab w:val="right" w:leader="dot" w:pos="8778"/>
      </w:tabs>
      <w:spacing w:line="360" w:lineRule="auto"/>
      <w:jc w:val="both"/>
    </w:pPr>
    <w:rPr>
      <w:noProof/>
      <w:color w:val="FF0000"/>
      <w:sz w:val="26"/>
      <w:szCs w:val="26"/>
    </w:rPr>
  </w:style>
  <w:style w:type="paragraph" w:styleId="TOC1">
    <w:name w:val="toc 1"/>
    <w:basedOn w:val="Normal"/>
    <w:next w:val="Normal"/>
    <w:autoRedefine/>
    <w:uiPriority w:val="39"/>
    <w:unhideWhenUsed/>
    <w:qFormat/>
    <w:rsid w:val="002D6719"/>
    <w:pPr>
      <w:tabs>
        <w:tab w:val="left" w:pos="284"/>
        <w:tab w:val="left" w:pos="426"/>
        <w:tab w:val="right" w:leader="dot" w:pos="8778"/>
      </w:tabs>
      <w:spacing w:line="360" w:lineRule="auto"/>
      <w:jc w:val="both"/>
    </w:pPr>
    <w:rPr>
      <w:bCs/>
      <w:noProof/>
      <w:sz w:val="26"/>
      <w:szCs w:val="26"/>
    </w:rPr>
  </w:style>
  <w:style w:type="paragraph" w:styleId="TOC2">
    <w:name w:val="toc 2"/>
    <w:basedOn w:val="Normal"/>
    <w:next w:val="Normal"/>
    <w:autoRedefine/>
    <w:uiPriority w:val="39"/>
    <w:unhideWhenUsed/>
    <w:qFormat/>
    <w:rsid w:val="0025460B"/>
    <w:pPr>
      <w:tabs>
        <w:tab w:val="right" w:leader="dot" w:pos="8778"/>
      </w:tabs>
      <w:spacing w:after="100"/>
    </w:pPr>
    <w:rPr>
      <w:noProof/>
    </w:rPr>
  </w:style>
  <w:style w:type="character" w:customStyle="1" w:styleId="Heading4Char">
    <w:name w:val="Heading 4 Char"/>
    <w:basedOn w:val="DefaultParagraphFont"/>
    <w:link w:val="Heading4"/>
    <w:uiPriority w:val="9"/>
    <w:rsid w:val="008205E5"/>
    <w:rPr>
      <w:rFonts w:ascii="Times New Roman" w:eastAsiaTheme="majorEastAsia" w:hAnsi="Times New Roman" w:cstheme="majorBidi"/>
      <w:b/>
      <w:iCs/>
      <w:sz w:val="26"/>
      <w:szCs w:val="24"/>
    </w:rPr>
  </w:style>
  <w:style w:type="paragraph" w:styleId="TOC4">
    <w:name w:val="toc 4"/>
    <w:basedOn w:val="Normal"/>
    <w:next w:val="Normal"/>
    <w:autoRedefine/>
    <w:uiPriority w:val="39"/>
    <w:unhideWhenUsed/>
    <w:rsid w:val="002146A4"/>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2146A4"/>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2146A4"/>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2146A4"/>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2146A4"/>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2146A4"/>
    <w:pPr>
      <w:spacing w:after="100" w:line="259" w:lineRule="auto"/>
      <w:ind w:left="1760"/>
    </w:pPr>
    <w:rPr>
      <w:rFonts w:asciiTheme="minorHAnsi" w:eastAsiaTheme="minorEastAsia" w:hAnsiTheme="minorHAnsi" w:cstheme="minorBidi"/>
      <w:sz w:val="22"/>
      <w:szCs w:val="22"/>
    </w:rPr>
  </w:style>
  <w:style w:type="character" w:customStyle="1" w:styleId="Heading5Char">
    <w:name w:val="Heading 5 Char"/>
    <w:basedOn w:val="DefaultParagraphFont"/>
    <w:link w:val="Heading5"/>
    <w:uiPriority w:val="9"/>
    <w:rsid w:val="001F5947"/>
    <w:rPr>
      <w:rFonts w:ascii="Times New Roman" w:eastAsiaTheme="majorEastAsia" w:hAnsi="Times New Roman" w:cstheme="majorBidi"/>
      <w:b/>
      <w:sz w:val="26"/>
      <w:szCs w:val="24"/>
    </w:rPr>
  </w:style>
  <w:style w:type="character" w:styleId="PlaceholderText">
    <w:name w:val="Placeholder Text"/>
    <w:basedOn w:val="DefaultParagraphFont"/>
    <w:uiPriority w:val="99"/>
    <w:semiHidden/>
    <w:rsid w:val="00083487"/>
    <w:rPr>
      <w:color w:val="808080"/>
    </w:rPr>
  </w:style>
  <w:style w:type="paragraph" w:customStyle="1" w:styleId="pf0">
    <w:name w:val="pf0"/>
    <w:basedOn w:val="Normal"/>
    <w:rsid w:val="00310BA3"/>
    <w:pPr>
      <w:spacing w:before="100" w:beforeAutospacing="1" w:after="100" w:afterAutospacing="1"/>
    </w:pPr>
  </w:style>
  <w:style w:type="character" w:customStyle="1" w:styleId="cf01">
    <w:name w:val="cf01"/>
    <w:basedOn w:val="DefaultParagraphFont"/>
    <w:rsid w:val="00310BA3"/>
    <w:rPr>
      <w:rFonts w:ascii="Segoe UI" w:hAnsi="Segoe UI" w:cs="Segoe UI" w:hint="default"/>
      <w:sz w:val="18"/>
      <w:szCs w:val="18"/>
    </w:rPr>
  </w:style>
  <w:style w:type="character" w:customStyle="1" w:styleId="cf11">
    <w:name w:val="cf11"/>
    <w:basedOn w:val="DefaultParagraphFont"/>
    <w:rsid w:val="00310BA3"/>
    <w:rPr>
      <w:rFonts w:ascii="Segoe UI" w:hAnsi="Segoe UI" w:cs="Segoe UI" w:hint="default"/>
      <w:sz w:val="18"/>
      <w:szCs w:val="18"/>
    </w:rPr>
  </w:style>
  <w:style w:type="character" w:customStyle="1" w:styleId="UnresolvedMention2">
    <w:name w:val="Unresolved Mention2"/>
    <w:basedOn w:val="DefaultParagraphFont"/>
    <w:uiPriority w:val="99"/>
    <w:semiHidden/>
    <w:unhideWhenUsed/>
    <w:rsid w:val="00B234DA"/>
    <w:rPr>
      <w:color w:val="605E5C"/>
      <w:shd w:val="clear" w:color="auto" w:fill="E1DFDD"/>
    </w:rPr>
  </w:style>
  <w:style w:type="paragraph" w:styleId="Title">
    <w:name w:val="Title"/>
    <w:basedOn w:val="Normal"/>
    <w:link w:val="TitleChar"/>
    <w:uiPriority w:val="10"/>
    <w:qFormat/>
    <w:rsid w:val="00DA7169"/>
    <w:pPr>
      <w:widowControl w:val="0"/>
      <w:autoSpaceDE w:val="0"/>
      <w:autoSpaceDN w:val="0"/>
      <w:ind w:left="170"/>
      <w:jc w:val="center"/>
    </w:pPr>
    <w:rPr>
      <w:b/>
      <w:bCs/>
      <w:sz w:val="42"/>
      <w:szCs w:val="42"/>
      <w:lang w:val="vi"/>
    </w:rPr>
  </w:style>
  <w:style w:type="character" w:customStyle="1" w:styleId="TitleChar">
    <w:name w:val="Title Char"/>
    <w:basedOn w:val="DefaultParagraphFont"/>
    <w:link w:val="Title"/>
    <w:uiPriority w:val="10"/>
    <w:rsid w:val="00DA7169"/>
    <w:rPr>
      <w:rFonts w:ascii="Times New Roman" w:hAnsi="Times New Roman" w:cs="Times New Roman"/>
      <w:b/>
      <w:bCs/>
      <w:sz w:val="42"/>
      <w:szCs w:val="42"/>
      <w:lang w:val="vi"/>
    </w:rPr>
  </w:style>
  <w:style w:type="character" w:customStyle="1" w:styleId="trv-currenttime">
    <w:name w:val="trv-currenttime"/>
    <w:basedOn w:val="DefaultParagraphFont"/>
    <w:rsid w:val="00603812"/>
  </w:style>
  <w:style w:type="character" w:customStyle="1" w:styleId="timedivider">
    <w:name w:val="timedivider"/>
    <w:basedOn w:val="DefaultParagraphFont"/>
    <w:rsid w:val="00603812"/>
  </w:style>
  <w:style w:type="character" w:customStyle="1" w:styleId="trv-duration">
    <w:name w:val="trv-duration"/>
    <w:basedOn w:val="DefaultParagraphFont"/>
    <w:rsid w:val="00603812"/>
  </w:style>
  <w:style w:type="character" w:customStyle="1" w:styleId="label--pressed">
    <w:name w:val="label--pressed"/>
    <w:basedOn w:val="DefaultParagraphFont"/>
    <w:rsid w:val="00554146"/>
  </w:style>
  <w:style w:type="character" w:customStyle="1" w:styleId="plyrtooltip">
    <w:name w:val="plyr__tooltip"/>
    <w:basedOn w:val="DefaultParagraphFont"/>
    <w:rsid w:val="00554146"/>
  </w:style>
  <w:style w:type="character" w:customStyle="1" w:styleId="Heading6Char">
    <w:name w:val="Heading 6 Char"/>
    <w:basedOn w:val="DefaultParagraphFont"/>
    <w:link w:val="Heading6"/>
    <w:uiPriority w:val="9"/>
    <w:rsid w:val="00F05915"/>
    <w:rPr>
      <w:rFonts w:eastAsiaTheme="majorEastAsia" w:cstheme="majorBidi"/>
      <w:i/>
      <w:iCs/>
      <w:color w:val="595959" w:themeColor="text1" w:themeTint="A6"/>
      <w:sz w:val="24"/>
      <w:szCs w:val="24"/>
    </w:rPr>
  </w:style>
  <w:style w:type="character" w:customStyle="1" w:styleId="Heading7Char">
    <w:name w:val="Heading 7 Char"/>
    <w:basedOn w:val="DefaultParagraphFont"/>
    <w:link w:val="Heading7"/>
    <w:uiPriority w:val="9"/>
    <w:rsid w:val="00F05915"/>
    <w:rPr>
      <w:rFonts w:eastAsiaTheme="majorEastAsia"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F05915"/>
    <w:rPr>
      <w:rFonts w:eastAsiaTheme="majorEastAsia" w:cstheme="majorBidi"/>
      <w:i/>
      <w:iCs/>
      <w:color w:val="272727" w:themeColor="text1" w:themeTint="D8"/>
      <w:sz w:val="24"/>
      <w:szCs w:val="24"/>
    </w:rPr>
  </w:style>
  <w:style w:type="character" w:customStyle="1" w:styleId="Heading9Char">
    <w:name w:val="Heading 9 Char"/>
    <w:basedOn w:val="DefaultParagraphFont"/>
    <w:link w:val="Heading9"/>
    <w:uiPriority w:val="9"/>
    <w:semiHidden/>
    <w:rsid w:val="00F05915"/>
    <w:rPr>
      <w:rFonts w:eastAsiaTheme="majorEastAsia" w:cstheme="majorBidi"/>
      <w:color w:val="272727" w:themeColor="text1" w:themeTint="D8"/>
      <w:sz w:val="24"/>
      <w:szCs w:val="24"/>
    </w:rPr>
  </w:style>
  <w:style w:type="paragraph" w:styleId="Subtitle">
    <w:name w:val="Subtitle"/>
    <w:basedOn w:val="Normal"/>
    <w:next w:val="Normal"/>
    <w:link w:val="SubtitleChar"/>
    <w:uiPriority w:val="11"/>
    <w:qFormat/>
    <w:rsid w:val="00F05915"/>
    <w:pPr>
      <w:numPr>
        <w:ilvl w:val="1"/>
      </w:numPr>
      <w:spacing w:after="160"/>
      <w:ind w:firstLine="284"/>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059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059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05915"/>
    <w:rPr>
      <w:rFonts w:ascii="Times New Roman" w:hAnsi="Times New Roman" w:cs="Times New Roman"/>
      <w:i/>
      <w:iCs/>
      <w:color w:val="404040" w:themeColor="text1" w:themeTint="BF"/>
      <w:sz w:val="24"/>
      <w:szCs w:val="24"/>
    </w:rPr>
  </w:style>
  <w:style w:type="character" w:styleId="IntenseEmphasis">
    <w:name w:val="Intense Emphasis"/>
    <w:basedOn w:val="DefaultParagraphFont"/>
    <w:uiPriority w:val="21"/>
    <w:qFormat/>
    <w:rsid w:val="00F05915"/>
    <w:rPr>
      <w:i/>
      <w:iCs/>
      <w:color w:val="2F5496" w:themeColor="accent1" w:themeShade="BF"/>
    </w:rPr>
  </w:style>
  <w:style w:type="paragraph" w:styleId="IntenseQuote">
    <w:name w:val="Intense Quote"/>
    <w:basedOn w:val="Normal"/>
    <w:next w:val="Normal"/>
    <w:link w:val="IntenseQuoteChar"/>
    <w:uiPriority w:val="30"/>
    <w:qFormat/>
    <w:rsid w:val="00F0591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05915"/>
    <w:rPr>
      <w:rFonts w:ascii="Times New Roman" w:hAnsi="Times New Roman" w:cs="Times New Roman"/>
      <w:i/>
      <w:iCs/>
      <w:color w:val="2F5496" w:themeColor="accent1" w:themeShade="BF"/>
      <w:sz w:val="24"/>
      <w:szCs w:val="24"/>
    </w:rPr>
  </w:style>
  <w:style w:type="character" w:styleId="IntenseReference">
    <w:name w:val="Intense Reference"/>
    <w:basedOn w:val="DefaultParagraphFont"/>
    <w:uiPriority w:val="32"/>
    <w:qFormat/>
    <w:rsid w:val="00F05915"/>
    <w:rPr>
      <w:b/>
      <w:bCs/>
      <w:smallCaps/>
      <w:color w:val="2F5496" w:themeColor="accent1" w:themeShade="BF"/>
      <w:spacing w:val="5"/>
    </w:rPr>
  </w:style>
  <w:style w:type="character" w:styleId="UnresolvedMention">
    <w:name w:val="Unresolved Mention"/>
    <w:basedOn w:val="DefaultParagraphFont"/>
    <w:uiPriority w:val="99"/>
    <w:semiHidden/>
    <w:unhideWhenUsed/>
    <w:rsid w:val="00D32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46345">
      <w:bodyDiv w:val="1"/>
      <w:marLeft w:val="0"/>
      <w:marRight w:val="0"/>
      <w:marTop w:val="0"/>
      <w:marBottom w:val="0"/>
      <w:divBdr>
        <w:top w:val="none" w:sz="0" w:space="0" w:color="auto"/>
        <w:left w:val="none" w:sz="0" w:space="0" w:color="auto"/>
        <w:bottom w:val="none" w:sz="0" w:space="0" w:color="auto"/>
        <w:right w:val="none" w:sz="0" w:space="0" w:color="auto"/>
      </w:divBdr>
    </w:div>
    <w:div w:id="44455875">
      <w:bodyDiv w:val="1"/>
      <w:marLeft w:val="0"/>
      <w:marRight w:val="0"/>
      <w:marTop w:val="0"/>
      <w:marBottom w:val="0"/>
      <w:divBdr>
        <w:top w:val="none" w:sz="0" w:space="0" w:color="auto"/>
        <w:left w:val="none" w:sz="0" w:space="0" w:color="auto"/>
        <w:bottom w:val="none" w:sz="0" w:space="0" w:color="auto"/>
        <w:right w:val="none" w:sz="0" w:space="0" w:color="auto"/>
      </w:divBdr>
    </w:div>
    <w:div w:id="69469561">
      <w:bodyDiv w:val="1"/>
      <w:marLeft w:val="0"/>
      <w:marRight w:val="0"/>
      <w:marTop w:val="0"/>
      <w:marBottom w:val="0"/>
      <w:divBdr>
        <w:top w:val="none" w:sz="0" w:space="0" w:color="auto"/>
        <w:left w:val="none" w:sz="0" w:space="0" w:color="auto"/>
        <w:bottom w:val="none" w:sz="0" w:space="0" w:color="auto"/>
        <w:right w:val="none" w:sz="0" w:space="0" w:color="auto"/>
      </w:divBdr>
    </w:div>
    <w:div w:id="102044614">
      <w:bodyDiv w:val="1"/>
      <w:marLeft w:val="0"/>
      <w:marRight w:val="0"/>
      <w:marTop w:val="0"/>
      <w:marBottom w:val="0"/>
      <w:divBdr>
        <w:top w:val="none" w:sz="0" w:space="0" w:color="auto"/>
        <w:left w:val="none" w:sz="0" w:space="0" w:color="auto"/>
        <w:bottom w:val="none" w:sz="0" w:space="0" w:color="auto"/>
        <w:right w:val="none" w:sz="0" w:space="0" w:color="auto"/>
      </w:divBdr>
      <w:divsChild>
        <w:div w:id="175995885">
          <w:marLeft w:val="0"/>
          <w:marRight w:val="0"/>
          <w:marTop w:val="150"/>
          <w:marBottom w:val="150"/>
          <w:divBdr>
            <w:top w:val="single" w:sz="6" w:space="8" w:color="FF8073"/>
            <w:left w:val="single" w:sz="6" w:space="8" w:color="FF8073"/>
            <w:bottom w:val="single" w:sz="6" w:space="8" w:color="FF8073"/>
            <w:right w:val="single" w:sz="6" w:space="8" w:color="FF8073"/>
          </w:divBdr>
        </w:div>
        <w:div w:id="1053499474">
          <w:marLeft w:val="0"/>
          <w:marRight w:val="0"/>
          <w:marTop w:val="0"/>
          <w:marBottom w:val="0"/>
          <w:divBdr>
            <w:top w:val="none" w:sz="0" w:space="0" w:color="auto"/>
            <w:left w:val="none" w:sz="0" w:space="0" w:color="auto"/>
            <w:bottom w:val="none" w:sz="0" w:space="0" w:color="auto"/>
            <w:right w:val="none" w:sz="0" w:space="0" w:color="auto"/>
          </w:divBdr>
        </w:div>
        <w:div w:id="1067339735">
          <w:marLeft w:val="0"/>
          <w:marRight w:val="0"/>
          <w:marTop w:val="75"/>
          <w:marBottom w:val="0"/>
          <w:divBdr>
            <w:top w:val="none" w:sz="0" w:space="0" w:color="auto"/>
            <w:left w:val="none" w:sz="0" w:space="0" w:color="auto"/>
            <w:bottom w:val="none" w:sz="0" w:space="0" w:color="auto"/>
            <w:right w:val="none" w:sz="0" w:space="0" w:color="auto"/>
          </w:divBdr>
        </w:div>
        <w:div w:id="1280334064">
          <w:marLeft w:val="0"/>
          <w:marRight w:val="0"/>
          <w:marTop w:val="0"/>
          <w:marBottom w:val="0"/>
          <w:divBdr>
            <w:top w:val="none" w:sz="0" w:space="0" w:color="auto"/>
            <w:left w:val="none" w:sz="0" w:space="0" w:color="auto"/>
            <w:bottom w:val="none" w:sz="0" w:space="0" w:color="auto"/>
            <w:right w:val="none" w:sz="0" w:space="0" w:color="auto"/>
          </w:divBdr>
          <w:divsChild>
            <w:div w:id="799105322">
              <w:marLeft w:val="0"/>
              <w:marRight w:val="0"/>
              <w:marTop w:val="150"/>
              <w:marBottom w:val="300"/>
              <w:divBdr>
                <w:top w:val="single" w:sz="6" w:space="8" w:color="77D267"/>
                <w:left w:val="single" w:sz="18" w:space="8" w:color="68BB59"/>
                <w:bottom w:val="single" w:sz="6" w:space="8" w:color="77D267"/>
                <w:right w:val="single" w:sz="6" w:space="8" w:color="77D267"/>
              </w:divBdr>
            </w:div>
            <w:div w:id="1477994896">
              <w:marLeft w:val="0"/>
              <w:marRight w:val="0"/>
              <w:marTop w:val="150"/>
              <w:marBottom w:val="300"/>
              <w:divBdr>
                <w:top w:val="single" w:sz="6" w:space="8" w:color="77D267"/>
                <w:left w:val="single" w:sz="18" w:space="8" w:color="68BB59"/>
                <w:bottom w:val="single" w:sz="6" w:space="8" w:color="77D267"/>
                <w:right w:val="single" w:sz="6" w:space="8" w:color="77D267"/>
              </w:divBdr>
            </w:div>
          </w:divsChild>
        </w:div>
        <w:div w:id="1844007556">
          <w:marLeft w:val="0"/>
          <w:marRight w:val="0"/>
          <w:marTop w:val="150"/>
          <w:marBottom w:val="300"/>
          <w:divBdr>
            <w:top w:val="single" w:sz="6" w:space="8" w:color="77D267"/>
            <w:left w:val="single" w:sz="18" w:space="8" w:color="68BB59"/>
            <w:bottom w:val="single" w:sz="6" w:space="8" w:color="77D267"/>
            <w:right w:val="single" w:sz="6" w:space="8" w:color="77D267"/>
          </w:divBdr>
        </w:div>
        <w:div w:id="2061980870">
          <w:marLeft w:val="0"/>
          <w:marRight w:val="0"/>
          <w:marTop w:val="0"/>
          <w:marBottom w:val="0"/>
          <w:divBdr>
            <w:top w:val="none" w:sz="0" w:space="0" w:color="auto"/>
            <w:left w:val="none" w:sz="0" w:space="0" w:color="auto"/>
            <w:bottom w:val="none" w:sz="0" w:space="0" w:color="auto"/>
            <w:right w:val="none" w:sz="0" w:space="0" w:color="auto"/>
          </w:divBdr>
        </w:div>
        <w:div w:id="2101097452">
          <w:marLeft w:val="0"/>
          <w:marRight w:val="0"/>
          <w:marTop w:val="150"/>
          <w:marBottom w:val="300"/>
          <w:divBdr>
            <w:top w:val="single" w:sz="6" w:space="8" w:color="77D267"/>
            <w:left w:val="single" w:sz="18" w:space="8" w:color="68BB59"/>
            <w:bottom w:val="single" w:sz="6" w:space="8" w:color="77D267"/>
            <w:right w:val="single" w:sz="6" w:space="8" w:color="77D267"/>
          </w:divBdr>
        </w:div>
      </w:divsChild>
    </w:div>
    <w:div w:id="102186327">
      <w:bodyDiv w:val="1"/>
      <w:marLeft w:val="0"/>
      <w:marRight w:val="0"/>
      <w:marTop w:val="0"/>
      <w:marBottom w:val="0"/>
      <w:divBdr>
        <w:top w:val="none" w:sz="0" w:space="0" w:color="auto"/>
        <w:left w:val="none" w:sz="0" w:space="0" w:color="auto"/>
        <w:bottom w:val="none" w:sz="0" w:space="0" w:color="auto"/>
        <w:right w:val="none" w:sz="0" w:space="0" w:color="auto"/>
      </w:divBdr>
    </w:div>
    <w:div w:id="118229185">
      <w:bodyDiv w:val="1"/>
      <w:marLeft w:val="0"/>
      <w:marRight w:val="0"/>
      <w:marTop w:val="0"/>
      <w:marBottom w:val="0"/>
      <w:divBdr>
        <w:top w:val="none" w:sz="0" w:space="0" w:color="auto"/>
        <w:left w:val="none" w:sz="0" w:space="0" w:color="auto"/>
        <w:bottom w:val="none" w:sz="0" w:space="0" w:color="auto"/>
        <w:right w:val="none" w:sz="0" w:space="0" w:color="auto"/>
      </w:divBdr>
      <w:divsChild>
        <w:div w:id="1770277760">
          <w:marLeft w:val="0"/>
          <w:marRight w:val="0"/>
          <w:marTop w:val="0"/>
          <w:marBottom w:val="0"/>
          <w:divBdr>
            <w:top w:val="none" w:sz="0" w:space="0" w:color="auto"/>
            <w:left w:val="none" w:sz="0" w:space="0" w:color="auto"/>
            <w:bottom w:val="none" w:sz="0" w:space="0" w:color="auto"/>
            <w:right w:val="none" w:sz="0" w:space="0" w:color="auto"/>
          </w:divBdr>
          <w:divsChild>
            <w:div w:id="1348143057">
              <w:marLeft w:val="0"/>
              <w:marRight w:val="0"/>
              <w:marTop w:val="0"/>
              <w:marBottom w:val="0"/>
              <w:divBdr>
                <w:top w:val="none" w:sz="0" w:space="0" w:color="auto"/>
                <w:left w:val="none" w:sz="0" w:space="0" w:color="auto"/>
                <w:bottom w:val="none" w:sz="0" w:space="0" w:color="auto"/>
                <w:right w:val="none" w:sz="0" w:space="0" w:color="auto"/>
              </w:divBdr>
              <w:divsChild>
                <w:div w:id="1824009411">
                  <w:marLeft w:val="0"/>
                  <w:marRight w:val="0"/>
                  <w:marTop w:val="0"/>
                  <w:marBottom w:val="0"/>
                  <w:divBdr>
                    <w:top w:val="none" w:sz="0" w:space="0" w:color="auto"/>
                    <w:left w:val="none" w:sz="0" w:space="0" w:color="auto"/>
                    <w:bottom w:val="none" w:sz="0" w:space="0" w:color="auto"/>
                    <w:right w:val="none" w:sz="0" w:space="0" w:color="auto"/>
                  </w:divBdr>
                  <w:divsChild>
                    <w:div w:id="275256349">
                      <w:marLeft w:val="0"/>
                      <w:marRight w:val="0"/>
                      <w:marTop w:val="0"/>
                      <w:marBottom w:val="0"/>
                      <w:divBdr>
                        <w:top w:val="none" w:sz="0" w:space="0" w:color="auto"/>
                        <w:left w:val="none" w:sz="0" w:space="0" w:color="auto"/>
                        <w:bottom w:val="none" w:sz="0" w:space="0" w:color="auto"/>
                        <w:right w:val="none" w:sz="0" w:space="0" w:color="auto"/>
                      </w:divBdr>
                    </w:div>
                    <w:div w:id="427579014">
                      <w:marLeft w:val="0"/>
                      <w:marRight w:val="0"/>
                      <w:marTop w:val="0"/>
                      <w:marBottom w:val="0"/>
                      <w:divBdr>
                        <w:top w:val="none" w:sz="0" w:space="0" w:color="auto"/>
                        <w:left w:val="none" w:sz="0" w:space="0" w:color="auto"/>
                        <w:bottom w:val="none" w:sz="0" w:space="0" w:color="auto"/>
                        <w:right w:val="none" w:sz="0" w:space="0" w:color="auto"/>
                      </w:divBdr>
                    </w:div>
                    <w:div w:id="897327861">
                      <w:marLeft w:val="0"/>
                      <w:marRight w:val="0"/>
                      <w:marTop w:val="0"/>
                      <w:marBottom w:val="0"/>
                      <w:divBdr>
                        <w:top w:val="none" w:sz="0" w:space="0" w:color="auto"/>
                        <w:left w:val="none" w:sz="0" w:space="0" w:color="auto"/>
                        <w:bottom w:val="none" w:sz="0" w:space="0" w:color="auto"/>
                        <w:right w:val="none" w:sz="0" w:space="0" w:color="auto"/>
                      </w:divBdr>
                      <w:divsChild>
                        <w:div w:id="143111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96748">
      <w:bodyDiv w:val="1"/>
      <w:marLeft w:val="0"/>
      <w:marRight w:val="0"/>
      <w:marTop w:val="0"/>
      <w:marBottom w:val="0"/>
      <w:divBdr>
        <w:top w:val="none" w:sz="0" w:space="0" w:color="auto"/>
        <w:left w:val="none" w:sz="0" w:space="0" w:color="auto"/>
        <w:bottom w:val="none" w:sz="0" w:space="0" w:color="auto"/>
        <w:right w:val="none" w:sz="0" w:space="0" w:color="auto"/>
      </w:divBdr>
    </w:div>
    <w:div w:id="301430401">
      <w:bodyDiv w:val="1"/>
      <w:marLeft w:val="0"/>
      <w:marRight w:val="0"/>
      <w:marTop w:val="0"/>
      <w:marBottom w:val="0"/>
      <w:divBdr>
        <w:top w:val="none" w:sz="0" w:space="0" w:color="auto"/>
        <w:left w:val="none" w:sz="0" w:space="0" w:color="auto"/>
        <w:bottom w:val="none" w:sz="0" w:space="0" w:color="auto"/>
        <w:right w:val="none" w:sz="0" w:space="0" w:color="auto"/>
      </w:divBdr>
    </w:div>
    <w:div w:id="325281129">
      <w:bodyDiv w:val="1"/>
      <w:marLeft w:val="0"/>
      <w:marRight w:val="0"/>
      <w:marTop w:val="0"/>
      <w:marBottom w:val="0"/>
      <w:divBdr>
        <w:top w:val="none" w:sz="0" w:space="0" w:color="auto"/>
        <w:left w:val="none" w:sz="0" w:space="0" w:color="auto"/>
        <w:bottom w:val="none" w:sz="0" w:space="0" w:color="auto"/>
        <w:right w:val="none" w:sz="0" w:space="0" w:color="auto"/>
      </w:divBdr>
    </w:div>
    <w:div w:id="392394055">
      <w:bodyDiv w:val="1"/>
      <w:marLeft w:val="0"/>
      <w:marRight w:val="0"/>
      <w:marTop w:val="0"/>
      <w:marBottom w:val="0"/>
      <w:divBdr>
        <w:top w:val="none" w:sz="0" w:space="0" w:color="auto"/>
        <w:left w:val="none" w:sz="0" w:space="0" w:color="auto"/>
        <w:bottom w:val="none" w:sz="0" w:space="0" w:color="auto"/>
        <w:right w:val="none" w:sz="0" w:space="0" w:color="auto"/>
      </w:divBdr>
    </w:div>
    <w:div w:id="435830935">
      <w:bodyDiv w:val="1"/>
      <w:marLeft w:val="0"/>
      <w:marRight w:val="0"/>
      <w:marTop w:val="0"/>
      <w:marBottom w:val="0"/>
      <w:divBdr>
        <w:top w:val="none" w:sz="0" w:space="0" w:color="auto"/>
        <w:left w:val="none" w:sz="0" w:space="0" w:color="auto"/>
        <w:bottom w:val="none" w:sz="0" w:space="0" w:color="auto"/>
        <w:right w:val="none" w:sz="0" w:space="0" w:color="auto"/>
      </w:divBdr>
    </w:div>
    <w:div w:id="439760862">
      <w:bodyDiv w:val="1"/>
      <w:marLeft w:val="0"/>
      <w:marRight w:val="0"/>
      <w:marTop w:val="0"/>
      <w:marBottom w:val="0"/>
      <w:divBdr>
        <w:top w:val="none" w:sz="0" w:space="0" w:color="auto"/>
        <w:left w:val="none" w:sz="0" w:space="0" w:color="auto"/>
        <w:bottom w:val="none" w:sz="0" w:space="0" w:color="auto"/>
        <w:right w:val="none" w:sz="0" w:space="0" w:color="auto"/>
      </w:divBdr>
    </w:div>
    <w:div w:id="474102866">
      <w:bodyDiv w:val="1"/>
      <w:marLeft w:val="0"/>
      <w:marRight w:val="0"/>
      <w:marTop w:val="0"/>
      <w:marBottom w:val="0"/>
      <w:divBdr>
        <w:top w:val="none" w:sz="0" w:space="0" w:color="auto"/>
        <w:left w:val="none" w:sz="0" w:space="0" w:color="auto"/>
        <w:bottom w:val="none" w:sz="0" w:space="0" w:color="auto"/>
        <w:right w:val="none" w:sz="0" w:space="0" w:color="auto"/>
      </w:divBdr>
    </w:div>
    <w:div w:id="507864293">
      <w:bodyDiv w:val="1"/>
      <w:marLeft w:val="0"/>
      <w:marRight w:val="0"/>
      <w:marTop w:val="0"/>
      <w:marBottom w:val="0"/>
      <w:divBdr>
        <w:top w:val="none" w:sz="0" w:space="0" w:color="auto"/>
        <w:left w:val="none" w:sz="0" w:space="0" w:color="auto"/>
        <w:bottom w:val="none" w:sz="0" w:space="0" w:color="auto"/>
        <w:right w:val="none" w:sz="0" w:space="0" w:color="auto"/>
      </w:divBdr>
    </w:div>
    <w:div w:id="562639914">
      <w:bodyDiv w:val="1"/>
      <w:marLeft w:val="0"/>
      <w:marRight w:val="0"/>
      <w:marTop w:val="0"/>
      <w:marBottom w:val="0"/>
      <w:divBdr>
        <w:top w:val="none" w:sz="0" w:space="0" w:color="auto"/>
        <w:left w:val="none" w:sz="0" w:space="0" w:color="auto"/>
        <w:bottom w:val="none" w:sz="0" w:space="0" w:color="auto"/>
        <w:right w:val="none" w:sz="0" w:space="0" w:color="auto"/>
      </w:divBdr>
      <w:divsChild>
        <w:div w:id="1455908352">
          <w:marLeft w:val="0"/>
          <w:marRight w:val="0"/>
          <w:marTop w:val="0"/>
          <w:marBottom w:val="0"/>
          <w:divBdr>
            <w:top w:val="none" w:sz="0" w:space="0" w:color="auto"/>
            <w:left w:val="none" w:sz="0" w:space="0" w:color="auto"/>
            <w:bottom w:val="none" w:sz="0" w:space="0" w:color="auto"/>
            <w:right w:val="none" w:sz="0" w:space="0" w:color="auto"/>
          </w:divBdr>
        </w:div>
      </w:divsChild>
    </w:div>
    <w:div w:id="567812303">
      <w:bodyDiv w:val="1"/>
      <w:marLeft w:val="0"/>
      <w:marRight w:val="0"/>
      <w:marTop w:val="0"/>
      <w:marBottom w:val="0"/>
      <w:divBdr>
        <w:top w:val="none" w:sz="0" w:space="0" w:color="auto"/>
        <w:left w:val="none" w:sz="0" w:space="0" w:color="auto"/>
        <w:bottom w:val="none" w:sz="0" w:space="0" w:color="auto"/>
        <w:right w:val="none" w:sz="0" w:space="0" w:color="auto"/>
      </w:divBdr>
    </w:div>
    <w:div w:id="588348832">
      <w:bodyDiv w:val="1"/>
      <w:marLeft w:val="0"/>
      <w:marRight w:val="0"/>
      <w:marTop w:val="0"/>
      <w:marBottom w:val="0"/>
      <w:divBdr>
        <w:top w:val="none" w:sz="0" w:space="0" w:color="auto"/>
        <w:left w:val="none" w:sz="0" w:space="0" w:color="auto"/>
        <w:bottom w:val="none" w:sz="0" w:space="0" w:color="auto"/>
        <w:right w:val="none" w:sz="0" w:space="0" w:color="auto"/>
      </w:divBdr>
    </w:div>
    <w:div w:id="621037914">
      <w:bodyDiv w:val="1"/>
      <w:marLeft w:val="0"/>
      <w:marRight w:val="0"/>
      <w:marTop w:val="0"/>
      <w:marBottom w:val="0"/>
      <w:divBdr>
        <w:top w:val="none" w:sz="0" w:space="0" w:color="auto"/>
        <w:left w:val="none" w:sz="0" w:space="0" w:color="auto"/>
        <w:bottom w:val="none" w:sz="0" w:space="0" w:color="auto"/>
        <w:right w:val="none" w:sz="0" w:space="0" w:color="auto"/>
      </w:divBdr>
    </w:div>
    <w:div w:id="644819776">
      <w:bodyDiv w:val="1"/>
      <w:marLeft w:val="0"/>
      <w:marRight w:val="0"/>
      <w:marTop w:val="0"/>
      <w:marBottom w:val="0"/>
      <w:divBdr>
        <w:top w:val="none" w:sz="0" w:space="0" w:color="auto"/>
        <w:left w:val="none" w:sz="0" w:space="0" w:color="auto"/>
        <w:bottom w:val="none" w:sz="0" w:space="0" w:color="auto"/>
        <w:right w:val="none" w:sz="0" w:space="0" w:color="auto"/>
      </w:divBdr>
    </w:div>
    <w:div w:id="654994945">
      <w:bodyDiv w:val="1"/>
      <w:marLeft w:val="0"/>
      <w:marRight w:val="0"/>
      <w:marTop w:val="0"/>
      <w:marBottom w:val="0"/>
      <w:divBdr>
        <w:top w:val="none" w:sz="0" w:space="0" w:color="auto"/>
        <w:left w:val="none" w:sz="0" w:space="0" w:color="auto"/>
        <w:bottom w:val="none" w:sz="0" w:space="0" w:color="auto"/>
        <w:right w:val="none" w:sz="0" w:space="0" w:color="auto"/>
      </w:divBdr>
    </w:div>
    <w:div w:id="657197435">
      <w:bodyDiv w:val="1"/>
      <w:marLeft w:val="0"/>
      <w:marRight w:val="0"/>
      <w:marTop w:val="0"/>
      <w:marBottom w:val="0"/>
      <w:divBdr>
        <w:top w:val="none" w:sz="0" w:space="0" w:color="auto"/>
        <w:left w:val="none" w:sz="0" w:space="0" w:color="auto"/>
        <w:bottom w:val="none" w:sz="0" w:space="0" w:color="auto"/>
        <w:right w:val="none" w:sz="0" w:space="0" w:color="auto"/>
      </w:divBdr>
    </w:div>
    <w:div w:id="662584147">
      <w:bodyDiv w:val="1"/>
      <w:marLeft w:val="0"/>
      <w:marRight w:val="0"/>
      <w:marTop w:val="0"/>
      <w:marBottom w:val="0"/>
      <w:divBdr>
        <w:top w:val="none" w:sz="0" w:space="0" w:color="auto"/>
        <w:left w:val="none" w:sz="0" w:space="0" w:color="auto"/>
        <w:bottom w:val="none" w:sz="0" w:space="0" w:color="auto"/>
        <w:right w:val="none" w:sz="0" w:space="0" w:color="auto"/>
      </w:divBdr>
    </w:div>
    <w:div w:id="670060071">
      <w:bodyDiv w:val="1"/>
      <w:marLeft w:val="0"/>
      <w:marRight w:val="0"/>
      <w:marTop w:val="0"/>
      <w:marBottom w:val="0"/>
      <w:divBdr>
        <w:top w:val="none" w:sz="0" w:space="0" w:color="auto"/>
        <w:left w:val="none" w:sz="0" w:space="0" w:color="auto"/>
        <w:bottom w:val="none" w:sz="0" w:space="0" w:color="auto"/>
        <w:right w:val="none" w:sz="0" w:space="0" w:color="auto"/>
      </w:divBdr>
    </w:div>
    <w:div w:id="713579100">
      <w:bodyDiv w:val="1"/>
      <w:marLeft w:val="0"/>
      <w:marRight w:val="0"/>
      <w:marTop w:val="0"/>
      <w:marBottom w:val="0"/>
      <w:divBdr>
        <w:top w:val="none" w:sz="0" w:space="0" w:color="auto"/>
        <w:left w:val="none" w:sz="0" w:space="0" w:color="auto"/>
        <w:bottom w:val="none" w:sz="0" w:space="0" w:color="auto"/>
        <w:right w:val="none" w:sz="0" w:space="0" w:color="auto"/>
      </w:divBdr>
    </w:div>
    <w:div w:id="724990845">
      <w:bodyDiv w:val="1"/>
      <w:marLeft w:val="0"/>
      <w:marRight w:val="0"/>
      <w:marTop w:val="0"/>
      <w:marBottom w:val="0"/>
      <w:divBdr>
        <w:top w:val="none" w:sz="0" w:space="0" w:color="auto"/>
        <w:left w:val="none" w:sz="0" w:space="0" w:color="auto"/>
        <w:bottom w:val="none" w:sz="0" w:space="0" w:color="auto"/>
        <w:right w:val="none" w:sz="0" w:space="0" w:color="auto"/>
      </w:divBdr>
    </w:div>
    <w:div w:id="762607480">
      <w:bodyDiv w:val="1"/>
      <w:marLeft w:val="0"/>
      <w:marRight w:val="0"/>
      <w:marTop w:val="0"/>
      <w:marBottom w:val="0"/>
      <w:divBdr>
        <w:top w:val="none" w:sz="0" w:space="0" w:color="auto"/>
        <w:left w:val="none" w:sz="0" w:space="0" w:color="auto"/>
        <w:bottom w:val="none" w:sz="0" w:space="0" w:color="auto"/>
        <w:right w:val="none" w:sz="0" w:space="0" w:color="auto"/>
      </w:divBdr>
    </w:div>
    <w:div w:id="795683246">
      <w:bodyDiv w:val="1"/>
      <w:marLeft w:val="0"/>
      <w:marRight w:val="0"/>
      <w:marTop w:val="0"/>
      <w:marBottom w:val="0"/>
      <w:divBdr>
        <w:top w:val="none" w:sz="0" w:space="0" w:color="auto"/>
        <w:left w:val="none" w:sz="0" w:space="0" w:color="auto"/>
        <w:bottom w:val="none" w:sz="0" w:space="0" w:color="auto"/>
        <w:right w:val="none" w:sz="0" w:space="0" w:color="auto"/>
      </w:divBdr>
    </w:div>
    <w:div w:id="802305273">
      <w:bodyDiv w:val="1"/>
      <w:marLeft w:val="0"/>
      <w:marRight w:val="0"/>
      <w:marTop w:val="0"/>
      <w:marBottom w:val="0"/>
      <w:divBdr>
        <w:top w:val="none" w:sz="0" w:space="0" w:color="auto"/>
        <w:left w:val="none" w:sz="0" w:space="0" w:color="auto"/>
        <w:bottom w:val="none" w:sz="0" w:space="0" w:color="auto"/>
        <w:right w:val="none" w:sz="0" w:space="0" w:color="auto"/>
      </w:divBdr>
    </w:div>
    <w:div w:id="834339890">
      <w:bodyDiv w:val="1"/>
      <w:marLeft w:val="0"/>
      <w:marRight w:val="0"/>
      <w:marTop w:val="0"/>
      <w:marBottom w:val="0"/>
      <w:divBdr>
        <w:top w:val="none" w:sz="0" w:space="0" w:color="auto"/>
        <w:left w:val="none" w:sz="0" w:space="0" w:color="auto"/>
        <w:bottom w:val="none" w:sz="0" w:space="0" w:color="auto"/>
        <w:right w:val="none" w:sz="0" w:space="0" w:color="auto"/>
      </w:divBdr>
    </w:div>
    <w:div w:id="876234984">
      <w:bodyDiv w:val="1"/>
      <w:marLeft w:val="0"/>
      <w:marRight w:val="0"/>
      <w:marTop w:val="0"/>
      <w:marBottom w:val="0"/>
      <w:divBdr>
        <w:top w:val="none" w:sz="0" w:space="0" w:color="auto"/>
        <w:left w:val="none" w:sz="0" w:space="0" w:color="auto"/>
        <w:bottom w:val="none" w:sz="0" w:space="0" w:color="auto"/>
        <w:right w:val="none" w:sz="0" w:space="0" w:color="auto"/>
      </w:divBdr>
    </w:div>
    <w:div w:id="882057482">
      <w:bodyDiv w:val="1"/>
      <w:marLeft w:val="0"/>
      <w:marRight w:val="0"/>
      <w:marTop w:val="0"/>
      <w:marBottom w:val="0"/>
      <w:divBdr>
        <w:top w:val="none" w:sz="0" w:space="0" w:color="auto"/>
        <w:left w:val="none" w:sz="0" w:space="0" w:color="auto"/>
        <w:bottom w:val="none" w:sz="0" w:space="0" w:color="auto"/>
        <w:right w:val="none" w:sz="0" w:space="0" w:color="auto"/>
      </w:divBdr>
    </w:div>
    <w:div w:id="932517878">
      <w:bodyDiv w:val="1"/>
      <w:marLeft w:val="0"/>
      <w:marRight w:val="0"/>
      <w:marTop w:val="0"/>
      <w:marBottom w:val="0"/>
      <w:divBdr>
        <w:top w:val="none" w:sz="0" w:space="0" w:color="auto"/>
        <w:left w:val="none" w:sz="0" w:space="0" w:color="auto"/>
        <w:bottom w:val="none" w:sz="0" w:space="0" w:color="auto"/>
        <w:right w:val="none" w:sz="0" w:space="0" w:color="auto"/>
      </w:divBdr>
    </w:div>
    <w:div w:id="965431023">
      <w:bodyDiv w:val="1"/>
      <w:marLeft w:val="0"/>
      <w:marRight w:val="0"/>
      <w:marTop w:val="0"/>
      <w:marBottom w:val="0"/>
      <w:divBdr>
        <w:top w:val="none" w:sz="0" w:space="0" w:color="auto"/>
        <w:left w:val="none" w:sz="0" w:space="0" w:color="auto"/>
        <w:bottom w:val="none" w:sz="0" w:space="0" w:color="auto"/>
        <w:right w:val="none" w:sz="0" w:space="0" w:color="auto"/>
      </w:divBdr>
    </w:div>
    <w:div w:id="988676666">
      <w:bodyDiv w:val="1"/>
      <w:marLeft w:val="0"/>
      <w:marRight w:val="0"/>
      <w:marTop w:val="0"/>
      <w:marBottom w:val="0"/>
      <w:divBdr>
        <w:top w:val="none" w:sz="0" w:space="0" w:color="auto"/>
        <w:left w:val="none" w:sz="0" w:space="0" w:color="auto"/>
        <w:bottom w:val="none" w:sz="0" w:space="0" w:color="auto"/>
        <w:right w:val="none" w:sz="0" w:space="0" w:color="auto"/>
      </w:divBdr>
    </w:div>
    <w:div w:id="998115573">
      <w:bodyDiv w:val="1"/>
      <w:marLeft w:val="0"/>
      <w:marRight w:val="0"/>
      <w:marTop w:val="0"/>
      <w:marBottom w:val="0"/>
      <w:divBdr>
        <w:top w:val="none" w:sz="0" w:space="0" w:color="auto"/>
        <w:left w:val="none" w:sz="0" w:space="0" w:color="auto"/>
        <w:bottom w:val="none" w:sz="0" w:space="0" w:color="auto"/>
        <w:right w:val="none" w:sz="0" w:space="0" w:color="auto"/>
      </w:divBdr>
    </w:div>
    <w:div w:id="1036464648">
      <w:bodyDiv w:val="1"/>
      <w:marLeft w:val="0"/>
      <w:marRight w:val="0"/>
      <w:marTop w:val="0"/>
      <w:marBottom w:val="0"/>
      <w:divBdr>
        <w:top w:val="none" w:sz="0" w:space="0" w:color="auto"/>
        <w:left w:val="none" w:sz="0" w:space="0" w:color="auto"/>
        <w:bottom w:val="none" w:sz="0" w:space="0" w:color="auto"/>
        <w:right w:val="none" w:sz="0" w:space="0" w:color="auto"/>
      </w:divBdr>
    </w:div>
    <w:div w:id="1040714437">
      <w:bodyDiv w:val="1"/>
      <w:marLeft w:val="0"/>
      <w:marRight w:val="0"/>
      <w:marTop w:val="0"/>
      <w:marBottom w:val="0"/>
      <w:divBdr>
        <w:top w:val="none" w:sz="0" w:space="0" w:color="auto"/>
        <w:left w:val="none" w:sz="0" w:space="0" w:color="auto"/>
        <w:bottom w:val="none" w:sz="0" w:space="0" w:color="auto"/>
        <w:right w:val="none" w:sz="0" w:space="0" w:color="auto"/>
      </w:divBdr>
    </w:div>
    <w:div w:id="1055811796">
      <w:bodyDiv w:val="1"/>
      <w:marLeft w:val="0"/>
      <w:marRight w:val="0"/>
      <w:marTop w:val="0"/>
      <w:marBottom w:val="0"/>
      <w:divBdr>
        <w:top w:val="none" w:sz="0" w:space="0" w:color="auto"/>
        <w:left w:val="none" w:sz="0" w:space="0" w:color="auto"/>
        <w:bottom w:val="none" w:sz="0" w:space="0" w:color="auto"/>
        <w:right w:val="none" w:sz="0" w:space="0" w:color="auto"/>
      </w:divBdr>
    </w:div>
    <w:div w:id="1075784576">
      <w:bodyDiv w:val="1"/>
      <w:marLeft w:val="0"/>
      <w:marRight w:val="0"/>
      <w:marTop w:val="0"/>
      <w:marBottom w:val="0"/>
      <w:divBdr>
        <w:top w:val="none" w:sz="0" w:space="0" w:color="auto"/>
        <w:left w:val="none" w:sz="0" w:space="0" w:color="auto"/>
        <w:bottom w:val="none" w:sz="0" w:space="0" w:color="auto"/>
        <w:right w:val="none" w:sz="0" w:space="0" w:color="auto"/>
      </w:divBdr>
    </w:div>
    <w:div w:id="1077243254">
      <w:bodyDiv w:val="1"/>
      <w:marLeft w:val="0"/>
      <w:marRight w:val="0"/>
      <w:marTop w:val="0"/>
      <w:marBottom w:val="0"/>
      <w:divBdr>
        <w:top w:val="none" w:sz="0" w:space="0" w:color="auto"/>
        <w:left w:val="none" w:sz="0" w:space="0" w:color="auto"/>
        <w:bottom w:val="none" w:sz="0" w:space="0" w:color="auto"/>
        <w:right w:val="none" w:sz="0" w:space="0" w:color="auto"/>
      </w:divBdr>
    </w:div>
    <w:div w:id="1121454200">
      <w:bodyDiv w:val="1"/>
      <w:marLeft w:val="0"/>
      <w:marRight w:val="0"/>
      <w:marTop w:val="0"/>
      <w:marBottom w:val="0"/>
      <w:divBdr>
        <w:top w:val="none" w:sz="0" w:space="0" w:color="auto"/>
        <w:left w:val="none" w:sz="0" w:space="0" w:color="auto"/>
        <w:bottom w:val="none" w:sz="0" w:space="0" w:color="auto"/>
        <w:right w:val="none" w:sz="0" w:space="0" w:color="auto"/>
      </w:divBdr>
    </w:div>
    <w:div w:id="1159275498">
      <w:bodyDiv w:val="1"/>
      <w:marLeft w:val="0"/>
      <w:marRight w:val="0"/>
      <w:marTop w:val="0"/>
      <w:marBottom w:val="0"/>
      <w:divBdr>
        <w:top w:val="none" w:sz="0" w:space="0" w:color="auto"/>
        <w:left w:val="none" w:sz="0" w:space="0" w:color="auto"/>
        <w:bottom w:val="none" w:sz="0" w:space="0" w:color="auto"/>
        <w:right w:val="none" w:sz="0" w:space="0" w:color="auto"/>
      </w:divBdr>
    </w:div>
    <w:div w:id="1178888670">
      <w:bodyDiv w:val="1"/>
      <w:marLeft w:val="0"/>
      <w:marRight w:val="0"/>
      <w:marTop w:val="0"/>
      <w:marBottom w:val="0"/>
      <w:divBdr>
        <w:top w:val="none" w:sz="0" w:space="0" w:color="auto"/>
        <w:left w:val="none" w:sz="0" w:space="0" w:color="auto"/>
        <w:bottom w:val="none" w:sz="0" w:space="0" w:color="auto"/>
        <w:right w:val="none" w:sz="0" w:space="0" w:color="auto"/>
      </w:divBdr>
    </w:div>
    <w:div w:id="1182354969">
      <w:bodyDiv w:val="1"/>
      <w:marLeft w:val="0"/>
      <w:marRight w:val="0"/>
      <w:marTop w:val="0"/>
      <w:marBottom w:val="0"/>
      <w:divBdr>
        <w:top w:val="none" w:sz="0" w:space="0" w:color="auto"/>
        <w:left w:val="none" w:sz="0" w:space="0" w:color="auto"/>
        <w:bottom w:val="none" w:sz="0" w:space="0" w:color="auto"/>
        <w:right w:val="none" w:sz="0" w:space="0" w:color="auto"/>
      </w:divBdr>
    </w:div>
    <w:div w:id="1228221263">
      <w:bodyDiv w:val="1"/>
      <w:marLeft w:val="0"/>
      <w:marRight w:val="0"/>
      <w:marTop w:val="0"/>
      <w:marBottom w:val="0"/>
      <w:divBdr>
        <w:top w:val="none" w:sz="0" w:space="0" w:color="auto"/>
        <w:left w:val="none" w:sz="0" w:space="0" w:color="auto"/>
        <w:bottom w:val="none" w:sz="0" w:space="0" w:color="auto"/>
        <w:right w:val="none" w:sz="0" w:space="0" w:color="auto"/>
      </w:divBdr>
    </w:div>
    <w:div w:id="1230649298">
      <w:bodyDiv w:val="1"/>
      <w:marLeft w:val="0"/>
      <w:marRight w:val="0"/>
      <w:marTop w:val="0"/>
      <w:marBottom w:val="0"/>
      <w:divBdr>
        <w:top w:val="none" w:sz="0" w:space="0" w:color="auto"/>
        <w:left w:val="none" w:sz="0" w:space="0" w:color="auto"/>
        <w:bottom w:val="none" w:sz="0" w:space="0" w:color="auto"/>
        <w:right w:val="none" w:sz="0" w:space="0" w:color="auto"/>
      </w:divBdr>
    </w:div>
    <w:div w:id="1249339574">
      <w:bodyDiv w:val="1"/>
      <w:marLeft w:val="0"/>
      <w:marRight w:val="0"/>
      <w:marTop w:val="0"/>
      <w:marBottom w:val="0"/>
      <w:divBdr>
        <w:top w:val="none" w:sz="0" w:space="0" w:color="auto"/>
        <w:left w:val="none" w:sz="0" w:space="0" w:color="auto"/>
        <w:bottom w:val="none" w:sz="0" w:space="0" w:color="auto"/>
        <w:right w:val="none" w:sz="0" w:space="0" w:color="auto"/>
      </w:divBdr>
    </w:div>
    <w:div w:id="1250115387">
      <w:bodyDiv w:val="1"/>
      <w:marLeft w:val="0"/>
      <w:marRight w:val="0"/>
      <w:marTop w:val="0"/>
      <w:marBottom w:val="0"/>
      <w:divBdr>
        <w:top w:val="none" w:sz="0" w:space="0" w:color="auto"/>
        <w:left w:val="none" w:sz="0" w:space="0" w:color="auto"/>
        <w:bottom w:val="none" w:sz="0" w:space="0" w:color="auto"/>
        <w:right w:val="none" w:sz="0" w:space="0" w:color="auto"/>
      </w:divBdr>
    </w:div>
    <w:div w:id="1262572635">
      <w:bodyDiv w:val="1"/>
      <w:marLeft w:val="0"/>
      <w:marRight w:val="0"/>
      <w:marTop w:val="0"/>
      <w:marBottom w:val="0"/>
      <w:divBdr>
        <w:top w:val="none" w:sz="0" w:space="0" w:color="auto"/>
        <w:left w:val="none" w:sz="0" w:space="0" w:color="auto"/>
        <w:bottom w:val="none" w:sz="0" w:space="0" w:color="auto"/>
        <w:right w:val="none" w:sz="0" w:space="0" w:color="auto"/>
      </w:divBdr>
    </w:div>
    <w:div w:id="1269237599">
      <w:bodyDiv w:val="1"/>
      <w:marLeft w:val="0"/>
      <w:marRight w:val="0"/>
      <w:marTop w:val="0"/>
      <w:marBottom w:val="0"/>
      <w:divBdr>
        <w:top w:val="none" w:sz="0" w:space="0" w:color="auto"/>
        <w:left w:val="none" w:sz="0" w:space="0" w:color="auto"/>
        <w:bottom w:val="none" w:sz="0" w:space="0" w:color="auto"/>
        <w:right w:val="none" w:sz="0" w:space="0" w:color="auto"/>
      </w:divBdr>
    </w:div>
    <w:div w:id="1413770771">
      <w:bodyDiv w:val="1"/>
      <w:marLeft w:val="0"/>
      <w:marRight w:val="0"/>
      <w:marTop w:val="0"/>
      <w:marBottom w:val="0"/>
      <w:divBdr>
        <w:top w:val="none" w:sz="0" w:space="0" w:color="auto"/>
        <w:left w:val="none" w:sz="0" w:space="0" w:color="auto"/>
        <w:bottom w:val="none" w:sz="0" w:space="0" w:color="auto"/>
        <w:right w:val="none" w:sz="0" w:space="0" w:color="auto"/>
      </w:divBdr>
    </w:div>
    <w:div w:id="1460343436">
      <w:bodyDiv w:val="1"/>
      <w:marLeft w:val="0"/>
      <w:marRight w:val="0"/>
      <w:marTop w:val="0"/>
      <w:marBottom w:val="0"/>
      <w:divBdr>
        <w:top w:val="none" w:sz="0" w:space="0" w:color="auto"/>
        <w:left w:val="none" w:sz="0" w:space="0" w:color="auto"/>
        <w:bottom w:val="none" w:sz="0" w:space="0" w:color="auto"/>
        <w:right w:val="none" w:sz="0" w:space="0" w:color="auto"/>
      </w:divBdr>
    </w:div>
    <w:div w:id="1464469353">
      <w:bodyDiv w:val="1"/>
      <w:marLeft w:val="0"/>
      <w:marRight w:val="0"/>
      <w:marTop w:val="0"/>
      <w:marBottom w:val="0"/>
      <w:divBdr>
        <w:top w:val="none" w:sz="0" w:space="0" w:color="auto"/>
        <w:left w:val="none" w:sz="0" w:space="0" w:color="auto"/>
        <w:bottom w:val="none" w:sz="0" w:space="0" w:color="auto"/>
        <w:right w:val="none" w:sz="0" w:space="0" w:color="auto"/>
      </w:divBdr>
    </w:div>
    <w:div w:id="1471437193">
      <w:bodyDiv w:val="1"/>
      <w:marLeft w:val="0"/>
      <w:marRight w:val="0"/>
      <w:marTop w:val="0"/>
      <w:marBottom w:val="0"/>
      <w:divBdr>
        <w:top w:val="none" w:sz="0" w:space="0" w:color="auto"/>
        <w:left w:val="none" w:sz="0" w:space="0" w:color="auto"/>
        <w:bottom w:val="none" w:sz="0" w:space="0" w:color="auto"/>
        <w:right w:val="none" w:sz="0" w:space="0" w:color="auto"/>
      </w:divBdr>
    </w:div>
    <w:div w:id="1509640487">
      <w:bodyDiv w:val="1"/>
      <w:marLeft w:val="0"/>
      <w:marRight w:val="0"/>
      <w:marTop w:val="0"/>
      <w:marBottom w:val="0"/>
      <w:divBdr>
        <w:top w:val="none" w:sz="0" w:space="0" w:color="auto"/>
        <w:left w:val="none" w:sz="0" w:space="0" w:color="auto"/>
        <w:bottom w:val="none" w:sz="0" w:space="0" w:color="auto"/>
        <w:right w:val="none" w:sz="0" w:space="0" w:color="auto"/>
      </w:divBdr>
    </w:div>
    <w:div w:id="1586458484">
      <w:bodyDiv w:val="1"/>
      <w:marLeft w:val="0"/>
      <w:marRight w:val="0"/>
      <w:marTop w:val="0"/>
      <w:marBottom w:val="0"/>
      <w:divBdr>
        <w:top w:val="none" w:sz="0" w:space="0" w:color="auto"/>
        <w:left w:val="none" w:sz="0" w:space="0" w:color="auto"/>
        <w:bottom w:val="none" w:sz="0" w:space="0" w:color="auto"/>
        <w:right w:val="none" w:sz="0" w:space="0" w:color="auto"/>
      </w:divBdr>
    </w:div>
    <w:div w:id="1589728287">
      <w:bodyDiv w:val="1"/>
      <w:marLeft w:val="0"/>
      <w:marRight w:val="0"/>
      <w:marTop w:val="0"/>
      <w:marBottom w:val="0"/>
      <w:divBdr>
        <w:top w:val="none" w:sz="0" w:space="0" w:color="auto"/>
        <w:left w:val="none" w:sz="0" w:space="0" w:color="auto"/>
        <w:bottom w:val="none" w:sz="0" w:space="0" w:color="auto"/>
        <w:right w:val="none" w:sz="0" w:space="0" w:color="auto"/>
      </w:divBdr>
    </w:div>
    <w:div w:id="1650212084">
      <w:bodyDiv w:val="1"/>
      <w:marLeft w:val="0"/>
      <w:marRight w:val="0"/>
      <w:marTop w:val="0"/>
      <w:marBottom w:val="0"/>
      <w:divBdr>
        <w:top w:val="none" w:sz="0" w:space="0" w:color="auto"/>
        <w:left w:val="none" w:sz="0" w:space="0" w:color="auto"/>
        <w:bottom w:val="none" w:sz="0" w:space="0" w:color="auto"/>
        <w:right w:val="none" w:sz="0" w:space="0" w:color="auto"/>
      </w:divBdr>
    </w:div>
    <w:div w:id="1665159072">
      <w:bodyDiv w:val="1"/>
      <w:marLeft w:val="0"/>
      <w:marRight w:val="0"/>
      <w:marTop w:val="0"/>
      <w:marBottom w:val="0"/>
      <w:divBdr>
        <w:top w:val="none" w:sz="0" w:space="0" w:color="auto"/>
        <w:left w:val="none" w:sz="0" w:space="0" w:color="auto"/>
        <w:bottom w:val="none" w:sz="0" w:space="0" w:color="auto"/>
        <w:right w:val="none" w:sz="0" w:space="0" w:color="auto"/>
      </w:divBdr>
    </w:div>
    <w:div w:id="1688100689">
      <w:bodyDiv w:val="1"/>
      <w:marLeft w:val="0"/>
      <w:marRight w:val="0"/>
      <w:marTop w:val="0"/>
      <w:marBottom w:val="0"/>
      <w:divBdr>
        <w:top w:val="none" w:sz="0" w:space="0" w:color="auto"/>
        <w:left w:val="none" w:sz="0" w:space="0" w:color="auto"/>
        <w:bottom w:val="none" w:sz="0" w:space="0" w:color="auto"/>
        <w:right w:val="none" w:sz="0" w:space="0" w:color="auto"/>
      </w:divBdr>
      <w:divsChild>
        <w:div w:id="77679510">
          <w:marLeft w:val="0"/>
          <w:marRight w:val="0"/>
          <w:marTop w:val="300"/>
          <w:marBottom w:val="300"/>
          <w:divBdr>
            <w:top w:val="none" w:sz="0" w:space="0" w:color="auto"/>
            <w:left w:val="none" w:sz="0" w:space="0" w:color="auto"/>
            <w:bottom w:val="none" w:sz="0" w:space="0" w:color="auto"/>
            <w:right w:val="none" w:sz="0" w:space="0" w:color="auto"/>
          </w:divBdr>
          <w:divsChild>
            <w:div w:id="672686210">
              <w:marLeft w:val="0"/>
              <w:marRight w:val="0"/>
              <w:marTop w:val="0"/>
              <w:marBottom w:val="0"/>
              <w:divBdr>
                <w:top w:val="none" w:sz="0" w:space="0" w:color="auto"/>
                <w:left w:val="none" w:sz="0" w:space="0" w:color="auto"/>
                <w:bottom w:val="none" w:sz="0" w:space="0" w:color="auto"/>
                <w:right w:val="none" w:sz="0" w:space="0" w:color="auto"/>
              </w:divBdr>
              <w:divsChild>
                <w:div w:id="391083768">
                  <w:marLeft w:val="0"/>
                  <w:marRight w:val="0"/>
                  <w:marTop w:val="0"/>
                  <w:marBottom w:val="0"/>
                  <w:divBdr>
                    <w:top w:val="none" w:sz="0" w:space="0" w:color="auto"/>
                    <w:left w:val="none" w:sz="0" w:space="0" w:color="auto"/>
                    <w:bottom w:val="none" w:sz="0" w:space="0" w:color="auto"/>
                    <w:right w:val="none" w:sz="0" w:space="0" w:color="auto"/>
                  </w:divBdr>
                  <w:divsChild>
                    <w:div w:id="1989555351">
                      <w:marLeft w:val="0"/>
                      <w:marRight w:val="0"/>
                      <w:marTop w:val="0"/>
                      <w:marBottom w:val="0"/>
                      <w:divBdr>
                        <w:top w:val="none" w:sz="0" w:space="0" w:color="auto"/>
                        <w:left w:val="none" w:sz="0" w:space="0" w:color="auto"/>
                        <w:bottom w:val="none" w:sz="0" w:space="0" w:color="auto"/>
                        <w:right w:val="none" w:sz="0" w:space="0" w:color="auto"/>
                      </w:divBdr>
                      <w:divsChild>
                        <w:div w:id="1074745596">
                          <w:marLeft w:val="0"/>
                          <w:marRight w:val="0"/>
                          <w:marTop w:val="0"/>
                          <w:marBottom w:val="0"/>
                          <w:divBdr>
                            <w:top w:val="none" w:sz="0" w:space="0" w:color="auto"/>
                            <w:left w:val="none" w:sz="0" w:space="0" w:color="auto"/>
                            <w:bottom w:val="none" w:sz="0" w:space="0" w:color="auto"/>
                            <w:right w:val="none" w:sz="0" w:space="0" w:color="auto"/>
                          </w:divBdr>
                          <w:divsChild>
                            <w:div w:id="1457337699">
                              <w:marLeft w:val="0"/>
                              <w:marRight w:val="0"/>
                              <w:marTop w:val="0"/>
                              <w:marBottom w:val="0"/>
                              <w:divBdr>
                                <w:top w:val="none" w:sz="0" w:space="0" w:color="auto"/>
                                <w:left w:val="none" w:sz="0" w:space="0" w:color="auto"/>
                                <w:bottom w:val="none" w:sz="0" w:space="0" w:color="auto"/>
                                <w:right w:val="none" w:sz="0" w:space="0" w:color="auto"/>
                              </w:divBdr>
                              <w:divsChild>
                                <w:div w:id="741948836">
                                  <w:marLeft w:val="0"/>
                                  <w:marRight w:val="0"/>
                                  <w:marTop w:val="0"/>
                                  <w:marBottom w:val="0"/>
                                  <w:divBdr>
                                    <w:top w:val="none" w:sz="0" w:space="0" w:color="auto"/>
                                    <w:left w:val="none" w:sz="0" w:space="0" w:color="auto"/>
                                    <w:bottom w:val="none" w:sz="0" w:space="0" w:color="auto"/>
                                    <w:right w:val="none" w:sz="0" w:space="0" w:color="auto"/>
                                  </w:divBdr>
                                </w:div>
                              </w:divsChild>
                            </w:div>
                            <w:div w:id="212345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852507">
      <w:bodyDiv w:val="1"/>
      <w:marLeft w:val="0"/>
      <w:marRight w:val="0"/>
      <w:marTop w:val="0"/>
      <w:marBottom w:val="0"/>
      <w:divBdr>
        <w:top w:val="none" w:sz="0" w:space="0" w:color="auto"/>
        <w:left w:val="none" w:sz="0" w:space="0" w:color="auto"/>
        <w:bottom w:val="none" w:sz="0" w:space="0" w:color="auto"/>
        <w:right w:val="none" w:sz="0" w:space="0" w:color="auto"/>
      </w:divBdr>
    </w:div>
    <w:div w:id="1708094373">
      <w:bodyDiv w:val="1"/>
      <w:marLeft w:val="0"/>
      <w:marRight w:val="0"/>
      <w:marTop w:val="0"/>
      <w:marBottom w:val="0"/>
      <w:divBdr>
        <w:top w:val="none" w:sz="0" w:space="0" w:color="auto"/>
        <w:left w:val="none" w:sz="0" w:space="0" w:color="auto"/>
        <w:bottom w:val="none" w:sz="0" w:space="0" w:color="auto"/>
        <w:right w:val="none" w:sz="0" w:space="0" w:color="auto"/>
      </w:divBdr>
    </w:div>
    <w:div w:id="1745637208">
      <w:bodyDiv w:val="1"/>
      <w:marLeft w:val="0"/>
      <w:marRight w:val="0"/>
      <w:marTop w:val="0"/>
      <w:marBottom w:val="0"/>
      <w:divBdr>
        <w:top w:val="none" w:sz="0" w:space="0" w:color="auto"/>
        <w:left w:val="none" w:sz="0" w:space="0" w:color="auto"/>
        <w:bottom w:val="none" w:sz="0" w:space="0" w:color="auto"/>
        <w:right w:val="none" w:sz="0" w:space="0" w:color="auto"/>
      </w:divBdr>
    </w:div>
    <w:div w:id="1773086325">
      <w:bodyDiv w:val="1"/>
      <w:marLeft w:val="0"/>
      <w:marRight w:val="0"/>
      <w:marTop w:val="0"/>
      <w:marBottom w:val="0"/>
      <w:divBdr>
        <w:top w:val="none" w:sz="0" w:space="0" w:color="auto"/>
        <w:left w:val="none" w:sz="0" w:space="0" w:color="auto"/>
        <w:bottom w:val="none" w:sz="0" w:space="0" w:color="auto"/>
        <w:right w:val="none" w:sz="0" w:space="0" w:color="auto"/>
      </w:divBdr>
    </w:div>
    <w:div w:id="1800882414">
      <w:bodyDiv w:val="1"/>
      <w:marLeft w:val="0"/>
      <w:marRight w:val="0"/>
      <w:marTop w:val="0"/>
      <w:marBottom w:val="0"/>
      <w:divBdr>
        <w:top w:val="none" w:sz="0" w:space="0" w:color="auto"/>
        <w:left w:val="none" w:sz="0" w:space="0" w:color="auto"/>
        <w:bottom w:val="none" w:sz="0" w:space="0" w:color="auto"/>
        <w:right w:val="none" w:sz="0" w:space="0" w:color="auto"/>
      </w:divBdr>
      <w:divsChild>
        <w:div w:id="398867199">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53373596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004016802">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340620184">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801999010">
          <w:blockQuote w:val="1"/>
          <w:marLeft w:val="0"/>
          <w:marRight w:val="0"/>
          <w:marTop w:val="0"/>
          <w:marBottom w:val="75"/>
          <w:divBdr>
            <w:top w:val="none" w:sz="0" w:space="0" w:color="EF9D20"/>
            <w:left w:val="single" w:sz="24" w:space="9" w:color="EF9D20"/>
            <w:bottom w:val="none" w:sz="0" w:space="0" w:color="EF9D20"/>
            <w:right w:val="none" w:sz="0" w:space="0" w:color="EF9D20"/>
          </w:divBdr>
        </w:div>
      </w:divsChild>
    </w:div>
    <w:div w:id="1876890287">
      <w:bodyDiv w:val="1"/>
      <w:marLeft w:val="0"/>
      <w:marRight w:val="0"/>
      <w:marTop w:val="0"/>
      <w:marBottom w:val="0"/>
      <w:divBdr>
        <w:top w:val="none" w:sz="0" w:space="0" w:color="auto"/>
        <w:left w:val="none" w:sz="0" w:space="0" w:color="auto"/>
        <w:bottom w:val="none" w:sz="0" w:space="0" w:color="auto"/>
        <w:right w:val="none" w:sz="0" w:space="0" w:color="auto"/>
      </w:divBdr>
    </w:div>
    <w:div w:id="1974406058">
      <w:bodyDiv w:val="1"/>
      <w:marLeft w:val="0"/>
      <w:marRight w:val="0"/>
      <w:marTop w:val="0"/>
      <w:marBottom w:val="0"/>
      <w:divBdr>
        <w:top w:val="none" w:sz="0" w:space="0" w:color="auto"/>
        <w:left w:val="none" w:sz="0" w:space="0" w:color="auto"/>
        <w:bottom w:val="none" w:sz="0" w:space="0" w:color="auto"/>
        <w:right w:val="none" w:sz="0" w:space="0" w:color="auto"/>
      </w:divBdr>
    </w:div>
    <w:div w:id="2014650022">
      <w:bodyDiv w:val="1"/>
      <w:marLeft w:val="0"/>
      <w:marRight w:val="0"/>
      <w:marTop w:val="0"/>
      <w:marBottom w:val="0"/>
      <w:divBdr>
        <w:top w:val="none" w:sz="0" w:space="0" w:color="auto"/>
        <w:left w:val="none" w:sz="0" w:space="0" w:color="auto"/>
        <w:bottom w:val="none" w:sz="0" w:space="0" w:color="auto"/>
        <w:right w:val="none" w:sz="0" w:space="0" w:color="auto"/>
      </w:divBdr>
    </w:div>
    <w:div w:id="2025859916">
      <w:bodyDiv w:val="1"/>
      <w:marLeft w:val="0"/>
      <w:marRight w:val="0"/>
      <w:marTop w:val="0"/>
      <w:marBottom w:val="0"/>
      <w:divBdr>
        <w:top w:val="none" w:sz="0" w:space="0" w:color="auto"/>
        <w:left w:val="none" w:sz="0" w:space="0" w:color="auto"/>
        <w:bottom w:val="none" w:sz="0" w:space="0" w:color="auto"/>
        <w:right w:val="none" w:sz="0" w:space="0" w:color="auto"/>
      </w:divBdr>
    </w:div>
    <w:div w:id="2056662654">
      <w:bodyDiv w:val="1"/>
      <w:marLeft w:val="0"/>
      <w:marRight w:val="0"/>
      <w:marTop w:val="0"/>
      <w:marBottom w:val="0"/>
      <w:divBdr>
        <w:top w:val="none" w:sz="0" w:space="0" w:color="auto"/>
        <w:left w:val="none" w:sz="0" w:space="0" w:color="auto"/>
        <w:bottom w:val="none" w:sz="0" w:space="0" w:color="auto"/>
        <w:right w:val="none" w:sz="0" w:space="0" w:color="auto"/>
      </w:divBdr>
    </w:div>
    <w:div w:id="2065132530">
      <w:bodyDiv w:val="1"/>
      <w:marLeft w:val="0"/>
      <w:marRight w:val="0"/>
      <w:marTop w:val="0"/>
      <w:marBottom w:val="0"/>
      <w:divBdr>
        <w:top w:val="none" w:sz="0" w:space="0" w:color="auto"/>
        <w:left w:val="none" w:sz="0" w:space="0" w:color="auto"/>
        <w:bottom w:val="none" w:sz="0" w:space="0" w:color="auto"/>
        <w:right w:val="none" w:sz="0" w:space="0" w:color="auto"/>
      </w:divBdr>
      <w:divsChild>
        <w:div w:id="70139700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959729170">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401177384">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866287104">
          <w:blockQuote w:val="1"/>
          <w:marLeft w:val="0"/>
          <w:marRight w:val="0"/>
          <w:marTop w:val="0"/>
          <w:marBottom w:val="75"/>
          <w:divBdr>
            <w:top w:val="none" w:sz="0" w:space="0" w:color="EF9D20"/>
            <w:left w:val="single" w:sz="24" w:space="9" w:color="EF9D20"/>
            <w:bottom w:val="none" w:sz="0" w:space="0" w:color="EF9D20"/>
            <w:right w:val="none" w:sz="0" w:space="0" w:color="EF9D20"/>
          </w:divBdr>
        </w:div>
        <w:div w:id="1982729910">
          <w:blockQuote w:val="1"/>
          <w:marLeft w:val="0"/>
          <w:marRight w:val="0"/>
          <w:marTop w:val="0"/>
          <w:marBottom w:val="75"/>
          <w:divBdr>
            <w:top w:val="none" w:sz="0" w:space="0" w:color="EF9D20"/>
            <w:left w:val="single" w:sz="24" w:space="9" w:color="EF9D20"/>
            <w:bottom w:val="none" w:sz="0" w:space="0" w:color="EF9D20"/>
            <w:right w:val="none" w:sz="0" w:space="0" w:color="EF9D20"/>
          </w:divBdr>
        </w:div>
      </w:divsChild>
    </w:div>
    <w:div w:id="2104061252">
      <w:bodyDiv w:val="1"/>
      <w:marLeft w:val="0"/>
      <w:marRight w:val="0"/>
      <w:marTop w:val="0"/>
      <w:marBottom w:val="0"/>
      <w:divBdr>
        <w:top w:val="none" w:sz="0" w:space="0" w:color="auto"/>
        <w:left w:val="none" w:sz="0" w:space="0" w:color="auto"/>
        <w:bottom w:val="none" w:sz="0" w:space="0" w:color="auto"/>
        <w:right w:val="none" w:sz="0" w:space="0" w:color="auto"/>
      </w:divBdr>
      <w:divsChild>
        <w:div w:id="37975195">
          <w:marLeft w:val="225"/>
          <w:marRight w:val="225"/>
          <w:marTop w:val="0"/>
          <w:marBottom w:val="105"/>
          <w:divBdr>
            <w:top w:val="none" w:sz="0" w:space="0" w:color="auto"/>
            <w:left w:val="none" w:sz="0" w:space="0" w:color="auto"/>
            <w:bottom w:val="none" w:sz="0" w:space="0" w:color="auto"/>
            <w:right w:val="none" w:sz="0" w:space="0" w:color="auto"/>
          </w:divBdr>
        </w:div>
        <w:div w:id="493112222">
          <w:marLeft w:val="240"/>
          <w:marRight w:val="240"/>
          <w:marTop w:val="0"/>
          <w:marBottom w:val="105"/>
          <w:divBdr>
            <w:top w:val="none" w:sz="0" w:space="0" w:color="auto"/>
            <w:left w:val="none" w:sz="0" w:space="0" w:color="auto"/>
            <w:bottom w:val="none" w:sz="0" w:space="0" w:color="auto"/>
            <w:right w:val="none" w:sz="0" w:space="0" w:color="auto"/>
          </w:divBdr>
          <w:divsChild>
            <w:div w:id="1631278914">
              <w:marLeft w:val="150"/>
              <w:marRight w:val="0"/>
              <w:marTop w:val="0"/>
              <w:marBottom w:val="0"/>
              <w:divBdr>
                <w:top w:val="none" w:sz="0" w:space="0" w:color="auto"/>
                <w:left w:val="none" w:sz="0" w:space="0" w:color="auto"/>
                <w:bottom w:val="none" w:sz="0" w:space="0" w:color="auto"/>
                <w:right w:val="none" w:sz="0" w:space="0" w:color="auto"/>
              </w:divBdr>
              <w:divsChild>
                <w:div w:id="1487672701">
                  <w:marLeft w:val="0"/>
                  <w:marRight w:val="0"/>
                  <w:marTop w:val="0"/>
                  <w:marBottom w:val="0"/>
                  <w:divBdr>
                    <w:top w:val="none" w:sz="0" w:space="0" w:color="auto"/>
                    <w:left w:val="none" w:sz="0" w:space="0" w:color="auto"/>
                    <w:bottom w:val="none" w:sz="0" w:space="0" w:color="auto"/>
                    <w:right w:val="none" w:sz="0" w:space="0" w:color="auto"/>
                  </w:divBdr>
                  <w:divsChild>
                    <w:div w:id="8413533">
                      <w:marLeft w:val="0"/>
                      <w:marRight w:val="0"/>
                      <w:marTop w:val="0"/>
                      <w:marBottom w:val="0"/>
                      <w:divBdr>
                        <w:top w:val="none" w:sz="0" w:space="0" w:color="auto"/>
                        <w:left w:val="none" w:sz="0" w:space="0" w:color="auto"/>
                        <w:bottom w:val="none" w:sz="0" w:space="0" w:color="auto"/>
                        <w:right w:val="none" w:sz="0" w:space="0" w:color="auto"/>
                      </w:divBdr>
                      <w:divsChild>
                        <w:div w:id="1190605941">
                          <w:marLeft w:val="0"/>
                          <w:marRight w:val="0"/>
                          <w:marTop w:val="0"/>
                          <w:marBottom w:val="60"/>
                          <w:divBdr>
                            <w:top w:val="none" w:sz="0" w:space="0" w:color="auto"/>
                            <w:left w:val="none" w:sz="0" w:space="0" w:color="auto"/>
                            <w:bottom w:val="none" w:sz="0" w:space="0" w:color="auto"/>
                            <w:right w:val="none" w:sz="0" w:space="0" w:color="auto"/>
                          </w:divBdr>
                          <w:divsChild>
                            <w:div w:id="809596894">
                              <w:marLeft w:val="0"/>
                              <w:marRight w:val="0"/>
                              <w:marTop w:val="150"/>
                              <w:marBottom w:val="0"/>
                              <w:divBdr>
                                <w:top w:val="none" w:sz="0" w:space="0" w:color="auto"/>
                                <w:left w:val="none" w:sz="0" w:space="0" w:color="auto"/>
                                <w:bottom w:val="none" w:sz="0" w:space="0" w:color="auto"/>
                                <w:right w:val="none" w:sz="0" w:space="0" w:color="auto"/>
                              </w:divBdr>
                            </w:div>
                            <w:div w:id="1840465820">
                              <w:marLeft w:val="0"/>
                              <w:marRight w:val="0"/>
                              <w:marTop w:val="0"/>
                              <w:marBottom w:val="0"/>
                              <w:divBdr>
                                <w:top w:val="none" w:sz="0" w:space="0" w:color="auto"/>
                                <w:left w:val="none" w:sz="0" w:space="0" w:color="auto"/>
                                <w:bottom w:val="none" w:sz="0" w:space="0" w:color="auto"/>
                                <w:right w:val="none" w:sz="0" w:space="0" w:color="auto"/>
                              </w:divBdr>
                              <w:divsChild>
                                <w:div w:id="1185441445">
                                  <w:marLeft w:val="0"/>
                                  <w:marRight w:val="0"/>
                                  <w:marTop w:val="0"/>
                                  <w:marBottom w:val="0"/>
                                  <w:divBdr>
                                    <w:top w:val="none" w:sz="0" w:space="0" w:color="auto"/>
                                    <w:left w:val="none" w:sz="0" w:space="0" w:color="auto"/>
                                    <w:bottom w:val="none" w:sz="0" w:space="0" w:color="auto"/>
                                    <w:right w:val="none" w:sz="0" w:space="0" w:color="auto"/>
                                  </w:divBdr>
                                </w:div>
                                <w:div w:id="1902397614">
                                  <w:marLeft w:val="75"/>
                                  <w:marRight w:val="75"/>
                                  <w:marTop w:val="0"/>
                                  <w:marBottom w:val="0"/>
                                  <w:divBdr>
                                    <w:top w:val="none" w:sz="0" w:space="0" w:color="auto"/>
                                    <w:left w:val="none" w:sz="0" w:space="0" w:color="auto"/>
                                    <w:bottom w:val="none" w:sz="0" w:space="0" w:color="auto"/>
                                    <w:right w:val="none" w:sz="0" w:space="0" w:color="auto"/>
                                  </w:divBdr>
                                  <w:divsChild>
                                    <w:div w:id="666129854">
                                      <w:marLeft w:val="45"/>
                                      <w:marRight w:val="0"/>
                                      <w:marTop w:val="15"/>
                                      <w:marBottom w:val="30"/>
                                      <w:divBdr>
                                        <w:top w:val="none" w:sz="0" w:space="0" w:color="auto"/>
                                        <w:left w:val="none" w:sz="0" w:space="0" w:color="auto"/>
                                        <w:bottom w:val="none" w:sz="0" w:space="0" w:color="auto"/>
                                        <w:right w:val="none" w:sz="0" w:space="0" w:color="auto"/>
                                      </w:divBdr>
                                    </w:div>
                                    <w:div w:id="1839269462">
                                      <w:marLeft w:val="0"/>
                                      <w:marRight w:val="0"/>
                                      <w:marTop w:val="100"/>
                                      <w:marBottom w:val="100"/>
                                      <w:divBdr>
                                        <w:top w:val="none" w:sz="0" w:space="0" w:color="auto"/>
                                        <w:left w:val="none" w:sz="0" w:space="0" w:color="auto"/>
                                        <w:bottom w:val="none" w:sz="0" w:space="0" w:color="auto"/>
                                        <w:right w:val="none" w:sz="0" w:space="0" w:color="auto"/>
                                      </w:divBdr>
                                      <w:divsChild>
                                        <w:div w:id="79148566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205504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096781">
      <w:bodyDiv w:val="1"/>
      <w:marLeft w:val="0"/>
      <w:marRight w:val="0"/>
      <w:marTop w:val="0"/>
      <w:marBottom w:val="0"/>
      <w:divBdr>
        <w:top w:val="none" w:sz="0" w:space="0" w:color="auto"/>
        <w:left w:val="none" w:sz="0" w:space="0" w:color="auto"/>
        <w:bottom w:val="none" w:sz="0" w:space="0" w:color="auto"/>
        <w:right w:val="none" w:sz="0" w:space="0" w:color="auto"/>
      </w:divBdr>
    </w:div>
    <w:div w:id="211848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gso.gov.vn/bai-top/2023/06/bao-cao-tinh-hinh-kinh-te-xa-hoi-quy-ii-va-6-thang-dau-nam-2023/" TargetMode="External"/><Relationship Id="rId21" Type="http://schemas.openxmlformats.org/officeDocument/2006/relationships/hyperlink" Target="https://tapchitaichinh.vn/tai-chinh-kinh-doanh/tai-chinh-doanh-nghiep/do-luong-kha-nang-doanh-nghiep-lua-chon-ap-dung-mo-hinh-the-diem-can-bang-136880.html" TargetMode="External"/><Relationship Id="rId42" Type="http://schemas.openxmlformats.org/officeDocument/2006/relationships/hyperlink" Target="https://trangvangvietnam.com/listings/1187986803/cong-ty-co-phan-ca-phe-thang-loi.html" TargetMode="External"/><Relationship Id="rId47" Type="http://schemas.openxmlformats.org/officeDocument/2006/relationships/hyperlink" Target="https://trangvangvietnam.com/listings/1187916735/cong-ty-cp-azzan.html" TargetMode="External"/><Relationship Id="rId63" Type="http://schemas.openxmlformats.org/officeDocument/2006/relationships/hyperlink" Target="https://trangvangvietnam.com/listings/1187740989/cao-su-loi-loi-cong-ty-trach-nhiem-huu-han-mot-thanh-vien-loi-loi.html" TargetMode="External"/><Relationship Id="rId68" Type="http://schemas.openxmlformats.org/officeDocument/2006/relationships/hyperlink" Target="https://trangvangvietnam.com/listings/1187833281/cong-ty-tnhh-ho-phuong.html" TargetMode="External"/><Relationship Id="rId16" Type="http://schemas.openxmlformats.org/officeDocument/2006/relationships/hyperlink" Target="https://vneconomy.vn/nong-nghiep-tay-nguyen-phat-trien-tuy-tien.htm" TargetMode="External"/><Relationship Id="rId11" Type="http://schemas.openxmlformats.org/officeDocument/2006/relationships/image" Target="media/image1.png"/><Relationship Id="rId32" Type="http://schemas.openxmlformats.org/officeDocument/2006/relationships/hyperlink" Target="https://trangvangvietnam.com/listings/1187930385/ca-phe-bmt-cong-ty-tnhh-ca-phe-bmt-viet-nam.html" TargetMode="External"/><Relationship Id="rId37" Type="http://schemas.openxmlformats.org/officeDocument/2006/relationships/hyperlink" Target="https://trangvangvietnam.com/listings/1187798451/cong-ty-tnhh-farmer-coffee.html" TargetMode="External"/><Relationship Id="rId53" Type="http://schemas.openxmlformats.org/officeDocument/2006/relationships/hyperlink" Target="https://trangvangvietnam.com/listings/1187719776/cong-ty-co-phan-y5cafe-dak-lak.html" TargetMode="External"/><Relationship Id="rId58" Type="http://schemas.openxmlformats.org/officeDocument/2006/relationships/hyperlink" Target="https://trangvangvietnam.com/listings/1187830503/cong-ty-co-phan-an-cat-loi-gia-lai.html" TargetMode="External"/><Relationship Id="rId74" Type="http://schemas.openxmlformats.org/officeDocument/2006/relationships/hyperlink" Target="https://trangvangvietnam.com/listings/1187990001/cong-ty-tnhh-thay-hoi-coffee.html" TargetMode="External"/><Relationship Id="rId79" Type="http://schemas.openxmlformats.org/officeDocument/2006/relationships/footer" Target="footer2.xml"/><Relationship Id="rId5" Type="http://schemas.openxmlformats.org/officeDocument/2006/relationships/webSettings" Target="webSettings.xml"/><Relationship Id="rId61" Type="http://schemas.openxmlformats.org/officeDocument/2006/relationships/hyperlink" Target="https://trangvangvietnam.com/listings/1187844498/cong-ty-co-phan-dau-tu-va-xuat-nhap-khau-an-phong-dak-nong.html" TargetMode="External"/><Relationship Id="rId19" Type="http://schemas.openxmlformats.org/officeDocument/2006/relationships/hyperlink" Target="https://tapchicongthuong.vn/bai-viet/van-dung-the-diem-can-bang-balanced-scorecard-bsc-tai-cong-ty-co-phan-may-xuat-khau-phan-thiet-75075.htm" TargetMode="External"/><Relationship Id="rId14" Type="http://schemas.openxmlformats.org/officeDocument/2006/relationships/header" Target="header2.xml"/><Relationship Id="rId22" Type="http://schemas.openxmlformats.org/officeDocument/2006/relationships/hyperlink" Target="https://tapchitaichinh.vn/ngan-hang/ung-dung-the-diem-can-bang-va-chi-so-do-luong-cot-loi-trong-cac-ngan-hang-thuong-mai-332667.html" TargetMode="External"/><Relationship Id="rId27" Type="http://schemas.openxmlformats.org/officeDocument/2006/relationships/hyperlink" Target="https://tapchitaichinh.vn/kinh-te-vi-mo/van-dung-bang-diem-can-bang-de-danh-gia-hieu-qua-hoat-dong-cua-cac-cong-ty-niem-yet-129224.html" TargetMode="External"/><Relationship Id="rId30" Type="http://schemas.openxmlformats.org/officeDocument/2006/relationships/header" Target="header4.xml"/><Relationship Id="rId35" Type="http://schemas.openxmlformats.org/officeDocument/2006/relationships/hyperlink" Target="https://trangvangvietnam.com/listings/694926/cong-ty-tnhh-mot-thanh-vien-xuat-nhap-khau-2-9-dak-lak.html" TargetMode="External"/><Relationship Id="rId43" Type="http://schemas.openxmlformats.org/officeDocument/2006/relationships/hyperlink" Target="https://trangvangvietnam.com/listings/1187963370/cong-ty-tnhh-the-coffee-hills.html" TargetMode="External"/><Relationship Id="rId48" Type="http://schemas.openxmlformats.org/officeDocument/2006/relationships/hyperlink" Target="https://trangvangvietnam.com/listings/1187970582/cong-ty-tnhh-mtv-ca-phe-an-thinh-phat.html" TargetMode="External"/><Relationship Id="rId56" Type="http://schemas.openxmlformats.org/officeDocument/2006/relationships/hyperlink" Target="https://trangvangvietnam.com/listings/714159/cong-ty-ca-phe-gia-lai.html" TargetMode="External"/><Relationship Id="rId64" Type="http://schemas.openxmlformats.org/officeDocument/2006/relationships/hyperlink" Target="https://trangvangvietnam.com/listings/1187930373/ritachi-coffee-cong-ty-tnhh-nosavi.html" TargetMode="External"/><Relationship Id="rId69" Type="http://schemas.openxmlformats.org/officeDocument/2006/relationships/hyperlink" Target="https://trangvangvietnam.com/listings/1187877330/won-coffe-roasters-cong-ty-tnhh-phuc-duc-nong.html" TargetMode="External"/><Relationship Id="rId77" Type="http://schemas.openxmlformats.org/officeDocument/2006/relationships/hyperlink" Target="https://trangvangvietnam.com/listings/1187884023/ca-phe-lien-dong-cong-ty-tnhh-ca-phe-lien-dong.html" TargetMode="External"/><Relationship Id="rId8" Type="http://schemas.openxmlformats.org/officeDocument/2006/relationships/header" Target="header1.xml"/><Relationship Id="rId51" Type="http://schemas.openxmlformats.org/officeDocument/2006/relationships/hyperlink" Target="https://trangvangvietnam.com/listings/996288/cong-ty-ca-phe-ea-tieu.html" TargetMode="External"/><Relationship Id="rId72" Type="http://schemas.openxmlformats.org/officeDocument/2006/relationships/hyperlink" Target="https://trangvangvietnam.com/listings/1187833227/ca-phe-quoc-cuong-cong-ty-tnhh-dau-tu-xuat-khau-quoc-cuong.html"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hyperlink" Target="https://dangcongsan.vn/tam-nhin-moi-muc-tieu-moi-phat-trien-6-vung-chien-luoc/tay-nguyen/nhieu-nguon-luc-dac-thu-de-tay-nguyen-phat-trien-677133.html" TargetMode="External"/><Relationship Id="rId25" Type="http://schemas.openxmlformats.org/officeDocument/2006/relationships/hyperlink" Target="https://vjst.vn/vjstb/tin-tuc/821/van-dung-mo-hinh-the-diem-can-bang-ben-vung-trong-danh-gia-hieu-qua-kinh-doanh-cua-cac-doanh-nghiep-khai-thac-than-thuoc-tap-doan-.aspx" TargetMode="External"/><Relationship Id="rId33" Type="http://schemas.openxmlformats.org/officeDocument/2006/relationships/hyperlink" Target="https://trangvangvietnam.com/listings/1187985348/ca-phe-va-ruou-pm-coffee-cong-ty-tnhh-pm-coffee.html" TargetMode="External"/><Relationship Id="rId38" Type="http://schemas.openxmlformats.org/officeDocument/2006/relationships/hyperlink" Target="https://trangvangvietnam.com/listings/1187781264/cong-ty-tnhh-vietle-trading.html" TargetMode="External"/><Relationship Id="rId46" Type="http://schemas.openxmlformats.org/officeDocument/2006/relationships/hyperlink" Target="https://trangvangvietnam.com/listings/694893/cong-ty-co-phan-dau-tu-xuat-nhap-khau-dak-lak.html" TargetMode="External"/><Relationship Id="rId59" Type="http://schemas.openxmlformats.org/officeDocument/2006/relationships/hyperlink" Target="https://www.yellowpages.vn/lgs/1187943276/cong-ty-tnhh-ca-phe-viet-ha-gia-lai.html" TargetMode="External"/><Relationship Id="rId67" Type="http://schemas.openxmlformats.org/officeDocument/2006/relationships/hyperlink" Target="https://trangvangvietnam.com/listings/1187998317/chi-nhanh-lam-dong-cong-ty-co-phan-tutilan-viet-nam.html" TargetMode="External"/><Relationship Id="rId20" Type="http://schemas.openxmlformats.org/officeDocument/2006/relationships/hyperlink" Target="https://tapchitaichinh.vn/nghien-cuu-trao-doi/giai-phap-giup-doanh-nghiep-ung-dung-the-diem-can-bang-vao-hoat-dong-kinh-doanh-hieu-qua-136886.html" TargetMode="External"/><Relationship Id="rId41" Type="http://schemas.openxmlformats.org/officeDocument/2006/relationships/hyperlink" Target="https://trangvangvietnam.com/listings/1187971020/cong-ty-tnhh-sx-tm-dv-ca-phe-trung-hoa.html" TargetMode="External"/><Relationship Id="rId54" Type="http://schemas.openxmlformats.org/officeDocument/2006/relationships/hyperlink" Target="https://trangvangvietnam.com/listings/1187958030/cong-ty-tnhh-dakman-viet-nam.html" TargetMode="External"/><Relationship Id="rId62" Type="http://schemas.openxmlformats.org/officeDocument/2006/relationships/hyperlink" Target="https://trangvangvietnam.com/listings/1187990781/cong-ty-tnhh-dau-tu-san-xuat-va-kinh-doanh-ca-phe-van-tien.html" TargetMode="External"/><Relationship Id="rId70" Type="http://schemas.openxmlformats.org/officeDocument/2006/relationships/hyperlink" Target="https://trangvangvietnam.com/listings/1187792139/ca-phe-trieu-nguyen-cong-ty-tnhh-ca-phe-trieu-nguyen.html" TargetMode="External"/><Relationship Id="rId75" Type="http://schemas.openxmlformats.org/officeDocument/2006/relationships/hyperlink" Target="https://trangvangvietnam.com/listings/1187930160/cong-ty-tnhh-tra-va-ca-phe-minh-hai.htm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vioit.org.vn/vn/chien-luoc-chinh-sach/xuat-khau-san-pham-nong-san-chu-luc-cua-viet-nam--co-hoi--thach-thuc-trong-thoi-gian-toi-4378.4050.html" TargetMode="External"/><Relationship Id="rId23" Type="http://schemas.openxmlformats.org/officeDocument/2006/relationships/hyperlink" Target="http://ieit.edu.vn/vi/nghien-cuu/du-an-nghien-cuu/item/342-ap-dung-the-diem-can-bang-cho-cong-ty-van-tai-hanh-khach" TargetMode="External"/><Relationship Id="rId28" Type="http://schemas.openxmlformats.org/officeDocument/2006/relationships/header" Target="header3.xml"/><Relationship Id="rId36" Type="http://schemas.openxmlformats.org/officeDocument/2006/relationships/hyperlink" Target="https://trangvangvietnam.com/listings/707436/ca-phe-720-cong-ty-tnhh-mtv-ca-phe-720.html" TargetMode="External"/><Relationship Id="rId49" Type="http://schemas.openxmlformats.org/officeDocument/2006/relationships/hyperlink" Target="https://trangvangvietnam.com/listings/1022793/cong-ty-ca-phe-phuoc-son.html" TargetMode="External"/><Relationship Id="rId57" Type="http://schemas.openxmlformats.org/officeDocument/2006/relationships/hyperlink" Target="https://www.yellowpages.vn/lgs/1067154/cong-ty-co-phan-ca-phe-thanh-gia-lai.html" TargetMode="External"/><Relationship Id="rId10" Type="http://schemas.openxmlformats.org/officeDocument/2006/relationships/hyperlink" Target="https://thuvienphapluat.vn/van-ban/Linh-vuc-khac/Luat-Trong-trot-2018-336355.aspx?anchor=dieu_2" TargetMode="External"/><Relationship Id="rId31" Type="http://schemas.openxmlformats.org/officeDocument/2006/relationships/hyperlink" Target="https://trangvangvietnam.com/listings/1187968071/ca-phe-vuong-thanh-cong-cong-ty-tnhh-san-xuat-va-thuong-mai-vuong-thanh-cong.html" TargetMode="External"/><Relationship Id="rId44" Type="http://schemas.openxmlformats.org/officeDocument/2006/relationships/hyperlink" Target="https://trangvangvietnam.com/listings/1187995797/cong-ty-tnhh-macca-coffee-viet-nam.html" TargetMode="External"/><Relationship Id="rId52" Type="http://schemas.openxmlformats.org/officeDocument/2006/relationships/hyperlink" Target="https://trangvangvietnam.com/listings/1187973168/cong-ty-tnhh-ca-phe-robanme.html" TargetMode="External"/><Relationship Id="rId60" Type="http://schemas.openxmlformats.org/officeDocument/2006/relationships/hyperlink" Target="https://trangvangvietnam.com/listings/1187856456/ca-phe-hd-gia-lai-cong-ty-tnhh-ca-phe-hd-gia-lai.html" TargetMode="External"/><Relationship Id="rId65" Type="http://schemas.openxmlformats.org/officeDocument/2006/relationships/hyperlink" Target="https://trangvangvietnam.com/listings/1187949492/ca-phe-quoc-loc-cong-ty-tnhh-quoc-loc-da-lat-tu-nhien.html" TargetMode="External"/><Relationship Id="rId73" Type="http://schemas.openxmlformats.org/officeDocument/2006/relationships/hyperlink" Target="https://trangvangvietnam.com/listings/1187861064/cong-ty-tnhh-tra-va-ca-phe-truong-tin.html" TargetMode="External"/><Relationship Id="rId78" Type="http://schemas.openxmlformats.org/officeDocument/2006/relationships/hyperlink" Target="https://trangvangvietnam.com/listings/1187749305/ca-phe-thuan-viet-cong-ty-tnhh-tra-va-ca-phe-thuan-viet-lam-dong.html"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huvienphapluat.vn/documents/law.aspx?id=o=pNM01EVXTX&amp;mode=o=dsbGRWOHWk" TargetMode="External"/><Relationship Id="rId13" Type="http://schemas.openxmlformats.org/officeDocument/2006/relationships/image" Target="media/image3.png"/><Relationship Id="rId18" Type="http://schemas.openxmlformats.org/officeDocument/2006/relationships/hyperlink" Target="https://tapchicongthuong.vn/bai-viet/nghien-cuu-cac-nhan-to-anh-huong-den-viec-van-dung-the-diem-can-bang-bsc-trong-quan-tri-chien-luoc-tai-cac-doanh-nghiep-tren-dia-ban-tinh-binh-dinh-tong-quan-nghien-cuu-80441.htm" TargetMode="External"/><Relationship Id="rId39" Type="http://schemas.openxmlformats.org/officeDocument/2006/relationships/hyperlink" Target="https://trangvangvietnam.com/listings/1187973165/cong-ty-tnhh-mot-thanh-vien-minudo-farm-care.html" TargetMode="External"/><Relationship Id="rId34" Type="http://schemas.openxmlformats.org/officeDocument/2006/relationships/hyperlink" Target="https://trangvangvietnam.com/listings/1187971026/ca-phe-men%60s-coffee-cong-ty-tnhh-san-xuat-thuong-mai-va-dich-vu-bazan-do.html" TargetMode="External"/><Relationship Id="rId50" Type="http://schemas.openxmlformats.org/officeDocument/2006/relationships/hyperlink" Target="https://trangvangvietnam.com/listings/1187773896/ca-phe-viet-trung-cong-ty-tnhh-che-bien-ca-phe-viet-trung.html" TargetMode="External"/><Relationship Id="rId55" Type="http://schemas.openxmlformats.org/officeDocument/2006/relationships/hyperlink" Target="https://trangvangvietnam.com/listings/1187958051/cong-ty-tnhh-xuat-nhap-khau-hoa-trang.html" TargetMode="External"/><Relationship Id="rId76" Type="http://schemas.openxmlformats.org/officeDocument/2006/relationships/hyperlink" Target="https://trangvangvietnam.com/listings/1188011238/cong-ty-tnhh-ca-phe-nguyen-chat-thai-chau.html" TargetMode="External"/><Relationship Id="rId7" Type="http://schemas.openxmlformats.org/officeDocument/2006/relationships/endnotes" Target="endnotes.xml"/><Relationship Id="rId71" Type="http://schemas.openxmlformats.org/officeDocument/2006/relationships/hyperlink" Target="https://trangvangvietnam.com/listings/1187886801/ca-phe-vo-hung-cong-ty-tnhh-sx-tm-dv-ca-phe-vo-hung.html" TargetMode="External"/><Relationship Id="rId2" Type="http://schemas.openxmlformats.org/officeDocument/2006/relationships/numbering" Target="numbering.xml"/><Relationship Id="rId29" Type="http://schemas.openxmlformats.org/officeDocument/2006/relationships/footer" Target="footer1.xml"/><Relationship Id="rId24" Type="http://schemas.openxmlformats.org/officeDocument/2006/relationships/hyperlink" Target="https://tapchitaichinh.vn/van-dung-the-diem-can-bang-tai-cac-doanh-nghiep-che-bien-thuy-san-xuat-khau-binh-dinh.html" TargetMode="External"/><Relationship Id="rId40" Type="http://schemas.openxmlformats.org/officeDocument/2006/relationships/hyperlink" Target="https://trangvangvietnam.com/listings/1188003957/cong-ty-tnhh-xnk-ca-phe-minh-anh.html" TargetMode="External"/><Relationship Id="rId45" Type="http://schemas.openxmlformats.org/officeDocument/2006/relationships/hyperlink" Target="https://trangvangvietnam.com/listings/1187930151/win-coffee-cong-ty-tnhh-ca-phe-nguyen-dung.html" TargetMode="External"/><Relationship Id="rId66" Type="http://schemas.openxmlformats.org/officeDocument/2006/relationships/hyperlink" Target="https://trangvangvietnam.com/listings/1187949735/ca-phe-tam-trinh-cong-ty-tnhh-xuat-nhap-khau-ca-phe-tam-trinh.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67298-D7CB-4091-BE7E-DFE2EF494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14934</TotalTime>
  <Pages>243</Pages>
  <Words>64748</Words>
  <Characters>369067</Characters>
  <Application>Microsoft Office Word</Application>
  <DocSecurity>0</DocSecurity>
  <Lines>3075</Lines>
  <Paragraphs>865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365 Pro Plus</dc:creator>
  <cp:keywords/>
  <dc:description/>
  <cp:lastModifiedBy>Nguyễn Thị Phương Thảo B</cp:lastModifiedBy>
  <cp:revision>2019</cp:revision>
  <cp:lastPrinted>2025-07-31T23:45:00Z</cp:lastPrinted>
  <dcterms:created xsi:type="dcterms:W3CDTF">2023-05-12T03:36:00Z</dcterms:created>
  <dcterms:modified xsi:type="dcterms:W3CDTF">2025-07-31T23:58:00Z</dcterms:modified>
</cp:coreProperties>
</file>